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7D2BC" w14:textId="77777777" w:rsidR="003D5DAC" w:rsidRPr="00AC0DEA" w:rsidRDefault="003D5DAC" w:rsidP="003D5DAC">
      <w:pPr>
        <w:pStyle w:val="Heading1"/>
      </w:pPr>
      <w:r w:rsidRPr="00AC0DEA">
        <w:t>Supplementary Information</w:t>
      </w:r>
    </w:p>
    <w:p w14:paraId="231C3F5B" w14:textId="77777777" w:rsidR="003D5DAC" w:rsidRDefault="003D5DAC" w:rsidP="003D5DAC">
      <w:pPr>
        <w:pStyle w:val="BodyText"/>
        <w:spacing w:before="0" w:line="480" w:lineRule="auto"/>
        <w:jc w:val="both"/>
        <w:rPr>
          <w:rFonts w:asciiTheme="majorBidi" w:hAnsiTheme="majorBidi" w:cstheme="majorBidi"/>
        </w:rPr>
      </w:pPr>
      <w:r w:rsidRPr="00AC0DEA">
        <w:rPr>
          <w:rFonts w:asciiTheme="majorBidi" w:hAnsiTheme="majorBidi" w:cstheme="majorBidi"/>
          <w:b/>
          <w:bCs/>
        </w:rPr>
        <w:t xml:space="preserve">Online Resource </w:t>
      </w:r>
      <w:r>
        <w:rPr>
          <w:rFonts w:asciiTheme="majorBidi" w:hAnsiTheme="majorBidi" w:cstheme="majorBidi"/>
          <w:b/>
          <w:bCs/>
        </w:rPr>
        <w:t>1</w:t>
      </w:r>
      <w:r w:rsidRPr="00AC0DEA">
        <w:rPr>
          <w:rFonts w:asciiTheme="majorBidi" w:hAnsiTheme="majorBidi" w:cstheme="majorBidi"/>
          <w:b/>
          <w:bCs/>
        </w:rPr>
        <w:t>:</w:t>
      </w:r>
      <w:r w:rsidRPr="00AC0DEA">
        <w:rPr>
          <w:rFonts w:asciiTheme="majorBidi" w:hAnsiTheme="majorBidi" w:cstheme="majorBidi"/>
        </w:rPr>
        <w:t xml:space="preserve"> Full English transcript of the </w:t>
      </w:r>
      <w:r w:rsidRPr="00AC0DEA">
        <w:rPr>
          <w:rFonts w:asciiTheme="majorBidi" w:hAnsiTheme="majorBidi" w:cstheme="majorBidi"/>
          <w:i/>
          <w:iCs/>
        </w:rPr>
        <w:t>shiur kelali</w:t>
      </w:r>
      <w:r w:rsidRPr="00AC0DEA">
        <w:rPr>
          <w:rFonts w:asciiTheme="majorBidi" w:hAnsiTheme="majorBidi" w:cstheme="majorBidi"/>
        </w:rPr>
        <w:t xml:space="preserve"> analyzed in the article.</w:t>
      </w:r>
    </w:p>
    <w:p w14:paraId="0DB73D5C" w14:textId="77777777" w:rsidR="003D5DAC" w:rsidRPr="00AC0DEA" w:rsidRDefault="003D5DAC" w:rsidP="003D5DAC">
      <w:pPr>
        <w:pStyle w:val="BodyText"/>
        <w:spacing w:before="0" w:line="480" w:lineRule="auto"/>
        <w:rPr>
          <w:rFonts w:asciiTheme="majorBidi" w:hAnsiTheme="majorBidi" w:cstheme="majorBidi"/>
        </w:rPr>
      </w:pPr>
      <w:r w:rsidRPr="00AC0DEA">
        <w:rPr>
          <w:rFonts w:asciiTheme="majorBidi" w:hAnsiTheme="majorBidi" w:cstheme="majorBidi"/>
          <w:b/>
          <w:bCs/>
        </w:rPr>
        <w:t xml:space="preserve">Online Resource </w:t>
      </w:r>
      <w:r>
        <w:rPr>
          <w:rFonts w:asciiTheme="majorBidi" w:hAnsiTheme="majorBidi" w:cstheme="majorBidi"/>
          <w:b/>
          <w:bCs/>
        </w:rPr>
        <w:t>2</w:t>
      </w:r>
      <w:r w:rsidRPr="00AC0DEA">
        <w:rPr>
          <w:rFonts w:asciiTheme="majorBidi" w:hAnsiTheme="majorBidi" w:cstheme="majorBidi"/>
          <w:b/>
          <w:bCs/>
        </w:rPr>
        <w:t>:</w:t>
      </w:r>
      <w:r w:rsidRPr="00AC0DEA">
        <w:rPr>
          <w:rFonts w:asciiTheme="majorBidi" w:hAnsiTheme="majorBidi" w:cstheme="majorBidi"/>
        </w:rPr>
        <w:t xml:space="preserve"> Annotated overview of the </w:t>
      </w:r>
      <w:r w:rsidRPr="00AC0DEA">
        <w:rPr>
          <w:rFonts w:asciiTheme="majorBidi" w:hAnsiTheme="majorBidi" w:cstheme="majorBidi"/>
          <w:i/>
          <w:iCs/>
        </w:rPr>
        <w:t>shiur kelali</w:t>
      </w:r>
      <w:r w:rsidRPr="00AC0DEA">
        <w:rPr>
          <w:rFonts w:asciiTheme="majorBidi" w:hAnsiTheme="majorBidi" w:cstheme="majorBidi"/>
        </w:rPr>
        <w:t>, summarizing the lecture’s sequence, illustrative excerpts, rhetorical moves, and relevant analytical concepts.</w:t>
      </w:r>
    </w:p>
    <w:p w14:paraId="413D70E4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DAC"/>
    <w:rsid w:val="000C4033"/>
    <w:rsid w:val="00173ED8"/>
    <w:rsid w:val="002F50B1"/>
    <w:rsid w:val="003D5DAC"/>
    <w:rsid w:val="004B42CB"/>
    <w:rsid w:val="005F2B46"/>
    <w:rsid w:val="006E1731"/>
    <w:rsid w:val="00866D74"/>
    <w:rsid w:val="00882A73"/>
    <w:rsid w:val="00906905"/>
    <w:rsid w:val="0095305D"/>
    <w:rsid w:val="00AD73EC"/>
    <w:rsid w:val="00B10170"/>
    <w:rsid w:val="00B260B7"/>
    <w:rsid w:val="00B85331"/>
    <w:rsid w:val="00C94D66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32195D"/>
  <w15:chartTrackingRefBased/>
  <w15:docId w15:val="{3BE1DAFE-A775-46AD-9EE9-56B16BC6E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5D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5D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5D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5D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5D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5D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5D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5D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5D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5D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5D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5D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5D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5D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5D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5D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5D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5D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5D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5D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5D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5D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5D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5D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5D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5D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5D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5D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5DAC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qFormat/>
    <w:rsid w:val="003D5DAC"/>
    <w:pPr>
      <w:spacing w:before="180" w:after="180" w:line="240" w:lineRule="auto"/>
    </w:pPr>
    <w:rPr>
      <w:kern w:val="0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rsid w:val="003D5DAC"/>
    <w:rPr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2026-09-12T01:19:00Z</dcterms:created>
  <dcterms:modified xsi:type="dcterms:W3CDTF">2026-09-12T01:19:00Z</dcterms:modified>
</cp:coreProperties>
</file>