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83E0D" w14:textId="69B9AD9F" w:rsidR="00806599" w:rsidRDefault="008B5436" w:rsidP="0083225E">
      <w:pPr>
        <w:pStyle w:val="Title"/>
      </w:pPr>
      <w:r>
        <w:t>Electronic Supplementary Material</w:t>
      </w:r>
    </w:p>
    <w:p w14:paraId="24930101" w14:textId="3FE08F7B" w:rsidR="0083225E" w:rsidRPr="0083225E" w:rsidRDefault="0083225E" w:rsidP="0083225E">
      <w:pPr>
        <w:pStyle w:val="Heading3"/>
        <w:rPr>
          <w:rStyle w:val="Heading3Char"/>
        </w:rPr>
      </w:pPr>
      <w:bookmarkStart w:id="0" w:name="_Toc82788171"/>
      <w:bookmarkStart w:id="1" w:name="_Toc84332844"/>
      <w:bookmarkStart w:id="2" w:name="_Toc91782216"/>
      <w:bookmarkStart w:id="3" w:name="_Toc92377819"/>
      <w:bookmarkStart w:id="4" w:name="_Toc93064029"/>
      <w:bookmarkStart w:id="5" w:name="_Toc96775558"/>
      <w:bookmarkStart w:id="6" w:name="_Toc96949595"/>
      <w:bookmarkStart w:id="7" w:name="_Toc96949857"/>
      <w:r w:rsidRPr="0083225E">
        <w:rPr>
          <w:rStyle w:val="Heading3Char"/>
        </w:rPr>
        <w:t>Contents</w:t>
      </w:r>
      <w:bookmarkEnd w:id="0"/>
      <w:bookmarkEnd w:id="1"/>
      <w:bookmarkEnd w:id="2"/>
      <w:bookmarkEnd w:id="3"/>
      <w:bookmarkEnd w:id="4"/>
      <w:bookmarkEnd w:id="5"/>
      <w:bookmarkEnd w:id="6"/>
      <w:bookmarkEnd w:id="7"/>
    </w:p>
    <w:sdt>
      <w:sdtPr>
        <w:id w:val="135303186"/>
        <w:docPartObj>
          <w:docPartGallery w:val="Table of Contents"/>
          <w:docPartUnique/>
        </w:docPartObj>
      </w:sdtPr>
      <w:sdtEndPr>
        <w:rPr>
          <w:b/>
          <w:bCs/>
          <w:noProof/>
          <w:sz w:val="20"/>
          <w:szCs w:val="20"/>
        </w:rPr>
      </w:sdtEndPr>
      <w:sdtContent>
        <w:p w14:paraId="737FCDC9" w14:textId="0FA56C8B" w:rsidR="008F481C" w:rsidRDefault="00BD6DF1" w:rsidP="00590A06">
          <w:pPr>
            <w:pStyle w:val="TOC3"/>
            <w:rPr>
              <w:rFonts w:eastAsiaTheme="minorEastAsia"/>
              <w:noProof/>
            </w:rPr>
          </w:pPr>
          <w:r w:rsidRPr="00621083">
            <w:fldChar w:fldCharType="begin"/>
          </w:r>
          <w:r w:rsidRPr="00621083">
            <w:instrText xml:space="preserve"> TOC \o "1-3" \h \z \u </w:instrText>
          </w:r>
          <w:r w:rsidRPr="00621083">
            <w:fldChar w:fldCharType="separate"/>
          </w:r>
          <w:hyperlink w:anchor="_Toc96949858" w:history="1">
            <w:r w:rsidR="008F481C" w:rsidRPr="00114DA0">
              <w:rPr>
                <w:rStyle w:val="Hyperlink"/>
                <w:noProof/>
              </w:rPr>
              <w:t>Electronic Supplementary Material eResults</w:t>
            </w:r>
            <w:r w:rsidR="008F481C">
              <w:rPr>
                <w:noProof/>
                <w:webHidden/>
              </w:rPr>
              <w:tab/>
            </w:r>
            <w:r w:rsidR="008F481C">
              <w:rPr>
                <w:noProof/>
                <w:webHidden/>
              </w:rPr>
              <w:fldChar w:fldCharType="begin"/>
            </w:r>
            <w:r w:rsidR="008F481C">
              <w:rPr>
                <w:noProof/>
                <w:webHidden/>
              </w:rPr>
              <w:instrText xml:space="preserve"> PAGEREF _Toc96949858 \h </w:instrText>
            </w:r>
            <w:r w:rsidR="008F481C">
              <w:rPr>
                <w:noProof/>
                <w:webHidden/>
              </w:rPr>
            </w:r>
            <w:r w:rsidR="008F481C">
              <w:rPr>
                <w:noProof/>
                <w:webHidden/>
              </w:rPr>
              <w:fldChar w:fldCharType="separate"/>
            </w:r>
            <w:r w:rsidR="005A79AD">
              <w:rPr>
                <w:noProof/>
                <w:webHidden/>
              </w:rPr>
              <w:t>2</w:t>
            </w:r>
            <w:r w:rsidR="008F481C">
              <w:rPr>
                <w:noProof/>
                <w:webHidden/>
              </w:rPr>
              <w:fldChar w:fldCharType="end"/>
            </w:r>
          </w:hyperlink>
        </w:p>
        <w:p w14:paraId="09067F20" w14:textId="30D652F3" w:rsidR="008F481C" w:rsidRDefault="008F481C" w:rsidP="00590A06">
          <w:pPr>
            <w:pStyle w:val="TOC3"/>
            <w:rPr>
              <w:rFonts w:eastAsiaTheme="minorEastAsia"/>
              <w:noProof/>
            </w:rPr>
          </w:pPr>
          <w:hyperlink w:anchor="_Toc96949859" w:history="1">
            <w:r w:rsidRPr="00114DA0">
              <w:rPr>
                <w:rStyle w:val="Hyperlink"/>
                <w:noProof/>
              </w:rPr>
              <w:t>eTable 1.</w:t>
            </w:r>
            <w:r w:rsidRPr="00114DA0">
              <w:rPr>
                <w:rStyle w:val="Hyperlink"/>
                <w:b/>
                <w:bCs/>
                <w:noProof/>
              </w:rPr>
              <w:t xml:space="preserve">  </w:t>
            </w:r>
            <w:r w:rsidRPr="00114DA0">
              <w:rPr>
                <w:rStyle w:val="Hyperlink"/>
                <w:noProof/>
              </w:rPr>
              <w:t>ICD-10 diagnoses and procedures</w:t>
            </w:r>
            <w:r>
              <w:rPr>
                <w:noProof/>
                <w:webHidden/>
              </w:rPr>
              <w:tab/>
            </w:r>
            <w:r>
              <w:rPr>
                <w:noProof/>
                <w:webHidden/>
              </w:rPr>
              <w:fldChar w:fldCharType="begin"/>
            </w:r>
            <w:r>
              <w:rPr>
                <w:noProof/>
                <w:webHidden/>
              </w:rPr>
              <w:instrText xml:space="preserve"> PAGEREF _Toc96949859 \h </w:instrText>
            </w:r>
            <w:r>
              <w:rPr>
                <w:noProof/>
                <w:webHidden/>
              </w:rPr>
            </w:r>
            <w:r>
              <w:rPr>
                <w:noProof/>
                <w:webHidden/>
              </w:rPr>
              <w:fldChar w:fldCharType="separate"/>
            </w:r>
            <w:r w:rsidR="005A79AD">
              <w:rPr>
                <w:noProof/>
                <w:webHidden/>
              </w:rPr>
              <w:t>3</w:t>
            </w:r>
            <w:r>
              <w:rPr>
                <w:noProof/>
                <w:webHidden/>
              </w:rPr>
              <w:fldChar w:fldCharType="end"/>
            </w:r>
          </w:hyperlink>
        </w:p>
        <w:p w14:paraId="59479FB4" w14:textId="26F8E214" w:rsidR="008F481C" w:rsidRDefault="008F481C" w:rsidP="00590A06">
          <w:pPr>
            <w:pStyle w:val="TOC3"/>
            <w:rPr>
              <w:rFonts w:eastAsiaTheme="minorEastAsia"/>
              <w:noProof/>
            </w:rPr>
          </w:pPr>
          <w:hyperlink w:anchor="_Toc96949860" w:history="1">
            <w:r w:rsidRPr="00114DA0">
              <w:rPr>
                <w:rStyle w:val="Hyperlink"/>
                <w:noProof/>
              </w:rPr>
              <w:t>eTable 2. Aggregate Clinical Classifications Software Refined (CCSR) admission diagnosis categories</w:t>
            </w:r>
            <w:r>
              <w:rPr>
                <w:noProof/>
                <w:webHidden/>
              </w:rPr>
              <w:tab/>
            </w:r>
            <w:r>
              <w:rPr>
                <w:noProof/>
                <w:webHidden/>
              </w:rPr>
              <w:fldChar w:fldCharType="begin"/>
            </w:r>
            <w:r>
              <w:rPr>
                <w:noProof/>
                <w:webHidden/>
              </w:rPr>
              <w:instrText xml:space="preserve"> PAGEREF _Toc96949860 \h </w:instrText>
            </w:r>
            <w:r>
              <w:rPr>
                <w:noProof/>
                <w:webHidden/>
              </w:rPr>
            </w:r>
            <w:r>
              <w:rPr>
                <w:noProof/>
                <w:webHidden/>
              </w:rPr>
              <w:fldChar w:fldCharType="separate"/>
            </w:r>
            <w:r w:rsidR="005A79AD">
              <w:rPr>
                <w:noProof/>
                <w:webHidden/>
              </w:rPr>
              <w:t>4</w:t>
            </w:r>
            <w:r>
              <w:rPr>
                <w:noProof/>
                <w:webHidden/>
              </w:rPr>
              <w:fldChar w:fldCharType="end"/>
            </w:r>
          </w:hyperlink>
        </w:p>
        <w:p w14:paraId="2BC69542" w14:textId="24D84F4E" w:rsidR="008F481C" w:rsidRDefault="008F481C" w:rsidP="00590A06">
          <w:pPr>
            <w:pStyle w:val="TOC3"/>
            <w:rPr>
              <w:rFonts w:eastAsiaTheme="minorEastAsia"/>
              <w:noProof/>
            </w:rPr>
          </w:pPr>
          <w:hyperlink w:anchor="_Toc96949861" w:history="1">
            <w:r w:rsidRPr="00114DA0">
              <w:rPr>
                <w:rStyle w:val="Hyperlink"/>
                <w:noProof/>
              </w:rPr>
              <w:t>eTable 3.</w:t>
            </w:r>
            <w:r w:rsidRPr="00114DA0">
              <w:rPr>
                <w:rStyle w:val="Hyperlink"/>
                <w:b/>
                <w:bCs/>
                <w:noProof/>
              </w:rPr>
              <w:t xml:space="preserve">  </w:t>
            </w:r>
            <w:r w:rsidRPr="00114DA0">
              <w:rPr>
                <w:rStyle w:val="Hyperlink"/>
                <w:noProof/>
              </w:rPr>
              <w:t>Diagnoses included in the Hospital frailty risk score, the number of points associated with each diagnosis, and their prevalence in study cohort subcategories</w:t>
            </w:r>
            <w:r>
              <w:rPr>
                <w:noProof/>
                <w:webHidden/>
              </w:rPr>
              <w:tab/>
            </w:r>
            <w:r>
              <w:rPr>
                <w:noProof/>
                <w:webHidden/>
              </w:rPr>
              <w:fldChar w:fldCharType="begin"/>
            </w:r>
            <w:r>
              <w:rPr>
                <w:noProof/>
                <w:webHidden/>
              </w:rPr>
              <w:instrText xml:space="preserve"> PAGEREF _Toc96949861 \h </w:instrText>
            </w:r>
            <w:r>
              <w:rPr>
                <w:noProof/>
                <w:webHidden/>
              </w:rPr>
            </w:r>
            <w:r>
              <w:rPr>
                <w:noProof/>
                <w:webHidden/>
              </w:rPr>
              <w:fldChar w:fldCharType="separate"/>
            </w:r>
            <w:r w:rsidR="005A79AD">
              <w:rPr>
                <w:noProof/>
                <w:webHidden/>
              </w:rPr>
              <w:t>5</w:t>
            </w:r>
            <w:r>
              <w:rPr>
                <w:noProof/>
                <w:webHidden/>
              </w:rPr>
              <w:fldChar w:fldCharType="end"/>
            </w:r>
          </w:hyperlink>
        </w:p>
        <w:p w14:paraId="7C58C8C9" w14:textId="316A3953" w:rsidR="008F481C" w:rsidRDefault="008F481C" w:rsidP="00590A06">
          <w:pPr>
            <w:pStyle w:val="TOC3"/>
            <w:rPr>
              <w:rFonts w:eastAsiaTheme="minorEastAsia"/>
              <w:noProof/>
            </w:rPr>
          </w:pPr>
          <w:hyperlink w:anchor="_Toc96949862" w:history="1">
            <w:r w:rsidRPr="00114DA0">
              <w:rPr>
                <w:rStyle w:val="Hyperlink"/>
                <w:noProof/>
              </w:rPr>
              <w:t>eTable 4. Additional characteristics of the population</w:t>
            </w:r>
            <w:r>
              <w:rPr>
                <w:noProof/>
                <w:webHidden/>
              </w:rPr>
              <w:tab/>
            </w:r>
            <w:r>
              <w:rPr>
                <w:noProof/>
                <w:webHidden/>
              </w:rPr>
              <w:fldChar w:fldCharType="begin"/>
            </w:r>
            <w:r>
              <w:rPr>
                <w:noProof/>
                <w:webHidden/>
              </w:rPr>
              <w:instrText xml:space="preserve"> PAGEREF _Toc96949862 \h </w:instrText>
            </w:r>
            <w:r>
              <w:rPr>
                <w:noProof/>
                <w:webHidden/>
              </w:rPr>
            </w:r>
            <w:r>
              <w:rPr>
                <w:noProof/>
                <w:webHidden/>
              </w:rPr>
              <w:fldChar w:fldCharType="separate"/>
            </w:r>
            <w:r w:rsidR="005A79AD">
              <w:rPr>
                <w:noProof/>
                <w:webHidden/>
              </w:rPr>
              <w:t>9</w:t>
            </w:r>
            <w:r>
              <w:rPr>
                <w:noProof/>
                <w:webHidden/>
              </w:rPr>
              <w:fldChar w:fldCharType="end"/>
            </w:r>
          </w:hyperlink>
        </w:p>
        <w:p w14:paraId="751BAF9E" w14:textId="1161D2DF" w:rsidR="008F481C" w:rsidRDefault="008F481C" w:rsidP="00590A06">
          <w:pPr>
            <w:pStyle w:val="TOC3"/>
            <w:rPr>
              <w:rFonts w:eastAsiaTheme="minorEastAsia"/>
              <w:noProof/>
            </w:rPr>
          </w:pPr>
          <w:hyperlink w:anchor="_Toc96949863" w:history="1">
            <w:r w:rsidRPr="00114DA0">
              <w:rPr>
                <w:rStyle w:val="Hyperlink"/>
                <w:noProof/>
              </w:rPr>
              <w:t>eTable 5.</w:t>
            </w:r>
            <w:r w:rsidRPr="00114DA0">
              <w:rPr>
                <w:rStyle w:val="Hyperlink"/>
                <w:b/>
                <w:bCs/>
                <w:noProof/>
              </w:rPr>
              <w:t xml:space="preserve"> </w:t>
            </w:r>
            <w:r w:rsidRPr="00114DA0">
              <w:rPr>
                <w:rStyle w:val="Hyperlink"/>
                <w:noProof/>
              </w:rPr>
              <w:t>Key variables with missing data.</w:t>
            </w:r>
            <w:r>
              <w:rPr>
                <w:noProof/>
                <w:webHidden/>
              </w:rPr>
              <w:tab/>
            </w:r>
            <w:r>
              <w:rPr>
                <w:noProof/>
                <w:webHidden/>
              </w:rPr>
              <w:fldChar w:fldCharType="begin"/>
            </w:r>
            <w:r>
              <w:rPr>
                <w:noProof/>
                <w:webHidden/>
              </w:rPr>
              <w:instrText xml:space="preserve"> PAGEREF _Toc96949863 \h </w:instrText>
            </w:r>
            <w:r>
              <w:rPr>
                <w:noProof/>
                <w:webHidden/>
              </w:rPr>
            </w:r>
            <w:r>
              <w:rPr>
                <w:noProof/>
                <w:webHidden/>
              </w:rPr>
              <w:fldChar w:fldCharType="separate"/>
            </w:r>
            <w:r w:rsidR="005A79AD">
              <w:rPr>
                <w:noProof/>
                <w:webHidden/>
              </w:rPr>
              <w:t>12</w:t>
            </w:r>
            <w:r>
              <w:rPr>
                <w:noProof/>
                <w:webHidden/>
              </w:rPr>
              <w:fldChar w:fldCharType="end"/>
            </w:r>
          </w:hyperlink>
        </w:p>
        <w:p w14:paraId="422D301E" w14:textId="7DC96BCB" w:rsidR="008F481C" w:rsidRDefault="008F481C" w:rsidP="00590A06">
          <w:pPr>
            <w:pStyle w:val="TOC3"/>
            <w:rPr>
              <w:rFonts w:eastAsiaTheme="minorEastAsia"/>
              <w:noProof/>
            </w:rPr>
          </w:pPr>
          <w:hyperlink w:anchor="_Toc96949864" w:history="1">
            <w:r w:rsidRPr="00114DA0">
              <w:rPr>
                <w:rStyle w:val="Hyperlink"/>
                <w:noProof/>
              </w:rPr>
              <w:t>eTable 6</w:t>
            </w:r>
            <w:r w:rsidRPr="00114DA0">
              <w:rPr>
                <w:rStyle w:val="Hyperlink"/>
                <w:noProof/>
                <w:lang w:val="en-CA"/>
              </w:rPr>
              <w:t>. Model performance of HFRS as a continuous variable and outcome in older adults receiving mechanical ventilation</w:t>
            </w:r>
            <w:r>
              <w:rPr>
                <w:noProof/>
                <w:webHidden/>
              </w:rPr>
              <w:tab/>
            </w:r>
            <w:r>
              <w:rPr>
                <w:noProof/>
                <w:webHidden/>
              </w:rPr>
              <w:fldChar w:fldCharType="begin"/>
            </w:r>
            <w:r>
              <w:rPr>
                <w:noProof/>
                <w:webHidden/>
              </w:rPr>
              <w:instrText xml:space="preserve"> PAGEREF _Toc96949864 \h </w:instrText>
            </w:r>
            <w:r>
              <w:rPr>
                <w:noProof/>
                <w:webHidden/>
              </w:rPr>
            </w:r>
            <w:r>
              <w:rPr>
                <w:noProof/>
                <w:webHidden/>
              </w:rPr>
              <w:fldChar w:fldCharType="separate"/>
            </w:r>
            <w:r w:rsidR="005A79AD">
              <w:rPr>
                <w:noProof/>
                <w:webHidden/>
              </w:rPr>
              <w:t>13</w:t>
            </w:r>
            <w:r>
              <w:rPr>
                <w:noProof/>
                <w:webHidden/>
              </w:rPr>
              <w:fldChar w:fldCharType="end"/>
            </w:r>
          </w:hyperlink>
        </w:p>
        <w:p w14:paraId="5A9BC224" w14:textId="792E5121" w:rsidR="008F481C" w:rsidRDefault="008F481C" w:rsidP="00590A06">
          <w:pPr>
            <w:pStyle w:val="TOC3"/>
            <w:rPr>
              <w:rFonts w:eastAsiaTheme="minorEastAsia"/>
              <w:noProof/>
            </w:rPr>
          </w:pPr>
          <w:hyperlink w:anchor="_Toc96949865" w:history="1">
            <w:r w:rsidRPr="00114DA0">
              <w:rPr>
                <w:rStyle w:val="Hyperlink"/>
                <w:noProof/>
              </w:rPr>
              <w:t>eTable 7</w:t>
            </w:r>
            <w:r w:rsidRPr="00114DA0">
              <w:rPr>
                <w:rStyle w:val="Hyperlink"/>
                <w:noProof/>
                <w:lang w:val="en-CA"/>
              </w:rPr>
              <w:t>. Model performance of HFRS using restricted cubic splines and outcome in older adults receiving mechanical ventilation</w:t>
            </w:r>
            <w:r>
              <w:rPr>
                <w:noProof/>
                <w:webHidden/>
              </w:rPr>
              <w:tab/>
            </w:r>
            <w:r>
              <w:rPr>
                <w:noProof/>
                <w:webHidden/>
              </w:rPr>
              <w:fldChar w:fldCharType="begin"/>
            </w:r>
            <w:r>
              <w:rPr>
                <w:noProof/>
                <w:webHidden/>
              </w:rPr>
              <w:instrText xml:space="preserve"> PAGEREF _Toc96949865 \h </w:instrText>
            </w:r>
            <w:r>
              <w:rPr>
                <w:noProof/>
                <w:webHidden/>
              </w:rPr>
            </w:r>
            <w:r>
              <w:rPr>
                <w:noProof/>
                <w:webHidden/>
              </w:rPr>
              <w:fldChar w:fldCharType="separate"/>
            </w:r>
            <w:r w:rsidR="005A79AD">
              <w:rPr>
                <w:noProof/>
                <w:webHidden/>
              </w:rPr>
              <w:t>14</w:t>
            </w:r>
            <w:r>
              <w:rPr>
                <w:noProof/>
                <w:webHidden/>
              </w:rPr>
              <w:fldChar w:fldCharType="end"/>
            </w:r>
          </w:hyperlink>
        </w:p>
        <w:p w14:paraId="2473D7B7" w14:textId="159FE9DF" w:rsidR="008F481C" w:rsidRDefault="008F481C" w:rsidP="00590A06">
          <w:pPr>
            <w:pStyle w:val="TOC3"/>
            <w:rPr>
              <w:rFonts w:eastAsiaTheme="minorEastAsia"/>
              <w:noProof/>
            </w:rPr>
          </w:pPr>
          <w:hyperlink w:anchor="_Toc96949866" w:history="1">
            <w:r w:rsidRPr="00114DA0">
              <w:rPr>
                <w:rStyle w:val="Hyperlink"/>
                <w:noProof/>
              </w:rPr>
              <w:t xml:space="preserve">eTable 8. Hospital frailty risk score subcategory and adverse outcomes in </w:t>
            </w:r>
            <w:r w:rsidRPr="00114DA0">
              <w:rPr>
                <w:rStyle w:val="Hyperlink"/>
                <w:noProof/>
                <w:lang w:val="en-CA"/>
              </w:rPr>
              <w:t>older adults receiving mechanical ventilation, using a Cox proportional hazards model</w:t>
            </w:r>
            <w:r>
              <w:rPr>
                <w:noProof/>
                <w:webHidden/>
              </w:rPr>
              <w:tab/>
            </w:r>
            <w:r>
              <w:rPr>
                <w:noProof/>
                <w:webHidden/>
              </w:rPr>
              <w:fldChar w:fldCharType="begin"/>
            </w:r>
            <w:r>
              <w:rPr>
                <w:noProof/>
                <w:webHidden/>
              </w:rPr>
              <w:instrText xml:space="preserve"> PAGEREF _Toc96949866 \h </w:instrText>
            </w:r>
            <w:r>
              <w:rPr>
                <w:noProof/>
                <w:webHidden/>
              </w:rPr>
            </w:r>
            <w:r>
              <w:rPr>
                <w:noProof/>
                <w:webHidden/>
              </w:rPr>
              <w:fldChar w:fldCharType="separate"/>
            </w:r>
            <w:r w:rsidR="005A79AD">
              <w:rPr>
                <w:noProof/>
                <w:webHidden/>
              </w:rPr>
              <w:t>15</w:t>
            </w:r>
            <w:r>
              <w:rPr>
                <w:noProof/>
                <w:webHidden/>
              </w:rPr>
              <w:fldChar w:fldCharType="end"/>
            </w:r>
          </w:hyperlink>
        </w:p>
        <w:p w14:paraId="0B274BE5" w14:textId="3EA82C8C" w:rsidR="008F481C" w:rsidRDefault="008F481C" w:rsidP="00590A06">
          <w:pPr>
            <w:pStyle w:val="TOC3"/>
            <w:rPr>
              <w:rFonts w:eastAsiaTheme="minorEastAsia"/>
              <w:noProof/>
            </w:rPr>
          </w:pPr>
          <w:hyperlink w:anchor="_Toc96949867" w:history="1">
            <w:r w:rsidRPr="00114DA0">
              <w:rPr>
                <w:rStyle w:val="Hyperlink"/>
                <w:noProof/>
              </w:rPr>
              <w:t xml:space="preserve">eTable 9. </w:t>
            </w:r>
            <w:r w:rsidRPr="00114DA0">
              <w:rPr>
                <w:rStyle w:val="Hyperlink"/>
                <w:noProof/>
                <w:lang w:val="en-CA"/>
              </w:rPr>
              <w:t>Model performance of HFRS subcategory and in-hospital 30-day mortality in older adults receiving mechanical ventilation</w:t>
            </w:r>
            <w:r>
              <w:rPr>
                <w:noProof/>
                <w:webHidden/>
              </w:rPr>
              <w:tab/>
            </w:r>
            <w:r>
              <w:rPr>
                <w:noProof/>
                <w:webHidden/>
              </w:rPr>
              <w:fldChar w:fldCharType="begin"/>
            </w:r>
            <w:r>
              <w:rPr>
                <w:noProof/>
                <w:webHidden/>
              </w:rPr>
              <w:instrText xml:space="preserve"> PAGEREF _Toc96949867 \h </w:instrText>
            </w:r>
            <w:r>
              <w:rPr>
                <w:noProof/>
                <w:webHidden/>
              </w:rPr>
            </w:r>
            <w:r>
              <w:rPr>
                <w:noProof/>
                <w:webHidden/>
              </w:rPr>
              <w:fldChar w:fldCharType="separate"/>
            </w:r>
            <w:r w:rsidR="005A79AD">
              <w:rPr>
                <w:noProof/>
                <w:webHidden/>
              </w:rPr>
              <w:t>16</w:t>
            </w:r>
            <w:r>
              <w:rPr>
                <w:noProof/>
                <w:webHidden/>
              </w:rPr>
              <w:fldChar w:fldCharType="end"/>
            </w:r>
          </w:hyperlink>
        </w:p>
        <w:p w14:paraId="7D973D72" w14:textId="70F95AF0" w:rsidR="008F481C" w:rsidRDefault="008F481C" w:rsidP="00590A06">
          <w:pPr>
            <w:pStyle w:val="TOC3"/>
            <w:rPr>
              <w:rFonts w:eastAsiaTheme="minorEastAsia"/>
              <w:noProof/>
            </w:rPr>
          </w:pPr>
          <w:hyperlink w:anchor="_Toc96949868" w:history="1">
            <w:r w:rsidRPr="00114DA0">
              <w:rPr>
                <w:rStyle w:val="Hyperlink"/>
                <w:noProof/>
              </w:rPr>
              <w:t>eTable 10</w:t>
            </w:r>
            <w:r w:rsidRPr="00114DA0">
              <w:rPr>
                <w:rStyle w:val="Hyperlink"/>
                <w:noProof/>
                <w:lang w:val="en-CA"/>
              </w:rPr>
              <w:t>. Model performance of HFRS subcategory and outcome in older adult mechanically ventilated patients who received mechanical ventilation for greater than 24 hours</w:t>
            </w:r>
            <w:r>
              <w:rPr>
                <w:noProof/>
                <w:webHidden/>
              </w:rPr>
              <w:tab/>
            </w:r>
            <w:r>
              <w:rPr>
                <w:noProof/>
                <w:webHidden/>
              </w:rPr>
              <w:fldChar w:fldCharType="begin"/>
            </w:r>
            <w:r>
              <w:rPr>
                <w:noProof/>
                <w:webHidden/>
              </w:rPr>
              <w:instrText xml:space="preserve"> PAGEREF _Toc96949868 \h </w:instrText>
            </w:r>
            <w:r>
              <w:rPr>
                <w:noProof/>
                <w:webHidden/>
              </w:rPr>
            </w:r>
            <w:r>
              <w:rPr>
                <w:noProof/>
                <w:webHidden/>
              </w:rPr>
              <w:fldChar w:fldCharType="separate"/>
            </w:r>
            <w:r w:rsidR="005A79AD">
              <w:rPr>
                <w:noProof/>
                <w:webHidden/>
              </w:rPr>
              <w:t>17</w:t>
            </w:r>
            <w:r>
              <w:rPr>
                <w:noProof/>
                <w:webHidden/>
              </w:rPr>
              <w:fldChar w:fldCharType="end"/>
            </w:r>
          </w:hyperlink>
        </w:p>
        <w:p w14:paraId="2E1D3387" w14:textId="347387BC" w:rsidR="008F481C" w:rsidRDefault="008F481C" w:rsidP="00590A06">
          <w:pPr>
            <w:pStyle w:val="TOC3"/>
            <w:rPr>
              <w:rFonts w:eastAsiaTheme="minorEastAsia"/>
              <w:noProof/>
            </w:rPr>
          </w:pPr>
          <w:hyperlink w:anchor="_Toc96949869" w:history="1">
            <w:r w:rsidRPr="00114DA0">
              <w:rPr>
                <w:rStyle w:val="Hyperlink"/>
                <w:noProof/>
              </w:rPr>
              <w:t>eTable 11</w:t>
            </w:r>
            <w:r w:rsidRPr="00114DA0">
              <w:rPr>
                <w:rStyle w:val="Hyperlink"/>
                <w:noProof/>
                <w:lang w:val="en-CA"/>
              </w:rPr>
              <w:t>. Model performance of HFRS subcategory and outcome in older mechanically ventilated adults who only were admitted to hospital for an emergency admission</w:t>
            </w:r>
            <w:r>
              <w:rPr>
                <w:noProof/>
                <w:webHidden/>
              </w:rPr>
              <w:tab/>
            </w:r>
            <w:r>
              <w:rPr>
                <w:noProof/>
                <w:webHidden/>
              </w:rPr>
              <w:fldChar w:fldCharType="begin"/>
            </w:r>
            <w:r>
              <w:rPr>
                <w:noProof/>
                <w:webHidden/>
              </w:rPr>
              <w:instrText xml:space="preserve"> PAGEREF _Toc96949869 \h </w:instrText>
            </w:r>
            <w:r>
              <w:rPr>
                <w:noProof/>
                <w:webHidden/>
              </w:rPr>
            </w:r>
            <w:r>
              <w:rPr>
                <w:noProof/>
                <w:webHidden/>
              </w:rPr>
              <w:fldChar w:fldCharType="separate"/>
            </w:r>
            <w:r w:rsidR="005A79AD">
              <w:rPr>
                <w:noProof/>
                <w:webHidden/>
              </w:rPr>
              <w:t>18</w:t>
            </w:r>
            <w:r>
              <w:rPr>
                <w:noProof/>
                <w:webHidden/>
              </w:rPr>
              <w:fldChar w:fldCharType="end"/>
            </w:r>
          </w:hyperlink>
        </w:p>
        <w:p w14:paraId="314E9849" w14:textId="71C1D162" w:rsidR="008F481C" w:rsidRDefault="008F481C" w:rsidP="00590A06">
          <w:pPr>
            <w:pStyle w:val="TOC3"/>
            <w:rPr>
              <w:rFonts w:eastAsiaTheme="minorEastAsia"/>
              <w:noProof/>
            </w:rPr>
          </w:pPr>
          <w:hyperlink w:anchor="_Toc96949870" w:history="1">
            <w:r w:rsidRPr="00114DA0">
              <w:rPr>
                <w:rStyle w:val="Hyperlink"/>
                <w:noProof/>
              </w:rPr>
              <w:t>eTable 12</w:t>
            </w:r>
            <w:r w:rsidRPr="00114DA0">
              <w:rPr>
                <w:rStyle w:val="Hyperlink"/>
                <w:noProof/>
                <w:lang w:val="en-CA"/>
              </w:rPr>
              <w:t>. Model performance of HFRS subcategory and outcome in older adults receiving mechanical ventilation after multiple imputation with chained equations</w:t>
            </w:r>
            <w:r>
              <w:rPr>
                <w:noProof/>
                <w:webHidden/>
              </w:rPr>
              <w:tab/>
            </w:r>
            <w:r>
              <w:rPr>
                <w:noProof/>
                <w:webHidden/>
              </w:rPr>
              <w:fldChar w:fldCharType="begin"/>
            </w:r>
            <w:r>
              <w:rPr>
                <w:noProof/>
                <w:webHidden/>
              </w:rPr>
              <w:instrText xml:space="preserve"> PAGEREF _Toc96949870 \h </w:instrText>
            </w:r>
            <w:r>
              <w:rPr>
                <w:noProof/>
                <w:webHidden/>
              </w:rPr>
            </w:r>
            <w:r>
              <w:rPr>
                <w:noProof/>
                <w:webHidden/>
              </w:rPr>
              <w:fldChar w:fldCharType="separate"/>
            </w:r>
            <w:r w:rsidR="005A79AD">
              <w:rPr>
                <w:noProof/>
                <w:webHidden/>
              </w:rPr>
              <w:t>19</w:t>
            </w:r>
            <w:r>
              <w:rPr>
                <w:noProof/>
                <w:webHidden/>
              </w:rPr>
              <w:fldChar w:fldCharType="end"/>
            </w:r>
          </w:hyperlink>
        </w:p>
        <w:p w14:paraId="2F3504FB" w14:textId="4F404074" w:rsidR="008F481C" w:rsidRDefault="008F481C" w:rsidP="00590A06">
          <w:pPr>
            <w:pStyle w:val="TOC3"/>
            <w:rPr>
              <w:rFonts w:eastAsiaTheme="minorEastAsia"/>
              <w:noProof/>
            </w:rPr>
          </w:pPr>
          <w:hyperlink w:anchor="_Toc96949871" w:history="1">
            <w:r w:rsidRPr="00114DA0">
              <w:rPr>
                <w:rStyle w:val="Hyperlink"/>
                <w:noProof/>
              </w:rPr>
              <w:t>eTable 13</w:t>
            </w:r>
            <w:r w:rsidRPr="00114DA0">
              <w:rPr>
                <w:rStyle w:val="Hyperlink"/>
                <w:noProof/>
                <w:lang w:val="en-CA"/>
              </w:rPr>
              <w:t>. Model performance of HFRS subcategory and outcome in all hospitalized older adults</w:t>
            </w:r>
            <w:r>
              <w:rPr>
                <w:noProof/>
                <w:webHidden/>
              </w:rPr>
              <w:tab/>
            </w:r>
            <w:r>
              <w:rPr>
                <w:noProof/>
                <w:webHidden/>
              </w:rPr>
              <w:fldChar w:fldCharType="begin"/>
            </w:r>
            <w:r>
              <w:rPr>
                <w:noProof/>
                <w:webHidden/>
              </w:rPr>
              <w:instrText xml:space="preserve"> PAGEREF _Toc96949871 \h </w:instrText>
            </w:r>
            <w:r>
              <w:rPr>
                <w:noProof/>
                <w:webHidden/>
              </w:rPr>
            </w:r>
            <w:r>
              <w:rPr>
                <w:noProof/>
                <w:webHidden/>
              </w:rPr>
              <w:fldChar w:fldCharType="separate"/>
            </w:r>
            <w:r w:rsidR="005A79AD">
              <w:rPr>
                <w:noProof/>
                <w:webHidden/>
              </w:rPr>
              <w:t>20</w:t>
            </w:r>
            <w:r>
              <w:rPr>
                <w:noProof/>
                <w:webHidden/>
              </w:rPr>
              <w:fldChar w:fldCharType="end"/>
            </w:r>
          </w:hyperlink>
        </w:p>
        <w:p w14:paraId="200CF092" w14:textId="6D517779" w:rsidR="008F481C" w:rsidRDefault="008F481C" w:rsidP="00590A06">
          <w:pPr>
            <w:pStyle w:val="TOC3"/>
            <w:rPr>
              <w:rFonts w:eastAsiaTheme="minorEastAsia"/>
              <w:noProof/>
            </w:rPr>
          </w:pPr>
          <w:hyperlink w:anchor="_Toc96949872" w:history="1">
            <w:r w:rsidRPr="00114DA0">
              <w:rPr>
                <w:rStyle w:val="Hyperlink"/>
                <w:noProof/>
              </w:rPr>
              <w:t>eFigure 1. Distribution of hospital frailty risk index score</w:t>
            </w:r>
            <w:r>
              <w:rPr>
                <w:noProof/>
                <w:webHidden/>
              </w:rPr>
              <w:tab/>
            </w:r>
            <w:r>
              <w:rPr>
                <w:noProof/>
                <w:webHidden/>
              </w:rPr>
              <w:fldChar w:fldCharType="begin"/>
            </w:r>
            <w:r>
              <w:rPr>
                <w:noProof/>
                <w:webHidden/>
              </w:rPr>
              <w:instrText xml:space="preserve"> PAGEREF _Toc96949872 \h </w:instrText>
            </w:r>
            <w:r>
              <w:rPr>
                <w:noProof/>
                <w:webHidden/>
              </w:rPr>
            </w:r>
            <w:r>
              <w:rPr>
                <w:noProof/>
                <w:webHidden/>
              </w:rPr>
              <w:fldChar w:fldCharType="separate"/>
            </w:r>
            <w:r w:rsidR="005A79AD">
              <w:rPr>
                <w:noProof/>
                <w:webHidden/>
              </w:rPr>
              <w:t>21</w:t>
            </w:r>
            <w:r>
              <w:rPr>
                <w:noProof/>
                <w:webHidden/>
              </w:rPr>
              <w:fldChar w:fldCharType="end"/>
            </w:r>
          </w:hyperlink>
        </w:p>
        <w:p w14:paraId="2B75CD48" w14:textId="3492B367" w:rsidR="008F481C" w:rsidRDefault="008F481C" w:rsidP="00590A06">
          <w:pPr>
            <w:pStyle w:val="TOC3"/>
            <w:rPr>
              <w:rFonts w:eastAsiaTheme="minorEastAsia"/>
              <w:noProof/>
            </w:rPr>
          </w:pPr>
          <w:hyperlink w:anchor="_Toc96949873" w:history="1">
            <w:r w:rsidRPr="00114DA0">
              <w:rPr>
                <w:rStyle w:val="Hyperlink"/>
                <w:noProof/>
              </w:rPr>
              <w:t>Electronic Supplementary Material References</w:t>
            </w:r>
            <w:r>
              <w:rPr>
                <w:noProof/>
                <w:webHidden/>
              </w:rPr>
              <w:tab/>
            </w:r>
            <w:r>
              <w:rPr>
                <w:noProof/>
                <w:webHidden/>
              </w:rPr>
              <w:fldChar w:fldCharType="begin"/>
            </w:r>
            <w:r>
              <w:rPr>
                <w:noProof/>
                <w:webHidden/>
              </w:rPr>
              <w:instrText xml:space="preserve"> PAGEREF _Toc96949873 \h </w:instrText>
            </w:r>
            <w:r>
              <w:rPr>
                <w:noProof/>
                <w:webHidden/>
              </w:rPr>
            </w:r>
            <w:r>
              <w:rPr>
                <w:noProof/>
                <w:webHidden/>
              </w:rPr>
              <w:fldChar w:fldCharType="separate"/>
            </w:r>
            <w:r w:rsidR="005A79AD">
              <w:rPr>
                <w:noProof/>
                <w:webHidden/>
              </w:rPr>
              <w:t>22</w:t>
            </w:r>
            <w:r>
              <w:rPr>
                <w:noProof/>
                <w:webHidden/>
              </w:rPr>
              <w:fldChar w:fldCharType="end"/>
            </w:r>
          </w:hyperlink>
        </w:p>
        <w:p w14:paraId="0C68C97A" w14:textId="4F08EF58" w:rsidR="00FA1EB7" w:rsidRPr="00EC20C2" w:rsidRDefault="00BD6DF1">
          <w:pPr>
            <w:rPr>
              <w:sz w:val="20"/>
              <w:szCs w:val="20"/>
            </w:rPr>
          </w:pPr>
          <w:r w:rsidRPr="00621083">
            <w:rPr>
              <w:b/>
              <w:bCs/>
              <w:noProof/>
              <w:sz w:val="16"/>
              <w:szCs w:val="16"/>
            </w:rPr>
            <w:fldChar w:fldCharType="end"/>
          </w:r>
        </w:p>
      </w:sdtContent>
    </w:sdt>
    <w:p w14:paraId="3CCE7C25" w14:textId="33890B74" w:rsidR="00FA1EB7" w:rsidRDefault="00FA1EB7">
      <w:r>
        <w:br w:type="page"/>
      </w:r>
    </w:p>
    <w:p w14:paraId="629A52DF" w14:textId="217A9875" w:rsidR="004849EB" w:rsidRDefault="009273FA" w:rsidP="00626EF0">
      <w:pPr>
        <w:pStyle w:val="Heading3"/>
        <w:rPr>
          <w:rStyle w:val="Heading3Char"/>
        </w:rPr>
      </w:pPr>
      <w:bookmarkStart w:id="8" w:name="_Toc96949858"/>
      <w:r>
        <w:rPr>
          <w:rStyle w:val="Heading3Char"/>
        </w:rPr>
        <w:lastRenderedPageBreak/>
        <w:t xml:space="preserve">Electronic Supplementary Material </w:t>
      </w:r>
      <w:proofErr w:type="spellStart"/>
      <w:r w:rsidR="004849EB" w:rsidRPr="004849EB">
        <w:rPr>
          <w:rStyle w:val="Heading3Char"/>
        </w:rPr>
        <w:t>eResults</w:t>
      </w:r>
      <w:bookmarkEnd w:id="8"/>
      <w:proofErr w:type="spellEnd"/>
    </w:p>
    <w:p w14:paraId="1216D9AF" w14:textId="77777777" w:rsidR="004849EB" w:rsidRPr="00290246" w:rsidRDefault="004849EB" w:rsidP="00290246">
      <w:pPr>
        <w:pStyle w:val="NoSpacing"/>
        <w:rPr>
          <w:rStyle w:val="Heading3Char"/>
          <w:rFonts w:asciiTheme="minorHAnsi" w:eastAsiaTheme="minorEastAsia" w:hAnsiTheme="minorHAnsi" w:cstheme="minorBidi"/>
          <w:color w:val="auto"/>
          <w:sz w:val="22"/>
          <w:szCs w:val="22"/>
        </w:rPr>
      </w:pPr>
    </w:p>
    <w:p w14:paraId="046805FA" w14:textId="46F5E6BF" w:rsidR="00FA7366" w:rsidRPr="00290246" w:rsidRDefault="00FA7366" w:rsidP="00290246">
      <w:pPr>
        <w:pStyle w:val="NoSpacing"/>
        <w:rPr>
          <w:i/>
          <w:iCs/>
        </w:rPr>
      </w:pPr>
      <w:r w:rsidRPr="00B97BE2">
        <w:rPr>
          <w:i/>
          <w:iCs/>
        </w:rPr>
        <w:t>Sensitivity analyses</w:t>
      </w:r>
    </w:p>
    <w:p w14:paraId="227D33ED" w14:textId="204AF1F1" w:rsidR="00DD0776" w:rsidRPr="00B97BE2" w:rsidRDefault="00DD0776" w:rsidP="00290246">
      <w:pPr>
        <w:pStyle w:val="NoSpacing"/>
      </w:pPr>
      <w:r w:rsidRPr="00B97BE2">
        <w:t>Several sensitivity analyses were performed to evaluate the robustness of our analysis metho</w:t>
      </w:r>
      <w:r w:rsidR="00FA7366" w:rsidRPr="00B97BE2">
        <w:t>d</w:t>
      </w:r>
      <w:r w:rsidRPr="00B97BE2">
        <w:t xml:space="preserve">. First, we evaluated </w:t>
      </w:r>
      <w:r w:rsidR="00FA7366" w:rsidRPr="00B97BE2">
        <w:t xml:space="preserve">the </w:t>
      </w:r>
      <w:r w:rsidR="0093465E" w:rsidRPr="00B97BE2">
        <w:t>Hospital Frailty Risk Score (</w:t>
      </w:r>
      <w:r w:rsidR="00FA7366" w:rsidRPr="00B97BE2">
        <w:t>HFRS</w:t>
      </w:r>
      <w:r w:rsidR="0093465E" w:rsidRPr="00B97BE2">
        <w:t>)</w:t>
      </w:r>
      <w:r w:rsidR="00FA7366" w:rsidRPr="00B97BE2">
        <w:t xml:space="preserve"> as a continuous variable (</w:t>
      </w:r>
      <w:r w:rsidR="00FA7366" w:rsidRPr="005866B1">
        <w:rPr>
          <w:b/>
          <w:bCs/>
        </w:rPr>
        <w:t>E</w:t>
      </w:r>
      <w:r w:rsidR="0093465E" w:rsidRPr="005866B1">
        <w:rPr>
          <w:b/>
          <w:bCs/>
        </w:rPr>
        <w:t>lectronic Supplementary Material [E</w:t>
      </w:r>
      <w:r w:rsidR="00FA7366" w:rsidRPr="005866B1">
        <w:rPr>
          <w:b/>
          <w:bCs/>
        </w:rPr>
        <w:t>SM</w:t>
      </w:r>
      <w:r w:rsidR="0093465E" w:rsidRPr="005866B1">
        <w:rPr>
          <w:b/>
          <w:bCs/>
        </w:rPr>
        <w:t>]</w:t>
      </w:r>
      <w:r w:rsidR="00FA7366" w:rsidRPr="005866B1">
        <w:rPr>
          <w:b/>
          <w:bCs/>
        </w:rPr>
        <w:t xml:space="preserve"> </w:t>
      </w:r>
      <w:proofErr w:type="spellStart"/>
      <w:r w:rsidR="000B2F67" w:rsidRPr="005866B1">
        <w:rPr>
          <w:b/>
          <w:bCs/>
        </w:rPr>
        <w:t>e</w:t>
      </w:r>
      <w:r w:rsidR="00FA7366" w:rsidRPr="005866B1">
        <w:rPr>
          <w:b/>
          <w:bCs/>
        </w:rPr>
        <w:t>Table</w:t>
      </w:r>
      <w:proofErr w:type="spellEnd"/>
      <w:r w:rsidR="00FA7366" w:rsidRPr="005866B1">
        <w:rPr>
          <w:b/>
          <w:bCs/>
        </w:rPr>
        <w:t xml:space="preserve"> 6</w:t>
      </w:r>
      <w:r w:rsidR="00FA7366" w:rsidRPr="00B97BE2">
        <w:t>) or using restricted cubic splines with five knots (</w:t>
      </w:r>
      <w:r w:rsidR="00FA7366" w:rsidRPr="005866B1">
        <w:rPr>
          <w:b/>
          <w:bCs/>
        </w:rPr>
        <w:t xml:space="preserve">ESM </w:t>
      </w:r>
      <w:proofErr w:type="spellStart"/>
      <w:r w:rsidR="000B2F67" w:rsidRPr="005866B1">
        <w:rPr>
          <w:b/>
          <w:bCs/>
        </w:rPr>
        <w:t>e</w:t>
      </w:r>
      <w:r w:rsidR="00FA7366" w:rsidRPr="005866B1">
        <w:rPr>
          <w:b/>
          <w:bCs/>
        </w:rPr>
        <w:t>Table</w:t>
      </w:r>
      <w:proofErr w:type="spellEnd"/>
      <w:r w:rsidR="00FA7366" w:rsidRPr="005866B1">
        <w:rPr>
          <w:b/>
          <w:bCs/>
        </w:rPr>
        <w:t xml:space="preserve"> 7, Figure 3</w:t>
      </w:r>
      <w:r w:rsidR="00FA7366" w:rsidRPr="00B97BE2">
        <w:t>),</w:t>
      </w:r>
      <w:r w:rsidRPr="00B97BE2">
        <w:t xml:space="preserve"> instead of using the HFRS subcategories of low-risk, intermediate-risk, and high-risk. We found that model performance was </w:t>
      </w:r>
      <w:r w:rsidR="000B2F67" w:rsidRPr="00B97BE2">
        <w:t>comparable</w:t>
      </w:r>
      <w:r w:rsidRPr="00B97BE2">
        <w:t xml:space="preserve"> to the HFRS subcategory models and yielded similar results.</w:t>
      </w:r>
    </w:p>
    <w:p w14:paraId="05892E09" w14:textId="2CD7FA19" w:rsidR="003F64FF" w:rsidRPr="00B97BE2" w:rsidRDefault="003F64FF" w:rsidP="00290246">
      <w:pPr>
        <w:pStyle w:val="NoSpacing"/>
      </w:pPr>
    </w:p>
    <w:p w14:paraId="6CFB757E" w14:textId="75F9454B" w:rsidR="000779B2" w:rsidRPr="00B97BE2" w:rsidRDefault="003F64FF" w:rsidP="00290246">
      <w:pPr>
        <w:pStyle w:val="NoSpacing"/>
      </w:pPr>
      <w:r w:rsidRPr="00B97BE2">
        <w:t xml:space="preserve">Next, we evaluated our results using </w:t>
      </w:r>
      <w:r w:rsidR="004849EB" w:rsidRPr="00B97BE2">
        <w:t>a Cox proportional hazards multiple variable regression</w:t>
      </w:r>
      <w:r w:rsidRPr="00B97BE2">
        <w:t xml:space="preserve"> model instead of using logistic regression</w:t>
      </w:r>
      <w:r w:rsidR="004849EB" w:rsidRPr="00B97BE2">
        <w:t xml:space="preserve"> (</w:t>
      </w:r>
      <w:r w:rsidR="004849EB" w:rsidRPr="005866B1">
        <w:rPr>
          <w:b/>
          <w:bCs/>
        </w:rPr>
        <w:t>ESM</w:t>
      </w:r>
      <w:r w:rsidR="004849EB" w:rsidRPr="00290246">
        <w:rPr>
          <w:b/>
          <w:bCs/>
        </w:rPr>
        <w:t xml:space="preserve"> </w:t>
      </w:r>
      <w:proofErr w:type="spellStart"/>
      <w:r w:rsidR="004849EB" w:rsidRPr="005866B1">
        <w:rPr>
          <w:b/>
          <w:bCs/>
        </w:rPr>
        <w:t>eTable</w:t>
      </w:r>
      <w:proofErr w:type="spellEnd"/>
      <w:r w:rsidR="004849EB" w:rsidRPr="005866B1">
        <w:rPr>
          <w:b/>
          <w:bCs/>
        </w:rPr>
        <w:t xml:space="preserve"> 8</w:t>
      </w:r>
      <w:r w:rsidR="004849EB" w:rsidRPr="00B97BE2">
        <w:t>),</w:t>
      </w:r>
      <w:r w:rsidRPr="00B97BE2">
        <w:t xml:space="preserve"> and</w:t>
      </w:r>
      <w:r w:rsidR="00885B2F" w:rsidRPr="00B97BE2">
        <w:t xml:space="preserve"> we</w:t>
      </w:r>
      <w:r w:rsidRPr="00B97BE2">
        <w:t xml:space="preserve"> found similar model performance.</w:t>
      </w:r>
      <w:r w:rsidR="000B2F67" w:rsidRPr="00B97BE2">
        <w:t xml:space="preserve"> Afterwards, we evaluated </w:t>
      </w:r>
      <w:r w:rsidR="004849EB" w:rsidRPr="00B97BE2">
        <w:t>in-hospital 30-day mortality as opposed to only in-hospital mortality (</w:t>
      </w:r>
      <w:r w:rsidR="000B2F67" w:rsidRPr="00290246">
        <w:rPr>
          <w:b/>
          <w:bCs/>
        </w:rPr>
        <w:t xml:space="preserve">ESM </w:t>
      </w:r>
      <w:proofErr w:type="spellStart"/>
      <w:r w:rsidR="004849EB" w:rsidRPr="005866B1">
        <w:rPr>
          <w:b/>
          <w:bCs/>
        </w:rPr>
        <w:t>eTable</w:t>
      </w:r>
      <w:proofErr w:type="spellEnd"/>
      <w:r w:rsidR="004849EB" w:rsidRPr="005866B1">
        <w:rPr>
          <w:b/>
          <w:bCs/>
        </w:rPr>
        <w:t xml:space="preserve"> 9</w:t>
      </w:r>
      <w:r w:rsidR="004849EB" w:rsidRPr="00B97BE2">
        <w:t xml:space="preserve">), </w:t>
      </w:r>
      <w:r w:rsidR="000779B2" w:rsidRPr="00B97BE2">
        <w:t>to have more comparable analyses to those of Gilbert et al.</w:t>
      </w:r>
      <w:r w:rsidR="00590A06">
        <w:fldChar w:fldCharType="begin" w:fldLock="1"/>
      </w:r>
      <w:r w:rsidR="00590A06">
        <w:instrText>ADDIN CSL_CITATION {"citationItems":[{"id":"ITEM-1","itemData":{"DOI":"10.1016/S0140-6736(18)30668-8","ISSN":"1474547X","abstract":"Background: Older people are increasing users of health care globally. We aimed to establish whether older people with characteristics of frailty and who are at risk of adverse health-care outcomes could be identified using routinely collected data. Methods: A three-step approach was used to develop and validate a Hospital Frailty Risk Score from International Statistical Classification of Diseases and Related Health Problems, Tenth Revision (ICD-10) diagnostic codes. First, we carried out a cluster analysis to identify a group of older people (≥75 years) admitted to hospital who had high resource use and diagnoses associated with frailty. Second, we created a Hospital Frailty Risk Score based on ICD-10 codes that characterised this group. Third, in separate cohorts, we tested how well the score predicted adverse outcomes and whether it identified similar groups as other frailty tools. Findings: In the development cohort (n=22 139), older people with frailty diagnoses formed a distinct group and had higher non-elective hospital use (33·6 bed-days over 2 years compared with 23·0 bed-days for the group with the next highest number of bed-days). In the national validation cohort (n=1 013 590), compared with the 429 762 (42·4%) patients with the lowest risk scores, the 202 718 (20·0%) patients with the highest Hospital Frailty Risk Scores had increased odds of 30-day mortality (odds ratio 1·71, 95% CI 1·68–1·75), long hospital stay (6·03, 5·92–6·10), and 30-day readmission (1·48, 1·46–1·50). The c statistics (ie, model discrimination) between individuals for these three outcomes were 0·60, 0·68, and 0·56, respectively. The Hospital Frailty Risk Score showed fair overlap with dichotomised Fried and Rockwood scales (kappa scores 0·22, 95% CI 0·15–0·30 and 0·30, 0·22–0·38, respectively) and moderate agreement with the Rockwood Frailty Index (Pearson's correlation coefficient 0·41, 95% CI 0·38–0·47). Interpretation: The Hospital Frailty Risk Score provides hospitals and health systems with a low-cost, systematic way to screen for frailty and identify a group of patients who are at greater risk of adverse outcomes and for whom a frailty-attuned approach might be useful. Funding: National Institute for Health Research.","author":[{"dropping-particle":"","family":"Gilbert","given":"Thomas","non-dropping-particle":"","parse-names":false,"suffix":""},{"dropping-particle":"","family":"Neuburger","given":"Jenny","non-dropping-particle":"","parse-names":false,"suffix":""},{"dropping-particle":"","family":"Kraindler","given":"Joshua","non-dropping-particle":"","parse-names":false,"suffix":""},{"dropping-particle":"","family":"Keeble","given":"Eilis","non-dropping-particle":"","parse-names":false,"suffix":""},{"dropping-particle":"","family":"Smith","given":"Paul","non-dropping-particle":"","parse-names":false,"suffix":""},{"dropping-particle":"","family":"Ariti","given":"Cono","non-dropping-particle":"","parse-names":false,"suffix":""},{"dropping-particle":"","family":"Arora","given":"Sandeepa","non-dropping-particle":"","parse-names":false,"suffix":""},{"dropping-particle":"","family":"Street","given":"Andrew","non-dropping-particle":"","parse-names":false,"suffix":""},{"dropping-particle":"","family":"Parker","given":"Stuart","non-dropping-particle":"","parse-names":false,"suffix":""},{"dropping-particle":"","family":"Roberts","given":"Helen C.","non-dropping-particle":"","parse-names":false,"suffix":""},{"dropping-particle":"","family":"Bardsley","given":"Martin","non-dropping-particle":"","parse-names":false,"suffix":""},{"dropping-particle":"","family":"Conroy","given":"Simon","non-dropping-particle":"","parse-names":false,"suffix":""}],"container-title":"The Lancet","id":"ITEM-1","issue":"10132","issued":{"date-parts":[["2018"]]},"page":"1775-1782","publisher":"The Author(s). Published by Elsevier Ltd. This is an Open Access article under the CC BY-NC-ND 4.0 license","title":"Development and validation of a Hospital Frailty Risk Score focusing on older people in acute care settings using electronic hospital records: an observational study","type":"article-journal","volume":"391"},"uris":["http://www.mendeley.com/documents/?uuid=98984107-48d6-4810-a265-261c66fe8ad0"]},{"id":"ITEM-2","itemData":{"DOI":"10.1093/ageing/afab126","ISSN":"0002-0729","author":[{"dropping-particle":"","family":"Gilbert","given":"Thomas","non-dropping-particle":"","parse-names":false,"suffix":""},{"dropping-particle":"","family":"Cordier","given":"Quentin","non-dropping-particle":"","parse-names":false,"suffix":""},{"dropping-particle":"","family":"Polazzi","given":"Stéphanie","non-dropping-particle":"","parse-names":false,"suffix":""},{"dropping-particle":"","family":"Bonnefoy","given":"Marc","non-dropping-particle":"","parse-names":false,"suffix":""},{"dropping-particle":"","family":"Keeble","given":"Eilìs","non-dropping-particle":"","parse-names":false,"suffix":""},{"dropping-particle":"","family":"Street","given":"Andrew","non-dropping-particle":"","parse-names":false,"suffix":""},{"dropping-particle":"","family":"Conroy","given":"Simon","non-dropping-particle":"","parse-names":false,"suffix":""},{"dropping-particle":"","family":"Duclos","given":"Antoine","non-dropping-particle":"","parse-names":false,"suffix":""},{"dropping-particle":"","family":"Gilbert","given":"T","non-dropping-particle":"","parse-names":false,"suffix":""}],"container-title":"Age And Ageing","id":"ITEM-2","issued":{"date-parts":[["2021"]]},"page":"1-8","title":"External validation of the Hospital Frailty Risk Score in France","type":"article-journal"},"uris":["http://www.mendeley.com/documents/?uuid=8b666b49-4b9d-433c-b3f8-a40e491661e1"]}],"mendeley":{"formattedCitation":"&lt;sup&gt;1,2&lt;/sup&gt;","plainTextFormattedCitation":"1,2"},"properties":{"noteIndex":0},"schema":"https://github.com/citation-style-language/schema/raw/master/csl-citation.json"}</w:instrText>
      </w:r>
      <w:r w:rsidR="00590A06">
        <w:fldChar w:fldCharType="separate"/>
      </w:r>
      <w:r w:rsidR="00590A06" w:rsidRPr="00590A06">
        <w:rPr>
          <w:noProof/>
          <w:vertAlign w:val="superscript"/>
        </w:rPr>
        <w:t>1,2</w:t>
      </w:r>
      <w:r w:rsidR="00590A06">
        <w:fldChar w:fldCharType="end"/>
      </w:r>
    </w:p>
    <w:p w14:paraId="4323BEB9" w14:textId="6D041BC7" w:rsidR="00A95F4F" w:rsidRPr="00B97BE2" w:rsidRDefault="00A95F4F" w:rsidP="00290246">
      <w:pPr>
        <w:pStyle w:val="NoSpacing"/>
      </w:pPr>
    </w:p>
    <w:p w14:paraId="3F34D633" w14:textId="77777777" w:rsidR="005728F7" w:rsidRPr="00B97BE2" w:rsidRDefault="00A95F4F" w:rsidP="00290246">
      <w:pPr>
        <w:pStyle w:val="NoSpacing"/>
      </w:pPr>
      <w:r w:rsidRPr="00B97BE2">
        <w:t xml:space="preserve">We next analyzed a smaller subpopulation of mechanically ventilated patients to analyzing those who were ventilated greater than 24 hours only </w:t>
      </w:r>
      <w:r w:rsidR="004849EB" w:rsidRPr="00B97BE2">
        <w:t>(</w:t>
      </w:r>
      <w:r w:rsidR="000779B2" w:rsidRPr="00290246">
        <w:rPr>
          <w:b/>
          <w:bCs/>
        </w:rPr>
        <w:t xml:space="preserve">ESM </w:t>
      </w:r>
      <w:proofErr w:type="spellStart"/>
      <w:r w:rsidR="004849EB" w:rsidRPr="005866B1">
        <w:rPr>
          <w:b/>
          <w:bCs/>
        </w:rPr>
        <w:t>eTable</w:t>
      </w:r>
      <w:proofErr w:type="spellEnd"/>
      <w:r w:rsidR="004849EB" w:rsidRPr="005866B1">
        <w:rPr>
          <w:b/>
          <w:bCs/>
        </w:rPr>
        <w:t xml:space="preserve"> 10</w:t>
      </w:r>
      <w:r w:rsidR="004849EB" w:rsidRPr="00B97BE2">
        <w:t>)</w:t>
      </w:r>
      <w:r w:rsidRPr="00B97BE2">
        <w:t xml:space="preserve"> and analyzing a subpopulation of </w:t>
      </w:r>
      <w:r w:rsidR="004849EB" w:rsidRPr="00B97BE2">
        <w:t>only emergency admissions (</w:t>
      </w:r>
      <w:r w:rsidR="004849EB" w:rsidRPr="005866B1">
        <w:rPr>
          <w:b/>
          <w:bCs/>
        </w:rPr>
        <w:t xml:space="preserve">ESM </w:t>
      </w:r>
      <w:proofErr w:type="spellStart"/>
      <w:r w:rsidR="004849EB" w:rsidRPr="005866B1">
        <w:rPr>
          <w:b/>
          <w:bCs/>
        </w:rPr>
        <w:t>eTable</w:t>
      </w:r>
      <w:proofErr w:type="spellEnd"/>
      <w:r w:rsidR="004849EB" w:rsidRPr="005866B1">
        <w:rPr>
          <w:b/>
          <w:bCs/>
        </w:rPr>
        <w:t xml:space="preserve"> 11</w:t>
      </w:r>
      <w:r w:rsidR="004849EB" w:rsidRPr="00B97BE2">
        <w:t>),</w:t>
      </w:r>
      <w:r w:rsidRPr="00B97BE2">
        <w:t xml:space="preserve"> to account for different coding biases that may occur for shorter periods of ventilation or elective admissions. </w:t>
      </w:r>
      <w:r w:rsidR="005728F7" w:rsidRPr="00B97BE2">
        <w:t>These analyses again yielded similar results as our primary analysis.</w:t>
      </w:r>
    </w:p>
    <w:p w14:paraId="4A03D2E5" w14:textId="77777777" w:rsidR="005728F7" w:rsidRPr="00B97BE2" w:rsidRDefault="005728F7" w:rsidP="00290246">
      <w:pPr>
        <w:pStyle w:val="NoSpacing"/>
      </w:pPr>
    </w:p>
    <w:p w14:paraId="5DE5E901" w14:textId="77777777" w:rsidR="0093465E" w:rsidRPr="00B97BE2" w:rsidRDefault="005728F7" w:rsidP="00290246">
      <w:pPr>
        <w:pStyle w:val="NoSpacing"/>
      </w:pPr>
      <w:r w:rsidRPr="00B97BE2">
        <w:t xml:space="preserve">Next, we performed </w:t>
      </w:r>
      <w:r w:rsidR="004849EB" w:rsidRPr="00B97BE2">
        <w:t>multiple imputation with chained equations (</w:t>
      </w:r>
      <w:r w:rsidR="004849EB" w:rsidRPr="005866B1">
        <w:rPr>
          <w:b/>
          <w:bCs/>
        </w:rPr>
        <w:t>ESM</w:t>
      </w:r>
      <w:r w:rsidR="004849EB" w:rsidRPr="00290246">
        <w:rPr>
          <w:b/>
          <w:bCs/>
        </w:rPr>
        <w:t xml:space="preserve"> </w:t>
      </w:r>
      <w:proofErr w:type="spellStart"/>
      <w:r w:rsidR="004849EB" w:rsidRPr="005866B1">
        <w:rPr>
          <w:b/>
          <w:bCs/>
        </w:rPr>
        <w:t>eTable</w:t>
      </w:r>
      <w:proofErr w:type="spellEnd"/>
      <w:r w:rsidR="004849EB" w:rsidRPr="005866B1">
        <w:rPr>
          <w:b/>
          <w:bCs/>
        </w:rPr>
        <w:t xml:space="preserve"> 12</w:t>
      </w:r>
      <w:r w:rsidR="004849EB" w:rsidRPr="00B97BE2">
        <w:t>)</w:t>
      </w:r>
      <w:r w:rsidRPr="00B97BE2">
        <w:t>, to account for the missing data (present in &lt;5% of all hospitalizations)</w:t>
      </w:r>
      <w:r w:rsidR="0093465E" w:rsidRPr="00B97BE2">
        <w:t>, and again found relatively similar results to our primary analysis.</w:t>
      </w:r>
    </w:p>
    <w:p w14:paraId="75DA6E21" w14:textId="77777777" w:rsidR="0093465E" w:rsidRPr="00B97BE2" w:rsidRDefault="0093465E" w:rsidP="00290246">
      <w:pPr>
        <w:pStyle w:val="NoSpacing"/>
      </w:pPr>
    </w:p>
    <w:p w14:paraId="025C8ABF" w14:textId="644304A2" w:rsidR="004849EB" w:rsidRDefault="0093465E" w:rsidP="00290246">
      <w:pPr>
        <w:pStyle w:val="NoSpacing"/>
        <w:rPr>
          <w:rStyle w:val="Heading3Char"/>
        </w:rPr>
      </w:pPr>
      <w:r w:rsidRPr="00B97BE2">
        <w:t xml:space="preserve">Finally, </w:t>
      </w:r>
      <w:r w:rsidR="004849EB" w:rsidRPr="00B97BE2">
        <w:t xml:space="preserve">we evaluated </w:t>
      </w:r>
      <w:r w:rsidR="00D74EC8" w:rsidRPr="00B97BE2">
        <w:t>the whole</w:t>
      </w:r>
      <w:r w:rsidR="004849EB" w:rsidRPr="00B97BE2">
        <w:t xml:space="preserve"> population of all older hospitalized adults </w:t>
      </w:r>
      <w:r w:rsidR="00D74EC8" w:rsidRPr="00B97BE2">
        <w:t>in the Nationwide Readmissions Database (NRD),</w:t>
      </w:r>
      <w:r w:rsidR="004849EB" w:rsidRPr="00B97BE2">
        <w:t xml:space="preserve"> independent of receipt of mechanical ventilation (</w:t>
      </w:r>
      <w:r w:rsidR="004849EB" w:rsidRPr="005866B1">
        <w:rPr>
          <w:b/>
          <w:bCs/>
        </w:rPr>
        <w:t xml:space="preserve">ESM </w:t>
      </w:r>
      <w:proofErr w:type="spellStart"/>
      <w:r w:rsidR="004849EB" w:rsidRPr="005866B1">
        <w:rPr>
          <w:b/>
          <w:bCs/>
        </w:rPr>
        <w:t>eTable</w:t>
      </w:r>
      <w:proofErr w:type="spellEnd"/>
      <w:r w:rsidR="004849EB" w:rsidRPr="005866B1">
        <w:rPr>
          <w:b/>
          <w:bCs/>
        </w:rPr>
        <w:t xml:space="preserve"> 13</w:t>
      </w:r>
      <w:r w:rsidR="004849EB" w:rsidRPr="00B97BE2">
        <w:t xml:space="preserve">), </w:t>
      </w:r>
      <w:r w:rsidRPr="00B97BE2">
        <w:t>to determine whether our findings held true to the whole population of older adults</w:t>
      </w:r>
      <w:r w:rsidR="00D74EC8" w:rsidRPr="00B97BE2">
        <w:t xml:space="preserve">. In this instance, </w:t>
      </w:r>
      <w:r w:rsidR="004849EB" w:rsidRPr="00B97BE2">
        <w:t xml:space="preserve">we found that </w:t>
      </w:r>
      <w:r w:rsidR="00D74EC8" w:rsidRPr="00B97BE2">
        <w:t xml:space="preserve">unlike in the mechanically ventilated subpopulation, </w:t>
      </w:r>
      <w:r w:rsidR="004849EB" w:rsidRPr="00B97BE2">
        <w:t>the HFRS performed</w:t>
      </w:r>
      <w:r w:rsidR="00A64B0D" w:rsidRPr="00B97BE2">
        <w:t xml:space="preserve"> very</w:t>
      </w:r>
      <w:r w:rsidR="004849EB" w:rsidRPr="00B97BE2">
        <w:t xml:space="preserve"> well, and it predicted in-hospital mortality, prolonged hospitalization, and 30-day hospital readmissions with a high degree of discrimination and accuracy.</w:t>
      </w:r>
      <w:r w:rsidR="004849EB">
        <w:rPr>
          <w:rStyle w:val="Heading3Char"/>
        </w:rPr>
        <w:br w:type="page"/>
      </w:r>
    </w:p>
    <w:p w14:paraId="2B893211" w14:textId="67380173" w:rsidR="00FA1EB7" w:rsidRDefault="00FA1EB7" w:rsidP="003C18B3">
      <w:pPr>
        <w:pStyle w:val="Heading3"/>
      </w:pPr>
      <w:bookmarkStart w:id="9" w:name="_Toc96949859"/>
      <w:proofErr w:type="spellStart"/>
      <w:r w:rsidRPr="00363C8C">
        <w:rPr>
          <w:rStyle w:val="Heading3Char"/>
        </w:rPr>
        <w:lastRenderedPageBreak/>
        <w:t>eTable</w:t>
      </w:r>
      <w:proofErr w:type="spellEnd"/>
      <w:r w:rsidRPr="00363C8C">
        <w:rPr>
          <w:rStyle w:val="Heading3Char"/>
        </w:rPr>
        <w:t xml:space="preserve"> 1.</w:t>
      </w:r>
      <w:r>
        <w:rPr>
          <w:b/>
          <w:bCs/>
        </w:rPr>
        <w:t xml:space="preserve">  </w:t>
      </w:r>
      <w:r>
        <w:t>ICD-10 diagnoses and procedures</w:t>
      </w:r>
      <w:bookmarkEnd w:id="9"/>
    </w:p>
    <w:tbl>
      <w:tblPr>
        <w:tblStyle w:val="TableGrid"/>
        <w:tblW w:w="0" w:type="auto"/>
        <w:tblLook w:val="04A0" w:firstRow="1" w:lastRow="0" w:firstColumn="1" w:lastColumn="0" w:noHBand="0" w:noVBand="1"/>
      </w:tblPr>
      <w:tblGrid>
        <w:gridCol w:w="4675"/>
        <w:gridCol w:w="4675"/>
      </w:tblGrid>
      <w:tr w:rsidR="009D7D02" w:rsidRPr="00D874A9" w14:paraId="52FF46E5" w14:textId="77777777" w:rsidTr="00A93B54">
        <w:tc>
          <w:tcPr>
            <w:tcW w:w="4675" w:type="dxa"/>
          </w:tcPr>
          <w:p w14:paraId="05223DFD" w14:textId="77777777" w:rsidR="009D7D02" w:rsidRPr="00D874A9" w:rsidRDefault="009D7D02" w:rsidP="00FA1EB7">
            <w:pPr>
              <w:rPr>
                <w:b/>
                <w:bCs/>
                <w:sz w:val="20"/>
                <w:szCs w:val="20"/>
              </w:rPr>
            </w:pPr>
            <w:r w:rsidRPr="00D874A9">
              <w:rPr>
                <w:b/>
                <w:bCs/>
                <w:sz w:val="20"/>
                <w:szCs w:val="20"/>
              </w:rPr>
              <w:t>ICD-10 Diagnosis/Procedure</w:t>
            </w:r>
          </w:p>
        </w:tc>
        <w:tc>
          <w:tcPr>
            <w:tcW w:w="4675" w:type="dxa"/>
          </w:tcPr>
          <w:p w14:paraId="0DB0CEEE" w14:textId="77777777" w:rsidR="009D7D02" w:rsidRPr="00290246" w:rsidRDefault="009D7D02" w:rsidP="00FA1EB7">
            <w:pPr>
              <w:rPr>
                <w:b/>
                <w:bCs/>
                <w:sz w:val="20"/>
                <w:szCs w:val="20"/>
              </w:rPr>
            </w:pPr>
            <w:r w:rsidRPr="00290246">
              <w:rPr>
                <w:b/>
                <w:bCs/>
                <w:sz w:val="20"/>
                <w:szCs w:val="20"/>
              </w:rPr>
              <w:t xml:space="preserve">Associated ICD-10-CM/ICD-10-PCS </w:t>
            </w:r>
            <w:proofErr w:type="spellStart"/>
            <w:r w:rsidRPr="00290246">
              <w:rPr>
                <w:b/>
                <w:bCs/>
                <w:sz w:val="20"/>
                <w:szCs w:val="20"/>
              </w:rPr>
              <w:t>codes</w:t>
            </w:r>
            <w:r w:rsidRPr="00290246">
              <w:rPr>
                <w:b/>
                <w:bCs/>
                <w:sz w:val="20"/>
                <w:szCs w:val="20"/>
                <w:vertAlign w:val="superscript"/>
              </w:rPr>
              <w:t>a</w:t>
            </w:r>
            <w:proofErr w:type="spellEnd"/>
          </w:p>
        </w:tc>
      </w:tr>
      <w:tr w:rsidR="009D7D02" w:rsidRPr="00D874A9" w14:paraId="26F80297" w14:textId="77777777" w:rsidTr="00A93B54">
        <w:tc>
          <w:tcPr>
            <w:tcW w:w="4675" w:type="dxa"/>
          </w:tcPr>
          <w:p w14:paraId="264F8F24" w14:textId="77777777" w:rsidR="009D7D02" w:rsidRPr="00D874A9" w:rsidRDefault="009D7D02" w:rsidP="00FA1EB7">
            <w:pPr>
              <w:rPr>
                <w:sz w:val="20"/>
                <w:szCs w:val="20"/>
              </w:rPr>
            </w:pPr>
            <w:r w:rsidRPr="00D874A9">
              <w:rPr>
                <w:sz w:val="20"/>
                <w:szCs w:val="20"/>
              </w:rPr>
              <w:t>Acute kidney Injury (AKI)</w:t>
            </w:r>
          </w:p>
        </w:tc>
        <w:tc>
          <w:tcPr>
            <w:tcW w:w="4675" w:type="dxa"/>
          </w:tcPr>
          <w:p w14:paraId="55332AA6" w14:textId="77777777" w:rsidR="009D7D02" w:rsidRPr="00D874A9" w:rsidRDefault="009D7D02" w:rsidP="00FA1EB7">
            <w:pPr>
              <w:rPr>
                <w:sz w:val="20"/>
                <w:szCs w:val="20"/>
              </w:rPr>
            </w:pPr>
            <w:r w:rsidRPr="00D874A9">
              <w:rPr>
                <w:sz w:val="20"/>
                <w:szCs w:val="20"/>
              </w:rPr>
              <w:t>N17</w:t>
            </w:r>
          </w:p>
        </w:tc>
      </w:tr>
      <w:tr w:rsidR="009D7D02" w:rsidRPr="00D874A9" w14:paraId="002401C4" w14:textId="77777777" w:rsidTr="00A93B54">
        <w:tc>
          <w:tcPr>
            <w:tcW w:w="4675" w:type="dxa"/>
          </w:tcPr>
          <w:p w14:paraId="13881DFF" w14:textId="77777777" w:rsidR="009D7D02" w:rsidRPr="00D874A9" w:rsidRDefault="009D7D02" w:rsidP="00FA1EB7">
            <w:pPr>
              <w:rPr>
                <w:sz w:val="20"/>
                <w:szCs w:val="20"/>
              </w:rPr>
            </w:pPr>
            <w:r w:rsidRPr="00D874A9">
              <w:rPr>
                <w:sz w:val="20"/>
                <w:szCs w:val="20"/>
              </w:rPr>
              <w:t>Acute respiratory distress syndrome (ARDS)</w:t>
            </w:r>
          </w:p>
        </w:tc>
        <w:tc>
          <w:tcPr>
            <w:tcW w:w="4675" w:type="dxa"/>
          </w:tcPr>
          <w:p w14:paraId="67F36985" w14:textId="77777777" w:rsidR="009D7D02" w:rsidRPr="00D874A9" w:rsidRDefault="009D7D02" w:rsidP="00FA1EB7">
            <w:pPr>
              <w:rPr>
                <w:sz w:val="20"/>
                <w:szCs w:val="20"/>
              </w:rPr>
            </w:pPr>
            <w:r w:rsidRPr="00D874A9">
              <w:rPr>
                <w:sz w:val="20"/>
                <w:szCs w:val="20"/>
              </w:rPr>
              <w:t>J80</w:t>
            </w:r>
          </w:p>
        </w:tc>
      </w:tr>
      <w:tr w:rsidR="00C80DBF" w:rsidRPr="00D874A9" w14:paraId="3381251B" w14:textId="77777777" w:rsidTr="00A93B54">
        <w:tc>
          <w:tcPr>
            <w:tcW w:w="4675" w:type="dxa"/>
          </w:tcPr>
          <w:p w14:paraId="15CC82BF" w14:textId="6F9F45D1" w:rsidR="00C80DBF" w:rsidRPr="00D874A9" w:rsidRDefault="00C80DBF" w:rsidP="00FA1EB7">
            <w:pPr>
              <w:rPr>
                <w:sz w:val="20"/>
                <w:szCs w:val="20"/>
              </w:rPr>
            </w:pPr>
            <w:r w:rsidRPr="00D874A9">
              <w:rPr>
                <w:sz w:val="20"/>
                <w:szCs w:val="20"/>
              </w:rPr>
              <w:t>Chronic kidney disease</w:t>
            </w:r>
          </w:p>
        </w:tc>
        <w:tc>
          <w:tcPr>
            <w:tcW w:w="4675" w:type="dxa"/>
          </w:tcPr>
          <w:p w14:paraId="61C090D5" w14:textId="2A180525" w:rsidR="00C80DBF" w:rsidRPr="00D874A9" w:rsidRDefault="00C80DBF" w:rsidP="00FA1EB7">
            <w:pPr>
              <w:rPr>
                <w:sz w:val="20"/>
                <w:szCs w:val="20"/>
              </w:rPr>
            </w:pPr>
            <w:r w:rsidRPr="00D874A9">
              <w:rPr>
                <w:sz w:val="20"/>
                <w:szCs w:val="20"/>
              </w:rPr>
              <w:t>N18</w:t>
            </w:r>
          </w:p>
        </w:tc>
      </w:tr>
      <w:tr w:rsidR="009D7D02" w:rsidRPr="00D874A9" w14:paraId="4B1A5384" w14:textId="77777777" w:rsidTr="00A93B54">
        <w:tc>
          <w:tcPr>
            <w:tcW w:w="4675" w:type="dxa"/>
          </w:tcPr>
          <w:p w14:paraId="006465A5" w14:textId="16954524" w:rsidR="009D7D02" w:rsidRPr="00D874A9" w:rsidRDefault="001365A6" w:rsidP="00FA1EB7">
            <w:pPr>
              <w:rPr>
                <w:sz w:val="20"/>
                <w:szCs w:val="20"/>
              </w:rPr>
            </w:pPr>
            <w:r w:rsidRPr="00D874A9">
              <w:rPr>
                <w:sz w:val="20"/>
                <w:szCs w:val="20"/>
              </w:rPr>
              <w:t>Acute decompensated</w:t>
            </w:r>
            <w:r w:rsidR="009D7D02" w:rsidRPr="00D874A9">
              <w:rPr>
                <w:sz w:val="20"/>
                <w:szCs w:val="20"/>
              </w:rPr>
              <w:t xml:space="preserve"> heart failure</w:t>
            </w:r>
            <w:r w:rsidR="007E7E0C" w:rsidRPr="00D874A9">
              <w:rPr>
                <w:sz w:val="20"/>
                <w:szCs w:val="20"/>
              </w:rPr>
              <w:t xml:space="preserve"> (ADHF)</w:t>
            </w:r>
          </w:p>
        </w:tc>
        <w:tc>
          <w:tcPr>
            <w:tcW w:w="4675" w:type="dxa"/>
          </w:tcPr>
          <w:p w14:paraId="269C0937" w14:textId="30F25AA6" w:rsidR="009D7D02" w:rsidRPr="00D874A9" w:rsidRDefault="006A3FCB" w:rsidP="00FA1EB7">
            <w:pPr>
              <w:rPr>
                <w:sz w:val="20"/>
                <w:szCs w:val="20"/>
              </w:rPr>
            </w:pPr>
            <w:r w:rsidRPr="00D874A9">
              <w:rPr>
                <w:sz w:val="20"/>
                <w:szCs w:val="20"/>
              </w:rPr>
              <w:t>I50.21, I50.23, I50.31, I50.33, I50.41, I50.43</w:t>
            </w:r>
          </w:p>
        </w:tc>
      </w:tr>
      <w:tr w:rsidR="009D7D02" w:rsidRPr="00D874A9" w14:paraId="7A161FB0" w14:textId="77777777" w:rsidTr="00A93B54">
        <w:tc>
          <w:tcPr>
            <w:tcW w:w="4675" w:type="dxa"/>
          </w:tcPr>
          <w:p w14:paraId="4C02CD40" w14:textId="77777777" w:rsidR="009D7D02" w:rsidRPr="00D874A9" w:rsidRDefault="009D7D02" w:rsidP="00FA1EB7">
            <w:pPr>
              <w:rPr>
                <w:sz w:val="20"/>
                <w:szCs w:val="20"/>
              </w:rPr>
            </w:pPr>
            <w:r w:rsidRPr="00D874A9">
              <w:rPr>
                <w:sz w:val="20"/>
                <w:szCs w:val="20"/>
              </w:rPr>
              <w:t>Dementia</w:t>
            </w:r>
          </w:p>
        </w:tc>
        <w:tc>
          <w:tcPr>
            <w:tcW w:w="4675" w:type="dxa"/>
          </w:tcPr>
          <w:p w14:paraId="2288EDC3" w14:textId="6D8ACB00" w:rsidR="009D7D02" w:rsidRPr="00D874A9" w:rsidRDefault="00213B58" w:rsidP="00FA1EB7">
            <w:pPr>
              <w:rPr>
                <w:sz w:val="20"/>
                <w:szCs w:val="20"/>
              </w:rPr>
            </w:pPr>
            <w:r w:rsidRPr="00D874A9">
              <w:rPr>
                <w:sz w:val="20"/>
                <w:szCs w:val="20"/>
              </w:rPr>
              <w:t>F00, F01, F02, F03, G30.0, G30.1, G30.8, G30.9, G31.0, G31.09, G31.83</w:t>
            </w:r>
          </w:p>
        </w:tc>
      </w:tr>
      <w:tr w:rsidR="009D7D02" w:rsidRPr="00D874A9" w14:paraId="2379A54D" w14:textId="77777777" w:rsidTr="00A93B54">
        <w:tc>
          <w:tcPr>
            <w:tcW w:w="4675" w:type="dxa"/>
          </w:tcPr>
          <w:p w14:paraId="3DCA9893" w14:textId="77777777" w:rsidR="009D7D02" w:rsidRPr="00D874A9" w:rsidRDefault="009D7D02" w:rsidP="00FA1EB7">
            <w:pPr>
              <w:rPr>
                <w:sz w:val="20"/>
                <w:szCs w:val="20"/>
              </w:rPr>
            </w:pPr>
            <w:r w:rsidRPr="00D874A9">
              <w:rPr>
                <w:sz w:val="20"/>
                <w:szCs w:val="20"/>
              </w:rPr>
              <w:t>Do not resuscitate status</w:t>
            </w:r>
          </w:p>
        </w:tc>
        <w:tc>
          <w:tcPr>
            <w:tcW w:w="4675" w:type="dxa"/>
          </w:tcPr>
          <w:p w14:paraId="204C2023" w14:textId="77777777" w:rsidR="009D7D02" w:rsidRPr="00D874A9" w:rsidRDefault="009D7D02" w:rsidP="00FA1EB7">
            <w:pPr>
              <w:rPr>
                <w:sz w:val="20"/>
                <w:szCs w:val="20"/>
              </w:rPr>
            </w:pPr>
            <w:r w:rsidRPr="00D874A9">
              <w:rPr>
                <w:sz w:val="20"/>
                <w:szCs w:val="20"/>
              </w:rPr>
              <w:t>Z66</w:t>
            </w:r>
          </w:p>
        </w:tc>
      </w:tr>
      <w:tr w:rsidR="009D7D02" w:rsidRPr="00D874A9" w14:paraId="152A4244" w14:textId="77777777" w:rsidTr="00A93B54">
        <w:tc>
          <w:tcPr>
            <w:tcW w:w="4675" w:type="dxa"/>
          </w:tcPr>
          <w:p w14:paraId="0CC7327F" w14:textId="15F81A5E" w:rsidR="009D7D02" w:rsidRPr="00D874A9" w:rsidRDefault="00540A52" w:rsidP="00FA1EB7">
            <w:pPr>
              <w:rPr>
                <w:sz w:val="20"/>
                <w:szCs w:val="20"/>
              </w:rPr>
            </w:pPr>
            <w:r w:rsidRPr="00D874A9">
              <w:rPr>
                <w:sz w:val="20"/>
                <w:szCs w:val="20"/>
              </w:rPr>
              <w:t>Renal replacement therapy (h</w:t>
            </w:r>
            <w:r w:rsidR="009D7D02" w:rsidRPr="00D874A9">
              <w:rPr>
                <w:sz w:val="20"/>
                <w:szCs w:val="20"/>
              </w:rPr>
              <w:t>emodialysis</w:t>
            </w:r>
            <w:r w:rsidRPr="00D874A9">
              <w:rPr>
                <w:sz w:val="20"/>
                <w:szCs w:val="20"/>
              </w:rPr>
              <w:t>)</w:t>
            </w:r>
          </w:p>
        </w:tc>
        <w:tc>
          <w:tcPr>
            <w:tcW w:w="4675" w:type="dxa"/>
          </w:tcPr>
          <w:p w14:paraId="50E8FC77" w14:textId="77777777" w:rsidR="009D7D02" w:rsidRPr="00D874A9" w:rsidRDefault="009D7D02" w:rsidP="00FA1EB7">
            <w:pPr>
              <w:rPr>
                <w:sz w:val="20"/>
                <w:szCs w:val="20"/>
              </w:rPr>
            </w:pPr>
            <w:r w:rsidRPr="00D874A9">
              <w:rPr>
                <w:sz w:val="20"/>
                <w:szCs w:val="20"/>
              </w:rPr>
              <w:t>5A1D00Z, 5A1D60Z, 5A1D70Z, 5A1D80Z, 5A1D90Z</w:t>
            </w:r>
          </w:p>
        </w:tc>
      </w:tr>
      <w:tr w:rsidR="009D7D02" w:rsidRPr="00D874A9" w14:paraId="576AF3B0" w14:textId="77777777" w:rsidTr="00A93B54">
        <w:tc>
          <w:tcPr>
            <w:tcW w:w="4675" w:type="dxa"/>
          </w:tcPr>
          <w:p w14:paraId="113CE6CC" w14:textId="77777777" w:rsidR="009D7D02" w:rsidRPr="00D874A9" w:rsidRDefault="009D7D02" w:rsidP="00FA1EB7">
            <w:pPr>
              <w:rPr>
                <w:sz w:val="20"/>
                <w:szCs w:val="20"/>
              </w:rPr>
            </w:pPr>
            <w:r w:rsidRPr="00D874A9">
              <w:rPr>
                <w:sz w:val="20"/>
                <w:szCs w:val="20"/>
              </w:rPr>
              <w:t>Insertion of new gastrostomy tube</w:t>
            </w:r>
          </w:p>
        </w:tc>
        <w:tc>
          <w:tcPr>
            <w:tcW w:w="4675" w:type="dxa"/>
          </w:tcPr>
          <w:p w14:paraId="686EED82" w14:textId="77777777" w:rsidR="009D7D02" w:rsidRPr="00D874A9" w:rsidRDefault="009D7D02" w:rsidP="00FA1EB7">
            <w:pPr>
              <w:rPr>
                <w:sz w:val="20"/>
                <w:szCs w:val="20"/>
              </w:rPr>
            </w:pPr>
            <w:r w:rsidRPr="00D874A9">
              <w:rPr>
                <w:sz w:val="20"/>
                <w:szCs w:val="20"/>
              </w:rPr>
              <w:t>0DH60UZ, 0DH63UZ, 0DH64UZ</w:t>
            </w:r>
          </w:p>
          <w:p w14:paraId="029A866C" w14:textId="77777777" w:rsidR="009D7D02" w:rsidRPr="00D874A9" w:rsidRDefault="009D7D02" w:rsidP="00FA1EB7">
            <w:pPr>
              <w:rPr>
                <w:b/>
                <w:bCs/>
                <w:sz w:val="20"/>
                <w:szCs w:val="20"/>
              </w:rPr>
            </w:pPr>
            <w:r w:rsidRPr="00D874A9">
              <w:rPr>
                <w:b/>
                <w:bCs/>
                <w:sz w:val="20"/>
                <w:szCs w:val="20"/>
              </w:rPr>
              <w:t>AND</w:t>
            </w:r>
          </w:p>
          <w:p w14:paraId="7D2389D0" w14:textId="77777777" w:rsidR="009D7D02" w:rsidRPr="00D874A9" w:rsidRDefault="009D7D02" w:rsidP="00FA1EB7">
            <w:pPr>
              <w:rPr>
                <w:sz w:val="20"/>
                <w:szCs w:val="20"/>
              </w:rPr>
            </w:pPr>
            <w:r w:rsidRPr="00D874A9">
              <w:rPr>
                <w:sz w:val="20"/>
                <w:szCs w:val="20"/>
              </w:rPr>
              <w:t>Absence of Z93.1 (prior gastrostomy)</w:t>
            </w:r>
          </w:p>
        </w:tc>
      </w:tr>
      <w:tr w:rsidR="009D7D02" w:rsidRPr="00D874A9" w14:paraId="3E7C1976" w14:textId="77777777" w:rsidTr="00A93B54">
        <w:tc>
          <w:tcPr>
            <w:tcW w:w="4675" w:type="dxa"/>
          </w:tcPr>
          <w:p w14:paraId="3D1392E9" w14:textId="77777777" w:rsidR="009D7D02" w:rsidRPr="00D874A9" w:rsidRDefault="009D7D02" w:rsidP="00FA1EB7">
            <w:pPr>
              <w:rPr>
                <w:sz w:val="20"/>
                <w:szCs w:val="20"/>
              </w:rPr>
            </w:pPr>
            <w:r w:rsidRPr="00D874A9">
              <w:rPr>
                <w:sz w:val="20"/>
                <w:szCs w:val="20"/>
              </w:rPr>
              <w:t>Insertion of new tracheostomy</w:t>
            </w:r>
          </w:p>
        </w:tc>
        <w:tc>
          <w:tcPr>
            <w:tcW w:w="4675" w:type="dxa"/>
          </w:tcPr>
          <w:p w14:paraId="32F7C4AB" w14:textId="77777777" w:rsidR="009D7D02" w:rsidRPr="00D874A9" w:rsidRDefault="009D7D02" w:rsidP="00FA1EB7">
            <w:pPr>
              <w:rPr>
                <w:sz w:val="20"/>
                <w:szCs w:val="20"/>
              </w:rPr>
            </w:pPr>
            <w:r w:rsidRPr="00D874A9">
              <w:rPr>
                <w:sz w:val="20"/>
                <w:szCs w:val="20"/>
              </w:rPr>
              <w:t>One of: 0B110F4, 0B113F4, or 0B114F4</w:t>
            </w:r>
          </w:p>
          <w:p w14:paraId="6640ADA9" w14:textId="77777777" w:rsidR="009D7D02" w:rsidRPr="00D874A9" w:rsidRDefault="009D7D02" w:rsidP="00FA1EB7">
            <w:pPr>
              <w:rPr>
                <w:b/>
                <w:bCs/>
                <w:sz w:val="20"/>
                <w:szCs w:val="20"/>
              </w:rPr>
            </w:pPr>
            <w:r w:rsidRPr="00D874A9">
              <w:rPr>
                <w:b/>
                <w:bCs/>
                <w:sz w:val="20"/>
                <w:szCs w:val="20"/>
              </w:rPr>
              <w:t>AND</w:t>
            </w:r>
          </w:p>
          <w:p w14:paraId="5A53088E" w14:textId="77777777" w:rsidR="009D7D02" w:rsidRPr="00D874A9" w:rsidRDefault="009D7D02" w:rsidP="00FA1EB7">
            <w:pPr>
              <w:rPr>
                <w:sz w:val="20"/>
                <w:szCs w:val="20"/>
              </w:rPr>
            </w:pPr>
            <w:r w:rsidRPr="00D874A9">
              <w:rPr>
                <w:sz w:val="20"/>
                <w:szCs w:val="20"/>
              </w:rPr>
              <w:t>Absence of Z93.0 (prior tracheostomy)</w:t>
            </w:r>
          </w:p>
        </w:tc>
      </w:tr>
      <w:tr w:rsidR="009D7D02" w:rsidRPr="00D874A9" w14:paraId="18989E20" w14:textId="77777777" w:rsidTr="00A93B54">
        <w:tc>
          <w:tcPr>
            <w:tcW w:w="4675" w:type="dxa"/>
          </w:tcPr>
          <w:p w14:paraId="39E99098" w14:textId="77777777" w:rsidR="009D7D02" w:rsidRPr="00D874A9" w:rsidRDefault="009D7D02" w:rsidP="00FA1EB7">
            <w:pPr>
              <w:rPr>
                <w:sz w:val="20"/>
                <w:szCs w:val="20"/>
              </w:rPr>
            </w:pPr>
            <w:r w:rsidRPr="00D874A9">
              <w:rPr>
                <w:sz w:val="20"/>
                <w:szCs w:val="20"/>
              </w:rPr>
              <w:t>Mechanical ventilation and/or intubation</w:t>
            </w:r>
          </w:p>
        </w:tc>
        <w:tc>
          <w:tcPr>
            <w:tcW w:w="4675" w:type="dxa"/>
          </w:tcPr>
          <w:p w14:paraId="505CF10F" w14:textId="77777777" w:rsidR="009D7D02" w:rsidRPr="00D874A9" w:rsidRDefault="009D7D02" w:rsidP="00FA1EB7">
            <w:pPr>
              <w:rPr>
                <w:sz w:val="20"/>
                <w:szCs w:val="20"/>
              </w:rPr>
            </w:pPr>
            <w:r w:rsidRPr="00D874A9">
              <w:rPr>
                <w:sz w:val="20"/>
                <w:szCs w:val="20"/>
              </w:rPr>
              <w:t>5A1935Z, 5A1945Z, 5A1955Z, 0BH17EZ</w:t>
            </w:r>
          </w:p>
        </w:tc>
      </w:tr>
      <w:tr w:rsidR="009D7D02" w:rsidRPr="00D874A9" w14:paraId="329224F2" w14:textId="77777777" w:rsidTr="00A93B54">
        <w:tc>
          <w:tcPr>
            <w:tcW w:w="4675" w:type="dxa"/>
          </w:tcPr>
          <w:p w14:paraId="31F6E4A7" w14:textId="77777777" w:rsidR="009D7D02" w:rsidRPr="00D874A9" w:rsidRDefault="009D7D02" w:rsidP="00FA1EB7">
            <w:pPr>
              <w:rPr>
                <w:sz w:val="20"/>
                <w:szCs w:val="20"/>
              </w:rPr>
            </w:pPr>
            <w:r w:rsidRPr="00D874A9">
              <w:rPr>
                <w:sz w:val="20"/>
                <w:szCs w:val="20"/>
              </w:rPr>
              <w:t>Prior gastrostomy tube</w:t>
            </w:r>
          </w:p>
        </w:tc>
        <w:tc>
          <w:tcPr>
            <w:tcW w:w="4675" w:type="dxa"/>
          </w:tcPr>
          <w:p w14:paraId="67AEA8E4" w14:textId="77777777" w:rsidR="009D7D02" w:rsidRPr="00D874A9" w:rsidRDefault="009D7D02" w:rsidP="00FA1EB7">
            <w:pPr>
              <w:rPr>
                <w:sz w:val="20"/>
                <w:szCs w:val="20"/>
              </w:rPr>
            </w:pPr>
            <w:r w:rsidRPr="00D874A9">
              <w:rPr>
                <w:sz w:val="20"/>
                <w:szCs w:val="20"/>
              </w:rPr>
              <w:t>Z93.1</w:t>
            </w:r>
          </w:p>
        </w:tc>
      </w:tr>
      <w:tr w:rsidR="009D7D02" w:rsidRPr="00D874A9" w14:paraId="0E7394A4" w14:textId="77777777" w:rsidTr="00A93B54">
        <w:tc>
          <w:tcPr>
            <w:tcW w:w="4675" w:type="dxa"/>
          </w:tcPr>
          <w:p w14:paraId="2BA023E5" w14:textId="77777777" w:rsidR="009D7D02" w:rsidRPr="00D874A9" w:rsidRDefault="009D7D02" w:rsidP="00FA1EB7">
            <w:pPr>
              <w:rPr>
                <w:sz w:val="20"/>
                <w:szCs w:val="20"/>
              </w:rPr>
            </w:pPr>
            <w:r w:rsidRPr="00D874A9">
              <w:rPr>
                <w:sz w:val="20"/>
                <w:szCs w:val="20"/>
              </w:rPr>
              <w:t>Prior tracheostomy</w:t>
            </w:r>
          </w:p>
        </w:tc>
        <w:tc>
          <w:tcPr>
            <w:tcW w:w="4675" w:type="dxa"/>
          </w:tcPr>
          <w:p w14:paraId="398DC2B6" w14:textId="77777777" w:rsidR="009D7D02" w:rsidRPr="00D874A9" w:rsidRDefault="009D7D02" w:rsidP="00FA1EB7">
            <w:pPr>
              <w:rPr>
                <w:sz w:val="20"/>
                <w:szCs w:val="20"/>
              </w:rPr>
            </w:pPr>
            <w:r w:rsidRPr="00D874A9">
              <w:rPr>
                <w:sz w:val="20"/>
                <w:szCs w:val="20"/>
              </w:rPr>
              <w:t>Z93.0</w:t>
            </w:r>
          </w:p>
        </w:tc>
      </w:tr>
      <w:tr w:rsidR="009D7D02" w:rsidRPr="00D874A9" w14:paraId="657B66FD" w14:textId="77777777" w:rsidTr="00A93B54">
        <w:tc>
          <w:tcPr>
            <w:tcW w:w="4675" w:type="dxa"/>
          </w:tcPr>
          <w:p w14:paraId="031A06DD" w14:textId="77777777" w:rsidR="009D7D02" w:rsidRPr="00D874A9" w:rsidRDefault="009D7D02" w:rsidP="00FA1EB7">
            <w:pPr>
              <w:rPr>
                <w:sz w:val="20"/>
                <w:szCs w:val="20"/>
              </w:rPr>
            </w:pPr>
            <w:r w:rsidRPr="00D874A9">
              <w:rPr>
                <w:sz w:val="20"/>
                <w:szCs w:val="20"/>
              </w:rPr>
              <w:t>Referral to palliative care</w:t>
            </w:r>
          </w:p>
        </w:tc>
        <w:tc>
          <w:tcPr>
            <w:tcW w:w="4675" w:type="dxa"/>
          </w:tcPr>
          <w:p w14:paraId="1885F101" w14:textId="77777777" w:rsidR="009D7D02" w:rsidRPr="00D874A9" w:rsidRDefault="009D7D02" w:rsidP="00FA1EB7">
            <w:pPr>
              <w:rPr>
                <w:sz w:val="20"/>
                <w:szCs w:val="20"/>
              </w:rPr>
            </w:pPr>
            <w:r w:rsidRPr="00D874A9">
              <w:rPr>
                <w:sz w:val="20"/>
                <w:szCs w:val="20"/>
              </w:rPr>
              <w:t>Z51.5</w:t>
            </w:r>
          </w:p>
        </w:tc>
      </w:tr>
      <w:tr w:rsidR="009D7D02" w:rsidRPr="00D874A9" w14:paraId="4DE2EE03" w14:textId="77777777" w:rsidTr="00A93B54">
        <w:tc>
          <w:tcPr>
            <w:tcW w:w="4675" w:type="dxa"/>
          </w:tcPr>
          <w:p w14:paraId="4A2AEE85" w14:textId="70C81A3D" w:rsidR="009D7D02" w:rsidRPr="00D874A9" w:rsidRDefault="00AB4F70" w:rsidP="00FA1EB7">
            <w:pPr>
              <w:rPr>
                <w:sz w:val="20"/>
                <w:szCs w:val="20"/>
              </w:rPr>
            </w:pPr>
            <w:r w:rsidRPr="00D874A9">
              <w:rPr>
                <w:sz w:val="20"/>
                <w:szCs w:val="20"/>
              </w:rPr>
              <w:t xml:space="preserve">Severe sepsis </w:t>
            </w:r>
            <w:r w:rsidR="003E6E1F" w:rsidRPr="00D874A9">
              <w:rPr>
                <w:sz w:val="20"/>
                <w:szCs w:val="20"/>
              </w:rPr>
              <w:t xml:space="preserve">with/without </w:t>
            </w:r>
            <w:r w:rsidRPr="00D874A9">
              <w:rPr>
                <w:sz w:val="20"/>
                <w:szCs w:val="20"/>
              </w:rPr>
              <w:t>septic shock</w:t>
            </w:r>
          </w:p>
        </w:tc>
        <w:tc>
          <w:tcPr>
            <w:tcW w:w="4675" w:type="dxa"/>
          </w:tcPr>
          <w:p w14:paraId="3CBD86A3" w14:textId="7CD2ECA5" w:rsidR="009D7D02" w:rsidRPr="00D874A9" w:rsidRDefault="009D7D02" w:rsidP="006C7110">
            <w:pPr>
              <w:rPr>
                <w:sz w:val="20"/>
                <w:szCs w:val="20"/>
              </w:rPr>
            </w:pPr>
            <w:r w:rsidRPr="00D874A9">
              <w:rPr>
                <w:sz w:val="20"/>
                <w:szCs w:val="20"/>
              </w:rPr>
              <w:t>R65.20</w:t>
            </w:r>
            <w:r w:rsidR="001C738A" w:rsidRPr="00D874A9">
              <w:rPr>
                <w:sz w:val="20"/>
                <w:szCs w:val="20"/>
              </w:rPr>
              <w:t>,</w:t>
            </w:r>
            <w:r w:rsidRPr="00D874A9">
              <w:rPr>
                <w:sz w:val="20"/>
                <w:szCs w:val="20"/>
              </w:rPr>
              <w:t xml:space="preserve"> R65.21</w:t>
            </w:r>
          </w:p>
        </w:tc>
      </w:tr>
      <w:tr w:rsidR="009D7D02" w:rsidRPr="00D874A9" w14:paraId="179381D1" w14:textId="77777777" w:rsidTr="00A93B54">
        <w:tc>
          <w:tcPr>
            <w:tcW w:w="4675" w:type="dxa"/>
          </w:tcPr>
          <w:p w14:paraId="15D1B7EB" w14:textId="77777777" w:rsidR="009D7D02" w:rsidRPr="00D874A9" w:rsidRDefault="009D7D02" w:rsidP="00FA1EB7">
            <w:pPr>
              <w:rPr>
                <w:sz w:val="20"/>
                <w:szCs w:val="20"/>
              </w:rPr>
            </w:pPr>
            <w:r w:rsidRPr="00D874A9">
              <w:rPr>
                <w:sz w:val="20"/>
                <w:szCs w:val="20"/>
              </w:rPr>
              <w:t>Shock</w:t>
            </w:r>
          </w:p>
        </w:tc>
        <w:tc>
          <w:tcPr>
            <w:tcW w:w="4675" w:type="dxa"/>
          </w:tcPr>
          <w:p w14:paraId="29896925" w14:textId="5241E702" w:rsidR="009D7D02" w:rsidRPr="00D874A9" w:rsidRDefault="00815319" w:rsidP="00FA1EB7">
            <w:pPr>
              <w:rPr>
                <w:sz w:val="20"/>
                <w:szCs w:val="20"/>
              </w:rPr>
            </w:pPr>
            <w:r w:rsidRPr="00D874A9">
              <w:rPr>
                <w:sz w:val="20"/>
                <w:szCs w:val="20"/>
              </w:rPr>
              <w:t>R57, R65.21, T78.2, T79.4, T81.10, T81.12</w:t>
            </w:r>
          </w:p>
        </w:tc>
      </w:tr>
      <w:tr w:rsidR="009D7D02" w:rsidRPr="00D874A9" w14:paraId="74BFC817" w14:textId="77777777" w:rsidTr="00A93B54">
        <w:tc>
          <w:tcPr>
            <w:tcW w:w="4675" w:type="dxa"/>
          </w:tcPr>
          <w:p w14:paraId="10E7EC72" w14:textId="77777777" w:rsidR="009D7D02" w:rsidRPr="00D874A9" w:rsidRDefault="009D7D02" w:rsidP="00FA1EB7">
            <w:pPr>
              <w:rPr>
                <w:sz w:val="20"/>
                <w:szCs w:val="20"/>
              </w:rPr>
            </w:pPr>
            <w:r w:rsidRPr="00D874A9">
              <w:rPr>
                <w:sz w:val="20"/>
                <w:szCs w:val="20"/>
              </w:rPr>
              <w:t>Stroke</w:t>
            </w:r>
          </w:p>
        </w:tc>
        <w:tc>
          <w:tcPr>
            <w:tcW w:w="4675" w:type="dxa"/>
          </w:tcPr>
          <w:p w14:paraId="2C6689C3" w14:textId="77777777" w:rsidR="009D7D02" w:rsidRPr="00D874A9" w:rsidRDefault="009D7D02" w:rsidP="00FA1EB7">
            <w:pPr>
              <w:rPr>
                <w:sz w:val="20"/>
                <w:szCs w:val="20"/>
              </w:rPr>
            </w:pPr>
            <w:r w:rsidRPr="00D874A9">
              <w:rPr>
                <w:sz w:val="20"/>
                <w:szCs w:val="20"/>
              </w:rPr>
              <w:t>G46</w:t>
            </w:r>
          </w:p>
        </w:tc>
      </w:tr>
    </w:tbl>
    <w:p w14:paraId="184DC741" w14:textId="59FAEE13" w:rsidR="00FA1EB7" w:rsidRPr="00FB4DCA" w:rsidRDefault="00C20CEE" w:rsidP="00D3683A">
      <w:pPr>
        <w:spacing w:after="0" w:line="240" w:lineRule="auto"/>
        <w:rPr>
          <w:sz w:val="20"/>
          <w:szCs w:val="20"/>
        </w:rPr>
      </w:pPr>
      <w:r w:rsidRPr="00FB4DCA">
        <w:rPr>
          <w:sz w:val="20"/>
          <w:szCs w:val="20"/>
        </w:rPr>
        <w:t xml:space="preserve">Abbreviations: </w:t>
      </w:r>
      <w:r w:rsidR="00B71EA8" w:rsidRPr="00FB4DCA">
        <w:rPr>
          <w:i/>
          <w:iCs/>
          <w:sz w:val="20"/>
          <w:szCs w:val="20"/>
        </w:rPr>
        <w:t xml:space="preserve">International Classification of Diseases, Tenth Edition </w:t>
      </w:r>
      <w:r w:rsidR="00B71EA8" w:rsidRPr="00FB4DCA">
        <w:rPr>
          <w:sz w:val="20"/>
          <w:szCs w:val="20"/>
        </w:rPr>
        <w:t>(ICD-10), Clinical Modification (CM), Procedure Classification System (PCS)</w:t>
      </w:r>
    </w:p>
    <w:p w14:paraId="11A74589" w14:textId="05E768B5" w:rsidR="00E72B69" w:rsidRPr="00534E61" w:rsidRDefault="00C20CEE" w:rsidP="00534E61">
      <w:pPr>
        <w:spacing w:after="0" w:line="240" w:lineRule="auto"/>
        <w:rPr>
          <w:sz w:val="20"/>
          <w:szCs w:val="20"/>
        </w:rPr>
      </w:pPr>
      <w:proofErr w:type="spellStart"/>
      <w:r w:rsidRPr="00FB4DCA">
        <w:rPr>
          <w:sz w:val="20"/>
          <w:szCs w:val="20"/>
          <w:vertAlign w:val="superscript"/>
        </w:rPr>
        <w:t>a</w:t>
      </w:r>
      <w:r w:rsidRPr="00FB4DCA">
        <w:rPr>
          <w:sz w:val="20"/>
          <w:szCs w:val="20"/>
        </w:rPr>
        <w:t>For</w:t>
      </w:r>
      <w:proofErr w:type="spellEnd"/>
      <w:r w:rsidRPr="00FB4DCA">
        <w:rPr>
          <w:sz w:val="20"/>
          <w:szCs w:val="20"/>
        </w:rPr>
        <w:t xml:space="preserve"> 2016, the ICD-10-CM codes were searched up to 35 primary and secondary diagnosis codes, and the ICD-10-PCS were searched up to 15 primary and secondary procedure codes.</w:t>
      </w:r>
      <w:r w:rsidR="0037691F" w:rsidRPr="00FB4DCA">
        <w:rPr>
          <w:sz w:val="20"/>
          <w:szCs w:val="20"/>
        </w:rPr>
        <w:t xml:space="preserve"> For 2017 and 2018, the ICD-10-CM codes were searched up to 40 primary and secondary diagnosis codes, and the ICD-10-PCS were searched up to 25 primary and secondary procedure codes.</w:t>
      </w:r>
    </w:p>
    <w:p w14:paraId="3AA0F984" w14:textId="77777777" w:rsidR="00E72B69" w:rsidRDefault="00E72B69">
      <w:r>
        <w:br w:type="page"/>
      </w:r>
    </w:p>
    <w:p w14:paraId="7A043801" w14:textId="2B31F03C" w:rsidR="00BE6502" w:rsidRDefault="00E72B69" w:rsidP="003C18B3">
      <w:pPr>
        <w:pStyle w:val="Heading3"/>
      </w:pPr>
      <w:bookmarkStart w:id="10" w:name="_Toc96949860"/>
      <w:proofErr w:type="spellStart"/>
      <w:r>
        <w:lastRenderedPageBreak/>
        <w:t>eTable</w:t>
      </w:r>
      <w:proofErr w:type="spellEnd"/>
      <w:r>
        <w:t xml:space="preserve"> 2. Aggregate Clinical Classifications Software Refined (CCSR) admission </w:t>
      </w:r>
      <w:r w:rsidR="00BE218B">
        <w:t>diagnosis categories</w:t>
      </w:r>
      <w:bookmarkEnd w:id="10"/>
    </w:p>
    <w:tbl>
      <w:tblPr>
        <w:tblStyle w:val="TableGrid"/>
        <w:tblW w:w="0" w:type="auto"/>
        <w:tblLook w:val="04A0" w:firstRow="1" w:lastRow="0" w:firstColumn="1" w:lastColumn="0" w:noHBand="0" w:noVBand="1"/>
      </w:tblPr>
      <w:tblGrid>
        <w:gridCol w:w="5575"/>
        <w:gridCol w:w="3775"/>
      </w:tblGrid>
      <w:tr w:rsidR="00BE6502" w:rsidRPr="00D874A9" w14:paraId="7A5F4501" w14:textId="77777777" w:rsidTr="00177992">
        <w:tc>
          <w:tcPr>
            <w:tcW w:w="5575" w:type="dxa"/>
          </w:tcPr>
          <w:p w14:paraId="50FC77D9" w14:textId="224DC4D9" w:rsidR="00BE6502" w:rsidRPr="00D874A9" w:rsidRDefault="00971CB4" w:rsidP="00623E25">
            <w:pPr>
              <w:rPr>
                <w:b/>
                <w:bCs/>
                <w:sz w:val="20"/>
                <w:szCs w:val="20"/>
              </w:rPr>
            </w:pPr>
            <w:r w:rsidRPr="00D874A9">
              <w:rPr>
                <w:b/>
                <w:bCs/>
                <w:sz w:val="20"/>
                <w:szCs w:val="20"/>
              </w:rPr>
              <w:t>Clinical Classifications Software Refined Body System</w:t>
            </w:r>
            <w:r w:rsidR="00BE218B" w:rsidRPr="00D874A9">
              <w:rPr>
                <w:b/>
                <w:bCs/>
                <w:sz w:val="20"/>
                <w:szCs w:val="20"/>
              </w:rPr>
              <w:t xml:space="preserve"> – Admission diagnosis </w:t>
            </w:r>
            <w:proofErr w:type="spellStart"/>
            <w:r w:rsidR="00BE218B" w:rsidRPr="00D874A9">
              <w:rPr>
                <w:b/>
                <w:bCs/>
                <w:sz w:val="20"/>
                <w:szCs w:val="20"/>
              </w:rPr>
              <w:t>category</w:t>
            </w:r>
            <w:r w:rsidR="00035787" w:rsidRPr="00D874A9">
              <w:rPr>
                <w:b/>
                <w:bCs/>
                <w:sz w:val="20"/>
                <w:szCs w:val="20"/>
                <w:vertAlign w:val="superscript"/>
              </w:rPr>
              <w:t>a</w:t>
            </w:r>
            <w:proofErr w:type="spellEnd"/>
          </w:p>
        </w:tc>
        <w:tc>
          <w:tcPr>
            <w:tcW w:w="3775" w:type="dxa"/>
          </w:tcPr>
          <w:p w14:paraId="008E9E65" w14:textId="650A90A7" w:rsidR="00BE6502" w:rsidRPr="00D874A9" w:rsidRDefault="00971CB4" w:rsidP="00623E25">
            <w:pPr>
              <w:rPr>
                <w:b/>
                <w:bCs/>
                <w:sz w:val="20"/>
                <w:szCs w:val="20"/>
                <w:lang w:val="en-CA"/>
              </w:rPr>
            </w:pPr>
            <w:r w:rsidRPr="00D874A9">
              <w:rPr>
                <w:b/>
                <w:bCs/>
                <w:sz w:val="20"/>
                <w:szCs w:val="20"/>
              </w:rPr>
              <w:t>Associated three</w:t>
            </w:r>
            <w:r w:rsidR="00131060" w:rsidRPr="00D874A9">
              <w:rPr>
                <w:b/>
                <w:bCs/>
                <w:sz w:val="20"/>
                <w:szCs w:val="20"/>
              </w:rPr>
              <w:t>-</w:t>
            </w:r>
            <w:r w:rsidRPr="00D874A9">
              <w:rPr>
                <w:b/>
                <w:bCs/>
                <w:sz w:val="20"/>
                <w:szCs w:val="20"/>
              </w:rPr>
              <w:t>character abbreviation/codes</w:t>
            </w:r>
          </w:p>
        </w:tc>
      </w:tr>
      <w:tr w:rsidR="00BE6502" w:rsidRPr="00D874A9" w14:paraId="4363A473" w14:textId="77777777" w:rsidTr="00177992">
        <w:tc>
          <w:tcPr>
            <w:tcW w:w="5575" w:type="dxa"/>
          </w:tcPr>
          <w:p w14:paraId="33E74009" w14:textId="3B8A9C95" w:rsidR="00BE6502" w:rsidRPr="00D874A9" w:rsidRDefault="00971CB4" w:rsidP="00623E25">
            <w:pPr>
              <w:rPr>
                <w:sz w:val="20"/>
                <w:szCs w:val="20"/>
              </w:rPr>
            </w:pPr>
            <w:r w:rsidRPr="00D874A9">
              <w:rPr>
                <w:sz w:val="20"/>
                <w:szCs w:val="20"/>
              </w:rPr>
              <w:t>Certain infectious and parasitic diseases</w:t>
            </w:r>
          </w:p>
        </w:tc>
        <w:tc>
          <w:tcPr>
            <w:tcW w:w="3775" w:type="dxa"/>
          </w:tcPr>
          <w:p w14:paraId="49906446" w14:textId="1186BBC0" w:rsidR="0058696E" w:rsidRPr="00D874A9" w:rsidRDefault="00971CB4" w:rsidP="002864B0">
            <w:pPr>
              <w:rPr>
                <w:sz w:val="20"/>
                <w:szCs w:val="20"/>
              </w:rPr>
            </w:pPr>
            <w:r w:rsidRPr="00D874A9">
              <w:rPr>
                <w:sz w:val="20"/>
                <w:szCs w:val="20"/>
              </w:rPr>
              <w:t>INF</w:t>
            </w:r>
          </w:p>
        </w:tc>
      </w:tr>
      <w:tr w:rsidR="00BE6502" w:rsidRPr="00D874A9" w14:paraId="3EABF97F" w14:textId="77777777" w:rsidTr="00177992">
        <w:tc>
          <w:tcPr>
            <w:tcW w:w="5575" w:type="dxa"/>
          </w:tcPr>
          <w:p w14:paraId="60A8B381" w14:textId="33135E1F" w:rsidR="00BE6502" w:rsidRPr="00D874A9" w:rsidRDefault="00971CB4" w:rsidP="00623E25">
            <w:pPr>
              <w:rPr>
                <w:sz w:val="20"/>
                <w:szCs w:val="20"/>
              </w:rPr>
            </w:pPr>
            <w:r w:rsidRPr="00D874A9">
              <w:rPr>
                <w:sz w:val="20"/>
                <w:szCs w:val="20"/>
              </w:rPr>
              <w:t>Neoplasms</w:t>
            </w:r>
          </w:p>
        </w:tc>
        <w:tc>
          <w:tcPr>
            <w:tcW w:w="3775" w:type="dxa"/>
          </w:tcPr>
          <w:p w14:paraId="42FB5300" w14:textId="0055724F" w:rsidR="00BE6502" w:rsidRPr="00D874A9" w:rsidRDefault="00971CB4" w:rsidP="00623E25">
            <w:pPr>
              <w:rPr>
                <w:sz w:val="20"/>
                <w:szCs w:val="20"/>
              </w:rPr>
            </w:pPr>
            <w:r w:rsidRPr="00D874A9">
              <w:rPr>
                <w:sz w:val="20"/>
                <w:szCs w:val="20"/>
              </w:rPr>
              <w:t>NEO</w:t>
            </w:r>
          </w:p>
        </w:tc>
      </w:tr>
      <w:tr w:rsidR="00BE6502" w:rsidRPr="00D874A9" w14:paraId="722F83ED" w14:textId="77777777" w:rsidTr="00177992">
        <w:tc>
          <w:tcPr>
            <w:tcW w:w="5575" w:type="dxa"/>
          </w:tcPr>
          <w:p w14:paraId="668F5673" w14:textId="5EABC389" w:rsidR="00BE6502" w:rsidRPr="00D874A9" w:rsidRDefault="00971CB4" w:rsidP="00623E25">
            <w:pPr>
              <w:rPr>
                <w:sz w:val="20"/>
                <w:szCs w:val="20"/>
              </w:rPr>
            </w:pPr>
            <w:r w:rsidRPr="00D874A9">
              <w:rPr>
                <w:sz w:val="20"/>
                <w:szCs w:val="20"/>
              </w:rPr>
              <w:t>Diseases of the blood and blood-forming organs, and certain disorders involving the immune mechanism</w:t>
            </w:r>
          </w:p>
        </w:tc>
        <w:tc>
          <w:tcPr>
            <w:tcW w:w="3775" w:type="dxa"/>
          </w:tcPr>
          <w:p w14:paraId="23F46766" w14:textId="4A3009EE" w:rsidR="00BE6502" w:rsidRPr="00D874A9" w:rsidRDefault="00971CB4" w:rsidP="00623E25">
            <w:pPr>
              <w:rPr>
                <w:sz w:val="20"/>
                <w:szCs w:val="20"/>
              </w:rPr>
            </w:pPr>
            <w:r w:rsidRPr="00D874A9">
              <w:rPr>
                <w:sz w:val="20"/>
                <w:szCs w:val="20"/>
              </w:rPr>
              <w:t>BLD</w:t>
            </w:r>
          </w:p>
        </w:tc>
      </w:tr>
      <w:tr w:rsidR="00BE6502" w:rsidRPr="00D874A9" w14:paraId="1F14CF79" w14:textId="77777777" w:rsidTr="00177992">
        <w:tc>
          <w:tcPr>
            <w:tcW w:w="5575" w:type="dxa"/>
          </w:tcPr>
          <w:p w14:paraId="23E50D11" w14:textId="30B66672" w:rsidR="00BE6502" w:rsidRPr="00D874A9" w:rsidRDefault="00971CB4" w:rsidP="00623E25">
            <w:pPr>
              <w:rPr>
                <w:sz w:val="20"/>
                <w:szCs w:val="20"/>
              </w:rPr>
            </w:pPr>
            <w:r w:rsidRPr="00D874A9">
              <w:rPr>
                <w:sz w:val="20"/>
                <w:szCs w:val="20"/>
              </w:rPr>
              <w:t>Endocrine, nutritional, and metabolic diseases</w:t>
            </w:r>
          </w:p>
        </w:tc>
        <w:tc>
          <w:tcPr>
            <w:tcW w:w="3775" w:type="dxa"/>
          </w:tcPr>
          <w:p w14:paraId="31121DFA" w14:textId="5ACE25A1" w:rsidR="00BE6502" w:rsidRPr="00D874A9" w:rsidRDefault="00971CB4" w:rsidP="00DC05FC">
            <w:pPr>
              <w:rPr>
                <w:sz w:val="20"/>
                <w:szCs w:val="20"/>
              </w:rPr>
            </w:pPr>
            <w:r w:rsidRPr="00D874A9">
              <w:rPr>
                <w:sz w:val="20"/>
                <w:szCs w:val="20"/>
              </w:rPr>
              <w:t>END</w:t>
            </w:r>
          </w:p>
        </w:tc>
      </w:tr>
      <w:tr w:rsidR="00BE6502" w:rsidRPr="00D874A9" w14:paraId="4D61E866" w14:textId="77777777" w:rsidTr="00177992">
        <w:tc>
          <w:tcPr>
            <w:tcW w:w="5575" w:type="dxa"/>
          </w:tcPr>
          <w:p w14:paraId="7C680BA7" w14:textId="26274737" w:rsidR="00BE6502" w:rsidRPr="00D874A9" w:rsidRDefault="00971CB4" w:rsidP="00623E25">
            <w:pPr>
              <w:rPr>
                <w:sz w:val="20"/>
                <w:szCs w:val="20"/>
              </w:rPr>
            </w:pPr>
            <w:r w:rsidRPr="00D874A9">
              <w:rPr>
                <w:sz w:val="20"/>
                <w:szCs w:val="20"/>
              </w:rPr>
              <w:t>Diseases of the nervous system</w:t>
            </w:r>
          </w:p>
        </w:tc>
        <w:tc>
          <w:tcPr>
            <w:tcW w:w="3775" w:type="dxa"/>
          </w:tcPr>
          <w:p w14:paraId="3E93F66F" w14:textId="750F2E29" w:rsidR="00643898" w:rsidRPr="00D874A9" w:rsidRDefault="00971CB4" w:rsidP="00643898">
            <w:pPr>
              <w:rPr>
                <w:sz w:val="20"/>
                <w:szCs w:val="20"/>
              </w:rPr>
            </w:pPr>
            <w:r w:rsidRPr="00D874A9">
              <w:rPr>
                <w:sz w:val="20"/>
                <w:szCs w:val="20"/>
              </w:rPr>
              <w:t>NVS</w:t>
            </w:r>
          </w:p>
        </w:tc>
      </w:tr>
      <w:tr w:rsidR="00BE6502" w:rsidRPr="00D874A9" w14:paraId="69EC603D" w14:textId="77777777" w:rsidTr="00177992">
        <w:tc>
          <w:tcPr>
            <w:tcW w:w="5575" w:type="dxa"/>
          </w:tcPr>
          <w:p w14:paraId="401D765C" w14:textId="4FAB79F8" w:rsidR="00BE6502" w:rsidRPr="00D874A9" w:rsidRDefault="00971CB4" w:rsidP="00623E25">
            <w:pPr>
              <w:rPr>
                <w:sz w:val="20"/>
                <w:szCs w:val="20"/>
              </w:rPr>
            </w:pPr>
            <w:r w:rsidRPr="00D874A9">
              <w:rPr>
                <w:sz w:val="20"/>
                <w:szCs w:val="20"/>
              </w:rPr>
              <w:t>Diseases of the circulatory system</w:t>
            </w:r>
          </w:p>
        </w:tc>
        <w:tc>
          <w:tcPr>
            <w:tcW w:w="3775" w:type="dxa"/>
          </w:tcPr>
          <w:p w14:paraId="64DC13B1" w14:textId="1D76A3E7" w:rsidR="00BE6502" w:rsidRPr="00D874A9" w:rsidRDefault="00971CB4" w:rsidP="00623E25">
            <w:pPr>
              <w:rPr>
                <w:sz w:val="20"/>
                <w:szCs w:val="20"/>
              </w:rPr>
            </w:pPr>
            <w:r w:rsidRPr="00D874A9">
              <w:rPr>
                <w:sz w:val="20"/>
                <w:szCs w:val="20"/>
              </w:rPr>
              <w:t>CIR</w:t>
            </w:r>
          </w:p>
        </w:tc>
      </w:tr>
      <w:tr w:rsidR="00BE6502" w:rsidRPr="00D874A9" w14:paraId="22E7B33B" w14:textId="77777777" w:rsidTr="00177992">
        <w:tc>
          <w:tcPr>
            <w:tcW w:w="5575" w:type="dxa"/>
          </w:tcPr>
          <w:p w14:paraId="2C34F66D" w14:textId="79D41343" w:rsidR="00BE6502" w:rsidRPr="00D874A9" w:rsidRDefault="00971CB4" w:rsidP="00623E25">
            <w:pPr>
              <w:rPr>
                <w:sz w:val="20"/>
                <w:szCs w:val="20"/>
              </w:rPr>
            </w:pPr>
            <w:r w:rsidRPr="00D874A9">
              <w:rPr>
                <w:sz w:val="20"/>
                <w:szCs w:val="20"/>
              </w:rPr>
              <w:t>Diseases of the respiratory system</w:t>
            </w:r>
          </w:p>
        </w:tc>
        <w:tc>
          <w:tcPr>
            <w:tcW w:w="3775" w:type="dxa"/>
          </w:tcPr>
          <w:p w14:paraId="06DE8D84" w14:textId="440B804C" w:rsidR="00BE6502" w:rsidRPr="00D874A9" w:rsidRDefault="00971CB4" w:rsidP="00623E25">
            <w:pPr>
              <w:rPr>
                <w:sz w:val="20"/>
                <w:szCs w:val="20"/>
              </w:rPr>
            </w:pPr>
            <w:r w:rsidRPr="00D874A9">
              <w:rPr>
                <w:sz w:val="20"/>
                <w:szCs w:val="20"/>
              </w:rPr>
              <w:t>RSP</w:t>
            </w:r>
          </w:p>
        </w:tc>
      </w:tr>
      <w:tr w:rsidR="00BE6502" w:rsidRPr="00D874A9" w14:paraId="338EAE81" w14:textId="77777777" w:rsidTr="00177992">
        <w:tc>
          <w:tcPr>
            <w:tcW w:w="5575" w:type="dxa"/>
          </w:tcPr>
          <w:p w14:paraId="2DD3B3B4" w14:textId="314E6898" w:rsidR="00BE6502" w:rsidRPr="00D874A9" w:rsidRDefault="00971CB4" w:rsidP="00623E25">
            <w:pPr>
              <w:rPr>
                <w:sz w:val="20"/>
                <w:szCs w:val="20"/>
              </w:rPr>
            </w:pPr>
            <w:r w:rsidRPr="00D874A9">
              <w:rPr>
                <w:sz w:val="20"/>
                <w:szCs w:val="20"/>
              </w:rPr>
              <w:t>Diseases of the digestive system</w:t>
            </w:r>
          </w:p>
        </w:tc>
        <w:tc>
          <w:tcPr>
            <w:tcW w:w="3775" w:type="dxa"/>
          </w:tcPr>
          <w:p w14:paraId="2DA1CEFE" w14:textId="114538A5" w:rsidR="00BE6502" w:rsidRPr="00D874A9" w:rsidRDefault="00971CB4" w:rsidP="00623E25">
            <w:pPr>
              <w:rPr>
                <w:sz w:val="20"/>
                <w:szCs w:val="20"/>
              </w:rPr>
            </w:pPr>
            <w:r w:rsidRPr="00D874A9">
              <w:rPr>
                <w:sz w:val="20"/>
                <w:szCs w:val="20"/>
              </w:rPr>
              <w:t>DIG</w:t>
            </w:r>
          </w:p>
        </w:tc>
      </w:tr>
      <w:tr w:rsidR="00BE6502" w:rsidRPr="00D874A9" w14:paraId="0AE70485" w14:textId="77777777" w:rsidTr="00177992">
        <w:tc>
          <w:tcPr>
            <w:tcW w:w="5575" w:type="dxa"/>
          </w:tcPr>
          <w:p w14:paraId="03C9689A" w14:textId="41298188" w:rsidR="00BE6502" w:rsidRPr="00D874A9" w:rsidRDefault="00971CB4" w:rsidP="00623E25">
            <w:pPr>
              <w:rPr>
                <w:sz w:val="20"/>
                <w:szCs w:val="20"/>
              </w:rPr>
            </w:pPr>
            <w:r w:rsidRPr="00D874A9">
              <w:rPr>
                <w:sz w:val="20"/>
                <w:szCs w:val="20"/>
              </w:rPr>
              <w:t>Diseases of the genitourinary system</w:t>
            </w:r>
          </w:p>
        </w:tc>
        <w:tc>
          <w:tcPr>
            <w:tcW w:w="3775" w:type="dxa"/>
          </w:tcPr>
          <w:p w14:paraId="60BE9856" w14:textId="5774DCFC" w:rsidR="00BE6502" w:rsidRPr="00D874A9" w:rsidRDefault="00971CB4" w:rsidP="00623E25">
            <w:pPr>
              <w:rPr>
                <w:sz w:val="20"/>
                <w:szCs w:val="20"/>
              </w:rPr>
            </w:pPr>
            <w:r w:rsidRPr="00D874A9">
              <w:rPr>
                <w:sz w:val="20"/>
                <w:szCs w:val="20"/>
              </w:rPr>
              <w:t>GEN</w:t>
            </w:r>
          </w:p>
        </w:tc>
      </w:tr>
      <w:tr w:rsidR="00BE6502" w:rsidRPr="00D874A9" w14:paraId="50417CA3" w14:textId="77777777" w:rsidTr="00177992">
        <w:tc>
          <w:tcPr>
            <w:tcW w:w="5575" w:type="dxa"/>
          </w:tcPr>
          <w:p w14:paraId="5BA51DA9" w14:textId="216BE1B5" w:rsidR="00BE6502" w:rsidRPr="00D874A9" w:rsidRDefault="00971CB4" w:rsidP="00623E25">
            <w:pPr>
              <w:rPr>
                <w:sz w:val="20"/>
                <w:szCs w:val="20"/>
              </w:rPr>
            </w:pPr>
            <w:r w:rsidRPr="00D874A9">
              <w:rPr>
                <w:sz w:val="20"/>
                <w:szCs w:val="20"/>
              </w:rPr>
              <w:t>Injury, poisoning, and certain other consequences of external causes</w:t>
            </w:r>
          </w:p>
        </w:tc>
        <w:tc>
          <w:tcPr>
            <w:tcW w:w="3775" w:type="dxa"/>
          </w:tcPr>
          <w:p w14:paraId="2E8570B4" w14:textId="69CFC78B" w:rsidR="00BE6502" w:rsidRPr="00D874A9" w:rsidRDefault="00971CB4" w:rsidP="00623E25">
            <w:pPr>
              <w:rPr>
                <w:sz w:val="20"/>
                <w:szCs w:val="20"/>
              </w:rPr>
            </w:pPr>
            <w:r w:rsidRPr="00D874A9">
              <w:rPr>
                <w:sz w:val="20"/>
                <w:szCs w:val="20"/>
              </w:rPr>
              <w:t>INJ</w:t>
            </w:r>
          </w:p>
        </w:tc>
      </w:tr>
      <w:tr w:rsidR="00BE6502" w:rsidRPr="00D874A9" w14:paraId="616051FB" w14:textId="77777777" w:rsidTr="00177992">
        <w:tc>
          <w:tcPr>
            <w:tcW w:w="5575" w:type="dxa"/>
          </w:tcPr>
          <w:p w14:paraId="7B574B7C" w14:textId="3BB8A171" w:rsidR="00BE6502" w:rsidRPr="00D874A9" w:rsidRDefault="00971CB4" w:rsidP="00623E25">
            <w:pPr>
              <w:rPr>
                <w:sz w:val="20"/>
                <w:szCs w:val="20"/>
              </w:rPr>
            </w:pPr>
            <w:r w:rsidRPr="00D874A9">
              <w:rPr>
                <w:sz w:val="20"/>
                <w:szCs w:val="20"/>
              </w:rPr>
              <w:t>Other</w:t>
            </w:r>
          </w:p>
        </w:tc>
        <w:tc>
          <w:tcPr>
            <w:tcW w:w="3775" w:type="dxa"/>
          </w:tcPr>
          <w:p w14:paraId="5EF7BED1" w14:textId="25766A1E" w:rsidR="00BE6502" w:rsidRPr="00D874A9" w:rsidRDefault="00131060" w:rsidP="00623E25">
            <w:pPr>
              <w:rPr>
                <w:sz w:val="20"/>
                <w:szCs w:val="20"/>
              </w:rPr>
            </w:pPr>
            <w:r w:rsidRPr="00D874A9">
              <w:rPr>
                <w:sz w:val="20"/>
                <w:szCs w:val="20"/>
              </w:rPr>
              <w:t xml:space="preserve">EAR, </w:t>
            </w:r>
            <w:r w:rsidR="00971CB4" w:rsidRPr="00D874A9">
              <w:rPr>
                <w:sz w:val="20"/>
                <w:szCs w:val="20"/>
              </w:rPr>
              <w:t>EXT,</w:t>
            </w:r>
            <w:r w:rsidRPr="00D874A9">
              <w:rPr>
                <w:sz w:val="20"/>
                <w:szCs w:val="20"/>
              </w:rPr>
              <w:t xml:space="preserve"> EYE,</w:t>
            </w:r>
            <w:r w:rsidR="00971CB4" w:rsidRPr="00D874A9">
              <w:rPr>
                <w:sz w:val="20"/>
                <w:szCs w:val="20"/>
              </w:rPr>
              <w:t xml:space="preserve"> FAC</w:t>
            </w:r>
            <w:r w:rsidRPr="00D874A9">
              <w:rPr>
                <w:sz w:val="20"/>
                <w:szCs w:val="20"/>
              </w:rPr>
              <w:t>, MAL, MBD, MUS, PNL, PRG, SKN, SYM</w:t>
            </w:r>
          </w:p>
        </w:tc>
      </w:tr>
    </w:tbl>
    <w:p w14:paraId="43F62DA0" w14:textId="3FFCA513" w:rsidR="00FA1EB7" w:rsidRDefault="00035787">
      <w:proofErr w:type="spellStart"/>
      <w:r w:rsidRPr="003D3D6C">
        <w:rPr>
          <w:sz w:val="20"/>
          <w:szCs w:val="20"/>
          <w:vertAlign w:val="superscript"/>
        </w:rPr>
        <w:t>a</w:t>
      </w:r>
      <w:r w:rsidRPr="003D3D6C">
        <w:rPr>
          <w:sz w:val="20"/>
          <w:szCs w:val="20"/>
        </w:rPr>
        <w:t>See</w:t>
      </w:r>
      <w:proofErr w:type="spellEnd"/>
      <w:r w:rsidRPr="003D3D6C">
        <w:rPr>
          <w:sz w:val="20"/>
          <w:szCs w:val="20"/>
        </w:rPr>
        <w:t xml:space="preserve"> reference for the Clinical Classifications Software Refined</w:t>
      </w:r>
      <w:r w:rsidR="00885B2F">
        <w:rPr>
          <w:sz w:val="20"/>
          <w:szCs w:val="20"/>
        </w:rPr>
        <w:t>.</w:t>
      </w:r>
      <w:r w:rsidRPr="003D3D6C">
        <w:rPr>
          <w:sz w:val="20"/>
          <w:szCs w:val="20"/>
        </w:rPr>
        <w:fldChar w:fldCharType="begin" w:fldLock="1"/>
      </w:r>
      <w:r w:rsidR="00885B2F">
        <w:rPr>
          <w:sz w:val="20"/>
          <w:szCs w:val="20"/>
        </w:rPr>
        <w:instrText>ADDIN CSL_CITATION {"citationItems":[{"id":"ITEM-1","itemData":{"URL":"https://www.hcup-us.ahrq.gov/toolssoftware/ccsr/ccs_refined.jsp","accessed":{"date-parts":[["2020","12","31"]]},"author":[{"dropping-particle":"","family":"Healthcare Cost and Utilization Project (HCUP). Agency for Healthcare Research and Quality (AHRQ)","given":"","non-dropping-particle":"","parse-names":false,"suffix":""}],"id":"ITEM-1","issued":{"date-parts":[["2020"]]},"publisher-place":"Rockville, MD","title":"Clinical Classifications Software Refined (CCSR).","type":"webpage"},"uris":["http://www.mendeley.com/documents/?uuid=9193f815-dc99-4845-b9fa-f37fcfe0effc"]}],"mendeley":{"formattedCitation":"&lt;sup&gt;3&lt;/sup&gt;","plainTextFormattedCitation":"3","previouslyFormattedCitation":"&lt;sup&gt;3&lt;/sup&gt;"},"properties":{"noteIndex":0},"schema":"https://github.com/citation-style-language/schema/raw/master/csl-citation.json"}</w:instrText>
      </w:r>
      <w:r w:rsidRPr="003D3D6C">
        <w:rPr>
          <w:sz w:val="20"/>
          <w:szCs w:val="20"/>
        </w:rPr>
        <w:fldChar w:fldCharType="separate"/>
      </w:r>
      <w:r w:rsidR="00885B2F" w:rsidRPr="00885B2F">
        <w:rPr>
          <w:noProof/>
          <w:sz w:val="20"/>
          <w:szCs w:val="20"/>
          <w:vertAlign w:val="superscript"/>
        </w:rPr>
        <w:t>3</w:t>
      </w:r>
      <w:r w:rsidRPr="003D3D6C">
        <w:rPr>
          <w:sz w:val="20"/>
          <w:szCs w:val="20"/>
        </w:rPr>
        <w:fldChar w:fldCharType="end"/>
      </w:r>
      <w:r w:rsidR="005151D5">
        <w:rPr>
          <w:sz w:val="20"/>
          <w:szCs w:val="20"/>
        </w:rPr>
        <w:t xml:space="preserve"> Only the primary diagnosis </w:t>
      </w:r>
      <w:r w:rsidR="007A01BC">
        <w:rPr>
          <w:sz w:val="20"/>
          <w:szCs w:val="20"/>
        </w:rPr>
        <w:t>(i.e.</w:t>
      </w:r>
      <w:r w:rsidR="00826A2E">
        <w:rPr>
          <w:sz w:val="20"/>
          <w:szCs w:val="20"/>
        </w:rPr>
        <w:t xml:space="preserve">, </w:t>
      </w:r>
      <w:r w:rsidR="007A01BC">
        <w:rPr>
          <w:sz w:val="20"/>
          <w:szCs w:val="20"/>
        </w:rPr>
        <w:t xml:space="preserve">DX1) </w:t>
      </w:r>
      <w:r w:rsidR="005151D5">
        <w:rPr>
          <w:sz w:val="20"/>
          <w:szCs w:val="20"/>
        </w:rPr>
        <w:t>was used for the CCSR diagnoses.</w:t>
      </w:r>
      <w:r w:rsidR="009E7B13" w:rsidRPr="009E7B13">
        <w:t xml:space="preserve"> </w:t>
      </w:r>
      <w:r w:rsidR="009E7B13" w:rsidRPr="009E7B13">
        <w:rPr>
          <w:sz w:val="20"/>
          <w:szCs w:val="20"/>
        </w:rPr>
        <w:t xml:space="preserve">The CCSR was developed to provide clinically meaningful categories of diagnoses, based on ICD-10-CM codes. </w:t>
      </w:r>
      <w:r w:rsidR="00FA1EB7">
        <w:br w:type="page"/>
      </w:r>
    </w:p>
    <w:p w14:paraId="4ACB2A03" w14:textId="77777777" w:rsidR="00D64DE8" w:rsidRDefault="00D64DE8" w:rsidP="00FA1EB7">
      <w:pPr>
        <w:rPr>
          <w:b/>
          <w:bCs/>
        </w:rPr>
        <w:sectPr w:rsidR="00D64DE8">
          <w:footerReference w:type="default" r:id="rId8"/>
          <w:pgSz w:w="12240" w:h="15840"/>
          <w:pgMar w:top="1440" w:right="1440" w:bottom="1440" w:left="1440" w:header="720" w:footer="720" w:gutter="0"/>
          <w:cols w:space="720"/>
          <w:docGrid w:linePitch="360"/>
        </w:sectPr>
      </w:pPr>
    </w:p>
    <w:p w14:paraId="1FC835FD" w14:textId="488D5C23" w:rsidR="00FA1EB7" w:rsidRDefault="00FA1EB7" w:rsidP="003C18B3">
      <w:pPr>
        <w:pStyle w:val="Heading3"/>
      </w:pPr>
      <w:bookmarkStart w:id="11" w:name="_Toc96949861"/>
      <w:proofErr w:type="spellStart"/>
      <w:r w:rsidRPr="00363C8C">
        <w:rPr>
          <w:rStyle w:val="Heading3Char"/>
        </w:rPr>
        <w:lastRenderedPageBreak/>
        <w:t>eTable</w:t>
      </w:r>
      <w:proofErr w:type="spellEnd"/>
      <w:r w:rsidRPr="00363C8C">
        <w:rPr>
          <w:rStyle w:val="Heading3Char"/>
        </w:rPr>
        <w:t xml:space="preserve"> </w:t>
      </w:r>
      <w:r w:rsidR="00BE218B">
        <w:rPr>
          <w:rStyle w:val="Heading3Char"/>
        </w:rPr>
        <w:t>3</w:t>
      </w:r>
      <w:r w:rsidRPr="00363C8C">
        <w:rPr>
          <w:rStyle w:val="Heading3Char"/>
        </w:rPr>
        <w:t>.</w:t>
      </w:r>
      <w:r>
        <w:rPr>
          <w:b/>
          <w:bCs/>
        </w:rPr>
        <w:t xml:space="preserve">  </w:t>
      </w:r>
      <w:r w:rsidR="008D39B8" w:rsidRPr="00290246">
        <w:t>Diagnoses</w:t>
      </w:r>
      <w:r w:rsidR="008D39B8">
        <w:t xml:space="preserve"> included in the</w:t>
      </w:r>
      <w:r w:rsidR="008D39B8" w:rsidRPr="00290246">
        <w:t xml:space="preserve"> </w:t>
      </w:r>
      <w:r>
        <w:t>Hospital frailty risk score</w:t>
      </w:r>
      <w:r w:rsidR="008D39B8">
        <w:t xml:space="preserve">, the number of points associated with each diagnosis, </w:t>
      </w:r>
      <w:r w:rsidR="008810A6">
        <w:t xml:space="preserve">and </w:t>
      </w:r>
      <w:r w:rsidR="008D39B8">
        <w:t xml:space="preserve">their </w:t>
      </w:r>
      <w:r w:rsidR="008810A6">
        <w:t xml:space="preserve">prevalence in </w:t>
      </w:r>
      <w:r w:rsidR="008D39B8">
        <w:t xml:space="preserve">study </w:t>
      </w:r>
      <w:r w:rsidR="008810A6">
        <w:t>cohort</w:t>
      </w:r>
      <w:r w:rsidR="005F15E3">
        <w:t xml:space="preserve"> subcategories</w:t>
      </w:r>
      <w:bookmarkEnd w:id="11"/>
    </w:p>
    <w:tbl>
      <w:tblPr>
        <w:tblStyle w:val="TableGrid"/>
        <w:tblW w:w="12865" w:type="dxa"/>
        <w:tblLook w:val="04A0" w:firstRow="1" w:lastRow="0" w:firstColumn="1" w:lastColumn="0" w:noHBand="0" w:noVBand="1"/>
      </w:tblPr>
      <w:tblGrid>
        <w:gridCol w:w="5473"/>
        <w:gridCol w:w="1114"/>
        <w:gridCol w:w="1091"/>
        <w:gridCol w:w="1633"/>
        <w:gridCol w:w="1827"/>
        <w:gridCol w:w="1727"/>
      </w:tblGrid>
      <w:tr w:rsidR="00F22346" w:rsidRPr="00195126" w14:paraId="5AF3552D" w14:textId="77777777" w:rsidTr="004E7CAC">
        <w:trPr>
          <w:trHeight w:val="255"/>
        </w:trPr>
        <w:tc>
          <w:tcPr>
            <w:tcW w:w="5637" w:type="dxa"/>
            <w:vAlign w:val="center"/>
          </w:tcPr>
          <w:p w14:paraId="51139C7B" w14:textId="5091B143" w:rsidR="00D64DE8" w:rsidRPr="0093311D" w:rsidRDefault="00317FD8" w:rsidP="00C524B5">
            <w:pPr>
              <w:jc w:val="center"/>
              <w:rPr>
                <w:rFonts w:cstheme="minorHAnsi"/>
                <w:b/>
                <w:bCs/>
                <w:sz w:val="20"/>
                <w:szCs w:val="20"/>
              </w:rPr>
            </w:pPr>
            <w:r>
              <w:rPr>
                <w:rFonts w:cstheme="minorHAnsi"/>
                <w:b/>
                <w:bCs/>
                <w:sz w:val="20"/>
                <w:szCs w:val="20"/>
              </w:rPr>
              <w:t xml:space="preserve">Description of </w:t>
            </w:r>
            <w:r w:rsidR="00D64DE8" w:rsidRPr="00195126">
              <w:rPr>
                <w:rFonts w:cstheme="minorHAnsi"/>
                <w:b/>
                <w:bCs/>
                <w:sz w:val="20"/>
                <w:szCs w:val="20"/>
              </w:rPr>
              <w:t xml:space="preserve">ICD-10 </w:t>
            </w:r>
            <w:proofErr w:type="spellStart"/>
            <w:r w:rsidR="00D64DE8" w:rsidRPr="00195126">
              <w:rPr>
                <w:rFonts w:cstheme="minorHAnsi"/>
                <w:b/>
                <w:bCs/>
                <w:sz w:val="20"/>
                <w:szCs w:val="20"/>
              </w:rPr>
              <w:t>diagnosis</w:t>
            </w:r>
            <w:r w:rsidR="0093311D">
              <w:rPr>
                <w:rFonts w:cstheme="minorHAnsi"/>
                <w:b/>
                <w:bCs/>
                <w:sz w:val="20"/>
                <w:szCs w:val="20"/>
                <w:vertAlign w:val="superscript"/>
              </w:rPr>
              <w:t>a</w:t>
            </w:r>
            <w:proofErr w:type="spellEnd"/>
          </w:p>
        </w:tc>
        <w:tc>
          <w:tcPr>
            <w:tcW w:w="898" w:type="dxa"/>
            <w:vAlign w:val="center"/>
          </w:tcPr>
          <w:p w14:paraId="2251AD81" w14:textId="0D107983" w:rsidR="00D64DE8" w:rsidRPr="00B80A28" w:rsidRDefault="003B330A" w:rsidP="004E7CAC">
            <w:pPr>
              <w:jc w:val="center"/>
              <w:rPr>
                <w:rFonts w:cstheme="minorHAnsi"/>
                <w:b/>
                <w:bCs/>
                <w:sz w:val="20"/>
                <w:szCs w:val="20"/>
                <w:vertAlign w:val="superscript"/>
              </w:rPr>
            </w:pPr>
            <w:r>
              <w:rPr>
                <w:rFonts w:cstheme="minorHAnsi"/>
                <w:b/>
                <w:bCs/>
                <w:sz w:val="20"/>
                <w:szCs w:val="20"/>
              </w:rPr>
              <w:t xml:space="preserve">Associated </w:t>
            </w:r>
            <w:r w:rsidR="00D64DE8" w:rsidRPr="00195126">
              <w:rPr>
                <w:rFonts w:cstheme="minorHAnsi"/>
                <w:b/>
                <w:bCs/>
                <w:sz w:val="20"/>
                <w:szCs w:val="20"/>
              </w:rPr>
              <w:t xml:space="preserve">ICD-10 </w:t>
            </w:r>
            <w:proofErr w:type="spellStart"/>
            <w:r w:rsidR="0093311D" w:rsidRPr="00195126">
              <w:rPr>
                <w:rFonts w:cstheme="minorHAnsi"/>
                <w:b/>
                <w:bCs/>
                <w:sz w:val="20"/>
                <w:szCs w:val="20"/>
              </w:rPr>
              <w:t>code</w:t>
            </w:r>
            <w:r w:rsidR="0093311D">
              <w:rPr>
                <w:rFonts w:cstheme="minorHAnsi"/>
                <w:b/>
                <w:bCs/>
                <w:sz w:val="20"/>
                <w:szCs w:val="20"/>
                <w:vertAlign w:val="superscript"/>
              </w:rPr>
              <w:t>b</w:t>
            </w:r>
            <w:proofErr w:type="spellEnd"/>
          </w:p>
        </w:tc>
        <w:tc>
          <w:tcPr>
            <w:tcW w:w="1078" w:type="dxa"/>
            <w:vAlign w:val="center"/>
          </w:tcPr>
          <w:p w14:paraId="5933CE94" w14:textId="67FB8E20" w:rsidR="00D64DE8" w:rsidRPr="008D39B8" w:rsidRDefault="00F22346" w:rsidP="004E7CAC">
            <w:pPr>
              <w:jc w:val="center"/>
              <w:rPr>
                <w:rFonts w:cstheme="minorHAnsi"/>
                <w:b/>
                <w:bCs/>
                <w:sz w:val="20"/>
                <w:szCs w:val="20"/>
              </w:rPr>
            </w:pPr>
            <w:r>
              <w:rPr>
                <w:rFonts w:cstheme="minorHAnsi"/>
                <w:b/>
                <w:bCs/>
                <w:sz w:val="20"/>
                <w:szCs w:val="20"/>
              </w:rPr>
              <w:t xml:space="preserve">Number of </w:t>
            </w:r>
            <w:r w:rsidR="00D64DE8" w:rsidRPr="00195126">
              <w:rPr>
                <w:rFonts w:cstheme="minorHAnsi"/>
                <w:b/>
                <w:bCs/>
                <w:sz w:val="20"/>
                <w:szCs w:val="20"/>
              </w:rPr>
              <w:t>HFRS points</w:t>
            </w:r>
            <w:r w:rsidR="008D39B8">
              <w:rPr>
                <w:rFonts w:cstheme="minorHAnsi"/>
                <w:b/>
                <w:bCs/>
                <w:sz w:val="20"/>
                <w:szCs w:val="20"/>
              </w:rPr>
              <w:t xml:space="preserve"> associated with </w:t>
            </w:r>
            <w:proofErr w:type="spellStart"/>
            <w:r w:rsidR="008D39B8">
              <w:rPr>
                <w:rFonts w:cstheme="minorHAnsi"/>
                <w:b/>
                <w:bCs/>
                <w:sz w:val="20"/>
                <w:szCs w:val="20"/>
              </w:rPr>
              <w:t>diagnosis</w:t>
            </w:r>
            <w:r w:rsidR="0093311D">
              <w:rPr>
                <w:rFonts w:cstheme="minorHAnsi"/>
                <w:b/>
                <w:bCs/>
                <w:sz w:val="20"/>
                <w:szCs w:val="20"/>
                <w:vertAlign w:val="superscript"/>
              </w:rPr>
              <w:t>c</w:t>
            </w:r>
            <w:proofErr w:type="spellEnd"/>
          </w:p>
        </w:tc>
        <w:tc>
          <w:tcPr>
            <w:tcW w:w="1652" w:type="dxa"/>
            <w:vAlign w:val="center"/>
          </w:tcPr>
          <w:p w14:paraId="550BA7E5" w14:textId="764B4D5A" w:rsidR="00D64DE8" w:rsidRPr="00B80A28" w:rsidRDefault="00F22346" w:rsidP="004E7CAC">
            <w:pPr>
              <w:jc w:val="center"/>
              <w:rPr>
                <w:rFonts w:cstheme="minorHAnsi"/>
                <w:b/>
                <w:bCs/>
                <w:sz w:val="20"/>
                <w:szCs w:val="20"/>
                <w:vertAlign w:val="superscript"/>
              </w:rPr>
            </w:pPr>
            <w:r>
              <w:rPr>
                <w:rFonts w:cstheme="minorHAnsi"/>
                <w:b/>
                <w:bCs/>
                <w:sz w:val="20"/>
                <w:szCs w:val="20"/>
              </w:rPr>
              <w:t>Prevalence of diagnosis in the l</w:t>
            </w:r>
            <w:r w:rsidR="00CD34DA" w:rsidRPr="00195126">
              <w:rPr>
                <w:rFonts w:cstheme="minorHAnsi"/>
                <w:b/>
                <w:bCs/>
                <w:sz w:val="20"/>
                <w:szCs w:val="20"/>
              </w:rPr>
              <w:t>ow</w:t>
            </w:r>
            <w:r w:rsidR="001D54F5">
              <w:rPr>
                <w:rFonts w:cstheme="minorHAnsi"/>
                <w:b/>
                <w:bCs/>
                <w:sz w:val="20"/>
                <w:szCs w:val="20"/>
              </w:rPr>
              <w:t>-risk</w:t>
            </w:r>
            <w:r w:rsidR="00CD34DA" w:rsidRPr="00195126">
              <w:rPr>
                <w:rFonts w:cstheme="minorHAnsi"/>
                <w:b/>
                <w:bCs/>
                <w:sz w:val="20"/>
                <w:szCs w:val="20"/>
              </w:rPr>
              <w:t xml:space="preserve"> </w:t>
            </w:r>
            <w:r w:rsidR="008D39B8">
              <w:rPr>
                <w:rFonts w:cstheme="minorHAnsi"/>
                <w:b/>
                <w:bCs/>
                <w:sz w:val="20"/>
                <w:szCs w:val="20"/>
              </w:rPr>
              <w:t xml:space="preserve">(score &lt;5) </w:t>
            </w:r>
            <w:r w:rsidR="00CD34DA" w:rsidRPr="00195126">
              <w:rPr>
                <w:rFonts w:cstheme="minorHAnsi"/>
                <w:b/>
                <w:bCs/>
                <w:sz w:val="20"/>
                <w:szCs w:val="20"/>
              </w:rPr>
              <w:t>for frailty</w:t>
            </w:r>
            <w:r>
              <w:rPr>
                <w:rFonts w:cstheme="minorHAnsi"/>
                <w:b/>
                <w:bCs/>
                <w:sz w:val="20"/>
                <w:szCs w:val="20"/>
              </w:rPr>
              <w:t xml:space="preserve"> subcategory</w:t>
            </w:r>
            <w:r w:rsidR="00CD34DA" w:rsidRPr="00195126">
              <w:rPr>
                <w:rFonts w:cstheme="minorHAnsi"/>
                <w:b/>
                <w:bCs/>
                <w:sz w:val="20"/>
                <w:szCs w:val="20"/>
              </w:rPr>
              <w:t xml:space="preserve"> (</w:t>
            </w:r>
            <w:proofErr w:type="gramStart"/>
            <w:r w:rsidR="00CD34DA" w:rsidRPr="00195126">
              <w:rPr>
                <w:rFonts w:cstheme="minorHAnsi"/>
                <w:b/>
                <w:bCs/>
                <w:sz w:val="20"/>
                <w:szCs w:val="20"/>
              </w:rPr>
              <w:t>%)</w:t>
            </w:r>
            <w:r w:rsidR="0093311D">
              <w:rPr>
                <w:rFonts w:cstheme="minorHAnsi"/>
                <w:b/>
                <w:bCs/>
                <w:sz w:val="20"/>
                <w:szCs w:val="20"/>
                <w:vertAlign w:val="superscript"/>
              </w:rPr>
              <w:t>d</w:t>
            </w:r>
            <w:proofErr w:type="gramEnd"/>
          </w:p>
        </w:tc>
        <w:tc>
          <w:tcPr>
            <w:tcW w:w="1849" w:type="dxa"/>
            <w:vAlign w:val="center"/>
          </w:tcPr>
          <w:p w14:paraId="0E0A89B6" w14:textId="4C09C2ED" w:rsidR="00D64DE8" w:rsidRPr="00B80A28" w:rsidRDefault="00F22346" w:rsidP="004E7CAC">
            <w:pPr>
              <w:jc w:val="center"/>
              <w:rPr>
                <w:rFonts w:cstheme="minorHAnsi"/>
                <w:b/>
                <w:bCs/>
                <w:sz w:val="20"/>
                <w:szCs w:val="20"/>
                <w:vertAlign w:val="superscript"/>
              </w:rPr>
            </w:pPr>
            <w:r>
              <w:rPr>
                <w:rFonts w:cstheme="minorHAnsi"/>
                <w:b/>
                <w:bCs/>
                <w:sz w:val="20"/>
                <w:szCs w:val="20"/>
              </w:rPr>
              <w:t>Prevalence of diagnosis in the i</w:t>
            </w:r>
            <w:r w:rsidR="00CD34DA" w:rsidRPr="00195126">
              <w:rPr>
                <w:rFonts w:cstheme="minorHAnsi"/>
                <w:b/>
                <w:bCs/>
                <w:sz w:val="20"/>
                <w:szCs w:val="20"/>
              </w:rPr>
              <w:t>ntermediate</w:t>
            </w:r>
            <w:r w:rsidR="001D54F5">
              <w:rPr>
                <w:rFonts w:cstheme="minorHAnsi"/>
                <w:b/>
                <w:bCs/>
                <w:sz w:val="20"/>
                <w:szCs w:val="20"/>
              </w:rPr>
              <w:t>-</w:t>
            </w:r>
            <w:r w:rsidR="00CD34DA" w:rsidRPr="00195126">
              <w:rPr>
                <w:rFonts w:cstheme="minorHAnsi"/>
                <w:b/>
                <w:bCs/>
                <w:sz w:val="20"/>
                <w:szCs w:val="20"/>
              </w:rPr>
              <w:t>risk</w:t>
            </w:r>
            <w:r w:rsidR="008D39B8">
              <w:rPr>
                <w:rFonts w:cstheme="minorHAnsi"/>
                <w:b/>
                <w:bCs/>
                <w:sz w:val="20"/>
                <w:szCs w:val="20"/>
              </w:rPr>
              <w:t xml:space="preserve"> (score 5-15)</w:t>
            </w:r>
            <w:r w:rsidR="00CD34DA" w:rsidRPr="00195126">
              <w:rPr>
                <w:rFonts w:cstheme="minorHAnsi"/>
                <w:b/>
                <w:bCs/>
                <w:sz w:val="20"/>
                <w:szCs w:val="20"/>
              </w:rPr>
              <w:t xml:space="preserve"> for frailty </w:t>
            </w:r>
            <w:r>
              <w:rPr>
                <w:rFonts w:cstheme="minorHAnsi"/>
                <w:b/>
                <w:bCs/>
                <w:sz w:val="20"/>
                <w:szCs w:val="20"/>
              </w:rPr>
              <w:t xml:space="preserve">subcategory </w:t>
            </w:r>
            <w:r w:rsidR="00CD34DA" w:rsidRPr="00195126">
              <w:rPr>
                <w:rFonts w:cstheme="minorHAnsi"/>
                <w:b/>
                <w:bCs/>
                <w:sz w:val="20"/>
                <w:szCs w:val="20"/>
              </w:rPr>
              <w:t>(</w:t>
            </w:r>
            <w:proofErr w:type="gramStart"/>
            <w:r w:rsidR="00CD34DA" w:rsidRPr="00195126">
              <w:rPr>
                <w:rFonts w:cstheme="minorHAnsi"/>
                <w:b/>
                <w:bCs/>
                <w:sz w:val="20"/>
                <w:szCs w:val="20"/>
              </w:rPr>
              <w:t>%)</w:t>
            </w:r>
            <w:r w:rsidR="0093311D">
              <w:rPr>
                <w:rFonts w:cstheme="minorHAnsi"/>
                <w:b/>
                <w:bCs/>
                <w:sz w:val="20"/>
                <w:szCs w:val="20"/>
                <w:vertAlign w:val="superscript"/>
              </w:rPr>
              <w:t>d</w:t>
            </w:r>
            <w:proofErr w:type="gramEnd"/>
          </w:p>
        </w:tc>
        <w:tc>
          <w:tcPr>
            <w:tcW w:w="1751" w:type="dxa"/>
            <w:vAlign w:val="center"/>
          </w:tcPr>
          <w:p w14:paraId="27B2397C" w14:textId="525C625D" w:rsidR="00D64DE8" w:rsidRPr="00B80A28" w:rsidRDefault="00F22346" w:rsidP="004E7CAC">
            <w:pPr>
              <w:jc w:val="center"/>
              <w:rPr>
                <w:rFonts w:cstheme="minorHAnsi"/>
                <w:b/>
                <w:bCs/>
                <w:sz w:val="20"/>
                <w:szCs w:val="20"/>
                <w:vertAlign w:val="superscript"/>
              </w:rPr>
            </w:pPr>
            <w:r>
              <w:rPr>
                <w:rFonts w:cstheme="minorHAnsi"/>
                <w:b/>
                <w:bCs/>
                <w:sz w:val="20"/>
                <w:szCs w:val="20"/>
              </w:rPr>
              <w:t>Prevalence of diagnosis in the h</w:t>
            </w:r>
            <w:r w:rsidR="00CD34DA" w:rsidRPr="00195126">
              <w:rPr>
                <w:rFonts w:cstheme="minorHAnsi"/>
                <w:b/>
                <w:bCs/>
                <w:sz w:val="20"/>
                <w:szCs w:val="20"/>
              </w:rPr>
              <w:t>igh</w:t>
            </w:r>
            <w:r w:rsidR="001D54F5">
              <w:rPr>
                <w:rFonts w:cstheme="minorHAnsi"/>
                <w:b/>
                <w:bCs/>
                <w:sz w:val="20"/>
                <w:szCs w:val="20"/>
              </w:rPr>
              <w:t>-</w:t>
            </w:r>
            <w:r w:rsidR="00CD34DA" w:rsidRPr="00195126">
              <w:rPr>
                <w:rFonts w:cstheme="minorHAnsi"/>
                <w:b/>
                <w:bCs/>
                <w:sz w:val="20"/>
                <w:szCs w:val="20"/>
              </w:rPr>
              <w:t xml:space="preserve">risk </w:t>
            </w:r>
            <w:r w:rsidR="008D39B8">
              <w:rPr>
                <w:rFonts w:cstheme="minorHAnsi"/>
                <w:b/>
                <w:bCs/>
                <w:sz w:val="20"/>
                <w:szCs w:val="20"/>
              </w:rPr>
              <w:t xml:space="preserve">(score &gt;15) </w:t>
            </w:r>
            <w:r w:rsidR="00CD34DA" w:rsidRPr="00195126">
              <w:rPr>
                <w:rFonts w:cstheme="minorHAnsi"/>
                <w:b/>
                <w:bCs/>
                <w:sz w:val="20"/>
                <w:szCs w:val="20"/>
              </w:rPr>
              <w:t xml:space="preserve">for frailty </w:t>
            </w:r>
            <w:r>
              <w:rPr>
                <w:rFonts w:cstheme="minorHAnsi"/>
                <w:b/>
                <w:bCs/>
                <w:sz w:val="20"/>
                <w:szCs w:val="20"/>
              </w:rPr>
              <w:t xml:space="preserve">subcategory </w:t>
            </w:r>
            <w:r w:rsidR="00CD34DA" w:rsidRPr="00195126">
              <w:rPr>
                <w:rFonts w:cstheme="minorHAnsi"/>
                <w:b/>
                <w:bCs/>
                <w:sz w:val="20"/>
                <w:szCs w:val="20"/>
              </w:rPr>
              <w:t>(</w:t>
            </w:r>
            <w:proofErr w:type="gramStart"/>
            <w:r w:rsidR="00CD34DA" w:rsidRPr="00195126">
              <w:rPr>
                <w:rFonts w:cstheme="minorHAnsi"/>
                <w:b/>
                <w:bCs/>
                <w:sz w:val="20"/>
                <w:szCs w:val="20"/>
              </w:rPr>
              <w:t>%)</w:t>
            </w:r>
            <w:r w:rsidR="0093311D">
              <w:rPr>
                <w:rFonts w:cstheme="minorHAnsi"/>
                <w:b/>
                <w:bCs/>
                <w:sz w:val="20"/>
                <w:szCs w:val="20"/>
                <w:vertAlign w:val="superscript"/>
              </w:rPr>
              <w:t>d</w:t>
            </w:r>
            <w:proofErr w:type="gramEnd"/>
          </w:p>
        </w:tc>
      </w:tr>
      <w:tr w:rsidR="00F22346" w:rsidRPr="00195126" w14:paraId="23D5C637" w14:textId="77777777" w:rsidTr="004E7CAC">
        <w:trPr>
          <w:trHeight w:val="255"/>
        </w:trPr>
        <w:tc>
          <w:tcPr>
            <w:tcW w:w="5637" w:type="dxa"/>
          </w:tcPr>
          <w:p w14:paraId="441783E7" w14:textId="255695DF"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Dementia in Alzheimer's disease</w:t>
            </w:r>
          </w:p>
        </w:tc>
        <w:tc>
          <w:tcPr>
            <w:tcW w:w="898" w:type="dxa"/>
            <w:vAlign w:val="center"/>
          </w:tcPr>
          <w:p w14:paraId="0B27FCDD" w14:textId="4896341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F00</w:t>
            </w:r>
          </w:p>
        </w:tc>
        <w:tc>
          <w:tcPr>
            <w:tcW w:w="1078" w:type="dxa"/>
            <w:vAlign w:val="center"/>
          </w:tcPr>
          <w:p w14:paraId="26BE1D0F" w14:textId="10B2AB70" w:rsidR="00D64DE8" w:rsidRPr="00195126" w:rsidRDefault="00D64DE8" w:rsidP="004E7CAC">
            <w:pPr>
              <w:jc w:val="center"/>
              <w:rPr>
                <w:rFonts w:cstheme="minorHAnsi"/>
                <w:sz w:val="20"/>
                <w:szCs w:val="20"/>
              </w:rPr>
            </w:pPr>
            <w:r w:rsidRPr="00195126">
              <w:rPr>
                <w:rFonts w:cstheme="minorHAnsi"/>
                <w:sz w:val="20"/>
                <w:szCs w:val="20"/>
              </w:rPr>
              <w:t>7.1</w:t>
            </w:r>
          </w:p>
        </w:tc>
        <w:tc>
          <w:tcPr>
            <w:tcW w:w="1652" w:type="dxa"/>
            <w:vAlign w:val="center"/>
          </w:tcPr>
          <w:p w14:paraId="75D59922" w14:textId="2E140721" w:rsidR="00D64DE8" w:rsidRPr="00195126" w:rsidRDefault="00DC5835" w:rsidP="004E7CAC">
            <w:pPr>
              <w:jc w:val="center"/>
              <w:rPr>
                <w:rFonts w:cstheme="minorHAnsi"/>
                <w:sz w:val="20"/>
                <w:szCs w:val="20"/>
              </w:rPr>
            </w:pPr>
            <w:r w:rsidRPr="00195126">
              <w:rPr>
                <w:rFonts w:cstheme="minorHAnsi"/>
                <w:sz w:val="20"/>
                <w:szCs w:val="20"/>
              </w:rPr>
              <w:t>0</w:t>
            </w:r>
            <w:r w:rsidR="001722B6" w:rsidRPr="00195126">
              <w:rPr>
                <w:rFonts w:cstheme="minorHAnsi"/>
                <w:sz w:val="20"/>
                <w:szCs w:val="20"/>
              </w:rPr>
              <w:t>%</w:t>
            </w:r>
          </w:p>
        </w:tc>
        <w:tc>
          <w:tcPr>
            <w:tcW w:w="1849" w:type="dxa"/>
            <w:vAlign w:val="center"/>
          </w:tcPr>
          <w:p w14:paraId="6EBE5FB8" w14:textId="1366F0F4" w:rsidR="00D64DE8" w:rsidRPr="00195126" w:rsidRDefault="00DC5835" w:rsidP="004E7CAC">
            <w:pPr>
              <w:jc w:val="center"/>
              <w:rPr>
                <w:rFonts w:cstheme="minorHAnsi"/>
                <w:sz w:val="20"/>
                <w:szCs w:val="20"/>
              </w:rPr>
            </w:pPr>
            <w:r w:rsidRPr="00195126">
              <w:rPr>
                <w:rFonts w:cstheme="minorHAnsi"/>
                <w:sz w:val="20"/>
                <w:szCs w:val="20"/>
              </w:rPr>
              <w:t>0%</w:t>
            </w:r>
          </w:p>
        </w:tc>
        <w:tc>
          <w:tcPr>
            <w:tcW w:w="1751" w:type="dxa"/>
            <w:vAlign w:val="center"/>
          </w:tcPr>
          <w:p w14:paraId="60AA89EB" w14:textId="17C0CCAF" w:rsidR="00D64DE8" w:rsidRPr="00195126" w:rsidRDefault="00DC5835" w:rsidP="004E7CAC">
            <w:pPr>
              <w:jc w:val="center"/>
              <w:rPr>
                <w:rFonts w:cstheme="minorHAnsi"/>
                <w:sz w:val="20"/>
                <w:szCs w:val="20"/>
              </w:rPr>
            </w:pPr>
            <w:r w:rsidRPr="00195126">
              <w:rPr>
                <w:rFonts w:cstheme="minorHAnsi"/>
                <w:sz w:val="20"/>
                <w:szCs w:val="20"/>
              </w:rPr>
              <w:t>0%</w:t>
            </w:r>
          </w:p>
        </w:tc>
      </w:tr>
      <w:tr w:rsidR="00F22346" w:rsidRPr="00195126" w14:paraId="569893F7" w14:textId="77777777" w:rsidTr="004E7CAC">
        <w:trPr>
          <w:trHeight w:val="255"/>
        </w:trPr>
        <w:tc>
          <w:tcPr>
            <w:tcW w:w="5637" w:type="dxa"/>
          </w:tcPr>
          <w:p w14:paraId="5B21F3C3" w14:textId="05C0572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Hemiplegia</w:t>
            </w:r>
          </w:p>
        </w:tc>
        <w:tc>
          <w:tcPr>
            <w:tcW w:w="898" w:type="dxa"/>
            <w:vAlign w:val="center"/>
          </w:tcPr>
          <w:p w14:paraId="1482054A" w14:textId="4558ACB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G81</w:t>
            </w:r>
          </w:p>
        </w:tc>
        <w:tc>
          <w:tcPr>
            <w:tcW w:w="1078" w:type="dxa"/>
            <w:vAlign w:val="center"/>
          </w:tcPr>
          <w:p w14:paraId="11E19D24" w14:textId="31679578" w:rsidR="00D64DE8" w:rsidRPr="00195126" w:rsidRDefault="00D64DE8" w:rsidP="004E7CAC">
            <w:pPr>
              <w:jc w:val="center"/>
              <w:rPr>
                <w:rFonts w:cstheme="minorHAnsi"/>
                <w:sz w:val="20"/>
                <w:szCs w:val="20"/>
              </w:rPr>
            </w:pPr>
            <w:r w:rsidRPr="00195126">
              <w:rPr>
                <w:rFonts w:cstheme="minorHAnsi"/>
                <w:sz w:val="20"/>
                <w:szCs w:val="20"/>
              </w:rPr>
              <w:t>4.4</w:t>
            </w:r>
          </w:p>
        </w:tc>
        <w:tc>
          <w:tcPr>
            <w:tcW w:w="1652" w:type="dxa"/>
            <w:vAlign w:val="center"/>
          </w:tcPr>
          <w:p w14:paraId="7EC688B4" w14:textId="288F02B8" w:rsidR="00D64DE8" w:rsidRPr="00195126" w:rsidRDefault="0010680C" w:rsidP="004E7CAC">
            <w:pPr>
              <w:jc w:val="center"/>
              <w:rPr>
                <w:rFonts w:cstheme="minorHAnsi"/>
                <w:sz w:val="20"/>
                <w:szCs w:val="20"/>
              </w:rPr>
            </w:pPr>
            <w:r w:rsidRPr="00195126">
              <w:rPr>
                <w:rFonts w:cstheme="minorHAnsi"/>
                <w:sz w:val="20"/>
                <w:szCs w:val="20"/>
              </w:rPr>
              <w:t>0.1%</w:t>
            </w:r>
          </w:p>
        </w:tc>
        <w:tc>
          <w:tcPr>
            <w:tcW w:w="1849" w:type="dxa"/>
            <w:vAlign w:val="center"/>
          </w:tcPr>
          <w:p w14:paraId="5FCC3595" w14:textId="57D0D3F5" w:rsidR="00D64DE8" w:rsidRPr="00195126" w:rsidRDefault="0010680C" w:rsidP="004E7CAC">
            <w:pPr>
              <w:jc w:val="center"/>
              <w:rPr>
                <w:rFonts w:cstheme="minorHAnsi"/>
                <w:sz w:val="20"/>
                <w:szCs w:val="20"/>
              </w:rPr>
            </w:pPr>
            <w:r w:rsidRPr="00195126">
              <w:rPr>
                <w:rFonts w:cstheme="minorHAnsi"/>
                <w:sz w:val="20"/>
                <w:szCs w:val="20"/>
              </w:rPr>
              <w:t>2.9%</w:t>
            </w:r>
          </w:p>
        </w:tc>
        <w:tc>
          <w:tcPr>
            <w:tcW w:w="1751" w:type="dxa"/>
            <w:vAlign w:val="center"/>
          </w:tcPr>
          <w:p w14:paraId="24D907BC" w14:textId="3E831558" w:rsidR="00D64DE8" w:rsidRPr="00195126" w:rsidRDefault="0010680C" w:rsidP="004E7CAC">
            <w:pPr>
              <w:jc w:val="center"/>
              <w:rPr>
                <w:rFonts w:cstheme="minorHAnsi"/>
                <w:sz w:val="20"/>
                <w:szCs w:val="20"/>
              </w:rPr>
            </w:pPr>
            <w:r w:rsidRPr="00195126">
              <w:rPr>
                <w:rFonts w:cstheme="minorHAnsi"/>
                <w:sz w:val="20"/>
                <w:szCs w:val="20"/>
              </w:rPr>
              <w:t>13.2%</w:t>
            </w:r>
          </w:p>
        </w:tc>
      </w:tr>
      <w:tr w:rsidR="00F22346" w:rsidRPr="00195126" w14:paraId="6D0B48D9" w14:textId="77777777" w:rsidTr="004E7CAC">
        <w:trPr>
          <w:trHeight w:val="255"/>
        </w:trPr>
        <w:tc>
          <w:tcPr>
            <w:tcW w:w="5637" w:type="dxa"/>
          </w:tcPr>
          <w:p w14:paraId="160B1DB2" w14:textId="3EDCC737"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Alzheimer's disease</w:t>
            </w:r>
          </w:p>
        </w:tc>
        <w:tc>
          <w:tcPr>
            <w:tcW w:w="898" w:type="dxa"/>
            <w:vAlign w:val="center"/>
          </w:tcPr>
          <w:p w14:paraId="437EF91A" w14:textId="75E602CD"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G30</w:t>
            </w:r>
          </w:p>
        </w:tc>
        <w:tc>
          <w:tcPr>
            <w:tcW w:w="1078" w:type="dxa"/>
            <w:vAlign w:val="center"/>
          </w:tcPr>
          <w:p w14:paraId="620F4B31" w14:textId="6DDDF5C2" w:rsidR="00D64DE8" w:rsidRPr="00195126" w:rsidRDefault="00D64DE8" w:rsidP="004E7CAC">
            <w:pPr>
              <w:jc w:val="center"/>
              <w:rPr>
                <w:rFonts w:cstheme="minorHAnsi"/>
                <w:sz w:val="20"/>
                <w:szCs w:val="20"/>
              </w:rPr>
            </w:pPr>
            <w:r w:rsidRPr="00195126">
              <w:rPr>
                <w:rFonts w:cstheme="minorHAnsi"/>
                <w:sz w:val="20"/>
                <w:szCs w:val="20"/>
              </w:rPr>
              <w:t>4</w:t>
            </w:r>
          </w:p>
        </w:tc>
        <w:tc>
          <w:tcPr>
            <w:tcW w:w="1652" w:type="dxa"/>
            <w:vAlign w:val="center"/>
          </w:tcPr>
          <w:p w14:paraId="7D99E282" w14:textId="44862A85" w:rsidR="00D64DE8" w:rsidRPr="00195126" w:rsidRDefault="005B785E" w:rsidP="004E7CAC">
            <w:pPr>
              <w:jc w:val="center"/>
              <w:rPr>
                <w:rFonts w:cstheme="minorHAnsi"/>
                <w:sz w:val="20"/>
                <w:szCs w:val="20"/>
              </w:rPr>
            </w:pPr>
            <w:r w:rsidRPr="00195126">
              <w:rPr>
                <w:rFonts w:cstheme="minorHAnsi"/>
                <w:sz w:val="20"/>
                <w:szCs w:val="20"/>
              </w:rPr>
              <w:t>0.2%</w:t>
            </w:r>
          </w:p>
        </w:tc>
        <w:tc>
          <w:tcPr>
            <w:tcW w:w="1849" w:type="dxa"/>
            <w:vAlign w:val="center"/>
          </w:tcPr>
          <w:p w14:paraId="3A22D7F5" w14:textId="4077BB49" w:rsidR="00D64DE8" w:rsidRPr="00195126" w:rsidRDefault="005B785E" w:rsidP="004E7CAC">
            <w:pPr>
              <w:jc w:val="center"/>
              <w:rPr>
                <w:rFonts w:cstheme="minorHAnsi"/>
                <w:sz w:val="20"/>
                <w:szCs w:val="20"/>
              </w:rPr>
            </w:pPr>
            <w:r w:rsidRPr="00195126">
              <w:rPr>
                <w:rFonts w:cstheme="minorHAnsi"/>
                <w:sz w:val="20"/>
                <w:szCs w:val="20"/>
              </w:rPr>
              <w:t>2.8%</w:t>
            </w:r>
          </w:p>
        </w:tc>
        <w:tc>
          <w:tcPr>
            <w:tcW w:w="1751" w:type="dxa"/>
            <w:vAlign w:val="center"/>
          </w:tcPr>
          <w:p w14:paraId="79272033" w14:textId="408A14C6" w:rsidR="00D64DE8" w:rsidRPr="00195126" w:rsidRDefault="005B785E" w:rsidP="004E7CAC">
            <w:pPr>
              <w:jc w:val="center"/>
              <w:rPr>
                <w:rFonts w:cstheme="minorHAnsi"/>
                <w:sz w:val="20"/>
                <w:szCs w:val="20"/>
              </w:rPr>
            </w:pPr>
            <w:r w:rsidRPr="00195126">
              <w:rPr>
                <w:rFonts w:cstheme="minorHAnsi"/>
                <w:sz w:val="20"/>
                <w:szCs w:val="20"/>
              </w:rPr>
              <w:t>10.4%</w:t>
            </w:r>
          </w:p>
        </w:tc>
      </w:tr>
      <w:tr w:rsidR="00F22346" w:rsidRPr="00195126" w14:paraId="75806FBB" w14:textId="77777777" w:rsidTr="004E7CAC">
        <w:trPr>
          <w:trHeight w:val="255"/>
        </w:trPr>
        <w:tc>
          <w:tcPr>
            <w:tcW w:w="5637" w:type="dxa"/>
          </w:tcPr>
          <w:p w14:paraId="0D7BF7F6" w14:textId="36D3647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Sequelae of cerebrovascular disease</w:t>
            </w:r>
          </w:p>
        </w:tc>
        <w:tc>
          <w:tcPr>
            <w:tcW w:w="898" w:type="dxa"/>
            <w:vAlign w:val="center"/>
          </w:tcPr>
          <w:p w14:paraId="67E448EB" w14:textId="14066005"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I69</w:t>
            </w:r>
          </w:p>
        </w:tc>
        <w:tc>
          <w:tcPr>
            <w:tcW w:w="1078" w:type="dxa"/>
            <w:vAlign w:val="center"/>
          </w:tcPr>
          <w:p w14:paraId="2F6126E5" w14:textId="7729F328" w:rsidR="00D64DE8" w:rsidRPr="00195126" w:rsidRDefault="00D64DE8" w:rsidP="004E7CAC">
            <w:pPr>
              <w:jc w:val="center"/>
              <w:rPr>
                <w:rFonts w:cstheme="minorHAnsi"/>
                <w:sz w:val="20"/>
                <w:szCs w:val="20"/>
              </w:rPr>
            </w:pPr>
            <w:r w:rsidRPr="00195126">
              <w:rPr>
                <w:rFonts w:cstheme="minorHAnsi"/>
                <w:sz w:val="20"/>
                <w:szCs w:val="20"/>
              </w:rPr>
              <w:t>3.7</w:t>
            </w:r>
          </w:p>
        </w:tc>
        <w:tc>
          <w:tcPr>
            <w:tcW w:w="1652" w:type="dxa"/>
            <w:vAlign w:val="center"/>
          </w:tcPr>
          <w:p w14:paraId="2099061F" w14:textId="3C9E1CBB" w:rsidR="00D64DE8" w:rsidRPr="00195126" w:rsidRDefault="00A17995" w:rsidP="004E7CAC">
            <w:pPr>
              <w:jc w:val="center"/>
              <w:rPr>
                <w:rFonts w:cstheme="minorHAnsi"/>
                <w:sz w:val="20"/>
                <w:szCs w:val="20"/>
              </w:rPr>
            </w:pPr>
            <w:r w:rsidRPr="00195126">
              <w:rPr>
                <w:rFonts w:cstheme="minorHAnsi"/>
                <w:sz w:val="20"/>
                <w:szCs w:val="20"/>
              </w:rPr>
              <w:t>0.2%</w:t>
            </w:r>
          </w:p>
        </w:tc>
        <w:tc>
          <w:tcPr>
            <w:tcW w:w="1849" w:type="dxa"/>
            <w:vAlign w:val="center"/>
          </w:tcPr>
          <w:p w14:paraId="1E793115" w14:textId="77C36408" w:rsidR="00D64DE8" w:rsidRPr="00195126" w:rsidRDefault="00A17995" w:rsidP="004E7CAC">
            <w:pPr>
              <w:jc w:val="center"/>
              <w:rPr>
                <w:rFonts w:cstheme="minorHAnsi"/>
                <w:sz w:val="20"/>
                <w:szCs w:val="20"/>
              </w:rPr>
            </w:pPr>
            <w:r w:rsidRPr="00195126">
              <w:rPr>
                <w:rFonts w:cstheme="minorHAnsi"/>
                <w:sz w:val="20"/>
                <w:szCs w:val="20"/>
              </w:rPr>
              <w:t>3.5%</w:t>
            </w:r>
          </w:p>
        </w:tc>
        <w:tc>
          <w:tcPr>
            <w:tcW w:w="1751" w:type="dxa"/>
            <w:vAlign w:val="center"/>
          </w:tcPr>
          <w:p w14:paraId="3BCE542F" w14:textId="422A8807" w:rsidR="00D64DE8" w:rsidRPr="00195126" w:rsidRDefault="00A17995" w:rsidP="004E7CAC">
            <w:pPr>
              <w:jc w:val="center"/>
              <w:rPr>
                <w:rFonts w:cstheme="minorHAnsi"/>
                <w:sz w:val="20"/>
                <w:szCs w:val="20"/>
              </w:rPr>
            </w:pPr>
            <w:r w:rsidRPr="00195126">
              <w:rPr>
                <w:rFonts w:cstheme="minorHAnsi"/>
                <w:sz w:val="20"/>
                <w:szCs w:val="20"/>
              </w:rPr>
              <w:t>16.6%</w:t>
            </w:r>
          </w:p>
        </w:tc>
      </w:tr>
      <w:tr w:rsidR="00F22346" w:rsidRPr="00195126" w14:paraId="03D1B997" w14:textId="77777777" w:rsidTr="004E7CAC">
        <w:trPr>
          <w:trHeight w:val="255"/>
        </w:trPr>
        <w:tc>
          <w:tcPr>
            <w:tcW w:w="5637" w:type="dxa"/>
          </w:tcPr>
          <w:p w14:paraId="04131436" w14:textId="264D579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symptoms and signs involving the nervous and musculoskeletal systems</w:t>
            </w:r>
          </w:p>
        </w:tc>
        <w:tc>
          <w:tcPr>
            <w:tcW w:w="898" w:type="dxa"/>
            <w:vAlign w:val="center"/>
          </w:tcPr>
          <w:p w14:paraId="6AFB0653" w14:textId="539E68DF"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R29</w:t>
            </w:r>
          </w:p>
        </w:tc>
        <w:tc>
          <w:tcPr>
            <w:tcW w:w="1078" w:type="dxa"/>
            <w:vAlign w:val="center"/>
          </w:tcPr>
          <w:p w14:paraId="4249352E" w14:textId="1F624416" w:rsidR="00D64DE8" w:rsidRPr="00195126" w:rsidRDefault="00D64DE8" w:rsidP="004E7CAC">
            <w:pPr>
              <w:jc w:val="center"/>
              <w:rPr>
                <w:rFonts w:cstheme="minorHAnsi"/>
                <w:sz w:val="20"/>
                <w:szCs w:val="20"/>
              </w:rPr>
            </w:pPr>
            <w:r w:rsidRPr="00195126">
              <w:rPr>
                <w:rFonts w:cstheme="minorHAnsi"/>
                <w:sz w:val="20"/>
                <w:szCs w:val="20"/>
              </w:rPr>
              <w:t>3.6</w:t>
            </w:r>
          </w:p>
        </w:tc>
        <w:tc>
          <w:tcPr>
            <w:tcW w:w="1652" w:type="dxa"/>
            <w:vAlign w:val="center"/>
          </w:tcPr>
          <w:p w14:paraId="0FFCE81E" w14:textId="7E57A2DA" w:rsidR="00D64DE8" w:rsidRPr="00195126" w:rsidRDefault="00E00DE1" w:rsidP="004E7CAC">
            <w:pPr>
              <w:jc w:val="center"/>
              <w:rPr>
                <w:rFonts w:cstheme="minorHAnsi"/>
                <w:sz w:val="20"/>
                <w:szCs w:val="20"/>
              </w:rPr>
            </w:pPr>
            <w:r w:rsidRPr="00195126">
              <w:rPr>
                <w:rFonts w:cstheme="minorHAnsi"/>
                <w:sz w:val="20"/>
                <w:szCs w:val="20"/>
              </w:rPr>
              <w:t>0.1%</w:t>
            </w:r>
          </w:p>
        </w:tc>
        <w:tc>
          <w:tcPr>
            <w:tcW w:w="1849" w:type="dxa"/>
            <w:vAlign w:val="center"/>
          </w:tcPr>
          <w:p w14:paraId="42CFA3C7" w14:textId="52ADD714" w:rsidR="00D64DE8" w:rsidRPr="00195126" w:rsidRDefault="00E00DE1" w:rsidP="004E7CAC">
            <w:pPr>
              <w:jc w:val="center"/>
              <w:rPr>
                <w:rFonts w:cstheme="minorHAnsi"/>
                <w:sz w:val="20"/>
                <w:szCs w:val="20"/>
              </w:rPr>
            </w:pPr>
            <w:r w:rsidRPr="00195126">
              <w:rPr>
                <w:rFonts w:cstheme="minorHAnsi"/>
                <w:sz w:val="20"/>
                <w:szCs w:val="20"/>
              </w:rPr>
              <w:t>2.2%</w:t>
            </w:r>
          </w:p>
        </w:tc>
        <w:tc>
          <w:tcPr>
            <w:tcW w:w="1751" w:type="dxa"/>
            <w:vAlign w:val="center"/>
          </w:tcPr>
          <w:p w14:paraId="3B2E8C86" w14:textId="237C52CC" w:rsidR="00D64DE8" w:rsidRPr="00195126" w:rsidRDefault="00E00DE1" w:rsidP="004E7CAC">
            <w:pPr>
              <w:jc w:val="center"/>
              <w:rPr>
                <w:rFonts w:cstheme="minorHAnsi"/>
                <w:sz w:val="20"/>
                <w:szCs w:val="20"/>
              </w:rPr>
            </w:pPr>
            <w:r w:rsidRPr="00195126">
              <w:rPr>
                <w:rFonts w:cstheme="minorHAnsi"/>
                <w:sz w:val="20"/>
                <w:szCs w:val="20"/>
              </w:rPr>
              <w:t>11.</w:t>
            </w:r>
            <w:r w:rsidR="00E30957" w:rsidRPr="00195126">
              <w:rPr>
                <w:rFonts w:cstheme="minorHAnsi"/>
                <w:sz w:val="20"/>
                <w:szCs w:val="20"/>
              </w:rPr>
              <w:t>4</w:t>
            </w:r>
            <w:r w:rsidRPr="00195126">
              <w:rPr>
                <w:rFonts w:cstheme="minorHAnsi"/>
                <w:sz w:val="20"/>
                <w:szCs w:val="20"/>
              </w:rPr>
              <w:t>%</w:t>
            </w:r>
          </w:p>
        </w:tc>
      </w:tr>
      <w:tr w:rsidR="00F22346" w:rsidRPr="00195126" w14:paraId="334E2CC5" w14:textId="77777777" w:rsidTr="004E7CAC">
        <w:trPr>
          <w:trHeight w:val="255"/>
        </w:trPr>
        <w:tc>
          <w:tcPr>
            <w:tcW w:w="5637" w:type="dxa"/>
          </w:tcPr>
          <w:p w14:paraId="583806E3" w14:textId="6B614533"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disorders of urinary system</w:t>
            </w:r>
          </w:p>
        </w:tc>
        <w:tc>
          <w:tcPr>
            <w:tcW w:w="898" w:type="dxa"/>
            <w:vAlign w:val="center"/>
          </w:tcPr>
          <w:p w14:paraId="786D0D46" w14:textId="7F2A10AB"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N39</w:t>
            </w:r>
          </w:p>
        </w:tc>
        <w:tc>
          <w:tcPr>
            <w:tcW w:w="1078" w:type="dxa"/>
            <w:vAlign w:val="center"/>
          </w:tcPr>
          <w:p w14:paraId="040BFFA8" w14:textId="17DAD1E4" w:rsidR="00D64DE8" w:rsidRPr="00195126" w:rsidRDefault="00D64DE8" w:rsidP="004E7CAC">
            <w:pPr>
              <w:jc w:val="center"/>
              <w:rPr>
                <w:rFonts w:cstheme="minorHAnsi"/>
                <w:sz w:val="20"/>
                <w:szCs w:val="20"/>
              </w:rPr>
            </w:pPr>
            <w:r w:rsidRPr="00195126">
              <w:rPr>
                <w:rFonts w:cstheme="minorHAnsi"/>
                <w:sz w:val="20"/>
                <w:szCs w:val="20"/>
              </w:rPr>
              <w:t>3.2</w:t>
            </w:r>
          </w:p>
        </w:tc>
        <w:tc>
          <w:tcPr>
            <w:tcW w:w="1652" w:type="dxa"/>
            <w:vAlign w:val="center"/>
          </w:tcPr>
          <w:p w14:paraId="5D83454F" w14:textId="0272856D" w:rsidR="00D64DE8" w:rsidRPr="00195126" w:rsidRDefault="00E00DE1" w:rsidP="004E7CAC">
            <w:pPr>
              <w:jc w:val="center"/>
              <w:rPr>
                <w:rFonts w:cstheme="minorHAnsi"/>
                <w:sz w:val="20"/>
                <w:szCs w:val="20"/>
              </w:rPr>
            </w:pPr>
            <w:r w:rsidRPr="00195126">
              <w:rPr>
                <w:rFonts w:cstheme="minorHAnsi"/>
                <w:sz w:val="20"/>
                <w:szCs w:val="20"/>
              </w:rPr>
              <w:t>0.6%</w:t>
            </w:r>
          </w:p>
        </w:tc>
        <w:tc>
          <w:tcPr>
            <w:tcW w:w="1849" w:type="dxa"/>
            <w:vAlign w:val="center"/>
          </w:tcPr>
          <w:p w14:paraId="2C86C061" w14:textId="48ECFF0A" w:rsidR="00D64DE8" w:rsidRPr="00195126" w:rsidRDefault="00E00DE1" w:rsidP="004E7CAC">
            <w:pPr>
              <w:jc w:val="center"/>
              <w:rPr>
                <w:rFonts w:cstheme="minorHAnsi"/>
                <w:sz w:val="20"/>
                <w:szCs w:val="20"/>
              </w:rPr>
            </w:pPr>
            <w:r w:rsidRPr="00195126">
              <w:rPr>
                <w:rFonts w:cstheme="minorHAnsi"/>
                <w:sz w:val="20"/>
                <w:szCs w:val="20"/>
              </w:rPr>
              <w:t>13.4%</w:t>
            </w:r>
          </w:p>
        </w:tc>
        <w:tc>
          <w:tcPr>
            <w:tcW w:w="1751" w:type="dxa"/>
            <w:vAlign w:val="center"/>
          </w:tcPr>
          <w:p w14:paraId="0AA33C55" w14:textId="3CBC10C3" w:rsidR="00D64DE8" w:rsidRPr="00195126" w:rsidRDefault="00E00DE1" w:rsidP="004E7CAC">
            <w:pPr>
              <w:jc w:val="center"/>
              <w:rPr>
                <w:rFonts w:cstheme="minorHAnsi"/>
                <w:sz w:val="20"/>
                <w:szCs w:val="20"/>
              </w:rPr>
            </w:pPr>
            <w:r w:rsidRPr="00195126">
              <w:rPr>
                <w:rFonts w:cstheme="minorHAnsi"/>
                <w:sz w:val="20"/>
                <w:szCs w:val="20"/>
              </w:rPr>
              <w:t>50.3%</w:t>
            </w:r>
          </w:p>
        </w:tc>
      </w:tr>
      <w:tr w:rsidR="00F22346" w:rsidRPr="00195126" w14:paraId="77BEB5DD" w14:textId="77777777" w:rsidTr="004E7CAC">
        <w:trPr>
          <w:trHeight w:val="255"/>
        </w:trPr>
        <w:tc>
          <w:tcPr>
            <w:tcW w:w="5637" w:type="dxa"/>
          </w:tcPr>
          <w:p w14:paraId="5BAD353D" w14:textId="21271E2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Delirium, not induced by alcohol and other psychoactive substances</w:t>
            </w:r>
          </w:p>
        </w:tc>
        <w:tc>
          <w:tcPr>
            <w:tcW w:w="898" w:type="dxa"/>
            <w:vAlign w:val="center"/>
          </w:tcPr>
          <w:p w14:paraId="1EE04CB7" w14:textId="0BCE7246"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F05</w:t>
            </w:r>
          </w:p>
        </w:tc>
        <w:tc>
          <w:tcPr>
            <w:tcW w:w="1078" w:type="dxa"/>
            <w:vAlign w:val="center"/>
          </w:tcPr>
          <w:p w14:paraId="5E02443A" w14:textId="40B2DFC2" w:rsidR="00D64DE8" w:rsidRPr="00195126" w:rsidRDefault="00D64DE8" w:rsidP="004E7CAC">
            <w:pPr>
              <w:jc w:val="center"/>
              <w:rPr>
                <w:rFonts w:cstheme="minorHAnsi"/>
                <w:sz w:val="20"/>
                <w:szCs w:val="20"/>
              </w:rPr>
            </w:pPr>
            <w:r w:rsidRPr="00195126">
              <w:rPr>
                <w:rFonts w:cstheme="minorHAnsi"/>
                <w:sz w:val="20"/>
                <w:szCs w:val="20"/>
              </w:rPr>
              <w:t>3.2</w:t>
            </w:r>
          </w:p>
        </w:tc>
        <w:tc>
          <w:tcPr>
            <w:tcW w:w="1652" w:type="dxa"/>
            <w:vAlign w:val="center"/>
          </w:tcPr>
          <w:p w14:paraId="706F0374" w14:textId="57E1534A" w:rsidR="00D64DE8" w:rsidRPr="00195126" w:rsidRDefault="00C94B8D" w:rsidP="004E7CAC">
            <w:pPr>
              <w:jc w:val="center"/>
              <w:rPr>
                <w:rFonts w:cstheme="minorHAnsi"/>
                <w:sz w:val="20"/>
                <w:szCs w:val="20"/>
              </w:rPr>
            </w:pPr>
            <w:r w:rsidRPr="00195126">
              <w:rPr>
                <w:rFonts w:cstheme="minorHAnsi"/>
                <w:sz w:val="20"/>
                <w:szCs w:val="20"/>
              </w:rPr>
              <w:t>0.1%</w:t>
            </w:r>
          </w:p>
        </w:tc>
        <w:tc>
          <w:tcPr>
            <w:tcW w:w="1849" w:type="dxa"/>
            <w:vAlign w:val="center"/>
          </w:tcPr>
          <w:p w14:paraId="3319CC47" w14:textId="42AD0773" w:rsidR="00D64DE8" w:rsidRPr="00195126" w:rsidRDefault="00C94B8D" w:rsidP="004E7CAC">
            <w:pPr>
              <w:jc w:val="center"/>
              <w:rPr>
                <w:rFonts w:cstheme="minorHAnsi"/>
                <w:sz w:val="20"/>
                <w:szCs w:val="20"/>
              </w:rPr>
            </w:pPr>
            <w:r w:rsidRPr="00195126">
              <w:rPr>
                <w:rFonts w:cstheme="minorHAnsi"/>
                <w:sz w:val="20"/>
                <w:szCs w:val="20"/>
              </w:rPr>
              <w:t>2.2%</w:t>
            </w:r>
          </w:p>
        </w:tc>
        <w:tc>
          <w:tcPr>
            <w:tcW w:w="1751" w:type="dxa"/>
            <w:vAlign w:val="center"/>
          </w:tcPr>
          <w:p w14:paraId="1DEBBD02" w14:textId="2A07C87E" w:rsidR="00D64DE8" w:rsidRPr="00195126" w:rsidRDefault="00C94B8D" w:rsidP="004E7CAC">
            <w:pPr>
              <w:jc w:val="center"/>
              <w:rPr>
                <w:rFonts w:cstheme="minorHAnsi"/>
                <w:sz w:val="20"/>
                <w:szCs w:val="20"/>
              </w:rPr>
            </w:pPr>
            <w:r w:rsidRPr="00195126">
              <w:rPr>
                <w:rFonts w:cstheme="minorHAnsi"/>
                <w:sz w:val="20"/>
                <w:szCs w:val="20"/>
              </w:rPr>
              <w:t>8.2%</w:t>
            </w:r>
          </w:p>
        </w:tc>
      </w:tr>
      <w:tr w:rsidR="00F22346" w:rsidRPr="00195126" w14:paraId="468A8595" w14:textId="77777777" w:rsidTr="004E7CAC">
        <w:trPr>
          <w:trHeight w:val="255"/>
        </w:trPr>
        <w:tc>
          <w:tcPr>
            <w:tcW w:w="5637" w:type="dxa"/>
          </w:tcPr>
          <w:p w14:paraId="0804F568" w14:textId="74BCFC42"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Unspecified fall</w:t>
            </w:r>
          </w:p>
        </w:tc>
        <w:tc>
          <w:tcPr>
            <w:tcW w:w="898" w:type="dxa"/>
            <w:vAlign w:val="center"/>
          </w:tcPr>
          <w:p w14:paraId="41474589" w14:textId="0A02AE8A"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W19</w:t>
            </w:r>
          </w:p>
        </w:tc>
        <w:tc>
          <w:tcPr>
            <w:tcW w:w="1078" w:type="dxa"/>
            <w:vAlign w:val="center"/>
          </w:tcPr>
          <w:p w14:paraId="61540A72" w14:textId="293EFDB4" w:rsidR="00D64DE8" w:rsidRPr="00195126" w:rsidRDefault="00D64DE8" w:rsidP="004E7CAC">
            <w:pPr>
              <w:jc w:val="center"/>
              <w:rPr>
                <w:rFonts w:cstheme="minorHAnsi"/>
                <w:sz w:val="20"/>
                <w:szCs w:val="20"/>
              </w:rPr>
            </w:pPr>
            <w:r w:rsidRPr="00195126">
              <w:rPr>
                <w:rFonts w:cstheme="minorHAnsi"/>
                <w:sz w:val="20"/>
                <w:szCs w:val="20"/>
              </w:rPr>
              <w:t>3.2</w:t>
            </w:r>
          </w:p>
        </w:tc>
        <w:tc>
          <w:tcPr>
            <w:tcW w:w="1652" w:type="dxa"/>
            <w:vAlign w:val="center"/>
          </w:tcPr>
          <w:p w14:paraId="70AE3B1C" w14:textId="0EDE1DBA" w:rsidR="00D64DE8" w:rsidRPr="00195126" w:rsidRDefault="00C94B8D" w:rsidP="004E7CAC">
            <w:pPr>
              <w:jc w:val="center"/>
              <w:rPr>
                <w:rFonts w:cstheme="minorHAnsi"/>
                <w:sz w:val="20"/>
                <w:szCs w:val="20"/>
              </w:rPr>
            </w:pPr>
            <w:r w:rsidRPr="00195126">
              <w:rPr>
                <w:rFonts w:cstheme="minorHAnsi"/>
                <w:sz w:val="20"/>
                <w:szCs w:val="20"/>
              </w:rPr>
              <w:t>0.2%</w:t>
            </w:r>
          </w:p>
        </w:tc>
        <w:tc>
          <w:tcPr>
            <w:tcW w:w="1849" w:type="dxa"/>
            <w:vAlign w:val="center"/>
          </w:tcPr>
          <w:p w14:paraId="4F188203" w14:textId="19D6CA61" w:rsidR="00D64DE8" w:rsidRPr="00195126" w:rsidRDefault="00C94B8D" w:rsidP="004E7CAC">
            <w:pPr>
              <w:jc w:val="center"/>
              <w:rPr>
                <w:rFonts w:cstheme="minorHAnsi"/>
                <w:sz w:val="20"/>
                <w:szCs w:val="20"/>
              </w:rPr>
            </w:pPr>
            <w:r w:rsidRPr="00195126">
              <w:rPr>
                <w:rFonts w:cstheme="minorHAnsi"/>
                <w:sz w:val="20"/>
                <w:szCs w:val="20"/>
              </w:rPr>
              <w:t>2.1%</w:t>
            </w:r>
          </w:p>
        </w:tc>
        <w:tc>
          <w:tcPr>
            <w:tcW w:w="1751" w:type="dxa"/>
            <w:vAlign w:val="center"/>
          </w:tcPr>
          <w:p w14:paraId="66437FCB" w14:textId="3AC86F47" w:rsidR="00D64DE8" w:rsidRPr="00195126" w:rsidRDefault="00C94B8D" w:rsidP="004E7CAC">
            <w:pPr>
              <w:jc w:val="center"/>
              <w:rPr>
                <w:rFonts w:cstheme="minorHAnsi"/>
                <w:sz w:val="20"/>
                <w:szCs w:val="20"/>
              </w:rPr>
            </w:pPr>
            <w:r w:rsidRPr="00195126">
              <w:rPr>
                <w:rFonts w:cstheme="minorHAnsi"/>
                <w:sz w:val="20"/>
                <w:szCs w:val="20"/>
              </w:rPr>
              <w:t>7.4%</w:t>
            </w:r>
          </w:p>
        </w:tc>
      </w:tr>
      <w:tr w:rsidR="00F22346" w:rsidRPr="00195126" w14:paraId="234374F4" w14:textId="77777777" w:rsidTr="004E7CAC">
        <w:trPr>
          <w:trHeight w:val="255"/>
        </w:trPr>
        <w:tc>
          <w:tcPr>
            <w:tcW w:w="5637" w:type="dxa"/>
          </w:tcPr>
          <w:p w14:paraId="5A4D9EF5" w14:textId="1126695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Superficial injury of head</w:t>
            </w:r>
          </w:p>
        </w:tc>
        <w:tc>
          <w:tcPr>
            <w:tcW w:w="898" w:type="dxa"/>
            <w:vAlign w:val="center"/>
          </w:tcPr>
          <w:p w14:paraId="6ED814A9" w14:textId="23EEA61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S00</w:t>
            </w:r>
          </w:p>
        </w:tc>
        <w:tc>
          <w:tcPr>
            <w:tcW w:w="1078" w:type="dxa"/>
            <w:vAlign w:val="center"/>
          </w:tcPr>
          <w:p w14:paraId="5626D5BF" w14:textId="7097AF44" w:rsidR="00D64DE8" w:rsidRPr="00195126" w:rsidRDefault="00D64DE8" w:rsidP="004E7CAC">
            <w:pPr>
              <w:jc w:val="center"/>
              <w:rPr>
                <w:rFonts w:cstheme="minorHAnsi"/>
                <w:sz w:val="20"/>
                <w:szCs w:val="20"/>
              </w:rPr>
            </w:pPr>
            <w:r w:rsidRPr="00195126">
              <w:rPr>
                <w:rFonts w:cstheme="minorHAnsi"/>
                <w:sz w:val="20"/>
                <w:szCs w:val="20"/>
              </w:rPr>
              <w:t>3.2</w:t>
            </w:r>
          </w:p>
        </w:tc>
        <w:tc>
          <w:tcPr>
            <w:tcW w:w="1652" w:type="dxa"/>
            <w:vAlign w:val="center"/>
          </w:tcPr>
          <w:p w14:paraId="1C1EFD43" w14:textId="14229FC2" w:rsidR="00D64DE8" w:rsidRPr="00195126" w:rsidRDefault="00C94B8D" w:rsidP="004E7CAC">
            <w:pPr>
              <w:jc w:val="center"/>
              <w:rPr>
                <w:rFonts w:cstheme="minorHAnsi"/>
                <w:sz w:val="20"/>
                <w:szCs w:val="20"/>
              </w:rPr>
            </w:pPr>
            <w:r w:rsidRPr="00195126">
              <w:rPr>
                <w:rFonts w:cstheme="minorHAnsi"/>
                <w:sz w:val="20"/>
                <w:szCs w:val="20"/>
              </w:rPr>
              <w:t>0.03%</w:t>
            </w:r>
          </w:p>
        </w:tc>
        <w:tc>
          <w:tcPr>
            <w:tcW w:w="1849" w:type="dxa"/>
            <w:vAlign w:val="center"/>
          </w:tcPr>
          <w:p w14:paraId="1AFD8DAF" w14:textId="1A090394" w:rsidR="00D64DE8" w:rsidRPr="00195126" w:rsidRDefault="00C94B8D" w:rsidP="004E7CAC">
            <w:pPr>
              <w:jc w:val="center"/>
              <w:rPr>
                <w:rFonts w:cstheme="minorHAnsi"/>
                <w:sz w:val="20"/>
                <w:szCs w:val="20"/>
              </w:rPr>
            </w:pPr>
            <w:r w:rsidRPr="00195126">
              <w:rPr>
                <w:rFonts w:cstheme="minorHAnsi"/>
                <w:sz w:val="20"/>
                <w:szCs w:val="20"/>
              </w:rPr>
              <w:t>0.5%</w:t>
            </w:r>
          </w:p>
        </w:tc>
        <w:tc>
          <w:tcPr>
            <w:tcW w:w="1751" w:type="dxa"/>
            <w:vAlign w:val="center"/>
          </w:tcPr>
          <w:p w14:paraId="729D9AAB" w14:textId="4B42F30B" w:rsidR="00D64DE8" w:rsidRPr="00195126" w:rsidRDefault="00C94B8D" w:rsidP="004E7CAC">
            <w:pPr>
              <w:jc w:val="center"/>
              <w:rPr>
                <w:rFonts w:cstheme="minorHAnsi"/>
                <w:sz w:val="20"/>
                <w:szCs w:val="20"/>
              </w:rPr>
            </w:pPr>
            <w:r w:rsidRPr="00195126">
              <w:rPr>
                <w:rFonts w:cstheme="minorHAnsi"/>
                <w:sz w:val="20"/>
                <w:szCs w:val="20"/>
              </w:rPr>
              <w:t>2.5%</w:t>
            </w:r>
          </w:p>
        </w:tc>
      </w:tr>
      <w:tr w:rsidR="00F22346" w:rsidRPr="00195126" w14:paraId="25787041" w14:textId="77777777" w:rsidTr="004E7CAC">
        <w:trPr>
          <w:trHeight w:val="255"/>
        </w:trPr>
        <w:tc>
          <w:tcPr>
            <w:tcW w:w="5637" w:type="dxa"/>
          </w:tcPr>
          <w:p w14:paraId="334670C2" w14:textId="42E6FC0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Unspecified hematuria</w:t>
            </w:r>
          </w:p>
        </w:tc>
        <w:tc>
          <w:tcPr>
            <w:tcW w:w="898" w:type="dxa"/>
            <w:vAlign w:val="center"/>
          </w:tcPr>
          <w:p w14:paraId="306097AC" w14:textId="1565D463"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R31</w:t>
            </w:r>
          </w:p>
        </w:tc>
        <w:tc>
          <w:tcPr>
            <w:tcW w:w="1078" w:type="dxa"/>
            <w:vAlign w:val="center"/>
          </w:tcPr>
          <w:p w14:paraId="5BB8364B" w14:textId="062BAB7C" w:rsidR="00D64DE8" w:rsidRPr="00195126" w:rsidRDefault="00D64DE8" w:rsidP="004E7CAC">
            <w:pPr>
              <w:jc w:val="center"/>
              <w:rPr>
                <w:rFonts w:cstheme="minorHAnsi"/>
                <w:sz w:val="20"/>
                <w:szCs w:val="20"/>
              </w:rPr>
            </w:pPr>
            <w:r w:rsidRPr="00195126">
              <w:rPr>
                <w:rFonts w:cstheme="minorHAnsi"/>
                <w:sz w:val="20"/>
                <w:szCs w:val="20"/>
              </w:rPr>
              <w:t>3</w:t>
            </w:r>
          </w:p>
        </w:tc>
        <w:tc>
          <w:tcPr>
            <w:tcW w:w="1652" w:type="dxa"/>
            <w:vAlign w:val="center"/>
          </w:tcPr>
          <w:p w14:paraId="0F6B9A1F" w14:textId="4FFE93D6" w:rsidR="00D64DE8" w:rsidRPr="00195126" w:rsidRDefault="00511282" w:rsidP="004E7CAC">
            <w:pPr>
              <w:jc w:val="center"/>
              <w:rPr>
                <w:rFonts w:cstheme="minorHAnsi"/>
                <w:sz w:val="20"/>
                <w:szCs w:val="20"/>
              </w:rPr>
            </w:pPr>
            <w:r w:rsidRPr="00195126">
              <w:rPr>
                <w:rFonts w:cstheme="minorHAnsi"/>
                <w:sz w:val="20"/>
                <w:szCs w:val="20"/>
              </w:rPr>
              <w:t>0.2%</w:t>
            </w:r>
          </w:p>
        </w:tc>
        <w:tc>
          <w:tcPr>
            <w:tcW w:w="1849" w:type="dxa"/>
            <w:vAlign w:val="center"/>
          </w:tcPr>
          <w:p w14:paraId="569E7A99" w14:textId="1E556399" w:rsidR="00D64DE8" w:rsidRPr="00195126" w:rsidRDefault="00511282" w:rsidP="004E7CAC">
            <w:pPr>
              <w:jc w:val="center"/>
              <w:rPr>
                <w:rFonts w:cstheme="minorHAnsi"/>
                <w:sz w:val="20"/>
                <w:szCs w:val="20"/>
              </w:rPr>
            </w:pPr>
            <w:r w:rsidRPr="00195126">
              <w:rPr>
                <w:rFonts w:cstheme="minorHAnsi"/>
                <w:sz w:val="20"/>
                <w:szCs w:val="20"/>
              </w:rPr>
              <w:t>1.8%</w:t>
            </w:r>
          </w:p>
        </w:tc>
        <w:tc>
          <w:tcPr>
            <w:tcW w:w="1751" w:type="dxa"/>
            <w:vAlign w:val="center"/>
          </w:tcPr>
          <w:p w14:paraId="04A7691F" w14:textId="7858879E" w:rsidR="00D64DE8" w:rsidRPr="00195126" w:rsidRDefault="00511282" w:rsidP="004E7CAC">
            <w:pPr>
              <w:jc w:val="center"/>
              <w:rPr>
                <w:rFonts w:cstheme="minorHAnsi"/>
                <w:sz w:val="20"/>
                <w:szCs w:val="20"/>
              </w:rPr>
            </w:pPr>
            <w:r w:rsidRPr="00195126">
              <w:rPr>
                <w:rFonts w:cstheme="minorHAnsi"/>
                <w:sz w:val="20"/>
                <w:szCs w:val="20"/>
              </w:rPr>
              <w:t>6.1%</w:t>
            </w:r>
          </w:p>
        </w:tc>
      </w:tr>
      <w:tr w:rsidR="00F22346" w:rsidRPr="00195126" w14:paraId="781A3ABF" w14:textId="77777777" w:rsidTr="004E7CAC">
        <w:trPr>
          <w:trHeight w:val="255"/>
        </w:trPr>
        <w:tc>
          <w:tcPr>
            <w:tcW w:w="5637" w:type="dxa"/>
          </w:tcPr>
          <w:p w14:paraId="57529294" w14:textId="2D0FEB32"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bacterial agents as the cause of diseases classified elsewhere</w:t>
            </w:r>
          </w:p>
        </w:tc>
        <w:tc>
          <w:tcPr>
            <w:tcW w:w="898" w:type="dxa"/>
            <w:vAlign w:val="center"/>
          </w:tcPr>
          <w:p w14:paraId="15CE1DD2" w14:textId="7E919741"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B96</w:t>
            </w:r>
          </w:p>
        </w:tc>
        <w:tc>
          <w:tcPr>
            <w:tcW w:w="1078" w:type="dxa"/>
            <w:vAlign w:val="center"/>
          </w:tcPr>
          <w:p w14:paraId="55530C4C" w14:textId="545E5730" w:rsidR="00D64DE8" w:rsidRPr="00195126" w:rsidRDefault="00D64DE8" w:rsidP="004E7CAC">
            <w:pPr>
              <w:jc w:val="center"/>
              <w:rPr>
                <w:rFonts w:cstheme="minorHAnsi"/>
                <w:sz w:val="20"/>
                <w:szCs w:val="20"/>
              </w:rPr>
            </w:pPr>
            <w:r w:rsidRPr="00195126">
              <w:rPr>
                <w:rFonts w:cstheme="minorHAnsi"/>
                <w:sz w:val="20"/>
                <w:szCs w:val="20"/>
              </w:rPr>
              <w:t>2.9</w:t>
            </w:r>
          </w:p>
        </w:tc>
        <w:tc>
          <w:tcPr>
            <w:tcW w:w="1652" w:type="dxa"/>
            <w:vAlign w:val="center"/>
          </w:tcPr>
          <w:p w14:paraId="752A0C89" w14:textId="4653B685" w:rsidR="00D64DE8" w:rsidRPr="00195126" w:rsidRDefault="00511282" w:rsidP="004E7CAC">
            <w:pPr>
              <w:jc w:val="center"/>
              <w:rPr>
                <w:rFonts w:cstheme="minorHAnsi"/>
                <w:sz w:val="20"/>
                <w:szCs w:val="20"/>
              </w:rPr>
            </w:pPr>
            <w:r w:rsidRPr="00195126">
              <w:rPr>
                <w:rFonts w:cstheme="minorHAnsi"/>
                <w:sz w:val="20"/>
                <w:szCs w:val="20"/>
              </w:rPr>
              <w:t>0.1%</w:t>
            </w:r>
          </w:p>
        </w:tc>
        <w:tc>
          <w:tcPr>
            <w:tcW w:w="1849" w:type="dxa"/>
            <w:vAlign w:val="center"/>
          </w:tcPr>
          <w:p w14:paraId="506DC72A" w14:textId="52D8BD92" w:rsidR="00D64DE8" w:rsidRPr="00195126" w:rsidRDefault="00511282" w:rsidP="004E7CAC">
            <w:pPr>
              <w:jc w:val="center"/>
              <w:rPr>
                <w:rFonts w:cstheme="minorHAnsi"/>
                <w:sz w:val="20"/>
                <w:szCs w:val="20"/>
              </w:rPr>
            </w:pPr>
            <w:r w:rsidRPr="00195126">
              <w:rPr>
                <w:rFonts w:cstheme="minorHAnsi"/>
                <w:sz w:val="20"/>
                <w:szCs w:val="20"/>
              </w:rPr>
              <w:t>4.2%</w:t>
            </w:r>
          </w:p>
        </w:tc>
        <w:tc>
          <w:tcPr>
            <w:tcW w:w="1751" w:type="dxa"/>
            <w:vAlign w:val="center"/>
          </w:tcPr>
          <w:p w14:paraId="1F5AC3E7" w14:textId="692FE242" w:rsidR="00D64DE8" w:rsidRPr="00195126" w:rsidRDefault="00511282" w:rsidP="004E7CAC">
            <w:pPr>
              <w:jc w:val="center"/>
              <w:rPr>
                <w:rFonts w:cstheme="minorHAnsi"/>
                <w:sz w:val="20"/>
                <w:szCs w:val="20"/>
              </w:rPr>
            </w:pPr>
            <w:r w:rsidRPr="00195126">
              <w:rPr>
                <w:rFonts w:cstheme="minorHAnsi"/>
                <w:sz w:val="20"/>
                <w:szCs w:val="20"/>
              </w:rPr>
              <w:t>23.8%</w:t>
            </w:r>
          </w:p>
        </w:tc>
      </w:tr>
      <w:tr w:rsidR="00F22346" w:rsidRPr="00195126" w14:paraId="447369C2" w14:textId="77777777" w:rsidTr="004E7CAC">
        <w:trPr>
          <w:trHeight w:val="255"/>
        </w:trPr>
        <w:tc>
          <w:tcPr>
            <w:tcW w:w="5637" w:type="dxa"/>
          </w:tcPr>
          <w:p w14:paraId="31447373" w14:textId="255ADA0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symptoms and signs involving cognitive functions and awareness</w:t>
            </w:r>
          </w:p>
        </w:tc>
        <w:tc>
          <w:tcPr>
            <w:tcW w:w="898" w:type="dxa"/>
            <w:vAlign w:val="center"/>
          </w:tcPr>
          <w:p w14:paraId="2A0DDECA" w14:textId="326488C8"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R41</w:t>
            </w:r>
          </w:p>
        </w:tc>
        <w:tc>
          <w:tcPr>
            <w:tcW w:w="1078" w:type="dxa"/>
            <w:vAlign w:val="center"/>
          </w:tcPr>
          <w:p w14:paraId="524371D2" w14:textId="4243AD8B" w:rsidR="00D64DE8" w:rsidRPr="00195126" w:rsidRDefault="00D64DE8" w:rsidP="004E7CAC">
            <w:pPr>
              <w:jc w:val="center"/>
              <w:rPr>
                <w:rFonts w:cstheme="minorHAnsi"/>
                <w:sz w:val="20"/>
                <w:szCs w:val="20"/>
              </w:rPr>
            </w:pPr>
            <w:r w:rsidRPr="00195126">
              <w:rPr>
                <w:rFonts w:cstheme="minorHAnsi"/>
                <w:sz w:val="20"/>
                <w:szCs w:val="20"/>
              </w:rPr>
              <w:t>2.7</w:t>
            </w:r>
          </w:p>
        </w:tc>
        <w:tc>
          <w:tcPr>
            <w:tcW w:w="1652" w:type="dxa"/>
            <w:vAlign w:val="center"/>
          </w:tcPr>
          <w:p w14:paraId="6E1E4FA2" w14:textId="53E9C6DF" w:rsidR="00D64DE8" w:rsidRPr="00195126" w:rsidRDefault="001722B6" w:rsidP="004E7CAC">
            <w:pPr>
              <w:jc w:val="center"/>
              <w:rPr>
                <w:rFonts w:cstheme="minorHAnsi"/>
                <w:sz w:val="20"/>
                <w:szCs w:val="20"/>
              </w:rPr>
            </w:pPr>
            <w:r w:rsidRPr="00195126">
              <w:rPr>
                <w:rFonts w:cstheme="minorHAnsi"/>
                <w:sz w:val="20"/>
                <w:szCs w:val="20"/>
              </w:rPr>
              <w:t>0.5%</w:t>
            </w:r>
          </w:p>
        </w:tc>
        <w:tc>
          <w:tcPr>
            <w:tcW w:w="1849" w:type="dxa"/>
            <w:vAlign w:val="center"/>
          </w:tcPr>
          <w:p w14:paraId="7223D1D2" w14:textId="1C4E45E1" w:rsidR="00D64DE8" w:rsidRPr="00195126" w:rsidRDefault="001722B6" w:rsidP="004E7CAC">
            <w:pPr>
              <w:jc w:val="center"/>
              <w:rPr>
                <w:rFonts w:cstheme="minorHAnsi"/>
                <w:sz w:val="20"/>
                <w:szCs w:val="20"/>
              </w:rPr>
            </w:pPr>
            <w:r w:rsidRPr="00195126">
              <w:rPr>
                <w:rFonts w:cstheme="minorHAnsi"/>
                <w:sz w:val="20"/>
                <w:szCs w:val="20"/>
              </w:rPr>
              <w:t>2.8%</w:t>
            </w:r>
          </w:p>
        </w:tc>
        <w:tc>
          <w:tcPr>
            <w:tcW w:w="1751" w:type="dxa"/>
            <w:vAlign w:val="center"/>
          </w:tcPr>
          <w:p w14:paraId="7128C751" w14:textId="4C1C070D" w:rsidR="00D64DE8" w:rsidRPr="00195126" w:rsidRDefault="001722B6" w:rsidP="004E7CAC">
            <w:pPr>
              <w:jc w:val="center"/>
              <w:rPr>
                <w:rFonts w:cstheme="minorHAnsi"/>
                <w:sz w:val="20"/>
                <w:szCs w:val="20"/>
              </w:rPr>
            </w:pPr>
            <w:r w:rsidRPr="00195126">
              <w:rPr>
                <w:rFonts w:cstheme="minorHAnsi"/>
                <w:sz w:val="20"/>
                <w:szCs w:val="20"/>
              </w:rPr>
              <w:t>8.5%</w:t>
            </w:r>
          </w:p>
        </w:tc>
      </w:tr>
      <w:tr w:rsidR="00F22346" w:rsidRPr="00195126" w14:paraId="1A86D820" w14:textId="77777777" w:rsidTr="004E7CAC">
        <w:trPr>
          <w:trHeight w:val="255"/>
        </w:trPr>
        <w:tc>
          <w:tcPr>
            <w:tcW w:w="5637" w:type="dxa"/>
          </w:tcPr>
          <w:p w14:paraId="087658A4" w14:textId="296BD7A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Abnormalities of gait and mobility</w:t>
            </w:r>
          </w:p>
        </w:tc>
        <w:tc>
          <w:tcPr>
            <w:tcW w:w="898" w:type="dxa"/>
            <w:vAlign w:val="center"/>
          </w:tcPr>
          <w:p w14:paraId="3F332DBF" w14:textId="55E0375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R26</w:t>
            </w:r>
          </w:p>
        </w:tc>
        <w:tc>
          <w:tcPr>
            <w:tcW w:w="1078" w:type="dxa"/>
            <w:vAlign w:val="center"/>
          </w:tcPr>
          <w:p w14:paraId="422D9ED4" w14:textId="396596EC" w:rsidR="00D64DE8" w:rsidRPr="00195126" w:rsidRDefault="00D64DE8" w:rsidP="004E7CAC">
            <w:pPr>
              <w:jc w:val="center"/>
              <w:rPr>
                <w:rFonts w:cstheme="minorHAnsi"/>
                <w:sz w:val="20"/>
                <w:szCs w:val="20"/>
              </w:rPr>
            </w:pPr>
            <w:r w:rsidRPr="00195126">
              <w:rPr>
                <w:rFonts w:cstheme="minorHAnsi"/>
                <w:sz w:val="20"/>
                <w:szCs w:val="20"/>
              </w:rPr>
              <w:t>2.6</w:t>
            </w:r>
          </w:p>
        </w:tc>
        <w:tc>
          <w:tcPr>
            <w:tcW w:w="1652" w:type="dxa"/>
            <w:vAlign w:val="center"/>
          </w:tcPr>
          <w:p w14:paraId="42C7D05C" w14:textId="75DC474F" w:rsidR="00D64DE8" w:rsidRPr="00195126" w:rsidRDefault="001722B6" w:rsidP="004E7CAC">
            <w:pPr>
              <w:jc w:val="center"/>
              <w:rPr>
                <w:rFonts w:cstheme="minorHAnsi"/>
                <w:sz w:val="20"/>
                <w:szCs w:val="20"/>
              </w:rPr>
            </w:pPr>
            <w:r w:rsidRPr="00195126">
              <w:rPr>
                <w:rFonts w:cstheme="minorHAnsi"/>
                <w:sz w:val="20"/>
                <w:szCs w:val="20"/>
              </w:rPr>
              <w:t>0.1%</w:t>
            </w:r>
          </w:p>
        </w:tc>
        <w:tc>
          <w:tcPr>
            <w:tcW w:w="1849" w:type="dxa"/>
            <w:vAlign w:val="center"/>
          </w:tcPr>
          <w:p w14:paraId="137A9967" w14:textId="06B329CF" w:rsidR="00D64DE8" w:rsidRPr="00195126" w:rsidRDefault="001722B6" w:rsidP="004E7CAC">
            <w:pPr>
              <w:jc w:val="center"/>
              <w:rPr>
                <w:rFonts w:cstheme="minorHAnsi"/>
                <w:sz w:val="20"/>
                <w:szCs w:val="20"/>
              </w:rPr>
            </w:pPr>
            <w:r w:rsidRPr="00195126">
              <w:rPr>
                <w:rFonts w:cstheme="minorHAnsi"/>
                <w:sz w:val="20"/>
                <w:szCs w:val="20"/>
              </w:rPr>
              <w:t>0.8%</w:t>
            </w:r>
          </w:p>
        </w:tc>
        <w:tc>
          <w:tcPr>
            <w:tcW w:w="1751" w:type="dxa"/>
            <w:vAlign w:val="center"/>
          </w:tcPr>
          <w:p w14:paraId="296ECBA2" w14:textId="650C171A" w:rsidR="00D64DE8" w:rsidRPr="00195126" w:rsidRDefault="001722B6" w:rsidP="004E7CAC">
            <w:pPr>
              <w:jc w:val="center"/>
              <w:rPr>
                <w:rFonts w:cstheme="minorHAnsi"/>
                <w:sz w:val="20"/>
                <w:szCs w:val="20"/>
              </w:rPr>
            </w:pPr>
            <w:r w:rsidRPr="00195126">
              <w:rPr>
                <w:rFonts w:cstheme="minorHAnsi"/>
                <w:sz w:val="20"/>
                <w:szCs w:val="20"/>
              </w:rPr>
              <w:t>3.</w:t>
            </w:r>
            <w:r w:rsidR="00ED252D" w:rsidRPr="00195126">
              <w:rPr>
                <w:rFonts w:cstheme="minorHAnsi"/>
                <w:sz w:val="20"/>
                <w:szCs w:val="20"/>
              </w:rPr>
              <w:t>4</w:t>
            </w:r>
            <w:r w:rsidRPr="00195126">
              <w:rPr>
                <w:rFonts w:cstheme="minorHAnsi"/>
                <w:sz w:val="20"/>
                <w:szCs w:val="20"/>
              </w:rPr>
              <w:t>%</w:t>
            </w:r>
          </w:p>
        </w:tc>
      </w:tr>
      <w:tr w:rsidR="00F22346" w:rsidRPr="00195126" w14:paraId="3A58ECB1" w14:textId="77777777" w:rsidTr="004E7CAC">
        <w:trPr>
          <w:trHeight w:val="255"/>
        </w:trPr>
        <w:tc>
          <w:tcPr>
            <w:tcW w:w="5637" w:type="dxa"/>
          </w:tcPr>
          <w:p w14:paraId="559C2CEF" w14:textId="293DCF1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cerebrovascular diseases</w:t>
            </w:r>
          </w:p>
        </w:tc>
        <w:tc>
          <w:tcPr>
            <w:tcW w:w="898" w:type="dxa"/>
            <w:vAlign w:val="center"/>
          </w:tcPr>
          <w:p w14:paraId="6374A251" w14:textId="15B8313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I67</w:t>
            </w:r>
          </w:p>
        </w:tc>
        <w:tc>
          <w:tcPr>
            <w:tcW w:w="1078" w:type="dxa"/>
            <w:vAlign w:val="center"/>
          </w:tcPr>
          <w:p w14:paraId="1EBE692A" w14:textId="095BA505" w:rsidR="00D64DE8" w:rsidRPr="00195126" w:rsidRDefault="00D64DE8" w:rsidP="004E7CAC">
            <w:pPr>
              <w:jc w:val="center"/>
              <w:rPr>
                <w:rFonts w:cstheme="minorHAnsi"/>
                <w:sz w:val="20"/>
                <w:szCs w:val="20"/>
              </w:rPr>
            </w:pPr>
            <w:r w:rsidRPr="00195126">
              <w:rPr>
                <w:rFonts w:cstheme="minorHAnsi"/>
                <w:sz w:val="20"/>
                <w:szCs w:val="20"/>
              </w:rPr>
              <w:t>2.6</w:t>
            </w:r>
          </w:p>
        </w:tc>
        <w:tc>
          <w:tcPr>
            <w:tcW w:w="1652" w:type="dxa"/>
            <w:vAlign w:val="center"/>
          </w:tcPr>
          <w:p w14:paraId="0A8B0CF9" w14:textId="723BDA42" w:rsidR="00D64DE8" w:rsidRPr="00195126" w:rsidRDefault="001722B6" w:rsidP="004E7CAC">
            <w:pPr>
              <w:jc w:val="center"/>
              <w:rPr>
                <w:rFonts w:cstheme="minorHAnsi"/>
                <w:sz w:val="20"/>
                <w:szCs w:val="20"/>
              </w:rPr>
            </w:pPr>
            <w:r w:rsidRPr="00195126">
              <w:rPr>
                <w:rFonts w:cstheme="minorHAnsi"/>
                <w:sz w:val="20"/>
                <w:szCs w:val="20"/>
              </w:rPr>
              <w:t>0.2%</w:t>
            </w:r>
          </w:p>
        </w:tc>
        <w:tc>
          <w:tcPr>
            <w:tcW w:w="1849" w:type="dxa"/>
            <w:vAlign w:val="center"/>
          </w:tcPr>
          <w:p w14:paraId="16460264" w14:textId="052D4D84" w:rsidR="00D64DE8" w:rsidRPr="00195126" w:rsidRDefault="001722B6" w:rsidP="004E7CAC">
            <w:pPr>
              <w:jc w:val="center"/>
              <w:rPr>
                <w:rFonts w:cstheme="minorHAnsi"/>
                <w:sz w:val="20"/>
                <w:szCs w:val="20"/>
              </w:rPr>
            </w:pPr>
            <w:r w:rsidRPr="00195126">
              <w:rPr>
                <w:rFonts w:cstheme="minorHAnsi"/>
                <w:sz w:val="20"/>
                <w:szCs w:val="20"/>
              </w:rPr>
              <w:t>0.8%</w:t>
            </w:r>
          </w:p>
        </w:tc>
        <w:tc>
          <w:tcPr>
            <w:tcW w:w="1751" w:type="dxa"/>
            <w:vAlign w:val="center"/>
          </w:tcPr>
          <w:p w14:paraId="0C83E0EF" w14:textId="0368EE41" w:rsidR="00D64DE8" w:rsidRPr="00195126" w:rsidRDefault="001722B6" w:rsidP="004E7CAC">
            <w:pPr>
              <w:jc w:val="center"/>
              <w:rPr>
                <w:rFonts w:cstheme="minorHAnsi"/>
                <w:sz w:val="20"/>
                <w:szCs w:val="20"/>
              </w:rPr>
            </w:pPr>
            <w:r w:rsidRPr="00195126">
              <w:rPr>
                <w:rFonts w:cstheme="minorHAnsi"/>
                <w:sz w:val="20"/>
                <w:szCs w:val="20"/>
              </w:rPr>
              <w:t>2.8%</w:t>
            </w:r>
          </w:p>
        </w:tc>
      </w:tr>
      <w:tr w:rsidR="00F22346" w:rsidRPr="00195126" w14:paraId="5CA64122" w14:textId="77777777" w:rsidTr="004E7CAC">
        <w:trPr>
          <w:trHeight w:val="255"/>
        </w:trPr>
        <w:tc>
          <w:tcPr>
            <w:tcW w:w="5637" w:type="dxa"/>
          </w:tcPr>
          <w:p w14:paraId="553FF15A" w14:textId="433F0EAF"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Convulsions, not elsewhere classified</w:t>
            </w:r>
          </w:p>
        </w:tc>
        <w:tc>
          <w:tcPr>
            <w:tcW w:w="898" w:type="dxa"/>
            <w:vAlign w:val="center"/>
          </w:tcPr>
          <w:p w14:paraId="111AEE07" w14:textId="5645DE2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R56</w:t>
            </w:r>
          </w:p>
        </w:tc>
        <w:tc>
          <w:tcPr>
            <w:tcW w:w="1078" w:type="dxa"/>
            <w:vAlign w:val="center"/>
          </w:tcPr>
          <w:p w14:paraId="51A8EAE1" w14:textId="1BD656A8" w:rsidR="00D64DE8" w:rsidRPr="00195126" w:rsidRDefault="00D64DE8" w:rsidP="004E7CAC">
            <w:pPr>
              <w:jc w:val="center"/>
              <w:rPr>
                <w:rFonts w:cstheme="minorHAnsi"/>
                <w:sz w:val="20"/>
                <w:szCs w:val="20"/>
              </w:rPr>
            </w:pPr>
            <w:r w:rsidRPr="00195126">
              <w:rPr>
                <w:rFonts w:cstheme="minorHAnsi"/>
                <w:sz w:val="20"/>
                <w:szCs w:val="20"/>
              </w:rPr>
              <w:t>2.6</w:t>
            </w:r>
          </w:p>
        </w:tc>
        <w:tc>
          <w:tcPr>
            <w:tcW w:w="1652" w:type="dxa"/>
            <w:vAlign w:val="center"/>
          </w:tcPr>
          <w:p w14:paraId="4D54744C" w14:textId="3D7006B2" w:rsidR="00D64DE8" w:rsidRPr="00195126" w:rsidRDefault="001722B6" w:rsidP="004E7CAC">
            <w:pPr>
              <w:jc w:val="center"/>
              <w:rPr>
                <w:rFonts w:cstheme="minorHAnsi"/>
                <w:sz w:val="20"/>
                <w:szCs w:val="20"/>
              </w:rPr>
            </w:pPr>
            <w:r w:rsidRPr="00195126">
              <w:rPr>
                <w:rFonts w:cstheme="minorHAnsi"/>
                <w:sz w:val="20"/>
                <w:szCs w:val="20"/>
              </w:rPr>
              <w:t>0.5%</w:t>
            </w:r>
          </w:p>
        </w:tc>
        <w:tc>
          <w:tcPr>
            <w:tcW w:w="1849" w:type="dxa"/>
            <w:vAlign w:val="center"/>
          </w:tcPr>
          <w:p w14:paraId="3EF2C3FA" w14:textId="2510DB14" w:rsidR="00D64DE8" w:rsidRPr="00195126" w:rsidRDefault="001722B6" w:rsidP="004E7CAC">
            <w:pPr>
              <w:jc w:val="center"/>
              <w:rPr>
                <w:rFonts w:cstheme="minorHAnsi"/>
                <w:sz w:val="20"/>
                <w:szCs w:val="20"/>
              </w:rPr>
            </w:pPr>
            <w:r w:rsidRPr="00195126">
              <w:rPr>
                <w:rFonts w:cstheme="minorHAnsi"/>
                <w:sz w:val="20"/>
                <w:szCs w:val="20"/>
              </w:rPr>
              <w:t>2.3%</w:t>
            </w:r>
          </w:p>
        </w:tc>
        <w:tc>
          <w:tcPr>
            <w:tcW w:w="1751" w:type="dxa"/>
            <w:vAlign w:val="center"/>
          </w:tcPr>
          <w:p w14:paraId="512A3E56" w14:textId="687F14D3" w:rsidR="00D64DE8" w:rsidRPr="00195126" w:rsidRDefault="001722B6" w:rsidP="004E7CAC">
            <w:pPr>
              <w:jc w:val="center"/>
              <w:rPr>
                <w:rFonts w:cstheme="minorHAnsi"/>
                <w:sz w:val="20"/>
                <w:szCs w:val="20"/>
              </w:rPr>
            </w:pPr>
            <w:r w:rsidRPr="00195126">
              <w:rPr>
                <w:rFonts w:cstheme="minorHAnsi"/>
                <w:sz w:val="20"/>
                <w:szCs w:val="20"/>
              </w:rPr>
              <w:t>5.8%</w:t>
            </w:r>
          </w:p>
        </w:tc>
      </w:tr>
      <w:tr w:rsidR="00F22346" w:rsidRPr="00195126" w14:paraId="6D5D4447" w14:textId="77777777" w:rsidTr="004E7CAC">
        <w:trPr>
          <w:trHeight w:val="255"/>
        </w:trPr>
        <w:tc>
          <w:tcPr>
            <w:tcW w:w="5637" w:type="dxa"/>
          </w:tcPr>
          <w:p w14:paraId="61DB861E" w14:textId="3D3669F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Somnolence, </w:t>
            </w:r>
            <w:r w:rsidR="00317FD8" w:rsidRPr="00195126">
              <w:rPr>
                <w:rFonts w:eastAsia="Times New Roman" w:cstheme="minorHAnsi"/>
                <w:color w:val="000000"/>
                <w:sz w:val="20"/>
                <w:szCs w:val="20"/>
                <w:lang w:eastAsia="en-GB"/>
              </w:rPr>
              <w:t>stupor,</w:t>
            </w:r>
            <w:r w:rsidRPr="00195126">
              <w:rPr>
                <w:rFonts w:eastAsia="Times New Roman" w:cstheme="minorHAnsi"/>
                <w:color w:val="000000"/>
                <w:sz w:val="20"/>
                <w:szCs w:val="20"/>
                <w:lang w:eastAsia="en-GB"/>
              </w:rPr>
              <w:t xml:space="preserve"> and coma</w:t>
            </w:r>
          </w:p>
        </w:tc>
        <w:tc>
          <w:tcPr>
            <w:tcW w:w="898" w:type="dxa"/>
            <w:vAlign w:val="center"/>
          </w:tcPr>
          <w:p w14:paraId="3DB519EB" w14:textId="51696F90"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R40</w:t>
            </w:r>
          </w:p>
        </w:tc>
        <w:tc>
          <w:tcPr>
            <w:tcW w:w="1078" w:type="dxa"/>
            <w:vAlign w:val="center"/>
          </w:tcPr>
          <w:p w14:paraId="50763E16" w14:textId="08C73A75" w:rsidR="00D64DE8" w:rsidRPr="00195126" w:rsidRDefault="00D64DE8" w:rsidP="004E7CAC">
            <w:pPr>
              <w:jc w:val="center"/>
              <w:rPr>
                <w:rFonts w:cstheme="minorHAnsi"/>
                <w:sz w:val="20"/>
                <w:szCs w:val="20"/>
              </w:rPr>
            </w:pPr>
            <w:r w:rsidRPr="00195126">
              <w:rPr>
                <w:rFonts w:cstheme="minorHAnsi"/>
                <w:sz w:val="20"/>
                <w:szCs w:val="20"/>
              </w:rPr>
              <w:t>2.5</w:t>
            </w:r>
          </w:p>
        </w:tc>
        <w:tc>
          <w:tcPr>
            <w:tcW w:w="1652" w:type="dxa"/>
            <w:vAlign w:val="center"/>
          </w:tcPr>
          <w:p w14:paraId="27357E3D" w14:textId="73EF7B21" w:rsidR="00D64DE8" w:rsidRPr="00195126" w:rsidRDefault="001722B6" w:rsidP="004E7CAC">
            <w:pPr>
              <w:jc w:val="center"/>
              <w:rPr>
                <w:rFonts w:cstheme="minorHAnsi"/>
                <w:sz w:val="20"/>
                <w:szCs w:val="20"/>
              </w:rPr>
            </w:pPr>
            <w:r w:rsidRPr="00195126">
              <w:rPr>
                <w:rFonts w:cstheme="minorHAnsi"/>
                <w:sz w:val="20"/>
                <w:szCs w:val="20"/>
              </w:rPr>
              <w:t>4.3%</w:t>
            </w:r>
          </w:p>
        </w:tc>
        <w:tc>
          <w:tcPr>
            <w:tcW w:w="1849" w:type="dxa"/>
            <w:vAlign w:val="center"/>
          </w:tcPr>
          <w:p w14:paraId="16FC3A49" w14:textId="62A050F0" w:rsidR="00D64DE8" w:rsidRPr="00195126" w:rsidRDefault="001722B6" w:rsidP="004E7CAC">
            <w:pPr>
              <w:jc w:val="center"/>
              <w:rPr>
                <w:rFonts w:cstheme="minorHAnsi"/>
                <w:sz w:val="20"/>
                <w:szCs w:val="20"/>
              </w:rPr>
            </w:pPr>
            <w:r w:rsidRPr="00195126">
              <w:rPr>
                <w:rFonts w:cstheme="minorHAnsi"/>
                <w:sz w:val="20"/>
                <w:szCs w:val="20"/>
              </w:rPr>
              <w:t>8.4%</w:t>
            </w:r>
          </w:p>
        </w:tc>
        <w:tc>
          <w:tcPr>
            <w:tcW w:w="1751" w:type="dxa"/>
            <w:vAlign w:val="center"/>
          </w:tcPr>
          <w:p w14:paraId="67B03139" w14:textId="13BEF4BC" w:rsidR="00D64DE8" w:rsidRPr="00195126" w:rsidRDefault="00574643" w:rsidP="004E7CAC">
            <w:pPr>
              <w:jc w:val="center"/>
              <w:rPr>
                <w:rFonts w:cstheme="minorHAnsi"/>
                <w:sz w:val="20"/>
                <w:szCs w:val="20"/>
              </w:rPr>
            </w:pPr>
            <w:r w:rsidRPr="00195126">
              <w:rPr>
                <w:rFonts w:cstheme="minorHAnsi"/>
                <w:sz w:val="20"/>
                <w:szCs w:val="20"/>
              </w:rPr>
              <w:t>15.9</w:t>
            </w:r>
            <w:r w:rsidR="001722B6" w:rsidRPr="00195126">
              <w:rPr>
                <w:rFonts w:cstheme="minorHAnsi"/>
                <w:sz w:val="20"/>
                <w:szCs w:val="20"/>
              </w:rPr>
              <w:t>%</w:t>
            </w:r>
          </w:p>
        </w:tc>
      </w:tr>
      <w:tr w:rsidR="00F22346" w:rsidRPr="00195126" w14:paraId="142E50BE" w14:textId="77777777" w:rsidTr="004E7CAC">
        <w:trPr>
          <w:trHeight w:val="255"/>
        </w:trPr>
        <w:tc>
          <w:tcPr>
            <w:tcW w:w="5637" w:type="dxa"/>
          </w:tcPr>
          <w:p w14:paraId="78EB683E" w14:textId="6B8D17C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Complications of genitourinary prosthetic device, </w:t>
            </w:r>
            <w:r w:rsidR="00317FD8" w:rsidRPr="00195126">
              <w:rPr>
                <w:rFonts w:eastAsia="Times New Roman" w:cstheme="minorHAnsi"/>
                <w:color w:val="000000"/>
                <w:sz w:val="20"/>
                <w:szCs w:val="20"/>
                <w:lang w:eastAsia="en-GB"/>
              </w:rPr>
              <w:t>implants,</w:t>
            </w:r>
            <w:r w:rsidRPr="00195126">
              <w:rPr>
                <w:rFonts w:eastAsia="Times New Roman" w:cstheme="minorHAnsi"/>
                <w:color w:val="000000"/>
                <w:sz w:val="20"/>
                <w:szCs w:val="20"/>
                <w:lang w:eastAsia="en-GB"/>
              </w:rPr>
              <w:t xml:space="preserve"> and grafts</w:t>
            </w:r>
          </w:p>
        </w:tc>
        <w:tc>
          <w:tcPr>
            <w:tcW w:w="898" w:type="dxa"/>
            <w:vAlign w:val="center"/>
          </w:tcPr>
          <w:p w14:paraId="7A0AFA39" w14:textId="54E9D3E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T83</w:t>
            </w:r>
          </w:p>
        </w:tc>
        <w:tc>
          <w:tcPr>
            <w:tcW w:w="1078" w:type="dxa"/>
            <w:vAlign w:val="center"/>
          </w:tcPr>
          <w:p w14:paraId="12DC7CC2" w14:textId="5E1A62A9" w:rsidR="00D64DE8" w:rsidRPr="00195126" w:rsidRDefault="00D64DE8" w:rsidP="004E7CAC">
            <w:pPr>
              <w:jc w:val="center"/>
              <w:rPr>
                <w:rFonts w:cstheme="minorHAnsi"/>
                <w:sz w:val="20"/>
                <w:szCs w:val="20"/>
              </w:rPr>
            </w:pPr>
            <w:r w:rsidRPr="00195126">
              <w:rPr>
                <w:rFonts w:cstheme="minorHAnsi"/>
                <w:sz w:val="20"/>
                <w:szCs w:val="20"/>
              </w:rPr>
              <w:t>2.4</w:t>
            </w:r>
          </w:p>
        </w:tc>
        <w:tc>
          <w:tcPr>
            <w:tcW w:w="1652" w:type="dxa"/>
            <w:vAlign w:val="center"/>
          </w:tcPr>
          <w:p w14:paraId="7B740BD2" w14:textId="42528AE7" w:rsidR="00D64DE8" w:rsidRPr="00195126" w:rsidRDefault="001722B6" w:rsidP="004E7CAC">
            <w:pPr>
              <w:jc w:val="center"/>
              <w:rPr>
                <w:rFonts w:cstheme="minorHAnsi"/>
                <w:sz w:val="20"/>
                <w:szCs w:val="20"/>
              </w:rPr>
            </w:pPr>
            <w:r w:rsidRPr="00195126">
              <w:rPr>
                <w:rFonts w:cstheme="minorHAnsi"/>
                <w:sz w:val="20"/>
                <w:szCs w:val="20"/>
              </w:rPr>
              <w:t>0.03%</w:t>
            </w:r>
          </w:p>
        </w:tc>
        <w:tc>
          <w:tcPr>
            <w:tcW w:w="1849" w:type="dxa"/>
            <w:vAlign w:val="center"/>
          </w:tcPr>
          <w:p w14:paraId="009160E4" w14:textId="52D72B78" w:rsidR="00D64DE8" w:rsidRPr="00195126" w:rsidRDefault="001722B6" w:rsidP="004E7CAC">
            <w:pPr>
              <w:jc w:val="center"/>
              <w:rPr>
                <w:rFonts w:cstheme="minorHAnsi"/>
                <w:sz w:val="20"/>
                <w:szCs w:val="20"/>
              </w:rPr>
            </w:pPr>
            <w:r w:rsidRPr="00195126">
              <w:rPr>
                <w:rFonts w:cstheme="minorHAnsi"/>
                <w:sz w:val="20"/>
                <w:szCs w:val="20"/>
              </w:rPr>
              <w:t>0.7%</w:t>
            </w:r>
          </w:p>
        </w:tc>
        <w:tc>
          <w:tcPr>
            <w:tcW w:w="1751" w:type="dxa"/>
            <w:vAlign w:val="center"/>
          </w:tcPr>
          <w:p w14:paraId="122E4589" w14:textId="059E2F1B" w:rsidR="00D64DE8" w:rsidRPr="00195126" w:rsidRDefault="001722B6" w:rsidP="004E7CAC">
            <w:pPr>
              <w:jc w:val="center"/>
              <w:rPr>
                <w:rFonts w:cstheme="minorHAnsi"/>
                <w:sz w:val="20"/>
                <w:szCs w:val="20"/>
              </w:rPr>
            </w:pPr>
            <w:r w:rsidRPr="00195126">
              <w:rPr>
                <w:rFonts w:cstheme="minorHAnsi"/>
                <w:sz w:val="20"/>
                <w:szCs w:val="20"/>
              </w:rPr>
              <w:t>4.8%</w:t>
            </w:r>
          </w:p>
        </w:tc>
      </w:tr>
      <w:tr w:rsidR="00F22346" w:rsidRPr="00195126" w14:paraId="07B6D0DB" w14:textId="77777777" w:rsidTr="004E7CAC">
        <w:trPr>
          <w:trHeight w:val="255"/>
        </w:trPr>
        <w:tc>
          <w:tcPr>
            <w:tcW w:w="5637" w:type="dxa"/>
          </w:tcPr>
          <w:p w14:paraId="57E06145" w14:textId="53D6BBE0"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Intracranial injury</w:t>
            </w:r>
          </w:p>
        </w:tc>
        <w:tc>
          <w:tcPr>
            <w:tcW w:w="898" w:type="dxa"/>
            <w:vAlign w:val="center"/>
          </w:tcPr>
          <w:p w14:paraId="56007DCA" w14:textId="29726683"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S06</w:t>
            </w:r>
          </w:p>
        </w:tc>
        <w:tc>
          <w:tcPr>
            <w:tcW w:w="1078" w:type="dxa"/>
            <w:vAlign w:val="center"/>
          </w:tcPr>
          <w:p w14:paraId="4739CFD4" w14:textId="3547C42A" w:rsidR="00D64DE8" w:rsidRPr="00195126" w:rsidRDefault="00D64DE8" w:rsidP="004E7CAC">
            <w:pPr>
              <w:jc w:val="center"/>
              <w:rPr>
                <w:rFonts w:cstheme="minorHAnsi"/>
                <w:sz w:val="20"/>
                <w:szCs w:val="20"/>
              </w:rPr>
            </w:pPr>
            <w:r w:rsidRPr="00195126">
              <w:rPr>
                <w:rFonts w:cstheme="minorHAnsi"/>
                <w:sz w:val="20"/>
                <w:szCs w:val="20"/>
              </w:rPr>
              <w:t>2.4</w:t>
            </w:r>
          </w:p>
        </w:tc>
        <w:tc>
          <w:tcPr>
            <w:tcW w:w="1652" w:type="dxa"/>
            <w:vAlign w:val="center"/>
          </w:tcPr>
          <w:p w14:paraId="6178A3EF" w14:textId="4A1DE98D" w:rsidR="00D64DE8" w:rsidRPr="00195126" w:rsidRDefault="001722B6" w:rsidP="004E7CAC">
            <w:pPr>
              <w:jc w:val="center"/>
              <w:rPr>
                <w:rFonts w:cstheme="minorHAnsi"/>
                <w:sz w:val="20"/>
                <w:szCs w:val="20"/>
              </w:rPr>
            </w:pPr>
            <w:r w:rsidRPr="00195126">
              <w:rPr>
                <w:rFonts w:cstheme="minorHAnsi"/>
                <w:sz w:val="20"/>
                <w:szCs w:val="20"/>
              </w:rPr>
              <w:t>0.8%</w:t>
            </w:r>
          </w:p>
        </w:tc>
        <w:tc>
          <w:tcPr>
            <w:tcW w:w="1849" w:type="dxa"/>
            <w:vAlign w:val="center"/>
          </w:tcPr>
          <w:p w14:paraId="54121F49" w14:textId="7F569756" w:rsidR="00D64DE8" w:rsidRPr="00195126" w:rsidRDefault="001722B6" w:rsidP="004E7CAC">
            <w:pPr>
              <w:jc w:val="center"/>
              <w:rPr>
                <w:rFonts w:cstheme="minorHAnsi"/>
                <w:sz w:val="20"/>
                <w:szCs w:val="20"/>
              </w:rPr>
            </w:pPr>
            <w:r w:rsidRPr="00195126">
              <w:rPr>
                <w:rFonts w:cstheme="minorHAnsi"/>
                <w:sz w:val="20"/>
                <w:szCs w:val="20"/>
              </w:rPr>
              <w:t>3.1%</w:t>
            </w:r>
          </w:p>
        </w:tc>
        <w:tc>
          <w:tcPr>
            <w:tcW w:w="1751" w:type="dxa"/>
            <w:vAlign w:val="center"/>
          </w:tcPr>
          <w:p w14:paraId="6BE69389" w14:textId="6FC56C21" w:rsidR="00D64DE8" w:rsidRPr="00195126" w:rsidRDefault="001722B6" w:rsidP="004E7CAC">
            <w:pPr>
              <w:jc w:val="center"/>
              <w:rPr>
                <w:rFonts w:cstheme="minorHAnsi"/>
                <w:sz w:val="20"/>
                <w:szCs w:val="20"/>
              </w:rPr>
            </w:pPr>
            <w:r w:rsidRPr="00195126">
              <w:rPr>
                <w:rFonts w:cstheme="minorHAnsi"/>
                <w:sz w:val="20"/>
                <w:szCs w:val="20"/>
              </w:rPr>
              <w:t>6.9%</w:t>
            </w:r>
          </w:p>
        </w:tc>
      </w:tr>
      <w:tr w:rsidR="00F22346" w:rsidRPr="00195126" w14:paraId="6CF42419" w14:textId="77777777" w:rsidTr="004E7CAC">
        <w:trPr>
          <w:trHeight w:val="255"/>
        </w:trPr>
        <w:tc>
          <w:tcPr>
            <w:tcW w:w="5637" w:type="dxa"/>
          </w:tcPr>
          <w:p w14:paraId="552DB4EC" w14:textId="6FF25424"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Fracture of shoulder and upper arm</w:t>
            </w:r>
          </w:p>
        </w:tc>
        <w:tc>
          <w:tcPr>
            <w:tcW w:w="898" w:type="dxa"/>
            <w:vAlign w:val="center"/>
          </w:tcPr>
          <w:p w14:paraId="5582B460" w14:textId="24D3682A"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S42</w:t>
            </w:r>
          </w:p>
        </w:tc>
        <w:tc>
          <w:tcPr>
            <w:tcW w:w="1078" w:type="dxa"/>
            <w:vAlign w:val="center"/>
          </w:tcPr>
          <w:p w14:paraId="2774B48E" w14:textId="1D3D3FC6" w:rsidR="00D64DE8" w:rsidRPr="00195126" w:rsidRDefault="00D64DE8" w:rsidP="004E7CAC">
            <w:pPr>
              <w:jc w:val="center"/>
              <w:rPr>
                <w:rFonts w:cstheme="minorHAnsi"/>
                <w:sz w:val="20"/>
                <w:szCs w:val="20"/>
              </w:rPr>
            </w:pPr>
            <w:r w:rsidRPr="00195126">
              <w:rPr>
                <w:rFonts w:cstheme="minorHAnsi"/>
                <w:sz w:val="20"/>
                <w:szCs w:val="20"/>
              </w:rPr>
              <w:t>2.3</w:t>
            </w:r>
          </w:p>
        </w:tc>
        <w:tc>
          <w:tcPr>
            <w:tcW w:w="1652" w:type="dxa"/>
            <w:vAlign w:val="center"/>
          </w:tcPr>
          <w:p w14:paraId="6A8F2362" w14:textId="39819200" w:rsidR="00D64DE8" w:rsidRPr="00195126" w:rsidRDefault="001722B6" w:rsidP="004E7CAC">
            <w:pPr>
              <w:jc w:val="center"/>
              <w:rPr>
                <w:rFonts w:cstheme="minorHAnsi"/>
                <w:sz w:val="20"/>
                <w:szCs w:val="20"/>
              </w:rPr>
            </w:pPr>
            <w:r w:rsidRPr="00195126">
              <w:rPr>
                <w:rFonts w:cstheme="minorHAnsi"/>
                <w:sz w:val="20"/>
                <w:szCs w:val="20"/>
              </w:rPr>
              <w:t>0.</w:t>
            </w:r>
            <w:r w:rsidR="00667AF9" w:rsidRPr="00195126">
              <w:rPr>
                <w:rFonts w:cstheme="minorHAnsi"/>
                <w:sz w:val="20"/>
                <w:szCs w:val="20"/>
              </w:rPr>
              <w:t>1</w:t>
            </w:r>
            <w:r w:rsidRPr="00195126">
              <w:rPr>
                <w:rFonts w:cstheme="minorHAnsi"/>
                <w:sz w:val="20"/>
                <w:szCs w:val="20"/>
              </w:rPr>
              <w:t>%</w:t>
            </w:r>
          </w:p>
        </w:tc>
        <w:tc>
          <w:tcPr>
            <w:tcW w:w="1849" w:type="dxa"/>
            <w:vAlign w:val="center"/>
          </w:tcPr>
          <w:p w14:paraId="026D4AD8" w14:textId="55D6FE08" w:rsidR="00D64DE8" w:rsidRPr="00195126" w:rsidRDefault="001722B6" w:rsidP="004E7CAC">
            <w:pPr>
              <w:jc w:val="center"/>
              <w:rPr>
                <w:rFonts w:cstheme="minorHAnsi"/>
                <w:sz w:val="20"/>
                <w:szCs w:val="20"/>
              </w:rPr>
            </w:pPr>
            <w:r w:rsidRPr="00195126">
              <w:rPr>
                <w:rFonts w:cstheme="minorHAnsi"/>
                <w:sz w:val="20"/>
                <w:szCs w:val="20"/>
              </w:rPr>
              <w:t>0.5%</w:t>
            </w:r>
          </w:p>
        </w:tc>
        <w:tc>
          <w:tcPr>
            <w:tcW w:w="1751" w:type="dxa"/>
            <w:vAlign w:val="center"/>
          </w:tcPr>
          <w:p w14:paraId="124E9D45" w14:textId="0C82C04D" w:rsidR="00D64DE8" w:rsidRPr="00195126" w:rsidRDefault="001722B6" w:rsidP="004E7CAC">
            <w:pPr>
              <w:jc w:val="center"/>
              <w:rPr>
                <w:rFonts w:cstheme="minorHAnsi"/>
                <w:sz w:val="20"/>
                <w:szCs w:val="20"/>
              </w:rPr>
            </w:pPr>
            <w:r w:rsidRPr="00195126">
              <w:rPr>
                <w:rFonts w:cstheme="minorHAnsi"/>
                <w:sz w:val="20"/>
                <w:szCs w:val="20"/>
              </w:rPr>
              <w:t>1.6%</w:t>
            </w:r>
          </w:p>
        </w:tc>
      </w:tr>
      <w:tr w:rsidR="00F22346" w:rsidRPr="00195126" w14:paraId="400D0F17" w14:textId="77777777" w:rsidTr="004E7CAC">
        <w:trPr>
          <w:trHeight w:val="255"/>
        </w:trPr>
        <w:tc>
          <w:tcPr>
            <w:tcW w:w="5637" w:type="dxa"/>
          </w:tcPr>
          <w:p w14:paraId="2D78667D" w14:textId="1ED70E35"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Other disorders of fluid, </w:t>
            </w:r>
            <w:r w:rsidR="00317FD8" w:rsidRPr="00195126">
              <w:rPr>
                <w:rFonts w:eastAsia="Times New Roman" w:cstheme="minorHAnsi"/>
                <w:color w:val="000000"/>
                <w:sz w:val="20"/>
                <w:szCs w:val="20"/>
                <w:lang w:eastAsia="en-GB"/>
              </w:rPr>
              <w:t>electrolyte,</w:t>
            </w:r>
            <w:r w:rsidRPr="00195126">
              <w:rPr>
                <w:rFonts w:eastAsia="Times New Roman" w:cstheme="minorHAnsi"/>
                <w:color w:val="000000"/>
                <w:sz w:val="20"/>
                <w:szCs w:val="20"/>
                <w:lang w:eastAsia="en-GB"/>
              </w:rPr>
              <w:t xml:space="preserve"> and acid-base balance</w:t>
            </w:r>
          </w:p>
        </w:tc>
        <w:tc>
          <w:tcPr>
            <w:tcW w:w="898" w:type="dxa"/>
            <w:vAlign w:val="center"/>
          </w:tcPr>
          <w:p w14:paraId="7F009D1A" w14:textId="5D4FCC0D"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E87</w:t>
            </w:r>
          </w:p>
        </w:tc>
        <w:tc>
          <w:tcPr>
            <w:tcW w:w="1078" w:type="dxa"/>
            <w:vAlign w:val="center"/>
          </w:tcPr>
          <w:p w14:paraId="76EE7844" w14:textId="51C45177" w:rsidR="00D64DE8" w:rsidRPr="00195126" w:rsidRDefault="00D64DE8" w:rsidP="004E7CAC">
            <w:pPr>
              <w:jc w:val="center"/>
              <w:rPr>
                <w:rFonts w:cstheme="minorHAnsi"/>
                <w:sz w:val="20"/>
                <w:szCs w:val="20"/>
              </w:rPr>
            </w:pPr>
            <w:r w:rsidRPr="00195126">
              <w:rPr>
                <w:rFonts w:cstheme="minorHAnsi"/>
                <w:sz w:val="20"/>
                <w:szCs w:val="20"/>
              </w:rPr>
              <w:t>2.3</w:t>
            </w:r>
          </w:p>
        </w:tc>
        <w:tc>
          <w:tcPr>
            <w:tcW w:w="1652" w:type="dxa"/>
            <w:vAlign w:val="center"/>
          </w:tcPr>
          <w:p w14:paraId="03488BB4" w14:textId="58578F87" w:rsidR="00D64DE8" w:rsidRPr="00195126" w:rsidRDefault="001722B6" w:rsidP="004E7CAC">
            <w:pPr>
              <w:jc w:val="center"/>
              <w:rPr>
                <w:rFonts w:cstheme="minorHAnsi"/>
                <w:sz w:val="20"/>
                <w:szCs w:val="20"/>
              </w:rPr>
            </w:pPr>
            <w:r w:rsidRPr="00195126">
              <w:rPr>
                <w:rFonts w:cstheme="minorHAnsi"/>
                <w:sz w:val="20"/>
                <w:szCs w:val="20"/>
              </w:rPr>
              <w:t>14.9%</w:t>
            </w:r>
          </w:p>
        </w:tc>
        <w:tc>
          <w:tcPr>
            <w:tcW w:w="1849" w:type="dxa"/>
            <w:vAlign w:val="center"/>
          </w:tcPr>
          <w:p w14:paraId="76EC4F14" w14:textId="45BC31D2" w:rsidR="00D64DE8" w:rsidRPr="00195126" w:rsidRDefault="001722B6" w:rsidP="004E7CAC">
            <w:pPr>
              <w:jc w:val="center"/>
              <w:rPr>
                <w:rFonts w:cstheme="minorHAnsi"/>
                <w:sz w:val="20"/>
                <w:szCs w:val="20"/>
              </w:rPr>
            </w:pPr>
            <w:r w:rsidRPr="00195126">
              <w:rPr>
                <w:rFonts w:cstheme="minorHAnsi"/>
                <w:sz w:val="20"/>
                <w:szCs w:val="20"/>
              </w:rPr>
              <w:t>67.</w:t>
            </w:r>
            <w:r w:rsidR="00A030AD" w:rsidRPr="00195126">
              <w:rPr>
                <w:rFonts w:cstheme="minorHAnsi"/>
                <w:sz w:val="20"/>
                <w:szCs w:val="20"/>
              </w:rPr>
              <w:t>1</w:t>
            </w:r>
            <w:r w:rsidRPr="00195126">
              <w:rPr>
                <w:rFonts w:cstheme="minorHAnsi"/>
                <w:sz w:val="20"/>
                <w:szCs w:val="20"/>
              </w:rPr>
              <w:t>%</w:t>
            </w:r>
          </w:p>
        </w:tc>
        <w:tc>
          <w:tcPr>
            <w:tcW w:w="1751" w:type="dxa"/>
            <w:vAlign w:val="center"/>
          </w:tcPr>
          <w:p w14:paraId="5597EA87" w14:textId="123DF006" w:rsidR="00D64DE8" w:rsidRPr="00195126" w:rsidRDefault="001722B6" w:rsidP="004E7CAC">
            <w:pPr>
              <w:jc w:val="center"/>
              <w:rPr>
                <w:rFonts w:cstheme="minorHAnsi"/>
                <w:sz w:val="20"/>
                <w:szCs w:val="20"/>
              </w:rPr>
            </w:pPr>
            <w:r w:rsidRPr="00195126">
              <w:rPr>
                <w:rFonts w:cstheme="minorHAnsi"/>
                <w:sz w:val="20"/>
                <w:szCs w:val="20"/>
              </w:rPr>
              <w:t>83.1%</w:t>
            </w:r>
          </w:p>
        </w:tc>
      </w:tr>
      <w:tr w:rsidR="00F22346" w:rsidRPr="00195126" w14:paraId="37FDD5B4" w14:textId="77777777" w:rsidTr="004E7CAC">
        <w:trPr>
          <w:trHeight w:val="255"/>
        </w:trPr>
        <w:tc>
          <w:tcPr>
            <w:tcW w:w="5637" w:type="dxa"/>
          </w:tcPr>
          <w:p w14:paraId="7B216CD4" w14:textId="25797BF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joint disorders, not elsewhere classified</w:t>
            </w:r>
          </w:p>
        </w:tc>
        <w:tc>
          <w:tcPr>
            <w:tcW w:w="898" w:type="dxa"/>
            <w:vAlign w:val="center"/>
          </w:tcPr>
          <w:p w14:paraId="4C58EE09" w14:textId="595402C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M25</w:t>
            </w:r>
          </w:p>
        </w:tc>
        <w:tc>
          <w:tcPr>
            <w:tcW w:w="1078" w:type="dxa"/>
            <w:vAlign w:val="center"/>
          </w:tcPr>
          <w:p w14:paraId="5B7EFECD" w14:textId="73762775" w:rsidR="00D64DE8" w:rsidRPr="00195126" w:rsidRDefault="00D64DE8" w:rsidP="004E7CAC">
            <w:pPr>
              <w:jc w:val="center"/>
              <w:rPr>
                <w:rFonts w:cstheme="minorHAnsi"/>
                <w:sz w:val="20"/>
                <w:szCs w:val="20"/>
              </w:rPr>
            </w:pPr>
            <w:r w:rsidRPr="00195126">
              <w:rPr>
                <w:rFonts w:cstheme="minorHAnsi"/>
                <w:sz w:val="20"/>
                <w:szCs w:val="20"/>
              </w:rPr>
              <w:t>2.3</w:t>
            </w:r>
          </w:p>
        </w:tc>
        <w:tc>
          <w:tcPr>
            <w:tcW w:w="1652" w:type="dxa"/>
            <w:vAlign w:val="center"/>
          </w:tcPr>
          <w:p w14:paraId="336338F2" w14:textId="00A476B0" w:rsidR="00D64DE8" w:rsidRPr="00195126" w:rsidRDefault="001722B6" w:rsidP="004E7CAC">
            <w:pPr>
              <w:jc w:val="center"/>
              <w:rPr>
                <w:rFonts w:cstheme="minorHAnsi"/>
                <w:sz w:val="20"/>
                <w:szCs w:val="20"/>
              </w:rPr>
            </w:pPr>
            <w:r w:rsidRPr="00195126">
              <w:rPr>
                <w:rFonts w:cstheme="minorHAnsi"/>
                <w:sz w:val="20"/>
                <w:szCs w:val="20"/>
              </w:rPr>
              <w:t>0.1%</w:t>
            </w:r>
          </w:p>
        </w:tc>
        <w:tc>
          <w:tcPr>
            <w:tcW w:w="1849" w:type="dxa"/>
            <w:vAlign w:val="center"/>
          </w:tcPr>
          <w:p w14:paraId="165ABAB5" w14:textId="40A22FC5" w:rsidR="00D64DE8" w:rsidRPr="00195126" w:rsidRDefault="001722B6" w:rsidP="004E7CAC">
            <w:pPr>
              <w:jc w:val="center"/>
              <w:rPr>
                <w:rFonts w:cstheme="minorHAnsi"/>
                <w:sz w:val="20"/>
                <w:szCs w:val="20"/>
              </w:rPr>
            </w:pPr>
            <w:r w:rsidRPr="00195126">
              <w:rPr>
                <w:rFonts w:cstheme="minorHAnsi"/>
                <w:sz w:val="20"/>
                <w:szCs w:val="20"/>
              </w:rPr>
              <w:t>0.7%</w:t>
            </w:r>
          </w:p>
        </w:tc>
        <w:tc>
          <w:tcPr>
            <w:tcW w:w="1751" w:type="dxa"/>
            <w:vAlign w:val="center"/>
          </w:tcPr>
          <w:p w14:paraId="0AB0B434" w14:textId="330FF139" w:rsidR="00D64DE8" w:rsidRPr="00195126" w:rsidRDefault="001722B6" w:rsidP="004E7CAC">
            <w:pPr>
              <w:jc w:val="center"/>
              <w:rPr>
                <w:rFonts w:cstheme="minorHAnsi"/>
                <w:sz w:val="20"/>
                <w:szCs w:val="20"/>
              </w:rPr>
            </w:pPr>
            <w:r w:rsidRPr="00195126">
              <w:rPr>
                <w:rFonts w:cstheme="minorHAnsi"/>
                <w:sz w:val="20"/>
                <w:szCs w:val="20"/>
              </w:rPr>
              <w:t>1.9%</w:t>
            </w:r>
          </w:p>
        </w:tc>
      </w:tr>
      <w:tr w:rsidR="00F22346" w:rsidRPr="00195126" w14:paraId="7A45991C" w14:textId="77777777" w:rsidTr="004E7CAC">
        <w:trPr>
          <w:trHeight w:val="255"/>
        </w:trPr>
        <w:tc>
          <w:tcPr>
            <w:tcW w:w="5637" w:type="dxa"/>
          </w:tcPr>
          <w:p w14:paraId="673FC214" w14:textId="4096761F"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Volume depletion</w:t>
            </w:r>
          </w:p>
        </w:tc>
        <w:tc>
          <w:tcPr>
            <w:tcW w:w="898" w:type="dxa"/>
            <w:vAlign w:val="center"/>
          </w:tcPr>
          <w:p w14:paraId="140562D8" w14:textId="06FBC0B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E86</w:t>
            </w:r>
          </w:p>
        </w:tc>
        <w:tc>
          <w:tcPr>
            <w:tcW w:w="1078" w:type="dxa"/>
            <w:vAlign w:val="center"/>
          </w:tcPr>
          <w:p w14:paraId="1082F0CF" w14:textId="16D49C8E" w:rsidR="00D64DE8" w:rsidRPr="00195126" w:rsidRDefault="00D64DE8" w:rsidP="004E7CAC">
            <w:pPr>
              <w:jc w:val="center"/>
              <w:rPr>
                <w:rFonts w:cstheme="minorHAnsi"/>
                <w:sz w:val="20"/>
                <w:szCs w:val="20"/>
              </w:rPr>
            </w:pPr>
            <w:r w:rsidRPr="00195126">
              <w:rPr>
                <w:rFonts w:cstheme="minorHAnsi"/>
                <w:sz w:val="20"/>
                <w:szCs w:val="20"/>
              </w:rPr>
              <w:t>2.3</w:t>
            </w:r>
          </w:p>
        </w:tc>
        <w:tc>
          <w:tcPr>
            <w:tcW w:w="1652" w:type="dxa"/>
            <w:vAlign w:val="center"/>
          </w:tcPr>
          <w:p w14:paraId="253B398F" w14:textId="391C18F0" w:rsidR="00D64DE8" w:rsidRPr="00195126" w:rsidRDefault="001722B6" w:rsidP="004E7CAC">
            <w:pPr>
              <w:jc w:val="center"/>
              <w:rPr>
                <w:rFonts w:cstheme="minorHAnsi"/>
                <w:sz w:val="20"/>
                <w:szCs w:val="20"/>
              </w:rPr>
            </w:pPr>
            <w:r w:rsidRPr="00195126">
              <w:rPr>
                <w:rFonts w:cstheme="minorHAnsi"/>
                <w:sz w:val="20"/>
                <w:szCs w:val="20"/>
              </w:rPr>
              <w:t>0.8%</w:t>
            </w:r>
          </w:p>
        </w:tc>
        <w:tc>
          <w:tcPr>
            <w:tcW w:w="1849" w:type="dxa"/>
            <w:vAlign w:val="center"/>
          </w:tcPr>
          <w:p w14:paraId="3036BC90" w14:textId="5B243B7B" w:rsidR="00D64DE8" w:rsidRPr="00195126" w:rsidRDefault="001722B6" w:rsidP="004E7CAC">
            <w:pPr>
              <w:jc w:val="center"/>
              <w:rPr>
                <w:rFonts w:cstheme="minorHAnsi"/>
                <w:sz w:val="20"/>
                <w:szCs w:val="20"/>
              </w:rPr>
            </w:pPr>
            <w:r w:rsidRPr="00195126">
              <w:rPr>
                <w:rFonts w:cstheme="minorHAnsi"/>
                <w:sz w:val="20"/>
                <w:szCs w:val="20"/>
              </w:rPr>
              <w:t>10.2%</w:t>
            </w:r>
          </w:p>
        </w:tc>
        <w:tc>
          <w:tcPr>
            <w:tcW w:w="1751" w:type="dxa"/>
            <w:vAlign w:val="center"/>
          </w:tcPr>
          <w:p w14:paraId="2DADA953" w14:textId="525112AB" w:rsidR="00D64DE8" w:rsidRPr="00195126" w:rsidRDefault="001722B6" w:rsidP="004E7CAC">
            <w:pPr>
              <w:jc w:val="center"/>
              <w:rPr>
                <w:rFonts w:cstheme="minorHAnsi"/>
                <w:sz w:val="20"/>
                <w:szCs w:val="20"/>
              </w:rPr>
            </w:pPr>
            <w:r w:rsidRPr="00195126">
              <w:rPr>
                <w:rFonts w:cstheme="minorHAnsi"/>
                <w:sz w:val="20"/>
                <w:szCs w:val="20"/>
              </w:rPr>
              <w:t>27.1%</w:t>
            </w:r>
          </w:p>
        </w:tc>
      </w:tr>
      <w:tr w:rsidR="00F22346" w:rsidRPr="00195126" w14:paraId="02933283" w14:textId="77777777" w:rsidTr="004E7CAC">
        <w:trPr>
          <w:trHeight w:val="255"/>
        </w:trPr>
        <w:tc>
          <w:tcPr>
            <w:tcW w:w="5637" w:type="dxa"/>
          </w:tcPr>
          <w:p w14:paraId="78778A19" w14:textId="673E5B9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lastRenderedPageBreak/>
              <w:t>Senility</w:t>
            </w:r>
          </w:p>
        </w:tc>
        <w:tc>
          <w:tcPr>
            <w:tcW w:w="898" w:type="dxa"/>
            <w:vAlign w:val="center"/>
          </w:tcPr>
          <w:p w14:paraId="1CF9CDE1" w14:textId="031D3BAC"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R54</w:t>
            </w:r>
          </w:p>
        </w:tc>
        <w:tc>
          <w:tcPr>
            <w:tcW w:w="1078" w:type="dxa"/>
            <w:vAlign w:val="center"/>
          </w:tcPr>
          <w:p w14:paraId="2A7399B8" w14:textId="7586C089" w:rsidR="00D64DE8" w:rsidRPr="00195126" w:rsidRDefault="00D64DE8" w:rsidP="004E7CAC">
            <w:pPr>
              <w:jc w:val="center"/>
              <w:rPr>
                <w:rFonts w:cstheme="minorHAnsi"/>
                <w:sz w:val="20"/>
                <w:szCs w:val="20"/>
              </w:rPr>
            </w:pPr>
            <w:r w:rsidRPr="00195126">
              <w:rPr>
                <w:rFonts w:cstheme="minorHAnsi"/>
                <w:sz w:val="20"/>
                <w:szCs w:val="20"/>
              </w:rPr>
              <w:t>2.2</w:t>
            </w:r>
          </w:p>
        </w:tc>
        <w:tc>
          <w:tcPr>
            <w:tcW w:w="1652" w:type="dxa"/>
            <w:vAlign w:val="center"/>
          </w:tcPr>
          <w:p w14:paraId="044881E7" w14:textId="3360EE02" w:rsidR="00D64DE8" w:rsidRPr="00195126" w:rsidRDefault="001722B6" w:rsidP="004E7CAC">
            <w:pPr>
              <w:jc w:val="center"/>
              <w:rPr>
                <w:rFonts w:cstheme="minorHAnsi"/>
                <w:sz w:val="20"/>
                <w:szCs w:val="20"/>
              </w:rPr>
            </w:pPr>
            <w:r w:rsidRPr="00195126">
              <w:rPr>
                <w:rFonts w:cstheme="minorHAnsi"/>
                <w:sz w:val="20"/>
                <w:szCs w:val="20"/>
              </w:rPr>
              <w:t>0.</w:t>
            </w:r>
            <w:r w:rsidR="00C558D9" w:rsidRPr="00195126">
              <w:rPr>
                <w:rFonts w:cstheme="minorHAnsi"/>
                <w:sz w:val="20"/>
                <w:szCs w:val="20"/>
              </w:rPr>
              <w:t>1</w:t>
            </w:r>
            <w:r w:rsidRPr="00195126">
              <w:rPr>
                <w:rFonts w:cstheme="minorHAnsi"/>
                <w:sz w:val="20"/>
                <w:szCs w:val="20"/>
              </w:rPr>
              <w:t>%</w:t>
            </w:r>
          </w:p>
        </w:tc>
        <w:tc>
          <w:tcPr>
            <w:tcW w:w="1849" w:type="dxa"/>
            <w:vAlign w:val="center"/>
          </w:tcPr>
          <w:p w14:paraId="1AD959E7" w14:textId="0BC37C71" w:rsidR="00D64DE8" w:rsidRPr="00195126" w:rsidRDefault="001722B6" w:rsidP="004E7CAC">
            <w:pPr>
              <w:jc w:val="center"/>
              <w:rPr>
                <w:rFonts w:cstheme="minorHAnsi"/>
                <w:sz w:val="20"/>
                <w:szCs w:val="20"/>
              </w:rPr>
            </w:pPr>
            <w:r w:rsidRPr="00195126">
              <w:rPr>
                <w:rFonts w:cstheme="minorHAnsi"/>
                <w:sz w:val="20"/>
                <w:szCs w:val="20"/>
              </w:rPr>
              <w:t>0.4%</w:t>
            </w:r>
          </w:p>
        </w:tc>
        <w:tc>
          <w:tcPr>
            <w:tcW w:w="1751" w:type="dxa"/>
            <w:vAlign w:val="center"/>
          </w:tcPr>
          <w:p w14:paraId="365C00B0" w14:textId="4C94FA30" w:rsidR="00D64DE8" w:rsidRPr="00195126" w:rsidRDefault="001722B6" w:rsidP="004E7CAC">
            <w:pPr>
              <w:jc w:val="center"/>
              <w:rPr>
                <w:rFonts w:cstheme="minorHAnsi"/>
                <w:sz w:val="20"/>
                <w:szCs w:val="20"/>
              </w:rPr>
            </w:pPr>
            <w:r w:rsidRPr="00195126">
              <w:rPr>
                <w:rFonts w:cstheme="minorHAnsi"/>
                <w:sz w:val="20"/>
                <w:szCs w:val="20"/>
              </w:rPr>
              <w:t>0.</w:t>
            </w:r>
            <w:r w:rsidR="00A030AD" w:rsidRPr="00195126">
              <w:rPr>
                <w:rFonts w:cstheme="minorHAnsi"/>
                <w:sz w:val="20"/>
                <w:szCs w:val="20"/>
              </w:rPr>
              <w:t>8</w:t>
            </w:r>
            <w:r w:rsidRPr="00195126">
              <w:rPr>
                <w:rFonts w:cstheme="minorHAnsi"/>
                <w:sz w:val="20"/>
                <w:szCs w:val="20"/>
              </w:rPr>
              <w:t>%</w:t>
            </w:r>
          </w:p>
        </w:tc>
      </w:tr>
      <w:tr w:rsidR="00F22346" w:rsidRPr="00195126" w14:paraId="434A148C" w14:textId="77777777" w:rsidTr="004E7CAC">
        <w:trPr>
          <w:trHeight w:val="255"/>
        </w:trPr>
        <w:tc>
          <w:tcPr>
            <w:tcW w:w="5637" w:type="dxa"/>
          </w:tcPr>
          <w:p w14:paraId="3BA668AB" w14:textId="5E4D02B4"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Care involving use of rehabilitation procedures</w:t>
            </w:r>
          </w:p>
        </w:tc>
        <w:tc>
          <w:tcPr>
            <w:tcW w:w="898" w:type="dxa"/>
            <w:vAlign w:val="center"/>
          </w:tcPr>
          <w:p w14:paraId="7A0A38BE" w14:textId="1386ED6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Z50</w:t>
            </w:r>
          </w:p>
        </w:tc>
        <w:tc>
          <w:tcPr>
            <w:tcW w:w="1078" w:type="dxa"/>
            <w:vAlign w:val="center"/>
          </w:tcPr>
          <w:p w14:paraId="48DEF30D" w14:textId="4D953683" w:rsidR="00D64DE8" w:rsidRPr="00195126" w:rsidRDefault="00D64DE8" w:rsidP="004E7CAC">
            <w:pPr>
              <w:jc w:val="center"/>
              <w:rPr>
                <w:rFonts w:cstheme="minorHAnsi"/>
                <w:sz w:val="20"/>
                <w:szCs w:val="20"/>
              </w:rPr>
            </w:pPr>
            <w:r w:rsidRPr="00195126">
              <w:rPr>
                <w:rFonts w:cstheme="minorHAnsi"/>
                <w:sz w:val="20"/>
                <w:szCs w:val="20"/>
              </w:rPr>
              <w:t>2.1</w:t>
            </w:r>
          </w:p>
        </w:tc>
        <w:tc>
          <w:tcPr>
            <w:tcW w:w="1652" w:type="dxa"/>
            <w:vAlign w:val="center"/>
          </w:tcPr>
          <w:p w14:paraId="24996912" w14:textId="51624A63" w:rsidR="00D64DE8" w:rsidRPr="00195126" w:rsidRDefault="001722B6" w:rsidP="004E7CAC">
            <w:pPr>
              <w:jc w:val="center"/>
              <w:rPr>
                <w:rFonts w:cstheme="minorHAnsi"/>
                <w:sz w:val="20"/>
                <w:szCs w:val="20"/>
              </w:rPr>
            </w:pPr>
            <w:r w:rsidRPr="00195126">
              <w:rPr>
                <w:rFonts w:cstheme="minorHAnsi"/>
                <w:sz w:val="20"/>
                <w:szCs w:val="20"/>
              </w:rPr>
              <w:t>0%</w:t>
            </w:r>
          </w:p>
        </w:tc>
        <w:tc>
          <w:tcPr>
            <w:tcW w:w="1849" w:type="dxa"/>
            <w:vAlign w:val="center"/>
          </w:tcPr>
          <w:p w14:paraId="75D90967" w14:textId="42CCAA28" w:rsidR="00D64DE8" w:rsidRPr="00195126" w:rsidRDefault="001722B6" w:rsidP="004E7CAC">
            <w:pPr>
              <w:jc w:val="center"/>
              <w:rPr>
                <w:rFonts w:cstheme="minorHAnsi"/>
                <w:sz w:val="20"/>
                <w:szCs w:val="20"/>
              </w:rPr>
            </w:pPr>
            <w:r w:rsidRPr="00195126">
              <w:rPr>
                <w:rFonts w:cstheme="minorHAnsi"/>
                <w:sz w:val="20"/>
                <w:szCs w:val="20"/>
              </w:rPr>
              <w:t>0%</w:t>
            </w:r>
          </w:p>
        </w:tc>
        <w:tc>
          <w:tcPr>
            <w:tcW w:w="1751" w:type="dxa"/>
            <w:vAlign w:val="center"/>
          </w:tcPr>
          <w:p w14:paraId="752FBBF1" w14:textId="40A8937A" w:rsidR="00D64DE8" w:rsidRPr="00195126" w:rsidRDefault="001722B6" w:rsidP="004E7CAC">
            <w:pPr>
              <w:jc w:val="center"/>
              <w:rPr>
                <w:rFonts w:cstheme="minorHAnsi"/>
                <w:sz w:val="20"/>
                <w:szCs w:val="20"/>
              </w:rPr>
            </w:pPr>
            <w:r w:rsidRPr="00195126">
              <w:rPr>
                <w:rFonts w:cstheme="minorHAnsi"/>
                <w:sz w:val="20"/>
                <w:szCs w:val="20"/>
              </w:rPr>
              <w:t>0%</w:t>
            </w:r>
          </w:p>
        </w:tc>
      </w:tr>
      <w:tr w:rsidR="00F22346" w:rsidRPr="00195126" w14:paraId="7F321898" w14:textId="77777777" w:rsidTr="004E7CAC">
        <w:trPr>
          <w:trHeight w:val="255"/>
        </w:trPr>
        <w:tc>
          <w:tcPr>
            <w:tcW w:w="5637" w:type="dxa"/>
          </w:tcPr>
          <w:p w14:paraId="202E2DEB" w14:textId="4B6D9279"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Unspecified dementia</w:t>
            </w:r>
          </w:p>
        </w:tc>
        <w:tc>
          <w:tcPr>
            <w:tcW w:w="898" w:type="dxa"/>
            <w:vAlign w:val="center"/>
          </w:tcPr>
          <w:p w14:paraId="26A46531" w14:textId="3A4D8F6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F03</w:t>
            </w:r>
          </w:p>
        </w:tc>
        <w:tc>
          <w:tcPr>
            <w:tcW w:w="1078" w:type="dxa"/>
            <w:vAlign w:val="center"/>
          </w:tcPr>
          <w:p w14:paraId="426048E7" w14:textId="70592B69" w:rsidR="00D64DE8" w:rsidRPr="00195126" w:rsidRDefault="00D64DE8" w:rsidP="004E7CAC">
            <w:pPr>
              <w:jc w:val="center"/>
              <w:rPr>
                <w:rFonts w:cstheme="minorHAnsi"/>
                <w:sz w:val="20"/>
                <w:szCs w:val="20"/>
              </w:rPr>
            </w:pPr>
            <w:r w:rsidRPr="00195126">
              <w:rPr>
                <w:rFonts w:cstheme="minorHAnsi"/>
                <w:sz w:val="20"/>
                <w:szCs w:val="20"/>
              </w:rPr>
              <w:t>2.1</w:t>
            </w:r>
          </w:p>
        </w:tc>
        <w:tc>
          <w:tcPr>
            <w:tcW w:w="1652" w:type="dxa"/>
            <w:vAlign w:val="center"/>
          </w:tcPr>
          <w:p w14:paraId="14032D9A" w14:textId="41A9294F" w:rsidR="00D64DE8" w:rsidRPr="00195126" w:rsidRDefault="001722B6" w:rsidP="004E7CAC">
            <w:pPr>
              <w:jc w:val="center"/>
              <w:rPr>
                <w:rFonts w:cstheme="minorHAnsi"/>
                <w:sz w:val="20"/>
                <w:szCs w:val="20"/>
              </w:rPr>
            </w:pPr>
            <w:r w:rsidRPr="00195126">
              <w:rPr>
                <w:rFonts w:cstheme="minorHAnsi"/>
                <w:sz w:val="20"/>
                <w:szCs w:val="20"/>
              </w:rPr>
              <w:t>2.9%</w:t>
            </w:r>
          </w:p>
        </w:tc>
        <w:tc>
          <w:tcPr>
            <w:tcW w:w="1849" w:type="dxa"/>
            <w:vAlign w:val="center"/>
          </w:tcPr>
          <w:p w14:paraId="22B8DADC" w14:textId="0971A154" w:rsidR="00D64DE8" w:rsidRPr="00195126" w:rsidRDefault="001722B6" w:rsidP="004E7CAC">
            <w:pPr>
              <w:jc w:val="center"/>
              <w:rPr>
                <w:rFonts w:cstheme="minorHAnsi"/>
                <w:sz w:val="20"/>
                <w:szCs w:val="20"/>
              </w:rPr>
            </w:pPr>
            <w:r w:rsidRPr="00195126">
              <w:rPr>
                <w:rFonts w:cstheme="minorHAnsi"/>
                <w:sz w:val="20"/>
                <w:szCs w:val="20"/>
              </w:rPr>
              <w:t>11.7%</w:t>
            </w:r>
          </w:p>
        </w:tc>
        <w:tc>
          <w:tcPr>
            <w:tcW w:w="1751" w:type="dxa"/>
            <w:vAlign w:val="center"/>
          </w:tcPr>
          <w:p w14:paraId="0BCAD3F5" w14:textId="603EBF3A" w:rsidR="00D64DE8" w:rsidRPr="00195126" w:rsidRDefault="001722B6" w:rsidP="004E7CAC">
            <w:pPr>
              <w:jc w:val="center"/>
              <w:rPr>
                <w:rFonts w:cstheme="minorHAnsi"/>
                <w:sz w:val="20"/>
                <w:szCs w:val="20"/>
              </w:rPr>
            </w:pPr>
            <w:r w:rsidRPr="00195126">
              <w:rPr>
                <w:rFonts w:cstheme="minorHAnsi"/>
                <w:sz w:val="20"/>
                <w:szCs w:val="20"/>
              </w:rPr>
              <w:t>25.</w:t>
            </w:r>
            <w:r w:rsidR="00660178" w:rsidRPr="00195126">
              <w:rPr>
                <w:rFonts w:cstheme="minorHAnsi"/>
                <w:sz w:val="20"/>
                <w:szCs w:val="20"/>
              </w:rPr>
              <w:t>1</w:t>
            </w:r>
            <w:r w:rsidRPr="00195126">
              <w:rPr>
                <w:rFonts w:cstheme="minorHAnsi"/>
                <w:sz w:val="20"/>
                <w:szCs w:val="20"/>
              </w:rPr>
              <w:t>%</w:t>
            </w:r>
          </w:p>
        </w:tc>
      </w:tr>
      <w:tr w:rsidR="00F22346" w:rsidRPr="00195126" w14:paraId="502DBFD6" w14:textId="77777777" w:rsidTr="004E7CAC">
        <w:trPr>
          <w:trHeight w:val="255"/>
        </w:trPr>
        <w:tc>
          <w:tcPr>
            <w:tcW w:w="5637" w:type="dxa"/>
          </w:tcPr>
          <w:p w14:paraId="7613670F" w14:textId="4599190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fall on same level</w:t>
            </w:r>
          </w:p>
        </w:tc>
        <w:tc>
          <w:tcPr>
            <w:tcW w:w="898" w:type="dxa"/>
            <w:vAlign w:val="center"/>
          </w:tcPr>
          <w:p w14:paraId="61659C30" w14:textId="4C839293"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W18</w:t>
            </w:r>
          </w:p>
        </w:tc>
        <w:tc>
          <w:tcPr>
            <w:tcW w:w="1078" w:type="dxa"/>
            <w:vAlign w:val="center"/>
          </w:tcPr>
          <w:p w14:paraId="71EC85FB" w14:textId="27E34399" w:rsidR="00D64DE8" w:rsidRPr="00195126" w:rsidRDefault="00D64DE8" w:rsidP="004E7CAC">
            <w:pPr>
              <w:jc w:val="center"/>
              <w:rPr>
                <w:rFonts w:cstheme="minorHAnsi"/>
                <w:sz w:val="20"/>
                <w:szCs w:val="20"/>
              </w:rPr>
            </w:pPr>
            <w:r w:rsidRPr="00195126">
              <w:rPr>
                <w:rFonts w:cstheme="minorHAnsi"/>
                <w:sz w:val="20"/>
                <w:szCs w:val="20"/>
              </w:rPr>
              <w:t>2.1</w:t>
            </w:r>
          </w:p>
        </w:tc>
        <w:tc>
          <w:tcPr>
            <w:tcW w:w="1652" w:type="dxa"/>
            <w:vAlign w:val="center"/>
          </w:tcPr>
          <w:p w14:paraId="6C79B192" w14:textId="4D01AB0A" w:rsidR="00D64DE8" w:rsidRPr="00195126" w:rsidRDefault="001722B6" w:rsidP="004E7CAC">
            <w:pPr>
              <w:jc w:val="center"/>
              <w:rPr>
                <w:rFonts w:cstheme="minorHAnsi"/>
                <w:sz w:val="20"/>
                <w:szCs w:val="20"/>
              </w:rPr>
            </w:pPr>
            <w:r w:rsidRPr="00195126">
              <w:rPr>
                <w:rFonts w:cstheme="minorHAnsi"/>
                <w:sz w:val="20"/>
                <w:szCs w:val="20"/>
              </w:rPr>
              <w:t>0.4%</w:t>
            </w:r>
          </w:p>
        </w:tc>
        <w:tc>
          <w:tcPr>
            <w:tcW w:w="1849" w:type="dxa"/>
            <w:vAlign w:val="center"/>
          </w:tcPr>
          <w:p w14:paraId="25C5713C" w14:textId="4EB8BA08" w:rsidR="00D64DE8" w:rsidRPr="00195126" w:rsidRDefault="001722B6" w:rsidP="004E7CAC">
            <w:pPr>
              <w:jc w:val="center"/>
              <w:rPr>
                <w:rFonts w:cstheme="minorHAnsi"/>
                <w:sz w:val="20"/>
                <w:szCs w:val="20"/>
              </w:rPr>
            </w:pPr>
            <w:r w:rsidRPr="00195126">
              <w:rPr>
                <w:rFonts w:cstheme="minorHAnsi"/>
                <w:sz w:val="20"/>
                <w:szCs w:val="20"/>
              </w:rPr>
              <w:t>2.1%</w:t>
            </w:r>
          </w:p>
        </w:tc>
        <w:tc>
          <w:tcPr>
            <w:tcW w:w="1751" w:type="dxa"/>
            <w:vAlign w:val="center"/>
          </w:tcPr>
          <w:p w14:paraId="1225D374" w14:textId="062C83AD" w:rsidR="00D64DE8" w:rsidRPr="00195126" w:rsidRDefault="001722B6" w:rsidP="004E7CAC">
            <w:pPr>
              <w:jc w:val="center"/>
              <w:rPr>
                <w:rFonts w:cstheme="minorHAnsi"/>
                <w:sz w:val="20"/>
                <w:szCs w:val="20"/>
              </w:rPr>
            </w:pPr>
            <w:r w:rsidRPr="00195126">
              <w:rPr>
                <w:rFonts w:cstheme="minorHAnsi"/>
                <w:sz w:val="20"/>
                <w:szCs w:val="20"/>
              </w:rPr>
              <w:t>4.7%</w:t>
            </w:r>
          </w:p>
        </w:tc>
      </w:tr>
      <w:tr w:rsidR="00F22346" w:rsidRPr="00195126" w14:paraId="4387740F" w14:textId="77777777" w:rsidTr="004E7CAC">
        <w:trPr>
          <w:trHeight w:val="255"/>
        </w:trPr>
        <w:tc>
          <w:tcPr>
            <w:tcW w:w="5637" w:type="dxa"/>
          </w:tcPr>
          <w:p w14:paraId="4C530A8E" w14:textId="1D62F38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Problems related to medical facilities and other health care</w:t>
            </w:r>
          </w:p>
        </w:tc>
        <w:tc>
          <w:tcPr>
            <w:tcW w:w="898" w:type="dxa"/>
            <w:vAlign w:val="center"/>
          </w:tcPr>
          <w:p w14:paraId="28C8D842" w14:textId="6E9AECAA"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Z75</w:t>
            </w:r>
          </w:p>
        </w:tc>
        <w:tc>
          <w:tcPr>
            <w:tcW w:w="1078" w:type="dxa"/>
            <w:vAlign w:val="center"/>
          </w:tcPr>
          <w:p w14:paraId="4BD1D34B" w14:textId="54A50026" w:rsidR="00D64DE8" w:rsidRPr="00195126" w:rsidRDefault="00D64DE8" w:rsidP="004E7CAC">
            <w:pPr>
              <w:jc w:val="center"/>
              <w:rPr>
                <w:rFonts w:cstheme="minorHAnsi"/>
                <w:sz w:val="20"/>
                <w:szCs w:val="20"/>
              </w:rPr>
            </w:pPr>
            <w:r w:rsidRPr="00195126">
              <w:rPr>
                <w:rFonts w:cstheme="minorHAnsi"/>
                <w:sz w:val="20"/>
                <w:szCs w:val="20"/>
              </w:rPr>
              <w:t>2</w:t>
            </w:r>
          </w:p>
        </w:tc>
        <w:tc>
          <w:tcPr>
            <w:tcW w:w="1652" w:type="dxa"/>
            <w:vAlign w:val="center"/>
          </w:tcPr>
          <w:p w14:paraId="347DE7FF" w14:textId="1DED5933" w:rsidR="00D64DE8" w:rsidRPr="00195126" w:rsidRDefault="001722B6" w:rsidP="004E7CAC">
            <w:pPr>
              <w:jc w:val="center"/>
              <w:rPr>
                <w:rFonts w:cstheme="minorHAnsi"/>
                <w:sz w:val="20"/>
                <w:szCs w:val="20"/>
              </w:rPr>
            </w:pPr>
            <w:r w:rsidRPr="00195126">
              <w:rPr>
                <w:rFonts w:cstheme="minorHAnsi"/>
                <w:sz w:val="20"/>
                <w:szCs w:val="20"/>
              </w:rPr>
              <w:t>0.01%</w:t>
            </w:r>
          </w:p>
        </w:tc>
        <w:tc>
          <w:tcPr>
            <w:tcW w:w="1849" w:type="dxa"/>
            <w:vAlign w:val="center"/>
          </w:tcPr>
          <w:p w14:paraId="694C0B96" w14:textId="7D668E22" w:rsidR="00D64DE8" w:rsidRPr="00195126" w:rsidRDefault="001722B6" w:rsidP="004E7CAC">
            <w:pPr>
              <w:jc w:val="center"/>
              <w:rPr>
                <w:rFonts w:cstheme="minorHAnsi"/>
                <w:sz w:val="20"/>
                <w:szCs w:val="20"/>
              </w:rPr>
            </w:pPr>
            <w:r w:rsidRPr="00195126">
              <w:rPr>
                <w:rFonts w:cstheme="minorHAnsi"/>
                <w:sz w:val="20"/>
                <w:szCs w:val="20"/>
              </w:rPr>
              <w:t>0.</w:t>
            </w:r>
            <w:r w:rsidR="00933DF6" w:rsidRPr="00195126">
              <w:rPr>
                <w:rFonts w:cstheme="minorHAnsi"/>
                <w:sz w:val="20"/>
                <w:szCs w:val="20"/>
              </w:rPr>
              <w:t>1</w:t>
            </w:r>
            <w:r w:rsidRPr="00195126">
              <w:rPr>
                <w:rFonts w:cstheme="minorHAnsi"/>
                <w:sz w:val="20"/>
                <w:szCs w:val="20"/>
              </w:rPr>
              <w:t>%</w:t>
            </w:r>
          </w:p>
        </w:tc>
        <w:tc>
          <w:tcPr>
            <w:tcW w:w="1751" w:type="dxa"/>
            <w:vAlign w:val="center"/>
          </w:tcPr>
          <w:p w14:paraId="3C1D1A51" w14:textId="549E3F01" w:rsidR="00D64DE8" w:rsidRPr="00195126" w:rsidRDefault="001722B6" w:rsidP="004E7CAC">
            <w:pPr>
              <w:jc w:val="center"/>
              <w:rPr>
                <w:rFonts w:cstheme="minorHAnsi"/>
                <w:sz w:val="20"/>
                <w:szCs w:val="20"/>
              </w:rPr>
            </w:pPr>
            <w:r w:rsidRPr="00195126">
              <w:rPr>
                <w:rFonts w:cstheme="minorHAnsi"/>
                <w:sz w:val="20"/>
                <w:szCs w:val="20"/>
              </w:rPr>
              <w:t>0.3%</w:t>
            </w:r>
          </w:p>
        </w:tc>
      </w:tr>
      <w:tr w:rsidR="00F22346" w:rsidRPr="00195126" w14:paraId="794D850F" w14:textId="77777777" w:rsidTr="004E7CAC">
        <w:trPr>
          <w:trHeight w:val="255"/>
        </w:trPr>
        <w:tc>
          <w:tcPr>
            <w:tcW w:w="5637" w:type="dxa"/>
          </w:tcPr>
          <w:p w14:paraId="526058D4" w14:textId="782603F1"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Vascular dementia</w:t>
            </w:r>
          </w:p>
        </w:tc>
        <w:tc>
          <w:tcPr>
            <w:tcW w:w="898" w:type="dxa"/>
            <w:vAlign w:val="center"/>
          </w:tcPr>
          <w:p w14:paraId="553CA0F8" w14:textId="487618BD"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F01</w:t>
            </w:r>
          </w:p>
        </w:tc>
        <w:tc>
          <w:tcPr>
            <w:tcW w:w="1078" w:type="dxa"/>
            <w:vAlign w:val="center"/>
          </w:tcPr>
          <w:p w14:paraId="62531416" w14:textId="59039B27" w:rsidR="00D64DE8" w:rsidRPr="00195126" w:rsidRDefault="00D64DE8" w:rsidP="004E7CAC">
            <w:pPr>
              <w:jc w:val="center"/>
              <w:rPr>
                <w:rFonts w:cstheme="minorHAnsi"/>
                <w:sz w:val="20"/>
                <w:szCs w:val="20"/>
              </w:rPr>
            </w:pPr>
            <w:r w:rsidRPr="00195126">
              <w:rPr>
                <w:rFonts w:cstheme="minorHAnsi"/>
                <w:sz w:val="20"/>
                <w:szCs w:val="20"/>
              </w:rPr>
              <w:t>2</w:t>
            </w:r>
          </w:p>
        </w:tc>
        <w:tc>
          <w:tcPr>
            <w:tcW w:w="1652" w:type="dxa"/>
            <w:vAlign w:val="center"/>
          </w:tcPr>
          <w:p w14:paraId="15B05AA4" w14:textId="34410A0D" w:rsidR="00D64DE8" w:rsidRPr="00195126" w:rsidRDefault="001722B6" w:rsidP="004E7CAC">
            <w:pPr>
              <w:jc w:val="center"/>
              <w:rPr>
                <w:rFonts w:cstheme="minorHAnsi"/>
                <w:sz w:val="20"/>
                <w:szCs w:val="20"/>
              </w:rPr>
            </w:pPr>
            <w:r w:rsidRPr="00195126">
              <w:rPr>
                <w:rFonts w:cstheme="minorHAnsi"/>
                <w:sz w:val="20"/>
                <w:szCs w:val="20"/>
              </w:rPr>
              <w:t>0.1%</w:t>
            </w:r>
          </w:p>
        </w:tc>
        <w:tc>
          <w:tcPr>
            <w:tcW w:w="1849" w:type="dxa"/>
            <w:vAlign w:val="center"/>
          </w:tcPr>
          <w:p w14:paraId="3E23340E" w14:textId="4BC48C10" w:rsidR="00D64DE8" w:rsidRPr="00195126" w:rsidRDefault="001722B6" w:rsidP="004E7CAC">
            <w:pPr>
              <w:jc w:val="center"/>
              <w:rPr>
                <w:rFonts w:cstheme="minorHAnsi"/>
                <w:sz w:val="20"/>
                <w:szCs w:val="20"/>
              </w:rPr>
            </w:pPr>
            <w:r w:rsidRPr="00195126">
              <w:rPr>
                <w:rFonts w:cstheme="minorHAnsi"/>
                <w:sz w:val="20"/>
                <w:szCs w:val="20"/>
              </w:rPr>
              <w:t>0.7%</w:t>
            </w:r>
          </w:p>
        </w:tc>
        <w:tc>
          <w:tcPr>
            <w:tcW w:w="1751" w:type="dxa"/>
            <w:vAlign w:val="center"/>
          </w:tcPr>
          <w:p w14:paraId="11F82FC6" w14:textId="596F4385" w:rsidR="00D64DE8" w:rsidRPr="00195126" w:rsidRDefault="001722B6" w:rsidP="004E7CAC">
            <w:pPr>
              <w:jc w:val="center"/>
              <w:rPr>
                <w:rFonts w:cstheme="minorHAnsi"/>
                <w:sz w:val="20"/>
                <w:szCs w:val="20"/>
              </w:rPr>
            </w:pPr>
            <w:r w:rsidRPr="00195126">
              <w:rPr>
                <w:rFonts w:cstheme="minorHAnsi"/>
                <w:sz w:val="20"/>
                <w:szCs w:val="20"/>
              </w:rPr>
              <w:t>3.0%</w:t>
            </w:r>
          </w:p>
        </w:tc>
      </w:tr>
      <w:tr w:rsidR="00F22346" w:rsidRPr="00195126" w14:paraId="5A3E1CB2" w14:textId="77777777" w:rsidTr="004E7CAC">
        <w:trPr>
          <w:trHeight w:val="255"/>
        </w:trPr>
        <w:tc>
          <w:tcPr>
            <w:tcW w:w="5637" w:type="dxa"/>
          </w:tcPr>
          <w:p w14:paraId="734E725F" w14:textId="5A036A65"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Superficial injury of lower leg</w:t>
            </w:r>
          </w:p>
        </w:tc>
        <w:tc>
          <w:tcPr>
            <w:tcW w:w="898" w:type="dxa"/>
            <w:vAlign w:val="center"/>
          </w:tcPr>
          <w:p w14:paraId="2386A332" w14:textId="759FE28C"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S80</w:t>
            </w:r>
          </w:p>
        </w:tc>
        <w:tc>
          <w:tcPr>
            <w:tcW w:w="1078" w:type="dxa"/>
            <w:vAlign w:val="center"/>
          </w:tcPr>
          <w:p w14:paraId="4E275847" w14:textId="7A640FD7" w:rsidR="00D64DE8" w:rsidRPr="00195126" w:rsidRDefault="00D64DE8" w:rsidP="004E7CAC">
            <w:pPr>
              <w:jc w:val="center"/>
              <w:rPr>
                <w:rFonts w:cstheme="minorHAnsi"/>
                <w:sz w:val="20"/>
                <w:szCs w:val="20"/>
              </w:rPr>
            </w:pPr>
            <w:r w:rsidRPr="00195126">
              <w:rPr>
                <w:rFonts w:cstheme="minorHAnsi"/>
                <w:sz w:val="20"/>
                <w:szCs w:val="20"/>
              </w:rPr>
              <w:t>2</w:t>
            </w:r>
          </w:p>
        </w:tc>
        <w:tc>
          <w:tcPr>
            <w:tcW w:w="1652" w:type="dxa"/>
            <w:vAlign w:val="center"/>
          </w:tcPr>
          <w:p w14:paraId="606B3B7D" w14:textId="05FC48C4" w:rsidR="00D64DE8" w:rsidRPr="00195126" w:rsidRDefault="001722B6" w:rsidP="004E7CAC">
            <w:pPr>
              <w:jc w:val="center"/>
              <w:rPr>
                <w:rFonts w:cstheme="minorHAnsi"/>
                <w:sz w:val="20"/>
                <w:szCs w:val="20"/>
              </w:rPr>
            </w:pPr>
            <w:r w:rsidRPr="00195126">
              <w:rPr>
                <w:rFonts w:cstheme="minorHAnsi"/>
                <w:sz w:val="20"/>
                <w:szCs w:val="20"/>
              </w:rPr>
              <w:t>0.04%</w:t>
            </w:r>
          </w:p>
        </w:tc>
        <w:tc>
          <w:tcPr>
            <w:tcW w:w="1849" w:type="dxa"/>
            <w:vAlign w:val="center"/>
          </w:tcPr>
          <w:p w14:paraId="3B8668C7" w14:textId="42FAA208" w:rsidR="00D64DE8" w:rsidRPr="00195126" w:rsidRDefault="001722B6" w:rsidP="004E7CAC">
            <w:pPr>
              <w:jc w:val="center"/>
              <w:rPr>
                <w:rFonts w:cstheme="minorHAnsi"/>
                <w:sz w:val="20"/>
                <w:szCs w:val="20"/>
              </w:rPr>
            </w:pPr>
            <w:r w:rsidRPr="00195126">
              <w:rPr>
                <w:rFonts w:cstheme="minorHAnsi"/>
                <w:sz w:val="20"/>
                <w:szCs w:val="20"/>
              </w:rPr>
              <w:t>0.2%</w:t>
            </w:r>
          </w:p>
        </w:tc>
        <w:tc>
          <w:tcPr>
            <w:tcW w:w="1751" w:type="dxa"/>
            <w:vAlign w:val="center"/>
          </w:tcPr>
          <w:p w14:paraId="7F2F723A" w14:textId="0EB56D3A" w:rsidR="00D64DE8" w:rsidRPr="00195126" w:rsidRDefault="001722B6" w:rsidP="004E7CAC">
            <w:pPr>
              <w:jc w:val="center"/>
              <w:rPr>
                <w:rFonts w:cstheme="minorHAnsi"/>
                <w:sz w:val="20"/>
                <w:szCs w:val="20"/>
              </w:rPr>
            </w:pPr>
            <w:r w:rsidRPr="00195126">
              <w:rPr>
                <w:rFonts w:cstheme="minorHAnsi"/>
                <w:sz w:val="20"/>
                <w:szCs w:val="20"/>
              </w:rPr>
              <w:t>0.9%</w:t>
            </w:r>
          </w:p>
        </w:tc>
      </w:tr>
      <w:tr w:rsidR="00F22346" w:rsidRPr="00195126" w14:paraId="3E591417" w14:textId="77777777" w:rsidTr="004E7CAC">
        <w:trPr>
          <w:trHeight w:val="255"/>
        </w:trPr>
        <w:tc>
          <w:tcPr>
            <w:tcW w:w="5637" w:type="dxa"/>
          </w:tcPr>
          <w:p w14:paraId="6A4A5956" w14:textId="5015813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Cellulitis</w:t>
            </w:r>
          </w:p>
        </w:tc>
        <w:tc>
          <w:tcPr>
            <w:tcW w:w="898" w:type="dxa"/>
            <w:vAlign w:val="center"/>
          </w:tcPr>
          <w:p w14:paraId="415222B7" w14:textId="11C3178A"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L03</w:t>
            </w:r>
          </w:p>
        </w:tc>
        <w:tc>
          <w:tcPr>
            <w:tcW w:w="1078" w:type="dxa"/>
            <w:vAlign w:val="center"/>
          </w:tcPr>
          <w:p w14:paraId="01C3E642" w14:textId="6BC0A1CA" w:rsidR="00D64DE8" w:rsidRPr="00195126" w:rsidRDefault="00D64DE8" w:rsidP="004E7CAC">
            <w:pPr>
              <w:jc w:val="center"/>
              <w:rPr>
                <w:rFonts w:cstheme="minorHAnsi"/>
                <w:sz w:val="20"/>
                <w:szCs w:val="20"/>
              </w:rPr>
            </w:pPr>
            <w:r w:rsidRPr="00195126">
              <w:rPr>
                <w:rFonts w:cstheme="minorHAnsi"/>
                <w:sz w:val="20"/>
                <w:szCs w:val="20"/>
              </w:rPr>
              <w:t>2</w:t>
            </w:r>
          </w:p>
        </w:tc>
        <w:tc>
          <w:tcPr>
            <w:tcW w:w="1652" w:type="dxa"/>
            <w:vAlign w:val="center"/>
          </w:tcPr>
          <w:p w14:paraId="0BFA5F92" w14:textId="02E73567" w:rsidR="00D64DE8" w:rsidRPr="00195126" w:rsidRDefault="001722B6" w:rsidP="004E7CAC">
            <w:pPr>
              <w:jc w:val="center"/>
              <w:rPr>
                <w:rFonts w:cstheme="minorHAnsi"/>
                <w:sz w:val="20"/>
                <w:szCs w:val="20"/>
              </w:rPr>
            </w:pPr>
            <w:r w:rsidRPr="00195126">
              <w:rPr>
                <w:rFonts w:cstheme="minorHAnsi"/>
                <w:sz w:val="20"/>
                <w:szCs w:val="20"/>
              </w:rPr>
              <w:t>0.3%</w:t>
            </w:r>
          </w:p>
        </w:tc>
        <w:tc>
          <w:tcPr>
            <w:tcW w:w="1849" w:type="dxa"/>
            <w:vAlign w:val="center"/>
          </w:tcPr>
          <w:p w14:paraId="5D983776" w14:textId="3D3C8CF5" w:rsidR="00D64DE8" w:rsidRPr="00195126" w:rsidRDefault="001722B6" w:rsidP="004E7CAC">
            <w:pPr>
              <w:jc w:val="center"/>
              <w:rPr>
                <w:rFonts w:cstheme="minorHAnsi"/>
                <w:sz w:val="20"/>
                <w:szCs w:val="20"/>
              </w:rPr>
            </w:pPr>
            <w:r w:rsidRPr="00195126">
              <w:rPr>
                <w:rFonts w:cstheme="minorHAnsi"/>
                <w:sz w:val="20"/>
                <w:szCs w:val="20"/>
              </w:rPr>
              <w:t>2.6%</w:t>
            </w:r>
          </w:p>
        </w:tc>
        <w:tc>
          <w:tcPr>
            <w:tcW w:w="1751" w:type="dxa"/>
            <w:vAlign w:val="center"/>
          </w:tcPr>
          <w:p w14:paraId="070AA498" w14:textId="2E608851" w:rsidR="00D64DE8" w:rsidRPr="00195126" w:rsidRDefault="001722B6" w:rsidP="004E7CAC">
            <w:pPr>
              <w:jc w:val="center"/>
              <w:rPr>
                <w:rFonts w:cstheme="minorHAnsi"/>
                <w:sz w:val="20"/>
                <w:szCs w:val="20"/>
              </w:rPr>
            </w:pPr>
            <w:r w:rsidRPr="00195126">
              <w:rPr>
                <w:rFonts w:cstheme="minorHAnsi"/>
                <w:sz w:val="20"/>
                <w:szCs w:val="20"/>
              </w:rPr>
              <w:t>5.2%</w:t>
            </w:r>
          </w:p>
        </w:tc>
      </w:tr>
      <w:tr w:rsidR="00F22346" w:rsidRPr="00195126" w14:paraId="741D1A1D" w14:textId="77777777" w:rsidTr="004E7CAC">
        <w:trPr>
          <w:trHeight w:val="255"/>
        </w:trPr>
        <w:tc>
          <w:tcPr>
            <w:tcW w:w="5637" w:type="dxa"/>
          </w:tcPr>
          <w:p w14:paraId="18725E89" w14:textId="640B746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Blindness and low vision</w:t>
            </w:r>
          </w:p>
        </w:tc>
        <w:tc>
          <w:tcPr>
            <w:tcW w:w="898" w:type="dxa"/>
            <w:vAlign w:val="center"/>
          </w:tcPr>
          <w:p w14:paraId="76A162D1" w14:textId="046AB438"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H54</w:t>
            </w:r>
          </w:p>
        </w:tc>
        <w:tc>
          <w:tcPr>
            <w:tcW w:w="1078" w:type="dxa"/>
            <w:vAlign w:val="center"/>
          </w:tcPr>
          <w:p w14:paraId="6A40C5FA" w14:textId="580BB7CB" w:rsidR="00D64DE8" w:rsidRPr="00195126" w:rsidRDefault="00D64DE8" w:rsidP="004E7CAC">
            <w:pPr>
              <w:jc w:val="center"/>
              <w:rPr>
                <w:rFonts w:cstheme="minorHAnsi"/>
                <w:sz w:val="20"/>
                <w:szCs w:val="20"/>
              </w:rPr>
            </w:pPr>
            <w:r w:rsidRPr="00195126">
              <w:rPr>
                <w:rFonts w:cstheme="minorHAnsi"/>
                <w:sz w:val="20"/>
                <w:szCs w:val="20"/>
              </w:rPr>
              <w:t>1.9</w:t>
            </w:r>
          </w:p>
        </w:tc>
        <w:tc>
          <w:tcPr>
            <w:tcW w:w="1652" w:type="dxa"/>
            <w:vAlign w:val="center"/>
          </w:tcPr>
          <w:p w14:paraId="37186EE1" w14:textId="305A30A8" w:rsidR="00D64DE8" w:rsidRPr="00195126" w:rsidRDefault="001722B6" w:rsidP="004E7CAC">
            <w:pPr>
              <w:jc w:val="center"/>
              <w:rPr>
                <w:rFonts w:cstheme="minorHAnsi"/>
                <w:sz w:val="20"/>
                <w:szCs w:val="20"/>
              </w:rPr>
            </w:pPr>
            <w:r w:rsidRPr="00195126">
              <w:rPr>
                <w:rFonts w:cstheme="minorHAnsi"/>
                <w:sz w:val="20"/>
                <w:szCs w:val="20"/>
              </w:rPr>
              <w:t>0.3%</w:t>
            </w:r>
          </w:p>
        </w:tc>
        <w:tc>
          <w:tcPr>
            <w:tcW w:w="1849" w:type="dxa"/>
            <w:vAlign w:val="center"/>
          </w:tcPr>
          <w:p w14:paraId="68533176" w14:textId="1502E810" w:rsidR="00D64DE8" w:rsidRPr="00195126" w:rsidRDefault="001722B6" w:rsidP="004E7CAC">
            <w:pPr>
              <w:jc w:val="center"/>
              <w:rPr>
                <w:rFonts w:cstheme="minorHAnsi"/>
                <w:sz w:val="20"/>
                <w:szCs w:val="20"/>
              </w:rPr>
            </w:pPr>
            <w:r w:rsidRPr="00195126">
              <w:rPr>
                <w:rFonts w:cstheme="minorHAnsi"/>
                <w:sz w:val="20"/>
                <w:szCs w:val="20"/>
              </w:rPr>
              <w:t>1.0%</w:t>
            </w:r>
          </w:p>
        </w:tc>
        <w:tc>
          <w:tcPr>
            <w:tcW w:w="1751" w:type="dxa"/>
            <w:vAlign w:val="center"/>
          </w:tcPr>
          <w:p w14:paraId="2858DCD8" w14:textId="206FA781" w:rsidR="00D64DE8" w:rsidRPr="00195126" w:rsidRDefault="001722B6" w:rsidP="004E7CAC">
            <w:pPr>
              <w:jc w:val="center"/>
              <w:rPr>
                <w:rFonts w:cstheme="minorHAnsi"/>
                <w:sz w:val="20"/>
                <w:szCs w:val="20"/>
              </w:rPr>
            </w:pPr>
            <w:r w:rsidRPr="00195126">
              <w:rPr>
                <w:rFonts w:cstheme="minorHAnsi"/>
                <w:sz w:val="20"/>
                <w:szCs w:val="20"/>
              </w:rPr>
              <w:t>2.4%</w:t>
            </w:r>
          </w:p>
        </w:tc>
      </w:tr>
      <w:tr w:rsidR="00F22346" w:rsidRPr="00195126" w14:paraId="5D813128" w14:textId="77777777" w:rsidTr="004E7CAC">
        <w:trPr>
          <w:trHeight w:val="255"/>
        </w:trPr>
        <w:tc>
          <w:tcPr>
            <w:tcW w:w="5637" w:type="dxa"/>
          </w:tcPr>
          <w:p w14:paraId="163525CB" w14:textId="267E31B9"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Deficiency of other B group vitamins</w:t>
            </w:r>
          </w:p>
        </w:tc>
        <w:tc>
          <w:tcPr>
            <w:tcW w:w="898" w:type="dxa"/>
            <w:vAlign w:val="center"/>
          </w:tcPr>
          <w:p w14:paraId="0FF7AB46" w14:textId="0C908CD5"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E53</w:t>
            </w:r>
          </w:p>
        </w:tc>
        <w:tc>
          <w:tcPr>
            <w:tcW w:w="1078" w:type="dxa"/>
            <w:vAlign w:val="center"/>
          </w:tcPr>
          <w:p w14:paraId="30C93D57" w14:textId="5496D8DC" w:rsidR="00D64DE8" w:rsidRPr="00195126" w:rsidRDefault="00D64DE8" w:rsidP="004E7CAC">
            <w:pPr>
              <w:jc w:val="center"/>
              <w:rPr>
                <w:rFonts w:cstheme="minorHAnsi"/>
                <w:sz w:val="20"/>
                <w:szCs w:val="20"/>
              </w:rPr>
            </w:pPr>
            <w:r w:rsidRPr="00195126">
              <w:rPr>
                <w:rFonts w:cstheme="minorHAnsi"/>
                <w:sz w:val="20"/>
                <w:szCs w:val="20"/>
              </w:rPr>
              <w:t>1.9</w:t>
            </w:r>
          </w:p>
        </w:tc>
        <w:tc>
          <w:tcPr>
            <w:tcW w:w="1652" w:type="dxa"/>
            <w:vAlign w:val="center"/>
          </w:tcPr>
          <w:p w14:paraId="40CA3804" w14:textId="4D659E37" w:rsidR="00D64DE8" w:rsidRPr="00195126" w:rsidRDefault="001722B6" w:rsidP="004E7CAC">
            <w:pPr>
              <w:jc w:val="center"/>
              <w:rPr>
                <w:rFonts w:cstheme="minorHAnsi"/>
                <w:sz w:val="20"/>
                <w:szCs w:val="20"/>
              </w:rPr>
            </w:pPr>
            <w:r w:rsidRPr="00195126">
              <w:rPr>
                <w:rFonts w:cstheme="minorHAnsi"/>
                <w:sz w:val="20"/>
                <w:szCs w:val="20"/>
              </w:rPr>
              <w:t>0.1%</w:t>
            </w:r>
          </w:p>
        </w:tc>
        <w:tc>
          <w:tcPr>
            <w:tcW w:w="1849" w:type="dxa"/>
            <w:vAlign w:val="center"/>
          </w:tcPr>
          <w:p w14:paraId="62D95C4F" w14:textId="17B90AE4" w:rsidR="00D64DE8" w:rsidRPr="00195126" w:rsidRDefault="001722B6" w:rsidP="004E7CAC">
            <w:pPr>
              <w:jc w:val="center"/>
              <w:rPr>
                <w:rFonts w:cstheme="minorHAnsi"/>
                <w:sz w:val="20"/>
                <w:szCs w:val="20"/>
              </w:rPr>
            </w:pPr>
            <w:r w:rsidRPr="00195126">
              <w:rPr>
                <w:rFonts w:cstheme="minorHAnsi"/>
                <w:sz w:val="20"/>
                <w:szCs w:val="20"/>
              </w:rPr>
              <w:t>0.7%</w:t>
            </w:r>
          </w:p>
        </w:tc>
        <w:tc>
          <w:tcPr>
            <w:tcW w:w="1751" w:type="dxa"/>
            <w:vAlign w:val="center"/>
          </w:tcPr>
          <w:p w14:paraId="2B725DB2" w14:textId="57440B22" w:rsidR="00D64DE8" w:rsidRPr="00195126" w:rsidRDefault="001722B6" w:rsidP="004E7CAC">
            <w:pPr>
              <w:jc w:val="center"/>
              <w:rPr>
                <w:rFonts w:cstheme="minorHAnsi"/>
                <w:sz w:val="20"/>
                <w:szCs w:val="20"/>
              </w:rPr>
            </w:pPr>
            <w:r w:rsidRPr="00195126">
              <w:rPr>
                <w:rFonts w:cstheme="minorHAnsi"/>
                <w:sz w:val="20"/>
                <w:szCs w:val="20"/>
              </w:rPr>
              <w:t>1.7%</w:t>
            </w:r>
          </w:p>
        </w:tc>
      </w:tr>
      <w:tr w:rsidR="00F22346" w:rsidRPr="00195126" w14:paraId="16C7F022" w14:textId="77777777" w:rsidTr="004E7CAC">
        <w:trPr>
          <w:trHeight w:val="255"/>
        </w:trPr>
        <w:tc>
          <w:tcPr>
            <w:tcW w:w="5637" w:type="dxa"/>
          </w:tcPr>
          <w:p w14:paraId="4A0E6592" w14:textId="52463B8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Problems related to social environment</w:t>
            </w:r>
          </w:p>
        </w:tc>
        <w:tc>
          <w:tcPr>
            <w:tcW w:w="898" w:type="dxa"/>
            <w:vAlign w:val="center"/>
          </w:tcPr>
          <w:p w14:paraId="255B7253" w14:textId="20777B9B"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Z60</w:t>
            </w:r>
          </w:p>
        </w:tc>
        <w:tc>
          <w:tcPr>
            <w:tcW w:w="1078" w:type="dxa"/>
            <w:vAlign w:val="center"/>
          </w:tcPr>
          <w:p w14:paraId="2B44A57D" w14:textId="3A0A6243" w:rsidR="00D64DE8" w:rsidRPr="00195126" w:rsidRDefault="00D64DE8" w:rsidP="004E7CAC">
            <w:pPr>
              <w:jc w:val="center"/>
              <w:rPr>
                <w:rFonts w:cstheme="minorHAnsi"/>
                <w:sz w:val="20"/>
                <w:szCs w:val="20"/>
              </w:rPr>
            </w:pPr>
            <w:r w:rsidRPr="00195126">
              <w:rPr>
                <w:rFonts w:cstheme="minorHAnsi"/>
                <w:sz w:val="20"/>
                <w:szCs w:val="20"/>
              </w:rPr>
              <w:t>1.8</w:t>
            </w:r>
          </w:p>
        </w:tc>
        <w:tc>
          <w:tcPr>
            <w:tcW w:w="1652" w:type="dxa"/>
            <w:vAlign w:val="center"/>
          </w:tcPr>
          <w:p w14:paraId="61B49C33" w14:textId="0AFEAB67" w:rsidR="00D64DE8" w:rsidRPr="00195126" w:rsidRDefault="001722B6" w:rsidP="004E7CAC">
            <w:pPr>
              <w:jc w:val="center"/>
              <w:rPr>
                <w:rFonts w:cstheme="minorHAnsi"/>
                <w:sz w:val="20"/>
                <w:szCs w:val="20"/>
              </w:rPr>
            </w:pPr>
            <w:r w:rsidRPr="00195126">
              <w:rPr>
                <w:rFonts w:cstheme="minorHAnsi"/>
                <w:sz w:val="20"/>
                <w:szCs w:val="20"/>
              </w:rPr>
              <w:t>0.</w:t>
            </w:r>
            <w:r w:rsidR="00A71AE0" w:rsidRPr="00195126">
              <w:rPr>
                <w:rFonts w:cstheme="minorHAnsi"/>
                <w:sz w:val="20"/>
                <w:szCs w:val="20"/>
              </w:rPr>
              <w:t>1</w:t>
            </w:r>
            <w:r w:rsidRPr="00195126">
              <w:rPr>
                <w:rFonts w:cstheme="minorHAnsi"/>
                <w:sz w:val="20"/>
                <w:szCs w:val="20"/>
              </w:rPr>
              <w:t>%</w:t>
            </w:r>
          </w:p>
        </w:tc>
        <w:tc>
          <w:tcPr>
            <w:tcW w:w="1849" w:type="dxa"/>
            <w:vAlign w:val="center"/>
          </w:tcPr>
          <w:p w14:paraId="5A5DE2CF" w14:textId="3F303756" w:rsidR="00D64DE8" w:rsidRPr="00195126" w:rsidRDefault="001722B6" w:rsidP="004E7CAC">
            <w:pPr>
              <w:jc w:val="center"/>
              <w:rPr>
                <w:rFonts w:cstheme="minorHAnsi"/>
                <w:sz w:val="20"/>
                <w:szCs w:val="20"/>
              </w:rPr>
            </w:pPr>
            <w:r w:rsidRPr="00195126">
              <w:rPr>
                <w:rFonts w:cstheme="minorHAnsi"/>
                <w:sz w:val="20"/>
                <w:szCs w:val="20"/>
              </w:rPr>
              <w:t>0.1%</w:t>
            </w:r>
          </w:p>
        </w:tc>
        <w:tc>
          <w:tcPr>
            <w:tcW w:w="1751" w:type="dxa"/>
            <w:vAlign w:val="center"/>
          </w:tcPr>
          <w:p w14:paraId="403D9D4A" w14:textId="3056DD2C" w:rsidR="00D64DE8" w:rsidRPr="00195126" w:rsidRDefault="001722B6" w:rsidP="004E7CAC">
            <w:pPr>
              <w:jc w:val="center"/>
              <w:rPr>
                <w:rFonts w:cstheme="minorHAnsi"/>
                <w:sz w:val="20"/>
                <w:szCs w:val="20"/>
              </w:rPr>
            </w:pPr>
            <w:r w:rsidRPr="00195126">
              <w:rPr>
                <w:rFonts w:cstheme="minorHAnsi"/>
                <w:sz w:val="20"/>
                <w:szCs w:val="20"/>
              </w:rPr>
              <w:t>0.3%</w:t>
            </w:r>
          </w:p>
        </w:tc>
      </w:tr>
      <w:tr w:rsidR="00F22346" w:rsidRPr="00195126" w14:paraId="64114A6C" w14:textId="77777777" w:rsidTr="004E7CAC">
        <w:trPr>
          <w:trHeight w:val="255"/>
        </w:trPr>
        <w:tc>
          <w:tcPr>
            <w:tcW w:w="5637" w:type="dxa"/>
          </w:tcPr>
          <w:p w14:paraId="4A44EE80" w14:textId="6B679D03"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Parkinson's disease</w:t>
            </w:r>
          </w:p>
        </w:tc>
        <w:tc>
          <w:tcPr>
            <w:tcW w:w="898" w:type="dxa"/>
            <w:vAlign w:val="center"/>
          </w:tcPr>
          <w:p w14:paraId="517E8D40" w14:textId="22CDB3F0"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G20</w:t>
            </w:r>
          </w:p>
        </w:tc>
        <w:tc>
          <w:tcPr>
            <w:tcW w:w="1078" w:type="dxa"/>
            <w:vAlign w:val="center"/>
          </w:tcPr>
          <w:p w14:paraId="64E033E4" w14:textId="3B688539" w:rsidR="00D64DE8" w:rsidRPr="00195126" w:rsidRDefault="00D64DE8" w:rsidP="004E7CAC">
            <w:pPr>
              <w:jc w:val="center"/>
              <w:rPr>
                <w:rFonts w:cstheme="minorHAnsi"/>
                <w:sz w:val="20"/>
                <w:szCs w:val="20"/>
              </w:rPr>
            </w:pPr>
            <w:r w:rsidRPr="00195126">
              <w:rPr>
                <w:rFonts w:cstheme="minorHAnsi"/>
                <w:sz w:val="20"/>
                <w:szCs w:val="20"/>
              </w:rPr>
              <w:t>1.8</w:t>
            </w:r>
          </w:p>
        </w:tc>
        <w:tc>
          <w:tcPr>
            <w:tcW w:w="1652" w:type="dxa"/>
            <w:vAlign w:val="center"/>
          </w:tcPr>
          <w:p w14:paraId="6FCAB7D7" w14:textId="3417A7EA" w:rsidR="00D64DE8" w:rsidRPr="00195126" w:rsidRDefault="001722B6" w:rsidP="004E7CAC">
            <w:pPr>
              <w:jc w:val="center"/>
              <w:rPr>
                <w:rFonts w:cstheme="minorHAnsi"/>
                <w:sz w:val="20"/>
                <w:szCs w:val="20"/>
              </w:rPr>
            </w:pPr>
            <w:r w:rsidRPr="00195126">
              <w:rPr>
                <w:rFonts w:cstheme="minorHAnsi"/>
                <w:sz w:val="20"/>
                <w:szCs w:val="20"/>
              </w:rPr>
              <w:t>0.8%</w:t>
            </w:r>
          </w:p>
        </w:tc>
        <w:tc>
          <w:tcPr>
            <w:tcW w:w="1849" w:type="dxa"/>
            <w:vAlign w:val="center"/>
          </w:tcPr>
          <w:p w14:paraId="5E49EA92" w14:textId="538AE655" w:rsidR="00D64DE8" w:rsidRPr="00195126" w:rsidRDefault="001722B6" w:rsidP="004E7CAC">
            <w:pPr>
              <w:jc w:val="center"/>
              <w:rPr>
                <w:rFonts w:cstheme="minorHAnsi"/>
                <w:sz w:val="20"/>
                <w:szCs w:val="20"/>
              </w:rPr>
            </w:pPr>
            <w:r w:rsidRPr="00195126">
              <w:rPr>
                <w:rFonts w:cstheme="minorHAnsi"/>
                <w:sz w:val="20"/>
                <w:szCs w:val="20"/>
              </w:rPr>
              <w:t>2.6%</w:t>
            </w:r>
          </w:p>
        </w:tc>
        <w:tc>
          <w:tcPr>
            <w:tcW w:w="1751" w:type="dxa"/>
            <w:vAlign w:val="center"/>
          </w:tcPr>
          <w:p w14:paraId="7EFDA78A" w14:textId="671D0921" w:rsidR="00D64DE8" w:rsidRPr="00195126" w:rsidRDefault="001722B6" w:rsidP="004E7CAC">
            <w:pPr>
              <w:jc w:val="center"/>
              <w:rPr>
                <w:rFonts w:cstheme="minorHAnsi"/>
                <w:sz w:val="20"/>
                <w:szCs w:val="20"/>
              </w:rPr>
            </w:pPr>
            <w:r w:rsidRPr="00195126">
              <w:rPr>
                <w:rFonts w:cstheme="minorHAnsi"/>
                <w:sz w:val="20"/>
                <w:szCs w:val="20"/>
              </w:rPr>
              <w:t>5.6%</w:t>
            </w:r>
          </w:p>
        </w:tc>
      </w:tr>
      <w:tr w:rsidR="00F22346" w:rsidRPr="00195126" w14:paraId="01BE9FC4" w14:textId="77777777" w:rsidTr="004E7CAC">
        <w:trPr>
          <w:trHeight w:val="255"/>
        </w:trPr>
        <w:tc>
          <w:tcPr>
            <w:tcW w:w="5637" w:type="dxa"/>
          </w:tcPr>
          <w:p w14:paraId="0C286D7B" w14:textId="00FF618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Syncope and collapse</w:t>
            </w:r>
          </w:p>
        </w:tc>
        <w:tc>
          <w:tcPr>
            <w:tcW w:w="898" w:type="dxa"/>
            <w:vAlign w:val="center"/>
          </w:tcPr>
          <w:p w14:paraId="05FCCF3E" w14:textId="487CD4BB"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R55</w:t>
            </w:r>
          </w:p>
        </w:tc>
        <w:tc>
          <w:tcPr>
            <w:tcW w:w="1078" w:type="dxa"/>
            <w:vAlign w:val="center"/>
          </w:tcPr>
          <w:p w14:paraId="3CCCAD6E" w14:textId="33CBB03A" w:rsidR="00D64DE8" w:rsidRPr="00195126" w:rsidRDefault="00D64DE8" w:rsidP="004E7CAC">
            <w:pPr>
              <w:jc w:val="center"/>
              <w:rPr>
                <w:rFonts w:cstheme="minorHAnsi"/>
                <w:sz w:val="20"/>
                <w:szCs w:val="20"/>
              </w:rPr>
            </w:pPr>
            <w:r w:rsidRPr="00195126">
              <w:rPr>
                <w:rFonts w:cstheme="minorHAnsi"/>
                <w:sz w:val="20"/>
                <w:szCs w:val="20"/>
              </w:rPr>
              <w:t>1.8</w:t>
            </w:r>
          </w:p>
        </w:tc>
        <w:tc>
          <w:tcPr>
            <w:tcW w:w="1652" w:type="dxa"/>
            <w:vAlign w:val="center"/>
          </w:tcPr>
          <w:p w14:paraId="296E0B9F" w14:textId="24B4F919" w:rsidR="00D64DE8" w:rsidRPr="00195126" w:rsidRDefault="00326C5F" w:rsidP="004E7CAC">
            <w:pPr>
              <w:jc w:val="center"/>
              <w:rPr>
                <w:rFonts w:cstheme="minorHAnsi"/>
                <w:sz w:val="20"/>
                <w:szCs w:val="20"/>
              </w:rPr>
            </w:pPr>
            <w:r w:rsidRPr="00195126">
              <w:rPr>
                <w:rFonts w:cstheme="minorHAnsi"/>
                <w:sz w:val="20"/>
                <w:szCs w:val="20"/>
              </w:rPr>
              <w:t>0.5%</w:t>
            </w:r>
          </w:p>
        </w:tc>
        <w:tc>
          <w:tcPr>
            <w:tcW w:w="1849" w:type="dxa"/>
            <w:vAlign w:val="center"/>
          </w:tcPr>
          <w:p w14:paraId="5143921A" w14:textId="7E89A465" w:rsidR="00D64DE8" w:rsidRPr="00195126" w:rsidRDefault="00326C5F" w:rsidP="004E7CAC">
            <w:pPr>
              <w:jc w:val="center"/>
              <w:rPr>
                <w:rFonts w:cstheme="minorHAnsi"/>
                <w:sz w:val="20"/>
                <w:szCs w:val="20"/>
              </w:rPr>
            </w:pPr>
            <w:r w:rsidRPr="00195126">
              <w:rPr>
                <w:rFonts w:cstheme="minorHAnsi"/>
                <w:sz w:val="20"/>
                <w:szCs w:val="20"/>
              </w:rPr>
              <w:t>0.9%</w:t>
            </w:r>
          </w:p>
        </w:tc>
        <w:tc>
          <w:tcPr>
            <w:tcW w:w="1751" w:type="dxa"/>
            <w:vAlign w:val="center"/>
          </w:tcPr>
          <w:p w14:paraId="4EA742E8" w14:textId="5C6ABD14" w:rsidR="00D64DE8" w:rsidRPr="00195126" w:rsidRDefault="00326C5F" w:rsidP="004E7CAC">
            <w:pPr>
              <w:jc w:val="center"/>
              <w:rPr>
                <w:rFonts w:cstheme="minorHAnsi"/>
                <w:sz w:val="20"/>
                <w:szCs w:val="20"/>
              </w:rPr>
            </w:pPr>
            <w:r w:rsidRPr="00195126">
              <w:rPr>
                <w:rFonts w:cstheme="minorHAnsi"/>
                <w:sz w:val="20"/>
                <w:szCs w:val="20"/>
              </w:rPr>
              <w:t>1.6%</w:t>
            </w:r>
          </w:p>
        </w:tc>
      </w:tr>
      <w:tr w:rsidR="00F22346" w:rsidRPr="00195126" w14:paraId="50A7667C" w14:textId="77777777" w:rsidTr="004E7CAC">
        <w:trPr>
          <w:trHeight w:val="255"/>
        </w:trPr>
        <w:tc>
          <w:tcPr>
            <w:tcW w:w="5637" w:type="dxa"/>
          </w:tcPr>
          <w:p w14:paraId="5F0AE501" w14:textId="604DE93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Fracture of rib(s), </w:t>
            </w:r>
            <w:proofErr w:type="gramStart"/>
            <w:r w:rsidRPr="00195126">
              <w:rPr>
                <w:rFonts w:eastAsia="Times New Roman" w:cstheme="minorHAnsi"/>
                <w:color w:val="000000"/>
                <w:sz w:val="20"/>
                <w:szCs w:val="20"/>
                <w:lang w:eastAsia="en-GB"/>
              </w:rPr>
              <w:t>sternum</w:t>
            </w:r>
            <w:proofErr w:type="gramEnd"/>
            <w:r w:rsidRPr="00195126">
              <w:rPr>
                <w:rFonts w:eastAsia="Times New Roman" w:cstheme="minorHAnsi"/>
                <w:color w:val="000000"/>
                <w:sz w:val="20"/>
                <w:szCs w:val="20"/>
                <w:lang w:eastAsia="en-GB"/>
              </w:rPr>
              <w:t xml:space="preserve"> and thoracic spine</w:t>
            </w:r>
          </w:p>
        </w:tc>
        <w:tc>
          <w:tcPr>
            <w:tcW w:w="898" w:type="dxa"/>
            <w:vAlign w:val="center"/>
          </w:tcPr>
          <w:p w14:paraId="4000315A" w14:textId="77F9DBE7"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S22</w:t>
            </w:r>
          </w:p>
        </w:tc>
        <w:tc>
          <w:tcPr>
            <w:tcW w:w="1078" w:type="dxa"/>
            <w:vAlign w:val="center"/>
          </w:tcPr>
          <w:p w14:paraId="3BFDB336" w14:textId="283476B7" w:rsidR="00D64DE8" w:rsidRPr="00195126" w:rsidRDefault="00D64DE8" w:rsidP="004E7CAC">
            <w:pPr>
              <w:jc w:val="center"/>
              <w:rPr>
                <w:rFonts w:cstheme="minorHAnsi"/>
                <w:sz w:val="20"/>
                <w:szCs w:val="20"/>
              </w:rPr>
            </w:pPr>
            <w:r w:rsidRPr="00195126">
              <w:rPr>
                <w:rFonts w:cstheme="minorHAnsi"/>
                <w:sz w:val="20"/>
                <w:szCs w:val="20"/>
              </w:rPr>
              <w:t>1.8</w:t>
            </w:r>
          </w:p>
        </w:tc>
        <w:tc>
          <w:tcPr>
            <w:tcW w:w="1652" w:type="dxa"/>
            <w:vAlign w:val="center"/>
          </w:tcPr>
          <w:p w14:paraId="62EF8A06" w14:textId="09DC367B" w:rsidR="00D64DE8" w:rsidRPr="00195126" w:rsidRDefault="00326C5F" w:rsidP="004E7CAC">
            <w:pPr>
              <w:jc w:val="center"/>
              <w:rPr>
                <w:rFonts w:cstheme="minorHAnsi"/>
                <w:sz w:val="20"/>
                <w:szCs w:val="20"/>
              </w:rPr>
            </w:pPr>
            <w:r w:rsidRPr="00195126">
              <w:rPr>
                <w:rFonts w:cstheme="minorHAnsi"/>
                <w:sz w:val="20"/>
                <w:szCs w:val="20"/>
              </w:rPr>
              <w:t>0.6%</w:t>
            </w:r>
          </w:p>
        </w:tc>
        <w:tc>
          <w:tcPr>
            <w:tcW w:w="1849" w:type="dxa"/>
            <w:vAlign w:val="center"/>
          </w:tcPr>
          <w:p w14:paraId="0F2D3B5A" w14:textId="129D1960" w:rsidR="00D64DE8" w:rsidRPr="00195126" w:rsidRDefault="00326C5F" w:rsidP="004E7CAC">
            <w:pPr>
              <w:jc w:val="center"/>
              <w:rPr>
                <w:rFonts w:cstheme="minorHAnsi"/>
                <w:sz w:val="20"/>
                <w:szCs w:val="20"/>
              </w:rPr>
            </w:pPr>
            <w:r w:rsidRPr="00195126">
              <w:rPr>
                <w:rFonts w:cstheme="minorHAnsi"/>
                <w:sz w:val="20"/>
                <w:szCs w:val="20"/>
              </w:rPr>
              <w:t>2.5%</w:t>
            </w:r>
          </w:p>
        </w:tc>
        <w:tc>
          <w:tcPr>
            <w:tcW w:w="1751" w:type="dxa"/>
            <w:vAlign w:val="center"/>
          </w:tcPr>
          <w:p w14:paraId="6272294D" w14:textId="181BAA13" w:rsidR="00D64DE8" w:rsidRPr="00195126" w:rsidRDefault="00326C5F" w:rsidP="004E7CAC">
            <w:pPr>
              <w:jc w:val="center"/>
              <w:rPr>
                <w:rFonts w:cstheme="minorHAnsi"/>
                <w:sz w:val="20"/>
                <w:szCs w:val="20"/>
              </w:rPr>
            </w:pPr>
            <w:r w:rsidRPr="00195126">
              <w:rPr>
                <w:rFonts w:cstheme="minorHAnsi"/>
                <w:sz w:val="20"/>
                <w:szCs w:val="20"/>
              </w:rPr>
              <w:t>4.1%</w:t>
            </w:r>
          </w:p>
        </w:tc>
      </w:tr>
      <w:tr w:rsidR="00F22346" w:rsidRPr="00195126" w14:paraId="59A73DE8" w14:textId="77777777" w:rsidTr="004E7CAC">
        <w:trPr>
          <w:trHeight w:val="255"/>
        </w:trPr>
        <w:tc>
          <w:tcPr>
            <w:tcW w:w="5637" w:type="dxa"/>
          </w:tcPr>
          <w:p w14:paraId="09FF96A3" w14:textId="27F9978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functional intestinal disorders</w:t>
            </w:r>
          </w:p>
        </w:tc>
        <w:tc>
          <w:tcPr>
            <w:tcW w:w="898" w:type="dxa"/>
            <w:vAlign w:val="center"/>
          </w:tcPr>
          <w:p w14:paraId="2D429C98" w14:textId="4776222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K59</w:t>
            </w:r>
          </w:p>
        </w:tc>
        <w:tc>
          <w:tcPr>
            <w:tcW w:w="1078" w:type="dxa"/>
            <w:vAlign w:val="center"/>
          </w:tcPr>
          <w:p w14:paraId="0342A1E2" w14:textId="7FBB158E" w:rsidR="00D64DE8" w:rsidRPr="00195126" w:rsidRDefault="00D64DE8" w:rsidP="004E7CAC">
            <w:pPr>
              <w:jc w:val="center"/>
              <w:rPr>
                <w:rFonts w:cstheme="minorHAnsi"/>
                <w:sz w:val="20"/>
                <w:szCs w:val="20"/>
              </w:rPr>
            </w:pPr>
            <w:r w:rsidRPr="00195126">
              <w:rPr>
                <w:rFonts w:cstheme="minorHAnsi"/>
                <w:sz w:val="20"/>
                <w:szCs w:val="20"/>
              </w:rPr>
              <w:t>1.8</w:t>
            </w:r>
          </w:p>
        </w:tc>
        <w:tc>
          <w:tcPr>
            <w:tcW w:w="1652" w:type="dxa"/>
            <w:vAlign w:val="center"/>
          </w:tcPr>
          <w:p w14:paraId="76596D4C" w14:textId="02572591" w:rsidR="00D64DE8" w:rsidRPr="00195126" w:rsidRDefault="00326C5F" w:rsidP="004E7CAC">
            <w:pPr>
              <w:jc w:val="center"/>
              <w:rPr>
                <w:rFonts w:cstheme="minorHAnsi"/>
                <w:sz w:val="20"/>
                <w:szCs w:val="20"/>
              </w:rPr>
            </w:pPr>
            <w:r w:rsidRPr="00195126">
              <w:rPr>
                <w:rFonts w:cstheme="minorHAnsi"/>
                <w:sz w:val="20"/>
                <w:szCs w:val="20"/>
              </w:rPr>
              <w:t>1.2%</w:t>
            </w:r>
          </w:p>
        </w:tc>
        <w:tc>
          <w:tcPr>
            <w:tcW w:w="1849" w:type="dxa"/>
            <w:vAlign w:val="center"/>
          </w:tcPr>
          <w:p w14:paraId="2E1366C4" w14:textId="18750A0A" w:rsidR="00D64DE8" w:rsidRPr="00195126" w:rsidRDefault="00326C5F" w:rsidP="004E7CAC">
            <w:pPr>
              <w:jc w:val="center"/>
              <w:rPr>
                <w:rFonts w:cstheme="minorHAnsi"/>
                <w:sz w:val="20"/>
                <w:szCs w:val="20"/>
              </w:rPr>
            </w:pPr>
            <w:r w:rsidRPr="00195126">
              <w:rPr>
                <w:rFonts w:cstheme="minorHAnsi"/>
                <w:sz w:val="20"/>
                <w:szCs w:val="20"/>
              </w:rPr>
              <w:t>4.7%</w:t>
            </w:r>
          </w:p>
        </w:tc>
        <w:tc>
          <w:tcPr>
            <w:tcW w:w="1751" w:type="dxa"/>
            <w:vAlign w:val="center"/>
          </w:tcPr>
          <w:p w14:paraId="6F7E4197" w14:textId="3D22C52F" w:rsidR="00D64DE8" w:rsidRPr="00195126" w:rsidRDefault="00326C5F" w:rsidP="004E7CAC">
            <w:pPr>
              <w:jc w:val="center"/>
              <w:rPr>
                <w:rFonts w:cstheme="minorHAnsi"/>
                <w:sz w:val="20"/>
                <w:szCs w:val="20"/>
              </w:rPr>
            </w:pPr>
            <w:r w:rsidRPr="00195126">
              <w:rPr>
                <w:rFonts w:cstheme="minorHAnsi"/>
                <w:sz w:val="20"/>
                <w:szCs w:val="20"/>
              </w:rPr>
              <w:t>9.9%</w:t>
            </w:r>
          </w:p>
        </w:tc>
      </w:tr>
      <w:tr w:rsidR="00F22346" w:rsidRPr="00195126" w14:paraId="2948685D" w14:textId="77777777" w:rsidTr="004E7CAC">
        <w:trPr>
          <w:trHeight w:val="255"/>
        </w:trPr>
        <w:tc>
          <w:tcPr>
            <w:tcW w:w="5637" w:type="dxa"/>
          </w:tcPr>
          <w:p w14:paraId="4340A37C" w14:textId="2D3747E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Acute renal failure</w:t>
            </w:r>
          </w:p>
        </w:tc>
        <w:tc>
          <w:tcPr>
            <w:tcW w:w="898" w:type="dxa"/>
            <w:vAlign w:val="center"/>
          </w:tcPr>
          <w:p w14:paraId="21CC9E52" w14:textId="1A0A22E5"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N17</w:t>
            </w:r>
          </w:p>
        </w:tc>
        <w:tc>
          <w:tcPr>
            <w:tcW w:w="1078" w:type="dxa"/>
            <w:vAlign w:val="center"/>
          </w:tcPr>
          <w:p w14:paraId="465BF770" w14:textId="4736E8F0" w:rsidR="00D64DE8" w:rsidRPr="00195126" w:rsidRDefault="00D64DE8" w:rsidP="004E7CAC">
            <w:pPr>
              <w:jc w:val="center"/>
              <w:rPr>
                <w:rFonts w:cstheme="minorHAnsi"/>
                <w:sz w:val="20"/>
                <w:szCs w:val="20"/>
              </w:rPr>
            </w:pPr>
            <w:r w:rsidRPr="00195126">
              <w:rPr>
                <w:rFonts w:cstheme="minorHAnsi"/>
                <w:sz w:val="20"/>
                <w:szCs w:val="20"/>
              </w:rPr>
              <w:t>1.8</w:t>
            </w:r>
          </w:p>
        </w:tc>
        <w:tc>
          <w:tcPr>
            <w:tcW w:w="1652" w:type="dxa"/>
            <w:vAlign w:val="center"/>
          </w:tcPr>
          <w:p w14:paraId="537E2AEF" w14:textId="660EC19C" w:rsidR="00D64DE8" w:rsidRPr="00195126" w:rsidRDefault="00326C5F" w:rsidP="004E7CAC">
            <w:pPr>
              <w:jc w:val="center"/>
              <w:rPr>
                <w:rFonts w:cstheme="minorHAnsi"/>
                <w:sz w:val="20"/>
                <w:szCs w:val="20"/>
              </w:rPr>
            </w:pPr>
            <w:r w:rsidRPr="00195126">
              <w:rPr>
                <w:rFonts w:cstheme="minorHAnsi"/>
                <w:sz w:val="20"/>
                <w:szCs w:val="20"/>
              </w:rPr>
              <w:t>11.6%</w:t>
            </w:r>
          </w:p>
        </w:tc>
        <w:tc>
          <w:tcPr>
            <w:tcW w:w="1849" w:type="dxa"/>
            <w:vAlign w:val="center"/>
          </w:tcPr>
          <w:p w14:paraId="549882DF" w14:textId="05B2597B" w:rsidR="00D64DE8" w:rsidRPr="00195126" w:rsidRDefault="00326C5F" w:rsidP="004E7CAC">
            <w:pPr>
              <w:jc w:val="center"/>
              <w:rPr>
                <w:rFonts w:cstheme="minorHAnsi"/>
                <w:sz w:val="20"/>
                <w:szCs w:val="20"/>
              </w:rPr>
            </w:pPr>
            <w:r w:rsidRPr="00195126">
              <w:rPr>
                <w:rFonts w:cstheme="minorHAnsi"/>
                <w:sz w:val="20"/>
                <w:szCs w:val="20"/>
              </w:rPr>
              <w:t>52.4%</w:t>
            </w:r>
          </w:p>
        </w:tc>
        <w:tc>
          <w:tcPr>
            <w:tcW w:w="1751" w:type="dxa"/>
            <w:vAlign w:val="center"/>
          </w:tcPr>
          <w:p w14:paraId="41E27FAA" w14:textId="45C7C0EB" w:rsidR="00D64DE8" w:rsidRPr="00195126" w:rsidRDefault="00326C5F" w:rsidP="004E7CAC">
            <w:pPr>
              <w:jc w:val="center"/>
              <w:rPr>
                <w:rFonts w:cstheme="minorHAnsi"/>
                <w:sz w:val="20"/>
                <w:szCs w:val="20"/>
              </w:rPr>
            </w:pPr>
            <w:r w:rsidRPr="00195126">
              <w:rPr>
                <w:rFonts w:cstheme="minorHAnsi"/>
                <w:sz w:val="20"/>
                <w:szCs w:val="20"/>
              </w:rPr>
              <w:t>65.9%</w:t>
            </w:r>
          </w:p>
        </w:tc>
      </w:tr>
      <w:tr w:rsidR="00F22346" w:rsidRPr="00195126" w14:paraId="3158C791" w14:textId="77777777" w:rsidTr="004E7CAC">
        <w:trPr>
          <w:trHeight w:val="255"/>
        </w:trPr>
        <w:tc>
          <w:tcPr>
            <w:tcW w:w="5637" w:type="dxa"/>
          </w:tcPr>
          <w:p w14:paraId="0874D881" w14:textId="3CCF0AD1"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Decubitus ulcer</w:t>
            </w:r>
          </w:p>
        </w:tc>
        <w:tc>
          <w:tcPr>
            <w:tcW w:w="898" w:type="dxa"/>
            <w:vAlign w:val="center"/>
          </w:tcPr>
          <w:p w14:paraId="05A2746E" w14:textId="11E9590D"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L89</w:t>
            </w:r>
          </w:p>
        </w:tc>
        <w:tc>
          <w:tcPr>
            <w:tcW w:w="1078" w:type="dxa"/>
            <w:vAlign w:val="center"/>
          </w:tcPr>
          <w:p w14:paraId="45954BD4" w14:textId="20931EE0" w:rsidR="00D64DE8" w:rsidRPr="00195126" w:rsidRDefault="00D64DE8" w:rsidP="004E7CAC">
            <w:pPr>
              <w:jc w:val="center"/>
              <w:rPr>
                <w:rFonts w:cstheme="minorHAnsi"/>
                <w:sz w:val="20"/>
                <w:szCs w:val="20"/>
              </w:rPr>
            </w:pPr>
            <w:r w:rsidRPr="00195126">
              <w:rPr>
                <w:rFonts w:cstheme="minorHAnsi"/>
                <w:sz w:val="20"/>
                <w:szCs w:val="20"/>
              </w:rPr>
              <w:t>1.7</w:t>
            </w:r>
          </w:p>
        </w:tc>
        <w:tc>
          <w:tcPr>
            <w:tcW w:w="1652" w:type="dxa"/>
            <w:vAlign w:val="center"/>
          </w:tcPr>
          <w:p w14:paraId="3EB3A0D6" w14:textId="243562C9" w:rsidR="00D64DE8" w:rsidRPr="00195126" w:rsidRDefault="00326C5F" w:rsidP="004E7CAC">
            <w:pPr>
              <w:jc w:val="center"/>
              <w:rPr>
                <w:rFonts w:cstheme="minorHAnsi"/>
                <w:sz w:val="20"/>
                <w:szCs w:val="20"/>
              </w:rPr>
            </w:pPr>
            <w:r w:rsidRPr="00195126">
              <w:rPr>
                <w:rFonts w:cstheme="minorHAnsi"/>
                <w:sz w:val="20"/>
                <w:szCs w:val="20"/>
              </w:rPr>
              <w:t>0.6%</w:t>
            </w:r>
          </w:p>
        </w:tc>
        <w:tc>
          <w:tcPr>
            <w:tcW w:w="1849" w:type="dxa"/>
            <w:vAlign w:val="center"/>
          </w:tcPr>
          <w:p w14:paraId="59483453" w14:textId="2AC98385" w:rsidR="00D64DE8" w:rsidRPr="00195126" w:rsidRDefault="00326C5F" w:rsidP="004E7CAC">
            <w:pPr>
              <w:jc w:val="center"/>
              <w:rPr>
                <w:rFonts w:cstheme="minorHAnsi"/>
                <w:sz w:val="20"/>
                <w:szCs w:val="20"/>
              </w:rPr>
            </w:pPr>
            <w:r w:rsidRPr="00195126">
              <w:rPr>
                <w:rFonts w:cstheme="minorHAnsi"/>
                <w:sz w:val="20"/>
                <w:szCs w:val="20"/>
              </w:rPr>
              <w:t>6.9%</w:t>
            </w:r>
          </w:p>
        </w:tc>
        <w:tc>
          <w:tcPr>
            <w:tcW w:w="1751" w:type="dxa"/>
            <w:vAlign w:val="center"/>
          </w:tcPr>
          <w:p w14:paraId="44594FD7" w14:textId="7A343ADA" w:rsidR="00D64DE8" w:rsidRPr="00195126" w:rsidRDefault="00326C5F" w:rsidP="004E7CAC">
            <w:pPr>
              <w:jc w:val="center"/>
              <w:rPr>
                <w:rFonts w:cstheme="minorHAnsi"/>
                <w:sz w:val="20"/>
                <w:szCs w:val="20"/>
              </w:rPr>
            </w:pPr>
            <w:r w:rsidRPr="00195126">
              <w:rPr>
                <w:rFonts w:cstheme="minorHAnsi"/>
                <w:sz w:val="20"/>
                <w:szCs w:val="20"/>
              </w:rPr>
              <w:t>19.9%</w:t>
            </w:r>
          </w:p>
        </w:tc>
      </w:tr>
      <w:tr w:rsidR="00F22346" w:rsidRPr="00195126" w14:paraId="4923A791" w14:textId="77777777" w:rsidTr="004E7CAC">
        <w:trPr>
          <w:trHeight w:val="255"/>
        </w:trPr>
        <w:tc>
          <w:tcPr>
            <w:tcW w:w="5637" w:type="dxa"/>
          </w:tcPr>
          <w:p w14:paraId="5047E82F" w14:textId="6DDEC4D9"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Carrier of infectious disease</w:t>
            </w:r>
          </w:p>
        </w:tc>
        <w:tc>
          <w:tcPr>
            <w:tcW w:w="898" w:type="dxa"/>
            <w:vAlign w:val="center"/>
          </w:tcPr>
          <w:p w14:paraId="71A326C4" w14:textId="400A017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Z22</w:t>
            </w:r>
          </w:p>
        </w:tc>
        <w:tc>
          <w:tcPr>
            <w:tcW w:w="1078" w:type="dxa"/>
            <w:vAlign w:val="center"/>
          </w:tcPr>
          <w:p w14:paraId="6B7BF490" w14:textId="47142921" w:rsidR="00D64DE8" w:rsidRPr="00195126" w:rsidRDefault="00D64DE8" w:rsidP="004E7CAC">
            <w:pPr>
              <w:jc w:val="center"/>
              <w:rPr>
                <w:rFonts w:cstheme="minorHAnsi"/>
                <w:sz w:val="20"/>
                <w:szCs w:val="20"/>
              </w:rPr>
            </w:pPr>
            <w:r w:rsidRPr="00195126">
              <w:rPr>
                <w:rFonts w:cstheme="minorHAnsi"/>
                <w:sz w:val="20"/>
                <w:szCs w:val="20"/>
              </w:rPr>
              <w:t>1.7</w:t>
            </w:r>
          </w:p>
        </w:tc>
        <w:tc>
          <w:tcPr>
            <w:tcW w:w="1652" w:type="dxa"/>
            <w:vAlign w:val="center"/>
          </w:tcPr>
          <w:p w14:paraId="5AADA543" w14:textId="74EA261E" w:rsidR="00D64DE8" w:rsidRPr="00195126" w:rsidRDefault="00326C5F" w:rsidP="004E7CAC">
            <w:pPr>
              <w:jc w:val="center"/>
              <w:rPr>
                <w:rFonts w:cstheme="minorHAnsi"/>
                <w:sz w:val="20"/>
                <w:szCs w:val="20"/>
              </w:rPr>
            </w:pPr>
            <w:r w:rsidRPr="00195126">
              <w:rPr>
                <w:rFonts w:cstheme="minorHAnsi"/>
                <w:sz w:val="20"/>
                <w:szCs w:val="20"/>
              </w:rPr>
              <w:t>0.</w:t>
            </w:r>
            <w:r w:rsidR="004D726F" w:rsidRPr="00195126">
              <w:rPr>
                <w:rFonts w:cstheme="minorHAnsi"/>
                <w:sz w:val="20"/>
                <w:szCs w:val="20"/>
              </w:rPr>
              <w:t>1</w:t>
            </w:r>
            <w:r w:rsidRPr="00195126">
              <w:rPr>
                <w:rFonts w:cstheme="minorHAnsi"/>
                <w:sz w:val="20"/>
                <w:szCs w:val="20"/>
              </w:rPr>
              <w:t>%</w:t>
            </w:r>
          </w:p>
        </w:tc>
        <w:tc>
          <w:tcPr>
            <w:tcW w:w="1849" w:type="dxa"/>
            <w:vAlign w:val="center"/>
          </w:tcPr>
          <w:p w14:paraId="6B219A5A" w14:textId="1D01A522" w:rsidR="00D64DE8" w:rsidRPr="00195126" w:rsidRDefault="00291961" w:rsidP="004E7CAC">
            <w:pPr>
              <w:jc w:val="center"/>
              <w:rPr>
                <w:rFonts w:cstheme="minorHAnsi"/>
                <w:sz w:val="20"/>
                <w:szCs w:val="20"/>
              </w:rPr>
            </w:pPr>
            <w:r w:rsidRPr="00195126">
              <w:rPr>
                <w:rFonts w:cstheme="minorHAnsi"/>
                <w:sz w:val="20"/>
                <w:szCs w:val="20"/>
              </w:rPr>
              <w:t>0.5%</w:t>
            </w:r>
          </w:p>
        </w:tc>
        <w:tc>
          <w:tcPr>
            <w:tcW w:w="1751" w:type="dxa"/>
            <w:vAlign w:val="center"/>
          </w:tcPr>
          <w:p w14:paraId="1B132949" w14:textId="425A13ED" w:rsidR="00D64DE8" w:rsidRPr="00195126" w:rsidRDefault="00291961" w:rsidP="004E7CAC">
            <w:pPr>
              <w:jc w:val="center"/>
              <w:rPr>
                <w:rFonts w:cstheme="minorHAnsi"/>
                <w:sz w:val="20"/>
                <w:szCs w:val="20"/>
              </w:rPr>
            </w:pPr>
            <w:r w:rsidRPr="00195126">
              <w:rPr>
                <w:rFonts w:cstheme="minorHAnsi"/>
                <w:sz w:val="20"/>
                <w:szCs w:val="20"/>
              </w:rPr>
              <w:t>1.4%</w:t>
            </w:r>
          </w:p>
        </w:tc>
      </w:tr>
      <w:tr w:rsidR="00F22346" w:rsidRPr="00195126" w14:paraId="5289DB85" w14:textId="77777777" w:rsidTr="004E7CAC">
        <w:trPr>
          <w:trHeight w:val="255"/>
        </w:trPr>
        <w:tc>
          <w:tcPr>
            <w:tcW w:w="5637" w:type="dxa"/>
          </w:tcPr>
          <w:p w14:paraId="3A2FDE61" w14:textId="0C50F80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Streptococcus and staphylococcus as the cause of diseases classified </w:t>
            </w:r>
            <w:r w:rsidR="00546063" w:rsidRPr="00195126">
              <w:rPr>
                <w:rFonts w:eastAsia="Times New Roman" w:cstheme="minorHAnsi"/>
                <w:color w:val="000000"/>
                <w:sz w:val="20"/>
                <w:szCs w:val="20"/>
                <w:lang w:eastAsia="en-GB"/>
              </w:rPr>
              <w:t>elsewhere</w:t>
            </w:r>
          </w:p>
        </w:tc>
        <w:tc>
          <w:tcPr>
            <w:tcW w:w="898" w:type="dxa"/>
            <w:vAlign w:val="center"/>
          </w:tcPr>
          <w:p w14:paraId="5972F8AB" w14:textId="5AE81A56"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B95</w:t>
            </w:r>
          </w:p>
        </w:tc>
        <w:tc>
          <w:tcPr>
            <w:tcW w:w="1078" w:type="dxa"/>
            <w:vAlign w:val="center"/>
          </w:tcPr>
          <w:p w14:paraId="0844FDFD" w14:textId="6B7AA1D7" w:rsidR="00D64DE8" w:rsidRPr="00195126" w:rsidRDefault="00D64DE8" w:rsidP="004E7CAC">
            <w:pPr>
              <w:jc w:val="center"/>
              <w:rPr>
                <w:rFonts w:cstheme="minorHAnsi"/>
                <w:sz w:val="20"/>
                <w:szCs w:val="20"/>
              </w:rPr>
            </w:pPr>
            <w:r w:rsidRPr="00195126">
              <w:rPr>
                <w:rFonts w:cstheme="minorHAnsi"/>
                <w:sz w:val="20"/>
                <w:szCs w:val="20"/>
              </w:rPr>
              <w:t>1.7</w:t>
            </w:r>
          </w:p>
        </w:tc>
        <w:tc>
          <w:tcPr>
            <w:tcW w:w="1652" w:type="dxa"/>
            <w:vAlign w:val="center"/>
          </w:tcPr>
          <w:p w14:paraId="581C3A9D" w14:textId="4E598F7F" w:rsidR="00D64DE8" w:rsidRPr="00195126" w:rsidRDefault="00291961" w:rsidP="004E7CAC">
            <w:pPr>
              <w:jc w:val="center"/>
              <w:rPr>
                <w:rFonts w:cstheme="minorHAnsi"/>
                <w:sz w:val="20"/>
                <w:szCs w:val="20"/>
              </w:rPr>
            </w:pPr>
            <w:r w:rsidRPr="00195126">
              <w:rPr>
                <w:rFonts w:cstheme="minorHAnsi"/>
                <w:sz w:val="20"/>
                <w:szCs w:val="20"/>
              </w:rPr>
              <w:t>0.3%</w:t>
            </w:r>
          </w:p>
        </w:tc>
        <w:tc>
          <w:tcPr>
            <w:tcW w:w="1849" w:type="dxa"/>
            <w:vAlign w:val="center"/>
          </w:tcPr>
          <w:p w14:paraId="33D184BC" w14:textId="3CBB864F" w:rsidR="00D64DE8" w:rsidRPr="00195126" w:rsidRDefault="00291961" w:rsidP="004E7CAC">
            <w:pPr>
              <w:jc w:val="center"/>
              <w:rPr>
                <w:rFonts w:cstheme="minorHAnsi"/>
                <w:sz w:val="20"/>
                <w:szCs w:val="20"/>
              </w:rPr>
            </w:pPr>
            <w:r w:rsidRPr="00195126">
              <w:rPr>
                <w:rFonts w:cstheme="minorHAnsi"/>
                <w:sz w:val="20"/>
                <w:szCs w:val="20"/>
              </w:rPr>
              <w:t>2.1%</w:t>
            </w:r>
          </w:p>
        </w:tc>
        <w:tc>
          <w:tcPr>
            <w:tcW w:w="1751" w:type="dxa"/>
            <w:vAlign w:val="center"/>
          </w:tcPr>
          <w:p w14:paraId="2ABA9243" w14:textId="22D1EBB0" w:rsidR="00D64DE8" w:rsidRPr="00195126" w:rsidRDefault="00291961" w:rsidP="004E7CAC">
            <w:pPr>
              <w:jc w:val="center"/>
              <w:rPr>
                <w:rFonts w:cstheme="minorHAnsi"/>
                <w:sz w:val="20"/>
                <w:szCs w:val="20"/>
              </w:rPr>
            </w:pPr>
            <w:r w:rsidRPr="00195126">
              <w:rPr>
                <w:rFonts w:cstheme="minorHAnsi"/>
                <w:sz w:val="20"/>
                <w:szCs w:val="20"/>
              </w:rPr>
              <w:t>7.8%</w:t>
            </w:r>
          </w:p>
        </w:tc>
      </w:tr>
      <w:tr w:rsidR="00F22346" w:rsidRPr="00195126" w14:paraId="7F0E8B1B" w14:textId="77777777" w:rsidTr="004E7CAC">
        <w:trPr>
          <w:trHeight w:val="255"/>
        </w:trPr>
        <w:tc>
          <w:tcPr>
            <w:tcW w:w="5637" w:type="dxa"/>
          </w:tcPr>
          <w:p w14:paraId="3C12C960" w14:textId="2E2E96D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Ulcer of lower limb, not elsewhere classified</w:t>
            </w:r>
          </w:p>
        </w:tc>
        <w:tc>
          <w:tcPr>
            <w:tcW w:w="898" w:type="dxa"/>
            <w:vAlign w:val="center"/>
          </w:tcPr>
          <w:p w14:paraId="37C42A0A" w14:textId="15472DBC"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L97</w:t>
            </w:r>
          </w:p>
        </w:tc>
        <w:tc>
          <w:tcPr>
            <w:tcW w:w="1078" w:type="dxa"/>
            <w:vAlign w:val="center"/>
          </w:tcPr>
          <w:p w14:paraId="2ECC00A1" w14:textId="5A9FA08D" w:rsidR="00D64DE8" w:rsidRPr="00195126" w:rsidRDefault="00D64DE8" w:rsidP="004E7CAC">
            <w:pPr>
              <w:jc w:val="center"/>
              <w:rPr>
                <w:rFonts w:cstheme="minorHAnsi"/>
                <w:sz w:val="20"/>
                <w:szCs w:val="20"/>
              </w:rPr>
            </w:pPr>
            <w:r w:rsidRPr="00195126">
              <w:rPr>
                <w:rFonts w:cstheme="minorHAnsi"/>
                <w:sz w:val="20"/>
                <w:szCs w:val="20"/>
              </w:rPr>
              <w:t>1.6</w:t>
            </w:r>
          </w:p>
        </w:tc>
        <w:tc>
          <w:tcPr>
            <w:tcW w:w="1652" w:type="dxa"/>
            <w:vAlign w:val="center"/>
          </w:tcPr>
          <w:p w14:paraId="2C80806E" w14:textId="699046E9" w:rsidR="00D64DE8" w:rsidRPr="00195126" w:rsidRDefault="00716D28" w:rsidP="004E7CAC">
            <w:pPr>
              <w:jc w:val="center"/>
              <w:rPr>
                <w:rFonts w:cstheme="minorHAnsi"/>
                <w:sz w:val="20"/>
                <w:szCs w:val="20"/>
              </w:rPr>
            </w:pPr>
            <w:r w:rsidRPr="00195126">
              <w:rPr>
                <w:rFonts w:cstheme="minorHAnsi"/>
                <w:sz w:val="20"/>
                <w:szCs w:val="20"/>
              </w:rPr>
              <w:t>0.3%</w:t>
            </w:r>
          </w:p>
        </w:tc>
        <w:tc>
          <w:tcPr>
            <w:tcW w:w="1849" w:type="dxa"/>
            <w:vAlign w:val="center"/>
          </w:tcPr>
          <w:p w14:paraId="67FD6E78" w14:textId="36F9869E" w:rsidR="00D64DE8" w:rsidRPr="00195126" w:rsidRDefault="00716D28" w:rsidP="004E7CAC">
            <w:pPr>
              <w:jc w:val="center"/>
              <w:rPr>
                <w:rFonts w:cstheme="minorHAnsi"/>
                <w:sz w:val="20"/>
                <w:szCs w:val="20"/>
              </w:rPr>
            </w:pPr>
            <w:r w:rsidRPr="00195126">
              <w:rPr>
                <w:rFonts w:cstheme="minorHAnsi"/>
                <w:sz w:val="20"/>
                <w:szCs w:val="20"/>
              </w:rPr>
              <w:t>1.6%</w:t>
            </w:r>
          </w:p>
        </w:tc>
        <w:tc>
          <w:tcPr>
            <w:tcW w:w="1751" w:type="dxa"/>
            <w:vAlign w:val="center"/>
          </w:tcPr>
          <w:p w14:paraId="7B8D8404" w14:textId="0DA493C9" w:rsidR="00D64DE8" w:rsidRPr="00195126" w:rsidRDefault="00716D28" w:rsidP="004E7CAC">
            <w:pPr>
              <w:jc w:val="center"/>
              <w:rPr>
                <w:rFonts w:cstheme="minorHAnsi"/>
                <w:sz w:val="20"/>
                <w:szCs w:val="20"/>
              </w:rPr>
            </w:pPr>
            <w:r w:rsidRPr="00195126">
              <w:rPr>
                <w:rFonts w:cstheme="minorHAnsi"/>
                <w:sz w:val="20"/>
                <w:szCs w:val="20"/>
              </w:rPr>
              <w:t>3.1%</w:t>
            </w:r>
          </w:p>
        </w:tc>
      </w:tr>
      <w:tr w:rsidR="00F22346" w:rsidRPr="00195126" w14:paraId="51DF8761" w14:textId="77777777" w:rsidTr="004E7CAC">
        <w:trPr>
          <w:trHeight w:val="255"/>
        </w:trPr>
        <w:tc>
          <w:tcPr>
            <w:tcW w:w="5637" w:type="dxa"/>
          </w:tcPr>
          <w:p w14:paraId="0F6D8C47" w14:textId="4C5DF82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symptoms and signs involving general sensations and perceptions</w:t>
            </w:r>
          </w:p>
        </w:tc>
        <w:tc>
          <w:tcPr>
            <w:tcW w:w="898" w:type="dxa"/>
            <w:vAlign w:val="center"/>
          </w:tcPr>
          <w:p w14:paraId="78AB282D" w14:textId="66B24CA0"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R44</w:t>
            </w:r>
          </w:p>
        </w:tc>
        <w:tc>
          <w:tcPr>
            <w:tcW w:w="1078" w:type="dxa"/>
            <w:vAlign w:val="center"/>
          </w:tcPr>
          <w:p w14:paraId="4F7F924C" w14:textId="38DF2D58" w:rsidR="00D64DE8" w:rsidRPr="00195126" w:rsidRDefault="00D64DE8" w:rsidP="004E7CAC">
            <w:pPr>
              <w:jc w:val="center"/>
              <w:rPr>
                <w:rFonts w:cstheme="minorHAnsi"/>
                <w:sz w:val="20"/>
                <w:szCs w:val="20"/>
              </w:rPr>
            </w:pPr>
            <w:r w:rsidRPr="00195126">
              <w:rPr>
                <w:rFonts w:cstheme="minorHAnsi"/>
                <w:sz w:val="20"/>
                <w:szCs w:val="20"/>
              </w:rPr>
              <w:t>1.6</w:t>
            </w:r>
          </w:p>
        </w:tc>
        <w:tc>
          <w:tcPr>
            <w:tcW w:w="1652" w:type="dxa"/>
            <w:vAlign w:val="center"/>
          </w:tcPr>
          <w:p w14:paraId="1E6B8FEF" w14:textId="6D20E16B" w:rsidR="00D64DE8" w:rsidRPr="00195126" w:rsidRDefault="00716D28" w:rsidP="004E7CAC">
            <w:pPr>
              <w:jc w:val="center"/>
              <w:rPr>
                <w:rFonts w:cstheme="minorHAnsi"/>
                <w:sz w:val="20"/>
                <w:szCs w:val="20"/>
              </w:rPr>
            </w:pPr>
            <w:r w:rsidRPr="00195126">
              <w:rPr>
                <w:rFonts w:cstheme="minorHAnsi"/>
                <w:sz w:val="20"/>
                <w:szCs w:val="20"/>
              </w:rPr>
              <w:t>0.1%</w:t>
            </w:r>
          </w:p>
        </w:tc>
        <w:tc>
          <w:tcPr>
            <w:tcW w:w="1849" w:type="dxa"/>
            <w:vAlign w:val="center"/>
          </w:tcPr>
          <w:p w14:paraId="5CA161AA" w14:textId="08ECA7FF" w:rsidR="00D64DE8" w:rsidRPr="00195126" w:rsidRDefault="00716D28" w:rsidP="004E7CAC">
            <w:pPr>
              <w:jc w:val="center"/>
              <w:rPr>
                <w:rFonts w:cstheme="minorHAnsi"/>
                <w:sz w:val="20"/>
                <w:szCs w:val="20"/>
              </w:rPr>
            </w:pPr>
            <w:r w:rsidRPr="00195126">
              <w:rPr>
                <w:rFonts w:cstheme="minorHAnsi"/>
                <w:sz w:val="20"/>
                <w:szCs w:val="20"/>
              </w:rPr>
              <w:t>0.3%</w:t>
            </w:r>
          </w:p>
        </w:tc>
        <w:tc>
          <w:tcPr>
            <w:tcW w:w="1751" w:type="dxa"/>
            <w:vAlign w:val="center"/>
          </w:tcPr>
          <w:p w14:paraId="593142E1" w14:textId="753BB786" w:rsidR="00D64DE8" w:rsidRPr="00195126" w:rsidRDefault="00716D28" w:rsidP="004E7CAC">
            <w:pPr>
              <w:jc w:val="center"/>
              <w:rPr>
                <w:rFonts w:cstheme="minorHAnsi"/>
                <w:sz w:val="20"/>
                <w:szCs w:val="20"/>
              </w:rPr>
            </w:pPr>
            <w:r w:rsidRPr="00195126">
              <w:rPr>
                <w:rFonts w:cstheme="minorHAnsi"/>
                <w:sz w:val="20"/>
                <w:szCs w:val="20"/>
              </w:rPr>
              <w:t>0.7%</w:t>
            </w:r>
          </w:p>
        </w:tc>
      </w:tr>
      <w:tr w:rsidR="00F22346" w:rsidRPr="00195126" w14:paraId="1FEB78EE" w14:textId="77777777" w:rsidTr="004E7CAC">
        <w:trPr>
          <w:trHeight w:val="255"/>
        </w:trPr>
        <w:tc>
          <w:tcPr>
            <w:tcW w:w="5637" w:type="dxa"/>
          </w:tcPr>
          <w:p w14:paraId="124EB1DE" w14:textId="4C0674B1"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Duodenal ulcer</w:t>
            </w:r>
          </w:p>
        </w:tc>
        <w:tc>
          <w:tcPr>
            <w:tcW w:w="898" w:type="dxa"/>
            <w:vAlign w:val="center"/>
          </w:tcPr>
          <w:p w14:paraId="700A3A42" w14:textId="6132935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K26</w:t>
            </w:r>
          </w:p>
        </w:tc>
        <w:tc>
          <w:tcPr>
            <w:tcW w:w="1078" w:type="dxa"/>
            <w:vAlign w:val="center"/>
          </w:tcPr>
          <w:p w14:paraId="166EDB9D" w14:textId="64DB66ED" w:rsidR="00D64DE8" w:rsidRPr="00195126" w:rsidRDefault="00D64DE8" w:rsidP="004E7CAC">
            <w:pPr>
              <w:jc w:val="center"/>
              <w:rPr>
                <w:rFonts w:cstheme="minorHAnsi"/>
                <w:sz w:val="20"/>
                <w:szCs w:val="20"/>
              </w:rPr>
            </w:pPr>
            <w:r w:rsidRPr="00195126">
              <w:rPr>
                <w:rFonts w:cstheme="minorHAnsi"/>
                <w:sz w:val="20"/>
                <w:szCs w:val="20"/>
              </w:rPr>
              <w:t>1.6</w:t>
            </w:r>
          </w:p>
        </w:tc>
        <w:tc>
          <w:tcPr>
            <w:tcW w:w="1652" w:type="dxa"/>
            <w:vAlign w:val="center"/>
          </w:tcPr>
          <w:p w14:paraId="2B1FF91A" w14:textId="4FF211CF" w:rsidR="00D64DE8" w:rsidRPr="00195126" w:rsidRDefault="00716D28" w:rsidP="004E7CAC">
            <w:pPr>
              <w:jc w:val="center"/>
              <w:rPr>
                <w:rFonts w:cstheme="minorHAnsi"/>
                <w:sz w:val="20"/>
                <w:szCs w:val="20"/>
              </w:rPr>
            </w:pPr>
            <w:r w:rsidRPr="00195126">
              <w:rPr>
                <w:rFonts w:cstheme="minorHAnsi"/>
                <w:sz w:val="20"/>
                <w:szCs w:val="20"/>
              </w:rPr>
              <w:t>0.5%</w:t>
            </w:r>
          </w:p>
        </w:tc>
        <w:tc>
          <w:tcPr>
            <w:tcW w:w="1849" w:type="dxa"/>
            <w:vAlign w:val="center"/>
          </w:tcPr>
          <w:p w14:paraId="6A1DF367" w14:textId="3FB5407A" w:rsidR="00D64DE8" w:rsidRPr="00195126" w:rsidRDefault="00716D28" w:rsidP="004E7CAC">
            <w:pPr>
              <w:jc w:val="center"/>
              <w:rPr>
                <w:rFonts w:cstheme="minorHAnsi"/>
                <w:sz w:val="20"/>
                <w:szCs w:val="20"/>
              </w:rPr>
            </w:pPr>
            <w:r w:rsidRPr="00195126">
              <w:rPr>
                <w:rFonts w:cstheme="minorHAnsi"/>
                <w:sz w:val="20"/>
                <w:szCs w:val="20"/>
              </w:rPr>
              <w:t>1.4%</w:t>
            </w:r>
          </w:p>
        </w:tc>
        <w:tc>
          <w:tcPr>
            <w:tcW w:w="1751" w:type="dxa"/>
            <w:vAlign w:val="center"/>
          </w:tcPr>
          <w:p w14:paraId="5369E10C" w14:textId="22954AE3" w:rsidR="00D64DE8" w:rsidRPr="00195126" w:rsidRDefault="00716D28" w:rsidP="004E7CAC">
            <w:pPr>
              <w:jc w:val="center"/>
              <w:rPr>
                <w:rFonts w:cstheme="minorHAnsi"/>
                <w:sz w:val="20"/>
                <w:szCs w:val="20"/>
              </w:rPr>
            </w:pPr>
            <w:r w:rsidRPr="00195126">
              <w:rPr>
                <w:rFonts w:cstheme="minorHAnsi"/>
                <w:sz w:val="20"/>
                <w:szCs w:val="20"/>
              </w:rPr>
              <w:t>2.1%</w:t>
            </w:r>
          </w:p>
        </w:tc>
      </w:tr>
      <w:tr w:rsidR="00F22346" w:rsidRPr="00195126" w14:paraId="681DF14A" w14:textId="77777777" w:rsidTr="004E7CAC">
        <w:trPr>
          <w:trHeight w:val="255"/>
        </w:trPr>
        <w:tc>
          <w:tcPr>
            <w:tcW w:w="5637" w:type="dxa"/>
          </w:tcPr>
          <w:p w14:paraId="2E7DC958" w14:textId="2EB799C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Hypotension</w:t>
            </w:r>
          </w:p>
        </w:tc>
        <w:tc>
          <w:tcPr>
            <w:tcW w:w="898" w:type="dxa"/>
            <w:vAlign w:val="center"/>
          </w:tcPr>
          <w:p w14:paraId="2AA20A17" w14:textId="6C4AEB5C"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I95</w:t>
            </w:r>
          </w:p>
        </w:tc>
        <w:tc>
          <w:tcPr>
            <w:tcW w:w="1078" w:type="dxa"/>
            <w:vAlign w:val="center"/>
          </w:tcPr>
          <w:p w14:paraId="31D235EF" w14:textId="500889C2" w:rsidR="00D64DE8" w:rsidRPr="00195126" w:rsidRDefault="00D64DE8" w:rsidP="004E7CAC">
            <w:pPr>
              <w:jc w:val="center"/>
              <w:rPr>
                <w:rFonts w:cstheme="minorHAnsi"/>
                <w:sz w:val="20"/>
                <w:szCs w:val="20"/>
              </w:rPr>
            </w:pPr>
            <w:r w:rsidRPr="00195126">
              <w:rPr>
                <w:rFonts w:cstheme="minorHAnsi"/>
                <w:sz w:val="20"/>
                <w:szCs w:val="20"/>
              </w:rPr>
              <w:t>1.6</w:t>
            </w:r>
          </w:p>
        </w:tc>
        <w:tc>
          <w:tcPr>
            <w:tcW w:w="1652" w:type="dxa"/>
            <w:vAlign w:val="center"/>
          </w:tcPr>
          <w:p w14:paraId="2AA1C441" w14:textId="637D14CF" w:rsidR="00D64DE8" w:rsidRPr="00195126" w:rsidRDefault="00716D28" w:rsidP="004E7CAC">
            <w:pPr>
              <w:jc w:val="center"/>
              <w:rPr>
                <w:rFonts w:cstheme="minorHAnsi"/>
                <w:sz w:val="20"/>
                <w:szCs w:val="20"/>
              </w:rPr>
            </w:pPr>
            <w:r w:rsidRPr="00195126">
              <w:rPr>
                <w:rFonts w:cstheme="minorHAnsi"/>
                <w:sz w:val="20"/>
                <w:szCs w:val="20"/>
              </w:rPr>
              <w:t>6.3%</w:t>
            </w:r>
          </w:p>
        </w:tc>
        <w:tc>
          <w:tcPr>
            <w:tcW w:w="1849" w:type="dxa"/>
            <w:vAlign w:val="center"/>
          </w:tcPr>
          <w:p w14:paraId="62D31D80" w14:textId="1B28B7C5" w:rsidR="00D64DE8" w:rsidRPr="00195126" w:rsidRDefault="00716D28" w:rsidP="004E7CAC">
            <w:pPr>
              <w:jc w:val="center"/>
              <w:rPr>
                <w:rFonts w:cstheme="minorHAnsi"/>
                <w:sz w:val="20"/>
                <w:szCs w:val="20"/>
              </w:rPr>
            </w:pPr>
            <w:r w:rsidRPr="00195126">
              <w:rPr>
                <w:rFonts w:cstheme="minorHAnsi"/>
                <w:sz w:val="20"/>
                <w:szCs w:val="20"/>
              </w:rPr>
              <w:t>14.1%</w:t>
            </w:r>
          </w:p>
        </w:tc>
        <w:tc>
          <w:tcPr>
            <w:tcW w:w="1751" w:type="dxa"/>
            <w:vAlign w:val="center"/>
          </w:tcPr>
          <w:p w14:paraId="2569D505" w14:textId="5DF33D33" w:rsidR="00D64DE8" w:rsidRPr="00195126" w:rsidRDefault="00716D28" w:rsidP="004E7CAC">
            <w:pPr>
              <w:jc w:val="center"/>
              <w:rPr>
                <w:rFonts w:cstheme="minorHAnsi"/>
                <w:sz w:val="20"/>
                <w:szCs w:val="20"/>
              </w:rPr>
            </w:pPr>
            <w:r w:rsidRPr="00195126">
              <w:rPr>
                <w:rFonts w:cstheme="minorHAnsi"/>
                <w:sz w:val="20"/>
                <w:szCs w:val="20"/>
              </w:rPr>
              <w:t>19.7%</w:t>
            </w:r>
          </w:p>
        </w:tc>
      </w:tr>
      <w:tr w:rsidR="00F22346" w:rsidRPr="00195126" w14:paraId="3A1825CD" w14:textId="77777777" w:rsidTr="004E7CAC">
        <w:trPr>
          <w:trHeight w:val="255"/>
        </w:trPr>
        <w:tc>
          <w:tcPr>
            <w:tcW w:w="5637" w:type="dxa"/>
          </w:tcPr>
          <w:p w14:paraId="5D1E60BA" w14:textId="5493E560"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Unspecified renal failure</w:t>
            </w:r>
          </w:p>
        </w:tc>
        <w:tc>
          <w:tcPr>
            <w:tcW w:w="898" w:type="dxa"/>
            <w:vAlign w:val="center"/>
          </w:tcPr>
          <w:p w14:paraId="7171B73A" w14:textId="11340D3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N19</w:t>
            </w:r>
          </w:p>
        </w:tc>
        <w:tc>
          <w:tcPr>
            <w:tcW w:w="1078" w:type="dxa"/>
            <w:vAlign w:val="center"/>
          </w:tcPr>
          <w:p w14:paraId="0F8D26D0" w14:textId="7299B463" w:rsidR="00D64DE8" w:rsidRPr="00195126" w:rsidRDefault="00D64DE8" w:rsidP="004E7CAC">
            <w:pPr>
              <w:jc w:val="center"/>
              <w:rPr>
                <w:rFonts w:cstheme="minorHAnsi"/>
                <w:sz w:val="20"/>
                <w:szCs w:val="20"/>
              </w:rPr>
            </w:pPr>
            <w:r w:rsidRPr="00195126">
              <w:rPr>
                <w:rFonts w:cstheme="minorHAnsi"/>
                <w:sz w:val="20"/>
                <w:szCs w:val="20"/>
              </w:rPr>
              <w:t>1.6</w:t>
            </w:r>
          </w:p>
        </w:tc>
        <w:tc>
          <w:tcPr>
            <w:tcW w:w="1652" w:type="dxa"/>
            <w:vAlign w:val="center"/>
          </w:tcPr>
          <w:p w14:paraId="6BDEFC11" w14:textId="6DD75C40" w:rsidR="00D64DE8" w:rsidRPr="00195126" w:rsidRDefault="00716D28" w:rsidP="004E7CAC">
            <w:pPr>
              <w:jc w:val="center"/>
              <w:rPr>
                <w:rFonts w:cstheme="minorHAnsi"/>
                <w:sz w:val="20"/>
                <w:szCs w:val="20"/>
              </w:rPr>
            </w:pPr>
            <w:r w:rsidRPr="00195126">
              <w:rPr>
                <w:rFonts w:cstheme="minorHAnsi"/>
                <w:sz w:val="20"/>
                <w:szCs w:val="20"/>
              </w:rPr>
              <w:t>0.2%</w:t>
            </w:r>
          </w:p>
        </w:tc>
        <w:tc>
          <w:tcPr>
            <w:tcW w:w="1849" w:type="dxa"/>
            <w:vAlign w:val="center"/>
          </w:tcPr>
          <w:p w14:paraId="4F5C59AA" w14:textId="04AEE217" w:rsidR="00D64DE8" w:rsidRPr="00195126" w:rsidRDefault="00716D28" w:rsidP="004E7CAC">
            <w:pPr>
              <w:jc w:val="center"/>
              <w:rPr>
                <w:rFonts w:cstheme="minorHAnsi"/>
                <w:sz w:val="20"/>
                <w:szCs w:val="20"/>
              </w:rPr>
            </w:pPr>
            <w:r w:rsidRPr="00195126">
              <w:rPr>
                <w:rFonts w:cstheme="minorHAnsi"/>
                <w:sz w:val="20"/>
                <w:szCs w:val="20"/>
              </w:rPr>
              <w:t>0.2%</w:t>
            </w:r>
          </w:p>
        </w:tc>
        <w:tc>
          <w:tcPr>
            <w:tcW w:w="1751" w:type="dxa"/>
            <w:vAlign w:val="center"/>
          </w:tcPr>
          <w:p w14:paraId="328F2F59" w14:textId="392255BF" w:rsidR="00D64DE8" w:rsidRPr="00195126" w:rsidRDefault="00716D28" w:rsidP="004E7CAC">
            <w:pPr>
              <w:jc w:val="center"/>
              <w:rPr>
                <w:rFonts w:cstheme="minorHAnsi"/>
                <w:sz w:val="20"/>
                <w:szCs w:val="20"/>
              </w:rPr>
            </w:pPr>
            <w:r w:rsidRPr="00195126">
              <w:rPr>
                <w:rFonts w:cstheme="minorHAnsi"/>
                <w:sz w:val="20"/>
                <w:szCs w:val="20"/>
              </w:rPr>
              <w:t>0.2%</w:t>
            </w:r>
          </w:p>
        </w:tc>
      </w:tr>
      <w:tr w:rsidR="00F22346" w:rsidRPr="00195126" w14:paraId="4CA77A3C" w14:textId="77777777" w:rsidTr="004E7CAC">
        <w:trPr>
          <w:trHeight w:val="255"/>
        </w:trPr>
        <w:tc>
          <w:tcPr>
            <w:tcW w:w="5637" w:type="dxa"/>
          </w:tcPr>
          <w:p w14:paraId="466010F9" w14:textId="32605DE2" w:rsidR="00D64DE8" w:rsidRPr="00195126" w:rsidRDefault="00D64DE8" w:rsidP="00E00DE1">
            <w:pPr>
              <w:pStyle w:val="ListParagraph"/>
              <w:numPr>
                <w:ilvl w:val="0"/>
                <w:numId w:val="1"/>
              </w:numPr>
              <w:rPr>
                <w:rFonts w:cstheme="minorHAnsi"/>
                <w:sz w:val="20"/>
                <w:szCs w:val="20"/>
              </w:rPr>
            </w:pPr>
            <w:proofErr w:type="gramStart"/>
            <w:r w:rsidRPr="00195126">
              <w:rPr>
                <w:rFonts w:eastAsia="Times New Roman" w:cstheme="minorHAnsi"/>
                <w:color w:val="000000"/>
                <w:sz w:val="20"/>
                <w:szCs w:val="20"/>
                <w:lang w:eastAsia="en-GB"/>
              </w:rPr>
              <w:t>Other</w:t>
            </w:r>
            <w:proofErr w:type="gramEnd"/>
            <w:r w:rsidRPr="00195126">
              <w:rPr>
                <w:rFonts w:eastAsia="Times New Roman" w:cstheme="minorHAnsi"/>
                <w:color w:val="000000"/>
                <w:sz w:val="20"/>
                <w:szCs w:val="20"/>
                <w:lang w:eastAsia="en-GB"/>
              </w:rPr>
              <w:t xml:space="preserve"> septicemia</w:t>
            </w:r>
          </w:p>
        </w:tc>
        <w:tc>
          <w:tcPr>
            <w:tcW w:w="898" w:type="dxa"/>
            <w:vAlign w:val="center"/>
          </w:tcPr>
          <w:p w14:paraId="6E780169" w14:textId="14EB4335"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A41</w:t>
            </w:r>
          </w:p>
        </w:tc>
        <w:tc>
          <w:tcPr>
            <w:tcW w:w="1078" w:type="dxa"/>
            <w:vAlign w:val="center"/>
          </w:tcPr>
          <w:p w14:paraId="41DC6B99" w14:textId="0DAA1CCC" w:rsidR="00D64DE8" w:rsidRPr="00195126" w:rsidRDefault="00D64DE8" w:rsidP="004E7CAC">
            <w:pPr>
              <w:jc w:val="center"/>
              <w:rPr>
                <w:rFonts w:cstheme="minorHAnsi"/>
                <w:sz w:val="20"/>
                <w:szCs w:val="20"/>
              </w:rPr>
            </w:pPr>
            <w:r w:rsidRPr="00195126">
              <w:rPr>
                <w:rFonts w:cstheme="minorHAnsi"/>
                <w:sz w:val="20"/>
                <w:szCs w:val="20"/>
              </w:rPr>
              <w:t>1.6</w:t>
            </w:r>
          </w:p>
        </w:tc>
        <w:tc>
          <w:tcPr>
            <w:tcW w:w="1652" w:type="dxa"/>
            <w:vAlign w:val="center"/>
          </w:tcPr>
          <w:p w14:paraId="1061E456" w14:textId="6C0965E1" w:rsidR="00D64DE8" w:rsidRPr="00195126" w:rsidRDefault="00716D28" w:rsidP="004E7CAC">
            <w:pPr>
              <w:jc w:val="center"/>
              <w:rPr>
                <w:rFonts w:cstheme="minorHAnsi"/>
                <w:sz w:val="20"/>
                <w:szCs w:val="20"/>
              </w:rPr>
            </w:pPr>
            <w:r w:rsidRPr="00195126">
              <w:rPr>
                <w:rFonts w:cstheme="minorHAnsi"/>
                <w:sz w:val="20"/>
                <w:szCs w:val="20"/>
              </w:rPr>
              <w:t>8.4%</w:t>
            </w:r>
          </w:p>
        </w:tc>
        <w:tc>
          <w:tcPr>
            <w:tcW w:w="1849" w:type="dxa"/>
            <w:vAlign w:val="center"/>
          </w:tcPr>
          <w:p w14:paraId="0BBB7137" w14:textId="76C7413F" w:rsidR="00D64DE8" w:rsidRPr="00195126" w:rsidRDefault="00716D28" w:rsidP="004E7CAC">
            <w:pPr>
              <w:jc w:val="center"/>
              <w:rPr>
                <w:rFonts w:cstheme="minorHAnsi"/>
                <w:sz w:val="20"/>
                <w:szCs w:val="20"/>
              </w:rPr>
            </w:pPr>
            <w:r w:rsidRPr="00195126">
              <w:rPr>
                <w:rFonts w:cstheme="minorHAnsi"/>
                <w:sz w:val="20"/>
                <w:szCs w:val="20"/>
              </w:rPr>
              <w:t>40.8%</w:t>
            </w:r>
          </w:p>
        </w:tc>
        <w:tc>
          <w:tcPr>
            <w:tcW w:w="1751" w:type="dxa"/>
            <w:vAlign w:val="center"/>
          </w:tcPr>
          <w:p w14:paraId="0CDB1B00" w14:textId="611E0EEC" w:rsidR="00D64DE8" w:rsidRPr="00195126" w:rsidRDefault="00716D28" w:rsidP="004E7CAC">
            <w:pPr>
              <w:jc w:val="center"/>
              <w:rPr>
                <w:rFonts w:cstheme="minorHAnsi"/>
                <w:sz w:val="20"/>
                <w:szCs w:val="20"/>
              </w:rPr>
            </w:pPr>
            <w:r w:rsidRPr="00195126">
              <w:rPr>
                <w:rFonts w:cstheme="minorHAnsi"/>
                <w:sz w:val="20"/>
                <w:szCs w:val="20"/>
              </w:rPr>
              <w:t>58.7%</w:t>
            </w:r>
          </w:p>
        </w:tc>
      </w:tr>
      <w:tr w:rsidR="00F22346" w:rsidRPr="00195126" w14:paraId="5B3539DF" w14:textId="77777777" w:rsidTr="004E7CAC">
        <w:trPr>
          <w:trHeight w:val="255"/>
        </w:trPr>
        <w:tc>
          <w:tcPr>
            <w:tcW w:w="5637" w:type="dxa"/>
          </w:tcPr>
          <w:p w14:paraId="3DB85FB6" w14:textId="233E1136"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Personal history of other disease and conditions</w:t>
            </w:r>
          </w:p>
        </w:tc>
        <w:tc>
          <w:tcPr>
            <w:tcW w:w="898" w:type="dxa"/>
            <w:vAlign w:val="center"/>
          </w:tcPr>
          <w:p w14:paraId="653C983D" w14:textId="207E0E6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Z87</w:t>
            </w:r>
          </w:p>
        </w:tc>
        <w:tc>
          <w:tcPr>
            <w:tcW w:w="1078" w:type="dxa"/>
            <w:vAlign w:val="center"/>
          </w:tcPr>
          <w:p w14:paraId="0D114AC5" w14:textId="521F8810" w:rsidR="00D64DE8" w:rsidRPr="00195126" w:rsidRDefault="00D64DE8" w:rsidP="004E7CAC">
            <w:pPr>
              <w:jc w:val="center"/>
              <w:rPr>
                <w:rFonts w:cstheme="minorHAnsi"/>
                <w:sz w:val="20"/>
                <w:szCs w:val="20"/>
              </w:rPr>
            </w:pPr>
            <w:r w:rsidRPr="00195126">
              <w:rPr>
                <w:rFonts w:cstheme="minorHAnsi"/>
                <w:sz w:val="20"/>
                <w:szCs w:val="20"/>
              </w:rPr>
              <w:t>1.5</w:t>
            </w:r>
          </w:p>
        </w:tc>
        <w:tc>
          <w:tcPr>
            <w:tcW w:w="1652" w:type="dxa"/>
            <w:vAlign w:val="center"/>
          </w:tcPr>
          <w:p w14:paraId="7F82F405" w14:textId="33C8B8C1" w:rsidR="00D64DE8" w:rsidRPr="00195126" w:rsidRDefault="00716D28" w:rsidP="004E7CAC">
            <w:pPr>
              <w:jc w:val="center"/>
              <w:rPr>
                <w:rFonts w:cstheme="minorHAnsi"/>
                <w:sz w:val="20"/>
                <w:szCs w:val="20"/>
              </w:rPr>
            </w:pPr>
            <w:r w:rsidRPr="00195126">
              <w:rPr>
                <w:rFonts w:cstheme="minorHAnsi"/>
                <w:sz w:val="20"/>
                <w:szCs w:val="20"/>
              </w:rPr>
              <w:t>16.9%</w:t>
            </w:r>
          </w:p>
        </w:tc>
        <w:tc>
          <w:tcPr>
            <w:tcW w:w="1849" w:type="dxa"/>
            <w:vAlign w:val="center"/>
          </w:tcPr>
          <w:p w14:paraId="7696EEF9" w14:textId="34183196" w:rsidR="00D64DE8" w:rsidRPr="00195126" w:rsidRDefault="00716D28" w:rsidP="004E7CAC">
            <w:pPr>
              <w:jc w:val="center"/>
              <w:rPr>
                <w:rFonts w:cstheme="minorHAnsi"/>
                <w:sz w:val="20"/>
                <w:szCs w:val="20"/>
              </w:rPr>
            </w:pPr>
            <w:r w:rsidRPr="00195126">
              <w:rPr>
                <w:rFonts w:cstheme="minorHAnsi"/>
                <w:sz w:val="20"/>
                <w:szCs w:val="20"/>
              </w:rPr>
              <w:t>25.9%</w:t>
            </w:r>
          </w:p>
        </w:tc>
        <w:tc>
          <w:tcPr>
            <w:tcW w:w="1751" w:type="dxa"/>
            <w:vAlign w:val="center"/>
          </w:tcPr>
          <w:p w14:paraId="60A9552B" w14:textId="15ECBB59" w:rsidR="00D64DE8" w:rsidRPr="00195126" w:rsidRDefault="00716D28" w:rsidP="004E7CAC">
            <w:pPr>
              <w:jc w:val="center"/>
              <w:rPr>
                <w:rFonts w:cstheme="minorHAnsi"/>
                <w:sz w:val="20"/>
                <w:szCs w:val="20"/>
              </w:rPr>
            </w:pPr>
            <w:r w:rsidRPr="00195126">
              <w:rPr>
                <w:rFonts w:cstheme="minorHAnsi"/>
                <w:sz w:val="20"/>
                <w:szCs w:val="20"/>
              </w:rPr>
              <w:t>29.1%</w:t>
            </w:r>
          </w:p>
        </w:tc>
      </w:tr>
      <w:tr w:rsidR="00F22346" w:rsidRPr="00195126" w14:paraId="5AFE0631" w14:textId="77777777" w:rsidTr="004E7CAC">
        <w:trPr>
          <w:trHeight w:val="255"/>
        </w:trPr>
        <w:tc>
          <w:tcPr>
            <w:tcW w:w="5637" w:type="dxa"/>
          </w:tcPr>
          <w:p w14:paraId="77D7AC15" w14:textId="1F26FA6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Respiratory failure, not elsewhere classified</w:t>
            </w:r>
          </w:p>
        </w:tc>
        <w:tc>
          <w:tcPr>
            <w:tcW w:w="898" w:type="dxa"/>
            <w:vAlign w:val="center"/>
          </w:tcPr>
          <w:p w14:paraId="27F18E80" w14:textId="1EFAC668"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J96</w:t>
            </w:r>
          </w:p>
        </w:tc>
        <w:tc>
          <w:tcPr>
            <w:tcW w:w="1078" w:type="dxa"/>
            <w:vAlign w:val="center"/>
          </w:tcPr>
          <w:p w14:paraId="7D3AE232" w14:textId="1EB3B25E" w:rsidR="00D64DE8" w:rsidRPr="00195126" w:rsidRDefault="00D64DE8" w:rsidP="004E7CAC">
            <w:pPr>
              <w:jc w:val="center"/>
              <w:rPr>
                <w:rFonts w:cstheme="minorHAnsi"/>
                <w:sz w:val="20"/>
                <w:szCs w:val="20"/>
              </w:rPr>
            </w:pPr>
            <w:r w:rsidRPr="00195126">
              <w:rPr>
                <w:rFonts w:cstheme="minorHAnsi"/>
                <w:sz w:val="20"/>
                <w:szCs w:val="20"/>
              </w:rPr>
              <w:t>1.5</w:t>
            </w:r>
          </w:p>
        </w:tc>
        <w:tc>
          <w:tcPr>
            <w:tcW w:w="1652" w:type="dxa"/>
            <w:vAlign w:val="center"/>
          </w:tcPr>
          <w:p w14:paraId="4F5CDE30" w14:textId="71933693" w:rsidR="00D64DE8" w:rsidRPr="00195126" w:rsidRDefault="00716D28" w:rsidP="004E7CAC">
            <w:pPr>
              <w:jc w:val="center"/>
              <w:rPr>
                <w:rFonts w:cstheme="minorHAnsi"/>
                <w:sz w:val="20"/>
                <w:szCs w:val="20"/>
              </w:rPr>
            </w:pPr>
            <w:r w:rsidRPr="00195126">
              <w:rPr>
                <w:rFonts w:cstheme="minorHAnsi"/>
                <w:sz w:val="20"/>
                <w:szCs w:val="20"/>
              </w:rPr>
              <w:t>58.2%</w:t>
            </w:r>
          </w:p>
        </w:tc>
        <w:tc>
          <w:tcPr>
            <w:tcW w:w="1849" w:type="dxa"/>
            <w:vAlign w:val="center"/>
          </w:tcPr>
          <w:p w14:paraId="0ECC4702" w14:textId="5B13B94A" w:rsidR="00D64DE8" w:rsidRPr="00195126" w:rsidRDefault="00716D28" w:rsidP="004E7CAC">
            <w:pPr>
              <w:jc w:val="center"/>
              <w:rPr>
                <w:rFonts w:cstheme="minorHAnsi"/>
                <w:sz w:val="20"/>
                <w:szCs w:val="20"/>
              </w:rPr>
            </w:pPr>
            <w:r w:rsidRPr="00195126">
              <w:rPr>
                <w:rFonts w:cstheme="minorHAnsi"/>
                <w:sz w:val="20"/>
                <w:szCs w:val="20"/>
              </w:rPr>
              <w:t>85.7%</w:t>
            </w:r>
          </w:p>
        </w:tc>
        <w:tc>
          <w:tcPr>
            <w:tcW w:w="1751" w:type="dxa"/>
            <w:vAlign w:val="center"/>
          </w:tcPr>
          <w:p w14:paraId="78F49B7D" w14:textId="2115343D" w:rsidR="00D64DE8" w:rsidRPr="00195126" w:rsidRDefault="00716D28" w:rsidP="004E7CAC">
            <w:pPr>
              <w:jc w:val="center"/>
              <w:rPr>
                <w:rFonts w:cstheme="minorHAnsi"/>
                <w:sz w:val="20"/>
                <w:szCs w:val="20"/>
              </w:rPr>
            </w:pPr>
            <w:r w:rsidRPr="00195126">
              <w:rPr>
                <w:rFonts w:cstheme="minorHAnsi"/>
                <w:sz w:val="20"/>
                <w:szCs w:val="20"/>
              </w:rPr>
              <w:t>91.8%</w:t>
            </w:r>
          </w:p>
        </w:tc>
      </w:tr>
      <w:tr w:rsidR="00F22346" w:rsidRPr="00195126" w14:paraId="5CF384B1" w14:textId="77777777" w:rsidTr="004E7CAC">
        <w:trPr>
          <w:trHeight w:val="255"/>
        </w:trPr>
        <w:tc>
          <w:tcPr>
            <w:tcW w:w="5637" w:type="dxa"/>
          </w:tcPr>
          <w:p w14:paraId="730E811A" w14:textId="35619E62"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Exposure to unspecific factor</w:t>
            </w:r>
          </w:p>
        </w:tc>
        <w:tc>
          <w:tcPr>
            <w:tcW w:w="898" w:type="dxa"/>
            <w:vAlign w:val="center"/>
          </w:tcPr>
          <w:p w14:paraId="0E7BA8E0" w14:textId="159A407A"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X59</w:t>
            </w:r>
          </w:p>
        </w:tc>
        <w:tc>
          <w:tcPr>
            <w:tcW w:w="1078" w:type="dxa"/>
            <w:vAlign w:val="center"/>
          </w:tcPr>
          <w:p w14:paraId="6495B411" w14:textId="6ECE90D8" w:rsidR="00D64DE8" w:rsidRPr="00195126" w:rsidRDefault="00D64DE8" w:rsidP="004E7CAC">
            <w:pPr>
              <w:jc w:val="center"/>
              <w:rPr>
                <w:rFonts w:cstheme="minorHAnsi"/>
                <w:sz w:val="20"/>
                <w:szCs w:val="20"/>
              </w:rPr>
            </w:pPr>
            <w:r w:rsidRPr="00195126">
              <w:rPr>
                <w:rFonts w:cstheme="minorHAnsi"/>
                <w:sz w:val="20"/>
                <w:szCs w:val="20"/>
              </w:rPr>
              <w:t>1.5</w:t>
            </w:r>
          </w:p>
        </w:tc>
        <w:tc>
          <w:tcPr>
            <w:tcW w:w="1652" w:type="dxa"/>
            <w:vAlign w:val="center"/>
          </w:tcPr>
          <w:p w14:paraId="6FBA40F8" w14:textId="1E2A80D4" w:rsidR="00D64DE8" w:rsidRPr="00195126" w:rsidRDefault="00716D28" w:rsidP="004E7CAC">
            <w:pPr>
              <w:jc w:val="center"/>
              <w:rPr>
                <w:rFonts w:cstheme="minorHAnsi"/>
                <w:sz w:val="20"/>
                <w:szCs w:val="20"/>
              </w:rPr>
            </w:pPr>
            <w:r w:rsidRPr="00195126">
              <w:rPr>
                <w:rFonts w:cstheme="minorHAnsi"/>
                <w:sz w:val="20"/>
                <w:szCs w:val="20"/>
              </w:rPr>
              <w:t>0%</w:t>
            </w:r>
          </w:p>
        </w:tc>
        <w:tc>
          <w:tcPr>
            <w:tcW w:w="1849" w:type="dxa"/>
            <w:vAlign w:val="center"/>
          </w:tcPr>
          <w:p w14:paraId="436309A9" w14:textId="24C1E244" w:rsidR="00D64DE8" w:rsidRPr="00195126" w:rsidRDefault="00716D28" w:rsidP="004E7CAC">
            <w:pPr>
              <w:jc w:val="center"/>
              <w:rPr>
                <w:rFonts w:cstheme="minorHAnsi"/>
                <w:sz w:val="20"/>
                <w:szCs w:val="20"/>
              </w:rPr>
            </w:pPr>
            <w:r w:rsidRPr="00195126">
              <w:rPr>
                <w:rFonts w:cstheme="minorHAnsi"/>
                <w:sz w:val="20"/>
                <w:szCs w:val="20"/>
              </w:rPr>
              <w:t>0%</w:t>
            </w:r>
          </w:p>
        </w:tc>
        <w:tc>
          <w:tcPr>
            <w:tcW w:w="1751" w:type="dxa"/>
            <w:vAlign w:val="center"/>
          </w:tcPr>
          <w:p w14:paraId="390A588A" w14:textId="7864C474" w:rsidR="00D64DE8" w:rsidRPr="00195126" w:rsidRDefault="00716D28" w:rsidP="004E7CAC">
            <w:pPr>
              <w:jc w:val="center"/>
              <w:rPr>
                <w:rFonts w:cstheme="minorHAnsi"/>
                <w:sz w:val="20"/>
                <w:szCs w:val="20"/>
              </w:rPr>
            </w:pPr>
            <w:r w:rsidRPr="00195126">
              <w:rPr>
                <w:rFonts w:cstheme="minorHAnsi"/>
                <w:sz w:val="20"/>
                <w:szCs w:val="20"/>
              </w:rPr>
              <w:t>0%</w:t>
            </w:r>
          </w:p>
        </w:tc>
      </w:tr>
      <w:tr w:rsidR="00F22346" w:rsidRPr="00195126" w14:paraId="74C5F1DB" w14:textId="77777777" w:rsidTr="004E7CAC">
        <w:trPr>
          <w:trHeight w:val="255"/>
        </w:trPr>
        <w:tc>
          <w:tcPr>
            <w:tcW w:w="5637" w:type="dxa"/>
          </w:tcPr>
          <w:p w14:paraId="70D1F83A" w14:textId="7D05E253" w:rsidR="00D64DE8" w:rsidRPr="00195126" w:rsidRDefault="00D64DE8" w:rsidP="00E00DE1">
            <w:pPr>
              <w:pStyle w:val="ListParagraph"/>
              <w:numPr>
                <w:ilvl w:val="0"/>
                <w:numId w:val="1"/>
              </w:numPr>
              <w:rPr>
                <w:rFonts w:cstheme="minorHAnsi"/>
                <w:sz w:val="20"/>
                <w:szCs w:val="20"/>
              </w:rPr>
            </w:pPr>
            <w:proofErr w:type="gramStart"/>
            <w:r w:rsidRPr="00195126">
              <w:rPr>
                <w:rFonts w:eastAsia="Times New Roman" w:cstheme="minorHAnsi"/>
                <w:color w:val="000000"/>
                <w:sz w:val="20"/>
                <w:szCs w:val="20"/>
                <w:lang w:eastAsia="en-GB"/>
              </w:rPr>
              <w:t>Other</w:t>
            </w:r>
            <w:proofErr w:type="gramEnd"/>
            <w:r w:rsidRPr="00195126">
              <w:rPr>
                <w:rFonts w:eastAsia="Times New Roman" w:cstheme="minorHAnsi"/>
                <w:color w:val="000000"/>
                <w:sz w:val="20"/>
                <w:szCs w:val="20"/>
                <w:lang w:eastAsia="en-GB"/>
              </w:rPr>
              <w:t xml:space="preserve"> arthrosis</w:t>
            </w:r>
          </w:p>
        </w:tc>
        <w:tc>
          <w:tcPr>
            <w:tcW w:w="898" w:type="dxa"/>
            <w:vAlign w:val="center"/>
          </w:tcPr>
          <w:p w14:paraId="422CC1A1" w14:textId="59A840BD"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M19</w:t>
            </w:r>
          </w:p>
        </w:tc>
        <w:tc>
          <w:tcPr>
            <w:tcW w:w="1078" w:type="dxa"/>
            <w:vAlign w:val="center"/>
          </w:tcPr>
          <w:p w14:paraId="098D2FB3" w14:textId="0597A05D" w:rsidR="00D64DE8" w:rsidRPr="00195126" w:rsidRDefault="00D64DE8" w:rsidP="004E7CAC">
            <w:pPr>
              <w:jc w:val="center"/>
              <w:rPr>
                <w:rFonts w:cstheme="minorHAnsi"/>
                <w:sz w:val="20"/>
                <w:szCs w:val="20"/>
              </w:rPr>
            </w:pPr>
            <w:r w:rsidRPr="00195126">
              <w:rPr>
                <w:rFonts w:cstheme="minorHAnsi"/>
                <w:sz w:val="20"/>
                <w:szCs w:val="20"/>
              </w:rPr>
              <w:t>1.5</w:t>
            </w:r>
          </w:p>
        </w:tc>
        <w:tc>
          <w:tcPr>
            <w:tcW w:w="1652" w:type="dxa"/>
            <w:vAlign w:val="center"/>
          </w:tcPr>
          <w:p w14:paraId="643E4E80" w14:textId="5B4FE544" w:rsidR="00D64DE8" w:rsidRPr="00195126" w:rsidRDefault="00716D28" w:rsidP="004E7CAC">
            <w:pPr>
              <w:jc w:val="center"/>
              <w:rPr>
                <w:rFonts w:cstheme="minorHAnsi"/>
                <w:sz w:val="20"/>
                <w:szCs w:val="20"/>
              </w:rPr>
            </w:pPr>
            <w:r w:rsidRPr="00195126">
              <w:rPr>
                <w:rFonts w:cstheme="minorHAnsi"/>
                <w:sz w:val="20"/>
                <w:szCs w:val="20"/>
              </w:rPr>
              <w:t>4.0%</w:t>
            </w:r>
          </w:p>
        </w:tc>
        <w:tc>
          <w:tcPr>
            <w:tcW w:w="1849" w:type="dxa"/>
            <w:vAlign w:val="center"/>
          </w:tcPr>
          <w:p w14:paraId="5E4BAD83" w14:textId="259608B5" w:rsidR="00D64DE8" w:rsidRPr="00195126" w:rsidRDefault="00716D28" w:rsidP="004E7CAC">
            <w:pPr>
              <w:jc w:val="center"/>
              <w:rPr>
                <w:rFonts w:cstheme="minorHAnsi"/>
                <w:sz w:val="20"/>
                <w:szCs w:val="20"/>
              </w:rPr>
            </w:pPr>
            <w:r w:rsidRPr="00195126">
              <w:rPr>
                <w:rFonts w:cstheme="minorHAnsi"/>
                <w:sz w:val="20"/>
                <w:szCs w:val="20"/>
              </w:rPr>
              <w:t>8.3%</w:t>
            </w:r>
          </w:p>
        </w:tc>
        <w:tc>
          <w:tcPr>
            <w:tcW w:w="1751" w:type="dxa"/>
            <w:vAlign w:val="center"/>
          </w:tcPr>
          <w:p w14:paraId="4A0D215E" w14:textId="1F73823C" w:rsidR="00D64DE8" w:rsidRPr="00195126" w:rsidRDefault="00716D28" w:rsidP="004E7CAC">
            <w:pPr>
              <w:jc w:val="center"/>
              <w:rPr>
                <w:rFonts w:cstheme="minorHAnsi"/>
                <w:sz w:val="20"/>
                <w:szCs w:val="20"/>
              </w:rPr>
            </w:pPr>
            <w:r w:rsidRPr="00195126">
              <w:rPr>
                <w:rFonts w:cstheme="minorHAnsi"/>
                <w:sz w:val="20"/>
                <w:szCs w:val="20"/>
              </w:rPr>
              <w:t>12.3%</w:t>
            </w:r>
          </w:p>
        </w:tc>
      </w:tr>
      <w:tr w:rsidR="00F22346" w:rsidRPr="00195126" w14:paraId="5D2FDC11" w14:textId="77777777" w:rsidTr="004E7CAC">
        <w:trPr>
          <w:trHeight w:val="255"/>
        </w:trPr>
        <w:tc>
          <w:tcPr>
            <w:tcW w:w="5637" w:type="dxa"/>
          </w:tcPr>
          <w:p w14:paraId="0B81AD21" w14:textId="65C88A5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Epilepsy</w:t>
            </w:r>
          </w:p>
        </w:tc>
        <w:tc>
          <w:tcPr>
            <w:tcW w:w="898" w:type="dxa"/>
            <w:vAlign w:val="center"/>
          </w:tcPr>
          <w:p w14:paraId="08DB745A" w14:textId="26C88A3F"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G40</w:t>
            </w:r>
          </w:p>
        </w:tc>
        <w:tc>
          <w:tcPr>
            <w:tcW w:w="1078" w:type="dxa"/>
            <w:vAlign w:val="center"/>
          </w:tcPr>
          <w:p w14:paraId="22B61DFF" w14:textId="24EFC6DC" w:rsidR="00D64DE8" w:rsidRPr="00195126" w:rsidRDefault="00D64DE8" w:rsidP="004E7CAC">
            <w:pPr>
              <w:jc w:val="center"/>
              <w:rPr>
                <w:rFonts w:cstheme="minorHAnsi"/>
                <w:sz w:val="20"/>
                <w:szCs w:val="20"/>
              </w:rPr>
            </w:pPr>
            <w:r w:rsidRPr="00195126">
              <w:rPr>
                <w:rFonts w:cstheme="minorHAnsi"/>
                <w:sz w:val="20"/>
                <w:szCs w:val="20"/>
              </w:rPr>
              <w:t>1.4</w:t>
            </w:r>
          </w:p>
        </w:tc>
        <w:tc>
          <w:tcPr>
            <w:tcW w:w="1652" w:type="dxa"/>
            <w:vAlign w:val="center"/>
          </w:tcPr>
          <w:p w14:paraId="225BE881" w14:textId="13489F65" w:rsidR="00D64DE8" w:rsidRPr="00195126" w:rsidRDefault="004143A9" w:rsidP="004E7CAC">
            <w:pPr>
              <w:jc w:val="center"/>
              <w:rPr>
                <w:rFonts w:cstheme="minorHAnsi"/>
                <w:sz w:val="20"/>
                <w:szCs w:val="20"/>
              </w:rPr>
            </w:pPr>
            <w:r w:rsidRPr="00195126">
              <w:rPr>
                <w:rFonts w:cstheme="minorHAnsi"/>
                <w:sz w:val="20"/>
                <w:szCs w:val="20"/>
              </w:rPr>
              <w:t>1.5%</w:t>
            </w:r>
          </w:p>
        </w:tc>
        <w:tc>
          <w:tcPr>
            <w:tcW w:w="1849" w:type="dxa"/>
            <w:vAlign w:val="center"/>
          </w:tcPr>
          <w:p w14:paraId="46FBC758" w14:textId="7448164B" w:rsidR="00D64DE8" w:rsidRPr="00195126" w:rsidRDefault="004143A9" w:rsidP="004E7CAC">
            <w:pPr>
              <w:jc w:val="center"/>
              <w:rPr>
                <w:rFonts w:cstheme="minorHAnsi"/>
                <w:sz w:val="20"/>
                <w:szCs w:val="20"/>
              </w:rPr>
            </w:pPr>
            <w:r w:rsidRPr="00195126">
              <w:rPr>
                <w:rFonts w:cstheme="minorHAnsi"/>
                <w:sz w:val="20"/>
                <w:szCs w:val="20"/>
              </w:rPr>
              <w:t>5.</w:t>
            </w:r>
            <w:r w:rsidR="00A90E7B" w:rsidRPr="00195126">
              <w:rPr>
                <w:rFonts w:cstheme="minorHAnsi"/>
                <w:sz w:val="20"/>
                <w:szCs w:val="20"/>
              </w:rPr>
              <w:t>1</w:t>
            </w:r>
            <w:r w:rsidRPr="00195126">
              <w:rPr>
                <w:rFonts w:cstheme="minorHAnsi"/>
                <w:sz w:val="20"/>
                <w:szCs w:val="20"/>
              </w:rPr>
              <w:t>%</w:t>
            </w:r>
          </w:p>
        </w:tc>
        <w:tc>
          <w:tcPr>
            <w:tcW w:w="1751" w:type="dxa"/>
            <w:vAlign w:val="center"/>
          </w:tcPr>
          <w:p w14:paraId="660B5E5C" w14:textId="33D89ED5" w:rsidR="00D64DE8" w:rsidRPr="00195126" w:rsidRDefault="004143A9" w:rsidP="004E7CAC">
            <w:pPr>
              <w:jc w:val="center"/>
              <w:rPr>
                <w:rFonts w:cstheme="minorHAnsi"/>
                <w:sz w:val="20"/>
                <w:szCs w:val="20"/>
              </w:rPr>
            </w:pPr>
            <w:r w:rsidRPr="00195126">
              <w:rPr>
                <w:rFonts w:cstheme="minorHAnsi"/>
                <w:sz w:val="20"/>
                <w:szCs w:val="20"/>
              </w:rPr>
              <w:t>12.0%</w:t>
            </w:r>
          </w:p>
        </w:tc>
      </w:tr>
      <w:tr w:rsidR="00F22346" w:rsidRPr="00195126" w14:paraId="32D8C879" w14:textId="77777777" w:rsidTr="004E7CAC">
        <w:trPr>
          <w:trHeight w:val="255"/>
        </w:trPr>
        <w:tc>
          <w:tcPr>
            <w:tcW w:w="5637" w:type="dxa"/>
          </w:tcPr>
          <w:p w14:paraId="7FE4BD03" w14:textId="597096C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Osteoporosis without pathological fracture</w:t>
            </w:r>
          </w:p>
        </w:tc>
        <w:tc>
          <w:tcPr>
            <w:tcW w:w="898" w:type="dxa"/>
            <w:vAlign w:val="center"/>
          </w:tcPr>
          <w:p w14:paraId="0534158D" w14:textId="766C68D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M81</w:t>
            </w:r>
          </w:p>
        </w:tc>
        <w:tc>
          <w:tcPr>
            <w:tcW w:w="1078" w:type="dxa"/>
            <w:vAlign w:val="center"/>
          </w:tcPr>
          <w:p w14:paraId="62DD0F44" w14:textId="1DACACCE" w:rsidR="00D64DE8" w:rsidRPr="00195126" w:rsidRDefault="00D64DE8" w:rsidP="004E7CAC">
            <w:pPr>
              <w:jc w:val="center"/>
              <w:rPr>
                <w:rFonts w:cstheme="minorHAnsi"/>
                <w:sz w:val="20"/>
                <w:szCs w:val="20"/>
              </w:rPr>
            </w:pPr>
            <w:r w:rsidRPr="00195126">
              <w:rPr>
                <w:rFonts w:cstheme="minorHAnsi"/>
                <w:sz w:val="20"/>
                <w:szCs w:val="20"/>
              </w:rPr>
              <w:t>1.4</w:t>
            </w:r>
          </w:p>
        </w:tc>
        <w:tc>
          <w:tcPr>
            <w:tcW w:w="1652" w:type="dxa"/>
            <w:vAlign w:val="center"/>
          </w:tcPr>
          <w:p w14:paraId="28239451" w14:textId="0AAE60A3" w:rsidR="00D64DE8" w:rsidRPr="00195126" w:rsidRDefault="004143A9" w:rsidP="004E7CAC">
            <w:pPr>
              <w:jc w:val="center"/>
              <w:rPr>
                <w:rFonts w:cstheme="minorHAnsi"/>
                <w:sz w:val="20"/>
                <w:szCs w:val="20"/>
              </w:rPr>
            </w:pPr>
            <w:r w:rsidRPr="00195126">
              <w:rPr>
                <w:rFonts w:cstheme="minorHAnsi"/>
                <w:sz w:val="20"/>
                <w:szCs w:val="20"/>
              </w:rPr>
              <w:t>1.8%</w:t>
            </w:r>
          </w:p>
        </w:tc>
        <w:tc>
          <w:tcPr>
            <w:tcW w:w="1849" w:type="dxa"/>
            <w:vAlign w:val="center"/>
          </w:tcPr>
          <w:p w14:paraId="66C5440D" w14:textId="3EDB22A2" w:rsidR="00D64DE8" w:rsidRPr="00195126" w:rsidRDefault="004143A9" w:rsidP="004E7CAC">
            <w:pPr>
              <w:jc w:val="center"/>
              <w:rPr>
                <w:rFonts w:cstheme="minorHAnsi"/>
                <w:sz w:val="20"/>
                <w:szCs w:val="20"/>
              </w:rPr>
            </w:pPr>
            <w:r w:rsidRPr="00195126">
              <w:rPr>
                <w:rFonts w:cstheme="minorHAnsi"/>
                <w:sz w:val="20"/>
                <w:szCs w:val="20"/>
              </w:rPr>
              <w:t>4.1%</w:t>
            </w:r>
          </w:p>
        </w:tc>
        <w:tc>
          <w:tcPr>
            <w:tcW w:w="1751" w:type="dxa"/>
            <w:vAlign w:val="center"/>
          </w:tcPr>
          <w:p w14:paraId="3A2B86A2" w14:textId="384C6E0E" w:rsidR="00D64DE8" w:rsidRPr="00195126" w:rsidRDefault="004143A9" w:rsidP="004E7CAC">
            <w:pPr>
              <w:jc w:val="center"/>
              <w:rPr>
                <w:rFonts w:cstheme="minorHAnsi"/>
                <w:sz w:val="20"/>
                <w:szCs w:val="20"/>
              </w:rPr>
            </w:pPr>
            <w:r w:rsidRPr="00195126">
              <w:rPr>
                <w:rFonts w:cstheme="minorHAnsi"/>
                <w:sz w:val="20"/>
                <w:szCs w:val="20"/>
              </w:rPr>
              <w:t>6.5%</w:t>
            </w:r>
          </w:p>
        </w:tc>
      </w:tr>
      <w:tr w:rsidR="00F22346" w:rsidRPr="00195126" w14:paraId="48EF902E" w14:textId="77777777" w:rsidTr="004E7CAC">
        <w:trPr>
          <w:trHeight w:val="255"/>
        </w:trPr>
        <w:tc>
          <w:tcPr>
            <w:tcW w:w="5637" w:type="dxa"/>
          </w:tcPr>
          <w:p w14:paraId="7EF87092" w14:textId="4F563D31"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Fracture of femur</w:t>
            </w:r>
          </w:p>
        </w:tc>
        <w:tc>
          <w:tcPr>
            <w:tcW w:w="898" w:type="dxa"/>
            <w:vAlign w:val="center"/>
          </w:tcPr>
          <w:p w14:paraId="1C0399A3" w14:textId="37FE73F8"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S72</w:t>
            </w:r>
          </w:p>
        </w:tc>
        <w:tc>
          <w:tcPr>
            <w:tcW w:w="1078" w:type="dxa"/>
            <w:vAlign w:val="center"/>
          </w:tcPr>
          <w:p w14:paraId="64CAD635" w14:textId="046E2E3C" w:rsidR="00D64DE8" w:rsidRPr="00195126" w:rsidRDefault="00D64DE8" w:rsidP="004E7CAC">
            <w:pPr>
              <w:jc w:val="center"/>
              <w:rPr>
                <w:rFonts w:cstheme="minorHAnsi"/>
                <w:sz w:val="20"/>
                <w:szCs w:val="20"/>
              </w:rPr>
            </w:pPr>
            <w:r w:rsidRPr="00195126">
              <w:rPr>
                <w:rFonts w:cstheme="minorHAnsi"/>
                <w:sz w:val="20"/>
                <w:szCs w:val="20"/>
              </w:rPr>
              <w:t>1.4</w:t>
            </w:r>
          </w:p>
        </w:tc>
        <w:tc>
          <w:tcPr>
            <w:tcW w:w="1652" w:type="dxa"/>
            <w:vAlign w:val="center"/>
          </w:tcPr>
          <w:p w14:paraId="5917EB79" w14:textId="7C6644CA" w:rsidR="00D64DE8" w:rsidRPr="00195126" w:rsidRDefault="004143A9" w:rsidP="004E7CAC">
            <w:pPr>
              <w:jc w:val="center"/>
              <w:rPr>
                <w:rFonts w:cstheme="minorHAnsi"/>
                <w:sz w:val="20"/>
                <w:szCs w:val="20"/>
              </w:rPr>
            </w:pPr>
            <w:r w:rsidRPr="00195126">
              <w:rPr>
                <w:rFonts w:cstheme="minorHAnsi"/>
                <w:sz w:val="20"/>
                <w:szCs w:val="20"/>
              </w:rPr>
              <w:t>0.5%</w:t>
            </w:r>
          </w:p>
        </w:tc>
        <w:tc>
          <w:tcPr>
            <w:tcW w:w="1849" w:type="dxa"/>
            <w:vAlign w:val="center"/>
          </w:tcPr>
          <w:p w14:paraId="356A5D3F" w14:textId="74224410" w:rsidR="00D64DE8" w:rsidRPr="00195126" w:rsidRDefault="004143A9" w:rsidP="004E7CAC">
            <w:pPr>
              <w:jc w:val="center"/>
              <w:rPr>
                <w:rFonts w:cstheme="minorHAnsi"/>
                <w:sz w:val="20"/>
                <w:szCs w:val="20"/>
              </w:rPr>
            </w:pPr>
            <w:r w:rsidRPr="00195126">
              <w:rPr>
                <w:rFonts w:cstheme="minorHAnsi"/>
                <w:sz w:val="20"/>
                <w:szCs w:val="20"/>
              </w:rPr>
              <w:t>1.8%</w:t>
            </w:r>
          </w:p>
        </w:tc>
        <w:tc>
          <w:tcPr>
            <w:tcW w:w="1751" w:type="dxa"/>
            <w:vAlign w:val="center"/>
          </w:tcPr>
          <w:p w14:paraId="5129BAC9" w14:textId="49CBB0E5" w:rsidR="00D64DE8" w:rsidRPr="00195126" w:rsidRDefault="004143A9" w:rsidP="004E7CAC">
            <w:pPr>
              <w:jc w:val="center"/>
              <w:rPr>
                <w:rFonts w:cstheme="minorHAnsi"/>
                <w:sz w:val="20"/>
                <w:szCs w:val="20"/>
              </w:rPr>
            </w:pPr>
            <w:r w:rsidRPr="00195126">
              <w:rPr>
                <w:rFonts w:cstheme="minorHAnsi"/>
                <w:sz w:val="20"/>
                <w:szCs w:val="20"/>
              </w:rPr>
              <w:t>3.4%</w:t>
            </w:r>
          </w:p>
        </w:tc>
      </w:tr>
      <w:tr w:rsidR="00F22346" w:rsidRPr="00195126" w14:paraId="4015BB32" w14:textId="77777777" w:rsidTr="004E7CAC">
        <w:trPr>
          <w:trHeight w:val="255"/>
        </w:trPr>
        <w:tc>
          <w:tcPr>
            <w:tcW w:w="5637" w:type="dxa"/>
          </w:tcPr>
          <w:p w14:paraId="4CDEEB95" w14:textId="3A767145"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Fracture of lumbar spine and pelvis</w:t>
            </w:r>
          </w:p>
        </w:tc>
        <w:tc>
          <w:tcPr>
            <w:tcW w:w="898" w:type="dxa"/>
            <w:vAlign w:val="center"/>
          </w:tcPr>
          <w:p w14:paraId="1F0080E8" w14:textId="37B3BAC0"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S32</w:t>
            </w:r>
          </w:p>
        </w:tc>
        <w:tc>
          <w:tcPr>
            <w:tcW w:w="1078" w:type="dxa"/>
            <w:vAlign w:val="center"/>
          </w:tcPr>
          <w:p w14:paraId="1678BE74" w14:textId="11F06DA5" w:rsidR="00D64DE8" w:rsidRPr="00195126" w:rsidRDefault="00D64DE8" w:rsidP="004E7CAC">
            <w:pPr>
              <w:jc w:val="center"/>
              <w:rPr>
                <w:rFonts w:cstheme="minorHAnsi"/>
                <w:sz w:val="20"/>
                <w:szCs w:val="20"/>
              </w:rPr>
            </w:pPr>
            <w:r w:rsidRPr="00195126">
              <w:rPr>
                <w:rFonts w:cstheme="minorHAnsi"/>
                <w:sz w:val="20"/>
                <w:szCs w:val="20"/>
              </w:rPr>
              <w:t>1.4</w:t>
            </w:r>
          </w:p>
        </w:tc>
        <w:tc>
          <w:tcPr>
            <w:tcW w:w="1652" w:type="dxa"/>
            <w:vAlign w:val="center"/>
          </w:tcPr>
          <w:p w14:paraId="03872CA9" w14:textId="5E4CC3CC" w:rsidR="00D64DE8" w:rsidRPr="00195126" w:rsidRDefault="004143A9" w:rsidP="004E7CAC">
            <w:pPr>
              <w:jc w:val="center"/>
              <w:rPr>
                <w:rFonts w:cstheme="minorHAnsi"/>
                <w:sz w:val="20"/>
                <w:szCs w:val="20"/>
              </w:rPr>
            </w:pPr>
            <w:r w:rsidRPr="00195126">
              <w:rPr>
                <w:rFonts w:cstheme="minorHAnsi"/>
                <w:sz w:val="20"/>
                <w:szCs w:val="20"/>
              </w:rPr>
              <w:t>0.2%</w:t>
            </w:r>
          </w:p>
        </w:tc>
        <w:tc>
          <w:tcPr>
            <w:tcW w:w="1849" w:type="dxa"/>
            <w:vAlign w:val="center"/>
          </w:tcPr>
          <w:p w14:paraId="1C46EE49" w14:textId="5A82DDF8" w:rsidR="00D64DE8" w:rsidRPr="00195126" w:rsidRDefault="004143A9" w:rsidP="004E7CAC">
            <w:pPr>
              <w:jc w:val="center"/>
              <w:rPr>
                <w:rFonts w:cstheme="minorHAnsi"/>
                <w:sz w:val="20"/>
                <w:szCs w:val="20"/>
              </w:rPr>
            </w:pPr>
            <w:r w:rsidRPr="00195126">
              <w:rPr>
                <w:rFonts w:cstheme="minorHAnsi"/>
                <w:sz w:val="20"/>
                <w:szCs w:val="20"/>
              </w:rPr>
              <w:t>0.8%</w:t>
            </w:r>
          </w:p>
        </w:tc>
        <w:tc>
          <w:tcPr>
            <w:tcW w:w="1751" w:type="dxa"/>
            <w:vAlign w:val="center"/>
          </w:tcPr>
          <w:p w14:paraId="715E0C96" w14:textId="168D2BEA" w:rsidR="00D64DE8" w:rsidRPr="00195126" w:rsidRDefault="004143A9" w:rsidP="004E7CAC">
            <w:pPr>
              <w:jc w:val="center"/>
              <w:rPr>
                <w:rFonts w:cstheme="minorHAnsi"/>
                <w:sz w:val="20"/>
                <w:szCs w:val="20"/>
              </w:rPr>
            </w:pPr>
            <w:r w:rsidRPr="00195126">
              <w:rPr>
                <w:rFonts w:cstheme="minorHAnsi"/>
                <w:sz w:val="20"/>
                <w:szCs w:val="20"/>
              </w:rPr>
              <w:t>1.8%</w:t>
            </w:r>
          </w:p>
        </w:tc>
      </w:tr>
      <w:tr w:rsidR="00F22346" w:rsidRPr="00195126" w14:paraId="1882D13B" w14:textId="77777777" w:rsidTr="004E7CAC">
        <w:trPr>
          <w:trHeight w:val="255"/>
        </w:trPr>
        <w:tc>
          <w:tcPr>
            <w:tcW w:w="5637" w:type="dxa"/>
          </w:tcPr>
          <w:p w14:paraId="1A357399" w14:textId="6CE43031"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lastRenderedPageBreak/>
              <w:t>Other disorders of pancreatic internal secretion</w:t>
            </w:r>
          </w:p>
        </w:tc>
        <w:tc>
          <w:tcPr>
            <w:tcW w:w="898" w:type="dxa"/>
            <w:vAlign w:val="center"/>
          </w:tcPr>
          <w:p w14:paraId="0FA08522" w14:textId="0510206F"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E16</w:t>
            </w:r>
          </w:p>
        </w:tc>
        <w:tc>
          <w:tcPr>
            <w:tcW w:w="1078" w:type="dxa"/>
            <w:vAlign w:val="center"/>
          </w:tcPr>
          <w:p w14:paraId="76C7B3A1" w14:textId="4FAB0F1C" w:rsidR="00D64DE8" w:rsidRPr="00195126" w:rsidRDefault="00D64DE8" w:rsidP="004E7CAC">
            <w:pPr>
              <w:jc w:val="center"/>
              <w:rPr>
                <w:rFonts w:cstheme="minorHAnsi"/>
                <w:sz w:val="20"/>
                <w:szCs w:val="20"/>
              </w:rPr>
            </w:pPr>
            <w:r w:rsidRPr="00195126">
              <w:rPr>
                <w:rFonts w:cstheme="minorHAnsi"/>
                <w:sz w:val="20"/>
                <w:szCs w:val="20"/>
              </w:rPr>
              <w:t>1.4</w:t>
            </w:r>
          </w:p>
        </w:tc>
        <w:tc>
          <w:tcPr>
            <w:tcW w:w="1652" w:type="dxa"/>
            <w:vAlign w:val="center"/>
          </w:tcPr>
          <w:p w14:paraId="00830212" w14:textId="22D5C5CC" w:rsidR="00D64DE8" w:rsidRPr="00195126" w:rsidRDefault="004143A9" w:rsidP="004E7CAC">
            <w:pPr>
              <w:jc w:val="center"/>
              <w:rPr>
                <w:rFonts w:cstheme="minorHAnsi"/>
                <w:sz w:val="20"/>
                <w:szCs w:val="20"/>
              </w:rPr>
            </w:pPr>
            <w:r w:rsidRPr="00195126">
              <w:rPr>
                <w:rFonts w:cstheme="minorHAnsi"/>
                <w:sz w:val="20"/>
                <w:szCs w:val="20"/>
              </w:rPr>
              <w:t>0.2%</w:t>
            </w:r>
          </w:p>
        </w:tc>
        <w:tc>
          <w:tcPr>
            <w:tcW w:w="1849" w:type="dxa"/>
            <w:vAlign w:val="center"/>
          </w:tcPr>
          <w:p w14:paraId="1C810DD9" w14:textId="43B87CCA" w:rsidR="00D64DE8" w:rsidRPr="00195126" w:rsidRDefault="004143A9" w:rsidP="004E7CAC">
            <w:pPr>
              <w:jc w:val="center"/>
              <w:rPr>
                <w:rFonts w:cstheme="minorHAnsi"/>
                <w:sz w:val="20"/>
                <w:szCs w:val="20"/>
              </w:rPr>
            </w:pPr>
            <w:r w:rsidRPr="00195126">
              <w:rPr>
                <w:rFonts w:cstheme="minorHAnsi"/>
                <w:sz w:val="20"/>
                <w:szCs w:val="20"/>
              </w:rPr>
              <w:t>1.3%</w:t>
            </w:r>
          </w:p>
        </w:tc>
        <w:tc>
          <w:tcPr>
            <w:tcW w:w="1751" w:type="dxa"/>
            <w:vAlign w:val="center"/>
          </w:tcPr>
          <w:p w14:paraId="1C2026F2" w14:textId="25911EEC" w:rsidR="00D64DE8" w:rsidRPr="00195126" w:rsidRDefault="004143A9" w:rsidP="004E7CAC">
            <w:pPr>
              <w:jc w:val="center"/>
              <w:rPr>
                <w:rFonts w:cstheme="minorHAnsi"/>
                <w:sz w:val="20"/>
                <w:szCs w:val="20"/>
              </w:rPr>
            </w:pPr>
            <w:r w:rsidRPr="00195126">
              <w:rPr>
                <w:rFonts w:cstheme="minorHAnsi"/>
                <w:sz w:val="20"/>
                <w:szCs w:val="20"/>
              </w:rPr>
              <w:t>2.4%</w:t>
            </w:r>
          </w:p>
        </w:tc>
      </w:tr>
      <w:tr w:rsidR="00F22346" w:rsidRPr="00195126" w14:paraId="47E1CBD4" w14:textId="77777777" w:rsidTr="004E7CAC">
        <w:trPr>
          <w:trHeight w:val="255"/>
        </w:trPr>
        <w:tc>
          <w:tcPr>
            <w:tcW w:w="5637" w:type="dxa"/>
          </w:tcPr>
          <w:p w14:paraId="164A7D83" w14:textId="0919B6A0"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Abnormal results of function studies</w:t>
            </w:r>
          </w:p>
        </w:tc>
        <w:tc>
          <w:tcPr>
            <w:tcW w:w="898" w:type="dxa"/>
            <w:vAlign w:val="center"/>
          </w:tcPr>
          <w:p w14:paraId="42BDD7B1" w14:textId="56B8FD2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R94</w:t>
            </w:r>
          </w:p>
        </w:tc>
        <w:tc>
          <w:tcPr>
            <w:tcW w:w="1078" w:type="dxa"/>
            <w:vAlign w:val="center"/>
          </w:tcPr>
          <w:p w14:paraId="3714BD1E" w14:textId="706F798A" w:rsidR="00D64DE8" w:rsidRPr="00195126" w:rsidRDefault="00D64DE8" w:rsidP="004E7CAC">
            <w:pPr>
              <w:jc w:val="center"/>
              <w:rPr>
                <w:rFonts w:cstheme="minorHAnsi"/>
                <w:sz w:val="20"/>
                <w:szCs w:val="20"/>
              </w:rPr>
            </w:pPr>
            <w:r w:rsidRPr="00195126">
              <w:rPr>
                <w:rFonts w:cstheme="minorHAnsi"/>
                <w:sz w:val="20"/>
                <w:szCs w:val="20"/>
              </w:rPr>
              <w:t>1.4</w:t>
            </w:r>
          </w:p>
        </w:tc>
        <w:tc>
          <w:tcPr>
            <w:tcW w:w="1652" w:type="dxa"/>
            <w:vAlign w:val="center"/>
          </w:tcPr>
          <w:p w14:paraId="52EFAFDB" w14:textId="16143376" w:rsidR="00D64DE8" w:rsidRPr="00195126" w:rsidRDefault="00FE0AE4" w:rsidP="004E7CAC">
            <w:pPr>
              <w:jc w:val="center"/>
              <w:rPr>
                <w:rFonts w:cstheme="minorHAnsi"/>
                <w:sz w:val="20"/>
                <w:szCs w:val="20"/>
              </w:rPr>
            </w:pPr>
            <w:r w:rsidRPr="00195126">
              <w:rPr>
                <w:rFonts w:cstheme="minorHAnsi"/>
                <w:sz w:val="20"/>
                <w:szCs w:val="20"/>
              </w:rPr>
              <w:t>0.2%</w:t>
            </w:r>
          </w:p>
        </w:tc>
        <w:tc>
          <w:tcPr>
            <w:tcW w:w="1849" w:type="dxa"/>
            <w:vAlign w:val="center"/>
          </w:tcPr>
          <w:p w14:paraId="0F00F000" w14:textId="356B975F" w:rsidR="00D64DE8" w:rsidRPr="00195126" w:rsidRDefault="00FE0AE4" w:rsidP="004E7CAC">
            <w:pPr>
              <w:jc w:val="center"/>
              <w:rPr>
                <w:rFonts w:cstheme="minorHAnsi"/>
                <w:sz w:val="20"/>
                <w:szCs w:val="20"/>
              </w:rPr>
            </w:pPr>
            <w:r w:rsidRPr="00195126">
              <w:rPr>
                <w:rFonts w:cstheme="minorHAnsi"/>
                <w:sz w:val="20"/>
                <w:szCs w:val="20"/>
              </w:rPr>
              <w:t>0.5%</w:t>
            </w:r>
          </w:p>
        </w:tc>
        <w:tc>
          <w:tcPr>
            <w:tcW w:w="1751" w:type="dxa"/>
            <w:vAlign w:val="center"/>
          </w:tcPr>
          <w:p w14:paraId="0808779F" w14:textId="4BCDE825" w:rsidR="00D64DE8" w:rsidRPr="00195126" w:rsidRDefault="00FE0AE4" w:rsidP="004E7CAC">
            <w:pPr>
              <w:jc w:val="center"/>
              <w:rPr>
                <w:rFonts w:cstheme="minorHAnsi"/>
                <w:sz w:val="20"/>
                <w:szCs w:val="20"/>
              </w:rPr>
            </w:pPr>
            <w:r w:rsidRPr="00195126">
              <w:rPr>
                <w:rFonts w:cstheme="minorHAnsi"/>
                <w:sz w:val="20"/>
                <w:szCs w:val="20"/>
              </w:rPr>
              <w:t>0.9%</w:t>
            </w:r>
          </w:p>
        </w:tc>
      </w:tr>
      <w:tr w:rsidR="00F22346" w:rsidRPr="00195126" w14:paraId="55BC6591" w14:textId="77777777" w:rsidTr="004E7CAC">
        <w:trPr>
          <w:trHeight w:val="255"/>
        </w:trPr>
        <w:tc>
          <w:tcPr>
            <w:tcW w:w="5637" w:type="dxa"/>
          </w:tcPr>
          <w:p w14:paraId="13561CBC" w14:textId="3A7FBE1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Chronic renal failure</w:t>
            </w:r>
          </w:p>
        </w:tc>
        <w:tc>
          <w:tcPr>
            <w:tcW w:w="898" w:type="dxa"/>
            <w:vAlign w:val="center"/>
          </w:tcPr>
          <w:p w14:paraId="69990780" w14:textId="11D43E7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N18</w:t>
            </w:r>
          </w:p>
        </w:tc>
        <w:tc>
          <w:tcPr>
            <w:tcW w:w="1078" w:type="dxa"/>
            <w:vAlign w:val="center"/>
          </w:tcPr>
          <w:p w14:paraId="15042516" w14:textId="7F969133" w:rsidR="00D64DE8" w:rsidRPr="00195126" w:rsidRDefault="00D64DE8" w:rsidP="004E7CAC">
            <w:pPr>
              <w:jc w:val="center"/>
              <w:rPr>
                <w:rFonts w:cstheme="minorHAnsi"/>
                <w:sz w:val="20"/>
                <w:szCs w:val="20"/>
              </w:rPr>
            </w:pPr>
            <w:r w:rsidRPr="00195126">
              <w:rPr>
                <w:rFonts w:cstheme="minorHAnsi"/>
                <w:sz w:val="20"/>
                <w:szCs w:val="20"/>
              </w:rPr>
              <w:t>1.4</w:t>
            </w:r>
          </w:p>
        </w:tc>
        <w:tc>
          <w:tcPr>
            <w:tcW w:w="1652" w:type="dxa"/>
            <w:vAlign w:val="center"/>
          </w:tcPr>
          <w:p w14:paraId="644ACE4E" w14:textId="78E2A709" w:rsidR="00D64DE8" w:rsidRPr="00195126" w:rsidRDefault="00FE0AE4" w:rsidP="004E7CAC">
            <w:pPr>
              <w:jc w:val="center"/>
              <w:rPr>
                <w:rFonts w:cstheme="minorHAnsi"/>
                <w:sz w:val="20"/>
                <w:szCs w:val="20"/>
              </w:rPr>
            </w:pPr>
            <w:r w:rsidRPr="00195126">
              <w:rPr>
                <w:rFonts w:cstheme="minorHAnsi"/>
                <w:sz w:val="20"/>
                <w:szCs w:val="20"/>
              </w:rPr>
              <w:t>13.6%</w:t>
            </w:r>
          </w:p>
        </w:tc>
        <w:tc>
          <w:tcPr>
            <w:tcW w:w="1849" w:type="dxa"/>
            <w:vAlign w:val="center"/>
          </w:tcPr>
          <w:p w14:paraId="59E734BE" w14:textId="19A90357" w:rsidR="00D64DE8" w:rsidRPr="00195126" w:rsidRDefault="00FE0AE4" w:rsidP="004E7CAC">
            <w:pPr>
              <w:jc w:val="center"/>
              <w:rPr>
                <w:rFonts w:cstheme="minorHAnsi"/>
                <w:sz w:val="20"/>
                <w:szCs w:val="20"/>
              </w:rPr>
            </w:pPr>
            <w:r w:rsidRPr="00195126">
              <w:rPr>
                <w:rFonts w:cstheme="minorHAnsi"/>
                <w:sz w:val="20"/>
                <w:szCs w:val="20"/>
              </w:rPr>
              <w:t>35.9%</w:t>
            </w:r>
          </w:p>
        </w:tc>
        <w:tc>
          <w:tcPr>
            <w:tcW w:w="1751" w:type="dxa"/>
            <w:vAlign w:val="center"/>
          </w:tcPr>
          <w:p w14:paraId="2EC1A3F9" w14:textId="2ECA9A18" w:rsidR="00D64DE8" w:rsidRPr="00195126" w:rsidRDefault="00FE0AE4" w:rsidP="004E7CAC">
            <w:pPr>
              <w:jc w:val="center"/>
              <w:rPr>
                <w:rFonts w:cstheme="minorHAnsi"/>
                <w:sz w:val="20"/>
                <w:szCs w:val="20"/>
              </w:rPr>
            </w:pPr>
            <w:r w:rsidRPr="00195126">
              <w:rPr>
                <w:rFonts w:cstheme="minorHAnsi"/>
                <w:sz w:val="20"/>
                <w:szCs w:val="20"/>
              </w:rPr>
              <w:t>43.3%</w:t>
            </w:r>
          </w:p>
        </w:tc>
      </w:tr>
      <w:tr w:rsidR="00F22346" w:rsidRPr="00195126" w14:paraId="0CE81D43" w14:textId="77777777" w:rsidTr="004E7CAC">
        <w:trPr>
          <w:trHeight w:val="255"/>
        </w:trPr>
        <w:tc>
          <w:tcPr>
            <w:tcW w:w="5637" w:type="dxa"/>
          </w:tcPr>
          <w:p w14:paraId="539545C7" w14:textId="51AD3BE5"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Retention of urine</w:t>
            </w:r>
          </w:p>
        </w:tc>
        <w:tc>
          <w:tcPr>
            <w:tcW w:w="898" w:type="dxa"/>
            <w:vAlign w:val="center"/>
          </w:tcPr>
          <w:p w14:paraId="20A2BE09" w14:textId="166D6D1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R33</w:t>
            </w:r>
          </w:p>
        </w:tc>
        <w:tc>
          <w:tcPr>
            <w:tcW w:w="1078" w:type="dxa"/>
            <w:vAlign w:val="center"/>
          </w:tcPr>
          <w:p w14:paraId="7AF2D668" w14:textId="4E4D4B49" w:rsidR="00D64DE8" w:rsidRPr="00195126" w:rsidRDefault="00D64DE8" w:rsidP="004E7CAC">
            <w:pPr>
              <w:jc w:val="center"/>
              <w:rPr>
                <w:rFonts w:cstheme="minorHAnsi"/>
                <w:sz w:val="20"/>
                <w:szCs w:val="20"/>
              </w:rPr>
            </w:pPr>
            <w:r w:rsidRPr="00195126">
              <w:rPr>
                <w:rFonts w:cstheme="minorHAnsi"/>
                <w:sz w:val="20"/>
                <w:szCs w:val="20"/>
              </w:rPr>
              <w:t>1.3</w:t>
            </w:r>
          </w:p>
        </w:tc>
        <w:tc>
          <w:tcPr>
            <w:tcW w:w="1652" w:type="dxa"/>
            <w:vAlign w:val="center"/>
          </w:tcPr>
          <w:p w14:paraId="43D53E4D" w14:textId="6A08147E" w:rsidR="00D64DE8" w:rsidRPr="00195126" w:rsidRDefault="00FE0AE4" w:rsidP="004E7CAC">
            <w:pPr>
              <w:jc w:val="center"/>
              <w:rPr>
                <w:rFonts w:cstheme="minorHAnsi"/>
                <w:sz w:val="20"/>
                <w:szCs w:val="20"/>
              </w:rPr>
            </w:pPr>
            <w:r w:rsidRPr="00195126">
              <w:rPr>
                <w:rFonts w:cstheme="minorHAnsi"/>
                <w:sz w:val="20"/>
                <w:szCs w:val="20"/>
              </w:rPr>
              <w:t>1.1%</w:t>
            </w:r>
          </w:p>
        </w:tc>
        <w:tc>
          <w:tcPr>
            <w:tcW w:w="1849" w:type="dxa"/>
            <w:vAlign w:val="center"/>
          </w:tcPr>
          <w:p w14:paraId="2FE0E71B" w14:textId="12E19A72" w:rsidR="00D64DE8" w:rsidRPr="00195126" w:rsidRDefault="00FE0AE4" w:rsidP="004E7CAC">
            <w:pPr>
              <w:jc w:val="center"/>
              <w:rPr>
                <w:rFonts w:cstheme="minorHAnsi"/>
                <w:sz w:val="20"/>
                <w:szCs w:val="20"/>
              </w:rPr>
            </w:pPr>
            <w:r w:rsidRPr="00195126">
              <w:rPr>
                <w:rFonts w:cstheme="minorHAnsi"/>
                <w:sz w:val="20"/>
                <w:szCs w:val="20"/>
              </w:rPr>
              <w:t>3.6%</w:t>
            </w:r>
          </w:p>
        </w:tc>
        <w:tc>
          <w:tcPr>
            <w:tcW w:w="1751" w:type="dxa"/>
            <w:vAlign w:val="center"/>
          </w:tcPr>
          <w:p w14:paraId="1E611179" w14:textId="5F0F7A7E" w:rsidR="00D64DE8" w:rsidRPr="00195126" w:rsidRDefault="00FE0AE4" w:rsidP="004E7CAC">
            <w:pPr>
              <w:jc w:val="center"/>
              <w:rPr>
                <w:rFonts w:cstheme="minorHAnsi"/>
                <w:sz w:val="20"/>
                <w:szCs w:val="20"/>
              </w:rPr>
            </w:pPr>
            <w:r w:rsidRPr="00195126">
              <w:rPr>
                <w:rFonts w:cstheme="minorHAnsi"/>
                <w:sz w:val="20"/>
                <w:szCs w:val="20"/>
              </w:rPr>
              <w:t>8.7%</w:t>
            </w:r>
          </w:p>
        </w:tc>
      </w:tr>
      <w:tr w:rsidR="00F22346" w:rsidRPr="00195126" w14:paraId="7EBD1462" w14:textId="77777777" w:rsidTr="004E7CAC">
        <w:trPr>
          <w:trHeight w:val="255"/>
        </w:trPr>
        <w:tc>
          <w:tcPr>
            <w:tcW w:w="5637" w:type="dxa"/>
          </w:tcPr>
          <w:p w14:paraId="35062292" w14:textId="7DDFA677"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Unknown and unspecified causes of morbidity</w:t>
            </w:r>
          </w:p>
        </w:tc>
        <w:tc>
          <w:tcPr>
            <w:tcW w:w="898" w:type="dxa"/>
            <w:vAlign w:val="center"/>
          </w:tcPr>
          <w:p w14:paraId="47690A03" w14:textId="7EFFE47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R69</w:t>
            </w:r>
          </w:p>
        </w:tc>
        <w:tc>
          <w:tcPr>
            <w:tcW w:w="1078" w:type="dxa"/>
            <w:vAlign w:val="center"/>
          </w:tcPr>
          <w:p w14:paraId="2F0CC8D7" w14:textId="064E0FCE" w:rsidR="00D64DE8" w:rsidRPr="00195126" w:rsidRDefault="00D64DE8" w:rsidP="004E7CAC">
            <w:pPr>
              <w:jc w:val="center"/>
              <w:rPr>
                <w:rFonts w:cstheme="minorHAnsi"/>
                <w:sz w:val="20"/>
                <w:szCs w:val="20"/>
              </w:rPr>
            </w:pPr>
            <w:r w:rsidRPr="00195126">
              <w:rPr>
                <w:rFonts w:cstheme="minorHAnsi"/>
                <w:sz w:val="20"/>
                <w:szCs w:val="20"/>
              </w:rPr>
              <w:t>1.3</w:t>
            </w:r>
          </w:p>
        </w:tc>
        <w:tc>
          <w:tcPr>
            <w:tcW w:w="1652" w:type="dxa"/>
            <w:vAlign w:val="center"/>
          </w:tcPr>
          <w:p w14:paraId="067D3043" w14:textId="4A48A1B3" w:rsidR="00D64DE8" w:rsidRPr="00195126" w:rsidRDefault="00FE0AE4" w:rsidP="004E7CAC">
            <w:pPr>
              <w:jc w:val="center"/>
              <w:rPr>
                <w:rFonts w:cstheme="minorHAnsi"/>
                <w:sz w:val="20"/>
                <w:szCs w:val="20"/>
              </w:rPr>
            </w:pPr>
            <w:r w:rsidRPr="00195126">
              <w:rPr>
                <w:rFonts w:cstheme="minorHAnsi"/>
                <w:sz w:val="20"/>
                <w:szCs w:val="20"/>
              </w:rPr>
              <w:t>0.00</w:t>
            </w:r>
            <w:r w:rsidR="00C0799A" w:rsidRPr="00195126">
              <w:rPr>
                <w:rFonts w:cstheme="minorHAnsi"/>
                <w:sz w:val="20"/>
                <w:szCs w:val="20"/>
              </w:rPr>
              <w:t>3</w:t>
            </w:r>
            <w:r w:rsidRPr="00195126">
              <w:rPr>
                <w:rFonts w:cstheme="minorHAnsi"/>
                <w:sz w:val="20"/>
                <w:szCs w:val="20"/>
              </w:rPr>
              <w:t>%</w:t>
            </w:r>
          </w:p>
        </w:tc>
        <w:tc>
          <w:tcPr>
            <w:tcW w:w="1849" w:type="dxa"/>
            <w:vAlign w:val="center"/>
          </w:tcPr>
          <w:p w14:paraId="695990A9" w14:textId="7A256503" w:rsidR="00D64DE8" w:rsidRPr="00195126" w:rsidRDefault="00FE0AE4" w:rsidP="004E7CAC">
            <w:pPr>
              <w:jc w:val="center"/>
              <w:rPr>
                <w:rFonts w:cstheme="minorHAnsi"/>
                <w:sz w:val="20"/>
                <w:szCs w:val="20"/>
              </w:rPr>
            </w:pPr>
            <w:r w:rsidRPr="00195126">
              <w:rPr>
                <w:rFonts w:cstheme="minorHAnsi"/>
                <w:sz w:val="20"/>
                <w:szCs w:val="20"/>
              </w:rPr>
              <w:t>0.003%</w:t>
            </w:r>
          </w:p>
        </w:tc>
        <w:tc>
          <w:tcPr>
            <w:tcW w:w="1751" w:type="dxa"/>
            <w:vAlign w:val="center"/>
          </w:tcPr>
          <w:p w14:paraId="23B2002A" w14:textId="4B1EA226" w:rsidR="00D64DE8" w:rsidRPr="00195126" w:rsidRDefault="00FE0AE4" w:rsidP="004E7CAC">
            <w:pPr>
              <w:jc w:val="center"/>
              <w:rPr>
                <w:rFonts w:cstheme="minorHAnsi"/>
                <w:sz w:val="20"/>
                <w:szCs w:val="20"/>
              </w:rPr>
            </w:pPr>
            <w:r w:rsidRPr="00195126">
              <w:rPr>
                <w:rFonts w:cstheme="minorHAnsi"/>
                <w:sz w:val="20"/>
                <w:szCs w:val="20"/>
              </w:rPr>
              <w:t>0.003%</w:t>
            </w:r>
          </w:p>
        </w:tc>
      </w:tr>
      <w:tr w:rsidR="00F22346" w:rsidRPr="00195126" w14:paraId="7F6BFA66" w14:textId="77777777" w:rsidTr="004E7CAC">
        <w:trPr>
          <w:trHeight w:val="255"/>
        </w:trPr>
        <w:tc>
          <w:tcPr>
            <w:tcW w:w="5637" w:type="dxa"/>
          </w:tcPr>
          <w:p w14:paraId="627775B6" w14:textId="0802211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disorders of kidney and ureters, not elsewhere classified</w:t>
            </w:r>
          </w:p>
        </w:tc>
        <w:tc>
          <w:tcPr>
            <w:tcW w:w="898" w:type="dxa"/>
            <w:vAlign w:val="center"/>
          </w:tcPr>
          <w:p w14:paraId="1BEBB14B" w14:textId="39ECE83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N28</w:t>
            </w:r>
          </w:p>
        </w:tc>
        <w:tc>
          <w:tcPr>
            <w:tcW w:w="1078" w:type="dxa"/>
            <w:vAlign w:val="center"/>
          </w:tcPr>
          <w:p w14:paraId="4487E1EC" w14:textId="7BC114F8" w:rsidR="00D64DE8" w:rsidRPr="00195126" w:rsidRDefault="00D64DE8" w:rsidP="004E7CAC">
            <w:pPr>
              <w:jc w:val="center"/>
              <w:rPr>
                <w:rFonts w:cstheme="minorHAnsi"/>
                <w:sz w:val="20"/>
                <w:szCs w:val="20"/>
              </w:rPr>
            </w:pPr>
            <w:r w:rsidRPr="00195126">
              <w:rPr>
                <w:rFonts w:cstheme="minorHAnsi"/>
                <w:sz w:val="20"/>
                <w:szCs w:val="20"/>
              </w:rPr>
              <w:t>1.3</w:t>
            </w:r>
          </w:p>
        </w:tc>
        <w:tc>
          <w:tcPr>
            <w:tcW w:w="1652" w:type="dxa"/>
            <w:vAlign w:val="center"/>
          </w:tcPr>
          <w:p w14:paraId="278AD8D9" w14:textId="1B8CF861" w:rsidR="00D64DE8" w:rsidRPr="00195126" w:rsidRDefault="00FE0AE4" w:rsidP="004E7CAC">
            <w:pPr>
              <w:jc w:val="center"/>
              <w:rPr>
                <w:rFonts w:cstheme="minorHAnsi"/>
                <w:sz w:val="20"/>
                <w:szCs w:val="20"/>
              </w:rPr>
            </w:pPr>
            <w:r w:rsidRPr="00195126">
              <w:rPr>
                <w:rFonts w:cstheme="minorHAnsi"/>
                <w:sz w:val="20"/>
                <w:szCs w:val="20"/>
              </w:rPr>
              <w:t>1.0%</w:t>
            </w:r>
          </w:p>
        </w:tc>
        <w:tc>
          <w:tcPr>
            <w:tcW w:w="1849" w:type="dxa"/>
            <w:vAlign w:val="center"/>
          </w:tcPr>
          <w:p w14:paraId="6DADE5A4" w14:textId="2496C07F" w:rsidR="00D64DE8" w:rsidRPr="00195126" w:rsidRDefault="00FE0AE4" w:rsidP="004E7CAC">
            <w:pPr>
              <w:jc w:val="center"/>
              <w:rPr>
                <w:rFonts w:cstheme="minorHAnsi"/>
                <w:sz w:val="20"/>
                <w:szCs w:val="20"/>
              </w:rPr>
            </w:pPr>
            <w:r w:rsidRPr="00195126">
              <w:rPr>
                <w:rFonts w:cstheme="minorHAnsi"/>
                <w:sz w:val="20"/>
                <w:szCs w:val="20"/>
              </w:rPr>
              <w:t>2.0%</w:t>
            </w:r>
          </w:p>
        </w:tc>
        <w:tc>
          <w:tcPr>
            <w:tcW w:w="1751" w:type="dxa"/>
            <w:vAlign w:val="center"/>
          </w:tcPr>
          <w:p w14:paraId="3BFD4C7C" w14:textId="7477E441" w:rsidR="00D64DE8" w:rsidRPr="00195126" w:rsidRDefault="007F75BE" w:rsidP="004E7CAC">
            <w:pPr>
              <w:jc w:val="center"/>
              <w:rPr>
                <w:rFonts w:cstheme="minorHAnsi"/>
                <w:sz w:val="20"/>
                <w:szCs w:val="20"/>
              </w:rPr>
            </w:pPr>
            <w:r w:rsidRPr="00195126">
              <w:rPr>
                <w:rFonts w:cstheme="minorHAnsi"/>
                <w:sz w:val="20"/>
                <w:szCs w:val="20"/>
              </w:rPr>
              <w:t>3.4</w:t>
            </w:r>
            <w:r w:rsidR="00FE0AE4" w:rsidRPr="00195126">
              <w:rPr>
                <w:rFonts w:cstheme="minorHAnsi"/>
                <w:sz w:val="20"/>
                <w:szCs w:val="20"/>
              </w:rPr>
              <w:t>%</w:t>
            </w:r>
          </w:p>
        </w:tc>
      </w:tr>
      <w:tr w:rsidR="00F22346" w:rsidRPr="00195126" w14:paraId="0E5CA9A1" w14:textId="77777777" w:rsidTr="004E7CAC">
        <w:trPr>
          <w:trHeight w:val="255"/>
        </w:trPr>
        <w:tc>
          <w:tcPr>
            <w:tcW w:w="5637" w:type="dxa"/>
          </w:tcPr>
          <w:p w14:paraId="60212591" w14:textId="5833B941"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Unspecified urinary incontinence</w:t>
            </w:r>
          </w:p>
        </w:tc>
        <w:tc>
          <w:tcPr>
            <w:tcW w:w="898" w:type="dxa"/>
            <w:vAlign w:val="center"/>
          </w:tcPr>
          <w:p w14:paraId="72AB27E8" w14:textId="5095ACB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R32</w:t>
            </w:r>
          </w:p>
        </w:tc>
        <w:tc>
          <w:tcPr>
            <w:tcW w:w="1078" w:type="dxa"/>
            <w:vAlign w:val="center"/>
          </w:tcPr>
          <w:p w14:paraId="2169EAEA" w14:textId="394E64B5" w:rsidR="00D64DE8" w:rsidRPr="00195126" w:rsidRDefault="00D64DE8" w:rsidP="004E7CAC">
            <w:pPr>
              <w:jc w:val="center"/>
              <w:rPr>
                <w:rFonts w:cstheme="minorHAnsi"/>
                <w:sz w:val="20"/>
                <w:szCs w:val="20"/>
              </w:rPr>
            </w:pPr>
            <w:r w:rsidRPr="00195126">
              <w:rPr>
                <w:rFonts w:cstheme="minorHAnsi"/>
                <w:sz w:val="20"/>
                <w:szCs w:val="20"/>
              </w:rPr>
              <w:t>1.2</w:t>
            </w:r>
          </w:p>
        </w:tc>
        <w:tc>
          <w:tcPr>
            <w:tcW w:w="1652" w:type="dxa"/>
            <w:vAlign w:val="center"/>
          </w:tcPr>
          <w:p w14:paraId="6B567E8F" w14:textId="7CB8AA6C" w:rsidR="00D64DE8" w:rsidRPr="00195126" w:rsidRDefault="00FE0AE4" w:rsidP="004E7CAC">
            <w:pPr>
              <w:jc w:val="center"/>
              <w:rPr>
                <w:rFonts w:cstheme="minorHAnsi"/>
                <w:sz w:val="20"/>
                <w:szCs w:val="20"/>
              </w:rPr>
            </w:pPr>
            <w:r w:rsidRPr="00195126">
              <w:rPr>
                <w:rFonts w:cstheme="minorHAnsi"/>
                <w:sz w:val="20"/>
                <w:szCs w:val="20"/>
              </w:rPr>
              <w:t>0.3%</w:t>
            </w:r>
          </w:p>
        </w:tc>
        <w:tc>
          <w:tcPr>
            <w:tcW w:w="1849" w:type="dxa"/>
            <w:vAlign w:val="center"/>
          </w:tcPr>
          <w:p w14:paraId="64ECAD9B" w14:textId="77B18BE9" w:rsidR="00D64DE8" w:rsidRPr="00195126" w:rsidRDefault="00FE0AE4" w:rsidP="004E7CAC">
            <w:pPr>
              <w:jc w:val="center"/>
              <w:rPr>
                <w:rFonts w:cstheme="minorHAnsi"/>
                <w:sz w:val="20"/>
                <w:szCs w:val="20"/>
              </w:rPr>
            </w:pPr>
            <w:r w:rsidRPr="00195126">
              <w:rPr>
                <w:rFonts w:cstheme="minorHAnsi"/>
                <w:sz w:val="20"/>
                <w:szCs w:val="20"/>
              </w:rPr>
              <w:t>0.9%</w:t>
            </w:r>
          </w:p>
        </w:tc>
        <w:tc>
          <w:tcPr>
            <w:tcW w:w="1751" w:type="dxa"/>
            <w:vAlign w:val="center"/>
          </w:tcPr>
          <w:p w14:paraId="2B26E645" w14:textId="39E28B19" w:rsidR="00D64DE8" w:rsidRPr="00195126" w:rsidRDefault="00FE0AE4" w:rsidP="004E7CAC">
            <w:pPr>
              <w:jc w:val="center"/>
              <w:rPr>
                <w:rFonts w:cstheme="minorHAnsi"/>
                <w:sz w:val="20"/>
                <w:szCs w:val="20"/>
              </w:rPr>
            </w:pPr>
            <w:r w:rsidRPr="00195126">
              <w:rPr>
                <w:rFonts w:cstheme="minorHAnsi"/>
                <w:sz w:val="20"/>
                <w:szCs w:val="20"/>
              </w:rPr>
              <w:t>2.8%</w:t>
            </w:r>
          </w:p>
        </w:tc>
      </w:tr>
      <w:tr w:rsidR="00F22346" w:rsidRPr="00195126" w14:paraId="7D119846" w14:textId="77777777" w:rsidTr="004E7CAC">
        <w:trPr>
          <w:trHeight w:val="255"/>
        </w:trPr>
        <w:tc>
          <w:tcPr>
            <w:tcW w:w="5637" w:type="dxa"/>
          </w:tcPr>
          <w:p w14:paraId="616C954F" w14:textId="5356C9F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degenerative disease of the nervous system, not elsewhere classified</w:t>
            </w:r>
          </w:p>
        </w:tc>
        <w:tc>
          <w:tcPr>
            <w:tcW w:w="898" w:type="dxa"/>
            <w:vAlign w:val="center"/>
          </w:tcPr>
          <w:p w14:paraId="1DA8D85C" w14:textId="190F0846"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G31</w:t>
            </w:r>
          </w:p>
        </w:tc>
        <w:tc>
          <w:tcPr>
            <w:tcW w:w="1078" w:type="dxa"/>
            <w:vAlign w:val="center"/>
          </w:tcPr>
          <w:p w14:paraId="194254C7" w14:textId="0F7A3BEA" w:rsidR="00D64DE8" w:rsidRPr="00195126" w:rsidRDefault="00D64DE8" w:rsidP="004E7CAC">
            <w:pPr>
              <w:jc w:val="center"/>
              <w:rPr>
                <w:rFonts w:cstheme="minorHAnsi"/>
                <w:sz w:val="20"/>
                <w:szCs w:val="20"/>
              </w:rPr>
            </w:pPr>
            <w:r w:rsidRPr="00195126">
              <w:rPr>
                <w:rFonts w:cstheme="minorHAnsi"/>
                <w:sz w:val="20"/>
                <w:szCs w:val="20"/>
              </w:rPr>
              <w:t>1.2</w:t>
            </w:r>
          </w:p>
        </w:tc>
        <w:tc>
          <w:tcPr>
            <w:tcW w:w="1652" w:type="dxa"/>
            <w:vAlign w:val="center"/>
          </w:tcPr>
          <w:p w14:paraId="36AC6FC8" w14:textId="3CB543CD" w:rsidR="00D64DE8" w:rsidRPr="00195126" w:rsidRDefault="00FE0AE4" w:rsidP="004E7CAC">
            <w:pPr>
              <w:jc w:val="center"/>
              <w:rPr>
                <w:rFonts w:cstheme="minorHAnsi"/>
                <w:sz w:val="20"/>
                <w:szCs w:val="20"/>
              </w:rPr>
            </w:pPr>
            <w:r w:rsidRPr="00195126">
              <w:rPr>
                <w:rFonts w:cstheme="minorHAnsi"/>
                <w:sz w:val="20"/>
                <w:szCs w:val="20"/>
              </w:rPr>
              <w:t>0.3%</w:t>
            </w:r>
          </w:p>
        </w:tc>
        <w:tc>
          <w:tcPr>
            <w:tcW w:w="1849" w:type="dxa"/>
            <w:vAlign w:val="center"/>
          </w:tcPr>
          <w:p w14:paraId="63FC7F90" w14:textId="0A97A19D" w:rsidR="00D64DE8" w:rsidRPr="00195126" w:rsidRDefault="00FE0AE4" w:rsidP="004E7CAC">
            <w:pPr>
              <w:jc w:val="center"/>
              <w:rPr>
                <w:rFonts w:cstheme="minorHAnsi"/>
                <w:sz w:val="20"/>
                <w:szCs w:val="20"/>
              </w:rPr>
            </w:pPr>
            <w:r w:rsidRPr="00195126">
              <w:rPr>
                <w:rFonts w:cstheme="minorHAnsi"/>
                <w:sz w:val="20"/>
                <w:szCs w:val="20"/>
              </w:rPr>
              <w:t>0.8%</w:t>
            </w:r>
          </w:p>
        </w:tc>
        <w:tc>
          <w:tcPr>
            <w:tcW w:w="1751" w:type="dxa"/>
            <w:vAlign w:val="center"/>
          </w:tcPr>
          <w:p w14:paraId="71810109" w14:textId="43F7A817" w:rsidR="00D64DE8" w:rsidRPr="00195126" w:rsidRDefault="00FE0AE4" w:rsidP="004E7CAC">
            <w:pPr>
              <w:jc w:val="center"/>
              <w:rPr>
                <w:rFonts w:cstheme="minorHAnsi"/>
                <w:sz w:val="20"/>
                <w:szCs w:val="20"/>
              </w:rPr>
            </w:pPr>
            <w:r w:rsidRPr="00195126">
              <w:rPr>
                <w:rFonts w:cstheme="minorHAnsi"/>
                <w:sz w:val="20"/>
                <w:szCs w:val="20"/>
              </w:rPr>
              <w:t>1.8%</w:t>
            </w:r>
          </w:p>
        </w:tc>
      </w:tr>
      <w:tr w:rsidR="00F22346" w:rsidRPr="00195126" w14:paraId="7456AAA2" w14:textId="77777777" w:rsidTr="004E7CAC">
        <w:trPr>
          <w:trHeight w:val="255"/>
        </w:trPr>
        <w:tc>
          <w:tcPr>
            <w:tcW w:w="5637" w:type="dxa"/>
          </w:tcPr>
          <w:p w14:paraId="1235424C" w14:textId="438F7415"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Nosocomial condition</w:t>
            </w:r>
          </w:p>
        </w:tc>
        <w:tc>
          <w:tcPr>
            <w:tcW w:w="898" w:type="dxa"/>
            <w:vAlign w:val="center"/>
          </w:tcPr>
          <w:p w14:paraId="203D1C67" w14:textId="70BD3693"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Y95</w:t>
            </w:r>
          </w:p>
        </w:tc>
        <w:tc>
          <w:tcPr>
            <w:tcW w:w="1078" w:type="dxa"/>
            <w:vAlign w:val="center"/>
          </w:tcPr>
          <w:p w14:paraId="45133DFA" w14:textId="5F593069" w:rsidR="00D64DE8" w:rsidRPr="00195126" w:rsidRDefault="00D64DE8" w:rsidP="004E7CAC">
            <w:pPr>
              <w:jc w:val="center"/>
              <w:rPr>
                <w:rFonts w:cstheme="minorHAnsi"/>
                <w:sz w:val="20"/>
                <w:szCs w:val="20"/>
              </w:rPr>
            </w:pPr>
            <w:r w:rsidRPr="00195126">
              <w:rPr>
                <w:rFonts w:cstheme="minorHAnsi"/>
                <w:sz w:val="20"/>
                <w:szCs w:val="20"/>
              </w:rPr>
              <w:t>1.2</w:t>
            </w:r>
          </w:p>
        </w:tc>
        <w:tc>
          <w:tcPr>
            <w:tcW w:w="1652" w:type="dxa"/>
            <w:vAlign w:val="center"/>
          </w:tcPr>
          <w:p w14:paraId="5EE5E531" w14:textId="75397A45" w:rsidR="00D64DE8" w:rsidRPr="00195126" w:rsidRDefault="00FE0AE4" w:rsidP="004E7CAC">
            <w:pPr>
              <w:jc w:val="center"/>
              <w:rPr>
                <w:rFonts w:cstheme="minorHAnsi"/>
                <w:sz w:val="20"/>
                <w:szCs w:val="20"/>
              </w:rPr>
            </w:pPr>
            <w:r w:rsidRPr="00195126">
              <w:rPr>
                <w:rFonts w:cstheme="minorHAnsi"/>
                <w:sz w:val="20"/>
                <w:szCs w:val="20"/>
              </w:rPr>
              <w:t>0.6%</w:t>
            </w:r>
          </w:p>
        </w:tc>
        <w:tc>
          <w:tcPr>
            <w:tcW w:w="1849" w:type="dxa"/>
            <w:vAlign w:val="center"/>
          </w:tcPr>
          <w:p w14:paraId="412D1CD8" w14:textId="7ED49FDA" w:rsidR="00D64DE8" w:rsidRPr="00195126" w:rsidRDefault="00FE0AE4" w:rsidP="004E7CAC">
            <w:pPr>
              <w:jc w:val="center"/>
              <w:rPr>
                <w:rFonts w:cstheme="minorHAnsi"/>
                <w:sz w:val="20"/>
                <w:szCs w:val="20"/>
              </w:rPr>
            </w:pPr>
            <w:r w:rsidRPr="00195126">
              <w:rPr>
                <w:rFonts w:cstheme="minorHAnsi"/>
                <w:sz w:val="20"/>
                <w:szCs w:val="20"/>
              </w:rPr>
              <w:t>4.1%</w:t>
            </w:r>
          </w:p>
        </w:tc>
        <w:tc>
          <w:tcPr>
            <w:tcW w:w="1751" w:type="dxa"/>
            <w:vAlign w:val="center"/>
          </w:tcPr>
          <w:p w14:paraId="63775722" w14:textId="798CB7C3" w:rsidR="00D64DE8" w:rsidRPr="00195126" w:rsidRDefault="00FE0AE4" w:rsidP="004E7CAC">
            <w:pPr>
              <w:jc w:val="center"/>
              <w:rPr>
                <w:rFonts w:cstheme="minorHAnsi"/>
                <w:sz w:val="20"/>
                <w:szCs w:val="20"/>
              </w:rPr>
            </w:pPr>
            <w:r w:rsidRPr="00195126">
              <w:rPr>
                <w:rFonts w:cstheme="minorHAnsi"/>
                <w:sz w:val="20"/>
                <w:szCs w:val="20"/>
              </w:rPr>
              <w:t>7.5%</w:t>
            </w:r>
          </w:p>
        </w:tc>
      </w:tr>
      <w:tr w:rsidR="00F22346" w:rsidRPr="00195126" w14:paraId="7DD90500" w14:textId="77777777" w:rsidTr="004E7CAC">
        <w:trPr>
          <w:trHeight w:val="255"/>
        </w:trPr>
        <w:tc>
          <w:tcPr>
            <w:tcW w:w="5637" w:type="dxa"/>
          </w:tcPr>
          <w:p w14:paraId="5F9D549B" w14:textId="7165118F"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and unspecified injuries of head</w:t>
            </w:r>
          </w:p>
        </w:tc>
        <w:tc>
          <w:tcPr>
            <w:tcW w:w="898" w:type="dxa"/>
            <w:vAlign w:val="center"/>
          </w:tcPr>
          <w:p w14:paraId="31C3ADE1" w14:textId="25E39AB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S09</w:t>
            </w:r>
          </w:p>
        </w:tc>
        <w:tc>
          <w:tcPr>
            <w:tcW w:w="1078" w:type="dxa"/>
            <w:vAlign w:val="center"/>
          </w:tcPr>
          <w:p w14:paraId="6696A3E5" w14:textId="7BA31305" w:rsidR="00D64DE8" w:rsidRPr="00195126" w:rsidRDefault="00D64DE8" w:rsidP="004E7CAC">
            <w:pPr>
              <w:jc w:val="center"/>
              <w:rPr>
                <w:rFonts w:cstheme="minorHAnsi"/>
                <w:sz w:val="20"/>
                <w:szCs w:val="20"/>
              </w:rPr>
            </w:pPr>
            <w:r w:rsidRPr="00195126">
              <w:rPr>
                <w:rFonts w:cstheme="minorHAnsi"/>
                <w:sz w:val="20"/>
                <w:szCs w:val="20"/>
              </w:rPr>
              <w:t>1.2</w:t>
            </w:r>
          </w:p>
        </w:tc>
        <w:tc>
          <w:tcPr>
            <w:tcW w:w="1652" w:type="dxa"/>
            <w:vAlign w:val="center"/>
          </w:tcPr>
          <w:p w14:paraId="07C345B8" w14:textId="4D61E6CF" w:rsidR="00D64DE8" w:rsidRPr="00195126" w:rsidRDefault="00B418C1" w:rsidP="004E7CAC">
            <w:pPr>
              <w:jc w:val="center"/>
              <w:rPr>
                <w:rFonts w:cstheme="minorHAnsi"/>
                <w:sz w:val="20"/>
                <w:szCs w:val="20"/>
              </w:rPr>
            </w:pPr>
            <w:r w:rsidRPr="00195126">
              <w:rPr>
                <w:rFonts w:cstheme="minorHAnsi"/>
                <w:sz w:val="20"/>
                <w:szCs w:val="20"/>
              </w:rPr>
              <w:t>0.</w:t>
            </w:r>
            <w:r w:rsidR="000242E0" w:rsidRPr="00195126">
              <w:rPr>
                <w:rFonts w:cstheme="minorHAnsi"/>
                <w:sz w:val="20"/>
                <w:szCs w:val="20"/>
              </w:rPr>
              <w:t>1</w:t>
            </w:r>
            <w:r w:rsidRPr="00195126">
              <w:rPr>
                <w:rFonts w:cstheme="minorHAnsi"/>
                <w:sz w:val="20"/>
                <w:szCs w:val="20"/>
              </w:rPr>
              <w:t>%</w:t>
            </w:r>
          </w:p>
        </w:tc>
        <w:tc>
          <w:tcPr>
            <w:tcW w:w="1849" w:type="dxa"/>
            <w:vAlign w:val="center"/>
          </w:tcPr>
          <w:p w14:paraId="1134821F" w14:textId="7A5431CD" w:rsidR="00D64DE8" w:rsidRPr="00195126" w:rsidRDefault="00B418C1" w:rsidP="004E7CAC">
            <w:pPr>
              <w:jc w:val="center"/>
              <w:rPr>
                <w:rFonts w:cstheme="minorHAnsi"/>
                <w:sz w:val="20"/>
                <w:szCs w:val="20"/>
              </w:rPr>
            </w:pPr>
            <w:r w:rsidRPr="00195126">
              <w:rPr>
                <w:rFonts w:cstheme="minorHAnsi"/>
                <w:sz w:val="20"/>
                <w:szCs w:val="20"/>
              </w:rPr>
              <w:t>0.2%</w:t>
            </w:r>
          </w:p>
        </w:tc>
        <w:tc>
          <w:tcPr>
            <w:tcW w:w="1751" w:type="dxa"/>
            <w:vAlign w:val="center"/>
          </w:tcPr>
          <w:p w14:paraId="3AF255F9" w14:textId="60FD0D85" w:rsidR="00D64DE8" w:rsidRPr="00195126" w:rsidRDefault="00B418C1" w:rsidP="004E7CAC">
            <w:pPr>
              <w:jc w:val="center"/>
              <w:rPr>
                <w:rFonts w:cstheme="minorHAnsi"/>
                <w:sz w:val="20"/>
                <w:szCs w:val="20"/>
              </w:rPr>
            </w:pPr>
            <w:r w:rsidRPr="00195126">
              <w:rPr>
                <w:rFonts w:cstheme="minorHAnsi"/>
                <w:sz w:val="20"/>
                <w:szCs w:val="20"/>
              </w:rPr>
              <w:t>0.5%</w:t>
            </w:r>
          </w:p>
        </w:tc>
      </w:tr>
      <w:tr w:rsidR="00F22346" w:rsidRPr="00195126" w14:paraId="68E256EA" w14:textId="77777777" w:rsidTr="004E7CAC">
        <w:trPr>
          <w:trHeight w:val="255"/>
        </w:trPr>
        <w:tc>
          <w:tcPr>
            <w:tcW w:w="5637" w:type="dxa"/>
          </w:tcPr>
          <w:p w14:paraId="11584489" w14:textId="4D5F832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Symptoms and signs involving emotional state</w:t>
            </w:r>
          </w:p>
        </w:tc>
        <w:tc>
          <w:tcPr>
            <w:tcW w:w="898" w:type="dxa"/>
            <w:vAlign w:val="center"/>
          </w:tcPr>
          <w:p w14:paraId="0249E6A2" w14:textId="27B42FE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R45</w:t>
            </w:r>
          </w:p>
        </w:tc>
        <w:tc>
          <w:tcPr>
            <w:tcW w:w="1078" w:type="dxa"/>
            <w:vAlign w:val="center"/>
          </w:tcPr>
          <w:p w14:paraId="5C0FD47D" w14:textId="3A1D8FB7" w:rsidR="00D64DE8" w:rsidRPr="00195126" w:rsidRDefault="00D64DE8" w:rsidP="004E7CAC">
            <w:pPr>
              <w:jc w:val="center"/>
              <w:rPr>
                <w:rFonts w:cstheme="minorHAnsi"/>
                <w:sz w:val="20"/>
                <w:szCs w:val="20"/>
              </w:rPr>
            </w:pPr>
            <w:r w:rsidRPr="00195126">
              <w:rPr>
                <w:rFonts w:cstheme="minorHAnsi"/>
                <w:sz w:val="20"/>
                <w:szCs w:val="20"/>
              </w:rPr>
              <w:t>1.2</w:t>
            </w:r>
          </w:p>
        </w:tc>
        <w:tc>
          <w:tcPr>
            <w:tcW w:w="1652" w:type="dxa"/>
            <w:vAlign w:val="center"/>
          </w:tcPr>
          <w:p w14:paraId="32719EAB" w14:textId="617D705E" w:rsidR="00D64DE8" w:rsidRPr="00195126" w:rsidRDefault="00B418C1" w:rsidP="004E7CAC">
            <w:pPr>
              <w:jc w:val="center"/>
              <w:rPr>
                <w:rFonts w:cstheme="minorHAnsi"/>
                <w:sz w:val="20"/>
                <w:szCs w:val="20"/>
              </w:rPr>
            </w:pPr>
            <w:r w:rsidRPr="00195126">
              <w:rPr>
                <w:rFonts w:cstheme="minorHAnsi"/>
                <w:sz w:val="20"/>
                <w:szCs w:val="20"/>
              </w:rPr>
              <w:t>0.3%</w:t>
            </w:r>
          </w:p>
        </w:tc>
        <w:tc>
          <w:tcPr>
            <w:tcW w:w="1849" w:type="dxa"/>
            <w:vAlign w:val="center"/>
          </w:tcPr>
          <w:p w14:paraId="48C8622D" w14:textId="3D33BD12" w:rsidR="00D64DE8" w:rsidRPr="00195126" w:rsidRDefault="00B418C1" w:rsidP="004E7CAC">
            <w:pPr>
              <w:jc w:val="center"/>
              <w:rPr>
                <w:rFonts w:cstheme="minorHAnsi"/>
                <w:sz w:val="20"/>
                <w:szCs w:val="20"/>
              </w:rPr>
            </w:pPr>
            <w:r w:rsidRPr="00195126">
              <w:rPr>
                <w:rFonts w:cstheme="minorHAnsi"/>
                <w:sz w:val="20"/>
                <w:szCs w:val="20"/>
              </w:rPr>
              <w:t>0.9%</w:t>
            </w:r>
          </w:p>
        </w:tc>
        <w:tc>
          <w:tcPr>
            <w:tcW w:w="1751" w:type="dxa"/>
            <w:vAlign w:val="center"/>
          </w:tcPr>
          <w:p w14:paraId="6821846E" w14:textId="48456FC0" w:rsidR="00D64DE8" w:rsidRPr="00195126" w:rsidRDefault="00B418C1" w:rsidP="004E7CAC">
            <w:pPr>
              <w:jc w:val="center"/>
              <w:rPr>
                <w:rFonts w:cstheme="minorHAnsi"/>
                <w:sz w:val="20"/>
                <w:szCs w:val="20"/>
              </w:rPr>
            </w:pPr>
            <w:r w:rsidRPr="00195126">
              <w:rPr>
                <w:rFonts w:cstheme="minorHAnsi"/>
                <w:sz w:val="20"/>
                <w:szCs w:val="20"/>
              </w:rPr>
              <w:t>2.3%</w:t>
            </w:r>
          </w:p>
        </w:tc>
      </w:tr>
      <w:tr w:rsidR="00F22346" w:rsidRPr="00195126" w14:paraId="6E60232E" w14:textId="77777777" w:rsidTr="004E7CAC">
        <w:trPr>
          <w:trHeight w:val="255"/>
        </w:trPr>
        <w:tc>
          <w:tcPr>
            <w:tcW w:w="5637" w:type="dxa"/>
          </w:tcPr>
          <w:p w14:paraId="215B71E3" w14:textId="35FE74C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Transient cerebral ischemic attacks and related syndromes</w:t>
            </w:r>
          </w:p>
        </w:tc>
        <w:tc>
          <w:tcPr>
            <w:tcW w:w="898" w:type="dxa"/>
            <w:vAlign w:val="center"/>
          </w:tcPr>
          <w:p w14:paraId="4C2CD6B3" w14:textId="469DC82B"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G45</w:t>
            </w:r>
          </w:p>
        </w:tc>
        <w:tc>
          <w:tcPr>
            <w:tcW w:w="1078" w:type="dxa"/>
            <w:vAlign w:val="center"/>
          </w:tcPr>
          <w:p w14:paraId="4D1FD592" w14:textId="1B1F44B6" w:rsidR="00D64DE8" w:rsidRPr="00195126" w:rsidRDefault="00D64DE8" w:rsidP="004E7CAC">
            <w:pPr>
              <w:jc w:val="center"/>
              <w:rPr>
                <w:rFonts w:cstheme="minorHAnsi"/>
                <w:sz w:val="20"/>
                <w:szCs w:val="20"/>
              </w:rPr>
            </w:pPr>
            <w:r w:rsidRPr="00195126">
              <w:rPr>
                <w:rFonts w:cstheme="minorHAnsi"/>
                <w:sz w:val="20"/>
                <w:szCs w:val="20"/>
              </w:rPr>
              <w:t>1.2</w:t>
            </w:r>
          </w:p>
        </w:tc>
        <w:tc>
          <w:tcPr>
            <w:tcW w:w="1652" w:type="dxa"/>
            <w:vAlign w:val="center"/>
          </w:tcPr>
          <w:p w14:paraId="0884A584" w14:textId="081544D5" w:rsidR="00D64DE8" w:rsidRPr="00195126" w:rsidRDefault="00B418C1" w:rsidP="004E7CAC">
            <w:pPr>
              <w:jc w:val="center"/>
              <w:rPr>
                <w:rFonts w:cstheme="minorHAnsi"/>
                <w:sz w:val="20"/>
                <w:szCs w:val="20"/>
              </w:rPr>
            </w:pPr>
            <w:r w:rsidRPr="00195126">
              <w:rPr>
                <w:rFonts w:cstheme="minorHAnsi"/>
                <w:sz w:val="20"/>
                <w:szCs w:val="20"/>
              </w:rPr>
              <w:t>0.2%</w:t>
            </w:r>
          </w:p>
        </w:tc>
        <w:tc>
          <w:tcPr>
            <w:tcW w:w="1849" w:type="dxa"/>
            <w:vAlign w:val="center"/>
          </w:tcPr>
          <w:p w14:paraId="0CD0345B" w14:textId="697C27EA" w:rsidR="00D64DE8" w:rsidRPr="00195126" w:rsidRDefault="00B418C1" w:rsidP="004E7CAC">
            <w:pPr>
              <w:jc w:val="center"/>
              <w:rPr>
                <w:rFonts w:cstheme="minorHAnsi"/>
                <w:sz w:val="20"/>
                <w:szCs w:val="20"/>
              </w:rPr>
            </w:pPr>
            <w:r w:rsidRPr="00195126">
              <w:rPr>
                <w:rFonts w:cstheme="minorHAnsi"/>
                <w:sz w:val="20"/>
                <w:szCs w:val="20"/>
              </w:rPr>
              <w:t>0.3%</w:t>
            </w:r>
          </w:p>
        </w:tc>
        <w:tc>
          <w:tcPr>
            <w:tcW w:w="1751" w:type="dxa"/>
            <w:vAlign w:val="center"/>
          </w:tcPr>
          <w:p w14:paraId="6F356492" w14:textId="3A3C335B" w:rsidR="00D64DE8" w:rsidRPr="00195126" w:rsidRDefault="00B418C1" w:rsidP="004E7CAC">
            <w:pPr>
              <w:jc w:val="center"/>
              <w:rPr>
                <w:rFonts w:cstheme="minorHAnsi"/>
                <w:sz w:val="20"/>
                <w:szCs w:val="20"/>
              </w:rPr>
            </w:pPr>
            <w:r w:rsidRPr="00195126">
              <w:rPr>
                <w:rFonts w:cstheme="minorHAnsi"/>
                <w:sz w:val="20"/>
                <w:szCs w:val="20"/>
              </w:rPr>
              <w:t>0.5%</w:t>
            </w:r>
          </w:p>
        </w:tc>
      </w:tr>
      <w:tr w:rsidR="00F22346" w:rsidRPr="00195126" w14:paraId="40B17D9C" w14:textId="77777777" w:rsidTr="004E7CAC">
        <w:trPr>
          <w:trHeight w:val="255"/>
        </w:trPr>
        <w:tc>
          <w:tcPr>
            <w:tcW w:w="5637" w:type="dxa"/>
          </w:tcPr>
          <w:p w14:paraId="4082E28E" w14:textId="5888AC5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Problems related to care-provider dependency</w:t>
            </w:r>
          </w:p>
        </w:tc>
        <w:tc>
          <w:tcPr>
            <w:tcW w:w="898" w:type="dxa"/>
            <w:vAlign w:val="center"/>
          </w:tcPr>
          <w:p w14:paraId="783A33C7" w14:textId="2E14F60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Z74</w:t>
            </w:r>
          </w:p>
        </w:tc>
        <w:tc>
          <w:tcPr>
            <w:tcW w:w="1078" w:type="dxa"/>
            <w:vAlign w:val="center"/>
          </w:tcPr>
          <w:p w14:paraId="1A5EF91E" w14:textId="199BBCCE" w:rsidR="00D64DE8" w:rsidRPr="00195126" w:rsidRDefault="00D64DE8" w:rsidP="004E7CAC">
            <w:pPr>
              <w:jc w:val="center"/>
              <w:rPr>
                <w:rFonts w:cstheme="minorHAnsi"/>
                <w:sz w:val="20"/>
                <w:szCs w:val="20"/>
              </w:rPr>
            </w:pPr>
            <w:r w:rsidRPr="00195126">
              <w:rPr>
                <w:rFonts w:cstheme="minorHAnsi"/>
                <w:sz w:val="20"/>
                <w:szCs w:val="20"/>
              </w:rPr>
              <w:t>1.1</w:t>
            </w:r>
          </w:p>
        </w:tc>
        <w:tc>
          <w:tcPr>
            <w:tcW w:w="1652" w:type="dxa"/>
            <w:vAlign w:val="center"/>
          </w:tcPr>
          <w:p w14:paraId="7FA71AB3" w14:textId="018C5021" w:rsidR="00D64DE8" w:rsidRPr="00195126" w:rsidRDefault="00B418C1" w:rsidP="004E7CAC">
            <w:pPr>
              <w:jc w:val="center"/>
              <w:rPr>
                <w:rFonts w:cstheme="minorHAnsi"/>
                <w:sz w:val="20"/>
                <w:szCs w:val="20"/>
              </w:rPr>
            </w:pPr>
            <w:r w:rsidRPr="00195126">
              <w:rPr>
                <w:rFonts w:cstheme="minorHAnsi"/>
                <w:sz w:val="20"/>
                <w:szCs w:val="20"/>
              </w:rPr>
              <w:t>0.2%</w:t>
            </w:r>
          </w:p>
        </w:tc>
        <w:tc>
          <w:tcPr>
            <w:tcW w:w="1849" w:type="dxa"/>
            <w:vAlign w:val="center"/>
          </w:tcPr>
          <w:p w14:paraId="6E592B2E" w14:textId="516AE2E6" w:rsidR="00D64DE8" w:rsidRPr="00195126" w:rsidRDefault="00B418C1" w:rsidP="004E7CAC">
            <w:pPr>
              <w:jc w:val="center"/>
              <w:rPr>
                <w:rFonts w:cstheme="minorHAnsi"/>
                <w:sz w:val="20"/>
                <w:szCs w:val="20"/>
              </w:rPr>
            </w:pPr>
            <w:r w:rsidRPr="00195126">
              <w:rPr>
                <w:rFonts w:cstheme="minorHAnsi"/>
                <w:sz w:val="20"/>
                <w:szCs w:val="20"/>
              </w:rPr>
              <w:t>1.3%</w:t>
            </w:r>
          </w:p>
        </w:tc>
        <w:tc>
          <w:tcPr>
            <w:tcW w:w="1751" w:type="dxa"/>
            <w:vAlign w:val="center"/>
          </w:tcPr>
          <w:p w14:paraId="6BE16375" w14:textId="4EC203E9" w:rsidR="00D64DE8" w:rsidRPr="00195126" w:rsidRDefault="00B418C1" w:rsidP="004E7CAC">
            <w:pPr>
              <w:jc w:val="center"/>
              <w:rPr>
                <w:rFonts w:cstheme="minorHAnsi"/>
                <w:sz w:val="20"/>
                <w:szCs w:val="20"/>
              </w:rPr>
            </w:pPr>
            <w:r w:rsidRPr="00195126">
              <w:rPr>
                <w:rFonts w:cstheme="minorHAnsi"/>
                <w:sz w:val="20"/>
                <w:szCs w:val="20"/>
              </w:rPr>
              <w:t>4.8%</w:t>
            </w:r>
          </w:p>
        </w:tc>
      </w:tr>
      <w:tr w:rsidR="00F22346" w:rsidRPr="00195126" w14:paraId="1C5A173F" w14:textId="77777777" w:rsidTr="004E7CAC">
        <w:trPr>
          <w:trHeight w:val="255"/>
        </w:trPr>
        <w:tc>
          <w:tcPr>
            <w:tcW w:w="5637" w:type="dxa"/>
          </w:tcPr>
          <w:p w14:paraId="6E79E627" w14:textId="0E48E45F"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soft tissue disorder, not elsewhere classified</w:t>
            </w:r>
          </w:p>
        </w:tc>
        <w:tc>
          <w:tcPr>
            <w:tcW w:w="898" w:type="dxa"/>
            <w:vAlign w:val="center"/>
          </w:tcPr>
          <w:p w14:paraId="557F5536" w14:textId="752E832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M79</w:t>
            </w:r>
          </w:p>
        </w:tc>
        <w:tc>
          <w:tcPr>
            <w:tcW w:w="1078" w:type="dxa"/>
            <w:vAlign w:val="center"/>
          </w:tcPr>
          <w:p w14:paraId="17216011" w14:textId="06A6F7A4" w:rsidR="00D64DE8" w:rsidRPr="00195126" w:rsidRDefault="00D64DE8" w:rsidP="004E7CAC">
            <w:pPr>
              <w:jc w:val="center"/>
              <w:rPr>
                <w:rFonts w:cstheme="minorHAnsi"/>
                <w:sz w:val="20"/>
                <w:szCs w:val="20"/>
              </w:rPr>
            </w:pPr>
            <w:r w:rsidRPr="00195126">
              <w:rPr>
                <w:rFonts w:cstheme="minorHAnsi"/>
                <w:sz w:val="20"/>
                <w:szCs w:val="20"/>
              </w:rPr>
              <w:t>1.1</w:t>
            </w:r>
          </w:p>
        </w:tc>
        <w:tc>
          <w:tcPr>
            <w:tcW w:w="1652" w:type="dxa"/>
            <w:vAlign w:val="center"/>
          </w:tcPr>
          <w:p w14:paraId="613BEF0E" w14:textId="44809671" w:rsidR="00D64DE8" w:rsidRPr="00195126" w:rsidRDefault="00B418C1" w:rsidP="004E7CAC">
            <w:pPr>
              <w:jc w:val="center"/>
              <w:rPr>
                <w:rFonts w:cstheme="minorHAnsi"/>
                <w:sz w:val="20"/>
                <w:szCs w:val="20"/>
              </w:rPr>
            </w:pPr>
            <w:r w:rsidRPr="00195126">
              <w:rPr>
                <w:rFonts w:cstheme="minorHAnsi"/>
                <w:sz w:val="20"/>
                <w:szCs w:val="20"/>
              </w:rPr>
              <w:t>0.7%</w:t>
            </w:r>
          </w:p>
        </w:tc>
        <w:tc>
          <w:tcPr>
            <w:tcW w:w="1849" w:type="dxa"/>
            <w:vAlign w:val="center"/>
          </w:tcPr>
          <w:p w14:paraId="71B608C1" w14:textId="3F772D0B" w:rsidR="00D64DE8" w:rsidRPr="00195126" w:rsidRDefault="00B418C1" w:rsidP="004E7CAC">
            <w:pPr>
              <w:jc w:val="center"/>
              <w:rPr>
                <w:rFonts w:cstheme="minorHAnsi"/>
                <w:sz w:val="20"/>
                <w:szCs w:val="20"/>
              </w:rPr>
            </w:pPr>
            <w:r w:rsidRPr="00195126">
              <w:rPr>
                <w:rFonts w:cstheme="minorHAnsi"/>
                <w:sz w:val="20"/>
                <w:szCs w:val="20"/>
              </w:rPr>
              <w:t>1.4%</w:t>
            </w:r>
          </w:p>
        </w:tc>
        <w:tc>
          <w:tcPr>
            <w:tcW w:w="1751" w:type="dxa"/>
            <w:vAlign w:val="center"/>
          </w:tcPr>
          <w:p w14:paraId="10F4D9F4" w14:textId="710427D1" w:rsidR="00D64DE8" w:rsidRPr="00195126" w:rsidRDefault="00B418C1" w:rsidP="004E7CAC">
            <w:pPr>
              <w:jc w:val="center"/>
              <w:rPr>
                <w:rFonts w:cstheme="minorHAnsi"/>
                <w:sz w:val="20"/>
                <w:szCs w:val="20"/>
              </w:rPr>
            </w:pPr>
            <w:r w:rsidRPr="00195126">
              <w:rPr>
                <w:rFonts w:cstheme="minorHAnsi"/>
                <w:sz w:val="20"/>
                <w:szCs w:val="20"/>
              </w:rPr>
              <w:t>2.2%</w:t>
            </w:r>
          </w:p>
        </w:tc>
      </w:tr>
      <w:tr w:rsidR="00F22346" w:rsidRPr="00195126" w14:paraId="038C9BCB" w14:textId="77777777" w:rsidTr="004E7CAC">
        <w:trPr>
          <w:trHeight w:val="255"/>
        </w:trPr>
        <w:tc>
          <w:tcPr>
            <w:tcW w:w="5637" w:type="dxa"/>
          </w:tcPr>
          <w:p w14:paraId="6308D9F7" w14:textId="1D6DC4A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Fall involving bed</w:t>
            </w:r>
          </w:p>
        </w:tc>
        <w:tc>
          <w:tcPr>
            <w:tcW w:w="898" w:type="dxa"/>
            <w:vAlign w:val="center"/>
          </w:tcPr>
          <w:p w14:paraId="659EB51D" w14:textId="1469E2CF"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W06</w:t>
            </w:r>
          </w:p>
        </w:tc>
        <w:tc>
          <w:tcPr>
            <w:tcW w:w="1078" w:type="dxa"/>
            <w:vAlign w:val="center"/>
          </w:tcPr>
          <w:p w14:paraId="22853FAB" w14:textId="4E770906" w:rsidR="00D64DE8" w:rsidRPr="00195126" w:rsidRDefault="00D64DE8" w:rsidP="004E7CAC">
            <w:pPr>
              <w:jc w:val="center"/>
              <w:rPr>
                <w:rFonts w:cstheme="minorHAnsi"/>
                <w:sz w:val="20"/>
                <w:szCs w:val="20"/>
              </w:rPr>
            </w:pPr>
            <w:r w:rsidRPr="00195126">
              <w:rPr>
                <w:rFonts w:cstheme="minorHAnsi"/>
                <w:sz w:val="20"/>
                <w:szCs w:val="20"/>
              </w:rPr>
              <w:t>1.1</w:t>
            </w:r>
          </w:p>
        </w:tc>
        <w:tc>
          <w:tcPr>
            <w:tcW w:w="1652" w:type="dxa"/>
            <w:vAlign w:val="center"/>
          </w:tcPr>
          <w:p w14:paraId="15670915" w14:textId="68FFF268" w:rsidR="00D64DE8" w:rsidRPr="00195126" w:rsidRDefault="00B418C1" w:rsidP="004E7CAC">
            <w:pPr>
              <w:jc w:val="center"/>
              <w:rPr>
                <w:rFonts w:cstheme="minorHAnsi"/>
                <w:sz w:val="20"/>
                <w:szCs w:val="20"/>
              </w:rPr>
            </w:pPr>
            <w:r w:rsidRPr="00195126">
              <w:rPr>
                <w:rFonts w:cstheme="minorHAnsi"/>
                <w:sz w:val="20"/>
                <w:szCs w:val="20"/>
              </w:rPr>
              <w:t>0.1%</w:t>
            </w:r>
          </w:p>
        </w:tc>
        <w:tc>
          <w:tcPr>
            <w:tcW w:w="1849" w:type="dxa"/>
            <w:vAlign w:val="center"/>
          </w:tcPr>
          <w:p w14:paraId="5413917C" w14:textId="6DFC10FF" w:rsidR="00D64DE8" w:rsidRPr="00195126" w:rsidRDefault="00B418C1" w:rsidP="004E7CAC">
            <w:pPr>
              <w:jc w:val="center"/>
              <w:rPr>
                <w:rFonts w:cstheme="minorHAnsi"/>
                <w:sz w:val="20"/>
                <w:szCs w:val="20"/>
              </w:rPr>
            </w:pPr>
            <w:r w:rsidRPr="00195126">
              <w:rPr>
                <w:rFonts w:cstheme="minorHAnsi"/>
                <w:sz w:val="20"/>
                <w:szCs w:val="20"/>
              </w:rPr>
              <w:t>0.4%</w:t>
            </w:r>
          </w:p>
        </w:tc>
        <w:tc>
          <w:tcPr>
            <w:tcW w:w="1751" w:type="dxa"/>
            <w:vAlign w:val="center"/>
          </w:tcPr>
          <w:p w14:paraId="14971851" w14:textId="25EF61BB" w:rsidR="00D64DE8" w:rsidRPr="00195126" w:rsidRDefault="00B418C1" w:rsidP="004E7CAC">
            <w:pPr>
              <w:jc w:val="center"/>
              <w:rPr>
                <w:rFonts w:cstheme="minorHAnsi"/>
                <w:sz w:val="20"/>
                <w:szCs w:val="20"/>
              </w:rPr>
            </w:pPr>
            <w:r w:rsidRPr="00195126">
              <w:rPr>
                <w:rFonts w:cstheme="minorHAnsi"/>
                <w:sz w:val="20"/>
                <w:szCs w:val="20"/>
              </w:rPr>
              <w:t>0.9%</w:t>
            </w:r>
          </w:p>
        </w:tc>
      </w:tr>
      <w:tr w:rsidR="00F22346" w:rsidRPr="00195126" w14:paraId="65996BFD" w14:textId="77777777" w:rsidTr="004E7CAC">
        <w:trPr>
          <w:trHeight w:val="255"/>
        </w:trPr>
        <w:tc>
          <w:tcPr>
            <w:tcW w:w="5637" w:type="dxa"/>
          </w:tcPr>
          <w:p w14:paraId="00049DC2" w14:textId="171E716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Open wound of head</w:t>
            </w:r>
          </w:p>
        </w:tc>
        <w:tc>
          <w:tcPr>
            <w:tcW w:w="898" w:type="dxa"/>
            <w:vAlign w:val="center"/>
          </w:tcPr>
          <w:p w14:paraId="4C24D8C4" w14:textId="3D2ED3E0"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S01</w:t>
            </w:r>
          </w:p>
        </w:tc>
        <w:tc>
          <w:tcPr>
            <w:tcW w:w="1078" w:type="dxa"/>
            <w:vAlign w:val="center"/>
          </w:tcPr>
          <w:p w14:paraId="23835D42" w14:textId="47A1F8BB" w:rsidR="00D64DE8" w:rsidRPr="00195126" w:rsidRDefault="00D64DE8" w:rsidP="004E7CAC">
            <w:pPr>
              <w:jc w:val="center"/>
              <w:rPr>
                <w:rFonts w:cstheme="minorHAnsi"/>
                <w:sz w:val="20"/>
                <w:szCs w:val="20"/>
              </w:rPr>
            </w:pPr>
            <w:r w:rsidRPr="00195126">
              <w:rPr>
                <w:rFonts w:cstheme="minorHAnsi"/>
                <w:sz w:val="20"/>
                <w:szCs w:val="20"/>
              </w:rPr>
              <w:t>1.1</w:t>
            </w:r>
          </w:p>
        </w:tc>
        <w:tc>
          <w:tcPr>
            <w:tcW w:w="1652" w:type="dxa"/>
            <w:vAlign w:val="center"/>
          </w:tcPr>
          <w:p w14:paraId="64E0B1F2" w14:textId="764614CA" w:rsidR="00D64DE8" w:rsidRPr="00195126" w:rsidRDefault="00B418C1" w:rsidP="004E7CAC">
            <w:pPr>
              <w:jc w:val="center"/>
              <w:rPr>
                <w:rFonts w:cstheme="minorHAnsi"/>
                <w:sz w:val="20"/>
                <w:szCs w:val="20"/>
              </w:rPr>
            </w:pPr>
            <w:r w:rsidRPr="00195126">
              <w:rPr>
                <w:rFonts w:cstheme="minorHAnsi"/>
                <w:sz w:val="20"/>
                <w:szCs w:val="20"/>
              </w:rPr>
              <w:t>0.3%</w:t>
            </w:r>
          </w:p>
        </w:tc>
        <w:tc>
          <w:tcPr>
            <w:tcW w:w="1849" w:type="dxa"/>
            <w:vAlign w:val="center"/>
          </w:tcPr>
          <w:p w14:paraId="46740CD3" w14:textId="2FF37C14" w:rsidR="00D64DE8" w:rsidRPr="00195126" w:rsidRDefault="00B418C1" w:rsidP="004E7CAC">
            <w:pPr>
              <w:jc w:val="center"/>
              <w:rPr>
                <w:rFonts w:cstheme="minorHAnsi"/>
                <w:sz w:val="20"/>
                <w:szCs w:val="20"/>
              </w:rPr>
            </w:pPr>
            <w:r w:rsidRPr="00195126">
              <w:rPr>
                <w:rFonts w:cstheme="minorHAnsi"/>
                <w:sz w:val="20"/>
                <w:szCs w:val="20"/>
              </w:rPr>
              <w:t>1.1%</w:t>
            </w:r>
          </w:p>
        </w:tc>
        <w:tc>
          <w:tcPr>
            <w:tcW w:w="1751" w:type="dxa"/>
            <w:vAlign w:val="center"/>
          </w:tcPr>
          <w:p w14:paraId="3C9CC75F" w14:textId="57E04287" w:rsidR="00D64DE8" w:rsidRPr="00195126" w:rsidRDefault="00B418C1" w:rsidP="004E7CAC">
            <w:pPr>
              <w:jc w:val="center"/>
              <w:rPr>
                <w:rFonts w:cstheme="minorHAnsi"/>
                <w:sz w:val="20"/>
                <w:szCs w:val="20"/>
              </w:rPr>
            </w:pPr>
            <w:r w:rsidRPr="00195126">
              <w:rPr>
                <w:rFonts w:cstheme="minorHAnsi"/>
                <w:sz w:val="20"/>
                <w:szCs w:val="20"/>
              </w:rPr>
              <w:t>2.2%</w:t>
            </w:r>
          </w:p>
        </w:tc>
      </w:tr>
      <w:tr w:rsidR="00F22346" w:rsidRPr="00195126" w14:paraId="2C8844C3" w14:textId="77777777" w:rsidTr="004E7CAC">
        <w:trPr>
          <w:trHeight w:val="255"/>
        </w:trPr>
        <w:tc>
          <w:tcPr>
            <w:tcW w:w="5637" w:type="dxa"/>
          </w:tcPr>
          <w:p w14:paraId="3E2F7592" w14:textId="05F1F08A"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bacterial intestinal infections</w:t>
            </w:r>
          </w:p>
        </w:tc>
        <w:tc>
          <w:tcPr>
            <w:tcW w:w="898" w:type="dxa"/>
            <w:vAlign w:val="center"/>
          </w:tcPr>
          <w:p w14:paraId="3DBE4A1D" w14:textId="48830673"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A04</w:t>
            </w:r>
          </w:p>
        </w:tc>
        <w:tc>
          <w:tcPr>
            <w:tcW w:w="1078" w:type="dxa"/>
            <w:vAlign w:val="center"/>
          </w:tcPr>
          <w:p w14:paraId="0D7E9455" w14:textId="2BCFF7B3" w:rsidR="00D64DE8" w:rsidRPr="00195126" w:rsidRDefault="00D64DE8" w:rsidP="004E7CAC">
            <w:pPr>
              <w:jc w:val="center"/>
              <w:rPr>
                <w:rFonts w:cstheme="minorHAnsi"/>
                <w:sz w:val="20"/>
                <w:szCs w:val="20"/>
              </w:rPr>
            </w:pPr>
            <w:r w:rsidRPr="00195126">
              <w:rPr>
                <w:rFonts w:cstheme="minorHAnsi"/>
                <w:sz w:val="20"/>
                <w:szCs w:val="20"/>
              </w:rPr>
              <w:t>1.1</w:t>
            </w:r>
          </w:p>
        </w:tc>
        <w:tc>
          <w:tcPr>
            <w:tcW w:w="1652" w:type="dxa"/>
            <w:vAlign w:val="center"/>
          </w:tcPr>
          <w:p w14:paraId="7143E7C9" w14:textId="4ECB16D8" w:rsidR="00D64DE8" w:rsidRPr="00195126" w:rsidRDefault="00B418C1" w:rsidP="004E7CAC">
            <w:pPr>
              <w:jc w:val="center"/>
              <w:rPr>
                <w:rFonts w:cstheme="minorHAnsi"/>
                <w:sz w:val="20"/>
                <w:szCs w:val="20"/>
              </w:rPr>
            </w:pPr>
            <w:r w:rsidRPr="00195126">
              <w:rPr>
                <w:rFonts w:cstheme="minorHAnsi"/>
                <w:sz w:val="20"/>
                <w:szCs w:val="20"/>
              </w:rPr>
              <w:t>0.3%</w:t>
            </w:r>
          </w:p>
        </w:tc>
        <w:tc>
          <w:tcPr>
            <w:tcW w:w="1849" w:type="dxa"/>
            <w:vAlign w:val="center"/>
          </w:tcPr>
          <w:p w14:paraId="04E00528" w14:textId="2FE73490" w:rsidR="00D64DE8" w:rsidRPr="00195126" w:rsidRDefault="00B418C1" w:rsidP="004E7CAC">
            <w:pPr>
              <w:jc w:val="center"/>
              <w:rPr>
                <w:rFonts w:cstheme="minorHAnsi"/>
                <w:sz w:val="20"/>
                <w:szCs w:val="20"/>
              </w:rPr>
            </w:pPr>
            <w:r w:rsidRPr="00195126">
              <w:rPr>
                <w:rFonts w:cstheme="minorHAnsi"/>
                <w:sz w:val="20"/>
                <w:szCs w:val="20"/>
              </w:rPr>
              <w:t>3.0%</w:t>
            </w:r>
          </w:p>
        </w:tc>
        <w:tc>
          <w:tcPr>
            <w:tcW w:w="1751" w:type="dxa"/>
            <w:vAlign w:val="center"/>
          </w:tcPr>
          <w:p w14:paraId="482E1FD7" w14:textId="76890D8C" w:rsidR="00D64DE8" w:rsidRPr="00195126" w:rsidRDefault="00B418C1" w:rsidP="004E7CAC">
            <w:pPr>
              <w:jc w:val="center"/>
              <w:rPr>
                <w:rFonts w:cstheme="minorHAnsi"/>
                <w:sz w:val="20"/>
                <w:szCs w:val="20"/>
              </w:rPr>
            </w:pPr>
            <w:r w:rsidRPr="00195126">
              <w:rPr>
                <w:rFonts w:cstheme="minorHAnsi"/>
                <w:sz w:val="20"/>
                <w:szCs w:val="20"/>
              </w:rPr>
              <w:t>6.3%</w:t>
            </w:r>
          </w:p>
        </w:tc>
      </w:tr>
      <w:tr w:rsidR="00F22346" w:rsidRPr="00195126" w14:paraId="70BE213F" w14:textId="77777777" w:rsidTr="004E7CAC">
        <w:trPr>
          <w:trHeight w:val="255"/>
        </w:trPr>
        <w:tc>
          <w:tcPr>
            <w:tcW w:w="5637" w:type="dxa"/>
          </w:tcPr>
          <w:p w14:paraId="05596591" w14:textId="4A7F47F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val="en-CA" w:eastAsia="en-GB"/>
              </w:rPr>
              <w:t>Diarrhea</w:t>
            </w:r>
            <w:r w:rsidRPr="00195126">
              <w:rPr>
                <w:rFonts w:eastAsia="Times New Roman" w:cstheme="minorHAnsi"/>
                <w:color w:val="000000"/>
                <w:sz w:val="20"/>
                <w:szCs w:val="20"/>
                <w:lang w:eastAsia="en-GB"/>
              </w:rPr>
              <w:t xml:space="preserve"> and gastroenteritis of presumed infectious origin</w:t>
            </w:r>
          </w:p>
        </w:tc>
        <w:tc>
          <w:tcPr>
            <w:tcW w:w="898" w:type="dxa"/>
            <w:vAlign w:val="center"/>
          </w:tcPr>
          <w:p w14:paraId="519A278B" w14:textId="659B4DF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A09</w:t>
            </w:r>
          </w:p>
        </w:tc>
        <w:tc>
          <w:tcPr>
            <w:tcW w:w="1078" w:type="dxa"/>
            <w:vAlign w:val="center"/>
          </w:tcPr>
          <w:p w14:paraId="3405888F" w14:textId="645E58BB" w:rsidR="00D64DE8" w:rsidRPr="00195126" w:rsidRDefault="00D64DE8" w:rsidP="004E7CAC">
            <w:pPr>
              <w:jc w:val="center"/>
              <w:rPr>
                <w:rFonts w:cstheme="minorHAnsi"/>
                <w:sz w:val="20"/>
                <w:szCs w:val="20"/>
              </w:rPr>
            </w:pPr>
            <w:r w:rsidRPr="00195126">
              <w:rPr>
                <w:rFonts w:cstheme="minorHAnsi"/>
                <w:sz w:val="20"/>
                <w:szCs w:val="20"/>
              </w:rPr>
              <w:t>1.1</w:t>
            </w:r>
          </w:p>
        </w:tc>
        <w:tc>
          <w:tcPr>
            <w:tcW w:w="1652" w:type="dxa"/>
            <w:vAlign w:val="center"/>
          </w:tcPr>
          <w:p w14:paraId="462FC151" w14:textId="1C446835" w:rsidR="00D64DE8" w:rsidRPr="00195126" w:rsidRDefault="00B418C1" w:rsidP="004E7CAC">
            <w:pPr>
              <w:jc w:val="center"/>
              <w:rPr>
                <w:rFonts w:cstheme="minorHAnsi"/>
                <w:sz w:val="20"/>
                <w:szCs w:val="20"/>
              </w:rPr>
            </w:pPr>
            <w:r w:rsidRPr="00195126">
              <w:rPr>
                <w:rFonts w:cstheme="minorHAnsi"/>
                <w:sz w:val="20"/>
                <w:szCs w:val="20"/>
              </w:rPr>
              <w:t>0.01%</w:t>
            </w:r>
          </w:p>
        </w:tc>
        <w:tc>
          <w:tcPr>
            <w:tcW w:w="1849" w:type="dxa"/>
            <w:vAlign w:val="center"/>
          </w:tcPr>
          <w:p w14:paraId="2C009C92" w14:textId="5F2B85F6" w:rsidR="00D64DE8" w:rsidRPr="00195126" w:rsidRDefault="00B418C1" w:rsidP="004E7CAC">
            <w:pPr>
              <w:jc w:val="center"/>
              <w:rPr>
                <w:rFonts w:cstheme="minorHAnsi"/>
                <w:sz w:val="20"/>
                <w:szCs w:val="20"/>
              </w:rPr>
            </w:pPr>
            <w:r w:rsidRPr="00195126">
              <w:rPr>
                <w:rFonts w:cstheme="minorHAnsi"/>
                <w:sz w:val="20"/>
                <w:szCs w:val="20"/>
              </w:rPr>
              <w:t>0.1%</w:t>
            </w:r>
          </w:p>
        </w:tc>
        <w:tc>
          <w:tcPr>
            <w:tcW w:w="1751" w:type="dxa"/>
            <w:vAlign w:val="center"/>
          </w:tcPr>
          <w:p w14:paraId="21EBDE5C" w14:textId="5FE20998" w:rsidR="00D64DE8" w:rsidRPr="00195126" w:rsidRDefault="00B418C1" w:rsidP="004E7CAC">
            <w:pPr>
              <w:jc w:val="center"/>
              <w:rPr>
                <w:rFonts w:cstheme="minorHAnsi"/>
                <w:sz w:val="20"/>
                <w:szCs w:val="20"/>
              </w:rPr>
            </w:pPr>
            <w:r w:rsidRPr="00195126">
              <w:rPr>
                <w:rFonts w:cstheme="minorHAnsi"/>
                <w:sz w:val="20"/>
                <w:szCs w:val="20"/>
              </w:rPr>
              <w:t>0.2%</w:t>
            </w:r>
          </w:p>
        </w:tc>
      </w:tr>
      <w:tr w:rsidR="00F22346" w:rsidRPr="00195126" w14:paraId="1BF527F8" w14:textId="77777777" w:rsidTr="004E7CAC">
        <w:trPr>
          <w:trHeight w:val="255"/>
        </w:trPr>
        <w:tc>
          <w:tcPr>
            <w:tcW w:w="5637" w:type="dxa"/>
          </w:tcPr>
          <w:p w14:paraId="7986D45A" w14:textId="4293AD92"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Pneumonia, organism unspecified</w:t>
            </w:r>
          </w:p>
        </w:tc>
        <w:tc>
          <w:tcPr>
            <w:tcW w:w="898" w:type="dxa"/>
            <w:vAlign w:val="center"/>
          </w:tcPr>
          <w:p w14:paraId="448D6BFE" w14:textId="120A843A"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J18</w:t>
            </w:r>
          </w:p>
        </w:tc>
        <w:tc>
          <w:tcPr>
            <w:tcW w:w="1078" w:type="dxa"/>
            <w:vAlign w:val="center"/>
          </w:tcPr>
          <w:p w14:paraId="6F59730C" w14:textId="127EDB72" w:rsidR="00D64DE8" w:rsidRPr="00195126" w:rsidRDefault="00D64DE8" w:rsidP="004E7CAC">
            <w:pPr>
              <w:jc w:val="center"/>
              <w:rPr>
                <w:rFonts w:cstheme="minorHAnsi"/>
                <w:sz w:val="20"/>
                <w:szCs w:val="20"/>
              </w:rPr>
            </w:pPr>
            <w:r w:rsidRPr="00195126">
              <w:rPr>
                <w:rFonts w:cstheme="minorHAnsi"/>
                <w:sz w:val="20"/>
                <w:szCs w:val="20"/>
              </w:rPr>
              <w:t>1.1</w:t>
            </w:r>
          </w:p>
        </w:tc>
        <w:tc>
          <w:tcPr>
            <w:tcW w:w="1652" w:type="dxa"/>
            <w:vAlign w:val="center"/>
          </w:tcPr>
          <w:p w14:paraId="062183F4" w14:textId="2D710B5F" w:rsidR="00D64DE8" w:rsidRPr="00195126" w:rsidRDefault="00B418C1" w:rsidP="004E7CAC">
            <w:pPr>
              <w:jc w:val="center"/>
              <w:rPr>
                <w:rFonts w:cstheme="minorHAnsi"/>
                <w:sz w:val="20"/>
                <w:szCs w:val="20"/>
              </w:rPr>
            </w:pPr>
            <w:r w:rsidRPr="00195126">
              <w:rPr>
                <w:rFonts w:cstheme="minorHAnsi"/>
                <w:sz w:val="20"/>
                <w:szCs w:val="20"/>
              </w:rPr>
              <w:t>9.4%</w:t>
            </w:r>
          </w:p>
        </w:tc>
        <w:tc>
          <w:tcPr>
            <w:tcW w:w="1849" w:type="dxa"/>
            <w:vAlign w:val="center"/>
          </w:tcPr>
          <w:p w14:paraId="7E658191" w14:textId="0F13B4A1" w:rsidR="00D64DE8" w:rsidRPr="00195126" w:rsidRDefault="00B418C1" w:rsidP="004E7CAC">
            <w:pPr>
              <w:jc w:val="center"/>
              <w:rPr>
                <w:rFonts w:cstheme="minorHAnsi"/>
                <w:sz w:val="20"/>
                <w:szCs w:val="20"/>
              </w:rPr>
            </w:pPr>
            <w:r w:rsidRPr="00195126">
              <w:rPr>
                <w:rFonts w:cstheme="minorHAnsi"/>
                <w:sz w:val="20"/>
                <w:szCs w:val="20"/>
              </w:rPr>
              <w:t>22.3%</w:t>
            </w:r>
          </w:p>
        </w:tc>
        <w:tc>
          <w:tcPr>
            <w:tcW w:w="1751" w:type="dxa"/>
            <w:vAlign w:val="center"/>
          </w:tcPr>
          <w:p w14:paraId="0074CD50" w14:textId="18EEC7F4" w:rsidR="00D64DE8" w:rsidRPr="00195126" w:rsidRDefault="00B418C1" w:rsidP="004E7CAC">
            <w:pPr>
              <w:jc w:val="center"/>
              <w:rPr>
                <w:rFonts w:cstheme="minorHAnsi"/>
                <w:sz w:val="20"/>
                <w:szCs w:val="20"/>
              </w:rPr>
            </w:pPr>
            <w:r w:rsidRPr="00195126">
              <w:rPr>
                <w:rFonts w:cstheme="minorHAnsi"/>
                <w:sz w:val="20"/>
                <w:szCs w:val="20"/>
              </w:rPr>
              <w:t>25.3%</w:t>
            </w:r>
          </w:p>
        </w:tc>
      </w:tr>
      <w:tr w:rsidR="00F22346" w:rsidRPr="00195126" w14:paraId="31D892C9" w14:textId="77777777" w:rsidTr="004E7CAC">
        <w:trPr>
          <w:trHeight w:val="255"/>
        </w:trPr>
        <w:tc>
          <w:tcPr>
            <w:tcW w:w="5637" w:type="dxa"/>
          </w:tcPr>
          <w:p w14:paraId="117891F2" w14:textId="36768C63"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Pneumonitis due to solids and liquids</w:t>
            </w:r>
          </w:p>
        </w:tc>
        <w:tc>
          <w:tcPr>
            <w:tcW w:w="898" w:type="dxa"/>
            <w:vAlign w:val="center"/>
          </w:tcPr>
          <w:p w14:paraId="5983ABA8" w14:textId="387F5ED7"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J69</w:t>
            </w:r>
          </w:p>
        </w:tc>
        <w:tc>
          <w:tcPr>
            <w:tcW w:w="1078" w:type="dxa"/>
            <w:vAlign w:val="center"/>
          </w:tcPr>
          <w:p w14:paraId="66292A44" w14:textId="27B57244" w:rsidR="00D64DE8" w:rsidRPr="00195126" w:rsidRDefault="00D64DE8" w:rsidP="004E7CAC">
            <w:pPr>
              <w:jc w:val="center"/>
              <w:rPr>
                <w:rFonts w:cstheme="minorHAnsi"/>
                <w:sz w:val="20"/>
                <w:szCs w:val="20"/>
              </w:rPr>
            </w:pPr>
            <w:r w:rsidRPr="00195126">
              <w:rPr>
                <w:rFonts w:cstheme="minorHAnsi"/>
                <w:sz w:val="20"/>
                <w:szCs w:val="20"/>
              </w:rPr>
              <w:t>1</w:t>
            </w:r>
          </w:p>
        </w:tc>
        <w:tc>
          <w:tcPr>
            <w:tcW w:w="1652" w:type="dxa"/>
            <w:vAlign w:val="center"/>
          </w:tcPr>
          <w:p w14:paraId="1912A8AF" w14:textId="0A0B2BE4" w:rsidR="00D64DE8" w:rsidRPr="00195126" w:rsidRDefault="00B418C1" w:rsidP="004E7CAC">
            <w:pPr>
              <w:jc w:val="center"/>
              <w:rPr>
                <w:rFonts w:cstheme="minorHAnsi"/>
                <w:sz w:val="20"/>
                <w:szCs w:val="20"/>
              </w:rPr>
            </w:pPr>
            <w:r w:rsidRPr="00195126">
              <w:rPr>
                <w:rFonts w:cstheme="minorHAnsi"/>
                <w:sz w:val="20"/>
                <w:szCs w:val="20"/>
              </w:rPr>
              <w:t>6.0%</w:t>
            </w:r>
          </w:p>
        </w:tc>
        <w:tc>
          <w:tcPr>
            <w:tcW w:w="1849" w:type="dxa"/>
            <w:vAlign w:val="center"/>
          </w:tcPr>
          <w:p w14:paraId="0B62E3F9" w14:textId="69FC6711" w:rsidR="00D64DE8" w:rsidRPr="00195126" w:rsidRDefault="00B418C1" w:rsidP="004E7CAC">
            <w:pPr>
              <w:jc w:val="center"/>
              <w:rPr>
                <w:rFonts w:cstheme="minorHAnsi"/>
                <w:sz w:val="20"/>
                <w:szCs w:val="20"/>
              </w:rPr>
            </w:pPr>
            <w:r w:rsidRPr="00195126">
              <w:rPr>
                <w:rFonts w:cstheme="minorHAnsi"/>
                <w:sz w:val="20"/>
                <w:szCs w:val="20"/>
              </w:rPr>
              <w:t>19.6%</w:t>
            </w:r>
          </w:p>
        </w:tc>
        <w:tc>
          <w:tcPr>
            <w:tcW w:w="1751" w:type="dxa"/>
            <w:vAlign w:val="center"/>
          </w:tcPr>
          <w:p w14:paraId="2B5D3575" w14:textId="14D4D085" w:rsidR="00D64DE8" w:rsidRPr="00195126" w:rsidRDefault="00B418C1" w:rsidP="004E7CAC">
            <w:pPr>
              <w:jc w:val="center"/>
              <w:rPr>
                <w:rFonts w:cstheme="minorHAnsi"/>
                <w:sz w:val="20"/>
                <w:szCs w:val="20"/>
              </w:rPr>
            </w:pPr>
            <w:r w:rsidRPr="00195126">
              <w:rPr>
                <w:rFonts w:cstheme="minorHAnsi"/>
                <w:sz w:val="20"/>
                <w:szCs w:val="20"/>
              </w:rPr>
              <w:t>32.5%</w:t>
            </w:r>
          </w:p>
        </w:tc>
      </w:tr>
      <w:tr w:rsidR="00F22346" w:rsidRPr="00195126" w14:paraId="1F22478D" w14:textId="77777777" w:rsidTr="004E7CAC">
        <w:trPr>
          <w:trHeight w:val="255"/>
        </w:trPr>
        <w:tc>
          <w:tcPr>
            <w:tcW w:w="5637" w:type="dxa"/>
          </w:tcPr>
          <w:p w14:paraId="1A1024FF" w14:textId="7CF47D57"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Speech disturbances, not elsewhere classified</w:t>
            </w:r>
          </w:p>
        </w:tc>
        <w:tc>
          <w:tcPr>
            <w:tcW w:w="898" w:type="dxa"/>
            <w:vAlign w:val="center"/>
          </w:tcPr>
          <w:p w14:paraId="78680B4C" w14:textId="096639AC"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R47</w:t>
            </w:r>
          </w:p>
        </w:tc>
        <w:tc>
          <w:tcPr>
            <w:tcW w:w="1078" w:type="dxa"/>
            <w:vAlign w:val="center"/>
          </w:tcPr>
          <w:p w14:paraId="528631AC" w14:textId="76ED69F9" w:rsidR="00D64DE8" w:rsidRPr="00195126" w:rsidRDefault="00D64DE8" w:rsidP="004E7CAC">
            <w:pPr>
              <w:jc w:val="center"/>
              <w:rPr>
                <w:rFonts w:cstheme="minorHAnsi"/>
                <w:sz w:val="20"/>
                <w:szCs w:val="20"/>
              </w:rPr>
            </w:pPr>
            <w:r w:rsidRPr="00195126">
              <w:rPr>
                <w:rFonts w:cstheme="minorHAnsi"/>
                <w:sz w:val="20"/>
                <w:szCs w:val="20"/>
              </w:rPr>
              <w:t>1</w:t>
            </w:r>
          </w:p>
        </w:tc>
        <w:tc>
          <w:tcPr>
            <w:tcW w:w="1652" w:type="dxa"/>
            <w:vAlign w:val="center"/>
          </w:tcPr>
          <w:p w14:paraId="0CE96714" w14:textId="4F9ADD35" w:rsidR="00D64DE8" w:rsidRPr="00195126" w:rsidRDefault="00B418C1" w:rsidP="004E7CAC">
            <w:pPr>
              <w:jc w:val="center"/>
              <w:rPr>
                <w:rFonts w:cstheme="minorHAnsi"/>
                <w:sz w:val="20"/>
                <w:szCs w:val="20"/>
              </w:rPr>
            </w:pPr>
            <w:r w:rsidRPr="00195126">
              <w:rPr>
                <w:rFonts w:cstheme="minorHAnsi"/>
                <w:sz w:val="20"/>
                <w:szCs w:val="20"/>
              </w:rPr>
              <w:t>0.7%</w:t>
            </w:r>
          </w:p>
        </w:tc>
        <w:tc>
          <w:tcPr>
            <w:tcW w:w="1849" w:type="dxa"/>
            <w:vAlign w:val="center"/>
          </w:tcPr>
          <w:p w14:paraId="368AA5B3" w14:textId="3FEF6144" w:rsidR="00D64DE8" w:rsidRPr="00195126" w:rsidRDefault="00B418C1" w:rsidP="004E7CAC">
            <w:pPr>
              <w:jc w:val="center"/>
              <w:rPr>
                <w:rFonts w:cstheme="minorHAnsi"/>
                <w:sz w:val="20"/>
                <w:szCs w:val="20"/>
              </w:rPr>
            </w:pPr>
            <w:r w:rsidRPr="00195126">
              <w:rPr>
                <w:rFonts w:cstheme="minorHAnsi"/>
                <w:sz w:val="20"/>
                <w:szCs w:val="20"/>
              </w:rPr>
              <w:t>2.8%</w:t>
            </w:r>
          </w:p>
        </w:tc>
        <w:tc>
          <w:tcPr>
            <w:tcW w:w="1751" w:type="dxa"/>
            <w:vAlign w:val="center"/>
          </w:tcPr>
          <w:p w14:paraId="4A865972" w14:textId="387083C6" w:rsidR="00D64DE8" w:rsidRPr="00195126" w:rsidRDefault="00B418C1" w:rsidP="004E7CAC">
            <w:pPr>
              <w:jc w:val="center"/>
              <w:rPr>
                <w:rFonts w:cstheme="minorHAnsi"/>
                <w:sz w:val="20"/>
                <w:szCs w:val="20"/>
              </w:rPr>
            </w:pPr>
            <w:r w:rsidRPr="00195126">
              <w:rPr>
                <w:rFonts w:cstheme="minorHAnsi"/>
                <w:sz w:val="20"/>
                <w:szCs w:val="20"/>
              </w:rPr>
              <w:t>10.3%</w:t>
            </w:r>
          </w:p>
        </w:tc>
      </w:tr>
      <w:tr w:rsidR="00F22346" w:rsidRPr="00195126" w14:paraId="639D7D60" w14:textId="77777777" w:rsidTr="004E7CAC">
        <w:trPr>
          <w:trHeight w:val="255"/>
        </w:trPr>
        <w:tc>
          <w:tcPr>
            <w:tcW w:w="5637" w:type="dxa"/>
          </w:tcPr>
          <w:p w14:paraId="39093E77" w14:textId="4A79687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Vitamin D deficiency</w:t>
            </w:r>
          </w:p>
        </w:tc>
        <w:tc>
          <w:tcPr>
            <w:tcW w:w="898" w:type="dxa"/>
            <w:vAlign w:val="center"/>
          </w:tcPr>
          <w:p w14:paraId="32AE2D47" w14:textId="31BF2D9D"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E55</w:t>
            </w:r>
          </w:p>
        </w:tc>
        <w:tc>
          <w:tcPr>
            <w:tcW w:w="1078" w:type="dxa"/>
            <w:vAlign w:val="center"/>
          </w:tcPr>
          <w:p w14:paraId="1EB8CE5B" w14:textId="0D077C68" w:rsidR="00D64DE8" w:rsidRPr="00195126" w:rsidRDefault="00D64DE8" w:rsidP="004E7CAC">
            <w:pPr>
              <w:jc w:val="center"/>
              <w:rPr>
                <w:rFonts w:cstheme="minorHAnsi"/>
                <w:sz w:val="20"/>
                <w:szCs w:val="20"/>
              </w:rPr>
            </w:pPr>
            <w:r w:rsidRPr="00195126">
              <w:rPr>
                <w:rFonts w:cstheme="minorHAnsi"/>
                <w:sz w:val="20"/>
                <w:szCs w:val="20"/>
              </w:rPr>
              <w:t>1</w:t>
            </w:r>
          </w:p>
        </w:tc>
        <w:tc>
          <w:tcPr>
            <w:tcW w:w="1652" w:type="dxa"/>
            <w:vAlign w:val="center"/>
          </w:tcPr>
          <w:p w14:paraId="13CEFA17" w14:textId="70939E01" w:rsidR="00D64DE8" w:rsidRPr="00195126" w:rsidRDefault="00B418C1" w:rsidP="004E7CAC">
            <w:pPr>
              <w:jc w:val="center"/>
              <w:rPr>
                <w:rFonts w:cstheme="minorHAnsi"/>
                <w:sz w:val="20"/>
                <w:szCs w:val="20"/>
              </w:rPr>
            </w:pPr>
            <w:r w:rsidRPr="00195126">
              <w:rPr>
                <w:rFonts w:cstheme="minorHAnsi"/>
                <w:sz w:val="20"/>
                <w:szCs w:val="20"/>
              </w:rPr>
              <w:t>0.5%</w:t>
            </w:r>
          </w:p>
        </w:tc>
        <w:tc>
          <w:tcPr>
            <w:tcW w:w="1849" w:type="dxa"/>
            <w:vAlign w:val="center"/>
          </w:tcPr>
          <w:p w14:paraId="21A48F2C" w14:textId="542EC941" w:rsidR="00D64DE8" w:rsidRPr="00195126" w:rsidRDefault="00B418C1" w:rsidP="004E7CAC">
            <w:pPr>
              <w:jc w:val="center"/>
              <w:rPr>
                <w:rFonts w:cstheme="minorHAnsi"/>
                <w:sz w:val="20"/>
                <w:szCs w:val="20"/>
              </w:rPr>
            </w:pPr>
            <w:r w:rsidRPr="00195126">
              <w:rPr>
                <w:rFonts w:cstheme="minorHAnsi"/>
                <w:sz w:val="20"/>
                <w:szCs w:val="20"/>
              </w:rPr>
              <w:t>1.5%</w:t>
            </w:r>
          </w:p>
        </w:tc>
        <w:tc>
          <w:tcPr>
            <w:tcW w:w="1751" w:type="dxa"/>
            <w:vAlign w:val="center"/>
          </w:tcPr>
          <w:p w14:paraId="5F0BD2A9" w14:textId="768BD633" w:rsidR="00D64DE8" w:rsidRPr="00195126" w:rsidRDefault="00B418C1" w:rsidP="004E7CAC">
            <w:pPr>
              <w:jc w:val="center"/>
              <w:rPr>
                <w:rFonts w:cstheme="minorHAnsi"/>
                <w:sz w:val="20"/>
                <w:szCs w:val="20"/>
              </w:rPr>
            </w:pPr>
            <w:r w:rsidRPr="00195126">
              <w:rPr>
                <w:rFonts w:cstheme="minorHAnsi"/>
                <w:sz w:val="20"/>
                <w:szCs w:val="20"/>
              </w:rPr>
              <w:t>2.7%</w:t>
            </w:r>
          </w:p>
        </w:tc>
      </w:tr>
      <w:tr w:rsidR="00F22346" w:rsidRPr="00195126" w14:paraId="50F246EA" w14:textId="77777777" w:rsidTr="004E7CAC">
        <w:trPr>
          <w:trHeight w:val="255"/>
        </w:trPr>
        <w:tc>
          <w:tcPr>
            <w:tcW w:w="5637" w:type="dxa"/>
          </w:tcPr>
          <w:p w14:paraId="13E0C6F1" w14:textId="2EA992C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Artificial opening status</w:t>
            </w:r>
          </w:p>
        </w:tc>
        <w:tc>
          <w:tcPr>
            <w:tcW w:w="898" w:type="dxa"/>
            <w:vAlign w:val="center"/>
          </w:tcPr>
          <w:p w14:paraId="313CD5F5" w14:textId="0E45A75F"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Z93</w:t>
            </w:r>
          </w:p>
        </w:tc>
        <w:tc>
          <w:tcPr>
            <w:tcW w:w="1078" w:type="dxa"/>
            <w:vAlign w:val="center"/>
          </w:tcPr>
          <w:p w14:paraId="1ED9F31B" w14:textId="733C5A80" w:rsidR="00D64DE8" w:rsidRPr="00195126" w:rsidRDefault="00D64DE8" w:rsidP="004E7CAC">
            <w:pPr>
              <w:jc w:val="center"/>
              <w:rPr>
                <w:rFonts w:cstheme="minorHAnsi"/>
                <w:sz w:val="20"/>
                <w:szCs w:val="20"/>
              </w:rPr>
            </w:pPr>
            <w:r w:rsidRPr="00195126">
              <w:rPr>
                <w:rFonts w:cstheme="minorHAnsi"/>
                <w:sz w:val="20"/>
                <w:szCs w:val="20"/>
              </w:rPr>
              <w:t>1</w:t>
            </w:r>
          </w:p>
        </w:tc>
        <w:tc>
          <w:tcPr>
            <w:tcW w:w="1652" w:type="dxa"/>
            <w:vAlign w:val="center"/>
          </w:tcPr>
          <w:p w14:paraId="3BBE4876" w14:textId="38AFD264" w:rsidR="00D64DE8" w:rsidRPr="00195126" w:rsidRDefault="00B418C1" w:rsidP="004E7CAC">
            <w:pPr>
              <w:jc w:val="center"/>
              <w:rPr>
                <w:rFonts w:cstheme="minorHAnsi"/>
                <w:sz w:val="20"/>
                <w:szCs w:val="20"/>
              </w:rPr>
            </w:pPr>
            <w:r w:rsidRPr="00195126">
              <w:rPr>
                <w:rFonts w:cstheme="minorHAnsi"/>
                <w:sz w:val="20"/>
                <w:szCs w:val="20"/>
              </w:rPr>
              <w:t>1.6%</w:t>
            </w:r>
          </w:p>
        </w:tc>
        <w:tc>
          <w:tcPr>
            <w:tcW w:w="1849" w:type="dxa"/>
            <w:vAlign w:val="center"/>
          </w:tcPr>
          <w:p w14:paraId="6B42E3BC" w14:textId="0AC92769" w:rsidR="00D64DE8" w:rsidRPr="00195126" w:rsidRDefault="00B418C1" w:rsidP="004E7CAC">
            <w:pPr>
              <w:jc w:val="center"/>
              <w:rPr>
                <w:rFonts w:cstheme="minorHAnsi"/>
                <w:sz w:val="20"/>
                <w:szCs w:val="20"/>
              </w:rPr>
            </w:pPr>
            <w:r w:rsidRPr="00195126">
              <w:rPr>
                <w:rFonts w:cstheme="minorHAnsi"/>
                <w:sz w:val="20"/>
                <w:szCs w:val="20"/>
              </w:rPr>
              <w:t>4.9%</w:t>
            </w:r>
          </w:p>
        </w:tc>
        <w:tc>
          <w:tcPr>
            <w:tcW w:w="1751" w:type="dxa"/>
            <w:vAlign w:val="center"/>
          </w:tcPr>
          <w:p w14:paraId="05E8D9A5" w14:textId="7B60A69F" w:rsidR="00D64DE8" w:rsidRPr="00195126" w:rsidRDefault="00B418C1" w:rsidP="004E7CAC">
            <w:pPr>
              <w:jc w:val="center"/>
              <w:rPr>
                <w:rFonts w:cstheme="minorHAnsi"/>
                <w:sz w:val="20"/>
                <w:szCs w:val="20"/>
              </w:rPr>
            </w:pPr>
            <w:r w:rsidRPr="00195126">
              <w:rPr>
                <w:rFonts w:cstheme="minorHAnsi"/>
                <w:sz w:val="20"/>
                <w:szCs w:val="20"/>
              </w:rPr>
              <w:t>11.0%</w:t>
            </w:r>
          </w:p>
        </w:tc>
      </w:tr>
      <w:tr w:rsidR="00F22346" w:rsidRPr="00195126" w14:paraId="371C0417" w14:textId="77777777" w:rsidTr="004E7CAC">
        <w:trPr>
          <w:trHeight w:val="255"/>
        </w:trPr>
        <w:tc>
          <w:tcPr>
            <w:tcW w:w="5637" w:type="dxa"/>
          </w:tcPr>
          <w:p w14:paraId="476AEF10" w14:textId="3A714F5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Gangrene, not elsewhere classified</w:t>
            </w:r>
          </w:p>
        </w:tc>
        <w:tc>
          <w:tcPr>
            <w:tcW w:w="898" w:type="dxa"/>
            <w:vAlign w:val="center"/>
          </w:tcPr>
          <w:p w14:paraId="6C621E57" w14:textId="213297F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R02</w:t>
            </w:r>
          </w:p>
        </w:tc>
        <w:tc>
          <w:tcPr>
            <w:tcW w:w="1078" w:type="dxa"/>
            <w:vAlign w:val="center"/>
          </w:tcPr>
          <w:p w14:paraId="60172630" w14:textId="6D68CD98" w:rsidR="00D64DE8" w:rsidRPr="00195126" w:rsidRDefault="00D64DE8" w:rsidP="004E7CAC">
            <w:pPr>
              <w:jc w:val="center"/>
              <w:rPr>
                <w:rFonts w:cstheme="minorHAnsi"/>
                <w:sz w:val="20"/>
                <w:szCs w:val="20"/>
              </w:rPr>
            </w:pPr>
            <w:r w:rsidRPr="00195126">
              <w:rPr>
                <w:rFonts w:cstheme="minorHAnsi"/>
                <w:sz w:val="20"/>
                <w:szCs w:val="20"/>
              </w:rPr>
              <w:t>1</w:t>
            </w:r>
          </w:p>
        </w:tc>
        <w:tc>
          <w:tcPr>
            <w:tcW w:w="1652" w:type="dxa"/>
            <w:vAlign w:val="center"/>
          </w:tcPr>
          <w:p w14:paraId="15DEC562" w14:textId="01BF5935" w:rsidR="00D64DE8" w:rsidRPr="00195126" w:rsidRDefault="00B418C1" w:rsidP="004E7CAC">
            <w:pPr>
              <w:jc w:val="center"/>
              <w:rPr>
                <w:rFonts w:cstheme="minorHAnsi"/>
                <w:sz w:val="20"/>
                <w:szCs w:val="20"/>
              </w:rPr>
            </w:pPr>
            <w:r w:rsidRPr="00195126">
              <w:rPr>
                <w:rFonts w:cstheme="minorHAnsi"/>
                <w:sz w:val="20"/>
                <w:szCs w:val="20"/>
              </w:rPr>
              <w:t>0%</w:t>
            </w:r>
          </w:p>
        </w:tc>
        <w:tc>
          <w:tcPr>
            <w:tcW w:w="1849" w:type="dxa"/>
            <w:vAlign w:val="center"/>
          </w:tcPr>
          <w:p w14:paraId="097C30E9" w14:textId="0B8AFCC7" w:rsidR="00D64DE8" w:rsidRPr="00195126" w:rsidRDefault="00B418C1" w:rsidP="004E7CAC">
            <w:pPr>
              <w:jc w:val="center"/>
              <w:rPr>
                <w:rFonts w:cstheme="minorHAnsi"/>
                <w:sz w:val="20"/>
                <w:szCs w:val="20"/>
              </w:rPr>
            </w:pPr>
            <w:r w:rsidRPr="00195126">
              <w:rPr>
                <w:rFonts w:cstheme="minorHAnsi"/>
                <w:sz w:val="20"/>
                <w:szCs w:val="20"/>
              </w:rPr>
              <w:t>0%</w:t>
            </w:r>
          </w:p>
        </w:tc>
        <w:tc>
          <w:tcPr>
            <w:tcW w:w="1751" w:type="dxa"/>
            <w:vAlign w:val="center"/>
          </w:tcPr>
          <w:p w14:paraId="0B32CE2B" w14:textId="799D8333" w:rsidR="00D64DE8" w:rsidRPr="00195126" w:rsidRDefault="00B418C1" w:rsidP="004E7CAC">
            <w:pPr>
              <w:jc w:val="center"/>
              <w:rPr>
                <w:rFonts w:cstheme="minorHAnsi"/>
                <w:sz w:val="20"/>
                <w:szCs w:val="20"/>
              </w:rPr>
            </w:pPr>
            <w:r w:rsidRPr="00195126">
              <w:rPr>
                <w:rFonts w:cstheme="minorHAnsi"/>
                <w:sz w:val="20"/>
                <w:szCs w:val="20"/>
              </w:rPr>
              <w:t>0%</w:t>
            </w:r>
          </w:p>
        </w:tc>
      </w:tr>
      <w:tr w:rsidR="00F22346" w:rsidRPr="00195126" w14:paraId="2CD7F61F" w14:textId="77777777" w:rsidTr="004E7CAC">
        <w:trPr>
          <w:trHeight w:val="255"/>
        </w:trPr>
        <w:tc>
          <w:tcPr>
            <w:tcW w:w="5637" w:type="dxa"/>
          </w:tcPr>
          <w:p w14:paraId="43385163" w14:textId="27FE5F8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Symptoms and signs concerning food and fluid intake</w:t>
            </w:r>
          </w:p>
        </w:tc>
        <w:tc>
          <w:tcPr>
            <w:tcW w:w="898" w:type="dxa"/>
            <w:vAlign w:val="center"/>
          </w:tcPr>
          <w:p w14:paraId="629723FF" w14:textId="2CFDB2C2"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R63</w:t>
            </w:r>
          </w:p>
        </w:tc>
        <w:tc>
          <w:tcPr>
            <w:tcW w:w="1078" w:type="dxa"/>
            <w:vAlign w:val="center"/>
          </w:tcPr>
          <w:p w14:paraId="5003E5EE" w14:textId="68A42C0A" w:rsidR="00D64DE8" w:rsidRPr="00195126" w:rsidRDefault="00D64DE8" w:rsidP="004E7CAC">
            <w:pPr>
              <w:jc w:val="center"/>
              <w:rPr>
                <w:rFonts w:cstheme="minorHAnsi"/>
                <w:sz w:val="20"/>
                <w:szCs w:val="20"/>
              </w:rPr>
            </w:pPr>
            <w:r w:rsidRPr="00195126">
              <w:rPr>
                <w:rFonts w:cstheme="minorHAnsi"/>
                <w:sz w:val="20"/>
                <w:szCs w:val="20"/>
              </w:rPr>
              <w:t>0.9</w:t>
            </w:r>
          </w:p>
        </w:tc>
        <w:tc>
          <w:tcPr>
            <w:tcW w:w="1652" w:type="dxa"/>
            <w:vAlign w:val="center"/>
          </w:tcPr>
          <w:p w14:paraId="2233FEC5" w14:textId="604035EE" w:rsidR="00D64DE8" w:rsidRPr="00195126" w:rsidRDefault="00B418C1" w:rsidP="004E7CAC">
            <w:pPr>
              <w:jc w:val="center"/>
              <w:rPr>
                <w:rFonts w:cstheme="minorHAnsi"/>
                <w:sz w:val="20"/>
                <w:szCs w:val="20"/>
              </w:rPr>
            </w:pPr>
            <w:r w:rsidRPr="00195126">
              <w:rPr>
                <w:rFonts w:cstheme="minorHAnsi"/>
                <w:sz w:val="20"/>
                <w:szCs w:val="20"/>
              </w:rPr>
              <w:t>0.6%</w:t>
            </w:r>
          </w:p>
        </w:tc>
        <w:tc>
          <w:tcPr>
            <w:tcW w:w="1849" w:type="dxa"/>
            <w:vAlign w:val="center"/>
          </w:tcPr>
          <w:p w14:paraId="00DD2321" w14:textId="1ACD77AC" w:rsidR="00D64DE8" w:rsidRPr="00195126" w:rsidRDefault="00B418C1" w:rsidP="004E7CAC">
            <w:pPr>
              <w:jc w:val="center"/>
              <w:rPr>
                <w:rFonts w:cstheme="minorHAnsi"/>
                <w:sz w:val="20"/>
                <w:szCs w:val="20"/>
              </w:rPr>
            </w:pPr>
            <w:r w:rsidRPr="00195126">
              <w:rPr>
                <w:rFonts w:cstheme="minorHAnsi"/>
                <w:sz w:val="20"/>
                <w:szCs w:val="20"/>
              </w:rPr>
              <w:t>1.2%</w:t>
            </w:r>
          </w:p>
        </w:tc>
        <w:tc>
          <w:tcPr>
            <w:tcW w:w="1751" w:type="dxa"/>
            <w:vAlign w:val="center"/>
          </w:tcPr>
          <w:p w14:paraId="5B4CD017" w14:textId="46E598F5" w:rsidR="00D64DE8" w:rsidRPr="00195126" w:rsidRDefault="00B418C1" w:rsidP="004E7CAC">
            <w:pPr>
              <w:jc w:val="center"/>
              <w:rPr>
                <w:rFonts w:cstheme="minorHAnsi"/>
                <w:sz w:val="20"/>
                <w:szCs w:val="20"/>
              </w:rPr>
            </w:pPr>
            <w:r w:rsidRPr="00195126">
              <w:rPr>
                <w:rFonts w:cstheme="minorHAnsi"/>
                <w:sz w:val="20"/>
                <w:szCs w:val="20"/>
              </w:rPr>
              <w:t>2.0%</w:t>
            </w:r>
          </w:p>
        </w:tc>
      </w:tr>
      <w:tr w:rsidR="00F22346" w:rsidRPr="00195126" w14:paraId="39693A45" w14:textId="77777777" w:rsidTr="004E7CAC">
        <w:trPr>
          <w:trHeight w:val="255"/>
        </w:trPr>
        <w:tc>
          <w:tcPr>
            <w:tcW w:w="5637" w:type="dxa"/>
          </w:tcPr>
          <w:p w14:paraId="5ACD270F" w14:textId="64A489F9"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hearing loss</w:t>
            </w:r>
          </w:p>
        </w:tc>
        <w:tc>
          <w:tcPr>
            <w:tcW w:w="898" w:type="dxa"/>
            <w:vAlign w:val="center"/>
          </w:tcPr>
          <w:p w14:paraId="0B605ED1" w14:textId="1BBF7AE5"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H91</w:t>
            </w:r>
          </w:p>
        </w:tc>
        <w:tc>
          <w:tcPr>
            <w:tcW w:w="1078" w:type="dxa"/>
            <w:vAlign w:val="center"/>
          </w:tcPr>
          <w:p w14:paraId="3CB824EC" w14:textId="7D3A6428" w:rsidR="00D64DE8" w:rsidRPr="00195126" w:rsidRDefault="00D64DE8" w:rsidP="004E7CAC">
            <w:pPr>
              <w:jc w:val="center"/>
              <w:rPr>
                <w:rFonts w:cstheme="minorHAnsi"/>
                <w:sz w:val="20"/>
                <w:szCs w:val="20"/>
              </w:rPr>
            </w:pPr>
            <w:r w:rsidRPr="00195126">
              <w:rPr>
                <w:rFonts w:cstheme="minorHAnsi"/>
                <w:sz w:val="20"/>
                <w:szCs w:val="20"/>
              </w:rPr>
              <w:t>0.9</w:t>
            </w:r>
          </w:p>
        </w:tc>
        <w:tc>
          <w:tcPr>
            <w:tcW w:w="1652" w:type="dxa"/>
            <w:vAlign w:val="center"/>
          </w:tcPr>
          <w:p w14:paraId="7E13D094" w14:textId="6C74AC7B" w:rsidR="00D64DE8" w:rsidRPr="00195126" w:rsidRDefault="00B418C1" w:rsidP="004E7CAC">
            <w:pPr>
              <w:jc w:val="center"/>
              <w:rPr>
                <w:rFonts w:cstheme="minorHAnsi"/>
                <w:sz w:val="20"/>
                <w:szCs w:val="20"/>
              </w:rPr>
            </w:pPr>
            <w:r w:rsidRPr="00195126">
              <w:rPr>
                <w:rFonts w:cstheme="minorHAnsi"/>
                <w:sz w:val="20"/>
                <w:szCs w:val="20"/>
              </w:rPr>
              <w:t>1.0%</w:t>
            </w:r>
          </w:p>
        </w:tc>
        <w:tc>
          <w:tcPr>
            <w:tcW w:w="1849" w:type="dxa"/>
            <w:vAlign w:val="center"/>
          </w:tcPr>
          <w:p w14:paraId="1EAAB9D1" w14:textId="6E2D7827" w:rsidR="00D64DE8" w:rsidRPr="00195126" w:rsidRDefault="00B418C1" w:rsidP="00B418C1">
            <w:pPr>
              <w:jc w:val="center"/>
              <w:rPr>
                <w:rFonts w:cstheme="minorHAnsi"/>
                <w:sz w:val="20"/>
                <w:szCs w:val="20"/>
              </w:rPr>
            </w:pPr>
            <w:r w:rsidRPr="00195126">
              <w:rPr>
                <w:rFonts w:cstheme="minorHAnsi"/>
                <w:sz w:val="20"/>
                <w:szCs w:val="20"/>
              </w:rPr>
              <w:t>2.</w:t>
            </w:r>
            <w:r w:rsidR="005B6ECB" w:rsidRPr="00195126">
              <w:rPr>
                <w:rFonts w:cstheme="minorHAnsi"/>
                <w:sz w:val="20"/>
                <w:szCs w:val="20"/>
              </w:rPr>
              <w:t>3</w:t>
            </w:r>
            <w:r w:rsidRPr="00195126">
              <w:rPr>
                <w:rFonts w:cstheme="minorHAnsi"/>
                <w:sz w:val="20"/>
                <w:szCs w:val="20"/>
              </w:rPr>
              <w:t>%</w:t>
            </w:r>
          </w:p>
        </w:tc>
        <w:tc>
          <w:tcPr>
            <w:tcW w:w="1751" w:type="dxa"/>
            <w:vAlign w:val="center"/>
          </w:tcPr>
          <w:p w14:paraId="0B222EC7" w14:textId="53FC101F" w:rsidR="00D64DE8" w:rsidRPr="00195126" w:rsidRDefault="00B418C1" w:rsidP="004E7CAC">
            <w:pPr>
              <w:jc w:val="center"/>
              <w:rPr>
                <w:rFonts w:cstheme="minorHAnsi"/>
                <w:sz w:val="20"/>
                <w:szCs w:val="20"/>
              </w:rPr>
            </w:pPr>
            <w:r w:rsidRPr="00195126">
              <w:rPr>
                <w:rFonts w:cstheme="minorHAnsi"/>
                <w:sz w:val="20"/>
                <w:szCs w:val="20"/>
              </w:rPr>
              <w:t>3.</w:t>
            </w:r>
            <w:r w:rsidR="005B6ECB" w:rsidRPr="00195126">
              <w:rPr>
                <w:rFonts w:cstheme="minorHAnsi"/>
                <w:sz w:val="20"/>
                <w:szCs w:val="20"/>
              </w:rPr>
              <w:t>6</w:t>
            </w:r>
            <w:r w:rsidRPr="00195126">
              <w:rPr>
                <w:rFonts w:cstheme="minorHAnsi"/>
                <w:sz w:val="20"/>
                <w:szCs w:val="20"/>
              </w:rPr>
              <w:t>%</w:t>
            </w:r>
          </w:p>
        </w:tc>
      </w:tr>
      <w:tr w:rsidR="00F22346" w:rsidRPr="00195126" w14:paraId="1B4A5D1B" w14:textId="77777777" w:rsidTr="004E7CAC">
        <w:trPr>
          <w:trHeight w:val="255"/>
        </w:trPr>
        <w:tc>
          <w:tcPr>
            <w:tcW w:w="5637" w:type="dxa"/>
          </w:tcPr>
          <w:p w14:paraId="24D98A27" w14:textId="174E08E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Fall on and from stairs and steps</w:t>
            </w:r>
          </w:p>
        </w:tc>
        <w:tc>
          <w:tcPr>
            <w:tcW w:w="898" w:type="dxa"/>
            <w:vAlign w:val="center"/>
          </w:tcPr>
          <w:p w14:paraId="4895BC41" w14:textId="1BDA626F"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W10</w:t>
            </w:r>
          </w:p>
        </w:tc>
        <w:tc>
          <w:tcPr>
            <w:tcW w:w="1078" w:type="dxa"/>
            <w:vAlign w:val="center"/>
          </w:tcPr>
          <w:p w14:paraId="1E2FE121" w14:textId="44213B48" w:rsidR="00D64DE8" w:rsidRPr="00195126" w:rsidRDefault="00D64DE8" w:rsidP="004E7CAC">
            <w:pPr>
              <w:jc w:val="center"/>
              <w:rPr>
                <w:rFonts w:cstheme="minorHAnsi"/>
                <w:sz w:val="20"/>
                <w:szCs w:val="20"/>
              </w:rPr>
            </w:pPr>
            <w:r w:rsidRPr="00195126">
              <w:rPr>
                <w:rFonts w:cstheme="minorHAnsi"/>
                <w:sz w:val="20"/>
                <w:szCs w:val="20"/>
              </w:rPr>
              <w:t>0.9</w:t>
            </w:r>
          </w:p>
        </w:tc>
        <w:tc>
          <w:tcPr>
            <w:tcW w:w="1652" w:type="dxa"/>
            <w:vAlign w:val="center"/>
          </w:tcPr>
          <w:p w14:paraId="7B86BEB4" w14:textId="5E3E485A" w:rsidR="00D64DE8" w:rsidRPr="00195126" w:rsidRDefault="00B418C1" w:rsidP="004E7CAC">
            <w:pPr>
              <w:jc w:val="center"/>
              <w:rPr>
                <w:rFonts w:cstheme="minorHAnsi"/>
                <w:sz w:val="20"/>
                <w:szCs w:val="20"/>
              </w:rPr>
            </w:pPr>
            <w:r w:rsidRPr="00195126">
              <w:rPr>
                <w:rFonts w:cstheme="minorHAnsi"/>
                <w:sz w:val="20"/>
                <w:szCs w:val="20"/>
              </w:rPr>
              <w:t>0.2%</w:t>
            </w:r>
          </w:p>
        </w:tc>
        <w:tc>
          <w:tcPr>
            <w:tcW w:w="1849" w:type="dxa"/>
            <w:vAlign w:val="center"/>
          </w:tcPr>
          <w:p w14:paraId="2B0A957A" w14:textId="53AEF699" w:rsidR="00D64DE8" w:rsidRPr="00195126" w:rsidRDefault="00B418C1" w:rsidP="004E7CAC">
            <w:pPr>
              <w:jc w:val="center"/>
              <w:rPr>
                <w:rFonts w:cstheme="minorHAnsi"/>
                <w:sz w:val="20"/>
                <w:szCs w:val="20"/>
              </w:rPr>
            </w:pPr>
            <w:r w:rsidRPr="00195126">
              <w:rPr>
                <w:rFonts w:cstheme="minorHAnsi"/>
                <w:sz w:val="20"/>
                <w:szCs w:val="20"/>
              </w:rPr>
              <w:t>0.6%</w:t>
            </w:r>
          </w:p>
        </w:tc>
        <w:tc>
          <w:tcPr>
            <w:tcW w:w="1751" w:type="dxa"/>
            <w:vAlign w:val="center"/>
          </w:tcPr>
          <w:p w14:paraId="3363EB65" w14:textId="0D87AB8B" w:rsidR="00D64DE8" w:rsidRPr="00195126" w:rsidRDefault="00B418C1" w:rsidP="004E7CAC">
            <w:pPr>
              <w:jc w:val="center"/>
              <w:rPr>
                <w:rFonts w:cstheme="minorHAnsi"/>
                <w:sz w:val="20"/>
                <w:szCs w:val="20"/>
              </w:rPr>
            </w:pPr>
            <w:r w:rsidRPr="00195126">
              <w:rPr>
                <w:rFonts w:cstheme="minorHAnsi"/>
                <w:sz w:val="20"/>
                <w:szCs w:val="20"/>
              </w:rPr>
              <w:t>0.8%</w:t>
            </w:r>
          </w:p>
        </w:tc>
      </w:tr>
      <w:tr w:rsidR="00F22346" w:rsidRPr="00195126" w14:paraId="15F2B61A" w14:textId="77777777" w:rsidTr="004E7CAC">
        <w:trPr>
          <w:trHeight w:val="255"/>
        </w:trPr>
        <w:tc>
          <w:tcPr>
            <w:tcW w:w="5637" w:type="dxa"/>
          </w:tcPr>
          <w:p w14:paraId="463AD0F4" w14:textId="3B48CF1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Fall on same level from slipping, </w:t>
            </w:r>
            <w:r w:rsidR="00317FD8" w:rsidRPr="00195126">
              <w:rPr>
                <w:rFonts w:eastAsia="Times New Roman" w:cstheme="minorHAnsi"/>
                <w:color w:val="000000"/>
                <w:sz w:val="20"/>
                <w:szCs w:val="20"/>
                <w:lang w:eastAsia="en-GB"/>
              </w:rPr>
              <w:t>tripping,</w:t>
            </w:r>
            <w:r w:rsidRPr="00195126">
              <w:rPr>
                <w:rFonts w:eastAsia="Times New Roman" w:cstheme="minorHAnsi"/>
                <w:color w:val="000000"/>
                <w:sz w:val="20"/>
                <w:szCs w:val="20"/>
                <w:lang w:eastAsia="en-GB"/>
              </w:rPr>
              <w:t xml:space="preserve"> and stumbling</w:t>
            </w:r>
          </w:p>
        </w:tc>
        <w:tc>
          <w:tcPr>
            <w:tcW w:w="898" w:type="dxa"/>
            <w:vAlign w:val="center"/>
          </w:tcPr>
          <w:p w14:paraId="596F0C89" w14:textId="23FEFB7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W01</w:t>
            </w:r>
          </w:p>
        </w:tc>
        <w:tc>
          <w:tcPr>
            <w:tcW w:w="1078" w:type="dxa"/>
            <w:vAlign w:val="center"/>
          </w:tcPr>
          <w:p w14:paraId="7DA59F46" w14:textId="49EC1099" w:rsidR="00D64DE8" w:rsidRPr="00195126" w:rsidRDefault="00D64DE8" w:rsidP="004E7CAC">
            <w:pPr>
              <w:jc w:val="center"/>
              <w:rPr>
                <w:rFonts w:cstheme="minorHAnsi"/>
                <w:sz w:val="20"/>
                <w:szCs w:val="20"/>
              </w:rPr>
            </w:pPr>
            <w:r w:rsidRPr="00195126">
              <w:rPr>
                <w:rFonts w:cstheme="minorHAnsi"/>
                <w:sz w:val="20"/>
                <w:szCs w:val="20"/>
              </w:rPr>
              <w:t>0.9</w:t>
            </w:r>
          </w:p>
        </w:tc>
        <w:tc>
          <w:tcPr>
            <w:tcW w:w="1652" w:type="dxa"/>
            <w:vAlign w:val="center"/>
          </w:tcPr>
          <w:p w14:paraId="1EB372EF" w14:textId="762D5914" w:rsidR="00D64DE8" w:rsidRPr="00195126" w:rsidRDefault="00B418C1" w:rsidP="004E7CAC">
            <w:pPr>
              <w:jc w:val="center"/>
              <w:rPr>
                <w:rFonts w:cstheme="minorHAnsi"/>
                <w:sz w:val="20"/>
                <w:szCs w:val="20"/>
              </w:rPr>
            </w:pPr>
            <w:r w:rsidRPr="00195126">
              <w:rPr>
                <w:rFonts w:cstheme="minorHAnsi"/>
                <w:sz w:val="20"/>
                <w:szCs w:val="20"/>
              </w:rPr>
              <w:t>0.6%</w:t>
            </w:r>
          </w:p>
        </w:tc>
        <w:tc>
          <w:tcPr>
            <w:tcW w:w="1849" w:type="dxa"/>
            <w:vAlign w:val="center"/>
          </w:tcPr>
          <w:p w14:paraId="573A960B" w14:textId="52952C5A" w:rsidR="00D64DE8" w:rsidRPr="00195126" w:rsidRDefault="00B418C1" w:rsidP="004E7CAC">
            <w:pPr>
              <w:jc w:val="center"/>
              <w:rPr>
                <w:rFonts w:cstheme="minorHAnsi"/>
                <w:sz w:val="20"/>
                <w:szCs w:val="20"/>
              </w:rPr>
            </w:pPr>
            <w:r w:rsidRPr="00195126">
              <w:rPr>
                <w:rFonts w:cstheme="minorHAnsi"/>
                <w:sz w:val="20"/>
                <w:szCs w:val="20"/>
              </w:rPr>
              <w:t>1.3%</w:t>
            </w:r>
          </w:p>
        </w:tc>
        <w:tc>
          <w:tcPr>
            <w:tcW w:w="1751" w:type="dxa"/>
            <w:vAlign w:val="center"/>
          </w:tcPr>
          <w:p w14:paraId="1440D331" w14:textId="477C3223" w:rsidR="00D64DE8" w:rsidRPr="00195126" w:rsidRDefault="00B418C1" w:rsidP="004E7CAC">
            <w:pPr>
              <w:jc w:val="center"/>
              <w:rPr>
                <w:rFonts w:cstheme="minorHAnsi"/>
                <w:sz w:val="20"/>
                <w:szCs w:val="20"/>
              </w:rPr>
            </w:pPr>
            <w:r w:rsidRPr="00195126">
              <w:rPr>
                <w:rFonts w:cstheme="minorHAnsi"/>
                <w:sz w:val="20"/>
                <w:szCs w:val="20"/>
              </w:rPr>
              <w:t>2.1%</w:t>
            </w:r>
          </w:p>
        </w:tc>
      </w:tr>
      <w:tr w:rsidR="00F22346" w:rsidRPr="00195126" w14:paraId="027C2950" w14:textId="77777777" w:rsidTr="004E7CAC">
        <w:trPr>
          <w:trHeight w:val="255"/>
        </w:trPr>
        <w:tc>
          <w:tcPr>
            <w:tcW w:w="5637" w:type="dxa"/>
          </w:tcPr>
          <w:p w14:paraId="179D537C" w14:textId="0376022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Thyrotoxicosis (hyperthyroidism)</w:t>
            </w:r>
          </w:p>
        </w:tc>
        <w:tc>
          <w:tcPr>
            <w:tcW w:w="898" w:type="dxa"/>
            <w:vAlign w:val="center"/>
          </w:tcPr>
          <w:p w14:paraId="099878F8" w14:textId="0802C8F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E05</w:t>
            </w:r>
          </w:p>
        </w:tc>
        <w:tc>
          <w:tcPr>
            <w:tcW w:w="1078" w:type="dxa"/>
            <w:vAlign w:val="center"/>
          </w:tcPr>
          <w:p w14:paraId="7DFE94B7" w14:textId="00459674" w:rsidR="00D64DE8" w:rsidRPr="00195126" w:rsidRDefault="00D64DE8" w:rsidP="004E7CAC">
            <w:pPr>
              <w:jc w:val="center"/>
              <w:rPr>
                <w:rFonts w:cstheme="minorHAnsi"/>
                <w:sz w:val="20"/>
                <w:szCs w:val="20"/>
              </w:rPr>
            </w:pPr>
            <w:r w:rsidRPr="00195126">
              <w:rPr>
                <w:rFonts w:cstheme="minorHAnsi"/>
                <w:sz w:val="20"/>
                <w:szCs w:val="20"/>
              </w:rPr>
              <w:t>0.9</w:t>
            </w:r>
          </w:p>
        </w:tc>
        <w:tc>
          <w:tcPr>
            <w:tcW w:w="1652" w:type="dxa"/>
            <w:vAlign w:val="center"/>
          </w:tcPr>
          <w:p w14:paraId="557B3955" w14:textId="79781ECD" w:rsidR="00D64DE8" w:rsidRPr="00195126" w:rsidRDefault="00B418C1" w:rsidP="004E7CAC">
            <w:pPr>
              <w:jc w:val="center"/>
              <w:rPr>
                <w:rFonts w:cstheme="minorHAnsi"/>
                <w:sz w:val="20"/>
                <w:szCs w:val="20"/>
              </w:rPr>
            </w:pPr>
            <w:r w:rsidRPr="00195126">
              <w:rPr>
                <w:rFonts w:cstheme="minorHAnsi"/>
                <w:sz w:val="20"/>
                <w:szCs w:val="20"/>
              </w:rPr>
              <w:t>0.2%</w:t>
            </w:r>
          </w:p>
        </w:tc>
        <w:tc>
          <w:tcPr>
            <w:tcW w:w="1849" w:type="dxa"/>
            <w:vAlign w:val="center"/>
          </w:tcPr>
          <w:p w14:paraId="418C83EF" w14:textId="288A78B7" w:rsidR="00D64DE8" w:rsidRPr="00195126" w:rsidRDefault="00B418C1" w:rsidP="004E7CAC">
            <w:pPr>
              <w:jc w:val="center"/>
              <w:rPr>
                <w:rFonts w:cstheme="minorHAnsi"/>
                <w:sz w:val="20"/>
                <w:szCs w:val="20"/>
              </w:rPr>
            </w:pPr>
            <w:r w:rsidRPr="00195126">
              <w:rPr>
                <w:rFonts w:cstheme="minorHAnsi"/>
                <w:sz w:val="20"/>
                <w:szCs w:val="20"/>
              </w:rPr>
              <w:t>0.5%</w:t>
            </w:r>
          </w:p>
        </w:tc>
        <w:tc>
          <w:tcPr>
            <w:tcW w:w="1751" w:type="dxa"/>
            <w:vAlign w:val="center"/>
          </w:tcPr>
          <w:p w14:paraId="3965690F" w14:textId="15A31631" w:rsidR="00D64DE8" w:rsidRPr="00195126" w:rsidRDefault="00B418C1" w:rsidP="004E7CAC">
            <w:pPr>
              <w:jc w:val="center"/>
              <w:rPr>
                <w:rFonts w:cstheme="minorHAnsi"/>
                <w:sz w:val="20"/>
                <w:szCs w:val="20"/>
              </w:rPr>
            </w:pPr>
            <w:r w:rsidRPr="00195126">
              <w:rPr>
                <w:rFonts w:cstheme="minorHAnsi"/>
                <w:sz w:val="20"/>
                <w:szCs w:val="20"/>
              </w:rPr>
              <w:t>0.8%</w:t>
            </w:r>
          </w:p>
        </w:tc>
      </w:tr>
      <w:tr w:rsidR="00F22346" w:rsidRPr="00195126" w14:paraId="3E17434A" w14:textId="77777777" w:rsidTr="004E7CAC">
        <w:trPr>
          <w:trHeight w:val="255"/>
        </w:trPr>
        <w:tc>
          <w:tcPr>
            <w:tcW w:w="5637" w:type="dxa"/>
          </w:tcPr>
          <w:p w14:paraId="4699D817" w14:textId="613D6D6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Scoliosis</w:t>
            </w:r>
          </w:p>
        </w:tc>
        <w:tc>
          <w:tcPr>
            <w:tcW w:w="898" w:type="dxa"/>
            <w:vAlign w:val="center"/>
          </w:tcPr>
          <w:p w14:paraId="1703C625" w14:textId="6DE4B4C6"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M41</w:t>
            </w:r>
          </w:p>
        </w:tc>
        <w:tc>
          <w:tcPr>
            <w:tcW w:w="1078" w:type="dxa"/>
            <w:vAlign w:val="center"/>
          </w:tcPr>
          <w:p w14:paraId="44B6DEBD" w14:textId="08A97D97" w:rsidR="00D64DE8" w:rsidRPr="00195126" w:rsidRDefault="00D64DE8" w:rsidP="004E7CAC">
            <w:pPr>
              <w:jc w:val="center"/>
              <w:rPr>
                <w:rFonts w:cstheme="minorHAnsi"/>
                <w:sz w:val="20"/>
                <w:szCs w:val="20"/>
              </w:rPr>
            </w:pPr>
            <w:r w:rsidRPr="00195126">
              <w:rPr>
                <w:rFonts w:cstheme="minorHAnsi"/>
                <w:sz w:val="20"/>
                <w:szCs w:val="20"/>
              </w:rPr>
              <w:t>0.9</w:t>
            </w:r>
          </w:p>
        </w:tc>
        <w:tc>
          <w:tcPr>
            <w:tcW w:w="1652" w:type="dxa"/>
            <w:vAlign w:val="center"/>
          </w:tcPr>
          <w:p w14:paraId="5C5BF139" w14:textId="41AEC334" w:rsidR="00D64DE8" w:rsidRPr="00195126" w:rsidRDefault="00B418C1" w:rsidP="004E7CAC">
            <w:pPr>
              <w:jc w:val="center"/>
              <w:rPr>
                <w:rFonts w:cstheme="minorHAnsi"/>
                <w:sz w:val="20"/>
                <w:szCs w:val="20"/>
              </w:rPr>
            </w:pPr>
            <w:r w:rsidRPr="00195126">
              <w:rPr>
                <w:rFonts w:cstheme="minorHAnsi"/>
                <w:sz w:val="20"/>
                <w:szCs w:val="20"/>
              </w:rPr>
              <w:t>0.3%</w:t>
            </w:r>
          </w:p>
        </w:tc>
        <w:tc>
          <w:tcPr>
            <w:tcW w:w="1849" w:type="dxa"/>
            <w:vAlign w:val="center"/>
          </w:tcPr>
          <w:p w14:paraId="2836501E" w14:textId="630EE6C4" w:rsidR="00D64DE8" w:rsidRPr="00195126" w:rsidRDefault="00B418C1" w:rsidP="004E7CAC">
            <w:pPr>
              <w:jc w:val="center"/>
              <w:rPr>
                <w:rFonts w:cstheme="minorHAnsi"/>
                <w:sz w:val="20"/>
                <w:szCs w:val="20"/>
              </w:rPr>
            </w:pPr>
            <w:r w:rsidRPr="00195126">
              <w:rPr>
                <w:rFonts w:cstheme="minorHAnsi"/>
                <w:sz w:val="20"/>
                <w:szCs w:val="20"/>
              </w:rPr>
              <w:t>0.6%</w:t>
            </w:r>
          </w:p>
        </w:tc>
        <w:tc>
          <w:tcPr>
            <w:tcW w:w="1751" w:type="dxa"/>
            <w:vAlign w:val="center"/>
          </w:tcPr>
          <w:p w14:paraId="06D5407A" w14:textId="20FA6785" w:rsidR="00D64DE8" w:rsidRPr="00195126" w:rsidRDefault="00B418C1" w:rsidP="004E7CAC">
            <w:pPr>
              <w:jc w:val="center"/>
              <w:rPr>
                <w:rFonts w:cstheme="minorHAnsi"/>
                <w:sz w:val="20"/>
                <w:szCs w:val="20"/>
              </w:rPr>
            </w:pPr>
            <w:r w:rsidRPr="00195126">
              <w:rPr>
                <w:rFonts w:cstheme="minorHAnsi"/>
                <w:sz w:val="20"/>
                <w:szCs w:val="20"/>
              </w:rPr>
              <w:t>0.8%</w:t>
            </w:r>
          </w:p>
        </w:tc>
      </w:tr>
      <w:tr w:rsidR="00F22346" w:rsidRPr="00195126" w14:paraId="016B9574" w14:textId="77777777" w:rsidTr="004E7CAC">
        <w:trPr>
          <w:trHeight w:val="255"/>
        </w:trPr>
        <w:tc>
          <w:tcPr>
            <w:tcW w:w="5637" w:type="dxa"/>
          </w:tcPr>
          <w:p w14:paraId="40AF5525" w14:textId="0C9BF7F2"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Dysphagia</w:t>
            </w:r>
          </w:p>
        </w:tc>
        <w:tc>
          <w:tcPr>
            <w:tcW w:w="898" w:type="dxa"/>
            <w:vAlign w:val="center"/>
          </w:tcPr>
          <w:p w14:paraId="21624383" w14:textId="79F7F23B"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R13</w:t>
            </w:r>
          </w:p>
        </w:tc>
        <w:tc>
          <w:tcPr>
            <w:tcW w:w="1078" w:type="dxa"/>
            <w:vAlign w:val="center"/>
          </w:tcPr>
          <w:p w14:paraId="2C73718C" w14:textId="6943CC17" w:rsidR="00D64DE8" w:rsidRPr="00195126" w:rsidRDefault="00D64DE8" w:rsidP="004E7CAC">
            <w:pPr>
              <w:jc w:val="center"/>
              <w:rPr>
                <w:rFonts w:cstheme="minorHAnsi"/>
                <w:sz w:val="20"/>
                <w:szCs w:val="20"/>
              </w:rPr>
            </w:pPr>
            <w:r w:rsidRPr="00195126">
              <w:rPr>
                <w:rFonts w:cstheme="minorHAnsi"/>
                <w:sz w:val="20"/>
                <w:szCs w:val="20"/>
              </w:rPr>
              <w:t>0.8</w:t>
            </w:r>
          </w:p>
        </w:tc>
        <w:tc>
          <w:tcPr>
            <w:tcW w:w="1652" w:type="dxa"/>
            <w:vAlign w:val="center"/>
          </w:tcPr>
          <w:p w14:paraId="550440B3" w14:textId="6B4EBDB3" w:rsidR="00D64DE8" w:rsidRPr="00195126" w:rsidRDefault="00B418C1" w:rsidP="004E7CAC">
            <w:pPr>
              <w:jc w:val="center"/>
              <w:rPr>
                <w:rFonts w:cstheme="minorHAnsi"/>
                <w:sz w:val="20"/>
                <w:szCs w:val="20"/>
              </w:rPr>
            </w:pPr>
            <w:r w:rsidRPr="00195126">
              <w:rPr>
                <w:rFonts w:cstheme="minorHAnsi"/>
                <w:sz w:val="20"/>
                <w:szCs w:val="20"/>
              </w:rPr>
              <w:t>3.1%</w:t>
            </w:r>
          </w:p>
        </w:tc>
        <w:tc>
          <w:tcPr>
            <w:tcW w:w="1849" w:type="dxa"/>
            <w:vAlign w:val="center"/>
          </w:tcPr>
          <w:p w14:paraId="5E0A3A0A" w14:textId="14844A30" w:rsidR="00D64DE8" w:rsidRPr="00195126" w:rsidRDefault="00B418C1" w:rsidP="004E7CAC">
            <w:pPr>
              <w:jc w:val="center"/>
              <w:rPr>
                <w:rFonts w:cstheme="minorHAnsi"/>
                <w:sz w:val="20"/>
                <w:szCs w:val="20"/>
              </w:rPr>
            </w:pPr>
            <w:r w:rsidRPr="00195126">
              <w:rPr>
                <w:rFonts w:cstheme="minorHAnsi"/>
                <w:sz w:val="20"/>
                <w:szCs w:val="20"/>
              </w:rPr>
              <w:t>10.7%</w:t>
            </w:r>
          </w:p>
        </w:tc>
        <w:tc>
          <w:tcPr>
            <w:tcW w:w="1751" w:type="dxa"/>
            <w:vAlign w:val="center"/>
          </w:tcPr>
          <w:p w14:paraId="51C4AE9D" w14:textId="3CBB98FF" w:rsidR="00D64DE8" w:rsidRPr="00195126" w:rsidRDefault="00B418C1" w:rsidP="004E7CAC">
            <w:pPr>
              <w:jc w:val="center"/>
              <w:rPr>
                <w:rFonts w:cstheme="minorHAnsi"/>
                <w:sz w:val="20"/>
                <w:szCs w:val="20"/>
              </w:rPr>
            </w:pPr>
            <w:r w:rsidRPr="00195126">
              <w:rPr>
                <w:rFonts w:cstheme="minorHAnsi"/>
                <w:sz w:val="20"/>
                <w:szCs w:val="20"/>
              </w:rPr>
              <w:t>26.</w:t>
            </w:r>
            <w:r w:rsidR="00A839CD" w:rsidRPr="00195126">
              <w:rPr>
                <w:rFonts w:cstheme="minorHAnsi"/>
                <w:sz w:val="20"/>
                <w:szCs w:val="20"/>
              </w:rPr>
              <w:t>6</w:t>
            </w:r>
            <w:r w:rsidRPr="00195126">
              <w:rPr>
                <w:rFonts w:cstheme="minorHAnsi"/>
                <w:sz w:val="20"/>
                <w:szCs w:val="20"/>
              </w:rPr>
              <w:t>%</w:t>
            </w:r>
          </w:p>
        </w:tc>
      </w:tr>
      <w:tr w:rsidR="00F22346" w:rsidRPr="00195126" w14:paraId="629B6B51" w14:textId="77777777" w:rsidTr="004E7CAC">
        <w:trPr>
          <w:trHeight w:val="255"/>
        </w:trPr>
        <w:tc>
          <w:tcPr>
            <w:tcW w:w="5637" w:type="dxa"/>
          </w:tcPr>
          <w:p w14:paraId="62A7DBB5" w14:textId="5683B05E"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Dependence on enabling machines and devices</w:t>
            </w:r>
          </w:p>
        </w:tc>
        <w:tc>
          <w:tcPr>
            <w:tcW w:w="898" w:type="dxa"/>
            <w:vAlign w:val="center"/>
          </w:tcPr>
          <w:p w14:paraId="5CA4A95F" w14:textId="3814CDA0"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Z99</w:t>
            </w:r>
          </w:p>
        </w:tc>
        <w:tc>
          <w:tcPr>
            <w:tcW w:w="1078" w:type="dxa"/>
            <w:vAlign w:val="center"/>
          </w:tcPr>
          <w:p w14:paraId="66DE7C8A" w14:textId="68F98C73" w:rsidR="00D64DE8" w:rsidRPr="00195126" w:rsidRDefault="00D64DE8" w:rsidP="004E7CAC">
            <w:pPr>
              <w:jc w:val="center"/>
              <w:rPr>
                <w:rFonts w:cstheme="minorHAnsi"/>
                <w:sz w:val="20"/>
                <w:szCs w:val="20"/>
              </w:rPr>
            </w:pPr>
            <w:r w:rsidRPr="00195126">
              <w:rPr>
                <w:rFonts w:cstheme="minorHAnsi"/>
                <w:sz w:val="20"/>
                <w:szCs w:val="20"/>
              </w:rPr>
              <w:t>0.8</w:t>
            </w:r>
          </w:p>
        </w:tc>
        <w:tc>
          <w:tcPr>
            <w:tcW w:w="1652" w:type="dxa"/>
            <w:vAlign w:val="center"/>
          </w:tcPr>
          <w:p w14:paraId="01CC7A45" w14:textId="0D93A55B" w:rsidR="00D64DE8" w:rsidRPr="00195126" w:rsidRDefault="00B418C1" w:rsidP="004E7CAC">
            <w:pPr>
              <w:jc w:val="center"/>
              <w:rPr>
                <w:rFonts w:cstheme="minorHAnsi"/>
                <w:sz w:val="20"/>
                <w:szCs w:val="20"/>
              </w:rPr>
            </w:pPr>
            <w:r w:rsidRPr="00195126">
              <w:rPr>
                <w:rFonts w:cstheme="minorHAnsi"/>
                <w:sz w:val="20"/>
                <w:szCs w:val="20"/>
              </w:rPr>
              <w:t>7.8%</w:t>
            </w:r>
          </w:p>
        </w:tc>
        <w:tc>
          <w:tcPr>
            <w:tcW w:w="1849" w:type="dxa"/>
            <w:vAlign w:val="center"/>
          </w:tcPr>
          <w:p w14:paraId="3B8CB9CD" w14:textId="13422AFD" w:rsidR="00D64DE8" w:rsidRPr="00195126" w:rsidRDefault="00B418C1" w:rsidP="004E7CAC">
            <w:pPr>
              <w:jc w:val="center"/>
              <w:rPr>
                <w:rFonts w:cstheme="minorHAnsi"/>
                <w:sz w:val="20"/>
                <w:szCs w:val="20"/>
              </w:rPr>
            </w:pPr>
            <w:r w:rsidRPr="00195126">
              <w:rPr>
                <w:rFonts w:cstheme="minorHAnsi"/>
                <w:sz w:val="20"/>
                <w:szCs w:val="20"/>
              </w:rPr>
              <w:t>16.9%</w:t>
            </w:r>
          </w:p>
        </w:tc>
        <w:tc>
          <w:tcPr>
            <w:tcW w:w="1751" w:type="dxa"/>
            <w:vAlign w:val="center"/>
          </w:tcPr>
          <w:p w14:paraId="34029859" w14:textId="0A42369A" w:rsidR="00D64DE8" w:rsidRPr="00195126" w:rsidRDefault="00B418C1" w:rsidP="004E7CAC">
            <w:pPr>
              <w:jc w:val="center"/>
              <w:rPr>
                <w:rFonts w:cstheme="minorHAnsi"/>
                <w:sz w:val="20"/>
                <w:szCs w:val="20"/>
              </w:rPr>
            </w:pPr>
            <w:r w:rsidRPr="00195126">
              <w:rPr>
                <w:rFonts w:cstheme="minorHAnsi"/>
                <w:sz w:val="20"/>
                <w:szCs w:val="20"/>
              </w:rPr>
              <w:t>19.5%</w:t>
            </w:r>
          </w:p>
        </w:tc>
      </w:tr>
      <w:tr w:rsidR="00F22346" w:rsidRPr="00195126" w14:paraId="5F0B6306" w14:textId="77777777" w:rsidTr="004E7CAC">
        <w:trPr>
          <w:trHeight w:val="255"/>
        </w:trPr>
        <w:tc>
          <w:tcPr>
            <w:tcW w:w="5637" w:type="dxa"/>
          </w:tcPr>
          <w:p w14:paraId="7A0443FC" w14:textId="1511DB7F"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Agent resistant to penicillin and related antibiotics</w:t>
            </w:r>
          </w:p>
        </w:tc>
        <w:tc>
          <w:tcPr>
            <w:tcW w:w="898" w:type="dxa"/>
            <w:vAlign w:val="center"/>
          </w:tcPr>
          <w:p w14:paraId="10B119B4" w14:textId="11214746"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U80</w:t>
            </w:r>
          </w:p>
        </w:tc>
        <w:tc>
          <w:tcPr>
            <w:tcW w:w="1078" w:type="dxa"/>
            <w:vAlign w:val="center"/>
          </w:tcPr>
          <w:p w14:paraId="7F9EEFD5" w14:textId="488DFD3B" w:rsidR="00D64DE8" w:rsidRPr="00195126" w:rsidRDefault="00D64DE8" w:rsidP="004E7CAC">
            <w:pPr>
              <w:jc w:val="center"/>
              <w:rPr>
                <w:rFonts w:cstheme="minorHAnsi"/>
                <w:sz w:val="20"/>
                <w:szCs w:val="20"/>
              </w:rPr>
            </w:pPr>
            <w:r w:rsidRPr="00195126">
              <w:rPr>
                <w:rFonts w:cstheme="minorHAnsi"/>
                <w:sz w:val="20"/>
                <w:szCs w:val="20"/>
              </w:rPr>
              <w:t>0.8</w:t>
            </w:r>
          </w:p>
        </w:tc>
        <w:tc>
          <w:tcPr>
            <w:tcW w:w="1652" w:type="dxa"/>
            <w:vAlign w:val="center"/>
          </w:tcPr>
          <w:p w14:paraId="43A591A7" w14:textId="0374AFE6" w:rsidR="00D64DE8" w:rsidRPr="00195126" w:rsidRDefault="00B418C1" w:rsidP="004E7CAC">
            <w:pPr>
              <w:jc w:val="center"/>
              <w:rPr>
                <w:rFonts w:cstheme="minorHAnsi"/>
                <w:sz w:val="20"/>
                <w:szCs w:val="20"/>
              </w:rPr>
            </w:pPr>
            <w:r w:rsidRPr="00195126">
              <w:rPr>
                <w:rFonts w:cstheme="minorHAnsi"/>
                <w:sz w:val="20"/>
                <w:szCs w:val="20"/>
              </w:rPr>
              <w:t>0%</w:t>
            </w:r>
          </w:p>
        </w:tc>
        <w:tc>
          <w:tcPr>
            <w:tcW w:w="1849" w:type="dxa"/>
            <w:vAlign w:val="center"/>
          </w:tcPr>
          <w:p w14:paraId="1B0203E6" w14:textId="66DEFC09" w:rsidR="00D64DE8" w:rsidRPr="00195126" w:rsidRDefault="00B418C1" w:rsidP="004E7CAC">
            <w:pPr>
              <w:jc w:val="center"/>
              <w:rPr>
                <w:rFonts w:cstheme="minorHAnsi"/>
                <w:sz w:val="20"/>
                <w:szCs w:val="20"/>
              </w:rPr>
            </w:pPr>
            <w:r w:rsidRPr="00195126">
              <w:rPr>
                <w:rFonts w:cstheme="minorHAnsi"/>
                <w:sz w:val="20"/>
                <w:szCs w:val="20"/>
              </w:rPr>
              <w:t>0%</w:t>
            </w:r>
          </w:p>
        </w:tc>
        <w:tc>
          <w:tcPr>
            <w:tcW w:w="1751" w:type="dxa"/>
            <w:vAlign w:val="center"/>
          </w:tcPr>
          <w:p w14:paraId="7533CB4E" w14:textId="76BCE661" w:rsidR="00D64DE8" w:rsidRPr="00195126" w:rsidRDefault="00B418C1" w:rsidP="004E7CAC">
            <w:pPr>
              <w:jc w:val="center"/>
              <w:rPr>
                <w:rFonts w:cstheme="minorHAnsi"/>
                <w:sz w:val="20"/>
                <w:szCs w:val="20"/>
              </w:rPr>
            </w:pPr>
            <w:r w:rsidRPr="00195126">
              <w:rPr>
                <w:rFonts w:cstheme="minorHAnsi"/>
                <w:sz w:val="20"/>
                <w:szCs w:val="20"/>
              </w:rPr>
              <w:t>0%</w:t>
            </w:r>
          </w:p>
        </w:tc>
      </w:tr>
      <w:tr w:rsidR="00F22346" w:rsidRPr="00195126" w14:paraId="15121B92" w14:textId="77777777" w:rsidTr="004E7CAC">
        <w:trPr>
          <w:trHeight w:val="255"/>
        </w:trPr>
        <w:tc>
          <w:tcPr>
            <w:tcW w:w="5637" w:type="dxa"/>
          </w:tcPr>
          <w:p w14:paraId="25DE65BE" w14:textId="691E4657"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lastRenderedPageBreak/>
              <w:t>Osteoporosis with pathological fracture</w:t>
            </w:r>
          </w:p>
        </w:tc>
        <w:tc>
          <w:tcPr>
            <w:tcW w:w="898" w:type="dxa"/>
            <w:vAlign w:val="center"/>
          </w:tcPr>
          <w:p w14:paraId="5FF1EA63" w14:textId="44B7FB3B"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M80</w:t>
            </w:r>
          </w:p>
        </w:tc>
        <w:tc>
          <w:tcPr>
            <w:tcW w:w="1078" w:type="dxa"/>
            <w:vAlign w:val="center"/>
          </w:tcPr>
          <w:p w14:paraId="02E07FAE" w14:textId="0A389807" w:rsidR="00D64DE8" w:rsidRPr="00195126" w:rsidRDefault="00D64DE8" w:rsidP="004E7CAC">
            <w:pPr>
              <w:jc w:val="center"/>
              <w:rPr>
                <w:rFonts w:cstheme="minorHAnsi"/>
                <w:sz w:val="20"/>
                <w:szCs w:val="20"/>
              </w:rPr>
            </w:pPr>
            <w:r w:rsidRPr="00195126">
              <w:rPr>
                <w:rFonts w:cstheme="minorHAnsi"/>
                <w:sz w:val="20"/>
                <w:szCs w:val="20"/>
              </w:rPr>
              <w:t>0.8</w:t>
            </w:r>
          </w:p>
        </w:tc>
        <w:tc>
          <w:tcPr>
            <w:tcW w:w="1652" w:type="dxa"/>
            <w:vAlign w:val="center"/>
          </w:tcPr>
          <w:p w14:paraId="20175B6D" w14:textId="11521EF7" w:rsidR="00D64DE8" w:rsidRPr="00195126" w:rsidRDefault="00035E0E" w:rsidP="004E7CAC">
            <w:pPr>
              <w:jc w:val="center"/>
              <w:rPr>
                <w:rFonts w:cstheme="minorHAnsi"/>
                <w:sz w:val="20"/>
                <w:szCs w:val="20"/>
              </w:rPr>
            </w:pPr>
            <w:r w:rsidRPr="00195126">
              <w:rPr>
                <w:rFonts w:cstheme="minorHAnsi"/>
                <w:sz w:val="20"/>
                <w:szCs w:val="20"/>
              </w:rPr>
              <w:t>0.1%</w:t>
            </w:r>
          </w:p>
        </w:tc>
        <w:tc>
          <w:tcPr>
            <w:tcW w:w="1849" w:type="dxa"/>
            <w:vAlign w:val="center"/>
          </w:tcPr>
          <w:p w14:paraId="69697E0F" w14:textId="725B520A" w:rsidR="00D64DE8" w:rsidRPr="00195126" w:rsidRDefault="00035E0E" w:rsidP="004E7CAC">
            <w:pPr>
              <w:jc w:val="center"/>
              <w:rPr>
                <w:rFonts w:cstheme="minorHAnsi"/>
                <w:sz w:val="20"/>
                <w:szCs w:val="20"/>
              </w:rPr>
            </w:pPr>
            <w:r w:rsidRPr="00195126">
              <w:rPr>
                <w:rFonts w:cstheme="minorHAnsi"/>
                <w:sz w:val="20"/>
                <w:szCs w:val="20"/>
              </w:rPr>
              <w:t>0.2%</w:t>
            </w:r>
          </w:p>
        </w:tc>
        <w:tc>
          <w:tcPr>
            <w:tcW w:w="1751" w:type="dxa"/>
            <w:vAlign w:val="center"/>
          </w:tcPr>
          <w:p w14:paraId="5EB9B2ED" w14:textId="0231FE31" w:rsidR="00D64DE8" w:rsidRPr="00195126" w:rsidRDefault="00035E0E" w:rsidP="004E7CAC">
            <w:pPr>
              <w:jc w:val="center"/>
              <w:rPr>
                <w:rFonts w:cstheme="minorHAnsi"/>
                <w:sz w:val="20"/>
                <w:szCs w:val="20"/>
              </w:rPr>
            </w:pPr>
            <w:r w:rsidRPr="00195126">
              <w:rPr>
                <w:rFonts w:cstheme="minorHAnsi"/>
                <w:sz w:val="20"/>
                <w:szCs w:val="20"/>
              </w:rPr>
              <w:t>0.4%</w:t>
            </w:r>
          </w:p>
        </w:tc>
      </w:tr>
      <w:tr w:rsidR="00F22346" w:rsidRPr="00195126" w14:paraId="6741819A" w14:textId="77777777" w:rsidTr="004E7CAC">
        <w:trPr>
          <w:trHeight w:val="255"/>
        </w:trPr>
        <w:tc>
          <w:tcPr>
            <w:tcW w:w="5637" w:type="dxa"/>
          </w:tcPr>
          <w:p w14:paraId="53DDA42F" w14:textId="497D6214"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diseases of digestive system</w:t>
            </w:r>
          </w:p>
        </w:tc>
        <w:tc>
          <w:tcPr>
            <w:tcW w:w="898" w:type="dxa"/>
            <w:vAlign w:val="center"/>
          </w:tcPr>
          <w:p w14:paraId="78F07191" w14:textId="612DE61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K92</w:t>
            </w:r>
          </w:p>
        </w:tc>
        <w:tc>
          <w:tcPr>
            <w:tcW w:w="1078" w:type="dxa"/>
            <w:vAlign w:val="center"/>
          </w:tcPr>
          <w:p w14:paraId="79BF0115" w14:textId="382D04FB" w:rsidR="00D64DE8" w:rsidRPr="00195126" w:rsidRDefault="00D64DE8" w:rsidP="004E7CAC">
            <w:pPr>
              <w:jc w:val="center"/>
              <w:rPr>
                <w:rFonts w:cstheme="minorHAnsi"/>
                <w:sz w:val="20"/>
                <w:szCs w:val="20"/>
              </w:rPr>
            </w:pPr>
            <w:r w:rsidRPr="00195126">
              <w:rPr>
                <w:rFonts w:cstheme="minorHAnsi"/>
                <w:sz w:val="20"/>
                <w:szCs w:val="20"/>
              </w:rPr>
              <w:t>0.8</w:t>
            </w:r>
          </w:p>
        </w:tc>
        <w:tc>
          <w:tcPr>
            <w:tcW w:w="1652" w:type="dxa"/>
            <w:vAlign w:val="center"/>
          </w:tcPr>
          <w:p w14:paraId="1B1DEF91" w14:textId="7E598112" w:rsidR="00D64DE8" w:rsidRPr="00195126" w:rsidRDefault="00035E0E" w:rsidP="004E7CAC">
            <w:pPr>
              <w:jc w:val="center"/>
              <w:rPr>
                <w:rFonts w:cstheme="minorHAnsi"/>
                <w:sz w:val="20"/>
                <w:szCs w:val="20"/>
              </w:rPr>
            </w:pPr>
            <w:r w:rsidRPr="00195126">
              <w:rPr>
                <w:rFonts w:cstheme="minorHAnsi"/>
                <w:sz w:val="20"/>
                <w:szCs w:val="20"/>
              </w:rPr>
              <w:t>3.0%</w:t>
            </w:r>
          </w:p>
        </w:tc>
        <w:tc>
          <w:tcPr>
            <w:tcW w:w="1849" w:type="dxa"/>
            <w:vAlign w:val="center"/>
          </w:tcPr>
          <w:p w14:paraId="585A0691" w14:textId="2E016CBD" w:rsidR="00D64DE8" w:rsidRPr="00195126" w:rsidRDefault="00035E0E" w:rsidP="004E7CAC">
            <w:pPr>
              <w:jc w:val="center"/>
              <w:rPr>
                <w:rFonts w:cstheme="minorHAnsi"/>
                <w:sz w:val="20"/>
                <w:szCs w:val="20"/>
              </w:rPr>
            </w:pPr>
            <w:r w:rsidRPr="00195126">
              <w:rPr>
                <w:rFonts w:cstheme="minorHAnsi"/>
                <w:sz w:val="20"/>
                <w:szCs w:val="20"/>
              </w:rPr>
              <w:t>6.3%</w:t>
            </w:r>
          </w:p>
        </w:tc>
        <w:tc>
          <w:tcPr>
            <w:tcW w:w="1751" w:type="dxa"/>
            <w:vAlign w:val="center"/>
          </w:tcPr>
          <w:p w14:paraId="3B41D2D1" w14:textId="02729229" w:rsidR="00D64DE8" w:rsidRPr="00195126" w:rsidRDefault="00035E0E" w:rsidP="004E7CAC">
            <w:pPr>
              <w:jc w:val="center"/>
              <w:rPr>
                <w:rFonts w:cstheme="minorHAnsi"/>
                <w:sz w:val="20"/>
                <w:szCs w:val="20"/>
              </w:rPr>
            </w:pPr>
            <w:r w:rsidRPr="00195126">
              <w:rPr>
                <w:rFonts w:cstheme="minorHAnsi"/>
                <w:sz w:val="20"/>
                <w:szCs w:val="20"/>
              </w:rPr>
              <w:t>8.0%</w:t>
            </w:r>
          </w:p>
        </w:tc>
      </w:tr>
      <w:tr w:rsidR="00F22346" w:rsidRPr="00195126" w14:paraId="25EBACBE" w14:textId="77777777" w:rsidTr="004E7CAC">
        <w:trPr>
          <w:trHeight w:val="255"/>
        </w:trPr>
        <w:tc>
          <w:tcPr>
            <w:tcW w:w="5637" w:type="dxa"/>
          </w:tcPr>
          <w:p w14:paraId="54EC3C2A" w14:textId="6A287760"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Cerebral infarction</w:t>
            </w:r>
          </w:p>
        </w:tc>
        <w:tc>
          <w:tcPr>
            <w:tcW w:w="898" w:type="dxa"/>
            <w:vAlign w:val="center"/>
          </w:tcPr>
          <w:p w14:paraId="05CCF66C" w14:textId="38E1E50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I63</w:t>
            </w:r>
          </w:p>
        </w:tc>
        <w:tc>
          <w:tcPr>
            <w:tcW w:w="1078" w:type="dxa"/>
            <w:vAlign w:val="center"/>
          </w:tcPr>
          <w:p w14:paraId="30E663FD" w14:textId="3224F31E" w:rsidR="00D64DE8" w:rsidRPr="00195126" w:rsidRDefault="00D64DE8" w:rsidP="004E7CAC">
            <w:pPr>
              <w:jc w:val="center"/>
              <w:rPr>
                <w:rFonts w:cstheme="minorHAnsi"/>
                <w:sz w:val="20"/>
                <w:szCs w:val="20"/>
              </w:rPr>
            </w:pPr>
            <w:r w:rsidRPr="00195126">
              <w:rPr>
                <w:rFonts w:cstheme="minorHAnsi"/>
                <w:sz w:val="20"/>
                <w:szCs w:val="20"/>
              </w:rPr>
              <w:t>0.8</w:t>
            </w:r>
          </w:p>
        </w:tc>
        <w:tc>
          <w:tcPr>
            <w:tcW w:w="1652" w:type="dxa"/>
            <w:vAlign w:val="center"/>
          </w:tcPr>
          <w:p w14:paraId="48FE99C7" w14:textId="5DC27BD2" w:rsidR="00D64DE8" w:rsidRPr="00195126" w:rsidRDefault="00035E0E" w:rsidP="004E7CAC">
            <w:pPr>
              <w:jc w:val="center"/>
              <w:rPr>
                <w:rFonts w:cstheme="minorHAnsi"/>
                <w:sz w:val="20"/>
                <w:szCs w:val="20"/>
              </w:rPr>
            </w:pPr>
            <w:r w:rsidRPr="00195126">
              <w:rPr>
                <w:rFonts w:cstheme="minorHAnsi"/>
                <w:sz w:val="20"/>
                <w:szCs w:val="20"/>
              </w:rPr>
              <w:t>2.2%</w:t>
            </w:r>
          </w:p>
        </w:tc>
        <w:tc>
          <w:tcPr>
            <w:tcW w:w="1849" w:type="dxa"/>
            <w:vAlign w:val="center"/>
          </w:tcPr>
          <w:p w14:paraId="694C0209" w14:textId="46F05708" w:rsidR="00D64DE8" w:rsidRPr="00195126" w:rsidRDefault="00035E0E" w:rsidP="004E7CAC">
            <w:pPr>
              <w:jc w:val="center"/>
              <w:rPr>
                <w:rFonts w:cstheme="minorHAnsi"/>
                <w:sz w:val="20"/>
                <w:szCs w:val="20"/>
              </w:rPr>
            </w:pPr>
            <w:r w:rsidRPr="00195126">
              <w:rPr>
                <w:rFonts w:cstheme="minorHAnsi"/>
                <w:sz w:val="20"/>
                <w:szCs w:val="20"/>
              </w:rPr>
              <w:t>5.4%</w:t>
            </w:r>
          </w:p>
        </w:tc>
        <w:tc>
          <w:tcPr>
            <w:tcW w:w="1751" w:type="dxa"/>
            <w:vAlign w:val="center"/>
          </w:tcPr>
          <w:p w14:paraId="23163493" w14:textId="395A5C6E" w:rsidR="00D64DE8" w:rsidRPr="00195126" w:rsidRDefault="00035E0E" w:rsidP="004E7CAC">
            <w:pPr>
              <w:jc w:val="center"/>
              <w:rPr>
                <w:rFonts w:cstheme="minorHAnsi"/>
                <w:sz w:val="20"/>
                <w:szCs w:val="20"/>
              </w:rPr>
            </w:pPr>
            <w:r w:rsidRPr="00195126">
              <w:rPr>
                <w:rFonts w:cstheme="minorHAnsi"/>
                <w:sz w:val="20"/>
                <w:szCs w:val="20"/>
              </w:rPr>
              <w:t>14.8%</w:t>
            </w:r>
          </w:p>
        </w:tc>
      </w:tr>
      <w:tr w:rsidR="00F22346" w:rsidRPr="00195126" w14:paraId="641F9BC9" w14:textId="77777777" w:rsidTr="004E7CAC">
        <w:trPr>
          <w:trHeight w:val="255"/>
        </w:trPr>
        <w:tc>
          <w:tcPr>
            <w:tcW w:w="5637" w:type="dxa"/>
          </w:tcPr>
          <w:p w14:paraId="11792EA8" w14:textId="2D787D1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Calculus of kidney and ureter</w:t>
            </w:r>
          </w:p>
        </w:tc>
        <w:tc>
          <w:tcPr>
            <w:tcW w:w="898" w:type="dxa"/>
            <w:vAlign w:val="center"/>
          </w:tcPr>
          <w:p w14:paraId="70FFA0FF" w14:textId="4D1B954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N20</w:t>
            </w:r>
          </w:p>
        </w:tc>
        <w:tc>
          <w:tcPr>
            <w:tcW w:w="1078" w:type="dxa"/>
            <w:vAlign w:val="center"/>
          </w:tcPr>
          <w:p w14:paraId="5A56F9A9" w14:textId="4E8F88E2" w:rsidR="00D64DE8" w:rsidRPr="00195126" w:rsidRDefault="00D64DE8" w:rsidP="004E7CAC">
            <w:pPr>
              <w:jc w:val="center"/>
              <w:rPr>
                <w:rFonts w:cstheme="minorHAnsi"/>
                <w:sz w:val="20"/>
                <w:szCs w:val="20"/>
              </w:rPr>
            </w:pPr>
            <w:r w:rsidRPr="00195126">
              <w:rPr>
                <w:rFonts w:cstheme="minorHAnsi"/>
                <w:sz w:val="20"/>
                <w:szCs w:val="20"/>
              </w:rPr>
              <w:t>0.7</w:t>
            </w:r>
          </w:p>
        </w:tc>
        <w:tc>
          <w:tcPr>
            <w:tcW w:w="1652" w:type="dxa"/>
            <w:vAlign w:val="center"/>
          </w:tcPr>
          <w:p w14:paraId="3DC19DD7" w14:textId="01BFF0D1" w:rsidR="00D64DE8" w:rsidRPr="00195126" w:rsidRDefault="00B43029" w:rsidP="004E7CAC">
            <w:pPr>
              <w:jc w:val="center"/>
              <w:rPr>
                <w:rFonts w:cstheme="minorHAnsi"/>
                <w:sz w:val="20"/>
                <w:szCs w:val="20"/>
              </w:rPr>
            </w:pPr>
            <w:r w:rsidRPr="00195126">
              <w:rPr>
                <w:rFonts w:cstheme="minorHAnsi"/>
                <w:sz w:val="20"/>
                <w:szCs w:val="20"/>
              </w:rPr>
              <w:t>0.2%</w:t>
            </w:r>
          </w:p>
        </w:tc>
        <w:tc>
          <w:tcPr>
            <w:tcW w:w="1849" w:type="dxa"/>
            <w:vAlign w:val="center"/>
          </w:tcPr>
          <w:p w14:paraId="5520C3C1" w14:textId="1E663D66" w:rsidR="00D64DE8" w:rsidRPr="00195126" w:rsidRDefault="00B43029" w:rsidP="004E7CAC">
            <w:pPr>
              <w:jc w:val="center"/>
              <w:rPr>
                <w:rFonts w:cstheme="minorHAnsi"/>
                <w:sz w:val="20"/>
                <w:szCs w:val="20"/>
              </w:rPr>
            </w:pPr>
            <w:r w:rsidRPr="00195126">
              <w:rPr>
                <w:rFonts w:cstheme="minorHAnsi"/>
                <w:sz w:val="20"/>
                <w:szCs w:val="20"/>
              </w:rPr>
              <w:t>0.5%</w:t>
            </w:r>
          </w:p>
        </w:tc>
        <w:tc>
          <w:tcPr>
            <w:tcW w:w="1751" w:type="dxa"/>
            <w:vAlign w:val="center"/>
          </w:tcPr>
          <w:p w14:paraId="19D038CC" w14:textId="354E7E93" w:rsidR="00D64DE8" w:rsidRPr="00195126" w:rsidRDefault="00B43029" w:rsidP="004E7CAC">
            <w:pPr>
              <w:jc w:val="center"/>
              <w:rPr>
                <w:rFonts w:cstheme="minorHAnsi"/>
                <w:sz w:val="20"/>
                <w:szCs w:val="20"/>
              </w:rPr>
            </w:pPr>
            <w:r w:rsidRPr="00195126">
              <w:rPr>
                <w:rFonts w:cstheme="minorHAnsi"/>
                <w:sz w:val="20"/>
                <w:szCs w:val="20"/>
              </w:rPr>
              <w:t>1.2%</w:t>
            </w:r>
          </w:p>
        </w:tc>
      </w:tr>
      <w:tr w:rsidR="00F22346" w:rsidRPr="00195126" w14:paraId="19B12E8F" w14:textId="77777777" w:rsidTr="004E7CAC">
        <w:trPr>
          <w:trHeight w:val="255"/>
        </w:trPr>
        <w:tc>
          <w:tcPr>
            <w:tcW w:w="5637" w:type="dxa"/>
          </w:tcPr>
          <w:p w14:paraId="05371F4F" w14:textId="02646FD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Mental and </w:t>
            </w:r>
            <w:proofErr w:type="spellStart"/>
            <w:r w:rsidRPr="00195126">
              <w:rPr>
                <w:rFonts w:eastAsia="Times New Roman" w:cstheme="minorHAnsi"/>
                <w:color w:val="000000"/>
                <w:sz w:val="20"/>
                <w:szCs w:val="20"/>
                <w:lang w:eastAsia="en-GB"/>
              </w:rPr>
              <w:t>behavioural</w:t>
            </w:r>
            <w:proofErr w:type="spellEnd"/>
            <w:r w:rsidRPr="00195126">
              <w:rPr>
                <w:rFonts w:eastAsia="Times New Roman" w:cstheme="minorHAnsi"/>
                <w:color w:val="000000"/>
                <w:sz w:val="20"/>
                <w:szCs w:val="20"/>
                <w:lang w:eastAsia="en-GB"/>
              </w:rPr>
              <w:t xml:space="preserve"> disorders due to use of alcohol</w:t>
            </w:r>
          </w:p>
        </w:tc>
        <w:tc>
          <w:tcPr>
            <w:tcW w:w="898" w:type="dxa"/>
            <w:vAlign w:val="center"/>
          </w:tcPr>
          <w:p w14:paraId="2EB8BB1E" w14:textId="363BBCC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F10</w:t>
            </w:r>
          </w:p>
        </w:tc>
        <w:tc>
          <w:tcPr>
            <w:tcW w:w="1078" w:type="dxa"/>
            <w:vAlign w:val="center"/>
          </w:tcPr>
          <w:p w14:paraId="0E1405B9" w14:textId="73832EC6" w:rsidR="00D64DE8" w:rsidRPr="00195126" w:rsidRDefault="00D64DE8" w:rsidP="004E7CAC">
            <w:pPr>
              <w:jc w:val="center"/>
              <w:rPr>
                <w:rFonts w:cstheme="minorHAnsi"/>
                <w:sz w:val="20"/>
                <w:szCs w:val="20"/>
              </w:rPr>
            </w:pPr>
            <w:r w:rsidRPr="00195126">
              <w:rPr>
                <w:rFonts w:cstheme="minorHAnsi"/>
                <w:sz w:val="20"/>
                <w:szCs w:val="20"/>
              </w:rPr>
              <w:t>0.7</w:t>
            </w:r>
          </w:p>
        </w:tc>
        <w:tc>
          <w:tcPr>
            <w:tcW w:w="1652" w:type="dxa"/>
            <w:vAlign w:val="center"/>
          </w:tcPr>
          <w:p w14:paraId="3E174FA9" w14:textId="461F8379" w:rsidR="00D64DE8" w:rsidRPr="00195126" w:rsidRDefault="00B43029" w:rsidP="004E7CAC">
            <w:pPr>
              <w:jc w:val="center"/>
              <w:rPr>
                <w:rFonts w:cstheme="minorHAnsi"/>
                <w:sz w:val="20"/>
                <w:szCs w:val="20"/>
              </w:rPr>
            </w:pPr>
            <w:r w:rsidRPr="00195126">
              <w:rPr>
                <w:rFonts w:cstheme="minorHAnsi"/>
                <w:sz w:val="20"/>
                <w:szCs w:val="20"/>
              </w:rPr>
              <w:t>1.2%</w:t>
            </w:r>
          </w:p>
        </w:tc>
        <w:tc>
          <w:tcPr>
            <w:tcW w:w="1849" w:type="dxa"/>
            <w:vAlign w:val="center"/>
          </w:tcPr>
          <w:p w14:paraId="3126847C" w14:textId="485588FD" w:rsidR="00D64DE8" w:rsidRPr="00195126" w:rsidRDefault="00B43029" w:rsidP="004E7CAC">
            <w:pPr>
              <w:jc w:val="center"/>
              <w:rPr>
                <w:rFonts w:cstheme="minorHAnsi"/>
                <w:sz w:val="20"/>
                <w:szCs w:val="20"/>
              </w:rPr>
            </w:pPr>
            <w:r w:rsidRPr="00195126">
              <w:rPr>
                <w:rFonts w:cstheme="minorHAnsi"/>
                <w:sz w:val="20"/>
                <w:szCs w:val="20"/>
              </w:rPr>
              <w:t>2.3%</w:t>
            </w:r>
          </w:p>
        </w:tc>
        <w:tc>
          <w:tcPr>
            <w:tcW w:w="1751" w:type="dxa"/>
            <w:vAlign w:val="center"/>
          </w:tcPr>
          <w:p w14:paraId="7FEF482F" w14:textId="2E7C8CA8" w:rsidR="00D64DE8" w:rsidRPr="00195126" w:rsidRDefault="00B43029" w:rsidP="004E7CAC">
            <w:pPr>
              <w:jc w:val="center"/>
              <w:rPr>
                <w:rFonts w:cstheme="minorHAnsi"/>
                <w:sz w:val="20"/>
                <w:szCs w:val="20"/>
              </w:rPr>
            </w:pPr>
            <w:r w:rsidRPr="00195126">
              <w:rPr>
                <w:rFonts w:cstheme="minorHAnsi"/>
                <w:sz w:val="20"/>
                <w:szCs w:val="20"/>
              </w:rPr>
              <w:t>2.9%</w:t>
            </w:r>
          </w:p>
        </w:tc>
      </w:tr>
      <w:tr w:rsidR="00F22346" w:rsidRPr="00195126" w14:paraId="2DF39CF2" w14:textId="77777777" w:rsidTr="004E7CAC">
        <w:trPr>
          <w:trHeight w:val="255"/>
        </w:trPr>
        <w:tc>
          <w:tcPr>
            <w:tcW w:w="5637" w:type="dxa"/>
          </w:tcPr>
          <w:p w14:paraId="786BBC6A" w14:textId="69144A9D" w:rsidR="00D64DE8" w:rsidRPr="00195126" w:rsidRDefault="00546063"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medical procedures as the cause of abnormal reaction of the patient, or of later complication, without mention of misadventure at the time of the procedure</w:t>
            </w:r>
          </w:p>
        </w:tc>
        <w:tc>
          <w:tcPr>
            <w:tcW w:w="898" w:type="dxa"/>
            <w:vAlign w:val="center"/>
          </w:tcPr>
          <w:p w14:paraId="58281AA1" w14:textId="2CC630A1"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Y84</w:t>
            </w:r>
          </w:p>
        </w:tc>
        <w:tc>
          <w:tcPr>
            <w:tcW w:w="1078" w:type="dxa"/>
            <w:vAlign w:val="center"/>
          </w:tcPr>
          <w:p w14:paraId="088C5CA8" w14:textId="0AA6589F" w:rsidR="00D64DE8" w:rsidRPr="00195126" w:rsidRDefault="00D64DE8" w:rsidP="004E7CAC">
            <w:pPr>
              <w:jc w:val="center"/>
              <w:rPr>
                <w:rFonts w:cstheme="minorHAnsi"/>
                <w:sz w:val="20"/>
                <w:szCs w:val="20"/>
              </w:rPr>
            </w:pPr>
            <w:r w:rsidRPr="00195126">
              <w:rPr>
                <w:rFonts w:cstheme="minorHAnsi"/>
                <w:sz w:val="20"/>
                <w:szCs w:val="20"/>
              </w:rPr>
              <w:t>0.7</w:t>
            </w:r>
          </w:p>
        </w:tc>
        <w:tc>
          <w:tcPr>
            <w:tcW w:w="1652" w:type="dxa"/>
            <w:vAlign w:val="center"/>
          </w:tcPr>
          <w:p w14:paraId="09EBC7D8" w14:textId="5583B04B" w:rsidR="00D64DE8" w:rsidRPr="00195126" w:rsidRDefault="00B43029" w:rsidP="004E7CAC">
            <w:pPr>
              <w:jc w:val="center"/>
              <w:rPr>
                <w:rFonts w:cstheme="minorHAnsi"/>
                <w:sz w:val="20"/>
                <w:szCs w:val="20"/>
              </w:rPr>
            </w:pPr>
            <w:r w:rsidRPr="00195126">
              <w:rPr>
                <w:rFonts w:cstheme="minorHAnsi"/>
                <w:sz w:val="20"/>
                <w:szCs w:val="20"/>
              </w:rPr>
              <w:t>1.9%</w:t>
            </w:r>
          </w:p>
        </w:tc>
        <w:tc>
          <w:tcPr>
            <w:tcW w:w="1849" w:type="dxa"/>
            <w:vAlign w:val="center"/>
          </w:tcPr>
          <w:p w14:paraId="219CBBC7" w14:textId="72767C77" w:rsidR="00D64DE8" w:rsidRPr="00195126" w:rsidRDefault="00B43029" w:rsidP="004E7CAC">
            <w:pPr>
              <w:jc w:val="center"/>
              <w:rPr>
                <w:rFonts w:cstheme="minorHAnsi"/>
                <w:sz w:val="20"/>
                <w:szCs w:val="20"/>
              </w:rPr>
            </w:pPr>
            <w:r w:rsidRPr="00195126">
              <w:rPr>
                <w:rFonts w:cstheme="minorHAnsi"/>
                <w:sz w:val="20"/>
                <w:szCs w:val="20"/>
              </w:rPr>
              <w:t>3.1%</w:t>
            </w:r>
          </w:p>
        </w:tc>
        <w:tc>
          <w:tcPr>
            <w:tcW w:w="1751" w:type="dxa"/>
            <w:vAlign w:val="center"/>
          </w:tcPr>
          <w:p w14:paraId="15927087" w14:textId="5B760BB1" w:rsidR="00D64DE8" w:rsidRPr="00195126" w:rsidRDefault="00B43029" w:rsidP="004E7CAC">
            <w:pPr>
              <w:jc w:val="center"/>
              <w:rPr>
                <w:rFonts w:cstheme="minorHAnsi"/>
                <w:sz w:val="20"/>
                <w:szCs w:val="20"/>
              </w:rPr>
            </w:pPr>
            <w:r w:rsidRPr="00195126">
              <w:rPr>
                <w:rFonts w:cstheme="minorHAnsi"/>
                <w:sz w:val="20"/>
                <w:szCs w:val="20"/>
              </w:rPr>
              <w:t>5.2%</w:t>
            </w:r>
          </w:p>
        </w:tc>
      </w:tr>
      <w:tr w:rsidR="00F22346" w:rsidRPr="00195126" w14:paraId="340E09EF" w14:textId="77777777" w:rsidTr="004E7CAC">
        <w:trPr>
          <w:trHeight w:val="255"/>
        </w:trPr>
        <w:tc>
          <w:tcPr>
            <w:tcW w:w="5637" w:type="dxa"/>
          </w:tcPr>
          <w:p w14:paraId="28EE9188" w14:textId="045A18C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 xml:space="preserve">Abnormalities of </w:t>
            </w:r>
            <w:proofErr w:type="gramStart"/>
            <w:r w:rsidRPr="00195126">
              <w:rPr>
                <w:rFonts w:eastAsia="Times New Roman" w:cstheme="minorHAnsi"/>
                <w:color w:val="000000"/>
                <w:sz w:val="20"/>
                <w:szCs w:val="20"/>
                <w:lang w:eastAsia="en-GB"/>
              </w:rPr>
              <w:t>heart beat</w:t>
            </w:r>
            <w:proofErr w:type="gramEnd"/>
          </w:p>
        </w:tc>
        <w:tc>
          <w:tcPr>
            <w:tcW w:w="898" w:type="dxa"/>
            <w:vAlign w:val="center"/>
          </w:tcPr>
          <w:p w14:paraId="6351E519" w14:textId="4A446083"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R00</w:t>
            </w:r>
          </w:p>
        </w:tc>
        <w:tc>
          <w:tcPr>
            <w:tcW w:w="1078" w:type="dxa"/>
            <w:vAlign w:val="center"/>
          </w:tcPr>
          <w:p w14:paraId="1117CAD7" w14:textId="2AA27473" w:rsidR="00D64DE8" w:rsidRPr="00195126" w:rsidRDefault="00D64DE8" w:rsidP="004E7CAC">
            <w:pPr>
              <w:jc w:val="center"/>
              <w:rPr>
                <w:rFonts w:cstheme="minorHAnsi"/>
                <w:sz w:val="20"/>
                <w:szCs w:val="20"/>
              </w:rPr>
            </w:pPr>
            <w:r w:rsidRPr="00195126">
              <w:rPr>
                <w:rFonts w:cstheme="minorHAnsi"/>
                <w:sz w:val="20"/>
                <w:szCs w:val="20"/>
              </w:rPr>
              <w:t>0.7</w:t>
            </w:r>
          </w:p>
        </w:tc>
        <w:tc>
          <w:tcPr>
            <w:tcW w:w="1652" w:type="dxa"/>
            <w:vAlign w:val="center"/>
          </w:tcPr>
          <w:p w14:paraId="7E1DF8BB" w14:textId="58709B1F" w:rsidR="00D64DE8" w:rsidRPr="00195126" w:rsidRDefault="00B43029" w:rsidP="004E7CAC">
            <w:pPr>
              <w:jc w:val="center"/>
              <w:rPr>
                <w:rFonts w:cstheme="minorHAnsi"/>
                <w:sz w:val="20"/>
                <w:szCs w:val="20"/>
              </w:rPr>
            </w:pPr>
            <w:r w:rsidRPr="00195126">
              <w:rPr>
                <w:rFonts w:cstheme="minorHAnsi"/>
                <w:sz w:val="20"/>
                <w:szCs w:val="20"/>
              </w:rPr>
              <w:t>4.9%</w:t>
            </w:r>
          </w:p>
        </w:tc>
        <w:tc>
          <w:tcPr>
            <w:tcW w:w="1849" w:type="dxa"/>
            <w:vAlign w:val="center"/>
          </w:tcPr>
          <w:p w14:paraId="6C3E4FC8" w14:textId="00902B83" w:rsidR="00D64DE8" w:rsidRPr="00195126" w:rsidRDefault="00B43029" w:rsidP="004E7CAC">
            <w:pPr>
              <w:jc w:val="center"/>
              <w:rPr>
                <w:rFonts w:cstheme="minorHAnsi"/>
                <w:sz w:val="20"/>
                <w:szCs w:val="20"/>
              </w:rPr>
            </w:pPr>
            <w:r w:rsidRPr="00195126">
              <w:rPr>
                <w:rFonts w:cstheme="minorHAnsi"/>
                <w:sz w:val="20"/>
                <w:szCs w:val="20"/>
              </w:rPr>
              <w:t>6.9%</w:t>
            </w:r>
          </w:p>
        </w:tc>
        <w:tc>
          <w:tcPr>
            <w:tcW w:w="1751" w:type="dxa"/>
            <w:vAlign w:val="center"/>
          </w:tcPr>
          <w:p w14:paraId="57CECFFD" w14:textId="4630EA0B" w:rsidR="00D64DE8" w:rsidRPr="00195126" w:rsidRDefault="00B43029" w:rsidP="004E7CAC">
            <w:pPr>
              <w:jc w:val="center"/>
              <w:rPr>
                <w:rFonts w:cstheme="minorHAnsi"/>
                <w:sz w:val="20"/>
                <w:szCs w:val="20"/>
              </w:rPr>
            </w:pPr>
            <w:r w:rsidRPr="00195126">
              <w:rPr>
                <w:rFonts w:cstheme="minorHAnsi"/>
                <w:sz w:val="20"/>
                <w:szCs w:val="20"/>
              </w:rPr>
              <w:t>9.2%</w:t>
            </w:r>
          </w:p>
        </w:tc>
      </w:tr>
      <w:tr w:rsidR="00F22346" w:rsidRPr="00195126" w14:paraId="0C2E015D" w14:textId="77777777" w:rsidTr="004E7CAC">
        <w:trPr>
          <w:trHeight w:val="255"/>
        </w:trPr>
        <w:tc>
          <w:tcPr>
            <w:tcW w:w="5637" w:type="dxa"/>
          </w:tcPr>
          <w:p w14:paraId="16D95FEA" w14:textId="0F7555A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Unspecified acute lower respiratory infection</w:t>
            </w:r>
          </w:p>
        </w:tc>
        <w:tc>
          <w:tcPr>
            <w:tcW w:w="898" w:type="dxa"/>
            <w:vAlign w:val="center"/>
          </w:tcPr>
          <w:p w14:paraId="2C414CE1" w14:textId="3C375B21"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J22</w:t>
            </w:r>
          </w:p>
        </w:tc>
        <w:tc>
          <w:tcPr>
            <w:tcW w:w="1078" w:type="dxa"/>
            <w:vAlign w:val="center"/>
          </w:tcPr>
          <w:p w14:paraId="5A989719" w14:textId="355A2B75" w:rsidR="00D64DE8" w:rsidRPr="00195126" w:rsidRDefault="00D64DE8" w:rsidP="004E7CAC">
            <w:pPr>
              <w:jc w:val="center"/>
              <w:rPr>
                <w:rFonts w:cstheme="minorHAnsi"/>
                <w:sz w:val="20"/>
                <w:szCs w:val="20"/>
              </w:rPr>
            </w:pPr>
            <w:r w:rsidRPr="00195126">
              <w:rPr>
                <w:rFonts w:cstheme="minorHAnsi"/>
                <w:sz w:val="20"/>
                <w:szCs w:val="20"/>
              </w:rPr>
              <w:t>0.7</w:t>
            </w:r>
          </w:p>
        </w:tc>
        <w:tc>
          <w:tcPr>
            <w:tcW w:w="1652" w:type="dxa"/>
            <w:vAlign w:val="center"/>
          </w:tcPr>
          <w:p w14:paraId="3EBC082F" w14:textId="369464EA" w:rsidR="00D64DE8" w:rsidRPr="00195126" w:rsidRDefault="00B43029" w:rsidP="004E7CAC">
            <w:pPr>
              <w:jc w:val="center"/>
              <w:rPr>
                <w:rFonts w:cstheme="minorHAnsi"/>
                <w:sz w:val="20"/>
                <w:szCs w:val="20"/>
              </w:rPr>
            </w:pPr>
            <w:r w:rsidRPr="00195126">
              <w:rPr>
                <w:rFonts w:cstheme="minorHAnsi"/>
                <w:sz w:val="20"/>
                <w:szCs w:val="20"/>
              </w:rPr>
              <w:t>0.01%</w:t>
            </w:r>
          </w:p>
        </w:tc>
        <w:tc>
          <w:tcPr>
            <w:tcW w:w="1849" w:type="dxa"/>
            <w:vAlign w:val="center"/>
          </w:tcPr>
          <w:p w14:paraId="483DAFA7" w14:textId="59056EE2" w:rsidR="00D64DE8" w:rsidRPr="00195126" w:rsidRDefault="00B43029" w:rsidP="004E7CAC">
            <w:pPr>
              <w:jc w:val="center"/>
              <w:rPr>
                <w:rFonts w:cstheme="minorHAnsi"/>
                <w:sz w:val="20"/>
                <w:szCs w:val="20"/>
              </w:rPr>
            </w:pPr>
            <w:r w:rsidRPr="00195126">
              <w:rPr>
                <w:rFonts w:cstheme="minorHAnsi"/>
                <w:sz w:val="20"/>
                <w:szCs w:val="20"/>
              </w:rPr>
              <w:t>0.04%</w:t>
            </w:r>
          </w:p>
        </w:tc>
        <w:tc>
          <w:tcPr>
            <w:tcW w:w="1751" w:type="dxa"/>
            <w:vAlign w:val="center"/>
          </w:tcPr>
          <w:p w14:paraId="602F2868" w14:textId="48792B87" w:rsidR="00D64DE8" w:rsidRPr="00195126" w:rsidRDefault="00B43029" w:rsidP="004E7CAC">
            <w:pPr>
              <w:jc w:val="center"/>
              <w:rPr>
                <w:rFonts w:cstheme="minorHAnsi"/>
                <w:sz w:val="20"/>
                <w:szCs w:val="20"/>
              </w:rPr>
            </w:pPr>
            <w:r w:rsidRPr="00195126">
              <w:rPr>
                <w:rFonts w:cstheme="minorHAnsi"/>
                <w:sz w:val="20"/>
                <w:szCs w:val="20"/>
              </w:rPr>
              <w:t>0.04%</w:t>
            </w:r>
          </w:p>
        </w:tc>
      </w:tr>
      <w:tr w:rsidR="00F22346" w:rsidRPr="00195126" w14:paraId="6D955E73" w14:textId="77777777" w:rsidTr="004E7CAC">
        <w:trPr>
          <w:trHeight w:val="255"/>
        </w:trPr>
        <w:tc>
          <w:tcPr>
            <w:tcW w:w="5637" w:type="dxa"/>
          </w:tcPr>
          <w:p w14:paraId="1989CE7B" w14:textId="236476F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Problems related to life-management difficulty</w:t>
            </w:r>
          </w:p>
        </w:tc>
        <w:tc>
          <w:tcPr>
            <w:tcW w:w="898" w:type="dxa"/>
            <w:vAlign w:val="center"/>
          </w:tcPr>
          <w:p w14:paraId="56C2F10A" w14:textId="32AFDD27"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Z73</w:t>
            </w:r>
          </w:p>
        </w:tc>
        <w:tc>
          <w:tcPr>
            <w:tcW w:w="1078" w:type="dxa"/>
            <w:vAlign w:val="center"/>
          </w:tcPr>
          <w:p w14:paraId="591F55C2" w14:textId="5F41EC83" w:rsidR="00D64DE8" w:rsidRPr="00195126" w:rsidRDefault="00D64DE8" w:rsidP="004E7CAC">
            <w:pPr>
              <w:jc w:val="center"/>
              <w:rPr>
                <w:rFonts w:cstheme="minorHAnsi"/>
                <w:sz w:val="20"/>
                <w:szCs w:val="20"/>
              </w:rPr>
            </w:pPr>
            <w:r w:rsidRPr="00195126">
              <w:rPr>
                <w:rFonts w:cstheme="minorHAnsi"/>
                <w:sz w:val="20"/>
                <w:szCs w:val="20"/>
              </w:rPr>
              <w:t>0.6</w:t>
            </w:r>
          </w:p>
        </w:tc>
        <w:tc>
          <w:tcPr>
            <w:tcW w:w="1652" w:type="dxa"/>
            <w:vAlign w:val="center"/>
          </w:tcPr>
          <w:p w14:paraId="6D81C492" w14:textId="2EA26A5D" w:rsidR="00D64DE8" w:rsidRPr="00195126" w:rsidRDefault="00B43029" w:rsidP="004E7CAC">
            <w:pPr>
              <w:jc w:val="center"/>
              <w:rPr>
                <w:rFonts w:cstheme="minorHAnsi"/>
                <w:sz w:val="20"/>
                <w:szCs w:val="20"/>
              </w:rPr>
            </w:pPr>
            <w:r w:rsidRPr="00195126">
              <w:rPr>
                <w:rFonts w:cstheme="minorHAnsi"/>
                <w:sz w:val="20"/>
                <w:szCs w:val="20"/>
              </w:rPr>
              <w:t>0.01%</w:t>
            </w:r>
          </w:p>
        </w:tc>
        <w:tc>
          <w:tcPr>
            <w:tcW w:w="1849" w:type="dxa"/>
            <w:vAlign w:val="center"/>
          </w:tcPr>
          <w:p w14:paraId="6A98F5D6" w14:textId="4BA12E73" w:rsidR="00D64DE8" w:rsidRPr="00195126" w:rsidRDefault="00B43029" w:rsidP="004E7CAC">
            <w:pPr>
              <w:jc w:val="center"/>
              <w:rPr>
                <w:rFonts w:cstheme="minorHAnsi"/>
                <w:sz w:val="20"/>
                <w:szCs w:val="20"/>
              </w:rPr>
            </w:pPr>
            <w:r w:rsidRPr="00195126">
              <w:rPr>
                <w:rFonts w:cstheme="minorHAnsi"/>
                <w:sz w:val="20"/>
                <w:szCs w:val="20"/>
              </w:rPr>
              <w:t>0.004%</w:t>
            </w:r>
          </w:p>
        </w:tc>
        <w:tc>
          <w:tcPr>
            <w:tcW w:w="1751" w:type="dxa"/>
            <w:vAlign w:val="center"/>
          </w:tcPr>
          <w:p w14:paraId="0FA5FADB" w14:textId="00878EAD" w:rsidR="00D64DE8" w:rsidRPr="00195126" w:rsidRDefault="00B43029" w:rsidP="004E7CAC">
            <w:pPr>
              <w:jc w:val="center"/>
              <w:rPr>
                <w:rFonts w:cstheme="minorHAnsi"/>
                <w:sz w:val="20"/>
                <w:szCs w:val="20"/>
              </w:rPr>
            </w:pPr>
            <w:r w:rsidRPr="00195126">
              <w:rPr>
                <w:rFonts w:cstheme="minorHAnsi"/>
                <w:sz w:val="20"/>
                <w:szCs w:val="20"/>
              </w:rPr>
              <w:t>0.01%</w:t>
            </w:r>
          </w:p>
        </w:tc>
      </w:tr>
      <w:tr w:rsidR="00F22346" w:rsidRPr="00195126" w14:paraId="32023A84" w14:textId="77777777" w:rsidTr="004E7CAC">
        <w:trPr>
          <w:trHeight w:val="255"/>
        </w:trPr>
        <w:tc>
          <w:tcPr>
            <w:tcW w:w="5637" w:type="dxa"/>
          </w:tcPr>
          <w:p w14:paraId="695EAF77" w14:textId="603570A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abnormal findings of blood chemistry</w:t>
            </w:r>
          </w:p>
        </w:tc>
        <w:tc>
          <w:tcPr>
            <w:tcW w:w="898" w:type="dxa"/>
            <w:vAlign w:val="center"/>
          </w:tcPr>
          <w:p w14:paraId="707E5446" w14:textId="1FC3E4A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R79</w:t>
            </w:r>
          </w:p>
        </w:tc>
        <w:tc>
          <w:tcPr>
            <w:tcW w:w="1078" w:type="dxa"/>
            <w:vAlign w:val="center"/>
          </w:tcPr>
          <w:p w14:paraId="3B4E7039" w14:textId="7F1B4297" w:rsidR="00D64DE8" w:rsidRPr="00195126" w:rsidRDefault="00D64DE8" w:rsidP="004E7CAC">
            <w:pPr>
              <w:jc w:val="center"/>
              <w:rPr>
                <w:rFonts w:cstheme="minorHAnsi"/>
                <w:sz w:val="20"/>
                <w:szCs w:val="20"/>
              </w:rPr>
            </w:pPr>
            <w:r w:rsidRPr="00195126">
              <w:rPr>
                <w:rFonts w:cstheme="minorHAnsi"/>
                <w:sz w:val="20"/>
                <w:szCs w:val="20"/>
              </w:rPr>
              <w:t>0.6</w:t>
            </w:r>
          </w:p>
        </w:tc>
        <w:tc>
          <w:tcPr>
            <w:tcW w:w="1652" w:type="dxa"/>
            <w:vAlign w:val="center"/>
          </w:tcPr>
          <w:p w14:paraId="25A840C3" w14:textId="1798C0E5" w:rsidR="00D64DE8" w:rsidRPr="00195126" w:rsidRDefault="00B43029" w:rsidP="004E7CAC">
            <w:pPr>
              <w:jc w:val="center"/>
              <w:rPr>
                <w:rFonts w:cstheme="minorHAnsi"/>
                <w:sz w:val="20"/>
                <w:szCs w:val="20"/>
              </w:rPr>
            </w:pPr>
            <w:r w:rsidRPr="00195126">
              <w:rPr>
                <w:rFonts w:cstheme="minorHAnsi"/>
                <w:sz w:val="20"/>
                <w:szCs w:val="20"/>
              </w:rPr>
              <w:t>1.6%</w:t>
            </w:r>
          </w:p>
        </w:tc>
        <w:tc>
          <w:tcPr>
            <w:tcW w:w="1849" w:type="dxa"/>
            <w:vAlign w:val="center"/>
          </w:tcPr>
          <w:p w14:paraId="12C26591" w14:textId="489A8415" w:rsidR="00D64DE8" w:rsidRPr="00195126" w:rsidRDefault="00B43029" w:rsidP="004E7CAC">
            <w:pPr>
              <w:jc w:val="center"/>
              <w:rPr>
                <w:rFonts w:cstheme="minorHAnsi"/>
                <w:sz w:val="20"/>
                <w:szCs w:val="20"/>
              </w:rPr>
            </w:pPr>
            <w:r w:rsidRPr="00195126">
              <w:rPr>
                <w:rFonts w:cstheme="minorHAnsi"/>
                <w:sz w:val="20"/>
                <w:szCs w:val="20"/>
              </w:rPr>
              <w:t>3.0%</w:t>
            </w:r>
          </w:p>
        </w:tc>
        <w:tc>
          <w:tcPr>
            <w:tcW w:w="1751" w:type="dxa"/>
            <w:vAlign w:val="center"/>
          </w:tcPr>
          <w:p w14:paraId="3973FEC9" w14:textId="246A96A4" w:rsidR="00D64DE8" w:rsidRPr="00195126" w:rsidRDefault="00B43029" w:rsidP="004E7CAC">
            <w:pPr>
              <w:jc w:val="center"/>
              <w:rPr>
                <w:rFonts w:cstheme="minorHAnsi"/>
                <w:sz w:val="20"/>
                <w:szCs w:val="20"/>
              </w:rPr>
            </w:pPr>
            <w:r w:rsidRPr="00195126">
              <w:rPr>
                <w:rFonts w:cstheme="minorHAnsi"/>
                <w:sz w:val="20"/>
                <w:szCs w:val="20"/>
              </w:rPr>
              <w:t>3.9%</w:t>
            </w:r>
          </w:p>
        </w:tc>
      </w:tr>
      <w:tr w:rsidR="00F22346" w:rsidRPr="00195126" w14:paraId="42D7165C" w14:textId="77777777" w:rsidTr="004E7CAC">
        <w:trPr>
          <w:trHeight w:val="255"/>
        </w:trPr>
        <w:tc>
          <w:tcPr>
            <w:tcW w:w="5637" w:type="dxa"/>
          </w:tcPr>
          <w:p w14:paraId="4483590E" w14:textId="7D304920"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Personal history of risk factor, not elsewhere classified</w:t>
            </w:r>
          </w:p>
        </w:tc>
        <w:tc>
          <w:tcPr>
            <w:tcW w:w="898" w:type="dxa"/>
            <w:vAlign w:val="center"/>
          </w:tcPr>
          <w:p w14:paraId="7DFC4DEA" w14:textId="3928B3F0"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Z91</w:t>
            </w:r>
          </w:p>
        </w:tc>
        <w:tc>
          <w:tcPr>
            <w:tcW w:w="1078" w:type="dxa"/>
            <w:vAlign w:val="center"/>
          </w:tcPr>
          <w:p w14:paraId="2904E506" w14:textId="53D6955D" w:rsidR="00D64DE8" w:rsidRPr="00195126" w:rsidRDefault="00D64DE8" w:rsidP="004E7CAC">
            <w:pPr>
              <w:jc w:val="center"/>
              <w:rPr>
                <w:rFonts w:cstheme="minorHAnsi"/>
                <w:sz w:val="20"/>
                <w:szCs w:val="20"/>
              </w:rPr>
            </w:pPr>
            <w:r w:rsidRPr="00195126">
              <w:rPr>
                <w:rFonts w:cstheme="minorHAnsi"/>
                <w:sz w:val="20"/>
                <w:szCs w:val="20"/>
              </w:rPr>
              <w:t>0.5</w:t>
            </w:r>
          </w:p>
        </w:tc>
        <w:tc>
          <w:tcPr>
            <w:tcW w:w="1652" w:type="dxa"/>
            <w:vAlign w:val="center"/>
          </w:tcPr>
          <w:p w14:paraId="3DC0EE0D" w14:textId="7B462A37" w:rsidR="00D64DE8" w:rsidRPr="00195126" w:rsidRDefault="00B43029" w:rsidP="004E7CAC">
            <w:pPr>
              <w:jc w:val="center"/>
              <w:rPr>
                <w:rFonts w:cstheme="minorHAnsi"/>
                <w:sz w:val="20"/>
                <w:szCs w:val="20"/>
              </w:rPr>
            </w:pPr>
            <w:r w:rsidRPr="00195126">
              <w:rPr>
                <w:rFonts w:cstheme="minorHAnsi"/>
                <w:sz w:val="20"/>
                <w:szCs w:val="20"/>
              </w:rPr>
              <w:t>3.8%</w:t>
            </w:r>
          </w:p>
        </w:tc>
        <w:tc>
          <w:tcPr>
            <w:tcW w:w="1849" w:type="dxa"/>
            <w:vAlign w:val="center"/>
          </w:tcPr>
          <w:p w14:paraId="2BF5BA08" w14:textId="2123D4E5" w:rsidR="00D64DE8" w:rsidRPr="00195126" w:rsidRDefault="00B43029" w:rsidP="004E7CAC">
            <w:pPr>
              <w:jc w:val="center"/>
              <w:rPr>
                <w:rFonts w:cstheme="minorHAnsi"/>
                <w:sz w:val="20"/>
                <w:szCs w:val="20"/>
              </w:rPr>
            </w:pPr>
            <w:r w:rsidRPr="00195126">
              <w:rPr>
                <w:rFonts w:cstheme="minorHAnsi"/>
                <w:sz w:val="20"/>
                <w:szCs w:val="20"/>
              </w:rPr>
              <w:t>5.7%</w:t>
            </w:r>
          </w:p>
        </w:tc>
        <w:tc>
          <w:tcPr>
            <w:tcW w:w="1751" w:type="dxa"/>
            <w:vAlign w:val="center"/>
          </w:tcPr>
          <w:p w14:paraId="5346166C" w14:textId="59FCF3E2" w:rsidR="00D64DE8" w:rsidRPr="00195126" w:rsidRDefault="00B43029" w:rsidP="004E7CAC">
            <w:pPr>
              <w:jc w:val="center"/>
              <w:rPr>
                <w:rFonts w:cstheme="minorHAnsi"/>
                <w:sz w:val="20"/>
                <w:szCs w:val="20"/>
              </w:rPr>
            </w:pPr>
            <w:r w:rsidRPr="00195126">
              <w:rPr>
                <w:rFonts w:cstheme="minorHAnsi"/>
                <w:sz w:val="20"/>
                <w:szCs w:val="20"/>
              </w:rPr>
              <w:t>8.1%</w:t>
            </w:r>
          </w:p>
        </w:tc>
      </w:tr>
      <w:tr w:rsidR="00F22346" w:rsidRPr="00195126" w14:paraId="0406D552" w14:textId="77777777" w:rsidTr="004E7CAC">
        <w:trPr>
          <w:trHeight w:val="255"/>
        </w:trPr>
        <w:tc>
          <w:tcPr>
            <w:tcW w:w="5637" w:type="dxa"/>
          </w:tcPr>
          <w:p w14:paraId="31C5597C" w14:textId="40725E3D"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Open wound of forearm</w:t>
            </w:r>
          </w:p>
        </w:tc>
        <w:tc>
          <w:tcPr>
            <w:tcW w:w="898" w:type="dxa"/>
            <w:vAlign w:val="center"/>
          </w:tcPr>
          <w:p w14:paraId="7B06C694" w14:textId="698BD806"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S51</w:t>
            </w:r>
          </w:p>
        </w:tc>
        <w:tc>
          <w:tcPr>
            <w:tcW w:w="1078" w:type="dxa"/>
            <w:vAlign w:val="center"/>
          </w:tcPr>
          <w:p w14:paraId="232AE462" w14:textId="6A2CEA06" w:rsidR="00D64DE8" w:rsidRPr="00195126" w:rsidRDefault="00D64DE8" w:rsidP="004E7CAC">
            <w:pPr>
              <w:jc w:val="center"/>
              <w:rPr>
                <w:rFonts w:cstheme="minorHAnsi"/>
                <w:sz w:val="20"/>
                <w:szCs w:val="20"/>
              </w:rPr>
            </w:pPr>
            <w:r w:rsidRPr="00195126">
              <w:rPr>
                <w:rFonts w:cstheme="minorHAnsi"/>
                <w:sz w:val="20"/>
                <w:szCs w:val="20"/>
              </w:rPr>
              <w:t>0.5</w:t>
            </w:r>
          </w:p>
        </w:tc>
        <w:tc>
          <w:tcPr>
            <w:tcW w:w="1652" w:type="dxa"/>
            <w:vAlign w:val="center"/>
          </w:tcPr>
          <w:p w14:paraId="1F464822" w14:textId="3EB00579" w:rsidR="00D64DE8" w:rsidRPr="00195126" w:rsidRDefault="008F045A" w:rsidP="004E7CAC">
            <w:pPr>
              <w:jc w:val="center"/>
              <w:rPr>
                <w:rFonts w:cstheme="minorHAnsi"/>
                <w:sz w:val="20"/>
                <w:szCs w:val="20"/>
              </w:rPr>
            </w:pPr>
            <w:r w:rsidRPr="00195126">
              <w:rPr>
                <w:rFonts w:cstheme="minorHAnsi"/>
                <w:sz w:val="20"/>
                <w:szCs w:val="20"/>
              </w:rPr>
              <w:t>0.04%</w:t>
            </w:r>
          </w:p>
        </w:tc>
        <w:tc>
          <w:tcPr>
            <w:tcW w:w="1849" w:type="dxa"/>
            <w:vAlign w:val="center"/>
          </w:tcPr>
          <w:p w14:paraId="38FC5AAE" w14:textId="2A314AA5" w:rsidR="00D64DE8" w:rsidRPr="00195126" w:rsidRDefault="008F045A" w:rsidP="004E7CAC">
            <w:pPr>
              <w:jc w:val="center"/>
              <w:rPr>
                <w:rFonts w:cstheme="minorHAnsi"/>
                <w:sz w:val="20"/>
                <w:szCs w:val="20"/>
              </w:rPr>
            </w:pPr>
            <w:r w:rsidRPr="00195126">
              <w:rPr>
                <w:rFonts w:cstheme="minorHAnsi"/>
                <w:sz w:val="20"/>
                <w:szCs w:val="20"/>
              </w:rPr>
              <w:t>0.2%</w:t>
            </w:r>
          </w:p>
        </w:tc>
        <w:tc>
          <w:tcPr>
            <w:tcW w:w="1751" w:type="dxa"/>
            <w:vAlign w:val="center"/>
          </w:tcPr>
          <w:p w14:paraId="4DFD287B" w14:textId="0A322B46" w:rsidR="00D64DE8" w:rsidRPr="00195126" w:rsidRDefault="008F045A" w:rsidP="004E7CAC">
            <w:pPr>
              <w:jc w:val="center"/>
              <w:rPr>
                <w:rFonts w:cstheme="minorHAnsi"/>
                <w:sz w:val="20"/>
                <w:szCs w:val="20"/>
              </w:rPr>
            </w:pPr>
            <w:r w:rsidRPr="00195126">
              <w:rPr>
                <w:rFonts w:cstheme="minorHAnsi"/>
                <w:sz w:val="20"/>
                <w:szCs w:val="20"/>
              </w:rPr>
              <w:t>0.4%</w:t>
            </w:r>
          </w:p>
        </w:tc>
      </w:tr>
      <w:tr w:rsidR="00F22346" w:rsidRPr="00195126" w14:paraId="45C3DD8D" w14:textId="77777777" w:rsidTr="004E7CAC">
        <w:trPr>
          <w:trHeight w:val="255"/>
        </w:trPr>
        <w:tc>
          <w:tcPr>
            <w:tcW w:w="5637" w:type="dxa"/>
          </w:tcPr>
          <w:p w14:paraId="33C04DB7" w14:textId="7E962FAF"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Depressive episode</w:t>
            </w:r>
          </w:p>
        </w:tc>
        <w:tc>
          <w:tcPr>
            <w:tcW w:w="898" w:type="dxa"/>
            <w:vAlign w:val="center"/>
          </w:tcPr>
          <w:p w14:paraId="73722312" w14:textId="34EB5637"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R32</w:t>
            </w:r>
          </w:p>
        </w:tc>
        <w:tc>
          <w:tcPr>
            <w:tcW w:w="1078" w:type="dxa"/>
            <w:vAlign w:val="center"/>
          </w:tcPr>
          <w:p w14:paraId="6A5F0D49" w14:textId="581ACED5" w:rsidR="00D64DE8" w:rsidRPr="00195126" w:rsidRDefault="00D64DE8" w:rsidP="004E7CAC">
            <w:pPr>
              <w:jc w:val="center"/>
              <w:rPr>
                <w:rFonts w:cstheme="minorHAnsi"/>
                <w:sz w:val="20"/>
                <w:szCs w:val="20"/>
              </w:rPr>
            </w:pPr>
            <w:r w:rsidRPr="00195126">
              <w:rPr>
                <w:rFonts w:cstheme="minorHAnsi"/>
                <w:sz w:val="20"/>
                <w:szCs w:val="20"/>
              </w:rPr>
              <w:t>0.5</w:t>
            </w:r>
          </w:p>
        </w:tc>
        <w:tc>
          <w:tcPr>
            <w:tcW w:w="1652" w:type="dxa"/>
            <w:vAlign w:val="center"/>
          </w:tcPr>
          <w:p w14:paraId="42744BA3" w14:textId="2723668A" w:rsidR="00D64DE8" w:rsidRPr="00195126" w:rsidRDefault="008F045A" w:rsidP="004E7CAC">
            <w:pPr>
              <w:jc w:val="center"/>
              <w:rPr>
                <w:rFonts w:cstheme="minorHAnsi"/>
                <w:sz w:val="20"/>
                <w:szCs w:val="20"/>
              </w:rPr>
            </w:pPr>
            <w:r w:rsidRPr="00195126">
              <w:rPr>
                <w:rFonts w:cstheme="minorHAnsi"/>
                <w:sz w:val="20"/>
                <w:szCs w:val="20"/>
              </w:rPr>
              <w:t>5.2%</w:t>
            </w:r>
          </w:p>
        </w:tc>
        <w:tc>
          <w:tcPr>
            <w:tcW w:w="1849" w:type="dxa"/>
            <w:vAlign w:val="center"/>
          </w:tcPr>
          <w:p w14:paraId="71EFC7A7" w14:textId="713F67A0" w:rsidR="00D64DE8" w:rsidRPr="00195126" w:rsidRDefault="008F045A" w:rsidP="004E7CAC">
            <w:pPr>
              <w:jc w:val="center"/>
              <w:rPr>
                <w:rFonts w:cstheme="minorHAnsi"/>
                <w:sz w:val="20"/>
                <w:szCs w:val="20"/>
              </w:rPr>
            </w:pPr>
            <w:r w:rsidRPr="00195126">
              <w:rPr>
                <w:rFonts w:cstheme="minorHAnsi"/>
                <w:sz w:val="20"/>
                <w:szCs w:val="20"/>
              </w:rPr>
              <w:t>8.3%</w:t>
            </w:r>
          </w:p>
        </w:tc>
        <w:tc>
          <w:tcPr>
            <w:tcW w:w="1751" w:type="dxa"/>
            <w:vAlign w:val="center"/>
          </w:tcPr>
          <w:p w14:paraId="7CB84F37" w14:textId="6F60368F" w:rsidR="00D64DE8" w:rsidRPr="00195126" w:rsidRDefault="008F045A" w:rsidP="004E7CAC">
            <w:pPr>
              <w:jc w:val="center"/>
              <w:rPr>
                <w:rFonts w:cstheme="minorHAnsi"/>
                <w:sz w:val="20"/>
                <w:szCs w:val="20"/>
              </w:rPr>
            </w:pPr>
            <w:r w:rsidRPr="00195126">
              <w:rPr>
                <w:rFonts w:cstheme="minorHAnsi"/>
                <w:sz w:val="20"/>
                <w:szCs w:val="20"/>
              </w:rPr>
              <w:t>11.8%</w:t>
            </w:r>
          </w:p>
        </w:tc>
      </w:tr>
      <w:tr w:rsidR="00F22346" w:rsidRPr="00195126" w14:paraId="51FA3D90" w14:textId="77777777" w:rsidTr="004E7CAC">
        <w:trPr>
          <w:trHeight w:val="255"/>
        </w:trPr>
        <w:tc>
          <w:tcPr>
            <w:tcW w:w="5637" w:type="dxa"/>
          </w:tcPr>
          <w:p w14:paraId="4B660498" w14:textId="403EC3B6" w:rsidR="00D64DE8" w:rsidRPr="00195126" w:rsidRDefault="00546063"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spondylopathies</w:t>
            </w:r>
          </w:p>
        </w:tc>
        <w:tc>
          <w:tcPr>
            <w:tcW w:w="898" w:type="dxa"/>
            <w:vAlign w:val="center"/>
          </w:tcPr>
          <w:p w14:paraId="23CB1F66" w14:textId="4357555F"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M48</w:t>
            </w:r>
          </w:p>
        </w:tc>
        <w:tc>
          <w:tcPr>
            <w:tcW w:w="1078" w:type="dxa"/>
            <w:vAlign w:val="center"/>
          </w:tcPr>
          <w:p w14:paraId="62002F0B" w14:textId="177D9560" w:rsidR="00D64DE8" w:rsidRPr="00195126" w:rsidRDefault="00D64DE8" w:rsidP="004E7CAC">
            <w:pPr>
              <w:jc w:val="center"/>
              <w:rPr>
                <w:rFonts w:cstheme="minorHAnsi"/>
                <w:sz w:val="20"/>
                <w:szCs w:val="20"/>
              </w:rPr>
            </w:pPr>
            <w:r w:rsidRPr="00195126">
              <w:rPr>
                <w:rFonts w:cstheme="minorHAnsi"/>
                <w:sz w:val="20"/>
                <w:szCs w:val="20"/>
              </w:rPr>
              <w:t>0.5</w:t>
            </w:r>
          </w:p>
        </w:tc>
        <w:tc>
          <w:tcPr>
            <w:tcW w:w="1652" w:type="dxa"/>
            <w:vAlign w:val="center"/>
          </w:tcPr>
          <w:p w14:paraId="0035DD37" w14:textId="0C6073DF" w:rsidR="00D64DE8" w:rsidRPr="00195126" w:rsidRDefault="008F045A" w:rsidP="004E7CAC">
            <w:pPr>
              <w:jc w:val="center"/>
              <w:rPr>
                <w:rFonts w:cstheme="minorHAnsi"/>
                <w:sz w:val="20"/>
                <w:szCs w:val="20"/>
              </w:rPr>
            </w:pPr>
            <w:r w:rsidRPr="00195126">
              <w:rPr>
                <w:rFonts w:cstheme="minorHAnsi"/>
                <w:sz w:val="20"/>
                <w:szCs w:val="20"/>
              </w:rPr>
              <w:t>1.2%</w:t>
            </w:r>
          </w:p>
        </w:tc>
        <w:tc>
          <w:tcPr>
            <w:tcW w:w="1849" w:type="dxa"/>
            <w:vAlign w:val="center"/>
          </w:tcPr>
          <w:p w14:paraId="0C7BDE87" w14:textId="43F10D55" w:rsidR="00D64DE8" w:rsidRPr="00195126" w:rsidRDefault="008F045A" w:rsidP="004E7CAC">
            <w:pPr>
              <w:jc w:val="center"/>
              <w:rPr>
                <w:rFonts w:cstheme="minorHAnsi"/>
                <w:sz w:val="20"/>
                <w:szCs w:val="20"/>
              </w:rPr>
            </w:pPr>
            <w:r w:rsidRPr="00195126">
              <w:rPr>
                <w:rFonts w:cstheme="minorHAnsi"/>
                <w:sz w:val="20"/>
                <w:szCs w:val="20"/>
              </w:rPr>
              <w:t>2.0%</w:t>
            </w:r>
          </w:p>
        </w:tc>
        <w:tc>
          <w:tcPr>
            <w:tcW w:w="1751" w:type="dxa"/>
            <w:vAlign w:val="center"/>
          </w:tcPr>
          <w:p w14:paraId="42806046" w14:textId="564CCB01" w:rsidR="00D64DE8" w:rsidRPr="00195126" w:rsidRDefault="008F045A" w:rsidP="004E7CAC">
            <w:pPr>
              <w:jc w:val="center"/>
              <w:rPr>
                <w:rFonts w:cstheme="minorHAnsi"/>
                <w:sz w:val="20"/>
                <w:szCs w:val="20"/>
              </w:rPr>
            </w:pPr>
            <w:r w:rsidRPr="00195126">
              <w:rPr>
                <w:rFonts w:cstheme="minorHAnsi"/>
                <w:sz w:val="20"/>
                <w:szCs w:val="20"/>
              </w:rPr>
              <w:t>2.9%</w:t>
            </w:r>
          </w:p>
        </w:tc>
      </w:tr>
      <w:tr w:rsidR="00F22346" w:rsidRPr="00195126" w14:paraId="1B29BE9C" w14:textId="77777777" w:rsidTr="004E7CAC">
        <w:trPr>
          <w:trHeight w:val="255"/>
        </w:trPr>
        <w:tc>
          <w:tcPr>
            <w:tcW w:w="5637" w:type="dxa"/>
          </w:tcPr>
          <w:p w14:paraId="69BEDC06" w14:textId="213357F8"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Disorders of mineral metabolism</w:t>
            </w:r>
          </w:p>
        </w:tc>
        <w:tc>
          <w:tcPr>
            <w:tcW w:w="898" w:type="dxa"/>
            <w:vAlign w:val="center"/>
          </w:tcPr>
          <w:p w14:paraId="5A0BC006" w14:textId="0872EBBE"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E83</w:t>
            </w:r>
          </w:p>
        </w:tc>
        <w:tc>
          <w:tcPr>
            <w:tcW w:w="1078" w:type="dxa"/>
            <w:vAlign w:val="center"/>
          </w:tcPr>
          <w:p w14:paraId="412D9359" w14:textId="47D84F1A" w:rsidR="00D64DE8" w:rsidRPr="00195126" w:rsidRDefault="00D64DE8" w:rsidP="004E7CAC">
            <w:pPr>
              <w:jc w:val="center"/>
              <w:rPr>
                <w:rFonts w:cstheme="minorHAnsi"/>
                <w:sz w:val="20"/>
                <w:szCs w:val="20"/>
              </w:rPr>
            </w:pPr>
            <w:r w:rsidRPr="00195126">
              <w:rPr>
                <w:rFonts w:cstheme="minorHAnsi"/>
                <w:sz w:val="20"/>
                <w:szCs w:val="20"/>
              </w:rPr>
              <w:t>0.4</w:t>
            </w:r>
          </w:p>
        </w:tc>
        <w:tc>
          <w:tcPr>
            <w:tcW w:w="1652" w:type="dxa"/>
            <w:vAlign w:val="center"/>
          </w:tcPr>
          <w:p w14:paraId="5F919C0F" w14:textId="1B5C3332" w:rsidR="00D64DE8" w:rsidRPr="00195126" w:rsidRDefault="008F045A" w:rsidP="004E7CAC">
            <w:pPr>
              <w:jc w:val="center"/>
              <w:rPr>
                <w:rFonts w:cstheme="minorHAnsi"/>
                <w:sz w:val="20"/>
                <w:szCs w:val="20"/>
              </w:rPr>
            </w:pPr>
            <w:r w:rsidRPr="00195126">
              <w:rPr>
                <w:rFonts w:cstheme="minorHAnsi"/>
                <w:sz w:val="20"/>
                <w:szCs w:val="20"/>
              </w:rPr>
              <w:t>4.1%</w:t>
            </w:r>
          </w:p>
        </w:tc>
        <w:tc>
          <w:tcPr>
            <w:tcW w:w="1849" w:type="dxa"/>
            <w:vAlign w:val="center"/>
          </w:tcPr>
          <w:p w14:paraId="3B8FA41E" w14:textId="6FCB5C26" w:rsidR="00D64DE8" w:rsidRPr="00195126" w:rsidRDefault="008F045A" w:rsidP="004E7CAC">
            <w:pPr>
              <w:jc w:val="center"/>
              <w:rPr>
                <w:rFonts w:cstheme="minorHAnsi"/>
                <w:sz w:val="20"/>
                <w:szCs w:val="20"/>
              </w:rPr>
            </w:pPr>
            <w:r w:rsidRPr="00195126">
              <w:rPr>
                <w:rFonts w:cstheme="minorHAnsi"/>
                <w:sz w:val="20"/>
                <w:szCs w:val="20"/>
              </w:rPr>
              <w:t>13.4%</w:t>
            </w:r>
          </w:p>
        </w:tc>
        <w:tc>
          <w:tcPr>
            <w:tcW w:w="1751" w:type="dxa"/>
            <w:vAlign w:val="center"/>
          </w:tcPr>
          <w:p w14:paraId="0FD28AF6" w14:textId="5D27B975" w:rsidR="00D64DE8" w:rsidRPr="00195126" w:rsidRDefault="008F045A" w:rsidP="004E7CAC">
            <w:pPr>
              <w:jc w:val="center"/>
              <w:rPr>
                <w:rFonts w:cstheme="minorHAnsi"/>
                <w:sz w:val="20"/>
                <w:szCs w:val="20"/>
              </w:rPr>
            </w:pPr>
            <w:r w:rsidRPr="00195126">
              <w:rPr>
                <w:rFonts w:cstheme="minorHAnsi"/>
                <w:sz w:val="20"/>
                <w:szCs w:val="20"/>
              </w:rPr>
              <w:t>19.0%</w:t>
            </w:r>
          </w:p>
        </w:tc>
      </w:tr>
      <w:tr w:rsidR="00F22346" w:rsidRPr="00195126" w14:paraId="7F298E33" w14:textId="77777777" w:rsidTr="004E7CAC">
        <w:trPr>
          <w:trHeight w:val="255"/>
        </w:trPr>
        <w:tc>
          <w:tcPr>
            <w:tcW w:w="5637" w:type="dxa"/>
          </w:tcPr>
          <w:p w14:paraId="2BF84DFA" w14:textId="49C28EF9" w:rsidR="00D64DE8" w:rsidRPr="00195126" w:rsidRDefault="00D64DE8" w:rsidP="00E00DE1">
            <w:pPr>
              <w:pStyle w:val="ListParagraph"/>
              <w:numPr>
                <w:ilvl w:val="0"/>
                <w:numId w:val="1"/>
              </w:numPr>
              <w:rPr>
                <w:rFonts w:cstheme="minorHAnsi"/>
                <w:sz w:val="20"/>
                <w:szCs w:val="20"/>
              </w:rPr>
            </w:pPr>
            <w:proofErr w:type="spellStart"/>
            <w:r w:rsidRPr="00195126">
              <w:rPr>
                <w:rFonts w:eastAsia="Times New Roman" w:cstheme="minorHAnsi"/>
                <w:color w:val="000000"/>
                <w:sz w:val="20"/>
                <w:szCs w:val="20"/>
                <w:lang w:eastAsia="en-GB"/>
              </w:rPr>
              <w:t>Polyarthrosis</w:t>
            </w:r>
            <w:proofErr w:type="spellEnd"/>
          </w:p>
        </w:tc>
        <w:tc>
          <w:tcPr>
            <w:tcW w:w="898" w:type="dxa"/>
            <w:vAlign w:val="center"/>
          </w:tcPr>
          <w:p w14:paraId="6FD42F48" w14:textId="3BCA7D6A"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M15</w:t>
            </w:r>
          </w:p>
        </w:tc>
        <w:tc>
          <w:tcPr>
            <w:tcW w:w="1078" w:type="dxa"/>
            <w:vAlign w:val="center"/>
          </w:tcPr>
          <w:p w14:paraId="549EF4D2" w14:textId="505F805F" w:rsidR="00D64DE8" w:rsidRPr="00195126" w:rsidRDefault="00D64DE8" w:rsidP="004E7CAC">
            <w:pPr>
              <w:jc w:val="center"/>
              <w:rPr>
                <w:rFonts w:cstheme="minorHAnsi"/>
                <w:sz w:val="20"/>
                <w:szCs w:val="20"/>
              </w:rPr>
            </w:pPr>
            <w:r w:rsidRPr="00195126">
              <w:rPr>
                <w:rFonts w:cstheme="minorHAnsi"/>
                <w:sz w:val="20"/>
                <w:szCs w:val="20"/>
              </w:rPr>
              <w:t>0.4</w:t>
            </w:r>
          </w:p>
        </w:tc>
        <w:tc>
          <w:tcPr>
            <w:tcW w:w="1652" w:type="dxa"/>
            <w:vAlign w:val="center"/>
          </w:tcPr>
          <w:p w14:paraId="1D337DC1" w14:textId="2F12032E" w:rsidR="00D64DE8" w:rsidRPr="00195126" w:rsidRDefault="008F045A" w:rsidP="004E7CAC">
            <w:pPr>
              <w:jc w:val="center"/>
              <w:rPr>
                <w:rFonts w:cstheme="minorHAnsi"/>
                <w:sz w:val="20"/>
                <w:szCs w:val="20"/>
              </w:rPr>
            </w:pPr>
            <w:r w:rsidRPr="00195126">
              <w:rPr>
                <w:rFonts w:cstheme="minorHAnsi"/>
                <w:sz w:val="20"/>
                <w:szCs w:val="20"/>
              </w:rPr>
              <w:t>0.2%</w:t>
            </w:r>
          </w:p>
        </w:tc>
        <w:tc>
          <w:tcPr>
            <w:tcW w:w="1849" w:type="dxa"/>
            <w:vAlign w:val="center"/>
          </w:tcPr>
          <w:p w14:paraId="2FEEB9FF" w14:textId="2741AA11" w:rsidR="00D64DE8" w:rsidRPr="00195126" w:rsidRDefault="008F045A" w:rsidP="004E7CAC">
            <w:pPr>
              <w:jc w:val="center"/>
              <w:rPr>
                <w:rFonts w:cstheme="minorHAnsi"/>
                <w:sz w:val="20"/>
                <w:szCs w:val="20"/>
              </w:rPr>
            </w:pPr>
            <w:r w:rsidRPr="00195126">
              <w:rPr>
                <w:rFonts w:cstheme="minorHAnsi"/>
                <w:sz w:val="20"/>
                <w:szCs w:val="20"/>
              </w:rPr>
              <w:t>0.3%</w:t>
            </w:r>
          </w:p>
        </w:tc>
        <w:tc>
          <w:tcPr>
            <w:tcW w:w="1751" w:type="dxa"/>
            <w:vAlign w:val="center"/>
          </w:tcPr>
          <w:p w14:paraId="3A26D797" w14:textId="144A480D" w:rsidR="00D64DE8" w:rsidRPr="00195126" w:rsidRDefault="008F045A" w:rsidP="004E7CAC">
            <w:pPr>
              <w:jc w:val="center"/>
              <w:rPr>
                <w:rFonts w:cstheme="minorHAnsi"/>
                <w:sz w:val="20"/>
                <w:szCs w:val="20"/>
              </w:rPr>
            </w:pPr>
            <w:r w:rsidRPr="00195126">
              <w:rPr>
                <w:rFonts w:cstheme="minorHAnsi"/>
                <w:sz w:val="20"/>
                <w:szCs w:val="20"/>
              </w:rPr>
              <w:t>0.3%</w:t>
            </w:r>
          </w:p>
        </w:tc>
      </w:tr>
      <w:tr w:rsidR="00F22346" w:rsidRPr="00195126" w14:paraId="41258415" w14:textId="77777777" w:rsidTr="004E7CAC">
        <w:trPr>
          <w:trHeight w:val="255"/>
        </w:trPr>
        <w:tc>
          <w:tcPr>
            <w:tcW w:w="5637" w:type="dxa"/>
          </w:tcPr>
          <w:p w14:paraId="317DB5D9" w14:textId="7DD3C42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anemias</w:t>
            </w:r>
          </w:p>
        </w:tc>
        <w:tc>
          <w:tcPr>
            <w:tcW w:w="898" w:type="dxa"/>
            <w:vAlign w:val="center"/>
          </w:tcPr>
          <w:p w14:paraId="3EB60A51" w14:textId="623A177C"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D64</w:t>
            </w:r>
          </w:p>
        </w:tc>
        <w:tc>
          <w:tcPr>
            <w:tcW w:w="1078" w:type="dxa"/>
            <w:vAlign w:val="center"/>
          </w:tcPr>
          <w:p w14:paraId="67AD661D" w14:textId="7ACC93E0" w:rsidR="00D64DE8" w:rsidRPr="00195126" w:rsidRDefault="00D64DE8" w:rsidP="004E7CAC">
            <w:pPr>
              <w:jc w:val="center"/>
              <w:rPr>
                <w:rFonts w:cstheme="minorHAnsi"/>
                <w:sz w:val="20"/>
                <w:szCs w:val="20"/>
              </w:rPr>
            </w:pPr>
            <w:r w:rsidRPr="00195126">
              <w:rPr>
                <w:rFonts w:cstheme="minorHAnsi"/>
                <w:sz w:val="20"/>
                <w:szCs w:val="20"/>
              </w:rPr>
              <w:t>0.4</w:t>
            </w:r>
          </w:p>
        </w:tc>
        <w:tc>
          <w:tcPr>
            <w:tcW w:w="1652" w:type="dxa"/>
            <w:vAlign w:val="center"/>
          </w:tcPr>
          <w:p w14:paraId="59F72182" w14:textId="4C93C8EB" w:rsidR="00D64DE8" w:rsidRPr="00195126" w:rsidRDefault="008F045A" w:rsidP="004E7CAC">
            <w:pPr>
              <w:jc w:val="center"/>
              <w:rPr>
                <w:rFonts w:cstheme="minorHAnsi"/>
                <w:sz w:val="20"/>
                <w:szCs w:val="20"/>
              </w:rPr>
            </w:pPr>
            <w:r w:rsidRPr="00195126">
              <w:rPr>
                <w:rFonts w:cstheme="minorHAnsi"/>
                <w:sz w:val="20"/>
                <w:szCs w:val="20"/>
              </w:rPr>
              <w:t>8.9%</w:t>
            </w:r>
          </w:p>
        </w:tc>
        <w:tc>
          <w:tcPr>
            <w:tcW w:w="1849" w:type="dxa"/>
            <w:vAlign w:val="center"/>
          </w:tcPr>
          <w:p w14:paraId="777ADD39" w14:textId="565117AD" w:rsidR="00D64DE8" w:rsidRPr="00195126" w:rsidRDefault="008F045A" w:rsidP="004E7CAC">
            <w:pPr>
              <w:jc w:val="center"/>
              <w:rPr>
                <w:rFonts w:cstheme="minorHAnsi"/>
                <w:sz w:val="20"/>
                <w:szCs w:val="20"/>
              </w:rPr>
            </w:pPr>
            <w:r w:rsidRPr="00195126">
              <w:rPr>
                <w:rFonts w:cstheme="minorHAnsi"/>
                <w:sz w:val="20"/>
                <w:szCs w:val="20"/>
              </w:rPr>
              <w:t>17.3%</w:t>
            </w:r>
          </w:p>
        </w:tc>
        <w:tc>
          <w:tcPr>
            <w:tcW w:w="1751" w:type="dxa"/>
            <w:vAlign w:val="center"/>
          </w:tcPr>
          <w:p w14:paraId="68B6A003" w14:textId="7B4B2B09" w:rsidR="00D64DE8" w:rsidRPr="00195126" w:rsidRDefault="008F045A" w:rsidP="004E7CAC">
            <w:pPr>
              <w:jc w:val="center"/>
              <w:rPr>
                <w:rFonts w:cstheme="minorHAnsi"/>
                <w:sz w:val="20"/>
                <w:szCs w:val="20"/>
              </w:rPr>
            </w:pPr>
            <w:r w:rsidRPr="00195126">
              <w:rPr>
                <w:rFonts w:cstheme="minorHAnsi"/>
                <w:sz w:val="20"/>
                <w:szCs w:val="20"/>
              </w:rPr>
              <w:t>23.8%</w:t>
            </w:r>
          </w:p>
        </w:tc>
      </w:tr>
      <w:tr w:rsidR="00F22346" w:rsidRPr="00195126" w14:paraId="6D8B482A" w14:textId="77777777" w:rsidTr="004E7CAC">
        <w:trPr>
          <w:trHeight w:val="255"/>
        </w:trPr>
        <w:tc>
          <w:tcPr>
            <w:tcW w:w="5637" w:type="dxa"/>
          </w:tcPr>
          <w:p w14:paraId="4399F406" w14:textId="6DB4AED0"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local infections of skin and subcutaneous tissue</w:t>
            </w:r>
          </w:p>
        </w:tc>
        <w:tc>
          <w:tcPr>
            <w:tcW w:w="898" w:type="dxa"/>
            <w:vAlign w:val="center"/>
          </w:tcPr>
          <w:p w14:paraId="0433576F" w14:textId="69A3D0ED"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L08</w:t>
            </w:r>
          </w:p>
        </w:tc>
        <w:tc>
          <w:tcPr>
            <w:tcW w:w="1078" w:type="dxa"/>
            <w:vAlign w:val="center"/>
          </w:tcPr>
          <w:p w14:paraId="03DA6D4F" w14:textId="1551F0A3" w:rsidR="00D64DE8" w:rsidRPr="00195126" w:rsidRDefault="00D64DE8" w:rsidP="004E7CAC">
            <w:pPr>
              <w:jc w:val="center"/>
              <w:rPr>
                <w:rFonts w:cstheme="minorHAnsi"/>
                <w:sz w:val="20"/>
                <w:szCs w:val="20"/>
              </w:rPr>
            </w:pPr>
            <w:r w:rsidRPr="00195126">
              <w:rPr>
                <w:rFonts w:cstheme="minorHAnsi"/>
                <w:sz w:val="20"/>
                <w:szCs w:val="20"/>
              </w:rPr>
              <w:t>0.4</w:t>
            </w:r>
          </w:p>
        </w:tc>
        <w:tc>
          <w:tcPr>
            <w:tcW w:w="1652" w:type="dxa"/>
            <w:vAlign w:val="center"/>
          </w:tcPr>
          <w:p w14:paraId="7C5B7399" w14:textId="26EE4D12" w:rsidR="00D64DE8" w:rsidRPr="00195126" w:rsidRDefault="008F045A" w:rsidP="004E7CAC">
            <w:pPr>
              <w:jc w:val="center"/>
              <w:rPr>
                <w:rFonts w:cstheme="minorHAnsi"/>
                <w:sz w:val="20"/>
                <w:szCs w:val="20"/>
              </w:rPr>
            </w:pPr>
            <w:r w:rsidRPr="00195126">
              <w:rPr>
                <w:rFonts w:cstheme="minorHAnsi"/>
                <w:sz w:val="20"/>
                <w:szCs w:val="20"/>
              </w:rPr>
              <w:t>0.03%</w:t>
            </w:r>
          </w:p>
        </w:tc>
        <w:tc>
          <w:tcPr>
            <w:tcW w:w="1849" w:type="dxa"/>
            <w:vAlign w:val="center"/>
          </w:tcPr>
          <w:p w14:paraId="0CE89A58" w14:textId="69B8C973" w:rsidR="00D64DE8" w:rsidRPr="00195126" w:rsidRDefault="008F045A" w:rsidP="004E7CAC">
            <w:pPr>
              <w:jc w:val="center"/>
              <w:rPr>
                <w:rFonts w:cstheme="minorHAnsi"/>
                <w:sz w:val="20"/>
                <w:szCs w:val="20"/>
              </w:rPr>
            </w:pPr>
            <w:r w:rsidRPr="00195126">
              <w:rPr>
                <w:rFonts w:cstheme="minorHAnsi"/>
                <w:sz w:val="20"/>
                <w:szCs w:val="20"/>
              </w:rPr>
              <w:t>0.1%</w:t>
            </w:r>
          </w:p>
        </w:tc>
        <w:tc>
          <w:tcPr>
            <w:tcW w:w="1751" w:type="dxa"/>
            <w:vAlign w:val="center"/>
          </w:tcPr>
          <w:p w14:paraId="40ADFB37" w14:textId="028710F3" w:rsidR="00D64DE8" w:rsidRPr="00195126" w:rsidRDefault="008F045A" w:rsidP="004E7CAC">
            <w:pPr>
              <w:jc w:val="center"/>
              <w:rPr>
                <w:rFonts w:cstheme="minorHAnsi"/>
                <w:sz w:val="20"/>
                <w:szCs w:val="20"/>
              </w:rPr>
            </w:pPr>
            <w:r w:rsidRPr="00195126">
              <w:rPr>
                <w:rFonts w:cstheme="minorHAnsi"/>
                <w:sz w:val="20"/>
                <w:szCs w:val="20"/>
              </w:rPr>
              <w:t>0.2%</w:t>
            </w:r>
          </w:p>
        </w:tc>
      </w:tr>
      <w:tr w:rsidR="00F22346" w:rsidRPr="00195126" w14:paraId="23520A41" w14:textId="77777777" w:rsidTr="004E7CAC">
        <w:trPr>
          <w:trHeight w:val="255"/>
        </w:trPr>
        <w:tc>
          <w:tcPr>
            <w:tcW w:w="5637" w:type="dxa"/>
          </w:tcPr>
          <w:p w14:paraId="0316C2CA" w14:textId="47A35314"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Nausea and vomiting</w:t>
            </w:r>
          </w:p>
        </w:tc>
        <w:tc>
          <w:tcPr>
            <w:tcW w:w="898" w:type="dxa"/>
            <w:vAlign w:val="center"/>
          </w:tcPr>
          <w:p w14:paraId="1B3B71BD" w14:textId="4C930EFB"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R11</w:t>
            </w:r>
          </w:p>
        </w:tc>
        <w:tc>
          <w:tcPr>
            <w:tcW w:w="1078" w:type="dxa"/>
            <w:vAlign w:val="center"/>
          </w:tcPr>
          <w:p w14:paraId="334A1FD3" w14:textId="0389653A" w:rsidR="00D64DE8" w:rsidRPr="00195126" w:rsidRDefault="00D64DE8" w:rsidP="004E7CAC">
            <w:pPr>
              <w:jc w:val="center"/>
              <w:rPr>
                <w:rFonts w:cstheme="minorHAnsi"/>
                <w:sz w:val="20"/>
                <w:szCs w:val="20"/>
              </w:rPr>
            </w:pPr>
            <w:r w:rsidRPr="00195126">
              <w:rPr>
                <w:rFonts w:cstheme="minorHAnsi"/>
                <w:sz w:val="20"/>
                <w:szCs w:val="20"/>
              </w:rPr>
              <w:t>0.3</w:t>
            </w:r>
          </w:p>
        </w:tc>
        <w:tc>
          <w:tcPr>
            <w:tcW w:w="1652" w:type="dxa"/>
            <w:vAlign w:val="center"/>
          </w:tcPr>
          <w:p w14:paraId="3EC46FAB" w14:textId="6094BD25" w:rsidR="00D64DE8" w:rsidRPr="00195126" w:rsidRDefault="008F045A" w:rsidP="004E7CAC">
            <w:pPr>
              <w:jc w:val="center"/>
              <w:rPr>
                <w:rFonts w:cstheme="minorHAnsi"/>
                <w:sz w:val="20"/>
                <w:szCs w:val="20"/>
              </w:rPr>
            </w:pPr>
            <w:r w:rsidRPr="00195126">
              <w:rPr>
                <w:rFonts w:cstheme="minorHAnsi"/>
                <w:sz w:val="20"/>
                <w:szCs w:val="20"/>
              </w:rPr>
              <w:t>0.8%</w:t>
            </w:r>
          </w:p>
        </w:tc>
        <w:tc>
          <w:tcPr>
            <w:tcW w:w="1849" w:type="dxa"/>
            <w:vAlign w:val="center"/>
          </w:tcPr>
          <w:p w14:paraId="0B87BF3D" w14:textId="4573C097" w:rsidR="00D64DE8" w:rsidRPr="00195126" w:rsidRDefault="008F045A" w:rsidP="004E7CAC">
            <w:pPr>
              <w:jc w:val="center"/>
              <w:rPr>
                <w:rFonts w:cstheme="minorHAnsi"/>
                <w:sz w:val="20"/>
                <w:szCs w:val="20"/>
              </w:rPr>
            </w:pPr>
            <w:r w:rsidRPr="00195126">
              <w:rPr>
                <w:rFonts w:cstheme="minorHAnsi"/>
                <w:sz w:val="20"/>
                <w:szCs w:val="20"/>
              </w:rPr>
              <w:t>0.9%</w:t>
            </w:r>
          </w:p>
        </w:tc>
        <w:tc>
          <w:tcPr>
            <w:tcW w:w="1751" w:type="dxa"/>
            <w:vAlign w:val="center"/>
          </w:tcPr>
          <w:p w14:paraId="52871589" w14:textId="02D0D32A" w:rsidR="00D64DE8" w:rsidRPr="00195126" w:rsidRDefault="008F045A" w:rsidP="004E7CAC">
            <w:pPr>
              <w:jc w:val="center"/>
              <w:rPr>
                <w:rFonts w:cstheme="minorHAnsi"/>
                <w:sz w:val="20"/>
                <w:szCs w:val="20"/>
              </w:rPr>
            </w:pPr>
            <w:r w:rsidRPr="00195126">
              <w:rPr>
                <w:rFonts w:cstheme="minorHAnsi"/>
                <w:sz w:val="20"/>
                <w:szCs w:val="20"/>
              </w:rPr>
              <w:t>1.2%</w:t>
            </w:r>
          </w:p>
        </w:tc>
      </w:tr>
      <w:tr w:rsidR="00F22346" w:rsidRPr="00195126" w14:paraId="40B76E5C" w14:textId="77777777" w:rsidTr="004E7CAC">
        <w:trPr>
          <w:trHeight w:val="255"/>
        </w:trPr>
        <w:tc>
          <w:tcPr>
            <w:tcW w:w="5637" w:type="dxa"/>
          </w:tcPr>
          <w:p w14:paraId="5AEB03B2" w14:textId="5FB7074C"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Other noninfective gastroenteritis and colitis</w:t>
            </w:r>
          </w:p>
        </w:tc>
        <w:tc>
          <w:tcPr>
            <w:tcW w:w="898" w:type="dxa"/>
            <w:vAlign w:val="center"/>
          </w:tcPr>
          <w:p w14:paraId="04F997E3" w14:textId="40B288D4"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K52</w:t>
            </w:r>
          </w:p>
        </w:tc>
        <w:tc>
          <w:tcPr>
            <w:tcW w:w="1078" w:type="dxa"/>
            <w:vAlign w:val="center"/>
          </w:tcPr>
          <w:p w14:paraId="325DABC2" w14:textId="48FD048A" w:rsidR="00D64DE8" w:rsidRPr="00195126" w:rsidRDefault="00D64DE8" w:rsidP="004E7CAC">
            <w:pPr>
              <w:jc w:val="center"/>
              <w:rPr>
                <w:rFonts w:cstheme="minorHAnsi"/>
                <w:sz w:val="20"/>
                <w:szCs w:val="20"/>
              </w:rPr>
            </w:pPr>
            <w:r w:rsidRPr="00195126">
              <w:rPr>
                <w:rFonts w:cstheme="minorHAnsi"/>
                <w:sz w:val="20"/>
                <w:szCs w:val="20"/>
              </w:rPr>
              <w:t>0.3</w:t>
            </w:r>
          </w:p>
        </w:tc>
        <w:tc>
          <w:tcPr>
            <w:tcW w:w="1652" w:type="dxa"/>
            <w:vAlign w:val="center"/>
          </w:tcPr>
          <w:p w14:paraId="4A840B3E" w14:textId="4B433D68" w:rsidR="00D64DE8" w:rsidRPr="00195126" w:rsidRDefault="00551DD9" w:rsidP="004E7CAC">
            <w:pPr>
              <w:jc w:val="center"/>
              <w:rPr>
                <w:rFonts w:cstheme="minorHAnsi"/>
                <w:sz w:val="20"/>
                <w:szCs w:val="20"/>
              </w:rPr>
            </w:pPr>
            <w:r w:rsidRPr="00195126">
              <w:rPr>
                <w:rFonts w:cstheme="minorHAnsi"/>
                <w:sz w:val="20"/>
                <w:szCs w:val="20"/>
              </w:rPr>
              <w:t>0.5%</w:t>
            </w:r>
          </w:p>
        </w:tc>
        <w:tc>
          <w:tcPr>
            <w:tcW w:w="1849" w:type="dxa"/>
            <w:vAlign w:val="center"/>
          </w:tcPr>
          <w:p w14:paraId="77D56287" w14:textId="0E3525C0" w:rsidR="00D64DE8" w:rsidRPr="00195126" w:rsidRDefault="00551DD9" w:rsidP="004E7CAC">
            <w:pPr>
              <w:jc w:val="center"/>
              <w:rPr>
                <w:rFonts w:cstheme="minorHAnsi"/>
                <w:sz w:val="20"/>
                <w:szCs w:val="20"/>
              </w:rPr>
            </w:pPr>
            <w:r w:rsidRPr="00195126">
              <w:rPr>
                <w:rFonts w:cstheme="minorHAnsi"/>
                <w:sz w:val="20"/>
                <w:szCs w:val="20"/>
              </w:rPr>
              <w:t>1.3%</w:t>
            </w:r>
          </w:p>
        </w:tc>
        <w:tc>
          <w:tcPr>
            <w:tcW w:w="1751" w:type="dxa"/>
            <w:vAlign w:val="center"/>
          </w:tcPr>
          <w:p w14:paraId="7644993B" w14:textId="2B9A50FC" w:rsidR="00D64DE8" w:rsidRPr="00195126" w:rsidRDefault="00551DD9" w:rsidP="004E7CAC">
            <w:pPr>
              <w:jc w:val="center"/>
              <w:rPr>
                <w:rFonts w:cstheme="minorHAnsi"/>
                <w:sz w:val="20"/>
                <w:szCs w:val="20"/>
              </w:rPr>
            </w:pPr>
            <w:r w:rsidRPr="00195126">
              <w:rPr>
                <w:rFonts w:cstheme="minorHAnsi"/>
                <w:sz w:val="20"/>
                <w:szCs w:val="20"/>
              </w:rPr>
              <w:t>1.5%</w:t>
            </w:r>
          </w:p>
        </w:tc>
      </w:tr>
      <w:tr w:rsidR="00F22346" w:rsidRPr="00195126" w14:paraId="64946D51" w14:textId="77777777" w:rsidTr="004E7CAC">
        <w:trPr>
          <w:trHeight w:val="255"/>
        </w:trPr>
        <w:tc>
          <w:tcPr>
            <w:tcW w:w="5637" w:type="dxa"/>
          </w:tcPr>
          <w:p w14:paraId="0FB58EAB" w14:textId="3890F60B" w:rsidR="00D64DE8" w:rsidRPr="00195126" w:rsidRDefault="00D64DE8" w:rsidP="00E00DE1">
            <w:pPr>
              <w:pStyle w:val="ListParagraph"/>
              <w:numPr>
                <w:ilvl w:val="0"/>
                <w:numId w:val="1"/>
              </w:numPr>
              <w:rPr>
                <w:rFonts w:cstheme="minorHAnsi"/>
                <w:sz w:val="20"/>
                <w:szCs w:val="20"/>
              </w:rPr>
            </w:pPr>
            <w:r w:rsidRPr="00195126">
              <w:rPr>
                <w:rFonts w:eastAsia="Times New Roman" w:cstheme="minorHAnsi"/>
                <w:color w:val="000000"/>
                <w:sz w:val="20"/>
                <w:szCs w:val="20"/>
                <w:lang w:eastAsia="en-GB"/>
              </w:rPr>
              <w:t>Fever of unknown origin</w:t>
            </w:r>
          </w:p>
        </w:tc>
        <w:tc>
          <w:tcPr>
            <w:tcW w:w="898" w:type="dxa"/>
            <w:vAlign w:val="center"/>
          </w:tcPr>
          <w:p w14:paraId="432EED7E" w14:textId="1C37F819" w:rsidR="00D64DE8" w:rsidRPr="00195126" w:rsidRDefault="00D64DE8" w:rsidP="004E7CAC">
            <w:pPr>
              <w:jc w:val="center"/>
              <w:rPr>
                <w:rFonts w:cstheme="minorHAnsi"/>
                <w:sz w:val="20"/>
                <w:szCs w:val="20"/>
              </w:rPr>
            </w:pPr>
            <w:r w:rsidRPr="00195126">
              <w:rPr>
                <w:rFonts w:eastAsia="Times New Roman" w:cstheme="minorHAnsi"/>
                <w:color w:val="000000"/>
                <w:sz w:val="20"/>
                <w:szCs w:val="20"/>
                <w:lang w:eastAsia="en-GB"/>
              </w:rPr>
              <w:t>R50</w:t>
            </w:r>
          </w:p>
        </w:tc>
        <w:tc>
          <w:tcPr>
            <w:tcW w:w="1078" w:type="dxa"/>
            <w:vAlign w:val="center"/>
          </w:tcPr>
          <w:p w14:paraId="788DC675" w14:textId="2DA3EAE4" w:rsidR="00D64DE8" w:rsidRPr="00195126" w:rsidRDefault="00D64DE8" w:rsidP="004E7CAC">
            <w:pPr>
              <w:jc w:val="center"/>
              <w:rPr>
                <w:rFonts w:cstheme="minorHAnsi"/>
                <w:sz w:val="20"/>
                <w:szCs w:val="20"/>
              </w:rPr>
            </w:pPr>
            <w:r w:rsidRPr="00195126">
              <w:rPr>
                <w:rFonts w:cstheme="minorHAnsi"/>
                <w:sz w:val="20"/>
                <w:szCs w:val="20"/>
              </w:rPr>
              <w:t>0.1</w:t>
            </w:r>
          </w:p>
        </w:tc>
        <w:tc>
          <w:tcPr>
            <w:tcW w:w="1652" w:type="dxa"/>
            <w:vAlign w:val="center"/>
          </w:tcPr>
          <w:p w14:paraId="6CC569EA" w14:textId="557FB5A6" w:rsidR="00D64DE8" w:rsidRPr="00195126" w:rsidRDefault="00551DD9" w:rsidP="004E7CAC">
            <w:pPr>
              <w:jc w:val="center"/>
              <w:rPr>
                <w:rFonts w:cstheme="minorHAnsi"/>
                <w:sz w:val="20"/>
                <w:szCs w:val="20"/>
              </w:rPr>
            </w:pPr>
            <w:r w:rsidRPr="00195126">
              <w:rPr>
                <w:rFonts w:cstheme="minorHAnsi"/>
                <w:sz w:val="20"/>
                <w:szCs w:val="20"/>
              </w:rPr>
              <w:t>0.7%</w:t>
            </w:r>
          </w:p>
        </w:tc>
        <w:tc>
          <w:tcPr>
            <w:tcW w:w="1849" w:type="dxa"/>
            <w:vAlign w:val="center"/>
          </w:tcPr>
          <w:p w14:paraId="23305F3D" w14:textId="65442DE2" w:rsidR="00D64DE8" w:rsidRPr="00195126" w:rsidRDefault="00551DD9" w:rsidP="004E7CAC">
            <w:pPr>
              <w:jc w:val="center"/>
              <w:rPr>
                <w:rFonts w:cstheme="minorHAnsi"/>
                <w:sz w:val="20"/>
                <w:szCs w:val="20"/>
              </w:rPr>
            </w:pPr>
            <w:r w:rsidRPr="00195126">
              <w:rPr>
                <w:rFonts w:cstheme="minorHAnsi"/>
                <w:sz w:val="20"/>
                <w:szCs w:val="20"/>
              </w:rPr>
              <w:t>1.0%</w:t>
            </w:r>
          </w:p>
        </w:tc>
        <w:tc>
          <w:tcPr>
            <w:tcW w:w="1751" w:type="dxa"/>
            <w:vAlign w:val="center"/>
          </w:tcPr>
          <w:p w14:paraId="7A59DD87" w14:textId="00069FA6" w:rsidR="00D64DE8" w:rsidRPr="00195126" w:rsidRDefault="00551DD9" w:rsidP="004E7CAC">
            <w:pPr>
              <w:jc w:val="center"/>
              <w:rPr>
                <w:rFonts w:cstheme="minorHAnsi"/>
                <w:sz w:val="20"/>
                <w:szCs w:val="20"/>
              </w:rPr>
            </w:pPr>
            <w:r w:rsidRPr="00195126">
              <w:rPr>
                <w:rFonts w:cstheme="minorHAnsi"/>
                <w:sz w:val="20"/>
                <w:szCs w:val="20"/>
              </w:rPr>
              <w:t>1.2%</w:t>
            </w:r>
          </w:p>
        </w:tc>
      </w:tr>
    </w:tbl>
    <w:p w14:paraId="62FB5967" w14:textId="7812EACD" w:rsidR="0093311D" w:rsidRPr="00290246" w:rsidRDefault="0093311D" w:rsidP="00B80A28">
      <w:pPr>
        <w:spacing w:after="0" w:line="240" w:lineRule="auto"/>
        <w:rPr>
          <w:sz w:val="20"/>
          <w:szCs w:val="20"/>
        </w:rPr>
      </w:pPr>
      <w:r>
        <w:rPr>
          <w:sz w:val="20"/>
          <w:szCs w:val="20"/>
        </w:rPr>
        <w:t xml:space="preserve">Abbreviations: Hospital frailty risk score (HFRS), </w:t>
      </w:r>
      <w:r>
        <w:rPr>
          <w:i/>
          <w:iCs/>
          <w:sz w:val="20"/>
          <w:szCs w:val="20"/>
        </w:rPr>
        <w:t xml:space="preserve">International Classification of Diseases, Tenth Edition </w:t>
      </w:r>
      <w:r>
        <w:rPr>
          <w:sz w:val="20"/>
          <w:szCs w:val="20"/>
        </w:rPr>
        <w:t>(ICD-10)</w:t>
      </w:r>
    </w:p>
    <w:p w14:paraId="531F692C" w14:textId="782C7D31" w:rsidR="0093311D" w:rsidRPr="00290246" w:rsidRDefault="0093311D" w:rsidP="00B80A28">
      <w:pPr>
        <w:spacing w:after="0" w:line="240" w:lineRule="auto"/>
        <w:rPr>
          <w:sz w:val="20"/>
          <w:szCs w:val="20"/>
        </w:rPr>
      </w:pPr>
      <w:proofErr w:type="spellStart"/>
      <w:r>
        <w:rPr>
          <w:sz w:val="20"/>
          <w:szCs w:val="20"/>
          <w:vertAlign w:val="superscript"/>
        </w:rPr>
        <w:t>a</w:t>
      </w:r>
      <w:r>
        <w:rPr>
          <w:sz w:val="20"/>
          <w:szCs w:val="20"/>
        </w:rPr>
        <w:t>The</w:t>
      </w:r>
      <w:proofErr w:type="spellEnd"/>
      <w:r>
        <w:rPr>
          <w:sz w:val="20"/>
          <w:szCs w:val="20"/>
        </w:rPr>
        <w:t xml:space="preserve"> </w:t>
      </w:r>
      <w:r w:rsidR="00F22346">
        <w:rPr>
          <w:sz w:val="20"/>
          <w:szCs w:val="20"/>
        </w:rPr>
        <w:t xml:space="preserve">components of the </w:t>
      </w:r>
      <w:r>
        <w:rPr>
          <w:sz w:val="20"/>
          <w:szCs w:val="20"/>
        </w:rPr>
        <w:t xml:space="preserve">HFRS </w:t>
      </w:r>
      <w:r w:rsidR="00F22346">
        <w:rPr>
          <w:sz w:val="20"/>
          <w:szCs w:val="20"/>
        </w:rPr>
        <w:t>are</w:t>
      </w:r>
      <w:r>
        <w:rPr>
          <w:sz w:val="20"/>
          <w:szCs w:val="20"/>
        </w:rPr>
        <w:t xml:space="preserve"> derived from 109 </w:t>
      </w:r>
      <w:r w:rsidR="00F22346">
        <w:rPr>
          <w:sz w:val="20"/>
          <w:szCs w:val="20"/>
        </w:rPr>
        <w:t xml:space="preserve">individual </w:t>
      </w:r>
      <w:r>
        <w:rPr>
          <w:sz w:val="20"/>
          <w:szCs w:val="20"/>
        </w:rPr>
        <w:t>different ICD-10 code diagnoses, based on Gilbert et al study</w:t>
      </w:r>
      <w:r w:rsidR="00885B2F">
        <w:rPr>
          <w:sz w:val="20"/>
          <w:szCs w:val="20"/>
        </w:rPr>
        <w:t>,</w:t>
      </w:r>
      <w:r>
        <w:rPr>
          <w:sz w:val="20"/>
          <w:szCs w:val="20"/>
        </w:rPr>
        <w:fldChar w:fldCharType="begin" w:fldLock="1"/>
      </w:r>
      <w:r w:rsidR="00885B2F">
        <w:rPr>
          <w:sz w:val="20"/>
          <w:szCs w:val="20"/>
        </w:rPr>
        <w:instrText>ADDIN CSL_CITATION {"citationItems":[{"id":"ITEM-1","itemData":{"DOI":"10.1016/S0140-6736(18)30668-8","ISSN":"1474547X","abstract":"Background: Older people are increasing users of health care globally. We aimed to establish whether older people with characteristics of frailty and who are at risk of adverse health-care outcomes could be identified using routinely collected data. Methods: A three-step approach was used to develop and validate a Hospital Frailty Risk Score from International Statistical Classification of Diseases and Related Health Problems, Tenth Revision (ICD-10) diagnostic codes. First, we carried out a cluster analysis to identify a group of older people (≥75 years) admitted to hospital who had high resource use and diagnoses associated with frailty. Second, we created a Hospital Frailty Risk Score based on ICD-10 codes that characterised this group. Third, in separate cohorts, we tested how well the score predicted adverse outcomes and whether it identified similar groups as other frailty tools. Findings: In the development cohort (n=22 139), older people with frailty diagnoses formed a distinct group and had higher non-elective hospital use (33·6 bed-days over 2 years compared with 23·0 bed-days for the group with the next highest number of bed-days). In the national validation cohort (n=1 013 590), compared with the 429 762 (42·4%) patients with the lowest risk scores, the 202 718 (20·0%) patients with the highest Hospital Frailty Risk Scores had increased odds of 30-day mortality (odds ratio 1·71, 95% CI 1·68–1·75), long hospital stay (6·03, 5·92–6·10), and 30-day readmission (1·48, 1·46–1·50). The c statistics (ie, model discrimination) between individuals for these three outcomes were 0·60, 0·68, and 0·56, respectively. The Hospital Frailty Risk Score showed fair overlap with dichotomised Fried and Rockwood scales (kappa scores 0·22, 95% CI 0·15–0·30 and 0·30, 0·22–0·38, respectively) and moderate agreement with the Rockwood Frailty Index (Pearson's correlation coefficient 0·41, 95% CI 0·38–0·47). Interpretation: The Hospital Frailty Risk Score provides hospitals and health systems with a low-cost, systematic way to screen for frailty and identify a group of patients who are at greater risk of adverse outcomes and for whom a frailty-attuned approach might be useful. Funding: National Institute for Health Research.","author":[{"dropping-particle":"","family":"Gilbert","given":"Thomas","non-dropping-particle":"","parse-names":false,"suffix":""},{"dropping-particle":"","family":"Neuburger","given":"Jenny","non-dropping-particle":"","parse-names":false,"suffix":""},{"dropping-particle":"","family":"Kraindler","given":"Joshua","non-dropping-particle":"","parse-names":false,"suffix":""},{"dropping-particle":"","family":"Keeble","given":"Eilis","non-dropping-particle":"","parse-names":false,"suffix":""},{"dropping-particle":"","family":"Smith","given":"Paul","non-dropping-particle":"","parse-names":false,"suffix":""},{"dropping-particle":"","family":"Ariti","given":"Cono","non-dropping-particle":"","parse-names":false,"suffix":""},{"dropping-particle":"","family":"Arora","given":"Sandeepa","non-dropping-particle":"","parse-names":false,"suffix":""},{"dropping-particle":"","family":"Street","given":"Andrew","non-dropping-particle":"","parse-names":false,"suffix":""},{"dropping-particle":"","family":"Parker","given":"Stuart","non-dropping-particle":"","parse-names":false,"suffix":""},{"dropping-particle":"","family":"Roberts","given":"Helen C.","non-dropping-particle":"","parse-names":false,"suffix":""},{"dropping-particle":"","family":"Bardsley","given":"Martin","non-dropping-particle":"","parse-names":false,"suffix":""},{"dropping-particle":"","family":"Conroy","given":"Simon","non-dropping-particle":"","parse-names":false,"suffix":""}],"container-title":"The Lancet","id":"ITEM-1","issue":"10132","issued":{"date-parts":[["2018"]]},"page":"1775-1782","publisher":"The Author(s). Published by Elsevier Ltd. This is an Open Access article under the CC BY-NC-ND 4.0 license","title":"Development and validation of a Hospital Frailty Risk Score focusing on older people in acute care settings using electronic hospital records: an observational study","type":"article-journal","volume":"391"},"uris":["http://www.mendeley.com/documents/?uuid=98984107-48d6-4810-a265-261c66fe8ad0"]}],"mendeley":{"formattedCitation":"&lt;sup&gt;1&lt;/sup&gt;","plainTextFormattedCitation":"1","previouslyFormattedCitation":"&lt;sup&gt;1&lt;/sup&gt;"},"properties":{"noteIndex":0},"schema":"https://github.com/citation-style-language/schema/raw/master/csl-citation.json"}</w:instrText>
      </w:r>
      <w:r>
        <w:rPr>
          <w:sz w:val="20"/>
          <w:szCs w:val="20"/>
        </w:rPr>
        <w:fldChar w:fldCharType="separate"/>
      </w:r>
      <w:r w:rsidR="00885B2F" w:rsidRPr="00885B2F">
        <w:rPr>
          <w:noProof/>
          <w:sz w:val="20"/>
          <w:szCs w:val="20"/>
          <w:vertAlign w:val="superscript"/>
        </w:rPr>
        <w:t>1</w:t>
      </w:r>
      <w:r>
        <w:rPr>
          <w:sz w:val="20"/>
          <w:szCs w:val="20"/>
        </w:rPr>
        <w:fldChar w:fldCharType="end"/>
      </w:r>
      <w:r w:rsidR="00F22346">
        <w:rPr>
          <w:sz w:val="20"/>
          <w:szCs w:val="20"/>
        </w:rPr>
        <w:t xml:space="preserve"> each with different weighting to determine the final HFRS score.</w:t>
      </w:r>
    </w:p>
    <w:p w14:paraId="3822E560" w14:textId="733E466D" w:rsidR="00B80A28" w:rsidRDefault="0093311D" w:rsidP="00B80A28">
      <w:pPr>
        <w:spacing w:after="0" w:line="240" w:lineRule="auto"/>
        <w:rPr>
          <w:sz w:val="20"/>
          <w:szCs w:val="20"/>
        </w:rPr>
      </w:pPr>
      <w:proofErr w:type="spellStart"/>
      <w:r>
        <w:rPr>
          <w:sz w:val="20"/>
          <w:szCs w:val="20"/>
          <w:vertAlign w:val="superscript"/>
        </w:rPr>
        <w:t>b</w:t>
      </w:r>
      <w:r w:rsidR="00B80A28" w:rsidRPr="00FB4DCA">
        <w:rPr>
          <w:sz w:val="20"/>
          <w:szCs w:val="20"/>
        </w:rPr>
        <w:t>For</w:t>
      </w:r>
      <w:proofErr w:type="spellEnd"/>
      <w:r w:rsidR="00B80A28" w:rsidRPr="00FB4DCA">
        <w:rPr>
          <w:sz w:val="20"/>
          <w:szCs w:val="20"/>
        </w:rPr>
        <w:t xml:space="preserve"> 2016, the ICD-10-CM codes were searched up to 35 primary and secondary diagnosis codes, and the ICD-10-PCS were searched up to 15 primary and secondary procedure codes. For 2017 and 2018, the ICD-10-CM codes were searched up to 40 primary and secondary diagnosis codes, and the ICD-10-PCS were searched up to 25 primary and secondary procedure codes.</w:t>
      </w:r>
    </w:p>
    <w:p w14:paraId="5575FF3F" w14:textId="1E0FBEE0" w:rsidR="008D39B8" w:rsidRPr="008D39B8" w:rsidRDefault="0093311D" w:rsidP="00B80A28">
      <w:pPr>
        <w:spacing w:after="0" w:line="240" w:lineRule="auto"/>
        <w:rPr>
          <w:sz w:val="20"/>
          <w:szCs w:val="20"/>
        </w:rPr>
      </w:pPr>
      <w:proofErr w:type="spellStart"/>
      <w:r>
        <w:rPr>
          <w:sz w:val="20"/>
          <w:szCs w:val="20"/>
          <w:vertAlign w:val="superscript"/>
        </w:rPr>
        <w:t>c</w:t>
      </w:r>
      <w:r w:rsidR="008D39B8">
        <w:rPr>
          <w:sz w:val="20"/>
          <w:szCs w:val="20"/>
        </w:rPr>
        <w:t>The</w:t>
      </w:r>
      <w:proofErr w:type="spellEnd"/>
      <w:r w:rsidR="008D39B8">
        <w:rPr>
          <w:sz w:val="20"/>
          <w:szCs w:val="20"/>
        </w:rPr>
        <w:t xml:space="preserve"> number of points assigned to each ICD-10 code</w:t>
      </w:r>
      <w:r>
        <w:rPr>
          <w:sz w:val="20"/>
          <w:szCs w:val="20"/>
        </w:rPr>
        <w:t xml:space="preserve"> if present</w:t>
      </w:r>
      <w:r w:rsidR="008D39B8">
        <w:rPr>
          <w:sz w:val="20"/>
          <w:szCs w:val="20"/>
        </w:rPr>
        <w:t>, based on Gilbert et al study</w:t>
      </w:r>
      <w:r w:rsidR="00885B2F">
        <w:rPr>
          <w:sz w:val="20"/>
          <w:szCs w:val="20"/>
        </w:rPr>
        <w:t>.</w:t>
      </w:r>
      <w:r>
        <w:rPr>
          <w:sz w:val="20"/>
          <w:szCs w:val="20"/>
        </w:rPr>
        <w:fldChar w:fldCharType="begin" w:fldLock="1"/>
      </w:r>
      <w:r w:rsidR="00885B2F">
        <w:rPr>
          <w:sz w:val="20"/>
          <w:szCs w:val="20"/>
        </w:rPr>
        <w:instrText>ADDIN CSL_CITATION {"citationItems":[{"id":"ITEM-1","itemData":{"DOI":"10.1016/S0140-6736(18)30668-8","ISSN":"1474547X","abstract":"Background: Older people are increasing users of health care globally. We aimed to establish whether older people with characteristics of frailty and who are at risk of adverse health-care outcomes could be identified using routinely collected data. Methods: A three-step approach was used to develop and validate a Hospital Frailty Risk Score from International Statistical Classification of Diseases and Related Health Problems, Tenth Revision (ICD-10) diagnostic codes. First, we carried out a cluster analysis to identify a group of older people (≥75 years) admitted to hospital who had high resource use and diagnoses associated with frailty. Second, we created a Hospital Frailty Risk Score based on ICD-10 codes that characterised this group. Third, in separate cohorts, we tested how well the score predicted adverse outcomes and whether it identified similar groups as other frailty tools. Findings: In the development cohort (n=22 139), older people with frailty diagnoses formed a distinct group and had higher non-elective hospital use (33·6 bed-days over 2 years compared with 23·0 bed-days for the group with the next highest number of bed-days). In the national validation cohort (n=1 013 590), compared with the 429 762 (42·4%) patients with the lowest risk scores, the 202 718 (20·0%) patients with the highest Hospital Frailty Risk Scores had increased odds of 30-day mortality (odds ratio 1·71, 95% CI 1·68–1·75), long hospital stay (6·03, 5·92–6·10), and 30-day readmission (1·48, 1·46–1·50). The c statistics (ie, model discrimination) between individuals for these three outcomes were 0·60, 0·68, and 0·56, respectively. The Hospital Frailty Risk Score showed fair overlap with dichotomised Fried and Rockwood scales (kappa scores 0·22, 95% CI 0·15–0·30 and 0·30, 0·22–0·38, respectively) and moderate agreement with the Rockwood Frailty Index (Pearson's correlation coefficient 0·41, 95% CI 0·38–0·47). Interpretation: The Hospital Frailty Risk Score provides hospitals and health systems with a low-cost, systematic way to screen for frailty and identify a group of patients who are at greater risk of adverse outcomes and for whom a frailty-attuned approach might be useful. Funding: National Institute for Health Research.","author":[{"dropping-particle":"","family":"Gilbert","given":"Thomas","non-dropping-particle":"","parse-names":false,"suffix":""},{"dropping-particle":"","family":"Neuburger","given":"Jenny","non-dropping-particle":"","parse-names":false,"suffix":""},{"dropping-particle":"","family":"Kraindler","given":"Joshua","non-dropping-particle":"","parse-names":false,"suffix":""},{"dropping-particle":"","family":"Keeble","given":"Eilis","non-dropping-particle":"","parse-names":false,"suffix":""},{"dropping-particle":"","family":"Smith","given":"Paul","non-dropping-particle":"","parse-names":false,"suffix":""},{"dropping-particle":"","family":"Ariti","given":"Cono","non-dropping-particle":"","parse-names":false,"suffix":""},{"dropping-particle":"","family":"Arora","given":"Sandeepa","non-dropping-particle":"","parse-names":false,"suffix":""},{"dropping-particle":"","family":"Street","given":"Andrew","non-dropping-particle":"","parse-names":false,"suffix":""},{"dropping-particle":"","family":"Parker","given":"Stuart","non-dropping-particle":"","parse-names":false,"suffix":""},{"dropping-particle":"","family":"Roberts","given":"Helen C.","non-dropping-particle":"","parse-names":false,"suffix":""},{"dropping-particle":"","family":"Bardsley","given":"Martin","non-dropping-particle":"","parse-names":false,"suffix":""},{"dropping-particle":"","family":"Conroy","given":"Simon","non-dropping-particle":"","parse-names":false,"suffix":""}],"container-title":"The Lancet","id":"ITEM-1","issue":"10132","issued":{"date-parts":[["2018"]]},"page":"1775-1782","publisher":"The Author(s). Published by Elsevier Ltd. This is an Open Access article under the CC BY-NC-ND 4.0 license","title":"Development and validation of a Hospital Frailty Risk Score focusing on older people in acute care settings using electronic hospital records: an observational study","type":"article-journal","volume":"391"},"uris":["http://www.mendeley.com/documents/?uuid=98984107-48d6-4810-a265-261c66fe8ad0"]}],"mendeley":{"formattedCitation":"&lt;sup&gt;1&lt;/sup&gt;","plainTextFormattedCitation":"1","previouslyFormattedCitation":"&lt;sup&gt;1&lt;/sup&gt;"},"properties":{"noteIndex":0},"schema":"https://github.com/citation-style-language/schema/raw/master/csl-citation.json"}</w:instrText>
      </w:r>
      <w:r>
        <w:rPr>
          <w:sz w:val="20"/>
          <w:szCs w:val="20"/>
        </w:rPr>
        <w:fldChar w:fldCharType="separate"/>
      </w:r>
      <w:r w:rsidR="00885B2F" w:rsidRPr="00885B2F">
        <w:rPr>
          <w:noProof/>
          <w:sz w:val="20"/>
          <w:szCs w:val="20"/>
          <w:vertAlign w:val="superscript"/>
        </w:rPr>
        <w:t>1</w:t>
      </w:r>
      <w:r>
        <w:rPr>
          <w:sz w:val="20"/>
          <w:szCs w:val="20"/>
        </w:rPr>
        <w:fldChar w:fldCharType="end"/>
      </w:r>
      <w:r>
        <w:rPr>
          <w:sz w:val="20"/>
          <w:szCs w:val="20"/>
        </w:rPr>
        <w:t xml:space="preserve"> The HFRS for a hospitalization is </w:t>
      </w:r>
      <w:r w:rsidR="00F22346">
        <w:rPr>
          <w:sz w:val="20"/>
          <w:szCs w:val="20"/>
        </w:rPr>
        <w:t>calculated</w:t>
      </w:r>
      <w:r>
        <w:rPr>
          <w:sz w:val="20"/>
          <w:szCs w:val="20"/>
        </w:rPr>
        <w:t xml:space="preserve"> from the sum of the points of 109 different ICD-10 code diagnoses. For hospitalizations without the associated ICD-10 code, they would receive 0 points for each respective category.</w:t>
      </w:r>
    </w:p>
    <w:p w14:paraId="3634A14B" w14:textId="5E24AEB9" w:rsidR="00FA1EB7" w:rsidRDefault="0093311D" w:rsidP="00FA1EB7">
      <w:proofErr w:type="spellStart"/>
      <w:r>
        <w:rPr>
          <w:sz w:val="20"/>
          <w:szCs w:val="20"/>
          <w:vertAlign w:val="superscript"/>
        </w:rPr>
        <w:t>d</w:t>
      </w:r>
      <w:r w:rsidR="008D39B8" w:rsidRPr="00C42C14">
        <w:rPr>
          <w:sz w:val="20"/>
          <w:szCs w:val="20"/>
        </w:rPr>
        <w:t>Weighted</w:t>
      </w:r>
      <w:proofErr w:type="spellEnd"/>
      <w:r w:rsidR="008D39B8" w:rsidRPr="00C42C14">
        <w:rPr>
          <w:sz w:val="20"/>
          <w:szCs w:val="20"/>
        </w:rPr>
        <w:t xml:space="preserve"> </w:t>
      </w:r>
      <w:r w:rsidR="00B80A28" w:rsidRPr="00C42C14">
        <w:rPr>
          <w:sz w:val="20"/>
          <w:szCs w:val="20"/>
        </w:rPr>
        <w:t>percentage of the number of hospitalizations within risk category with above comorbidity.</w:t>
      </w:r>
    </w:p>
    <w:p w14:paraId="0D19BC4F" w14:textId="2F59DAAC" w:rsidR="00FA1EB7" w:rsidRDefault="00FA1EB7">
      <w:r>
        <w:br w:type="page"/>
      </w:r>
    </w:p>
    <w:p w14:paraId="10C4202A" w14:textId="77777777" w:rsidR="00B842B3" w:rsidRDefault="00B842B3" w:rsidP="00FA1EB7">
      <w:pPr>
        <w:rPr>
          <w:b/>
          <w:bCs/>
        </w:rPr>
        <w:sectPr w:rsidR="00B842B3" w:rsidSect="00B842B3">
          <w:pgSz w:w="15840" w:h="12240" w:orient="landscape"/>
          <w:pgMar w:top="1440" w:right="1440" w:bottom="1440" w:left="1440" w:header="720" w:footer="720" w:gutter="0"/>
          <w:cols w:space="720"/>
          <w:docGrid w:linePitch="360"/>
        </w:sectPr>
      </w:pPr>
    </w:p>
    <w:p w14:paraId="500CE9EA" w14:textId="2FB59529" w:rsidR="002252A6" w:rsidRDefault="00F702AC" w:rsidP="003C18B3">
      <w:pPr>
        <w:pStyle w:val="Heading3"/>
      </w:pPr>
      <w:bookmarkStart w:id="12" w:name="_Toc96949862"/>
      <w:proofErr w:type="spellStart"/>
      <w:r w:rsidRPr="00F702AC">
        <w:rPr>
          <w:rStyle w:val="Heading3Char"/>
        </w:rPr>
        <w:lastRenderedPageBreak/>
        <w:t>eTable</w:t>
      </w:r>
      <w:proofErr w:type="spellEnd"/>
      <w:r w:rsidRPr="00F702AC">
        <w:rPr>
          <w:rStyle w:val="Heading3Char"/>
        </w:rPr>
        <w:t xml:space="preserve"> </w:t>
      </w:r>
      <w:r w:rsidR="003C18B3">
        <w:rPr>
          <w:rStyle w:val="Heading3Char"/>
        </w:rPr>
        <w:t>4</w:t>
      </w:r>
      <w:r>
        <w:t>. Additional characteristics of the population</w:t>
      </w:r>
      <w:bookmarkEnd w:id="12"/>
    </w:p>
    <w:tbl>
      <w:tblPr>
        <w:tblStyle w:val="TableGrid"/>
        <w:tblW w:w="12862" w:type="dxa"/>
        <w:tblLook w:val="04A0" w:firstRow="1" w:lastRow="0" w:firstColumn="1" w:lastColumn="0" w:noHBand="0" w:noVBand="1"/>
      </w:tblPr>
      <w:tblGrid>
        <w:gridCol w:w="3588"/>
        <w:gridCol w:w="2124"/>
        <w:gridCol w:w="2128"/>
        <w:gridCol w:w="2124"/>
        <w:gridCol w:w="2126"/>
        <w:gridCol w:w="772"/>
      </w:tblGrid>
      <w:tr w:rsidR="00BB620B" w:rsidRPr="00F95BAA" w14:paraId="4355D7FC" w14:textId="77777777" w:rsidTr="007B41A2">
        <w:trPr>
          <w:trHeight w:val="266"/>
        </w:trPr>
        <w:tc>
          <w:tcPr>
            <w:tcW w:w="3588" w:type="dxa"/>
            <w:vAlign w:val="center"/>
          </w:tcPr>
          <w:p w14:paraId="3F926A7B" w14:textId="77777777" w:rsidR="00BB620B" w:rsidRPr="00F95BAA" w:rsidRDefault="00BB620B" w:rsidP="00BB620B">
            <w:pPr>
              <w:pStyle w:val="NoSpacing"/>
              <w:rPr>
                <w:b/>
                <w:bCs/>
                <w:sz w:val="20"/>
                <w:szCs w:val="20"/>
                <w:lang w:val="en-CA"/>
              </w:rPr>
            </w:pPr>
            <w:proofErr w:type="spellStart"/>
            <w:r w:rsidRPr="00F95BAA">
              <w:rPr>
                <w:b/>
                <w:bCs/>
                <w:sz w:val="20"/>
                <w:szCs w:val="20"/>
                <w:lang w:val="en-CA"/>
              </w:rPr>
              <w:t>Characteristic</w:t>
            </w:r>
            <w:r w:rsidRPr="00F95BAA">
              <w:rPr>
                <w:b/>
                <w:bCs/>
                <w:sz w:val="20"/>
                <w:szCs w:val="20"/>
                <w:vertAlign w:val="superscript"/>
                <w:lang w:val="en-CA"/>
              </w:rPr>
              <w:t>a</w:t>
            </w:r>
            <w:proofErr w:type="spellEnd"/>
          </w:p>
        </w:tc>
        <w:tc>
          <w:tcPr>
            <w:tcW w:w="2124" w:type="dxa"/>
            <w:vAlign w:val="center"/>
          </w:tcPr>
          <w:p w14:paraId="19BCB076" w14:textId="24C4266A" w:rsidR="00BB620B" w:rsidRPr="00F95BAA" w:rsidRDefault="00BB620B" w:rsidP="00BB620B">
            <w:pPr>
              <w:pStyle w:val="NoSpacing"/>
              <w:jc w:val="center"/>
              <w:rPr>
                <w:b/>
                <w:bCs/>
                <w:sz w:val="20"/>
                <w:szCs w:val="20"/>
                <w:lang w:val="en-CA"/>
              </w:rPr>
            </w:pPr>
            <w:r w:rsidRPr="00F95BAA">
              <w:rPr>
                <w:b/>
                <w:bCs/>
                <w:sz w:val="20"/>
                <w:szCs w:val="20"/>
                <w:lang w:val="en-CA"/>
              </w:rPr>
              <w:t>Low</w:t>
            </w:r>
            <w:r w:rsidR="001D54F5">
              <w:rPr>
                <w:b/>
                <w:bCs/>
                <w:sz w:val="20"/>
                <w:szCs w:val="20"/>
                <w:lang w:val="en-CA"/>
              </w:rPr>
              <w:t>-r</w:t>
            </w:r>
            <w:r w:rsidRPr="00F95BAA">
              <w:rPr>
                <w:b/>
                <w:bCs/>
                <w:sz w:val="20"/>
                <w:szCs w:val="20"/>
                <w:lang w:val="en-CA"/>
              </w:rPr>
              <w:t>isk</w:t>
            </w:r>
            <w:r>
              <w:rPr>
                <w:b/>
                <w:bCs/>
                <w:sz w:val="20"/>
                <w:szCs w:val="20"/>
                <w:lang w:val="en-CA"/>
              </w:rPr>
              <w:t xml:space="preserve"> (HFRS &lt;5)</w:t>
            </w:r>
          </w:p>
          <w:p w14:paraId="3117D75B" w14:textId="76CA5D21" w:rsidR="00BB620B" w:rsidRPr="00F95BAA" w:rsidRDefault="00BB620B" w:rsidP="00BB620B">
            <w:pPr>
              <w:pStyle w:val="NoSpacing"/>
              <w:jc w:val="center"/>
              <w:rPr>
                <w:sz w:val="20"/>
                <w:szCs w:val="20"/>
                <w:lang w:val="en-CA"/>
              </w:rPr>
            </w:pPr>
            <w:r>
              <w:rPr>
                <w:i/>
                <w:iCs/>
                <w:sz w:val="20"/>
                <w:szCs w:val="20"/>
                <w:lang w:val="en-CA"/>
              </w:rPr>
              <w:t>n</w:t>
            </w:r>
            <w:r w:rsidRPr="00F95BAA">
              <w:rPr>
                <w:sz w:val="20"/>
                <w:szCs w:val="20"/>
                <w:lang w:val="en-CA"/>
              </w:rPr>
              <w:t>=</w:t>
            </w:r>
            <w:r>
              <w:rPr>
                <w:sz w:val="20"/>
                <w:szCs w:val="20"/>
                <w:lang w:val="en-CA"/>
              </w:rPr>
              <w:t>35,126</w:t>
            </w:r>
          </w:p>
        </w:tc>
        <w:tc>
          <w:tcPr>
            <w:tcW w:w="2128" w:type="dxa"/>
            <w:vAlign w:val="center"/>
          </w:tcPr>
          <w:p w14:paraId="28BDBC60" w14:textId="0734ADAA" w:rsidR="00BB620B" w:rsidRPr="00F95BAA" w:rsidRDefault="00BB620B" w:rsidP="00BB620B">
            <w:pPr>
              <w:pStyle w:val="NoSpacing"/>
              <w:jc w:val="center"/>
              <w:rPr>
                <w:b/>
                <w:bCs/>
                <w:sz w:val="20"/>
                <w:szCs w:val="20"/>
                <w:lang w:val="en-CA"/>
              </w:rPr>
            </w:pPr>
            <w:r w:rsidRPr="00F95BAA">
              <w:rPr>
                <w:b/>
                <w:bCs/>
                <w:sz w:val="20"/>
                <w:szCs w:val="20"/>
                <w:lang w:val="en-CA"/>
              </w:rPr>
              <w:t>Intermediate</w:t>
            </w:r>
            <w:r w:rsidR="001D54F5">
              <w:rPr>
                <w:b/>
                <w:bCs/>
                <w:sz w:val="20"/>
                <w:szCs w:val="20"/>
                <w:lang w:val="en-CA"/>
              </w:rPr>
              <w:t>-r</w:t>
            </w:r>
            <w:r w:rsidRPr="00F95BAA">
              <w:rPr>
                <w:b/>
                <w:bCs/>
                <w:sz w:val="20"/>
                <w:szCs w:val="20"/>
                <w:lang w:val="en-CA"/>
              </w:rPr>
              <w:t>isk</w:t>
            </w:r>
            <w:r>
              <w:rPr>
                <w:b/>
                <w:bCs/>
                <w:sz w:val="20"/>
                <w:szCs w:val="20"/>
                <w:lang w:val="en-CA"/>
              </w:rPr>
              <w:t xml:space="preserve"> (HFRS 5-15)</w:t>
            </w:r>
          </w:p>
          <w:p w14:paraId="6D84486F" w14:textId="11F07443" w:rsidR="00BB620B" w:rsidRPr="00F95BAA" w:rsidRDefault="00BB620B" w:rsidP="00BB620B">
            <w:pPr>
              <w:pStyle w:val="NoSpacing"/>
              <w:jc w:val="center"/>
              <w:rPr>
                <w:sz w:val="20"/>
                <w:szCs w:val="20"/>
                <w:lang w:val="en-CA"/>
              </w:rPr>
            </w:pPr>
            <w:r>
              <w:rPr>
                <w:i/>
                <w:iCs/>
                <w:sz w:val="20"/>
                <w:szCs w:val="20"/>
                <w:lang w:val="en-CA"/>
              </w:rPr>
              <w:t>n</w:t>
            </w:r>
            <w:r w:rsidRPr="00F95BAA">
              <w:rPr>
                <w:sz w:val="20"/>
                <w:szCs w:val="20"/>
                <w:lang w:val="en-CA"/>
              </w:rPr>
              <w:t>=</w:t>
            </w:r>
            <w:r>
              <w:rPr>
                <w:sz w:val="20"/>
                <w:szCs w:val="20"/>
                <w:lang w:val="en-CA"/>
              </w:rPr>
              <w:t>253,711</w:t>
            </w:r>
          </w:p>
        </w:tc>
        <w:tc>
          <w:tcPr>
            <w:tcW w:w="2124" w:type="dxa"/>
            <w:vAlign w:val="center"/>
          </w:tcPr>
          <w:p w14:paraId="7B111367" w14:textId="75801B82" w:rsidR="00BB620B" w:rsidRPr="00F95BAA" w:rsidRDefault="00BB620B" w:rsidP="00BB620B">
            <w:pPr>
              <w:pStyle w:val="NoSpacing"/>
              <w:jc w:val="center"/>
              <w:rPr>
                <w:b/>
                <w:bCs/>
                <w:sz w:val="20"/>
                <w:szCs w:val="20"/>
                <w:lang w:val="en-CA"/>
              </w:rPr>
            </w:pPr>
            <w:r w:rsidRPr="00F95BAA">
              <w:rPr>
                <w:b/>
                <w:bCs/>
                <w:sz w:val="20"/>
                <w:szCs w:val="20"/>
                <w:lang w:val="en-CA"/>
              </w:rPr>
              <w:t>High</w:t>
            </w:r>
            <w:r w:rsidR="001D54F5">
              <w:rPr>
                <w:b/>
                <w:bCs/>
                <w:sz w:val="20"/>
                <w:szCs w:val="20"/>
                <w:lang w:val="en-CA"/>
              </w:rPr>
              <w:t>-r</w:t>
            </w:r>
            <w:r w:rsidRPr="00F95BAA">
              <w:rPr>
                <w:b/>
                <w:bCs/>
                <w:sz w:val="20"/>
                <w:szCs w:val="20"/>
                <w:lang w:val="en-CA"/>
              </w:rPr>
              <w:t>isk</w:t>
            </w:r>
            <w:r>
              <w:rPr>
                <w:b/>
                <w:bCs/>
                <w:sz w:val="20"/>
                <w:szCs w:val="20"/>
                <w:lang w:val="en-CA"/>
              </w:rPr>
              <w:t xml:space="preserve"> (HFRS &gt;15)</w:t>
            </w:r>
          </w:p>
          <w:p w14:paraId="395CEA22" w14:textId="592257D1" w:rsidR="00BB620B" w:rsidRPr="00F95BAA" w:rsidRDefault="00BB620B" w:rsidP="00BB620B">
            <w:pPr>
              <w:pStyle w:val="NoSpacing"/>
              <w:jc w:val="center"/>
              <w:rPr>
                <w:sz w:val="20"/>
                <w:szCs w:val="20"/>
                <w:lang w:val="en-CA"/>
              </w:rPr>
            </w:pPr>
            <w:r>
              <w:rPr>
                <w:i/>
                <w:iCs/>
                <w:sz w:val="20"/>
                <w:szCs w:val="20"/>
                <w:lang w:val="en-CA"/>
              </w:rPr>
              <w:t>n</w:t>
            </w:r>
            <w:r w:rsidRPr="00F95BAA">
              <w:rPr>
                <w:sz w:val="20"/>
                <w:szCs w:val="20"/>
                <w:lang w:val="en-CA"/>
              </w:rPr>
              <w:t>=</w:t>
            </w:r>
            <w:r>
              <w:rPr>
                <w:sz w:val="20"/>
                <w:szCs w:val="20"/>
                <w:lang w:val="en-CA"/>
              </w:rPr>
              <w:t>82,573</w:t>
            </w:r>
          </w:p>
        </w:tc>
        <w:tc>
          <w:tcPr>
            <w:tcW w:w="2126" w:type="dxa"/>
            <w:vAlign w:val="center"/>
          </w:tcPr>
          <w:p w14:paraId="4BC870D6" w14:textId="77777777" w:rsidR="00BB620B" w:rsidRDefault="00BB620B" w:rsidP="00BB620B">
            <w:pPr>
              <w:pStyle w:val="NoSpacing"/>
              <w:jc w:val="center"/>
              <w:rPr>
                <w:b/>
                <w:bCs/>
                <w:sz w:val="20"/>
                <w:szCs w:val="20"/>
                <w:lang w:val="en-CA"/>
              </w:rPr>
            </w:pPr>
            <w:r>
              <w:rPr>
                <w:b/>
                <w:bCs/>
                <w:sz w:val="20"/>
                <w:szCs w:val="20"/>
                <w:lang w:val="en-CA"/>
              </w:rPr>
              <w:t>Total population</w:t>
            </w:r>
          </w:p>
          <w:p w14:paraId="54F8596D" w14:textId="639D91D7" w:rsidR="00BB620B" w:rsidRPr="00B8370E" w:rsidRDefault="00BB620B" w:rsidP="00BB620B">
            <w:pPr>
              <w:pStyle w:val="NoSpacing"/>
              <w:jc w:val="center"/>
              <w:rPr>
                <w:sz w:val="20"/>
                <w:szCs w:val="20"/>
                <w:lang w:val="en-CA"/>
              </w:rPr>
            </w:pPr>
            <w:r>
              <w:rPr>
                <w:i/>
                <w:iCs/>
                <w:sz w:val="20"/>
                <w:szCs w:val="20"/>
                <w:lang w:val="en-CA"/>
              </w:rPr>
              <w:t>n</w:t>
            </w:r>
            <w:r>
              <w:rPr>
                <w:sz w:val="20"/>
                <w:szCs w:val="20"/>
                <w:lang w:val="en-CA"/>
              </w:rPr>
              <w:t>=371,410</w:t>
            </w:r>
          </w:p>
        </w:tc>
        <w:tc>
          <w:tcPr>
            <w:tcW w:w="772" w:type="dxa"/>
            <w:vAlign w:val="center"/>
          </w:tcPr>
          <w:p w14:paraId="568B9166" w14:textId="77777777" w:rsidR="00BB620B" w:rsidRPr="00F95BAA" w:rsidRDefault="00BB620B" w:rsidP="00BB620B">
            <w:pPr>
              <w:pStyle w:val="NoSpacing"/>
              <w:jc w:val="center"/>
              <w:rPr>
                <w:b/>
                <w:bCs/>
                <w:sz w:val="20"/>
                <w:szCs w:val="20"/>
                <w:lang w:val="en-CA"/>
              </w:rPr>
            </w:pPr>
            <w:r w:rsidRPr="00F95BAA">
              <w:rPr>
                <w:b/>
                <w:bCs/>
                <w:sz w:val="20"/>
                <w:szCs w:val="20"/>
                <w:lang w:val="en-CA"/>
              </w:rPr>
              <w:t>p-</w:t>
            </w:r>
            <w:proofErr w:type="spellStart"/>
            <w:r w:rsidRPr="00F95BAA">
              <w:rPr>
                <w:b/>
                <w:bCs/>
                <w:sz w:val="20"/>
                <w:szCs w:val="20"/>
                <w:lang w:val="en-CA"/>
              </w:rPr>
              <w:t>value</w:t>
            </w:r>
            <w:r w:rsidRPr="00F95BAA">
              <w:rPr>
                <w:b/>
                <w:bCs/>
                <w:sz w:val="20"/>
                <w:szCs w:val="20"/>
                <w:vertAlign w:val="superscript"/>
                <w:lang w:val="en-CA"/>
              </w:rPr>
              <w:t>b</w:t>
            </w:r>
            <w:proofErr w:type="spellEnd"/>
          </w:p>
        </w:tc>
      </w:tr>
      <w:tr w:rsidR="00BB620B" w:rsidRPr="00F95BAA" w14:paraId="253ED9E3" w14:textId="77777777" w:rsidTr="007B41A2">
        <w:trPr>
          <w:trHeight w:val="59"/>
        </w:trPr>
        <w:tc>
          <w:tcPr>
            <w:tcW w:w="3588" w:type="dxa"/>
            <w:vAlign w:val="center"/>
          </w:tcPr>
          <w:p w14:paraId="4F4BC7E5" w14:textId="642A891C" w:rsidR="00BB620B" w:rsidRPr="00F95BAA" w:rsidRDefault="00BB620B" w:rsidP="00BB620B">
            <w:pPr>
              <w:pStyle w:val="NoSpacing"/>
              <w:rPr>
                <w:sz w:val="20"/>
                <w:szCs w:val="20"/>
                <w:lang w:val="en-CA"/>
              </w:rPr>
            </w:pPr>
            <w:r w:rsidRPr="00F95BAA">
              <w:rPr>
                <w:sz w:val="20"/>
                <w:szCs w:val="20"/>
                <w:lang w:val="en-CA"/>
              </w:rPr>
              <w:t>Weighted number of hospitalizations</w:t>
            </w:r>
          </w:p>
        </w:tc>
        <w:tc>
          <w:tcPr>
            <w:tcW w:w="2124" w:type="dxa"/>
            <w:vAlign w:val="center"/>
          </w:tcPr>
          <w:p w14:paraId="294084DE" w14:textId="63C58F64" w:rsidR="00BB620B" w:rsidRPr="00F95BAA" w:rsidRDefault="00BB620B" w:rsidP="00BB620B">
            <w:pPr>
              <w:pStyle w:val="NoSpacing"/>
              <w:jc w:val="center"/>
              <w:rPr>
                <w:sz w:val="20"/>
                <w:szCs w:val="20"/>
                <w:lang w:val="en-CA"/>
              </w:rPr>
            </w:pPr>
            <w:r>
              <w:rPr>
                <w:sz w:val="20"/>
                <w:szCs w:val="20"/>
                <w:lang w:val="en-CA"/>
              </w:rPr>
              <w:t>61,834</w:t>
            </w:r>
          </w:p>
        </w:tc>
        <w:tc>
          <w:tcPr>
            <w:tcW w:w="2128" w:type="dxa"/>
            <w:vAlign w:val="center"/>
          </w:tcPr>
          <w:p w14:paraId="2B3608F9" w14:textId="7CBA6DB4" w:rsidR="00BB620B" w:rsidRPr="00F95BAA" w:rsidRDefault="00BB620B" w:rsidP="00BB620B">
            <w:pPr>
              <w:pStyle w:val="NoSpacing"/>
              <w:jc w:val="center"/>
              <w:rPr>
                <w:sz w:val="20"/>
                <w:szCs w:val="20"/>
                <w:lang w:val="en-CA"/>
              </w:rPr>
            </w:pPr>
            <w:r>
              <w:rPr>
                <w:sz w:val="20"/>
                <w:szCs w:val="20"/>
                <w:lang w:val="en-CA"/>
              </w:rPr>
              <w:t>443,659</w:t>
            </w:r>
          </w:p>
        </w:tc>
        <w:tc>
          <w:tcPr>
            <w:tcW w:w="2124" w:type="dxa"/>
            <w:vAlign w:val="center"/>
          </w:tcPr>
          <w:p w14:paraId="53030781" w14:textId="4D57AD71" w:rsidR="00BB620B" w:rsidRPr="00F95BAA" w:rsidRDefault="00BB620B" w:rsidP="00BB620B">
            <w:pPr>
              <w:pStyle w:val="NoSpacing"/>
              <w:jc w:val="center"/>
              <w:rPr>
                <w:sz w:val="20"/>
                <w:szCs w:val="20"/>
                <w:lang w:val="en-CA"/>
              </w:rPr>
            </w:pPr>
            <w:r>
              <w:rPr>
                <w:sz w:val="20"/>
                <w:szCs w:val="20"/>
                <w:lang w:val="en-CA"/>
              </w:rPr>
              <w:t>143,837</w:t>
            </w:r>
          </w:p>
        </w:tc>
        <w:tc>
          <w:tcPr>
            <w:tcW w:w="2126" w:type="dxa"/>
          </w:tcPr>
          <w:p w14:paraId="3643D1E8" w14:textId="6A9EFE36" w:rsidR="00BB620B" w:rsidRPr="00F95BAA" w:rsidRDefault="00BB620B" w:rsidP="00BB620B">
            <w:pPr>
              <w:pStyle w:val="NoSpacing"/>
              <w:jc w:val="center"/>
              <w:rPr>
                <w:sz w:val="20"/>
                <w:szCs w:val="20"/>
                <w:lang w:val="en-CA"/>
              </w:rPr>
            </w:pPr>
            <w:r>
              <w:rPr>
                <w:sz w:val="20"/>
                <w:szCs w:val="20"/>
                <w:lang w:val="en-CA"/>
              </w:rPr>
              <w:t>649,330</w:t>
            </w:r>
          </w:p>
        </w:tc>
        <w:tc>
          <w:tcPr>
            <w:tcW w:w="772" w:type="dxa"/>
            <w:vAlign w:val="center"/>
          </w:tcPr>
          <w:p w14:paraId="62D8764A" w14:textId="77777777" w:rsidR="00BB620B" w:rsidRPr="00F95BAA" w:rsidRDefault="00BB620B" w:rsidP="00BB620B">
            <w:pPr>
              <w:pStyle w:val="NoSpacing"/>
              <w:jc w:val="center"/>
              <w:rPr>
                <w:sz w:val="20"/>
                <w:szCs w:val="20"/>
                <w:lang w:val="en-CA"/>
              </w:rPr>
            </w:pPr>
            <w:r>
              <w:rPr>
                <w:sz w:val="20"/>
                <w:szCs w:val="20"/>
                <w:lang w:val="en-CA"/>
              </w:rPr>
              <w:t>-</w:t>
            </w:r>
          </w:p>
        </w:tc>
      </w:tr>
      <w:tr w:rsidR="00CD6CAB" w:rsidRPr="00F95BAA" w14:paraId="1B42F71F" w14:textId="77777777" w:rsidTr="007B41A2">
        <w:trPr>
          <w:trHeight w:val="215"/>
        </w:trPr>
        <w:tc>
          <w:tcPr>
            <w:tcW w:w="3588" w:type="dxa"/>
            <w:vAlign w:val="center"/>
          </w:tcPr>
          <w:p w14:paraId="746C702C" w14:textId="0D1E7D32" w:rsidR="00CD6CAB" w:rsidRPr="00CD6CAB" w:rsidRDefault="00CD6CAB" w:rsidP="000B08EE">
            <w:pPr>
              <w:pStyle w:val="NoSpacing"/>
              <w:rPr>
                <w:sz w:val="20"/>
                <w:szCs w:val="20"/>
                <w:lang w:val="en-CA"/>
              </w:rPr>
            </w:pPr>
            <w:r>
              <w:rPr>
                <w:sz w:val="20"/>
                <w:szCs w:val="20"/>
                <w:lang w:val="en-CA"/>
              </w:rPr>
              <w:t>Do not resuscitate status</w:t>
            </w:r>
          </w:p>
        </w:tc>
        <w:tc>
          <w:tcPr>
            <w:tcW w:w="2124" w:type="dxa"/>
            <w:vAlign w:val="center"/>
          </w:tcPr>
          <w:p w14:paraId="7F184017" w14:textId="0E2E62F8" w:rsidR="00CD6CAB" w:rsidRDefault="00CD6CAB" w:rsidP="000B08EE">
            <w:pPr>
              <w:pStyle w:val="NoSpacing"/>
              <w:jc w:val="center"/>
              <w:rPr>
                <w:sz w:val="20"/>
                <w:szCs w:val="20"/>
                <w:lang w:val="en-CA"/>
              </w:rPr>
            </w:pPr>
            <w:r>
              <w:rPr>
                <w:sz w:val="20"/>
                <w:szCs w:val="20"/>
                <w:lang w:val="en-CA"/>
              </w:rPr>
              <w:t>10,01</w:t>
            </w:r>
            <w:r w:rsidR="0002216F">
              <w:rPr>
                <w:sz w:val="20"/>
                <w:szCs w:val="20"/>
                <w:lang w:val="en-CA"/>
              </w:rPr>
              <w:t>1</w:t>
            </w:r>
            <w:r>
              <w:rPr>
                <w:sz w:val="20"/>
                <w:szCs w:val="20"/>
                <w:lang w:val="en-CA"/>
              </w:rPr>
              <w:t xml:space="preserve"> (28.3)</w:t>
            </w:r>
          </w:p>
        </w:tc>
        <w:tc>
          <w:tcPr>
            <w:tcW w:w="2128" w:type="dxa"/>
            <w:vAlign w:val="center"/>
          </w:tcPr>
          <w:p w14:paraId="605FB926" w14:textId="283386BF" w:rsidR="00CD6CAB" w:rsidRDefault="00CD6CAB" w:rsidP="000B08EE">
            <w:pPr>
              <w:pStyle w:val="NoSpacing"/>
              <w:jc w:val="center"/>
              <w:rPr>
                <w:sz w:val="20"/>
                <w:szCs w:val="20"/>
                <w:lang w:val="en-CA"/>
              </w:rPr>
            </w:pPr>
            <w:r>
              <w:rPr>
                <w:sz w:val="20"/>
                <w:szCs w:val="20"/>
                <w:lang w:val="en-CA"/>
              </w:rPr>
              <w:t>90,</w:t>
            </w:r>
            <w:r w:rsidR="0002216F">
              <w:rPr>
                <w:sz w:val="20"/>
                <w:szCs w:val="20"/>
                <w:lang w:val="en-CA"/>
              </w:rPr>
              <w:t>727</w:t>
            </w:r>
            <w:r>
              <w:rPr>
                <w:sz w:val="20"/>
                <w:szCs w:val="20"/>
                <w:lang w:val="en-CA"/>
              </w:rPr>
              <w:t xml:space="preserve"> (36.1)</w:t>
            </w:r>
          </w:p>
        </w:tc>
        <w:tc>
          <w:tcPr>
            <w:tcW w:w="2124" w:type="dxa"/>
            <w:vAlign w:val="center"/>
          </w:tcPr>
          <w:p w14:paraId="534EDE51" w14:textId="6E92AA62" w:rsidR="00CD6CAB" w:rsidRDefault="00CD6CAB" w:rsidP="000B08EE">
            <w:pPr>
              <w:pStyle w:val="NoSpacing"/>
              <w:jc w:val="center"/>
              <w:rPr>
                <w:sz w:val="20"/>
                <w:szCs w:val="20"/>
                <w:lang w:val="en-CA"/>
              </w:rPr>
            </w:pPr>
            <w:r>
              <w:rPr>
                <w:sz w:val="20"/>
                <w:szCs w:val="20"/>
                <w:lang w:val="en-CA"/>
              </w:rPr>
              <w:t>30,8</w:t>
            </w:r>
            <w:r w:rsidR="0002216F">
              <w:rPr>
                <w:sz w:val="20"/>
                <w:szCs w:val="20"/>
                <w:lang w:val="en-CA"/>
              </w:rPr>
              <w:t>95</w:t>
            </w:r>
            <w:r>
              <w:rPr>
                <w:sz w:val="20"/>
                <w:szCs w:val="20"/>
                <w:lang w:val="en-CA"/>
              </w:rPr>
              <w:t xml:space="preserve"> (38.</w:t>
            </w:r>
            <w:r w:rsidR="0002216F">
              <w:rPr>
                <w:sz w:val="20"/>
                <w:szCs w:val="20"/>
                <w:lang w:val="en-CA"/>
              </w:rPr>
              <w:t>3</w:t>
            </w:r>
            <w:r>
              <w:rPr>
                <w:sz w:val="20"/>
                <w:szCs w:val="20"/>
                <w:lang w:val="en-CA"/>
              </w:rPr>
              <w:t>)</w:t>
            </w:r>
          </w:p>
        </w:tc>
        <w:tc>
          <w:tcPr>
            <w:tcW w:w="2126" w:type="dxa"/>
          </w:tcPr>
          <w:p w14:paraId="13B39867" w14:textId="5926FC23" w:rsidR="00CD6CAB" w:rsidRDefault="00CD6CAB" w:rsidP="000B08EE">
            <w:pPr>
              <w:pStyle w:val="NoSpacing"/>
              <w:jc w:val="center"/>
              <w:rPr>
                <w:sz w:val="20"/>
                <w:szCs w:val="20"/>
                <w:lang w:val="en-CA"/>
              </w:rPr>
            </w:pPr>
            <w:r>
              <w:rPr>
                <w:sz w:val="20"/>
                <w:szCs w:val="20"/>
                <w:lang w:val="en-CA"/>
              </w:rPr>
              <w:t>131,</w:t>
            </w:r>
            <w:r w:rsidR="0002216F">
              <w:rPr>
                <w:sz w:val="20"/>
                <w:szCs w:val="20"/>
                <w:lang w:val="en-CA"/>
              </w:rPr>
              <w:t>633</w:t>
            </w:r>
            <w:r>
              <w:rPr>
                <w:sz w:val="20"/>
                <w:szCs w:val="20"/>
                <w:lang w:val="en-CA"/>
              </w:rPr>
              <w:t xml:space="preserve"> (35.</w:t>
            </w:r>
            <w:r w:rsidR="0002216F">
              <w:rPr>
                <w:sz w:val="20"/>
                <w:szCs w:val="20"/>
                <w:lang w:val="en-CA"/>
              </w:rPr>
              <w:t>8</w:t>
            </w:r>
            <w:r>
              <w:rPr>
                <w:sz w:val="20"/>
                <w:szCs w:val="20"/>
                <w:lang w:val="en-CA"/>
              </w:rPr>
              <w:t>)</w:t>
            </w:r>
          </w:p>
        </w:tc>
        <w:tc>
          <w:tcPr>
            <w:tcW w:w="772" w:type="dxa"/>
            <w:vAlign w:val="center"/>
          </w:tcPr>
          <w:p w14:paraId="6BEA6C20" w14:textId="2154BBDF" w:rsidR="00CD6CAB" w:rsidRDefault="008300D5" w:rsidP="000B08EE">
            <w:pPr>
              <w:pStyle w:val="NoSpacing"/>
              <w:jc w:val="center"/>
              <w:rPr>
                <w:sz w:val="20"/>
                <w:szCs w:val="20"/>
                <w:lang w:val="en-CA"/>
              </w:rPr>
            </w:pPr>
            <w:r>
              <w:rPr>
                <w:sz w:val="20"/>
                <w:szCs w:val="20"/>
                <w:lang w:val="en-CA"/>
              </w:rPr>
              <w:t>&lt;0.0</w:t>
            </w:r>
            <w:r w:rsidR="00CD6CAB">
              <w:rPr>
                <w:sz w:val="20"/>
                <w:szCs w:val="20"/>
                <w:lang w:val="en-CA"/>
              </w:rPr>
              <w:t>01</w:t>
            </w:r>
          </w:p>
        </w:tc>
      </w:tr>
      <w:tr w:rsidR="001E6D8F" w:rsidRPr="00F95BAA" w14:paraId="44CC25CE" w14:textId="77777777" w:rsidTr="001E6D8F">
        <w:trPr>
          <w:trHeight w:val="215"/>
        </w:trPr>
        <w:tc>
          <w:tcPr>
            <w:tcW w:w="3588" w:type="dxa"/>
            <w:vAlign w:val="center"/>
          </w:tcPr>
          <w:p w14:paraId="50E824B7" w14:textId="2D2A1E19" w:rsidR="001E6D8F" w:rsidRDefault="001E6D8F" w:rsidP="000B08EE">
            <w:pPr>
              <w:pStyle w:val="NoSpacing"/>
              <w:rPr>
                <w:sz w:val="20"/>
                <w:szCs w:val="20"/>
                <w:lang w:val="en-CA"/>
              </w:rPr>
            </w:pPr>
            <w:r>
              <w:rPr>
                <w:sz w:val="20"/>
                <w:szCs w:val="20"/>
                <w:lang w:val="en-CA"/>
              </w:rPr>
              <w:t>Total number of primary and secondary diagnoses codes, median (IQR)</w:t>
            </w:r>
          </w:p>
        </w:tc>
        <w:tc>
          <w:tcPr>
            <w:tcW w:w="2124" w:type="dxa"/>
            <w:vAlign w:val="center"/>
          </w:tcPr>
          <w:p w14:paraId="74D551ED" w14:textId="6661B8EC" w:rsidR="001E6D8F" w:rsidRDefault="00C85D77" w:rsidP="001E6D8F">
            <w:pPr>
              <w:pStyle w:val="NoSpacing"/>
              <w:jc w:val="center"/>
              <w:rPr>
                <w:sz w:val="20"/>
                <w:szCs w:val="20"/>
                <w:lang w:val="en-CA"/>
              </w:rPr>
            </w:pPr>
            <w:r>
              <w:rPr>
                <w:sz w:val="20"/>
                <w:szCs w:val="20"/>
                <w:lang w:val="en-CA"/>
              </w:rPr>
              <w:t>14 (10-18)</w:t>
            </w:r>
          </w:p>
        </w:tc>
        <w:tc>
          <w:tcPr>
            <w:tcW w:w="2128" w:type="dxa"/>
            <w:vAlign w:val="center"/>
          </w:tcPr>
          <w:p w14:paraId="36B4DBF2" w14:textId="79CC56AB" w:rsidR="001E6D8F" w:rsidRDefault="009E335B" w:rsidP="001E6D8F">
            <w:pPr>
              <w:pStyle w:val="NoSpacing"/>
              <w:jc w:val="center"/>
              <w:rPr>
                <w:sz w:val="20"/>
                <w:szCs w:val="20"/>
                <w:lang w:val="en-CA"/>
              </w:rPr>
            </w:pPr>
            <w:r>
              <w:rPr>
                <w:sz w:val="20"/>
                <w:szCs w:val="20"/>
                <w:lang w:val="en-CA"/>
              </w:rPr>
              <w:t>20 (17-25)</w:t>
            </w:r>
          </w:p>
        </w:tc>
        <w:tc>
          <w:tcPr>
            <w:tcW w:w="2124" w:type="dxa"/>
            <w:vAlign w:val="center"/>
          </w:tcPr>
          <w:p w14:paraId="5366ADA7" w14:textId="59E1A4E5" w:rsidR="001E6D8F" w:rsidRDefault="009E335B" w:rsidP="001E6D8F">
            <w:pPr>
              <w:pStyle w:val="NoSpacing"/>
              <w:jc w:val="center"/>
              <w:rPr>
                <w:sz w:val="20"/>
                <w:szCs w:val="20"/>
                <w:lang w:val="en-CA"/>
              </w:rPr>
            </w:pPr>
            <w:r>
              <w:rPr>
                <w:sz w:val="20"/>
                <w:szCs w:val="20"/>
                <w:lang w:val="en-CA"/>
              </w:rPr>
              <w:t>26 (23-31)</w:t>
            </w:r>
          </w:p>
        </w:tc>
        <w:tc>
          <w:tcPr>
            <w:tcW w:w="2126" w:type="dxa"/>
            <w:vAlign w:val="center"/>
          </w:tcPr>
          <w:p w14:paraId="2520B83C" w14:textId="270AD0E9" w:rsidR="001E6D8F" w:rsidRDefault="001E6D8F" w:rsidP="001E6D8F">
            <w:pPr>
              <w:pStyle w:val="NoSpacing"/>
              <w:jc w:val="center"/>
              <w:rPr>
                <w:sz w:val="20"/>
                <w:szCs w:val="20"/>
                <w:lang w:val="en-CA"/>
              </w:rPr>
            </w:pPr>
            <w:r>
              <w:rPr>
                <w:sz w:val="20"/>
                <w:szCs w:val="20"/>
                <w:lang w:val="en-CA"/>
              </w:rPr>
              <w:t>21 (17-26)</w:t>
            </w:r>
          </w:p>
        </w:tc>
        <w:tc>
          <w:tcPr>
            <w:tcW w:w="772" w:type="dxa"/>
            <w:vAlign w:val="center"/>
          </w:tcPr>
          <w:p w14:paraId="7348A418" w14:textId="4D0638F4" w:rsidR="001E6D8F" w:rsidRDefault="001E6D8F" w:rsidP="001E6D8F">
            <w:pPr>
              <w:pStyle w:val="NoSpacing"/>
              <w:jc w:val="center"/>
              <w:rPr>
                <w:sz w:val="20"/>
                <w:szCs w:val="20"/>
                <w:lang w:val="en-CA"/>
              </w:rPr>
            </w:pPr>
            <w:r>
              <w:rPr>
                <w:sz w:val="20"/>
                <w:szCs w:val="20"/>
                <w:lang w:val="en-CA"/>
              </w:rPr>
              <w:t>&lt;0.001</w:t>
            </w:r>
          </w:p>
        </w:tc>
      </w:tr>
      <w:tr w:rsidR="006B1EF9" w:rsidRPr="00F95BAA" w14:paraId="53F05F6F" w14:textId="77777777" w:rsidTr="007B41A2">
        <w:trPr>
          <w:trHeight w:val="59"/>
        </w:trPr>
        <w:tc>
          <w:tcPr>
            <w:tcW w:w="3588" w:type="dxa"/>
            <w:vAlign w:val="center"/>
          </w:tcPr>
          <w:p w14:paraId="42BDDCC6" w14:textId="55724950" w:rsidR="006B1EF9" w:rsidRPr="00521871" w:rsidRDefault="00C05D7C" w:rsidP="000B08EE">
            <w:pPr>
              <w:pStyle w:val="NoSpacing"/>
              <w:rPr>
                <w:b/>
                <w:bCs/>
                <w:sz w:val="20"/>
                <w:szCs w:val="20"/>
                <w:lang w:val="en-CA"/>
              </w:rPr>
            </w:pPr>
            <w:r>
              <w:rPr>
                <w:b/>
                <w:bCs/>
                <w:sz w:val="20"/>
                <w:szCs w:val="20"/>
                <w:lang w:val="en-CA"/>
              </w:rPr>
              <w:t>Admission diagnoses/comorbidities</w:t>
            </w:r>
          </w:p>
        </w:tc>
        <w:tc>
          <w:tcPr>
            <w:tcW w:w="2124" w:type="dxa"/>
            <w:vAlign w:val="center"/>
          </w:tcPr>
          <w:p w14:paraId="08CB6E40" w14:textId="77777777" w:rsidR="006B1EF9" w:rsidRDefault="006B1EF9" w:rsidP="000B08EE">
            <w:pPr>
              <w:pStyle w:val="NoSpacing"/>
              <w:jc w:val="center"/>
              <w:rPr>
                <w:sz w:val="20"/>
                <w:szCs w:val="20"/>
                <w:lang w:val="en-CA"/>
              </w:rPr>
            </w:pPr>
          </w:p>
        </w:tc>
        <w:tc>
          <w:tcPr>
            <w:tcW w:w="2128" w:type="dxa"/>
            <w:vAlign w:val="center"/>
          </w:tcPr>
          <w:p w14:paraId="7F514A50" w14:textId="77777777" w:rsidR="006B1EF9" w:rsidRDefault="006B1EF9" w:rsidP="000B08EE">
            <w:pPr>
              <w:pStyle w:val="NoSpacing"/>
              <w:jc w:val="center"/>
              <w:rPr>
                <w:sz w:val="20"/>
                <w:szCs w:val="20"/>
                <w:lang w:val="en-CA"/>
              </w:rPr>
            </w:pPr>
          </w:p>
        </w:tc>
        <w:tc>
          <w:tcPr>
            <w:tcW w:w="2124" w:type="dxa"/>
            <w:vAlign w:val="center"/>
          </w:tcPr>
          <w:p w14:paraId="6C9CE0B0" w14:textId="77777777" w:rsidR="006B1EF9" w:rsidRDefault="006B1EF9" w:rsidP="000B08EE">
            <w:pPr>
              <w:pStyle w:val="NoSpacing"/>
              <w:jc w:val="center"/>
              <w:rPr>
                <w:sz w:val="20"/>
                <w:szCs w:val="20"/>
                <w:lang w:val="en-CA"/>
              </w:rPr>
            </w:pPr>
          </w:p>
        </w:tc>
        <w:tc>
          <w:tcPr>
            <w:tcW w:w="2126" w:type="dxa"/>
          </w:tcPr>
          <w:p w14:paraId="5964A311" w14:textId="77777777" w:rsidR="006B1EF9" w:rsidRDefault="006B1EF9" w:rsidP="000B08EE">
            <w:pPr>
              <w:pStyle w:val="NoSpacing"/>
              <w:jc w:val="center"/>
              <w:rPr>
                <w:sz w:val="20"/>
                <w:szCs w:val="20"/>
                <w:lang w:val="en-CA"/>
              </w:rPr>
            </w:pPr>
          </w:p>
        </w:tc>
        <w:tc>
          <w:tcPr>
            <w:tcW w:w="772" w:type="dxa"/>
            <w:vAlign w:val="center"/>
          </w:tcPr>
          <w:p w14:paraId="04D0A902" w14:textId="77777777" w:rsidR="006B1EF9" w:rsidRDefault="006B1EF9" w:rsidP="000B08EE">
            <w:pPr>
              <w:pStyle w:val="NoSpacing"/>
              <w:jc w:val="center"/>
              <w:rPr>
                <w:sz w:val="20"/>
                <w:szCs w:val="20"/>
                <w:lang w:val="en-CA"/>
              </w:rPr>
            </w:pPr>
          </w:p>
        </w:tc>
      </w:tr>
      <w:tr w:rsidR="00042F6D" w:rsidRPr="00F95BAA" w14:paraId="4ACB6788" w14:textId="77777777" w:rsidTr="007B41A2">
        <w:trPr>
          <w:trHeight w:val="59"/>
        </w:trPr>
        <w:tc>
          <w:tcPr>
            <w:tcW w:w="3588" w:type="dxa"/>
            <w:vAlign w:val="center"/>
          </w:tcPr>
          <w:p w14:paraId="687C5809" w14:textId="77777777" w:rsidR="00042F6D" w:rsidRDefault="00042F6D" w:rsidP="006C7110">
            <w:pPr>
              <w:pStyle w:val="NoSpacing"/>
              <w:jc w:val="right"/>
              <w:rPr>
                <w:sz w:val="20"/>
                <w:szCs w:val="20"/>
                <w:lang w:val="en-CA"/>
              </w:rPr>
            </w:pPr>
            <w:r>
              <w:rPr>
                <w:sz w:val="20"/>
                <w:szCs w:val="20"/>
                <w:lang w:val="en-CA"/>
              </w:rPr>
              <w:t>Acute stroke</w:t>
            </w:r>
          </w:p>
        </w:tc>
        <w:tc>
          <w:tcPr>
            <w:tcW w:w="2124" w:type="dxa"/>
            <w:vAlign w:val="center"/>
          </w:tcPr>
          <w:p w14:paraId="054A3B72" w14:textId="5D692F15" w:rsidR="00042F6D" w:rsidRDefault="00386E86" w:rsidP="000B08EE">
            <w:pPr>
              <w:pStyle w:val="NoSpacing"/>
              <w:jc w:val="center"/>
              <w:rPr>
                <w:sz w:val="20"/>
                <w:szCs w:val="20"/>
                <w:lang w:val="en-CA"/>
              </w:rPr>
            </w:pPr>
            <w:r>
              <w:rPr>
                <w:sz w:val="20"/>
                <w:szCs w:val="20"/>
                <w:lang w:val="en-CA"/>
              </w:rPr>
              <w:t>*</w:t>
            </w:r>
          </w:p>
        </w:tc>
        <w:tc>
          <w:tcPr>
            <w:tcW w:w="2128" w:type="dxa"/>
            <w:vAlign w:val="center"/>
          </w:tcPr>
          <w:p w14:paraId="0BD746A7" w14:textId="6F2789CE" w:rsidR="00042F6D" w:rsidRDefault="00386E86" w:rsidP="000B08EE">
            <w:pPr>
              <w:pStyle w:val="NoSpacing"/>
              <w:jc w:val="center"/>
              <w:rPr>
                <w:sz w:val="20"/>
                <w:szCs w:val="20"/>
                <w:lang w:val="en-CA"/>
              </w:rPr>
            </w:pPr>
            <w:r>
              <w:rPr>
                <w:sz w:val="20"/>
                <w:szCs w:val="20"/>
                <w:lang w:val="en-CA"/>
              </w:rPr>
              <w:t>96 (0.03)</w:t>
            </w:r>
          </w:p>
        </w:tc>
        <w:tc>
          <w:tcPr>
            <w:tcW w:w="2124" w:type="dxa"/>
            <w:vAlign w:val="center"/>
          </w:tcPr>
          <w:p w14:paraId="5CBE3E05" w14:textId="170EEA64" w:rsidR="00042F6D" w:rsidRDefault="00386E86" w:rsidP="000B08EE">
            <w:pPr>
              <w:pStyle w:val="NoSpacing"/>
              <w:jc w:val="center"/>
              <w:rPr>
                <w:sz w:val="20"/>
                <w:szCs w:val="20"/>
                <w:lang w:val="en-CA"/>
              </w:rPr>
            </w:pPr>
            <w:r>
              <w:rPr>
                <w:sz w:val="20"/>
                <w:szCs w:val="20"/>
                <w:lang w:val="en-CA"/>
              </w:rPr>
              <w:t>113 (0.1)</w:t>
            </w:r>
          </w:p>
        </w:tc>
        <w:tc>
          <w:tcPr>
            <w:tcW w:w="2126" w:type="dxa"/>
          </w:tcPr>
          <w:p w14:paraId="095E3F5B" w14:textId="3242CA3B" w:rsidR="00042F6D" w:rsidRDefault="00386E86" w:rsidP="000B08EE">
            <w:pPr>
              <w:pStyle w:val="NoSpacing"/>
              <w:jc w:val="center"/>
              <w:rPr>
                <w:sz w:val="20"/>
                <w:szCs w:val="20"/>
                <w:lang w:val="en-CA"/>
              </w:rPr>
            </w:pPr>
            <w:r>
              <w:rPr>
                <w:sz w:val="20"/>
                <w:szCs w:val="20"/>
                <w:lang w:val="en-CA"/>
              </w:rPr>
              <w:t>*</w:t>
            </w:r>
          </w:p>
        </w:tc>
        <w:tc>
          <w:tcPr>
            <w:tcW w:w="772" w:type="dxa"/>
            <w:vAlign w:val="center"/>
          </w:tcPr>
          <w:p w14:paraId="7FB12AFF" w14:textId="77777777" w:rsidR="00042F6D" w:rsidRDefault="00042F6D" w:rsidP="000B08EE">
            <w:pPr>
              <w:pStyle w:val="NoSpacing"/>
              <w:jc w:val="center"/>
              <w:rPr>
                <w:sz w:val="20"/>
                <w:szCs w:val="20"/>
                <w:lang w:val="en-CA"/>
              </w:rPr>
            </w:pPr>
          </w:p>
        </w:tc>
      </w:tr>
      <w:tr w:rsidR="00042F6D" w:rsidRPr="00F95BAA" w14:paraId="5014E953" w14:textId="77777777" w:rsidTr="007B41A2">
        <w:trPr>
          <w:trHeight w:val="59"/>
        </w:trPr>
        <w:tc>
          <w:tcPr>
            <w:tcW w:w="3588" w:type="dxa"/>
            <w:vAlign w:val="center"/>
          </w:tcPr>
          <w:p w14:paraId="784F9FA6" w14:textId="77777777" w:rsidR="00042F6D" w:rsidRDefault="00042F6D" w:rsidP="006C7110">
            <w:pPr>
              <w:pStyle w:val="NoSpacing"/>
              <w:jc w:val="right"/>
              <w:rPr>
                <w:sz w:val="20"/>
                <w:szCs w:val="20"/>
                <w:lang w:val="en-CA"/>
              </w:rPr>
            </w:pPr>
            <w:r>
              <w:rPr>
                <w:sz w:val="20"/>
                <w:szCs w:val="20"/>
                <w:lang w:val="en-CA"/>
              </w:rPr>
              <w:t>ADHF</w:t>
            </w:r>
          </w:p>
        </w:tc>
        <w:tc>
          <w:tcPr>
            <w:tcW w:w="2124" w:type="dxa"/>
            <w:vAlign w:val="center"/>
          </w:tcPr>
          <w:p w14:paraId="21AC9BF1" w14:textId="77777777" w:rsidR="00042F6D" w:rsidRDefault="00042F6D" w:rsidP="000B08EE">
            <w:pPr>
              <w:pStyle w:val="NoSpacing"/>
              <w:jc w:val="center"/>
              <w:rPr>
                <w:sz w:val="20"/>
                <w:szCs w:val="20"/>
                <w:lang w:val="en-CA"/>
              </w:rPr>
            </w:pPr>
            <w:r>
              <w:rPr>
                <w:sz w:val="20"/>
                <w:szCs w:val="20"/>
                <w:lang w:val="en-CA"/>
              </w:rPr>
              <w:t>6,005 (17.0)</w:t>
            </w:r>
          </w:p>
        </w:tc>
        <w:tc>
          <w:tcPr>
            <w:tcW w:w="2128" w:type="dxa"/>
            <w:vAlign w:val="center"/>
          </w:tcPr>
          <w:p w14:paraId="75E7311B" w14:textId="77777777" w:rsidR="00042F6D" w:rsidRDefault="00042F6D" w:rsidP="000B08EE">
            <w:pPr>
              <w:pStyle w:val="NoSpacing"/>
              <w:jc w:val="center"/>
              <w:rPr>
                <w:sz w:val="20"/>
                <w:szCs w:val="20"/>
                <w:lang w:val="en-CA"/>
              </w:rPr>
            </w:pPr>
            <w:r>
              <w:rPr>
                <w:sz w:val="20"/>
                <w:szCs w:val="20"/>
                <w:lang w:val="en-CA"/>
              </w:rPr>
              <w:t>60,390 (23.9)</w:t>
            </w:r>
          </w:p>
        </w:tc>
        <w:tc>
          <w:tcPr>
            <w:tcW w:w="2124" w:type="dxa"/>
            <w:vAlign w:val="center"/>
          </w:tcPr>
          <w:p w14:paraId="4153E0BB" w14:textId="77777777" w:rsidR="00042F6D" w:rsidRDefault="00042F6D" w:rsidP="000B08EE">
            <w:pPr>
              <w:pStyle w:val="NoSpacing"/>
              <w:jc w:val="center"/>
              <w:rPr>
                <w:sz w:val="20"/>
                <w:szCs w:val="20"/>
                <w:lang w:val="en-CA"/>
              </w:rPr>
            </w:pPr>
            <w:r>
              <w:rPr>
                <w:sz w:val="20"/>
                <w:szCs w:val="20"/>
                <w:lang w:val="en-CA"/>
              </w:rPr>
              <w:t>15,675 (19.1)</w:t>
            </w:r>
          </w:p>
        </w:tc>
        <w:tc>
          <w:tcPr>
            <w:tcW w:w="2126" w:type="dxa"/>
          </w:tcPr>
          <w:p w14:paraId="49E12C97" w14:textId="77777777" w:rsidR="00042F6D" w:rsidRDefault="00042F6D" w:rsidP="000B08EE">
            <w:pPr>
              <w:pStyle w:val="NoSpacing"/>
              <w:jc w:val="center"/>
              <w:rPr>
                <w:sz w:val="20"/>
                <w:szCs w:val="20"/>
                <w:lang w:val="en-CA"/>
              </w:rPr>
            </w:pPr>
            <w:r>
              <w:rPr>
                <w:sz w:val="20"/>
                <w:szCs w:val="20"/>
                <w:lang w:val="en-CA"/>
              </w:rPr>
              <w:t>82,070 (22.2)</w:t>
            </w:r>
          </w:p>
        </w:tc>
        <w:tc>
          <w:tcPr>
            <w:tcW w:w="772" w:type="dxa"/>
            <w:vAlign w:val="center"/>
          </w:tcPr>
          <w:p w14:paraId="5E7881B5" w14:textId="1406ADC6"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4B2D8EBA" w14:textId="77777777" w:rsidTr="007B41A2">
        <w:trPr>
          <w:trHeight w:val="59"/>
        </w:trPr>
        <w:tc>
          <w:tcPr>
            <w:tcW w:w="3588" w:type="dxa"/>
            <w:vAlign w:val="center"/>
          </w:tcPr>
          <w:p w14:paraId="4D47F68F" w14:textId="77777777" w:rsidR="00042F6D" w:rsidRDefault="00042F6D" w:rsidP="006C7110">
            <w:pPr>
              <w:pStyle w:val="NoSpacing"/>
              <w:jc w:val="right"/>
              <w:rPr>
                <w:sz w:val="20"/>
                <w:szCs w:val="20"/>
                <w:lang w:val="en-CA"/>
              </w:rPr>
            </w:pPr>
            <w:r>
              <w:rPr>
                <w:sz w:val="20"/>
                <w:szCs w:val="20"/>
                <w:lang w:val="en-CA"/>
              </w:rPr>
              <w:t>AKI</w:t>
            </w:r>
          </w:p>
        </w:tc>
        <w:tc>
          <w:tcPr>
            <w:tcW w:w="2124" w:type="dxa"/>
            <w:vAlign w:val="center"/>
          </w:tcPr>
          <w:p w14:paraId="5CCAAAE2" w14:textId="77777777" w:rsidR="00042F6D" w:rsidRDefault="00042F6D" w:rsidP="000B08EE">
            <w:pPr>
              <w:pStyle w:val="NoSpacing"/>
              <w:jc w:val="center"/>
              <w:rPr>
                <w:sz w:val="20"/>
                <w:szCs w:val="20"/>
                <w:lang w:val="en-CA"/>
              </w:rPr>
            </w:pPr>
            <w:r>
              <w:rPr>
                <w:sz w:val="20"/>
                <w:szCs w:val="20"/>
                <w:lang w:val="en-CA"/>
              </w:rPr>
              <w:t>4,131 (11.6)</w:t>
            </w:r>
          </w:p>
        </w:tc>
        <w:tc>
          <w:tcPr>
            <w:tcW w:w="2128" w:type="dxa"/>
            <w:vAlign w:val="center"/>
          </w:tcPr>
          <w:p w14:paraId="660A7F42" w14:textId="77777777" w:rsidR="00042F6D" w:rsidRDefault="00042F6D" w:rsidP="000B08EE">
            <w:pPr>
              <w:pStyle w:val="NoSpacing"/>
              <w:jc w:val="center"/>
              <w:rPr>
                <w:sz w:val="20"/>
                <w:szCs w:val="20"/>
                <w:lang w:val="en-CA"/>
              </w:rPr>
            </w:pPr>
            <w:r>
              <w:rPr>
                <w:sz w:val="20"/>
                <w:szCs w:val="20"/>
                <w:lang w:val="en-CA"/>
              </w:rPr>
              <w:t>133,410 (52.4)</w:t>
            </w:r>
          </w:p>
        </w:tc>
        <w:tc>
          <w:tcPr>
            <w:tcW w:w="2124" w:type="dxa"/>
            <w:vAlign w:val="center"/>
          </w:tcPr>
          <w:p w14:paraId="3BC0FB0B" w14:textId="77777777" w:rsidR="00042F6D" w:rsidRDefault="00042F6D" w:rsidP="000B08EE">
            <w:pPr>
              <w:pStyle w:val="NoSpacing"/>
              <w:jc w:val="center"/>
              <w:rPr>
                <w:sz w:val="20"/>
                <w:szCs w:val="20"/>
                <w:lang w:val="en-CA"/>
              </w:rPr>
            </w:pPr>
            <w:r>
              <w:rPr>
                <w:sz w:val="20"/>
                <w:szCs w:val="20"/>
                <w:lang w:val="en-CA"/>
              </w:rPr>
              <w:t>54,487 (65.9)</w:t>
            </w:r>
          </w:p>
        </w:tc>
        <w:tc>
          <w:tcPr>
            <w:tcW w:w="2126" w:type="dxa"/>
          </w:tcPr>
          <w:p w14:paraId="756B9655" w14:textId="77777777" w:rsidR="00042F6D" w:rsidRDefault="00042F6D" w:rsidP="000B08EE">
            <w:pPr>
              <w:pStyle w:val="NoSpacing"/>
              <w:jc w:val="center"/>
              <w:rPr>
                <w:sz w:val="20"/>
                <w:szCs w:val="20"/>
                <w:lang w:val="en-CA"/>
              </w:rPr>
            </w:pPr>
            <w:r>
              <w:rPr>
                <w:sz w:val="20"/>
                <w:szCs w:val="20"/>
                <w:lang w:val="en-CA"/>
              </w:rPr>
              <w:t>192,028 (51.5)</w:t>
            </w:r>
          </w:p>
        </w:tc>
        <w:tc>
          <w:tcPr>
            <w:tcW w:w="772" w:type="dxa"/>
            <w:vAlign w:val="center"/>
          </w:tcPr>
          <w:p w14:paraId="3B7323B4" w14:textId="7C610D29"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3A8140A2" w14:textId="77777777" w:rsidTr="007B41A2">
        <w:trPr>
          <w:trHeight w:val="59"/>
        </w:trPr>
        <w:tc>
          <w:tcPr>
            <w:tcW w:w="3588" w:type="dxa"/>
            <w:vAlign w:val="center"/>
          </w:tcPr>
          <w:p w14:paraId="2DC94359" w14:textId="77777777" w:rsidR="00042F6D" w:rsidRDefault="00042F6D" w:rsidP="006C7110">
            <w:pPr>
              <w:pStyle w:val="NoSpacing"/>
              <w:jc w:val="right"/>
              <w:rPr>
                <w:sz w:val="20"/>
                <w:szCs w:val="20"/>
                <w:lang w:val="en-CA"/>
              </w:rPr>
            </w:pPr>
            <w:r>
              <w:rPr>
                <w:sz w:val="20"/>
                <w:szCs w:val="20"/>
                <w:lang w:val="en-CA"/>
              </w:rPr>
              <w:t>ARDS</w:t>
            </w:r>
          </w:p>
        </w:tc>
        <w:tc>
          <w:tcPr>
            <w:tcW w:w="2124" w:type="dxa"/>
            <w:vAlign w:val="center"/>
          </w:tcPr>
          <w:p w14:paraId="1D2975A4" w14:textId="77777777" w:rsidR="00042F6D" w:rsidRDefault="00042F6D" w:rsidP="000B08EE">
            <w:pPr>
              <w:pStyle w:val="NoSpacing"/>
              <w:jc w:val="center"/>
              <w:rPr>
                <w:sz w:val="20"/>
                <w:szCs w:val="20"/>
                <w:lang w:val="en-CA"/>
              </w:rPr>
            </w:pPr>
            <w:r>
              <w:rPr>
                <w:sz w:val="20"/>
                <w:szCs w:val="20"/>
                <w:lang w:val="en-CA"/>
              </w:rPr>
              <w:t>301 (0.8)</w:t>
            </w:r>
          </w:p>
        </w:tc>
        <w:tc>
          <w:tcPr>
            <w:tcW w:w="2128" w:type="dxa"/>
            <w:vAlign w:val="center"/>
          </w:tcPr>
          <w:p w14:paraId="5A92D2EB" w14:textId="77777777" w:rsidR="00042F6D" w:rsidRDefault="00042F6D" w:rsidP="000B08EE">
            <w:pPr>
              <w:pStyle w:val="NoSpacing"/>
              <w:jc w:val="center"/>
              <w:rPr>
                <w:sz w:val="20"/>
                <w:szCs w:val="20"/>
                <w:lang w:val="en-CA"/>
              </w:rPr>
            </w:pPr>
            <w:r>
              <w:rPr>
                <w:sz w:val="20"/>
                <w:szCs w:val="20"/>
                <w:lang w:val="en-CA"/>
              </w:rPr>
              <w:t>3,243 (1.3)</w:t>
            </w:r>
          </w:p>
        </w:tc>
        <w:tc>
          <w:tcPr>
            <w:tcW w:w="2124" w:type="dxa"/>
            <w:vAlign w:val="center"/>
          </w:tcPr>
          <w:p w14:paraId="4DB26001" w14:textId="77777777" w:rsidR="00042F6D" w:rsidRDefault="00042F6D" w:rsidP="000B08EE">
            <w:pPr>
              <w:pStyle w:val="NoSpacing"/>
              <w:jc w:val="center"/>
              <w:rPr>
                <w:sz w:val="20"/>
                <w:szCs w:val="20"/>
                <w:lang w:val="en-CA"/>
              </w:rPr>
            </w:pPr>
            <w:r>
              <w:rPr>
                <w:sz w:val="20"/>
                <w:szCs w:val="20"/>
                <w:lang w:val="en-CA"/>
              </w:rPr>
              <w:t>823 (1.0)</w:t>
            </w:r>
          </w:p>
        </w:tc>
        <w:tc>
          <w:tcPr>
            <w:tcW w:w="2126" w:type="dxa"/>
          </w:tcPr>
          <w:p w14:paraId="4F19F003" w14:textId="77777777" w:rsidR="00042F6D" w:rsidRDefault="00042F6D" w:rsidP="000B08EE">
            <w:pPr>
              <w:pStyle w:val="NoSpacing"/>
              <w:jc w:val="center"/>
              <w:rPr>
                <w:sz w:val="20"/>
                <w:szCs w:val="20"/>
                <w:lang w:val="en-CA"/>
              </w:rPr>
            </w:pPr>
            <w:r>
              <w:rPr>
                <w:sz w:val="20"/>
                <w:szCs w:val="20"/>
                <w:lang w:val="en-CA"/>
              </w:rPr>
              <w:t>4,367 (1.2)</w:t>
            </w:r>
          </w:p>
        </w:tc>
        <w:tc>
          <w:tcPr>
            <w:tcW w:w="772" w:type="dxa"/>
            <w:vAlign w:val="center"/>
          </w:tcPr>
          <w:p w14:paraId="31198147" w14:textId="46B76037"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16453662" w14:textId="77777777" w:rsidTr="007B41A2">
        <w:trPr>
          <w:trHeight w:val="59"/>
        </w:trPr>
        <w:tc>
          <w:tcPr>
            <w:tcW w:w="3588" w:type="dxa"/>
            <w:vAlign w:val="center"/>
          </w:tcPr>
          <w:p w14:paraId="0B995767" w14:textId="77777777" w:rsidR="00042F6D" w:rsidRDefault="00042F6D" w:rsidP="006C7110">
            <w:pPr>
              <w:pStyle w:val="NoSpacing"/>
              <w:jc w:val="right"/>
              <w:rPr>
                <w:sz w:val="20"/>
                <w:szCs w:val="20"/>
                <w:lang w:val="en-CA"/>
              </w:rPr>
            </w:pPr>
            <w:r>
              <w:rPr>
                <w:sz w:val="20"/>
                <w:szCs w:val="20"/>
                <w:lang w:val="en-CA"/>
              </w:rPr>
              <w:t>CKD</w:t>
            </w:r>
          </w:p>
        </w:tc>
        <w:tc>
          <w:tcPr>
            <w:tcW w:w="2124" w:type="dxa"/>
            <w:vAlign w:val="center"/>
          </w:tcPr>
          <w:p w14:paraId="14BAC803" w14:textId="77777777" w:rsidR="00042F6D" w:rsidRDefault="00042F6D" w:rsidP="000B08EE">
            <w:pPr>
              <w:pStyle w:val="NoSpacing"/>
              <w:jc w:val="center"/>
              <w:rPr>
                <w:sz w:val="20"/>
                <w:szCs w:val="20"/>
                <w:lang w:val="en-CA"/>
              </w:rPr>
            </w:pPr>
            <w:r>
              <w:rPr>
                <w:sz w:val="20"/>
                <w:szCs w:val="20"/>
                <w:lang w:val="en-CA"/>
              </w:rPr>
              <w:t>4,758 (13.6)</w:t>
            </w:r>
          </w:p>
        </w:tc>
        <w:tc>
          <w:tcPr>
            <w:tcW w:w="2128" w:type="dxa"/>
            <w:vAlign w:val="center"/>
          </w:tcPr>
          <w:p w14:paraId="5C97DA67" w14:textId="77777777" w:rsidR="00042F6D" w:rsidRDefault="00042F6D" w:rsidP="000B08EE">
            <w:pPr>
              <w:pStyle w:val="NoSpacing"/>
              <w:jc w:val="center"/>
              <w:rPr>
                <w:sz w:val="20"/>
                <w:szCs w:val="20"/>
                <w:lang w:val="en-CA"/>
              </w:rPr>
            </w:pPr>
            <w:r>
              <w:rPr>
                <w:sz w:val="20"/>
                <w:szCs w:val="20"/>
                <w:lang w:val="en-CA"/>
              </w:rPr>
              <w:t>90,293 (35.9)</w:t>
            </w:r>
          </w:p>
        </w:tc>
        <w:tc>
          <w:tcPr>
            <w:tcW w:w="2124" w:type="dxa"/>
            <w:vAlign w:val="center"/>
          </w:tcPr>
          <w:p w14:paraId="48A28DEA" w14:textId="77777777" w:rsidR="00042F6D" w:rsidRDefault="00042F6D" w:rsidP="000B08EE">
            <w:pPr>
              <w:pStyle w:val="NoSpacing"/>
              <w:jc w:val="center"/>
              <w:rPr>
                <w:sz w:val="20"/>
                <w:szCs w:val="20"/>
                <w:lang w:val="en-CA"/>
              </w:rPr>
            </w:pPr>
            <w:r>
              <w:rPr>
                <w:sz w:val="20"/>
                <w:szCs w:val="20"/>
                <w:lang w:val="en-CA"/>
              </w:rPr>
              <w:t>35,282 (43.3)</w:t>
            </w:r>
          </w:p>
        </w:tc>
        <w:tc>
          <w:tcPr>
            <w:tcW w:w="2126" w:type="dxa"/>
          </w:tcPr>
          <w:p w14:paraId="1F2B2473" w14:textId="77777777" w:rsidR="00042F6D" w:rsidRDefault="00042F6D" w:rsidP="000B08EE">
            <w:pPr>
              <w:pStyle w:val="NoSpacing"/>
              <w:jc w:val="center"/>
              <w:rPr>
                <w:sz w:val="20"/>
                <w:szCs w:val="20"/>
                <w:lang w:val="en-CA"/>
              </w:rPr>
            </w:pPr>
            <w:r>
              <w:rPr>
                <w:sz w:val="20"/>
                <w:szCs w:val="20"/>
                <w:lang w:val="en-CA"/>
              </w:rPr>
              <w:t>130,333 (35.4)</w:t>
            </w:r>
          </w:p>
        </w:tc>
        <w:tc>
          <w:tcPr>
            <w:tcW w:w="772" w:type="dxa"/>
            <w:vAlign w:val="center"/>
          </w:tcPr>
          <w:p w14:paraId="55220C78" w14:textId="187C4319"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6709E8CE" w14:textId="77777777" w:rsidTr="007B41A2">
        <w:trPr>
          <w:trHeight w:val="59"/>
        </w:trPr>
        <w:tc>
          <w:tcPr>
            <w:tcW w:w="3588" w:type="dxa"/>
            <w:vAlign w:val="center"/>
          </w:tcPr>
          <w:p w14:paraId="7843F875" w14:textId="77777777" w:rsidR="00042F6D" w:rsidRDefault="00042F6D" w:rsidP="006C7110">
            <w:pPr>
              <w:pStyle w:val="NoSpacing"/>
              <w:jc w:val="right"/>
              <w:rPr>
                <w:sz w:val="20"/>
                <w:szCs w:val="20"/>
                <w:lang w:val="en-CA"/>
              </w:rPr>
            </w:pPr>
            <w:r>
              <w:rPr>
                <w:sz w:val="20"/>
                <w:szCs w:val="20"/>
                <w:lang w:val="en-CA"/>
              </w:rPr>
              <w:t>Dementia</w:t>
            </w:r>
          </w:p>
        </w:tc>
        <w:tc>
          <w:tcPr>
            <w:tcW w:w="2124" w:type="dxa"/>
            <w:vAlign w:val="center"/>
          </w:tcPr>
          <w:p w14:paraId="629F9CCF" w14:textId="77777777" w:rsidR="00042F6D" w:rsidRDefault="00042F6D" w:rsidP="000B08EE">
            <w:pPr>
              <w:pStyle w:val="NoSpacing"/>
              <w:jc w:val="center"/>
              <w:rPr>
                <w:sz w:val="20"/>
                <w:szCs w:val="20"/>
                <w:lang w:val="en-CA"/>
              </w:rPr>
            </w:pPr>
            <w:r>
              <w:rPr>
                <w:sz w:val="20"/>
                <w:szCs w:val="20"/>
                <w:lang w:val="en-CA"/>
              </w:rPr>
              <w:t>1,233 (3.5)</w:t>
            </w:r>
          </w:p>
        </w:tc>
        <w:tc>
          <w:tcPr>
            <w:tcW w:w="2128" w:type="dxa"/>
            <w:vAlign w:val="center"/>
          </w:tcPr>
          <w:p w14:paraId="204F983A" w14:textId="77777777" w:rsidR="00042F6D" w:rsidRDefault="00042F6D" w:rsidP="000B08EE">
            <w:pPr>
              <w:pStyle w:val="NoSpacing"/>
              <w:jc w:val="center"/>
              <w:rPr>
                <w:sz w:val="20"/>
                <w:szCs w:val="20"/>
                <w:lang w:val="en-CA"/>
              </w:rPr>
            </w:pPr>
            <w:r>
              <w:rPr>
                <w:sz w:val="20"/>
                <w:szCs w:val="20"/>
                <w:lang w:val="en-CA"/>
              </w:rPr>
              <w:t>41,917 (16.2)</w:t>
            </w:r>
          </w:p>
        </w:tc>
        <w:tc>
          <w:tcPr>
            <w:tcW w:w="2124" w:type="dxa"/>
            <w:vAlign w:val="center"/>
          </w:tcPr>
          <w:p w14:paraId="288FB98C" w14:textId="77777777" w:rsidR="00042F6D" w:rsidRDefault="00042F6D" w:rsidP="000B08EE">
            <w:pPr>
              <w:pStyle w:val="NoSpacing"/>
              <w:jc w:val="center"/>
              <w:rPr>
                <w:sz w:val="20"/>
                <w:szCs w:val="20"/>
                <w:lang w:val="en-CA"/>
              </w:rPr>
            </w:pPr>
            <w:r>
              <w:rPr>
                <w:sz w:val="20"/>
                <w:szCs w:val="20"/>
                <w:lang w:val="en-CA"/>
              </w:rPr>
              <w:t>32,863 (39.1)</w:t>
            </w:r>
          </w:p>
        </w:tc>
        <w:tc>
          <w:tcPr>
            <w:tcW w:w="2126" w:type="dxa"/>
          </w:tcPr>
          <w:p w14:paraId="2CCDE67C" w14:textId="77777777" w:rsidR="00042F6D" w:rsidRDefault="00042F6D" w:rsidP="000B08EE">
            <w:pPr>
              <w:pStyle w:val="NoSpacing"/>
              <w:jc w:val="center"/>
              <w:rPr>
                <w:sz w:val="20"/>
                <w:szCs w:val="20"/>
                <w:lang w:val="en-CA"/>
              </w:rPr>
            </w:pPr>
            <w:r>
              <w:rPr>
                <w:sz w:val="20"/>
                <w:szCs w:val="20"/>
                <w:lang w:val="en-CA"/>
              </w:rPr>
              <w:t>76,013 (20.0)</w:t>
            </w:r>
          </w:p>
        </w:tc>
        <w:tc>
          <w:tcPr>
            <w:tcW w:w="772" w:type="dxa"/>
            <w:vAlign w:val="center"/>
          </w:tcPr>
          <w:p w14:paraId="720FE67B" w14:textId="55292375"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0A7BE00B" w14:textId="77777777" w:rsidTr="007B41A2">
        <w:trPr>
          <w:trHeight w:val="59"/>
        </w:trPr>
        <w:tc>
          <w:tcPr>
            <w:tcW w:w="3588" w:type="dxa"/>
            <w:vAlign w:val="center"/>
          </w:tcPr>
          <w:p w14:paraId="023504E0" w14:textId="77777777" w:rsidR="00042F6D" w:rsidRDefault="00042F6D" w:rsidP="006C7110">
            <w:pPr>
              <w:pStyle w:val="NoSpacing"/>
              <w:jc w:val="right"/>
              <w:rPr>
                <w:sz w:val="20"/>
                <w:szCs w:val="20"/>
                <w:lang w:val="en-CA"/>
              </w:rPr>
            </w:pPr>
            <w:r>
              <w:rPr>
                <w:sz w:val="20"/>
                <w:szCs w:val="20"/>
                <w:lang w:val="en-CA"/>
              </w:rPr>
              <w:t>Pressure ulcers</w:t>
            </w:r>
          </w:p>
        </w:tc>
        <w:tc>
          <w:tcPr>
            <w:tcW w:w="2124" w:type="dxa"/>
            <w:vAlign w:val="center"/>
          </w:tcPr>
          <w:p w14:paraId="4708B747" w14:textId="77777777" w:rsidR="00042F6D" w:rsidRDefault="00042F6D" w:rsidP="000B08EE">
            <w:pPr>
              <w:pStyle w:val="NoSpacing"/>
              <w:jc w:val="center"/>
              <w:rPr>
                <w:sz w:val="20"/>
                <w:szCs w:val="20"/>
                <w:lang w:val="en-CA"/>
              </w:rPr>
            </w:pPr>
            <w:r>
              <w:rPr>
                <w:sz w:val="20"/>
                <w:szCs w:val="20"/>
                <w:lang w:val="en-CA"/>
              </w:rPr>
              <w:t>251 (0.6)</w:t>
            </w:r>
          </w:p>
        </w:tc>
        <w:tc>
          <w:tcPr>
            <w:tcW w:w="2128" w:type="dxa"/>
            <w:vAlign w:val="center"/>
          </w:tcPr>
          <w:p w14:paraId="346BF796" w14:textId="77777777" w:rsidR="00042F6D" w:rsidRDefault="00042F6D" w:rsidP="000B08EE">
            <w:pPr>
              <w:pStyle w:val="NoSpacing"/>
              <w:jc w:val="center"/>
              <w:rPr>
                <w:sz w:val="20"/>
                <w:szCs w:val="20"/>
                <w:lang w:val="en-CA"/>
              </w:rPr>
            </w:pPr>
            <w:r>
              <w:rPr>
                <w:sz w:val="20"/>
                <w:szCs w:val="20"/>
                <w:lang w:val="en-CA"/>
              </w:rPr>
              <w:t>18,650 (6.9)</w:t>
            </w:r>
          </w:p>
        </w:tc>
        <w:tc>
          <w:tcPr>
            <w:tcW w:w="2124" w:type="dxa"/>
            <w:vAlign w:val="center"/>
          </w:tcPr>
          <w:p w14:paraId="2D060957" w14:textId="77777777" w:rsidR="00042F6D" w:rsidRDefault="00042F6D" w:rsidP="000B08EE">
            <w:pPr>
              <w:pStyle w:val="NoSpacing"/>
              <w:jc w:val="center"/>
              <w:rPr>
                <w:sz w:val="20"/>
                <w:szCs w:val="20"/>
                <w:lang w:val="en-CA"/>
              </w:rPr>
            </w:pPr>
            <w:r>
              <w:rPr>
                <w:sz w:val="20"/>
                <w:szCs w:val="20"/>
                <w:lang w:val="en-CA"/>
              </w:rPr>
              <w:t>17,471 (19.9)</w:t>
            </w:r>
          </w:p>
        </w:tc>
        <w:tc>
          <w:tcPr>
            <w:tcW w:w="2126" w:type="dxa"/>
          </w:tcPr>
          <w:p w14:paraId="5BA10BE5" w14:textId="77777777" w:rsidR="00042F6D" w:rsidRDefault="00042F6D" w:rsidP="000B08EE">
            <w:pPr>
              <w:pStyle w:val="NoSpacing"/>
              <w:jc w:val="center"/>
              <w:rPr>
                <w:sz w:val="20"/>
                <w:szCs w:val="20"/>
                <w:lang w:val="en-CA"/>
              </w:rPr>
            </w:pPr>
            <w:r>
              <w:rPr>
                <w:sz w:val="20"/>
                <w:szCs w:val="20"/>
                <w:lang w:val="en-CA"/>
              </w:rPr>
              <w:t>36,372 (9.2)</w:t>
            </w:r>
          </w:p>
        </w:tc>
        <w:tc>
          <w:tcPr>
            <w:tcW w:w="772" w:type="dxa"/>
            <w:vAlign w:val="center"/>
          </w:tcPr>
          <w:p w14:paraId="4C52405C" w14:textId="50F59517"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32197336" w14:textId="77777777" w:rsidTr="007B41A2">
        <w:trPr>
          <w:trHeight w:val="59"/>
        </w:trPr>
        <w:tc>
          <w:tcPr>
            <w:tcW w:w="3588" w:type="dxa"/>
            <w:vAlign w:val="center"/>
          </w:tcPr>
          <w:p w14:paraId="4D4EB892" w14:textId="77777777" w:rsidR="00042F6D" w:rsidRDefault="00042F6D" w:rsidP="00B2052A">
            <w:pPr>
              <w:pStyle w:val="NoSpacing"/>
              <w:jc w:val="right"/>
              <w:rPr>
                <w:sz w:val="20"/>
                <w:szCs w:val="20"/>
                <w:lang w:val="en-CA"/>
              </w:rPr>
            </w:pPr>
            <w:r>
              <w:rPr>
                <w:sz w:val="20"/>
                <w:szCs w:val="20"/>
                <w:lang w:val="en-CA"/>
              </w:rPr>
              <w:t>Prior gastrostomy tube</w:t>
            </w:r>
          </w:p>
        </w:tc>
        <w:tc>
          <w:tcPr>
            <w:tcW w:w="2124" w:type="dxa"/>
            <w:vAlign w:val="center"/>
          </w:tcPr>
          <w:p w14:paraId="600BAA2E" w14:textId="77777777" w:rsidR="00042F6D" w:rsidRDefault="00042F6D" w:rsidP="00B2052A">
            <w:pPr>
              <w:pStyle w:val="NoSpacing"/>
              <w:jc w:val="center"/>
              <w:rPr>
                <w:sz w:val="20"/>
                <w:szCs w:val="20"/>
                <w:lang w:val="en-CA"/>
              </w:rPr>
            </w:pPr>
            <w:r>
              <w:rPr>
                <w:sz w:val="20"/>
                <w:szCs w:val="20"/>
                <w:lang w:val="en-CA"/>
              </w:rPr>
              <w:t>275 (0.7)</w:t>
            </w:r>
          </w:p>
        </w:tc>
        <w:tc>
          <w:tcPr>
            <w:tcW w:w="2128" w:type="dxa"/>
            <w:vAlign w:val="center"/>
          </w:tcPr>
          <w:p w14:paraId="3A8C8B31" w14:textId="77777777" w:rsidR="00042F6D" w:rsidRDefault="00042F6D" w:rsidP="00B2052A">
            <w:pPr>
              <w:pStyle w:val="NoSpacing"/>
              <w:jc w:val="center"/>
              <w:rPr>
                <w:sz w:val="20"/>
                <w:szCs w:val="20"/>
                <w:lang w:val="en-CA"/>
              </w:rPr>
            </w:pPr>
            <w:r>
              <w:rPr>
                <w:sz w:val="20"/>
                <w:szCs w:val="20"/>
                <w:lang w:val="en-CA"/>
              </w:rPr>
              <w:t>7,943 (2.8)</w:t>
            </w:r>
          </w:p>
        </w:tc>
        <w:tc>
          <w:tcPr>
            <w:tcW w:w="2124" w:type="dxa"/>
            <w:vAlign w:val="center"/>
          </w:tcPr>
          <w:p w14:paraId="3CC4A088" w14:textId="77777777" w:rsidR="00042F6D" w:rsidRDefault="00042F6D" w:rsidP="00B2052A">
            <w:pPr>
              <w:pStyle w:val="NoSpacing"/>
              <w:jc w:val="center"/>
              <w:rPr>
                <w:sz w:val="20"/>
                <w:szCs w:val="20"/>
                <w:lang w:val="en-CA"/>
              </w:rPr>
            </w:pPr>
            <w:r>
              <w:rPr>
                <w:sz w:val="20"/>
                <w:szCs w:val="20"/>
                <w:lang w:val="en-CA"/>
              </w:rPr>
              <w:t>6,924 (7.6)</w:t>
            </w:r>
          </w:p>
        </w:tc>
        <w:tc>
          <w:tcPr>
            <w:tcW w:w="2126" w:type="dxa"/>
            <w:vAlign w:val="center"/>
          </w:tcPr>
          <w:p w14:paraId="5E4F510E" w14:textId="77777777" w:rsidR="00042F6D" w:rsidRDefault="00042F6D" w:rsidP="00B2052A">
            <w:pPr>
              <w:pStyle w:val="NoSpacing"/>
              <w:jc w:val="center"/>
              <w:rPr>
                <w:sz w:val="20"/>
                <w:szCs w:val="20"/>
                <w:lang w:val="en-CA"/>
              </w:rPr>
            </w:pPr>
            <w:r>
              <w:rPr>
                <w:sz w:val="20"/>
                <w:szCs w:val="20"/>
                <w:lang w:val="en-CA"/>
              </w:rPr>
              <w:t>15,142 (3.7)</w:t>
            </w:r>
          </w:p>
        </w:tc>
        <w:tc>
          <w:tcPr>
            <w:tcW w:w="772" w:type="dxa"/>
            <w:vAlign w:val="center"/>
          </w:tcPr>
          <w:p w14:paraId="23E56326" w14:textId="64603CC0" w:rsidR="00042F6D" w:rsidRDefault="008300D5" w:rsidP="00B2052A">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368D8660" w14:textId="77777777" w:rsidTr="007B41A2">
        <w:trPr>
          <w:trHeight w:val="59"/>
        </w:trPr>
        <w:tc>
          <w:tcPr>
            <w:tcW w:w="3588" w:type="dxa"/>
            <w:vAlign w:val="center"/>
          </w:tcPr>
          <w:p w14:paraId="1565A042" w14:textId="77777777" w:rsidR="00042F6D" w:rsidRDefault="00042F6D" w:rsidP="006C7110">
            <w:pPr>
              <w:pStyle w:val="NoSpacing"/>
              <w:jc w:val="right"/>
              <w:rPr>
                <w:sz w:val="20"/>
                <w:szCs w:val="20"/>
                <w:lang w:val="en-CA"/>
              </w:rPr>
            </w:pPr>
            <w:r>
              <w:rPr>
                <w:sz w:val="20"/>
                <w:szCs w:val="20"/>
                <w:lang w:val="en-CA"/>
              </w:rPr>
              <w:t>Prior tracheostomy</w:t>
            </w:r>
          </w:p>
        </w:tc>
        <w:tc>
          <w:tcPr>
            <w:tcW w:w="2124" w:type="dxa"/>
            <w:vAlign w:val="center"/>
          </w:tcPr>
          <w:p w14:paraId="76C1BBF2" w14:textId="77777777" w:rsidR="00042F6D" w:rsidRDefault="00042F6D" w:rsidP="000B08EE">
            <w:pPr>
              <w:pStyle w:val="NoSpacing"/>
              <w:jc w:val="center"/>
              <w:rPr>
                <w:sz w:val="20"/>
                <w:szCs w:val="20"/>
                <w:lang w:val="en-CA"/>
              </w:rPr>
            </w:pPr>
            <w:r>
              <w:rPr>
                <w:sz w:val="20"/>
                <w:szCs w:val="20"/>
                <w:lang w:val="en-CA"/>
              </w:rPr>
              <w:t>345 (0.9)</w:t>
            </w:r>
          </w:p>
        </w:tc>
        <w:tc>
          <w:tcPr>
            <w:tcW w:w="2128" w:type="dxa"/>
            <w:vAlign w:val="center"/>
          </w:tcPr>
          <w:p w14:paraId="0154270F" w14:textId="77777777" w:rsidR="00042F6D" w:rsidRDefault="00042F6D" w:rsidP="000B08EE">
            <w:pPr>
              <w:pStyle w:val="NoSpacing"/>
              <w:jc w:val="center"/>
              <w:rPr>
                <w:sz w:val="20"/>
                <w:szCs w:val="20"/>
                <w:lang w:val="en-CA"/>
              </w:rPr>
            </w:pPr>
            <w:r>
              <w:rPr>
                <w:sz w:val="20"/>
                <w:szCs w:val="20"/>
                <w:lang w:val="en-CA"/>
              </w:rPr>
              <w:t>7,359 (2.6)</w:t>
            </w:r>
          </w:p>
        </w:tc>
        <w:tc>
          <w:tcPr>
            <w:tcW w:w="2124" w:type="dxa"/>
            <w:vAlign w:val="center"/>
          </w:tcPr>
          <w:p w14:paraId="146B0C8B" w14:textId="77777777" w:rsidR="00042F6D" w:rsidRDefault="00042F6D" w:rsidP="000B08EE">
            <w:pPr>
              <w:pStyle w:val="NoSpacing"/>
              <w:jc w:val="center"/>
              <w:rPr>
                <w:sz w:val="20"/>
                <w:szCs w:val="20"/>
                <w:lang w:val="en-CA"/>
              </w:rPr>
            </w:pPr>
            <w:r>
              <w:rPr>
                <w:sz w:val="20"/>
                <w:szCs w:val="20"/>
                <w:lang w:val="en-CA"/>
              </w:rPr>
              <w:t>4,879 (5.2)</w:t>
            </w:r>
          </w:p>
        </w:tc>
        <w:tc>
          <w:tcPr>
            <w:tcW w:w="2126" w:type="dxa"/>
          </w:tcPr>
          <w:p w14:paraId="69CCFCC6" w14:textId="77777777" w:rsidR="00042F6D" w:rsidRDefault="00042F6D" w:rsidP="000B08EE">
            <w:pPr>
              <w:pStyle w:val="NoSpacing"/>
              <w:jc w:val="center"/>
              <w:rPr>
                <w:sz w:val="20"/>
                <w:szCs w:val="20"/>
                <w:lang w:val="en-CA"/>
              </w:rPr>
            </w:pPr>
            <w:r>
              <w:rPr>
                <w:sz w:val="20"/>
                <w:szCs w:val="20"/>
                <w:lang w:val="en-CA"/>
              </w:rPr>
              <w:t>12,583 (3.0)</w:t>
            </w:r>
          </w:p>
        </w:tc>
        <w:tc>
          <w:tcPr>
            <w:tcW w:w="772" w:type="dxa"/>
            <w:vAlign w:val="center"/>
          </w:tcPr>
          <w:p w14:paraId="780A19D2" w14:textId="49C52E5A"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21A72DCA" w14:textId="77777777" w:rsidTr="007B41A2">
        <w:trPr>
          <w:trHeight w:val="59"/>
        </w:trPr>
        <w:tc>
          <w:tcPr>
            <w:tcW w:w="3588" w:type="dxa"/>
            <w:vAlign w:val="center"/>
          </w:tcPr>
          <w:p w14:paraId="6E68D8BB" w14:textId="77777777" w:rsidR="00042F6D" w:rsidRDefault="00042F6D" w:rsidP="006C7110">
            <w:pPr>
              <w:pStyle w:val="NoSpacing"/>
              <w:jc w:val="right"/>
              <w:rPr>
                <w:sz w:val="20"/>
                <w:szCs w:val="20"/>
                <w:lang w:val="en-CA"/>
              </w:rPr>
            </w:pPr>
            <w:r>
              <w:rPr>
                <w:sz w:val="20"/>
                <w:szCs w:val="20"/>
                <w:lang w:val="en-CA"/>
              </w:rPr>
              <w:t>Severe sepsis with/without septic shock</w:t>
            </w:r>
          </w:p>
        </w:tc>
        <w:tc>
          <w:tcPr>
            <w:tcW w:w="2124" w:type="dxa"/>
            <w:vAlign w:val="center"/>
          </w:tcPr>
          <w:p w14:paraId="474F5F31" w14:textId="77777777" w:rsidR="00042F6D" w:rsidRDefault="00042F6D" w:rsidP="000B08EE">
            <w:pPr>
              <w:pStyle w:val="NoSpacing"/>
              <w:jc w:val="center"/>
              <w:rPr>
                <w:sz w:val="20"/>
                <w:szCs w:val="20"/>
                <w:lang w:val="en-CA"/>
              </w:rPr>
            </w:pPr>
            <w:r>
              <w:rPr>
                <w:sz w:val="20"/>
                <w:szCs w:val="20"/>
                <w:lang w:val="en-CA"/>
              </w:rPr>
              <w:t>2,103 (5.7)</w:t>
            </w:r>
          </w:p>
        </w:tc>
        <w:tc>
          <w:tcPr>
            <w:tcW w:w="2128" w:type="dxa"/>
            <w:vAlign w:val="center"/>
          </w:tcPr>
          <w:p w14:paraId="4B03ABF3" w14:textId="77777777" w:rsidR="00042F6D" w:rsidRDefault="00042F6D" w:rsidP="000B08EE">
            <w:pPr>
              <w:pStyle w:val="NoSpacing"/>
              <w:jc w:val="center"/>
              <w:rPr>
                <w:sz w:val="20"/>
                <w:szCs w:val="20"/>
                <w:lang w:val="en-CA"/>
              </w:rPr>
            </w:pPr>
            <w:r>
              <w:rPr>
                <w:sz w:val="20"/>
                <w:szCs w:val="20"/>
                <w:lang w:val="en-CA"/>
              </w:rPr>
              <w:t>84,886 (32.6)</w:t>
            </w:r>
          </w:p>
        </w:tc>
        <w:tc>
          <w:tcPr>
            <w:tcW w:w="2124" w:type="dxa"/>
            <w:vAlign w:val="center"/>
          </w:tcPr>
          <w:p w14:paraId="66E85840" w14:textId="77777777" w:rsidR="00042F6D" w:rsidRDefault="00042F6D" w:rsidP="000B08EE">
            <w:pPr>
              <w:pStyle w:val="NoSpacing"/>
              <w:jc w:val="center"/>
              <w:rPr>
                <w:sz w:val="20"/>
                <w:szCs w:val="20"/>
                <w:lang w:val="en-CA"/>
              </w:rPr>
            </w:pPr>
            <w:r>
              <w:rPr>
                <w:sz w:val="20"/>
                <w:szCs w:val="20"/>
                <w:lang w:val="en-CA"/>
              </w:rPr>
              <w:t>38,174 (45.1)</w:t>
            </w:r>
          </w:p>
        </w:tc>
        <w:tc>
          <w:tcPr>
            <w:tcW w:w="2126" w:type="dxa"/>
          </w:tcPr>
          <w:p w14:paraId="7A8E7A52" w14:textId="77777777" w:rsidR="00042F6D" w:rsidRDefault="00042F6D" w:rsidP="000B08EE">
            <w:pPr>
              <w:pStyle w:val="NoSpacing"/>
              <w:jc w:val="center"/>
              <w:rPr>
                <w:sz w:val="20"/>
                <w:szCs w:val="20"/>
                <w:lang w:val="en-CA"/>
              </w:rPr>
            </w:pPr>
            <w:r>
              <w:rPr>
                <w:sz w:val="20"/>
                <w:szCs w:val="20"/>
                <w:lang w:val="en-CA"/>
              </w:rPr>
              <w:t>125,163 (32.8)</w:t>
            </w:r>
          </w:p>
        </w:tc>
        <w:tc>
          <w:tcPr>
            <w:tcW w:w="772" w:type="dxa"/>
            <w:vAlign w:val="center"/>
          </w:tcPr>
          <w:p w14:paraId="46F78B48" w14:textId="2BEA84B4"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042F6D" w:rsidRPr="00F95BAA" w14:paraId="3FC40240" w14:textId="77777777" w:rsidTr="007B41A2">
        <w:trPr>
          <w:trHeight w:val="59"/>
        </w:trPr>
        <w:tc>
          <w:tcPr>
            <w:tcW w:w="3588" w:type="dxa"/>
            <w:vAlign w:val="center"/>
          </w:tcPr>
          <w:p w14:paraId="25944FB0" w14:textId="77777777" w:rsidR="00042F6D" w:rsidRDefault="00042F6D" w:rsidP="006C7110">
            <w:pPr>
              <w:pStyle w:val="NoSpacing"/>
              <w:jc w:val="right"/>
              <w:rPr>
                <w:sz w:val="20"/>
                <w:szCs w:val="20"/>
                <w:lang w:val="en-CA"/>
              </w:rPr>
            </w:pPr>
            <w:r>
              <w:rPr>
                <w:sz w:val="20"/>
                <w:szCs w:val="20"/>
                <w:lang w:val="en-CA"/>
              </w:rPr>
              <w:t>Shock</w:t>
            </w:r>
          </w:p>
        </w:tc>
        <w:tc>
          <w:tcPr>
            <w:tcW w:w="2124" w:type="dxa"/>
            <w:vAlign w:val="center"/>
          </w:tcPr>
          <w:p w14:paraId="45C1DA58" w14:textId="77777777" w:rsidR="00042F6D" w:rsidRDefault="00042F6D" w:rsidP="000B08EE">
            <w:pPr>
              <w:pStyle w:val="NoSpacing"/>
              <w:jc w:val="center"/>
              <w:rPr>
                <w:sz w:val="20"/>
                <w:szCs w:val="20"/>
                <w:lang w:val="en-CA"/>
              </w:rPr>
            </w:pPr>
            <w:r>
              <w:rPr>
                <w:sz w:val="20"/>
                <w:szCs w:val="20"/>
                <w:lang w:val="en-CA"/>
              </w:rPr>
              <w:t>7,043 (19.8)</w:t>
            </w:r>
          </w:p>
        </w:tc>
        <w:tc>
          <w:tcPr>
            <w:tcW w:w="2128" w:type="dxa"/>
            <w:vAlign w:val="center"/>
          </w:tcPr>
          <w:p w14:paraId="38E23FC8" w14:textId="77777777" w:rsidR="00042F6D" w:rsidRDefault="00042F6D" w:rsidP="000B08EE">
            <w:pPr>
              <w:pStyle w:val="NoSpacing"/>
              <w:jc w:val="center"/>
              <w:rPr>
                <w:sz w:val="20"/>
                <w:szCs w:val="20"/>
                <w:lang w:val="en-CA"/>
              </w:rPr>
            </w:pPr>
            <w:r>
              <w:rPr>
                <w:sz w:val="20"/>
                <w:szCs w:val="20"/>
                <w:lang w:val="en-CA"/>
              </w:rPr>
              <w:t>106,372 (41.5)</w:t>
            </w:r>
          </w:p>
        </w:tc>
        <w:tc>
          <w:tcPr>
            <w:tcW w:w="2124" w:type="dxa"/>
            <w:vAlign w:val="center"/>
          </w:tcPr>
          <w:p w14:paraId="5AB59F04" w14:textId="77777777" w:rsidR="00042F6D" w:rsidRDefault="00042F6D" w:rsidP="000B08EE">
            <w:pPr>
              <w:pStyle w:val="NoSpacing"/>
              <w:jc w:val="center"/>
              <w:rPr>
                <w:sz w:val="20"/>
                <w:szCs w:val="20"/>
                <w:lang w:val="en-CA"/>
              </w:rPr>
            </w:pPr>
            <w:r>
              <w:rPr>
                <w:sz w:val="20"/>
                <w:szCs w:val="20"/>
                <w:lang w:val="en-CA"/>
              </w:rPr>
              <w:t>37,523 (45.1)</w:t>
            </w:r>
          </w:p>
        </w:tc>
        <w:tc>
          <w:tcPr>
            <w:tcW w:w="2126" w:type="dxa"/>
          </w:tcPr>
          <w:p w14:paraId="04A2419C" w14:textId="77777777" w:rsidR="00042F6D" w:rsidRDefault="00042F6D" w:rsidP="000B08EE">
            <w:pPr>
              <w:pStyle w:val="NoSpacing"/>
              <w:jc w:val="center"/>
              <w:rPr>
                <w:sz w:val="20"/>
                <w:szCs w:val="20"/>
                <w:lang w:val="en-CA"/>
              </w:rPr>
            </w:pPr>
            <w:r>
              <w:rPr>
                <w:sz w:val="20"/>
                <w:szCs w:val="20"/>
                <w:lang w:val="en-CA"/>
              </w:rPr>
              <w:t>150,938 (40.2)</w:t>
            </w:r>
          </w:p>
        </w:tc>
        <w:tc>
          <w:tcPr>
            <w:tcW w:w="772" w:type="dxa"/>
            <w:vAlign w:val="center"/>
          </w:tcPr>
          <w:p w14:paraId="5FBBB963" w14:textId="7A868A59" w:rsidR="00042F6D" w:rsidRDefault="008300D5" w:rsidP="000B08EE">
            <w:pPr>
              <w:pStyle w:val="NoSpacing"/>
              <w:jc w:val="center"/>
              <w:rPr>
                <w:sz w:val="20"/>
                <w:szCs w:val="20"/>
                <w:lang w:val="en-CA"/>
              </w:rPr>
            </w:pPr>
            <w:r>
              <w:rPr>
                <w:sz w:val="20"/>
                <w:szCs w:val="20"/>
                <w:lang w:val="en-CA"/>
              </w:rPr>
              <w:t>&lt;0.0</w:t>
            </w:r>
            <w:r w:rsidR="00042F6D">
              <w:rPr>
                <w:sz w:val="20"/>
                <w:szCs w:val="20"/>
                <w:lang w:val="en-CA"/>
              </w:rPr>
              <w:t>01</w:t>
            </w:r>
          </w:p>
        </w:tc>
      </w:tr>
      <w:tr w:rsidR="006B1EF9" w:rsidRPr="00F95BAA" w14:paraId="25E69CEB" w14:textId="77777777" w:rsidTr="007B41A2">
        <w:trPr>
          <w:trHeight w:val="59"/>
        </w:trPr>
        <w:tc>
          <w:tcPr>
            <w:tcW w:w="3588" w:type="dxa"/>
            <w:vAlign w:val="center"/>
          </w:tcPr>
          <w:p w14:paraId="11944DDA" w14:textId="6F81DB30" w:rsidR="006B1EF9" w:rsidRPr="006F46D5" w:rsidRDefault="00C05D7C" w:rsidP="006F46D5">
            <w:pPr>
              <w:pStyle w:val="NoSpacing"/>
              <w:rPr>
                <w:b/>
                <w:bCs/>
                <w:sz w:val="20"/>
                <w:szCs w:val="20"/>
                <w:lang w:val="en-CA"/>
              </w:rPr>
            </w:pPr>
            <w:r>
              <w:rPr>
                <w:b/>
                <w:bCs/>
                <w:sz w:val="20"/>
                <w:szCs w:val="20"/>
                <w:lang w:val="en-CA"/>
              </w:rPr>
              <w:t>Primary a</w:t>
            </w:r>
            <w:r w:rsidR="00BE218B" w:rsidRPr="006F46D5">
              <w:rPr>
                <w:b/>
                <w:bCs/>
                <w:sz w:val="20"/>
                <w:szCs w:val="20"/>
                <w:lang w:val="en-CA"/>
              </w:rPr>
              <w:t>dmission diagnosis category</w:t>
            </w:r>
          </w:p>
        </w:tc>
        <w:tc>
          <w:tcPr>
            <w:tcW w:w="2124" w:type="dxa"/>
            <w:vAlign w:val="center"/>
          </w:tcPr>
          <w:p w14:paraId="017B6F34" w14:textId="77777777" w:rsidR="006B1EF9" w:rsidRDefault="006B1EF9" w:rsidP="006F46D5">
            <w:pPr>
              <w:pStyle w:val="NoSpacing"/>
              <w:jc w:val="center"/>
              <w:rPr>
                <w:sz w:val="20"/>
                <w:szCs w:val="20"/>
                <w:lang w:val="en-CA"/>
              </w:rPr>
            </w:pPr>
          </w:p>
        </w:tc>
        <w:tc>
          <w:tcPr>
            <w:tcW w:w="2128" w:type="dxa"/>
            <w:vAlign w:val="center"/>
          </w:tcPr>
          <w:p w14:paraId="7765CA8B" w14:textId="77777777" w:rsidR="006B1EF9" w:rsidRDefault="006B1EF9" w:rsidP="006F46D5">
            <w:pPr>
              <w:pStyle w:val="NoSpacing"/>
              <w:jc w:val="center"/>
              <w:rPr>
                <w:sz w:val="20"/>
                <w:szCs w:val="20"/>
                <w:lang w:val="en-CA"/>
              </w:rPr>
            </w:pPr>
          </w:p>
        </w:tc>
        <w:tc>
          <w:tcPr>
            <w:tcW w:w="2124" w:type="dxa"/>
            <w:vAlign w:val="center"/>
          </w:tcPr>
          <w:p w14:paraId="17184098" w14:textId="77777777" w:rsidR="006B1EF9" w:rsidRDefault="006B1EF9" w:rsidP="006F46D5">
            <w:pPr>
              <w:pStyle w:val="NoSpacing"/>
              <w:jc w:val="center"/>
              <w:rPr>
                <w:sz w:val="20"/>
                <w:szCs w:val="20"/>
                <w:lang w:val="en-CA"/>
              </w:rPr>
            </w:pPr>
          </w:p>
        </w:tc>
        <w:tc>
          <w:tcPr>
            <w:tcW w:w="2126" w:type="dxa"/>
            <w:vAlign w:val="center"/>
          </w:tcPr>
          <w:p w14:paraId="1872BD3F" w14:textId="77777777" w:rsidR="006B1EF9" w:rsidRDefault="006B1EF9" w:rsidP="006F46D5">
            <w:pPr>
              <w:pStyle w:val="NoSpacing"/>
              <w:jc w:val="center"/>
              <w:rPr>
                <w:sz w:val="20"/>
                <w:szCs w:val="20"/>
                <w:lang w:val="en-CA"/>
              </w:rPr>
            </w:pPr>
          </w:p>
        </w:tc>
        <w:tc>
          <w:tcPr>
            <w:tcW w:w="772" w:type="dxa"/>
            <w:vAlign w:val="center"/>
          </w:tcPr>
          <w:p w14:paraId="04D2CBF1" w14:textId="77777777" w:rsidR="006B1EF9" w:rsidRDefault="006B1EF9" w:rsidP="000B08EE">
            <w:pPr>
              <w:pStyle w:val="NoSpacing"/>
              <w:jc w:val="center"/>
              <w:rPr>
                <w:sz w:val="20"/>
                <w:szCs w:val="20"/>
                <w:lang w:val="en-CA"/>
              </w:rPr>
            </w:pPr>
          </w:p>
        </w:tc>
      </w:tr>
      <w:tr w:rsidR="001D3AEB" w:rsidRPr="00F95BAA" w14:paraId="5C4A5687" w14:textId="77777777" w:rsidTr="007B41A2">
        <w:trPr>
          <w:trHeight w:val="59"/>
        </w:trPr>
        <w:tc>
          <w:tcPr>
            <w:tcW w:w="3588" w:type="dxa"/>
            <w:vAlign w:val="center"/>
          </w:tcPr>
          <w:p w14:paraId="4FAD36DD" w14:textId="4ADFCDDA" w:rsidR="001D3AEB" w:rsidRPr="005117EE" w:rsidRDefault="001D3AEB" w:rsidP="006F46D5">
            <w:pPr>
              <w:pStyle w:val="NoSpacing"/>
              <w:jc w:val="right"/>
              <w:rPr>
                <w:sz w:val="20"/>
                <w:szCs w:val="20"/>
                <w:lang w:val="en-CA"/>
              </w:rPr>
            </w:pPr>
            <w:r w:rsidRPr="005117EE">
              <w:rPr>
                <w:sz w:val="20"/>
                <w:szCs w:val="20"/>
              </w:rPr>
              <w:t>Certain infectious and parasitic diseases</w:t>
            </w:r>
          </w:p>
        </w:tc>
        <w:tc>
          <w:tcPr>
            <w:tcW w:w="2124" w:type="dxa"/>
            <w:vAlign w:val="center"/>
          </w:tcPr>
          <w:p w14:paraId="431E93CD" w14:textId="3C316B63" w:rsidR="001D3AEB" w:rsidRDefault="001D3AEB" w:rsidP="006F46D5">
            <w:pPr>
              <w:pStyle w:val="NoSpacing"/>
              <w:jc w:val="center"/>
              <w:rPr>
                <w:sz w:val="20"/>
                <w:szCs w:val="20"/>
                <w:lang w:val="en-CA"/>
              </w:rPr>
            </w:pPr>
            <w:r>
              <w:rPr>
                <w:sz w:val="20"/>
                <w:szCs w:val="20"/>
                <w:lang w:val="en-CA"/>
              </w:rPr>
              <w:t>2,695 (7.5)</w:t>
            </w:r>
          </w:p>
        </w:tc>
        <w:tc>
          <w:tcPr>
            <w:tcW w:w="2128" w:type="dxa"/>
            <w:vAlign w:val="center"/>
          </w:tcPr>
          <w:p w14:paraId="0718FF4F" w14:textId="3F60B406" w:rsidR="001D3AEB" w:rsidRDefault="001D3AEB" w:rsidP="006F46D5">
            <w:pPr>
              <w:pStyle w:val="NoSpacing"/>
              <w:jc w:val="center"/>
              <w:rPr>
                <w:sz w:val="20"/>
                <w:szCs w:val="20"/>
                <w:lang w:val="en-CA"/>
              </w:rPr>
            </w:pPr>
            <w:r>
              <w:rPr>
                <w:sz w:val="20"/>
                <w:szCs w:val="20"/>
                <w:lang w:val="en-CA"/>
              </w:rPr>
              <w:t>78,</w:t>
            </w:r>
            <w:r w:rsidR="0002132A">
              <w:rPr>
                <w:sz w:val="20"/>
                <w:szCs w:val="20"/>
                <w:lang w:val="en-CA"/>
              </w:rPr>
              <w:t>707</w:t>
            </w:r>
            <w:r>
              <w:rPr>
                <w:sz w:val="20"/>
                <w:szCs w:val="20"/>
                <w:lang w:val="en-CA"/>
              </w:rPr>
              <w:t xml:space="preserve"> (30.</w:t>
            </w:r>
            <w:r w:rsidR="0002132A">
              <w:rPr>
                <w:sz w:val="20"/>
                <w:szCs w:val="20"/>
                <w:lang w:val="en-CA"/>
              </w:rPr>
              <w:t>2</w:t>
            </w:r>
            <w:r>
              <w:rPr>
                <w:sz w:val="20"/>
                <w:szCs w:val="20"/>
                <w:lang w:val="en-CA"/>
              </w:rPr>
              <w:t>)</w:t>
            </w:r>
          </w:p>
        </w:tc>
        <w:tc>
          <w:tcPr>
            <w:tcW w:w="2124" w:type="dxa"/>
            <w:vAlign w:val="center"/>
          </w:tcPr>
          <w:p w14:paraId="65073963" w14:textId="28AD58C1" w:rsidR="001D3AEB" w:rsidRDefault="001D3AEB" w:rsidP="006F46D5">
            <w:pPr>
              <w:pStyle w:val="NoSpacing"/>
              <w:jc w:val="center"/>
              <w:rPr>
                <w:sz w:val="20"/>
                <w:szCs w:val="20"/>
                <w:lang w:val="en-CA"/>
              </w:rPr>
            </w:pPr>
            <w:r>
              <w:rPr>
                <w:sz w:val="20"/>
                <w:szCs w:val="20"/>
                <w:lang w:val="en-CA"/>
              </w:rPr>
              <w:t>35,0</w:t>
            </w:r>
            <w:r w:rsidR="0002132A">
              <w:rPr>
                <w:sz w:val="20"/>
                <w:szCs w:val="20"/>
                <w:lang w:val="en-CA"/>
              </w:rPr>
              <w:t>6</w:t>
            </w:r>
            <w:r>
              <w:rPr>
                <w:sz w:val="20"/>
                <w:szCs w:val="20"/>
                <w:lang w:val="en-CA"/>
              </w:rPr>
              <w:t>1 (41.</w:t>
            </w:r>
            <w:r w:rsidR="007B4AD3">
              <w:rPr>
                <w:sz w:val="20"/>
                <w:szCs w:val="20"/>
                <w:lang w:val="en-CA"/>
              </w:rPr>
              <w:t>0</w:t>
            </w:r>
            <w:r>
              <w:rPr>
                <w:sz w:val="20"/>
                <w:szCs w:val="20"/>
                <w:lang w:val="en-CA"/>
              </w:rPr>
              <w:t>)</w:t>
            </w:r>
          </w:p>
        </w:tc>
        <w:tc>
          <w:tcPr>
            <w:tcW w:w="2126" w:type="dxa"/>
            <w:vAlign w:val="center"/>
          </w:tcPr>
          <w:p w14:paraId="613173F0" w14:textId="1EEFB53B" w:rsidR="001D3AEB" w:rsidRDefault="001D3AEB" w:rsidP="006F46D5">
            <w:pPr>
              <w:pStyle w:val="NoSpacing"/>
              <w:jc w:val="center"/>
              <w:rPr>
                <w:sz w:val="20"/>
                <w:szCs w:val="20"/>
                <w:lang w:val="en-CA"/>
              </w:rPr>
            </w:pPr>
            <w:r>
              <w:rPr>
                <w:sz w:val="20"/>
                <w:szCs w:val="20"/>
                <w:lang w:val="en-CA"/>
              </w:rPr>
              <w:t>116,4</w:t>
            </w:r>
            <w:r w:rsidR="0002132A">
              <w:rPr>
                <w:sz w:val="20"/>
                <w:szCs w:val="20"/>
                <w:lang w:val="en-CA"/>
              </w:rPr>
              <w:t>63</w:t>
            </w:r>
            <w:r>
              <w:rPr>
                <w:sz w:val="20"/>
                <w:szCs w:val="20"/>
                <w:lang w:val="en-CA"/>
              </w:rPr>
              <w:t xml:space="preserve"> (30.5)</w:t>
            </w:r>
          </w:p>
        </w:tc>
        <w:tc>
          <w:tcPr>
            <w:tcW w:w="772" w:type="dxa"/>
            <w:vMerge w:val="restart"/>
            <w:vAlign w:val="center"/>
          </w:tcPr>
          <w:p w14:paraId="4139AA62" w14:textId="56E754F3" w:rsidR="001D3AEB" w:rsidRDefault="008300D5" w:rsidP="005117EE">
            <w:pPr>
              <w:pStyle w:val="NoSpacing"/>
              <w:jc w:val="center"/>
              <w:rPr>
                <w:sz w:val="20"/>
                <w:szCs w:val="20"/>
                <w:lang w:val="en-CA"/>
              </w:rPr>
            </w:pPr>
            <w:r>
              <w:rPr>
                <w:sz w:val="20"/>
                <w:szCs w:val="20"/>
                <w:lang w:val="en-CA"/>
              </w:rPr>
              <w:t>&lt;0.0</w:t>
            </w:r>
            <w:r w:rsidR="001D3AEB">
              <w:rPr>
                <w:sz w:val="20"/>
                <w:szCs w:val="20"/>
                <w:lang w:val="en-CA"/>
              </w:rPr>
              <w:t>01</w:t>
            </w:r>
          </w:p>
        </w:tc>
      </w:tr>
      <w:tr w:rsidR="001D3AEB" w:rsidRPr="00F95BAA" w14:paraId="0A540887" w14:textId="77777777" w:rsidTr="007B41A2">
        <w:trPr>
          <w:trHeight w:val="59"/>
        </w:trPr>
        <w:tc>
          <w:tcPr>
            <w:tcW w:w="3588" w:type="dxa"/>
            <w:vAlign w:val="center"/>
          </w:tcPr>
          <w:p w14:paraId="0FE5F50A" w14:textId="06E8F473" w:rsidR="001D3AEB" w:rsidRPr="005117EE" w:rsidRDefault="001D3AEB" w:rsidP="006F46D5">
            <w:pPr>
              <w:pStyle w:val="NoSpacing"/>
              <w:jc w:val="right"/>
              <w:rPr>
                <w:sz w:val="20"/>
                <w:szCs w:val="20"/>
                <w:lang w:val="en-CA"/>
              </w:rPr>
            </w:pPr>
            <w:r w:rsidRPr="005117EE">
              <w:rPr>
                <w:sz w:val="20"/>
                <w:szCs w:val="20"/>
              </w:rPr>
              <w:t>Neoplasms</w:t>
            </w:r>
          </w:p>
        </w:tc>
        <w:tc>
          <w:tcPr>
            <w:tcW w:w="2124" w:type="dxa"/>
            <w:vAlign w:val="center"/>
          </w:tcPr>
          <w:p w14:paraId="03F63C81" w14:textId="75883675" w:rsidR="001D3AEB" w:rsidRDefault="001D3AEB" w:rsidP="006F46D5">
            <w:pPr>
              <w:pStyle w:val="NoSpacing"/>
              <w:jc w:val="center"/>
              <w:rPr>
                <w:sz w:val="20"/>
                <w:szCs w:val="20"/>
                <w:lang w:val="en-CA"/>
              </w:rPr>
            </w:pPr>
            <w:r>
              <w:rPr>
                <w:sz w:val="20"/>
                <w:szCs w:val="20"/>
                <w:lang w:val="en-CA"/>
              </w:rPr>
              <w:t>1,84</w:t>
            </w:r>
            <w:r w:rsidR="0002132A">
              <w:rPr>
                <w:sz w:val="20"/>
                <w:szCs w:val="20"/>
                <w:lang w:val="en-CA"/>
              </w:rPr>
              <w:t>8</w:t>
            </w:r>
            <w:r>
              <w:rPr>
                <w:sz w:val="20"/>
                <w:szCs w:val="20"/>
                <w:lang w:val="en-CA"/>
              </w:rPr>
              <w:t xml:space="preserve"> (5.3)</w:t>
            </w:r>
          </w:p>
        </w:tc>
        <w:tc>
          <w:tcPr>
            <w:tcW w:w="2128" w:type="dxa"/>
            <w:vAlign w:val="center"/>
          </w:tcPr>
          <w:p w14:paraId="187BD95D" w14:textId="4266E7F3" w:rsidR="001D3AEB" w:rsidRDefault="001D3AEB" w:rsidP="006F46D5">
            <w:pPr>
              <w:pStyle w:val="NoSpacing"/>
              <w:jc w:val="center"/>
              <w:rPr>
                <w:sz w:val="20"/>
                <w:szCs w:val="20"/>
                <w:lang w:val="en-CA"/>
              </w:rPr>
            </w:pPr>
            <w:r>
              <w:rPr>
                <w:sz w:val="20"/>
                <w:szCs w:val="20"/>
                <w:lang w:val="en-CA"/>
              </w:rPr>
              <w:t>7,</w:t>
            </w:r>
            <w:r w:rsidR="0002132A">
              <w:rPr>
                <w:sz w:val="20"/>
                <w:szCs w:val="20"/>
                <w:lang w:val="en-CA"/>
              </w:rPr>
              <w:t xml:space="preserve">608 </w:t>
            </w:r>
            <w:r>
              <w:rPr>
                <w:sz w:val="20"/>
                <w:szCs w:val="20"/>
                <w:lang w:val="en-CA"/>
              </w:rPr>
              <w:t>(</w:t>
            </w:r>
            <w:r w:rsidR="00267B5D">
              <w:rPr>
                <w:sz w:val="20"/>
                <w:szCs w:val="20"/>
                <w:lang w:val="en-CA"/>
              </w:rPr>
              <w:t>3.0</w:t>
            </w:r>
            <w:r>
              <w:rPr>
                <w:sz w:val="20"/>
                <w:szCs w:val="20"/>
                <w:lang w:val="en-CA"/>
              </w:rPr>
              <w:t>)</w:t>
            </w:r>
          </w:p>
        </w:tc>
        <w:tc>
          <w:tcPr>
            <w:tcW w:w="2124" w:type="dxa"/>
            <w:vAlign w:val="center"/>
          </w:tcPr>
          <w:p w14:paraId="624E769C" w14:textId="6AA0AA7A" w:rsidR="001D3AEB" w:rsidRDefault="001D3AEB" w:rsidP="006F46D5">
            <w:pPr>
              <w:pStyle w:val="NoSpacing"/>
              <w:jc w:val="center"/>
              <w:rPr>
                <w:sz w:val="20"/>
                <w:szCs w:val="20"/>
                <w:lang w:val="en-CA"/>
              </w:rPr>
            </w:pPr>
            <w:r>
              <w:rPr>
                <w:sz w:val="20"/>
                <w:szCs w:val="20"/>
                <w:lang w:val="en-CA"/>
              </w:rPr>
              <w:t>1,1</w:t>
            </w:r>
            <w:r w:rsidR="00267B5D">
              <w:rPr>
                <w:sz w:val="20"/>
                <w:szCs w:val="20"/>
                <w:lang w:val="en-CA"/>
              </w:rPr>
              <w:t>62</w:t>
            </w:r>
            <w:r>
              <w:rPr>
                <w:sz w:val="20"/>
                <w:szCs w:val="20"/>
                <w:lang w:val="en-CA"/>
              </w:rPr>
              <w:t xml:space="preserve"> (1.</w:t>
            </w:r>
            <w:r w:rsidR="00267B5D">
              <w:rPr>
                <w:sz w:val="20"/>
                <w:szCs w:val="20"/>
                <w:lang w:val="en-CA"/>
              </w:rPr>
              <w:t>5</w:t>
            </w:r>
            <w:r>
              <w:rPr>
                <w:sz w:val="20"/>
                <w:szCs w:val="20"/>
                <w:lang w:val="en-CA"/>
              </w:rPr>
              <w:t>)</w:t>
            </w:r>
          </w:p>
        </w:tc>
        <w:tc>
          <w:tcPr>
            <w:tcW w:w="2126" w:type="dxa"/>
            <w:vAlign w:val="center"/>
          </w:tcPr>
          <w:p w14:paraId="772936DB" w14:textId="1BEE562E" w:rsidR="001D3AEB" w:rsidRDefault="001D3AEB" w:rsidP="006F46D5">
            <w:pPr>
              <w:pStyle w:val="NoSpacing"/>
              <w:jc w:val="center"/>
              <w:rPr>
                <w:sz w:val="20"/>
                <w:szCs w:val="20"/>
                <w:lang w:val="en-CA"/>
              </w:rPr>
            </w:pPr>
            <w:r>
              <w:rPr>
                <w:sz w:val="20"/>
                <w:szCs w:val="20"/>
                <w:lang w:val="en-CA"/>
              </w:rPr>
              <w:t>10,</w:t>
            </w:r>
            <w:r w:rsidR="00E76DB4">
              <w:rPr>
                <w:sz w:val="20"/>
                <w:szCs w:val="20"/>
                <w:lang w:val="en-CA"/>
              </w:rPr>
              <w:t>618</w:t>
            </w:r>
            <w:r>
              <w:rPr>
                <w:sz w:val="20"/>
                <w:szCs w:val="20"/>
                <w:lang w:val="en-CA"/>
              </w:rPr>
              <w:t xml:space="preserve"> (2.8)</w:t>
            </w:r>
          </w:p>
        </w:tc>
        <w:tc>
          <w:tcPr>
            <w:tcW w:w="772" w:type="dxa"/>
            <w:vMerge/>
            <w:vAlign w:val="center"/>
          </w:tcPr>
          <w:p w14:paraId="032A56E4" w14:textId="77777777" w:rsidR="001D3AEB" w:rsidRDefault="001D3AEB" w:rsidP="005117EE">
            <w:pPr>
              <w:pStyle w:val="NoSpacing"/>
              <w:jc w:val="center"/>
              <w:rPr>
                <w:sz w:val="20"/>
                <w:szCs w:val="20"/>
                <w:lang w:val="en-CA"/>
              </w:rPr>
            </w:pPr>
          </w:p>
        </w:tc>
      </w:tr>
      <w:tr w:rsidR="001D3AEB" w:rsidRPr="00F95BAA" w14:paraId="189C2F4B" w14:textId="77777777" w:rsidTr="007B41A2">
        <w:trPr>
          <w:trHeight w:val="59"/>
        </w:trPr>
        <w:tc>
          <w:tcPr>
            <w:tcW w:w="3588" w:type="dxa"/>
            <w:vAlign w:val="center"/>
          </w:tcPr>
          <w:p w14:paraId="6ECDB175" w14:textId="31F6817F" w:rsidR="001D3AEB" w:rsidRPr="005117EE" w:rsidRDefault="001D3AEB" w:rsidP="006F46D5">
            <w:pPr>
              <w:pStyle w:val="NoSpacing"/>
              <w:jc w:val="right"/>
              <w:rPr>
                <w:sz w:val="20"/>
                <w:szCs w:val="20"/>
                <w:lang w:val="en-CA"/>
              </w:rPr>
            </w:pPr>
            <w:r w:rsidRPr="005117EE">
              <w:rPr>
                <w:sz w:val="20"/>
                <w:szCs w:val="20"/>
              </w:rPr>
              <w:t>Diseases of the blood and blood-forming organs, and certain disorders involving the immune mechanism</w:t>
            </w:r>
          </w:p>
        </w:tc>
        <w:tc>
          <w:tcPr>
            <w:tcW w:w="2124" w:type="dxa"/>
            <w:vAlign w:val="center"/>
          </w:tcPr>
          <w:p w14:paraId="641DBC88" w14:textId="74EDE652" w:rsidR="001D3AEB" w:rsidRDefault="001D3AEB" w:rsidP="006F46D5">
            <w:pPr>
              <w:pStyle w:val="NoSpacing"/>
              <w:jc w:val="center"/>
              <w:rPr>
                <w:sz w:val="20"/>
                <w:szCs w:val="20"/>
                <w:lang w:val="en-CA"/>
              </w:rPr>
            </w:pPr>
            <w:r>
              <w:rPr>
                <w:sz w:val="20"/>
                <w:szCs w:val="20"/>
                <w:lang w:val="en-CA"/>
              </w:rPr>
              <w:t>163 (0.5)</w:t>
            </w:r>
          </w:p>
        </w:tc>
        <w:tc>
          <w:tcPr>
            <w:tcW w:w="2128" w:type="dxa"/>
            <w:vAlign w:val="center"/>
          </w:tcPr>
          <w:p w14:paraId="63D694E1" w14:textId="69AC8BF1" w:rsidR="001D3AEB" w:rsidRDefault="001D3AEB" w:rsidP="006F46D5">
            <w:pPr>
              <w:pStyle w:val="NoSpacing"/>
              <w:jc w:val="center"/>
              <w:rPr>
                <w:sz w:val="20"/>
                <w:szCs w:val="20"/>
                <w:lang w:val="en-CA"/>
              </w:rPr>
            </w:pPr>
            <w:r>
              <w:rPr>
                <w:sz w:val="20"/>
                <w:szCs w:val="20"/>
                <w:lang w:val="en-CA"/>
              </w:rPr>
              <w:t>1,0</w:t>
            </w:r>
            <w:r w:rsidR="00C75A5E">
              <w:rPr>
                <w:sz w:val="20"/>
                <w:szCs w:val="20"/>
                <w:lang w:val="en-CA"/>
              </w:rPr>
              <w:t>60</w:t>
            </w:r>
            <w:r>
              <w:rPr>
                <w:sz w:val="20"/>
                <w:szCs w:val="20"/>
                <w:lang w:val="en-CA"/>
              </w:rPr>
              <w:t xml:space="preserve"> (0.4)</w:t>
            </w:r>
          </w:p>
        </w:tc>
        <w:tc>
          <w:tcPr>
            <w:tcW w:w="2124" w:type="dxa"/>
            <w:vAlign w:val="center"/>
          </w:tcPr>
          <w:p w14:paraId="3A1A7606" w14:textId="3F6CEE12" w:rsidR="001D3AEB" w:rsidRDefault="001D3AEB" w:rsidP="006F46D5">
            <w:pPr>
              <w:pStyle w:val="NoSpacing"/>
              <w:jc w:val="center"/>
              <w:rPr>
                <w:sz w:val="20"/>
                <w:szCs w:val="20"/>
                <w:lang w:val="en-CA"/>
              </w:rPr>
            </w:pPr>
            <w:r>
              <w:rPr>
                <w:sz w:val="20"/>
                <w:szCs w:val="20"/>
                <w:lang w:val="en-CA"/>
              </w:rPr>
              <w:t>244 (0.3)</w:t>
            </w:r>
          </w:p>
        </w:tc>
        <w:tc>
          <w:tcPr>
            <w:tcW w:w="2126" w:type="dxa"/>
            <w:vAlign w:val="center"/>
          </w:tcPr>
          <w:p w14:paraId="242E8871" w14:textId="555E1B31" w:rsidR="001D3AEB" w:rsidRDefault="001D3AEB" w:rsidP="006F46D5">
            <w:pPr>
              <w:pStyle w:val="NoSpacing"/>
              <w:jc w:val="center"/>
              <w:rPr>
                <w:sz w:val="20"/>
                <w:szCs w:val="20"/>
                <w:lang w:val="en-CA"/>
              </w:rPr>
            </w:pPr>
            <w:r>
              <w:rPr>
                <w:sz w:val="20"/>
                <w:szCs w:val="20"/>
                <w:lang w:val="en-CA"/>
              </w:rPr>
              <w:t>1,46</w:t>
            </w:r>
            <w:r w:rsidR="00C75A5E">
              <w:rPr>
                <w:sz w:val="20"/>
                <w:szCs w:val="20"/>
                <w:lang w:val="en-CA"/>
              </w:rPr>
              <w:t>7</w:t>
            </w:r>
            <w:r>
              <w:rPr>
                <w:sz w:val="20"/>
                <w:szCs w:val="20"/>
                <w:lang w:val="en-CA"/>
              </w:rPr>
              <w:t xml:space="preserve"> (0.4)</w:t>
            </w:r>
          </w:p>
        </w:tc>
        <w:tc>
          <w:tcPr>
            <w:tcW w:w="772" w:type="dxa"/>
            <w:vMerge/>
            <w:vAlign w:val="center"/>
          </w:tcPr>
          <w:p w14:paraId="28351CBC" w14:textId="77777777" w:rsidR="001D3AEB" w:rsidRDefault="001D3AEB" w:rsidP="005117EE">
            <w:pPr>
              <w:pStyle w:val="NoSpacing"/>
              <w:jc w:val="center"/>
              <w:rPr>
                <w:sz w:val="20"/>
                <w:szCs w:val="20"/>
                <w:lang w:val="en-CA"/>
              </w:rPr>
            </w:pPr>
          </w:p>
        </w:tc>
      </w:tr>
      <w:tr w:rsidR="001D3AEB" w:rsidRPr="00F95BAA" w14:paraId="59B1AED5" w14:textId="77777777" w:rsidTr="007B41A2">
        <w:trPr>
          <w:trHeight w:val="59"/>
        </w:trPr>
        <w:tc>
          <w:tcPr>
            <w:tcW w:w="3588" w:type="dxa"/>
            <w:vAlign w:val="center"/>
          </w:tcPr>
          <w:p w14:paraId="1A656C34" w14:textId="58D2B4EF" w:rsidR="001D3AEB" w:rsidRPr="005117EE" w:rsidRDefault="001D3AEB" w:rsidP="006F46D5">
            <w:pPr>
              <w:pStyle w:val="NoSpacing"/>
              <w:jc w:val="right"/>
              <w:rPr>
                <w:sz w:val="20"/>
                <w:szCs w:val="20"/>
                <w:lang w:val="en-CA"/>
              </w:rPr>
            </w:pPr>
            <w:r w:rsidRPr="005117EE">
              <w:rPr>
                <w:sz w:val="20"/>
                <w:szCs w:val="20"/>
              </w:rPr>
              <w:t>Endocrine, nutritional, and metabolic diseases</w:t>
            </w:r>
          </w:p>
        </w:tc>
        <w:tc>
          <w:tcPr>
            <w:tcW w:w="2124" w:type="dxa"/>
            <w:vAlign w:val="center"/>
          </w:tcPr>
          <w:p w14:paraId="3FF4B81E" w14:textId="096F171D" w:rsidR="001D3AEB" w:rsidRDefault="001D3AEB" w:rsidP="006F46D5">
            <w:pPr>
              <w:pStyle w:val="NoSpacing"/>
              <w:jc w:val="center"/>
              <w:rPr>
                <w:sz w:val="20"/>
                <w:szCs w:val="20"/>
                <w:lang w:val="en-CA"/>
              </w:rPr>
            </w:pPr>
            <w:r>
              <w:rPr>
                <w:sz w:val="20"/>
                <w:szCs w:val="20"/>
                <w:lang w:val="en-CA"/>
              </w:rPr>
              <w:t>221 (0.6)</w:t>
            </w:r>
          </w:p>
        </w:tc>
        <w:tc>
          <w:tcPr>
            <w:tcW w:w="2128" w:type="dxa"/>
            <w:vAlign w:val="center"/>
          </w:tcPr>
          <w:p w14:paraId="2A483DB4" w14:textId="4961AE1B" w:rsidR="001D3AEB" w:rsidRDefault="001D3AEB" w:rsidP="006F46D5">
            <w:pPr>
              <w:pStyle w:val="NoSpacing"/>
              <w:jc w:val="center"/>
              <w:rPr>
                <w:sz w:val="20"/>
                <w:szCs w:val="20"/>
                <w:lang w:val="en-CA"/>
              </w:rPr>
            </w:pPr>
            <w:r>
              <w:rPr>
                <w:sz w:val="20"/>
                <w:szCs w:val="20"/>
                <w:lang w:val="en-CA"/>
              </w:rPr>
              <w:t>2,20</w:t>
            </w:r>
            <w:r w:rsidR="009E517E">
              <w:rPr>
                <w:sz w:val="20"/>
                <w:szCs w:val="20"/>
                <w:lang w:val="en-CA"/>
              </w:rPr>
              <w:t>7</w:t>
            </w:r>
            <w:r>
              <w:rPr>
                <w:sz w:val="20"/>
                <w:szCs w:val="20"/>
                <w:lang w:val="en-CA"/>
              </w:rPr>
              <w:t xml:space="preserve"> (0.9)</w:t>
            </w:r>
          </w:p>
        </w:tc>
        <w:tc>
          <w:tcPr>
            <w:tcW w:w="2124" w:type="dxa"/>
            <w:vAlign w:val="center"/>
          </w:tcPr>
          <w:p w14:paraId="3073DDF6" w14:textId="2348E2B8" w:rsidR="001D3AEB" w:rsidRDefault="001D3AEB" w:rsidP="006F46D5">
            <w:pPr>
              <w:pStyle w:val="NoSpacing"/>
              <w:jc w:val="center"/>
              <w:rPr>
                <w:sz w:val="20"/>
                <w:szCs w:val="20"/>
                <w:lang w:val="en-CA"/>
              </w:rPr>
            </w:pPr>
            <w:r>
              <w:rPr>
                <w:sz w:val="20"/>
                <w:szCs w:val="20"/>
                <w:lang w:val="en-CA"/>
              </w:rPr>
              <w:t>749 (0.9)</w:t>
            </w:r>
          </w:p>
        </w:tc>
        <w:tc>
          <w:tcPr>
            <w:tcW w:w="2126" w:type="dxa"/>
            <w:vAlign w:val="center"/>
          </w:tcPr>
          <w:p w14:paraId="6816E95A" w14:textId="1979609C" w:rsidR="001D3AEB" w:rsidRDefault="001D3AEB" w:rsidP="006F46D5">
            <w:pPr>
              <w:pStyle w:val="NoSpacing"/>
              <w:jc w:val="center"/>
              <w:rPr>
                <w:sz w:val="20"/>
                <w:szCs w:val="20"/>
                <w:lang w:val="en-CA"/>
              </w:rPr>
            </w:pPr>
            <w:r>
              <w:rPr>
                <w:sz w:val="20"/>
                <w:szCs w:val="20"/>
                <w:lang w:val="en-CA"/>
              </w:rPr>
              <w:t>3,17</w:t>
            </w:r>
            <w:r w:rsidR="009E517E">
              <w:rPr>
                <w:sz w:val="20"/>
                <w:szCs w:val="20"/>
                <w:lang w:val="en-CA"/>
              </w:rPr>
              <w:t>7</w:t>
            </w:r>
            <w:r>
              <w:rPr>
                <w:sz w:val="20"/>
                <w:szCs w:val="20"/>
                <w:lang w:val="en-CA"/>
              </w:rPr>
              <w:t xml:space="preserve"> (0.</w:t>
            </w:r>
            <w:r w:rsidR="007D163F">
              <w:rPr>
                <w:sz w:val="20"/>
                <w:szCs w:val="20"/>
                <w:lang w:val="en-CA"/>
              </w:rPr>
              <w:t>8</w:t>
            </w:r>
            <w:r>
              <w:rPr>
                <w:sz w:val="20"/>
                <w:szCs w:val="20"/>
                <w:lang w:val="en-CA"/>
              </w:rPr>
              <w:t>)</w:t>
            </w:r>
          </w:p>
        </w:tc>
        <w:tc>
          <w:tcPr>
            <w:tcW w:w="772" w:type="dxa"/>
            <w:vMerge/>
            <w:vAlign w:val="center"/>
          </w:tcPr>
          <w:p w14:paraId="52030A5F" w14:textId="77777777" w:rsidR="001D3AEB" w:rsidRDefault="001D3AEB" w:rsidP="005117EE">
            <w:pPr>
              <w:pStyle w:val="NoSpacing"/>
              <w:jc w:val="center"/>
              <w:rPr>
                <w:sz w:val="20"/>
                <w:szCs w:val="20"/>
                <w:lang w:val="en-CA"/>
              </w:rPr>
            </w:pPr>
          </w:p>
        </w:tc>
      </w:tr>
      <w:tr w:rsidR="001D3AEB" w:rsidRPr="00F95BAA" w14:paraId="6403E4D9" w14:textId="77777777" w:rsidTr="007B41A2">
        <w:trPr>
          <w:trHeight w:val="59"/>
        </w:trPr>
        <w:tc>
          <w:tcPr>
            <w:tcW w:w="3588" w:type="dxa"/>
            <w:vAlign w:val="center"/>
          </w:tcPr>
          <w:p w14:paraId="67A1498D" w14:textId="26741FD3" w:rsidR="001D3AEB" w:rsidRPr="005117EE" w:rsidRDefault="001D3AEB" w:rsidP="006F46D5">
            <w:pPr>
              <w:pStyle w:val="NoSpacing"/>
              <w:jc w:val="right"/>
              <w:rPr>
                <w:sz w:val="20"/>
                <w:szCs w:val="20"/>
                <w:lang w:val="en-CA"/>
              </w:rPr>
            </w:pPr>
            <w:r w:rsidRPr="005117EE">
              <w:rPr>
                <w:sz w:val="20"/>
                <w:szCs w:val="20"/>
              </w:rPr>
              <w:t>Diseases of the nervous system</w:t>
            </w:r>
          </w:p>
        </w:tc>
        <w:tc>
          <w:tcPr>
            <w:tcW w:w="2124" w:type="dxa"/>
            <w:vAlign w:val="center"/>
          </w:tcPr>
          <w:p w14:paraId="318FA4B4" w14:textId="74E17C29" w:rsidR="001D3AEB" w:rsidRDefault="001D3AEB" w:rsidP="006F46D5">
            <w:pPr>
              <w:pStyle w:val="NoSpacing"/>
              <w:jc w:val="center"/>
              <w:rPr>
                <w:sz w:val="20"/>
                <w:szCs w:val="20"/>
                <w:lang w:val="en-CA"/>
              </w:rPr>
            </w:pPr>
            <w:r>
              <w:rPr>
                <w:sz w:val="20"/>
                <w:szCs w:val="20"/>
                <w:lang w:val="en-CA"/>
              </w:rPr>
              <w:t>510 (1.4)</w:t>
            </w:r>
          </w:p>
        </w:tc>
        <w:tc>
          <w:tcPr>
            <w:tcW w:w="2128" w:type="dxa"/>
            <w:vAlign w:val="center"/>
          </w:tcPr>
          <w:p w14:paraId="6EAE583E" w14:textId="5AD82D5C" w:rsidR="001D3AEB" w:rsidRDefault="001D3AEB" w:rsidP="006F46D5">
            <w:pPr>
              <w:pStyle w:val="NoSpacing"/>
              <w:jc w:val="center"/>
              <w:rPr>
                <w:sz w:val="20"/>
                <w:szCs w:val="20"/>
                <w:lang w:val="en-CA"/>
              </w:rPr>
            </w:pPr>
            <w:r>
              <w:rPr>
                <w:sz w:val="20"/>
                <w:szCs w:val="20"/>
                <w:lang w:val="en-CA"/>
              </w:rPr>
              <w:t>5,10</w:t>
            </w:r>
            <w:r w:rsidR="00275206">
              <w:rPr>
                <w:sz w:val="20"/>
                <w:szCs w:val="20"/>
                <w:lang w:val="en-CA"/>
              </w:rPr>
              <w:t>8</w:t>
            </w:r>
            <w:r>
              <w:rPr>
                <w:sz w:val="20"/>
                <w:szCs w:val="20"/>
                <w:lang w:val="en-CA"/>
              </w:rPr>
              <w:t xml:space="preserve"> (2.0)</w:t>
            </w:r>
          </w:p>
        </w:tc>
        <w:tc>
          <w:tcPr>
            <w:tcW w:w="2124" w:type="dxa"/>
            <w:vAlign w:val="center"/>
          </w:tcPr>
          <w:p w14:paraId="317C2DF9" w14:textId="6AA7C874" w:rsidR="001D3AEB" w:rsidRDefault="001D3AEB" w:rsidP="006F46D5">
            <w:pPr>
              <w:pStyle w:val="NoSpacing"/>
              <w:jc w:val="center"/>
              <w:rPr>
                <w:sz w:val="20"/>
                <w:szCs w:val="20"/>
                <w:lang w:val="en-CA"/>
              </w:rPr>
            </w:pPr>
            <w:r>
              <w:rPr>
                <w:sz w:val="20"/>
                <w:szCs w:val="20"/>
                <w:lang w:val="en-CA"/>
              </w:rPr>
              <w:t>2,52</w:t>
            </w:r>
            <w:r w:rsidR="00275206">
              <w:rPr>
                <w:sz w:val="20"/>
                <w:szCs w:val="20"/>
                <w:lang w:val="en-CA"/>
              </w:rPr>
              <w:t>5</w:t>
            </w:r>
            <w:r>
              <w:rPr>
                <w:sz w:val="20"/>
                <w:szCs w:val="20"/>
                <w:lang w:val="en-CA"/>
              </w:rPr>
              <w:t xml:space="preserve"> (3.1)</w:t>
            </w:r>
          </w:p>
        </w:tc>
        <w:tc>
          <w:tcPr>
            <w:tcW w:w="2126" w:type="dxa"/>
            <w:vAlign w:val="center"/>
          </w:tcPr>
          <w:p w14:paraId="03FC6F38" w14:textId="65987834" w:rsidR="001D3AEB" w:rsidRDefault="001D3AEB" w:rsidP="006F46D5">
            <w:pPr>
              <w:pStyle w:val="NoSpacing"/>
              <w:jc w:val="center"/>
              <w:rPr>
                <w:sz w:val="20"/>
                <w:szCs w:val="20"/>
                <w:lang w:val="en-CA"/>
              </w:rPr>
            </w:pPr>
            <w:r>
              <w:rPr>
                <w:sz w:val="20"/>
                <w:szCs w:val="20"/>
                <w:lang w:val="en-CA"/>
              </w:rPr>
              <w:t>8,1</w:t>
            </w:r>
            <w:r w:rsidR="00275206">
              <w:rPr>
                <w:sz w:val="20"/>
                <w:szCs w:val="20"/>
                <w:lang w:val="en-CA"/>
              </w:rPr>
              <w:t>43</w:t>
            </w:r>
            <w:r>
              <w:rPr>
                <w:sz w:val="20"/>
                <w:szCs w:val="20"/>
                <w:lang w:val="en-CA"/>
              </w:rPr>
              <w:t xml:space="preserve"> (2.2)</w:t>
            </w:r>
          </w:p>
        </w:tc>
        <w:tc>
          <w:tcPr>
            <w:tcW w:w="772" w:type="dxa"/>
            <w:vMerge/>
            <w:vAlign w:val="center"/>
          </w:tcPr>
          <w:p w14:paraId="06436EF2" w14:textId="77777777" w:rsidR="001D3AEB" w:rsidRDefault="001D3AEB" w:rsidP="005117EE">
            <w:pPr>
              <w:pStyle w:val="NoSpacing"/>
              <w:jc w:val="center"/>
              <w:rPr>
                <w:sz w:val="20"/>
                <w:szCs w:val="20"/>
                <w:lang w:val="en-CA"/>
              </w:rPr>
            </w:pPr>
          </w:p>
        </w:tc>
      </w:tr>
      <w:tr w:rsidR="001D3AEB" w:rsidRPr="00F95BAA" w14:paraId="7A92E75C" w14:textId="77777777" w:rsidTr="007B41A2">
        <w:trPr>
          <w:trHeight w:val="59"/>
        </w:trPr>
        <w:tc>
          <w:tcPr>
            <w:tcW w:w="3588" w:type="dxa"/>
            <w:vAlign w:val="center"/>
          </w:tcPr>
          <w:p w14:paraId="0D898161" w14:textId="4FF5A3D0" w:rsidR="001D3AEB" w:rsidRPr="005117EE" w:rsidRDefault="001D3AEB" w:rsidP="006F46D5">
            <w:pPr>
              <w:pStyle w:val="NoSpacing"/>
              <w:jc w:val="right"/>
              <w:rPr>
                <w:sz w:val="20"/>
                <w:szCs w:val="20"/>
                <w:lang w:val="en-CA"/>
              </w:rPr>
            </w:pPr>
            <w:r w:rsidRPr="005117EE">
              <w:rPr>
                <w:sz w:val="20"/>
                <w:szCs w:val="20"/>
              </w:rPr>
              <w:t>Diseases of the circulatory system</w:t>
            </w:r>
          </w:p>
        </w:tc>
        <w:tc>
          <w:tcPr>
            <w:tcW w:w="2124" w:type="dxa"/>
            <w:vAlign w:val="center"/>
          </w:tcPr>
          <w:p w14:paraId="6F351B5C" w14:textId="622D5FD6" w:rsidR="001D3AEB" w:rsidRDefault="001D3AEB" w:rsidP="006F46D5">
            <w:pPr>
              <w:pStyle w:val="NoSpacing"/>
              <w:jc w:val="center"/>
              <w:rPr>
                <w:sz w:val="20"/>
                <w:szCs w:val="20"/>
                <w:lang w:val="en-CA"/>
              </w:rPr>
            </w:pPr>
            <w:r>
              <w:rPr>
                <w:sz w:val="20"/>
                <w:szCs w:val="20"/>
                <w:lang w:val="en-CA"/>
              </w:rPr>
              <w:t>14,9</w:t>
            </w:r>
            <w:r w:rsidR="00184CA3">
              <w:rPr>
                <w:sz w:val="20"/>
                <w:szCs w:val="20"/>
                <w:lang w:val="en-CA"/>
              </w:rPr>
              <w:t>98</w:t>
            </w:r>
            <w:r>
              <w:rPr>
                <w:sz w:val="20"/>
                <w:szCs w:val="20"/>
                <w:lang w:val="en-CA"/>
              </w:rPr>
              <w:t xml:space="preserve"> (42.8)</w:t>
            </w:r>
          </w:p>
        </w:tc>
        <w:tc>
          <w:tcPr>
            <w:tcW w:w="2128" w:type="dxa"/>
            <w:vAlign w:val="center"/>
          </w:tcPr>
          <w:p w14:paraId="6367904E" w14:textId="1A316D51" w:rsidR="001D3AEB" w:rsidRDefault="001D3AEB" w:rsidP="006F46D5">
            <w:pPr>
              <w:pStyle w:val="NoSpacing"/>
              <w:jc w:val="center"/>
              <w:rPr>
                <w:sz w:val="20"/>
                <w:szCs w:val="20"/>
                <w:lang w:val="en-CA"/>
              </w:rPr>
            </w:pPr>
            <w:r>
              <w:rPr>
                <w:sz w:val="20"/>
                <w:szCs w:val="20"/>
                <w:lang w:val="en-CA"/>
              </w:rPr>
              <w:t>60,</w:t>
            </w:r>
            <w:r w:rsidR="00184CA3">
              <w:rPr>
                <w:sz w:val="20"/>
                <w:szCs w:val="20"/>
                <w:lang w:val="en-CA"/>
              </w:rPr>
              <w:t>509</w:t>
            </w:r>
            <w:r>
              <w:rPr>
                <w:sz w:val="20"/>
                <w:szCs w:val="20"/>
                <w:lang w:val="en-CA"/>
              </w:rPr>
              <w:t xml:space="preserve"> (24.</w:t>
            </w:r>
            <w:r w:rsidR="00184CA3">
              <w:rPr>
                <w:sz w:val="20"/>
                <w:szCs w:val="20"/>
                <w:lang w:val="en-CA"/>
              </w:rPr>
              <w:t>2</w:t>
            </w:r>
            <w:r>
              <w:rPr>
                <w:sz w:val="20"/>
                <w:szCs w:val="20"/>
                <w:lang w:val="en-CA"/>
              </w:rPr>
              <w:t>)</w:t>
            </w:r>
          </w:p>
        </w:tc>
        <w:tc>
          <w:tcPr>
            <w:tcW w:w="2124" w:type="dxa"/>
            <w:vAlign w:val="center"/>
          </w:tcPr>
          <w:p w14:paraId="1717F228" w14:textId="7A183975" w:rsidR="001D3AEB" w:rsidRDefault="001D3AEB" w:rsidP="006F46D5">
            <w:pPr>
              <w:pStyle w:val="NoSpacing"/>
              <w:jc w:val="center"/>
              <w:rPr>
                <w:sz w:val="20"/>
                <w:szCs w:val="20"/>
                <w:lang w:val="en-CA"/>
              </w:rPr>
            </w:pPr>
            <w:r>
              <w:rPr>
                <w:sz w:val="20"/>
                <w:szCs w:val="20"/>
                <w:lang w:val="en-CA"/>
              </w:rPr>
              <w:t>15,</w:t>
            </w:r>
            <w:r w:rsidR="00184CA3">
              <w:rPr>
                <w:sz w:val="20"/>
                <w:szCs w:val="20"/>
                <w:lang w:val="en-CA"/>
              </w:rPr>
              <w:t>713</w:t>
            </w:r>
            <w:r>
              <w:rPr>
                <w:sz w:val="20"/>
                <w:szCs w:val="20"/>
                <w:lang w:val="en-CA"/>
              </w:rPr>
              <w:t xml:space="preserve"> (19.4)</w:t>
            </w:r>
          </w:p>
        </w:tc>
        <w:tc>
          <w:tcPr>
            <w:tcW w:w="2126" w:type="dxa"/>
            <w:vAlign w:val="center"/>
          </w:tcPr>
          <w:p w14:paraId="0CB198A4" w14:textId="2A4C2D86" w:rsidR="001D3AEB" w:rsidRDefault="001D3AEB" w:rsidP="006F46D5">
            <w:pPr>
              <w:pStyle w:val="NoSpacing"/>
              <w:jc w:val="center"/>
              <w:rPr>
                <w:sz w:val="20"/>
                <w:szCs w:val="20"/>
                <w:lang w:val="en-CA"/>
              </w:rPr>
            </w:pPr>
            <w:r>
              <w:rPr>
                <w:sz w:val="20"/>
                <w:szCs w:val="20"/>
                <w:lang w:val="en-CA"/>
              </w:rPr>
              <w:t>9</w:t>
            </w:r>
            <w:r w:rsidR="00184CA3">
              <w:rPr>
                <w:sz w:val="20"/>
                <w:szCs w:val="20"/>
                <w:lang w:val="en-CA"/>
              </w:rPr>
              <w:t>1,220</w:t>
            </w:r>
            <w:r>
              <w:rPr>
                <w:sz w:val="20"/>
                <w:szCs w:val="20"/>
                <w:lang w:val="en-CA"/>
              </w:rPr>
              <w:t xml:space="preserve"> (24.</w:t>
            </w:r>
            <w:r w:rsidR="00184CA3">
              <w:rPr>
                <w:sz w:val="20"/>
                <w:szCs w:val="20"/>
                <w:lang w:val="en-CA"/>
              </w:rPr>
              <w:t>9</w:t>
            </w:r>
            <w:r>
              <w:rPr>
                <w:sz w:val="20"/>
                <w:szCs w:val="20"/>
                <w:lang w:val="en-CA"/>
              </w:rPr>
              <w:t>)</w:t>
            </w:r>
          </w:p>
        </w:tc>
        <w:tc>
          <w:tcPr>
            <w:tcW w:w="772" w:type="dxa"/>
            <w:vMerge/>
            <w:vAlign w:val="center"/>
          </w:tcPr>
          <w:p w14:paraId="14397039" w14:textId="77777777" w:rsidR="001D3AEB" w:rsidRDefault="001D3AEB" w:rsidP="005117EE">
            <w:pPr>
              <w:pStyle w:val="NoSpacing"/>
              <w:jc w:val="center"/>
              <w:rPr>
                <w:sz w:val="20"/>
                <w:szCs w:val="20"/>
                <w:lang w:val="en-CA"/>
              </w:rPr>
            </w:pPr>
          </w:p>
        </w:tc>
      </w:tr>
      <w:tr w:rsidR="001D3AEB" w:rsidRPr="00F95BAA" w14:paraId="2426AA5A" w14:textId="77777777" w:rsidTr="007B41A2">
        <w:trPr>
          <w:trHeight w:val="59"/>
        </w:trPr>
        <w:tc>
          <w:tcPr>
            <w:tcW w:w="3588" w:type="dxa"/>
            <w:vAlign w:val="center"/>
          </w:tcPr>
          <w:p w14:paraId="01BF2ABE" w14:textId="1D9A4B51" w:rsidR="001D3AEB" w:rsidRPr="005117EE" w:rsidRDefault="001D3AEB" w:rsidP="006F46D5">
            <w:pPr>
              <w:pStyle w:val="NoSpacing"/>
              <w:jc w:val="right"/>
              <w:rPr>
                <w:sz w:val="20"/>
                <w:szCs w:val="20"/>
                <w:lang w:val="en-CA"/>
              </w:rPr>
            </w:pPr>
            <w:r w:rsidRPr="005117EE">
              <w:rPr>
                <w:sz w:val="20"/>
                <w:szCs w:val="20"/>
              </w:rPr>
              <w:t>Diseases of the respiratory system</w:t>
            </w:r>
          </w:p>
        </w:tc>
        <w:tc>
          <w:tcPr>
            <w:tcW w:w="2124" w:type="dxa"/>
            <w:vAlign w:val="center"/>
          </w:tcPr>
          <w:p w14:paraId="1DD762D0" w14:textId="7871F6BC" w:rsidR="001D3AEB" w:rsidRDefault="001D3AEB" w:rsidP="006F46D5">
            <w:pPr>
              <w:pStyle w:val="NoSpacing"/>
              <w:jc w:val="center"/>
              <w:rPr>
                <w:sz w:val="20"/>
                <w:szCs w:val="20"/>
                <w:lang w:val="en-CA"/>
              </w:rPr>
            </w:pPr>
            <w:r>
              <w:rPr>
                <w:sz w:val="20"/>
                <w:szCs w:val="20"/>
                <w:lang w:val="en-CA"/>
              </w:rPr>
              <w:t>8,029 (23.1)</w:t>
            </w:r>
          </w:p>
        </w:tc>
        <w:tc>
          <w:tcPr>
            <w:tcW w:w="2128" w:type="dxa"/>
            <w:vAlign w:val="center"/>
          </w:tcPr>
          <w:p w14:paraId="6AF68A59" w14:textId="67EB58A3" w:rsidR="001D3AEB" w:rsidRDefault="001D3AEB" w:rsidP="006F46D5">
            <w:pPr>
              <w:pStyle w:val="NoSpacing"/>
              <w:jc w:val="center"/>
              <w:rPr>
                <w:sz w:val="20"/>
                <w:szCs w:val="20"/>
                <w:lang w:val="en-CA"/>
              </w:rPr>
            </w:pPr>
            <w:r>
              <w:rPr>
                <w:sz w:val="20"/>
                <w:szCs w:val="20"/>
                <w:lang w:val="en-CA"/>
              </w:rPr>
              <w:t>50,1</w:t>
            </w:r>
            <w:r w:rsidR="00394628">
              <w:rPr>
                <w:sz w:val="20"/>
                <w:szCs w:val="20"/>
                <w:lang w:val="en-CA"/>
              </w:rPr>
              <w:t>91</w:t>
            </w:r>
            <w:r>
              <w:rPr>
                <w:sz w:val="20"/>
                <w:szCs w:val="20"/>
                <w:lang w:val="en-CA"/>
              </w:rPr>
              <w:t xml:space="preserve"> (20.</w:t>
            </w:r>
            <w:r w:rsidR="00394628">
              <w:rPr>
                <w:sz w:val="20"/>
                <w:szCs w:val="20"/>
                <w:lang w:val="en-CA"/>
              </w:rPr>
              <w:t>1</w:t>
            </w:r>
            <w:r>
              <w:rPr>
                <w:sz w:val="20"/>
                <w:szCs w:val="20"/>
                <w:lang w:val="en-CA"/>
              </w:rPr>
              <w:t>)</w:t>
            </w:r>
          </w:p>
        </w:tc>
        <w:tc>
          <w:tcPr>
            <w:tcW w:w="2124" w:type="dxa"/>
            <w:vAlign w:val="center"/>
          </w:tcPr>
          <w:p w14:paraId="0F265F70" w14:textId="6F5BBA67" w:rsidR="001D3AEB" w:rsidRDefault="001D3AEB" w:rsidP="006F46D5">
            <w:pPr>
              <w:pStyle w:val="NoSpacing"/>
              <w:jc w:val="center"/>
              <w:rPr>
                <w:sz w:val="20"/>
                <w:szCs w:val="20"/>
                <w:lang w:val="en-CA"/>
              </w:rPr>
            </w:pPr>
            <w:r>
              <w:rPr>
                <w:sz w:val="20"/>
                <w:szCs w:val="20"/>
                <w:lang w:val="en-CA"/>
              </w:rPr>
              <w:t>10,0</w:t>
            </w:r>
            <w:r w:rsidR="00394628">
              <w:rPr>
                <w:sz w:val="20"/>
                <w:szCs w:val="20"/>
                <w:lang w:val="en-CA"/>
              </w:rPr>
              <w:t>72</w:t>
            </w:r>
            <w:r>
              <w:rPr>
                <w:sz w:val="20"/>
                <w:szCs w:val="20"/>
                <w:lang w:val="en-CA"/>
              </w:rPr>
              <w:t xml:space="preserve"> (12.</w:t>
            </w:r>
            <w:r w:rsidR="00394628">
              <w:rPr>
                <w:sz w:val="20"/>
                <w:szCs w:val="20"/>
                <w:lang w:val="en-CA"/>
              </w:rPr>
              <w:t>4</w:t>
            </w:r>
            <w:r>
              <w:rPr>
                <w:sz w:val="20"/>
                <w:szCs w:val="20"/>
                <w:lang w:val="en-CA"/>
              </w:rPr>
              <w:t>)</w:t>
            </w:r>
          </w:p>
        </w:tc>
        <w:tc>
          <w:tcPr>
            <w:tcW w:w="2126" w:type="dxa"/>
            <w:vAlign w:val="center"/>
          </w:tcPr>
          <w:p w14:paraId="4E27FCC4" w14:textId="4484C1E9" w:rsidR="001D3AEB" w:rsidRDefault="001D3AEB" w:rsidP="006F46D5">
            <w:pPr>
              <w:pStyle w:val="NoSpacing"/>
              <w:jc w:val="center"/>
              <w:rPr>
                <w:sz w:val="20"/>
                <w:szCs w:val="20"/>
                <w:lang w:val="en-CA"/>
              </w:rPr>
            </w:pPr>
            <w:r>
              <w:rPr>
                <w:sz w:val="20"/>
                <w:szCs w:val="20"/>
                <w:lang w:val="en-CA"/>
              </w:rPr>
              <w:t>68,2</w:t>
            </w:r>
            <w:r w:rsidR="00394628">
              <w:rPr>
                <w:sz w:val="20"/>
                <w:szCs w:val="20"/>
                <w:lang w:val="en-CA"/>
              </w:rPr>
              <w:t>92</w:t>
            </w:r>
            <w:r>
              <w:rPr>
                <w:sz w:val="20"/>
                <w:szCs w:val="20"/>
                <w:lang w:val="en-CA"/>
              </w:rPr>
              <w:t xml:space="preserve"> (18.7)</w:t>
            </w:r>
          </w:p>
        </w:tc>
        <w:tc>
          <w:tcPr>
            <w:tcW w:w="772" w:type="dxa"/>
            <w:vMerge/>
            <w:vAlign w:val="center"/>
          </w:tcPr>
          <w:p w14:paraId="6F18C411" w14:textId="77777777" w:rsidR="001D3AEB" w:rsidRDefault="001D3AEB" w:rsidP="005117EE">
            <w:pPr>
              <w:pStyle w:val="NoSpacing"/>
              <w:jc w:val="center"/>
              <w:rPr>
                <w:sz w:val="20"/>
                <w:szCs w:val="20"/>
                <w:lang w:val="en-CA"/>
              </w:rPr>
            </w:pPr>
          </w:p>
        </w:tc>
      </w:tr>
      <w:tr w:rsidR="001D3AEB" w:rsidRPr="00F95BAA" w14:paraId="0BB01FF1" w14:textId="77777777" w:rsidTr="007B41A2">
        <w:trPr>
          <w:trHeight w:val="59"/>
        </w:trPr>
        <w:tc>
          <w:tcPr>
            <w:tcW w:w="3588" w:type="dxa"/>
            <w:vAlign w:val="center"/>
          </w:tcPr>
          <w:p w14:paraId="4712ECFF" w14:textId="4348135B" w:rsidR="001D3AEB" w:rsidRPr="005117EE" w:rsidRDefault="001D3AEB" w:rsidP="006F46D5">
            <w:pPr>
              <w:pStyle w:val="NoSpacing"/>
              <w:jc w:val="right"/>
              <w:rPr>
                <w:sz w:val="20"/>
                <w:szCs w:val="20"/>
                <w:lang w:val="en-CA"/>
              </w:rPr>
            </w:pPr>
            <w:r w:rsidRPr="005117EE">
              <w:rPr>
                <w:sz w:val="20"/>
                <w:szCs w:val="20"/>
              </w:rPr>
              <w:t>Diseases of the digestive system</w:t>
            </w:r>
          </w:p>
        </w:tc>
        <w:tc>
          <w:tcPr>
            <w:tcW w:w="2124" w:type="dxa"/>
            <w:vAlign w:val="center"/>
          </w:tcPr>
          <w:p w14:paraId="3C1AC7AE" w14:textId="01C8EDB2" w:rsidR="001D3AEB" w:rsidRDefault="001D3AEB" w:rsidP="006F46D5">
            <w:pPr>
              <w:pStyle w:val="NoSpacing"/>
              <w:jc w:val="center"/>
              <w:rPr>
                <w:sz w:val="20"/>
                <w:szCs w:val="20"/>
                <w:lang w:val="en-CA"/>
              </w:rPr>
            </w:pPr>
            <w:r>
              <w:rPr>
                <w:sz w:val="20"/>
                <w:szCs w:val="20"/>
                <w:lang w:val="en-CA"/>
              </w:rPr>
              <w:t>2,93</w:t>
            </w:r>
            <w:r w:rsidR="00E527D0">
              <w:rPr>
                <w:sz w:val="20"/>
                <w:szCs w:val="20"/>
                <w:lang w:val="en-CA"/>
              </w:rPr>
              <w:t>5</w:t>
            </w:r>
            <w:r>
              <w:rPr>
                <w:sz w:val="20"/>
                <w:szCs w:val="20"/>
                <w:lang w:val="en-CA"/>
              </w:rPr>
              <w:t xml:space="preserve"> (8.3)</w:t>
            </w:r>
          </w:p>
        </w:tc>
        <w:tc>
          <w:tcPr>
            <w:tcW w:w="2128" w:type="dxa"/>
            <w:vAlign w:val="center"/>
          </w:tcPr>
          <w:p w14:paraId="6A6B3E44" w14:textId="7415D05D" w:rsidR="001D3AEB" w:rsidRDefault="001D3AEB" w:rsidP="006F46D5">
            <w:pPr>
              <w:pStyle w:val="NoSpacing"/>
              <w:jc w:val="center"/>
              <w:rPr>
                <w:sz w:val="20"/>
                <w:szCs w:val="20"/>
                <w:lang w:val="en-CA"/>
              </w:rPr>
            </w:pPr>
            <w:r>
              <w:rPr>
                <w:sz w:val="20"/>
                <w:szCs w:val="20"/>
                <w:lang w:val="en-CA"/>
              </w:rPr>
              <w:t>16,</w:t>
            </w:r>
            <w:r w:rsidR="00E527D0">
              <w:rPr>
                <w:sz w:val="20"/>
                <w:szCs w:val="20"/>
                <w:lang w:val="en-CA"/>
              </w:rPr>
              <w:t>326</w:t>
            </w:r>
            <w:r>
              <w:rPr>
                <w:sz w:val="20"/>
                <w:szCs w:val="20"/>
                <w:lang w:val="en-CA"/>
              </w:rPr>
              <w:t xml:space="preserve"> (6.4)</w:t>
            </w:r>
          </w:p>
        </w:tc>
        <w:tc>
          <w:tcPr>
            <w:tcW w:w="2124" w:type="dxa"/>
            <w:vAlign w:val="center"/>
          </w:tcPr>
          <w:p w14:paraId="2F40B1A9" w14:textId="08213220" w:rsidR="001D3AEB" w:rsidRDefault="001D3AEB" w:rsidP="006F46D5">
            <w:pPr>
              <w:pStyle w:val="NoSpacing"/>
              <w:jc w:val="center"/>
              <w:rPr>
                <w:sz w:val="20"/>
                <w:szCs w:val="20"/>
                <w:lang w:val="en-CA"/>
              </w:rPr>
            </w:pPr>
            <w:r>
              <w:rPr>
                <w:sz w:val="20"/>
                <w:szCs w:val="20"/>
                <w:lang w:val="en-CA"/>
              </w:rPr>
              <w:t>3,16</w:t>
            </w:r>
            <w:r w:rsidR="00E527D0">
              <w:rPr>
                <w:sz w:val="20"/>
                <w:szCs w:val="20"/>
                <w:lang w:val="en-CA"/>
              </w:rPr>
              <w:t>9</w:t>
            </w:r>
            <w:r>
              <w:rPr>
                <w:sz w:val="20"/>
                <w:szCs w:val="20"/>
                <w:lang w:val="en-CA"/>
              </w:rPr>
              <w:t xml:space="preserve"> (4.0)</w:t>
            </w:r>
          </w:p>
        </w:tc>
        <w:tc>
          <w:tcPr>
            <w:tcW w:w="2126" w:type="dxa"/>
            <w:vAlign w:val="center"/>
          </w:tcPr>
          <w:p w14:paraId="5FEC7D01" w14:textId="1281E592" w:rsidR="001D3AEB" w:rsidRDefault="001D3AEB" w:rsidP="006F46D5">
            <w:pPr>
              <w:pStyle w:val="NoSpacing"/>
              <w:jc w:val="center"/>
              <w:rPr>
                <w:sz w:val="20"/>
                <w:szCs w:val="20"/>
                <w:lang w:val="en-CA"/>
              </w:rPr>
            </w:pPr>
            <w:r>
              <w:rPr>
                <w:sz w:val="20"/>
                <w:szCs w:val="20"/>
                <w:lang w:val="en-CA"/>
              </w:rPr>
              <w:t>22,</w:t>
            </w:r>
            <w:r w:rsidR="00E527D0">
              <w:rPr>
                <w:sz w:val="20"/>
                <w:szCs w:val="20"/>
                <w:lang w:val="en-CA"/>
              </w:rPr>
              <w:t>43</w:t>
            </w:r>
            <w:r>
              <w:rPr>
                <w:sz w:val="20"/>
                <w:szCs w:val="20"/>
                <w:lang w:val="en-CA"/>
              </w:rPr>
              <w:t>0 (6.1)</w:t>
            </w:r>
          </w:p>
        </w:tc>
        <w:tc>
          <w:tcPr>
            <w:tcW w:w="772" w:type="dxa"/>
            <w:vMerge/>
            <w:vAlign w:val="center"/>
          </w:tcPr>
          <w:p w14:paraId="0E847CB0" w14:textId="77777777" w:rsidR="001D3AEB" w:rsidRDefault="001D3AEB" w:rsidP="005117EE">
            <w:pPr>
              <w:pStyle w:val="NoSpacing"/>
              <w:jc w:val="center"/>
              <w:rPr>
                <w:sz w:val="20"/>
                <w:szCs w:val="20"/>
                <w:lang w:val="en-CA"/>
              </w:rPr>
            </w:pPr>
          </w:p>
        </w:tc>
      </w:tr>
      <w:tr w:rsidR="001D3AEB" w:rsidRPr="00F95BAA" w14:paraId="7BEFA4B6" w14:textId="77777777" w:rsidTr="007B41A2">
        <w:trPr>
          <w:trHeight w:val="59"/>
        </w:trPr>
        <w:tc>
          <w:tcPr>
            <w:tcW w:w="3588" w:type="dxa"/>
            <w:vAlign w:val="center"/>
          </w:tcPr>
          <w:p w14:paraId="65823190" w14:textId="3F1B54FD" w:rsidR="001D3AEB" w:rsidRPr="005117EE" w:rsidRDefault="001D3AEB" w:rsidP="006F46D5">
            <w:pPr>
              <w:pStyle w:val="NoSpacing"/>
              <w:jc w:val="right"/>
              <w:rPr>
                <w:sz w:val="20"/>
                <w:szCs w:val="20"/>
                <w:lang w:val="en-CA"/>
              </w:rPr>
            </w:pPr>
            <w:r w:rsidRPr="005117EE">
              <w:rPr>
                <w:sz w:val="20"/>
                <w:szCs w:val="20"/>
              </w:rPr>
              <w:t>Diseases of the genitourinary system</w:t>
            </w:r>
          </w:p>
        </w:tc>
        <w:tc>
          <w:tcPr>
            <w:tcW w:w="2124" w:type="dxa"/>
            <w:vAlign w:val="center"/>
          </w:tcPr>
          <w:p w14:paraId="4EB43EAC" w14:textId="1E09CA5A" w:rsidR="001D3AEB" w:rsidRDefault="001D3AEB" w:rsidP="006F46D5">
            <w:pPr>
              <w:pStyle w:val="NoSpacing"/>
              <w:jc w:val="center"/>
              <w:rPr>
                <w:sz w:val="20"/>
                <w:szCs w:val="20"/>
                <w:lang w:val="en-CA"/>
              </w:rPr>
            </w:pPr>
            <w:r>
              <w:rPr>
                <w:sz w:val="20"/>
                <w:szCs w:val="20"/>
                <w:lang w:val="en-CA"/>
              </w:rPr>
              <w:t>168 (0.5)</w:t>
            </w:r>
          </w:p>
        </w:tc>
        <w:tc>
          <w:tcPr>
            <w:tcW w:w="2128" w:type="dxa"/>
            <w:vAlign w:val="center"/>
          </w:tcPr>
          <w:p w14:paraId="73D532C2" w14:textId="50B1939A" w:rsidR="001D3AEB" w:rsidRDefault="001D3AEB" w:rsidP="006F46D5">
            <w:pPr>
              <w:pStyle w:val="NoSpacing"/>
              <w:jc w:val="center"/>
              <w:rPr>
                <w:sz w:val="20"/>
                <w:szCs w:val="20"/>
                <w:lang w:val="en-CA"/>
              </w:rPr>
            </w:pPr>
            <w:r>
              <w:rPr>
                <w:sz w:val="20"/>
                <w:szCs w:val="20"/>
                <w:lang w:val="en-CA"/>
              </w:rPr>
              <w:t>3,81</w:t>
            </w:r>
            <w:r w:rsidR="00E527D0">
              <w:rPr>
                <w:sz w:val="20"/>
                <w:szCs w:val="20"/>
                <w:lang w:val="en-CA"/>
              </w:rPr>
              <w:t xml:space="preserve">9 </w:t>
            </w:r>
            <w:r>
              <w:rPr>
                <w:sz w:val="20"/>
                <w:szCs w:val="20"/>
                <w:lang w:val="en-CA"/>
              </w:rPr>
              <w:t>(1.5)</w:t>
            </w:r>
          </w:p>
        </w:tc>
        <w:tc>
          <w:tcPr>
            <w:tcW w:w="2124" w:type="dxa"/>
            <w:vAlign w:val="center"/>
          </w:tcPr>
          <w:p w14:paraId="55093A5B" w14:textId="6FF1B954" w:rsidR="001D3AEB" w:rsidRDefault="001D3AEB" w:rsidP="006F46D5">
            <w:pPr>
              <w:pStyle w:val="NoSpacing"/>
              <w:jc w:val="center"/>
              <w:rPr>
                <w:sz w:val="20"/>
                <w:szCs w:val="20"/>
                <w:lang w:val="en-CA"/>
              </w:rPr>
            </w:pPr>
            <w:r>
              <w:rPr>
                <w:sz w:val="20"/>
                <w:szCs w:val="20"/>
                <w:lang w:val="en-CA"/>
              </w:rPr>
              <w:t>1,84</w:t>
            </w:r>
            <w:r w:rsidR="00E527D0">
              <w:rPr>
                <w:sz w:val="20"/>
                <w:szCs w:val="20"/>
                <w:lang w:val="en-CA"/>
              </w:rPr>
              <w:t>6</w:t>
            </w:r>
            <w:r>
              <w:rPr>
                <w:sz w:val="20"/>
                <w:szCs w:val="20"/>
                <w:lang w:val="en-CA"/>
              </w:rPr>
              <w:t xml:space="preserve"> (2.3)</w:t>
            </w:r>
          </w:p>
        </w:tc>
        <w:tc>
          <w:tcPr>
            <w:tcW w:w="2126" w:type="dxa"/>
            <w:vAlign w:val="center"/>
          </w:tcPr>
          <w:p w14:paraId="5E1094E4" w14:textId="384F3222" w:rsidR="001D3AEB" w:rsidRDefault="001D3AEB" w:rsidP="006F46D5">
            <w:pPr>
              <w:pStyle w:val="NoSpacing"/>
              <w:jc w:val="center"/>
              <w:rPr>
                <w:sz w:val="20"/>
                <w:szCs w:val="20"/>
                <w:lang w:val="en-CA"/>
              </w:rPr>
            </w:pPr>
            <w:r>
              <w:rPr>
                <w:sz w:val="20"/>
                <w:szCs w:val="20"/>
                <w:lang w:val="en-CA"/>
              </w:rPr>
              <w:t>5,8</w:t>
            </w:r>
            <w:r w:rsidR="00E527D0">
              <w:rPr>
                <w:sz w:val="20"/>
                <w:szCs w:val="20"/>
                <w:lang w:val="en-CA"/>
              </w:rPr>
              <w:t xml:space="preserve">33 </w:t>
            </w:r>
            <w:r>
              <w:rPr>
                <w:sz w:val="20"/>
                <w:szCs w:val="20"/>
                <w:lang w:val="en-CA"/>
              </w:rPr>
              <w:t>(1.6)</w:t>
            </w:r>
          </w:p>
        </w:tc>
        <w:tc>
          <w:tcPr>
            <w:tcW w:w="772" w:type="dxa"/>
            <w:vMerge/>
            <w:vAlign w:val="center"/>
          </w:tcPr>
          <w:p w14:paraId="3D2CD4E2" w14:textId="77777777" w:rsidR="001D3AEB" w:rsidRDefault="001D3AEB" w:rsidP="005117EE">
            <w:pPr>
              <w:pStyle w:val="NoSpacing"/>
              <w:jc w:val="center"/>
              <w:rPr>
                <w:sz w:val="20"/>
                <w:szCs w:val="20"/>
                <w:lang w:val="en-CA"/>
              </w:rPr>
            </w:pPr>
          </w:p>
        </w:tc>
      </w:tr>
      <w:tr w:rsidR="001D3AEB" w:rsidRPr="00F95BAA" w14:paraId="3DB2C0FF" w14:textId="77777777" w:rsidTr="007B41A2">
        <w:trPr>
          <w:trHeight w:val="59"/>
        </w:trPr>
        <w:tc>
          <w:tcPr>
            <w:tcW w:w="3588" w:type="dxa"/>
            <w:vAlign w:val="center"/>
          </w:tcPr>
          <w:p w14:paraId="2C1E9117" w14:textId="169839F7" w:rsidR="001D3AEB" w:rsidRPr="005117EE" w:rsidRDefault="001D3AEB" w:rsidP="006F46D5">
            <w:pPr>
              <w:pStyle w:val="NoSpacing"/>
              <w:jc w:val="right"/>
              <w:rPr>
                <w:sz w:val="20"/>
                <w:szCs w:val="20"/>
                <w:lang w:val="en-CA"/>
              </w:rPr>
            </w:pPr>
            <w:r w:rsidRPr="005117EE">
              <w:rPr>
                <w:sz w:val="20"/>
                <w:szCs w:val="20"/>
              </w:rPr>
              <w:t>Injury, poisoning, and certain other consequences of external causes</w:t>
            </w:r>
          </w:p>
        </w:tc>
        <w:tc>
          <w:tcPr>
            <w:tcW w:w="2124" w:type="dxa"/>
            <w:vAlign w:val="center"/>
          </w:tcPr>
          <w:p w14:paraId="2BB0E989" w14:textId="3952580A" w:rsidR="001D3AEB" w:rsidRDefault="001D3AEB" w:rsidP="006F46D5">
            <w:pPr>
              <w:pStyle w:val="NoSpacing"/>
              <w:jc w:val="center"/>
              <w:rPr>
                <w:sz w:val="20"/>
                <w:szCs w:val="20"/>
                <w:lang w:val="en-CA"/>
              </w:rPr>
            </w:pPr>
            <w:r>
              <w:rPr>
                <w:sz w:val="20"/>
                <w:szCs w:val="20"/>
                <w:lang w:val="en-CA"/>
              </w:rPr>
              <w:t>2,48</w:t>
            </w:r>
            <w:r w:rsidR="00257392">
              <w:rPr>
                <w:sz w:val="20"/>
                <w:szCs w:val="20"/>
                <w:lang w:val="en-CA"/>
              </w:rPr>
              <w:t>5</w:t>
            </w:r>
            <w:r>
              <w:rPr>
                <w:sz w:val="20"/>
                <w:szCs w:val="20"/>
                <w:lang w:val="en-CA"/>
              </w:rPr>
              <w:t xml:space="preserve"> (7.1)</w:t>
            </w:r>
          </w:p>
        </w:tc>
        <w:tc>
          <w:tcPr>
            <w:tcW w:w="2128" w:type="dxa"/>
            <w:vAlign w:val="center"/>
          </w:tcPr>
          <w:p w14:paraId="3CFBFFDE" w14:textId="7C245A30" w:rsidR="001D3AEB" w:rsidRDefault="001D3AEB" w:rsidP="006F46D5">
            <w:pPr>
              <w:pStyle w:val="NoSpacing"/>
              <w:jc w:val="center"/>
              <w:rPr>
                <w:sz w:val="20"/>
                <w:szCs w:val="20"/>
                <w:lang w:val="en-CA"/>
              </w:rPr>
            </w:pPr>
            <w:r>
              <w:rPr>
                <w:sz w:val="20"/>
                <w:szCs w:val="20"/>
                <w:lang w:val="en-CA"/>
              </w:rPr>
              <w:t>2</w:t>
            </w:r>
            <w:r w:rsidR="00257392">
              <w:rPr>
                <w:sz w:val="20"/>
                <w:szCs w:val="20"/>
                <w:lang w:val="en-CA"/>
              </w:rPr>
              <w:t>2,005</w:t>
            </w:r>
            <w:r>
              <w:rPr>
                <w:sz w:val="20"/>
                <w:szCs w:val="20"/>
                <w:lang w:val="en-CA"/>
              </w:rPr>
              <w:t xml:space="preserve"> (8.8)</w:t>
            </w:r>
          </w:p>
        </w:tc>
        <w:tc>
          <w:tcPr>
            <w:tcW w:w="2124" w:type="dxa"/>
            <w:vAlign w:val="center"/>
          </w:tcPr>
          <w:p w14:paraId="2A93ABFC" w14:textId="2B0D905E" w:rsidR="001D3AEB" w:rsidRDefault="001D3AEB" w:rsidP="006F46D5">
            <w:pPr>
              <w:pStyle w:val="NoSpacing"/>
              <w:jc w:val="center"/>
              <w:rPr>
                <w:sz w:val="20"/>
                <w:szCs w:val="20"/>
                <w:lang w:val="en-CA"/>
              </w:rPr>
            </w:pPr>
            <w:r>
              <w:rPr>
                <w:sz w:val="20"/>
                <w:szCs w:val="20"/>
                <w:lang w:val="en-CA"/>
              </w:rPr>
              <w:t>10,</w:t>
            </w:r>
            <w:r w:rsidR="00257392">
              <w:rPr>
                <w:sz w:val="20"/>
                <w:szCs w:val="20"/>
                <w:lang w:val="en-CA"/>
              </w:rPr>
              <w:t>143</w:t>
            </w:r>
            <w:r>
              <w:rPr>
                <w:sz w:val="20"/>
                <w:szCs w:val="20"/>
                <w:lang w:val="en-CA"/>
              </w:rPr>
              <w:t xml:space="preserve"> (12.7)</w:t>
            </w:r>
          </w:p>
        </w:tc>
        <w:tc>
          <w:tcPr>
            <w:tcW w:w="2126" w:type="dxa"/>
            <w:vAlign w:val="center"/>
          </w:tcPr>
          <w:p w14:paraId="7E39AF32" w14:textId="700DEAFD" w:rsidR="001D3AEB" w:rsidRDefault="001D3AEB" w:rsidP="006F46D5">
            <w:pPr>
              <w:pStyle w:val="NoSpacing"/>
              <w:jc w:val="center"/>
              <w:rPr>
                <w:sz w:val="20"/>
                <w:szCs w:val="20"/>
                <w:lang w:val="en-CA"/>
              </w:rPr>
            </w:pPr>
            <w:r>
              <w:rPr>
                <w:sz w:val="20"/>
                <w:szCs w:val="20"/>
                <w:lang w:val="en-CA"/>
              </w:rPr>
              <w:t>34,</w:t>
            </w:r>
            <w:r w:rsidR="00257392">
              <w:rPr>
                <w:sz w:val="20"/>
                <w:szCs w:val="20"/>
                <w:lang w:val="en-CA"/>
              </w:rPr>
              <w:t>633</w:t>
            </w:r>
            <w:r>
              <w:rPr>
                <w:sz w:val="20"/>
                <w:szCs w:val="20"/>
                <w:lang w:val="en-CA"/>
              </w:rPr>
              <w:t xml:space="preserve"> (9.5)</w:t>
            </w:r>
          </w:p>
        </w:tc>
        <w:tc>
          <w:tcPr>
            <w:tcW w:w="772" w:type="dxa"/>
            <w:vMerge/>
            <w:vAlign w:val="center"/>
          </w:tcPr>
          <w:p w14:paraId="06030A67" w14:textId="77777777" w:rsidR="001D3AEB" w:rsidRDefault="001D3AEB" w:rsidP="005117EE">
            <w:pPr>
              <w:pStyle w:val="NoSpacing"/>
              <w:jc w:val="center"/>
              <w:rPr>
                <w:sz w:val="20"/>
                <w:szCs w:val="20"/>
                <w:lang w:val="en-CA"/>
              </w:rPr>
            </w:pPr>
          </w:p>
        </w:tc>
      </w:tr>
      <w:tr w:rsidR="001D3AEB" w:rsidRPr="00F95BAA" w14:paraId="728058AA" w14:textId="77777777" w:rsidTr="007B41A2">
        <w:trPr>
          <w:trHeight w:val="59"/>
        </w:trPr>
        <w:tc>
          <w:tcPr>
            <w:tcW w:w="3588" w:type="dxa"/>
            <w:vAlign w:val="center"/>
          </w:tcPr>
          <w:p w14:paraId="74ADDF30" w14:textId="68F47A37" w:rsidR="001D3AEB" w:rsidRPr="005117EE" w:rsidRDefault="001D3AEB" w:rsidP="006F46D5">
            <w:pPr>
              <w:pStyle w:val="NoSpacing"/>
              <w:jc w:val="right"/>
              <w:rPr>
                <w:sz w:val="20"/>
                <w:szCs w:val="20"/>
                <w:lang w:val="en-CA"/>
              </w:rPr>
            </w:pPr>
            <w:r w:rsidRPr="005117EE">
              <w:rPr>
                <w:sz w:val="20"/>
                <w:szCs w:val="20"/>
              </w:rPr>
              <w:t>Other</w:t>
            </w:r>
          </w:p>
        </w:tc>
        <w:tc>
          <w:tcPr>
            <w:tcW w:w="2124" w:type="dxa"/>
            <w:vAlign w:val="center"/>
          </w:tcPr>
          <w:p w14:paraId="4D5822F5" w14:textId="5EB94BC9" w:rsidR="001D3AEB" w:rsidRDefault="001D3AEB" w:rsidP="006F46D5">
            <w:pPr>
              <w:pStyle w:val="NoSpacing"/>
              <w:jc w:val="center"/>
              <w:rPr>
                <w:sz w:val="20"/>
                <w:szCs w:val="20"/>
                <w:lang w:val="en-CA"/>
              </w:rPr>
            </w:pPr>
            <w:r>
              <w:rPr>
                <w:sz w:val="20"/>
                <w:szCs w:val="20"/>
                <w:lang w:val="en-CA"/>
              </w:rPr>
              <w:t>1,07</w:t>
            </w:r>
            <w:r w:rsidR="00257392">
              <w:rPr>
                <w:sz w:val="20"/>
                <w:szCs w:val="20"/>
                <w:lang w:val="en-CA"/>
              </w:rPr>
              <w:t>4</w:t>
            </w:r>
            <w:r>
              <w:rPr>
                <w:sz w:val="20"/>
                <w:szCs w:val="20"/>
                <w:lang w:val="en-CA"/>
              </w:rPr>
              <w:t xml:space="preserve"> (3.1)</w:t>
            </w:r>
          </w:p>
        </w:tc>
        <w:tc>
          <w:tcPr>
            <w:tcW w:w="2128" w:type="dxa"/>
            <w:vAlign w:val="center"/>
          </w:tcPr>
          <w:p w14:paraId="4941E7D8" w14:textId="4066E481" w:rsidR="001D3AEB" w:rsidRDefault="001D3AEB" w:rsidP="006F46D5">
            <w:pPr>
              <w:pStyle w:val="NoSpacing"/>
              <w:jc w:val="center"/>
              <w:rPr>
                <w:sz w:val="20"/>
                <w:szCs w:val="20"/>
                <w:lang w:val="en-CA"/>
              </w:rPr>
            </w:pPr>
            <w:r>
              <w:rPr>
                <w:sz w:val="20"/>
                <w:szCs w:val="20"/>
                <w:lang w:val="en-CA"/>
              </w:rPr>
              <w:t>6,1</w:t>
            </w:r>
            <w:r w:rsidR="00257392">
              <w:rPr>
                <w:sz w:val="20"/>
                <w:szCs w:val="20"/>
                <w:lang w:val="en-CA"/>
              </w:rPr>
              <w:t>71</w:t>
            </w:r>
            <w:r>
              <w:rPr>
                <w:sz w:val="20"/>
                <w:szCs w:val="20"/>
                <w:lang w:val="en-CA"/>
              </w:rPr>
              <w:t xml:space="preserve"> (2.5)</w:t>
            </w:r>
          </w:p>
        </w:tc>
        <w:tc>
          <w:tcPr>
            <w:tcW w:w="2124" w:type="dxa"/>
            <w:vAlign w:val="center"/>
          </w:tcPr>
          <w:p w14:paraId="00683751" w14:textId="5EEC2F05" w:rsidR="001D3AEB" w:rsidRDefault="001D3AEB" w:rsidP="006F46D5">
            <w:pPr>
              <w:pStyle w:val="NoSpacing"/>
              <w:jc w:val="center"/>
              <w:rPr>
                <w:sz w:val="20"/>
                <w:szCs w:val="20"/>
                <w:lang w:val="en-CA"/>
              </w:rPr>
            </w:pPr>
            <w:r>
              <w:rPr>
                <w:sz w:val="20"/>
                <w:szCs w:val="20"/>
                <w:lang w:val="en-CA"/>
              </w:rPr>
              <w:t>1,88</w:t>
            </w:r>
            <w:r w:rsidR="00257392">
              <w:rPr>
                <w:sz w:val="20"/>
                <w:szCs w:val="20"/>
                <w:lang w:val="en-CA"/>
              </w:rPr>
              <w:t>9</w:t>
            </w:r>
            <w:r>
              <w:rPr>
                <w:sz w:val="20"/>
                <w:szCs w:val="20"/>
                <w:lang w:val="en-CA"/>
              </w:rPr>
              <w:t xml:space="preserve"> (2.3)</w:t>
            </w:r>
          </w:p>
        </w:tc>
        <w:tc>
          <w:tcPr>
            <w:tcW w:w="2126" w:type="dxa"/>
            <w:vAlign w:val="center"/>
          </w:tcPr>
          <w:p w14:paraId="391EDCD8" w14:textId="1F558600" w:rsidR="001D3AEB" w:rsidRDefault="001D3AEB" w:rsidP="006F46D5">
            <w:pPr>
              <w:pStyle w:val="NoSpacing"/>
              <w:jc w:val="center"/>
              <w:rPr>
                <w:sz w:val="20"/>
                <w:szCs w:val="20"/>
                <w:lang w:val="en-CA"/>
              </w:rPr>
            </w:pPr>
            <w:r>
              <w:rPr>
                <w:sz w:val="20"/>
                <w:szCs w:val="20"/>
                <w:lang w:val="en-CA"/>
              </w:rPr>
              <w:t>9,1</w:t>
            </w:r>
            <w:r w:rsidR="00257392">
              <w:rPr>
                <w:sz w:val="20"/>
                <w:szCs w:val="20"/>
                <w:lang w:val="en-CA"/>
              </w:rPr>
              <w:t>34</w:t>
            </w:r>
            <w:r>
              <w:rPr>
                <w:sz w:val="20"/>
                <w:szCs w:val="20"/>
                <w:lang w:val="en-CA"/>
              </w:rPr>
              <w:t xml:space="preserve"> (2.5)</w:t>
            </w:r>
          </w:p>
        </w:tc>
        <w:tc>
          <w:tcPr>
            <w:tcW w:w="772" w:type="dxa"/>
            <w:vMerge/>
            <w:vAlign w:val="center"/>
          </w:tcPr>
          <w:p w14:paraId="700B09B5" w14:textId="77777777" w:rsidR="001D3AEB" w:rsidRDefault="001D3AEB" w:rsidP="005117EE">
            <w:pPr>
              <w:pStyle w:val="NoSpacing"/>
              <w:jc w:val="center"/>
              <w:rPr>
                <w:sz w:val="20"/>
                <w:szCs w:val="20"/>
                <w:lang w:val="en-CA"/>
              </w:rPr>
            </w:pPr>
          </w:p>
        </w:tc>
      </w:tr>
      <w:tr w:rsidR="00BE218B" w:rsidRPr="00F95BAA" w14:paraId="721218B2" w14:textId="77777777" w:rsidTr="007B41A2">
        <w:trPr>
          <w:trHeight w:val="59"/>
        </w:trPr>
        <w:tc>
          <w:tcPr>
            <w:tcW w:w="3588" w:type="dxa"/>
            <w:vAlign w:val="center"/>
          </w:tcPr>
          <w:p w14:paraId="4928EC95" w14:textId="6A7005D4" w:rsidR="00BE218B" w:rsidRPr="008E7CBB" w:rsidRDefault="008E7CBB" w:rsidP="00D83428">
            <w:pPr>
              <w:pStyle w:val="NoSpacing"/>
              <w:rPr>
                <w:b/>
                <w:bCs/>
                <w:sz w:val="20"/>
                <w:szCs w:val="20"/>
                <w:lang w:val="en-CA"/>
              </w:rPr>
            </w:pPr>
            <w:r>
              <w:rPr>
                <w:b/>
                <w:bCs/>
                <w:sz w:val="20"/>
                <w:szCs w:val="20"/>
                <w:lang w:val="en-CA"/>
              </w:rPr>
              <w:lastRenderedPageBreak/>
              <w:t>Interventions/treatments</w:t>
            </w:r>
          </w:p>
        </w:tc>
        <w:tc>
          <w:tcPr>
            <w:tcW w:w="2124" w:type="dxa"/>
            <w:vAlign w:val="center"/>
          </w:tcPr>
          <w:p w14:paraId="4208DF7A" w14:textId="77777777" w:rsidR="00BE218B" w:rsidRDefault="00BE218B" w:rsidP="006F46D5">
            <w:pPr>
              <w:pStyle w:val="NoSpacing"/>
              <w:jc w:val="center"/>
              <w:rPr>
                <w:sz w:val="20"/>
                <w:szCs w:val="20"/>
                <w:lang w:val="en-CA"/>
              </w:rPr>
            </w:pPr>
          </w:p>
        </w:tc>
        <w:tc>
          <w:tcPr>
            <w:tcW w:w="2128" w:type="dxa"/>
            <w:vAlign w:val="center"/>
          </w:tcPr>
          <w:p w14:paraId="697232DE" w14:textId="77777777" w:rsidR="00BE218B" w:rsidRDefault="00BE218B" w:rsidP="006F46D5">
            <w:pPr>
              <w:pStyle w:val="NoSpacing"/>
              <w:jc w:val="center"/>
              <w:rPr>
                <w:sz w:val="20"/>
                <w:szCs w:val="20"/>
                <w:lang w:val="en-CA"/>
              </w:rPr>
            </w:pPr>
          </w:p>
        </w:tc>
        <w:tc>
          <w:tcPr>
            <w:tcW w:w="2124" w:type="dxa"/>
            <w:vAlign w:val="center"/>
          </w:tcPr>
          <w:p w14:paraId="5D166FE6" w14:textId="77777777" w:rsidR="00BE218B" w:rsidRDefault="00BE218B" w:rsidP="006F46D5">
            <w:pPr>
              <w:pStyle w:val="NoSpacing"/>
              <w:jc w:val="center"/>
              <w:rPr>
                <w:sz w:val="20"/>
                <w:szCs w:val="20"/>
                <w:lang w:val="en-CA"/>
              </w:rPr>
            </w:pPr>
          </w:p>
        </w:tc>
        <w:tc>
          <w:tcPr>
            <w:tcW w:w="2126" w:type="dxa"/>
            <w:vAlign w:val="center"/>
          </w:tcPr>
          <w:p w14:paraId="40CFB10F" w14:textId="77777777" w:rsidR="00BE218B" w:rsidRDefault="00BE218B" w:rsidP="006F46D5">
            <w:pPr>
              <w:pStyle w:val="NoSpacing"/>
              <w:jc w:val="center"/>
              <w:rPr>
                <w:sz w:val="20"/>
                <w:szCs w:val="20"/>
                <w:lang w:val="en-CA"/>
              </w:rPr>
            </w:pPr>
          </w:p>
        </w:tc>
        <w:tc>
          <w:tcPr>
            <w:tcW w:w="772" w:type="dxa"/>
            <w:vAlign w:val="center"/>
          </w:tcPr>
          <w:p w14:paraId="7AC85281" w14:textId="77777777" w:rsidR="00BE218B" w:rsidRDefault="00BE218B" w:rsidP="000B08EE">
            <w:pPr>
              <w:pStyle w:val="NoSpacing"/>
              <w:jc w:val="center"/>
              <w:rPr>
                <w:sz w:val="20"/>
                <w:szCs w:val="20"/>
                <w:lang w:val="en-CA"/>
              </w:rPr>
            </w:pPr>
          </w:p>
        </w:tc>
      </w:tr>
      <w:tr w:rsidR="00BE218B" w:rsidRPr="00F95BAA" w14:paraId="4E4EC598" w14:textId="77777777" w:rsidTr="007B41A2">
        <w:trPr>
          <w:trHeight w:val="59"/>
        </w:trPr>
        <w:tc>
          <w:tcPr>
            <w:tcW w:w="3588" w:type="dxa"/>
            <w:vAlign w:val="center"/>
          </w:tcPr>
          <w:p w14:paraId="60DE518D" w14:textId="5E363F4C" w:rsidR="00BE218B" w:rsidRDefault="008E7CBB" w:rsidP="008E7CBB">
            <w:pPr>
              <w:pStyle w:val="NoSpacing"/>
              <w:jc w:val="right"/>
              <w:rPr>
                <w:sz w:val="20"/>
                <w:szCs w:val="20"/>
                <w:lang w:val="en-CA"/>
              </w:rPr>
            </w:pPr>
            <w:r>
              <w:rPr>
                <w:sz w:val="20"/>
                <w:szCs w:val="20"/>
                <w:lang w:val="en-CA"/>
              </w:rPr>
              <w:t>Renal replacement therapy</w:t>
            </w:r>
          </w:p>
        </w:tc>
        <w:tc>
          <w:tcPr>
            <w:tcW w:w="2124" w:type="dxa"/>
            <w:vAlign w:val="center"/>
          </w:tcPr>
          <w:p w14:paraId="4BEB7373" w14:textId="7F1FA19F" w:rsidR="00BE218B" w:rsidRDefault="00FD45EC" w:rsidP="006F46D5">
            <w:pPr>
              <w:pStyle w:val="NoSpacing"/>
              <w:jc w:val="center"/>
              <w:rPr>
                <w:sz w:val="20"/>
                <w:szCs w:val="20"/>
                <w:lang w:val="en-CA"/>
              </w:rPr>
            </w:pPr>
            <w:r>
              <w:rPr>
                <w:sz w:val="20"/>
                <w:szCs w:val="20"/>
                <w:lang w:val="en-CA"/>
              </w:rPr>
              <w:t>724</w:t>
            </w:r>
            <w:r w:rsidR="005B3F6D">
              <w:rPr>
                <w:sz w:val="20"/>
                <w:szCs w:val="20"/>
                <w:lang w:val="en-CA"/>
              </w:rPr>
              <w:t xml:space="preserve"> (</w:t>
            </w:r>
            <w:r>
              <w:rPr>
                <w:sz w:val="20"/>
                <w:szCs w:val="20"/>
                <w:lang w:val="en-CA"/>
              </w:rPr>
              <w:t>2.0</w:t>
            </w:r>
            <w:r w:rsidR="005B3F6D">
              <w:rPr>
                <w:sz w:val="20"/>
                <w:szCs w:val="20"/>
                <w:lang w:val="en-CA"/>
              </w:rPr>
              <w:t>)</w:t>
            </w:r>
          </w:p>
        </w:tc>
        <w:tc>
          <w:tcPr>
            <w:tcW w:w="2128" w:type="dxa"/>
            <w:vAlign w:val="center"/>
          </w:tcPr>
          <w:p w14:paraId="22B8EBD4" w14:textId="108C0B3E" w:rsidR="00BE218B" w:rsidRDefault="00FD45EC" w:rsidP="006F46D5">
            <w:pPr>
              <w:pStyle w:val="NoSpacing"/>
              <w:jc w:val="center"/>
              <w:rPr>
                <w:sz w:val="20"/>
                <w:szCs w:val="20"/>
                <w:lang w:val="en-CA"/>
              </w:rPr>
            </w:pPr>
            <w:r>
              <w:rPr>
                <w:sz w:val="20"/>
                <w:szCs w:val="20"/>
                <w:lang w:val="en-CA"/>
              </w:rPr>
              <w:t>23,142</w:t>
            </w:r>
            <w:r w:rsidR="005B3F6D">
              <w:rPr>
                <w:sz w:val="20"/>
                <w:szCs w:val="20"/>
                <w:lang w:val="en-CA"/>
              </w:rPr>
              <w:t xml:space="preserve"> (</w:t>
            </w:r>
            <w:r>
              <w:rPr>
                <w:sz w:val="20"/>
                <w:szCs w:val="20"/>
                <w:lang w:val="en-CA"/>
              </w:rPr>
              <w:t>9.0</w:t>
            </w:r>
            <w:r w:rsidR="005B3F6D">
              <w:rPr>
                <w:sz w:val="20"/>
                <w:szCs w:val="20"/>
                <w:lang w:val="en-CA"/>
              </w:rPr>
              <w:t>)</w:t>
            </w:r>
          </w:p>
        </w:tc>
        <w:tc>
          <w:tcPr>
            <w:tcW w:w="2124" w:type="dxa"/>
            <w:vAlign w:val="center"/>
          </w:tcPr>
          <w:p w14:paraId="2B3BF0D2" w14:textId="3708BC02" w:rsidR="00BE218B" w:rsidRDefault="00FD45EC" w:rsidP="006F46D5">
            <w:pPr>
              <w:pStyle w:val="NoSpacing"/>
              <w:jc w:val="center"/>
              <w:rPr>
                <w:sz w:val="20"/>
                <w:szCs w:val="20"/>
                <w:lang w:val="en-CA"/>
              </w:rPr>
            </w:pPr>
            <w:r>
              <w:rPr>
                <w:sz w:val="20"/>
                <w:szCs w:val="20"/>
                <w:lang w:val="en-CA"/>
              </w:rPr>
              <w:t xml:space="preserve">7,507 </w:t>
            </w:r>
            <w:r w:rsidR="005B3F6D">
              <w:rPr>
                <w:sz w:val="20"/>
                <w:szCs w:val="20"/>
                <w:lang w:val="en-CA"/>
              </w:rPr>
              <w:t>(</w:t>
            </w:r>
            <w:r>
              <w:rPr>
                <w:sz w:val="20"/>
                <w:szCs w:val="20"/>
                <w:lang w:val="en-CA"/>
              </w:rPr>
              <w:t>9.0</w:t>
            </w:r>
            <w:r w:rsidR="005B3F6D">
              <w:rPr>
                <w:sz w:val="20"/>
                <w:szCs w:val="20"/>
                <w:lang w:val="en-CA"/>
              </w:rPr>
              <w:t>)</w:t>
            </w:r>
          </w:p>
        </w:tc>
        <w:tc>
          <w:tcPr>
            <w:tcW w:w="2126" w:type="dxa"/>
            <w:vAlign w:val="center"/>
          </w:tcPr>
          <w:p w14:paraId="359262BC" w14:textId="41B2E059" w:rsidR="00BE218B" w:rsidRDefault="00FD45EC" w:rsidP="006F46D5">
            <w:pPr>
              <w:pStyle w:val="NoSpacing"/>
              <w:jc w:val="center"/>
              <w:rPr>
                <w:sz w:val="20"/>
                <w:szCs w:val="20"/>
                <w:lang w:val="en-CA"/>
              </w:rPr>
            </w:pPr>
            <w:r>
              <w:rPr>
                <w:sz w:val="20"/>
                <w:szCs w:val="20"/>
                <w:lang w:val="en-CA"/>
              </w:rPr>
              <w:t>31,373</w:t>
            </w:r>
            <w:r w:rsidR="005B3F6D">
              <w:rPr>
                <w:sz w:val="20"/>
                <w:szCs w:val="20"/>
                <w:lang w:val="en-CA"/>
              </w:rPr>
              <w:t xml:space="preserve"> (</w:t>
            </w:r>
            <w:r>
              <w:rPr>
                <w:sz w:val="20"/>
                <w:szCs w:val="20"/>
                <w:lang w:val="en-CA"/>
              </w:rPr>
              <w:t>8.3</w:t>
            </w:r>
            <w:r w:rsidR="005B3F6D">
              <w:rPr>
                <w:sz w:val="20"/>
                <w:szCs w:val="20"/>
                <w:lang w:val="en-CA"/>
              </w:rPr>
              <w:t>)</w:t>
            </w:r>
          </w:p>
        </w:tc>
        <w:tc>
          <w:tcPr>
            <w:tcW w:w="772" w:type="dxa"/>
            <w:vAlign w:val="center"/>
          </w:tcPr>
          <w:p w14:paraId="4BE293D9" w14:textId="002C309D" w:rsidR="00BE218B" w:rsidRDefault="008300D5" w:rsidP="000B08EE">
            <w:pPr>
              <w:pStyle w:val="NoSpacing"/>
              <w:jc w:val="center"/>
              <w:rPr>
                <w:sz w:val="20"/>
                <w:szCs w:val="20"/>
                <w:lang w:val="en-CA"/>
              </w:rPr>
            </w:pPr>
            <w:r>
              <w:rPr>
                <w:sz w:val="20"/>
                <w:szCs w:val="20"/>
                <w:lang w:val="en-CA"/>
              </w:rPr>
              <w:t>&lt;0.0</w:t>
            </w:r>
            <w:r w:rsidR="005B3F6D">
              <w:rPr>
                <w:sz w:val="20"/>
                <w:szCs w:val="20"/>
                <w:lang w:val="en-CA"/>
              </w:rPr>
              <w:t>01</w:t>
            </w:r>
          </w:p>
        </w:tc>
      </w:tr>
      <w:tr w:rsidR="00BE218B" w:rsidRPr="00F95BAA" w14:paraId="608F1010" w14:textId="77777777" w:rsidTr="007B41A2">
        <w:trPr>
          <w:trHeight w:val="59"/>
        </w:trPr>
        <w:tc>
          <w:tcPr>
            <w:tcW w:w="3588" w:type="dxa"/>
            <w:vAlign w:val="center"/>
          </w:tcPr>
          <w:p w14:paraId="2C56CB98" w14:textId="2DCC6180" w:rsidR="00BE218B" w:rsidRDefault="00B2052A" w:rsidP="008E7CBB">
            <w:pPr>
              <w:pStyle w:val="NoSpacing"/>
              <w:jc w:val="right"/>
              <w:rPr>
                <w:sz w:val="20"/>
                <w:szCs w:val="20"/>
                <w:lang w:val="en-CA"/>
              </w:rPr>
            </w:pPr>
            <w:r>
              <w:rPr>
                <w:sz w:val="20"/>
                <w:szCs w:val="20"/>
                <w:lang w:val="en-CA"/>
              </w:rPr>
              <w:t>Insertion of new t</w:t>
            </w:r>
            <w:r w:rsidR="008E7CBB">
              <w:rPr>
                <w:sz w:val="20"/>
                <w:szCs w:val="20"/>
                <w:lang w:val="en-CA"/>
              </w:rPr>
              <w:t>racheostomy</w:t>
            </w:r>
          </w:p>
        </w:tc>
        <w:tc>
          <w:tcPr>
            <w:tcW w:w="2124" w:type="dxa"/>
            <w:vAlign w:val="center"/>
          </w:tcPr>
          <w:p w14:paraId="18CD4FCD" w14:textId="14B413A4" w:rsidR="00BE218B" w:rsidRDefault="00147E30" w:rsidP="006F46D5">
            <w:pPr>
              <w:pStyle w:val="NoSpacing"/>
              <w:jc w:val="center"/>
              <w:rPr>
                <w:sz w:val="20"/>
                <w:szCs w:val="20"/>
                <w:lang w:val="en-CA"/>
              </w:rPr>
            </w:pPr>
            <w:r>
              <w:rPr>
                <w:sz w:val="20"/>
                <w:szCs w:val="20"/>
                <w:lang w:val="en-CA"/>
              </w:rPr>
              <w:t>773 (2.2)</w:t>
            </w:r>
          </w:p>
        </w:tc>
        <w:tc>
          <w:tcPr>
            <w:tcW w:w="2128" w:type="dxa"/>
            <w:vAlign w:val="center"/>
          </w:tcPr>
          <w:p w14:paraId="177B2D30" w14:textId="758D4698" w:rsidR="00BE218B" w:rsidRDefault="00147E30" w:rsidP="006F46D5">
            <w:pPr>
              <w:pStyle w:val="NoSpacing"/>
              <w:jc w:val="center"/>
              <w:rPr>
                <w:sz w:val="20"/>
                <w:szCs w:val="20"/>
                <w:lang w:val="en-CA"/>
              </w:rPr>
            </w:pPr>
            <w:r>
              <w:rPr>
                <w:sz w:val="20"/>
                <w:szCs w:val="20"/>
                <w:lang w:val="en-CA"/>
              </w:rPr>
              <w:t>12,816 (5.0)</w:t>
            </w:r>
          </w:p>
        </w:tc>
        <w:tc>
          <w:tcPr>
            <w:tcW w:w="2124" w:type="dxa"/>
            <w:vAlign w:val="center"/>
          </w:tcPr>
          <w:p w14:paraId="6B814960" w14:textId="7BE91560" w:rsidR="00BE218B" w:rsidRDefault="00147E30" w:rsidP="006F46D5">
            <w:pPr>
              <w:pStyle w:val="NoSpacing"/>
              <w:jc w:val="center"/>
              <w:rPr>
                <w:sz w:val="20"/>
                <w:szCs w:val="20"/>
                <w:lang w:val="en-CA"/>
              </w:rPr>
            </w:pPr>
            <w:r>
              <w:rPr>
                <w:sz w:val="20"/>
                <w:szCs w:val="20"/>
                <w:lang w:val="en-CA"/>
              </w:rPr>
              <w:t>6,657 (7.8)</w:t>
            </w:r>
          </w:p>
        </w:tc>
        <w:tc>
          <w:tcPr>
            <w:tcW w:w="2126" w:type="dxa"/>
            <w:vAlign w:val="center"/>
          </w:tcPr>
          <w:p w14:paraId="59E8D7E4" w14:textId="29392F91" w:rsidR="00BE218B" w:rsidRDefault="00147E30" w:rsidP="006F46D5">
            <w:pPr>
              <w:pStyle w:val="NoSpacing"/>
              <w:jc w:val="center"/>
              <w:rPr>
                <w:sz w:val="20"/>
                <w:szCs w:val="20"/>
                <w:lang w:val="en-CA"/>
              </w:rPr>
            </w:pPr>
            <w:r>
              <w:rPr>
                <w:sz w:val="20"/>
                <w:szCs w:val="20"/>
                <w:lang w:val="en-CA"/>
              </w:rPr>
              <w:t>20,246 (5.3)</w:t>
            </w:r>
          </w:p>
        </w:tc>
        <w:tc>
          <w:tcPr>
            <w:tcW w:w="772" w:type="dxa"/>
            <w:vAlign w:val="center"/>
          </w:tcPr>
          <w:p w14:paraId="54AF34F2" w14:textId="68D962D7" w:rsidR="00BE218B" w:rsidRDefault="008300D5" w:rsidP="000B08EE">
            <w:pPr>
              <w:pStyle w:val="NoSpacing"/>
              <w:jc w:val="center"/>
              <w:rPr>
                <w:sz w:val="20"/>
                <w:szCs w:val="20"/>
                <w:lang w:val="en-CA"/>
              </w:rPr>
            </w:pPr>
            <w:r>
              <w:rPr>
                <w:sz w:val="20"/>
                <w:szCs w:val="20"/>
                <w:lang w:val="en-CA"/>
              </w:rPr>
              <w:t>&lt;0.0</w:t>
            </w:r>
            <w:r w:rsidR="00147E30">
              <w:rPr>
                <w:sz w:val="20"/>
                <w:szCs w:val="20"/>
                <w:lang w:val="en-CA"/>
              </w:rPr>
              <w:t>01</w:t>
            </w:r>
          </w:p>
        </w:tc>
      </w:tr>
      <w:tr w:rsidR="0027597A" w:rsidRPr="00F95BAA" w14:paraId="2DBE0ECB" w14:textId="77777777" w:rsidTr="007B41A2">
        <w:trPr>
          <w:trHeight w:val="59"/>
        </w:trPr>
        <w:tc>
          <w:tcPr>
            <w:tcW w:w="3588" w:type="dxa"/>
            <w:vAlign w:val="center"/>
          </w:tcPr>
          <w:p w14:paraId="1FE66AC5" w14:textId="130AF6CF" w:rsidR="0027597A" w:rsidRDefault="0027597A" w:rsidP="008E7CBB">
            <w:pPr>
              <w:pStyle w:val="NoSpacing"/>
              <w:jc w:val="right"/>
              <w:rPr>
                <w:sz w:val="20"/>
                <w:szCs w:val="20"/>
                <w:lang w:val="en-CA"/>
              </w:rPr>
            </w:pPr>
            <w:r>
              <w:rPr>
                <w:sz w:val="20"/>
                <w:szCs w:val="20"/>
                <w:lang w:val="en-CA"/>
              </w:rPr>
              <w:t>Insertion of new gastrostomy tube</w:t>
            </w:r>
          </w:p>
        </w:tc>
        <w:tc>
          <w:tcPr>
            <w:tcW w:w="2124" w:type="dxa"/>
            <w:vAlign w:val="center"/>
          </w:tcPr>
          <w:p w14:paraId="659AD929" w14:textId="66D10FB1" w:rsidR="0027597A" w:rsidRDefault="00477A7F" w:rsidP="006F46D5">
            <w:pPr>
              <w:pStyle w:val="NoSpacing"/>
              <w:jc w:val="center"/>
              <w:rPr>
                <w:sz w:val="20"/>
                <w:szCs w:val="20"/>
                <w:lang w:val="en-CA"/>
              </w:rPr>
            </w:pPr>
            <w:r>
              <w:rPr>
                <w:sz w:val="20"/>
                <w:szCs w:val="20"/>
                <w:lang w:val="en-CA"/>
              </w:rPr>
              <w:t>616 (1.8)</w:t>
            </w:r>
          </w:p>
        </w:tc>
        <w:tc>
          <w:tcPr>
            <w:tcW w:w="2128" w:type="dxa"/>
            <w:vAlign w:val="center"/>
          </w:tcPr>
          <w:p w14:paraId="0089F2AF" w14:textId="738B1D25" w:rsidR="0027597A" w:rsidRDefault="00477A7F" w:rsidP="006F46D5">
            <w:pPr>
              <w:pStyle w:val="NoSpacing"/>
              <w:jc w:val="center"/>
              <w:rPr>
                <w:sz w:val="20"/>
                <w:szCs w:val="20"/>
                <w:lang w:val="en-CA"/>
              </w:rPr>
            </w:pPr>
            <w:r>
              <w:rPr>
                <w:sz w:val="20"/>
                <w:szCs w:val="20"/>
                <w:lang w:val="en-CA"/>
              </w:rPr>
              <w:t>13,226 (5.1)</w:t>
            </w:r>
          </w:p>
        </w:tc>
        <w:tc>
          <w:tcPr>
            <w:tcW w:w="2124" w:type="dxa"/>
            <w:vAlign w:val="center"/>
          </w:tcPr>
          <w:p w14:paraId="472FCF8F" w14:textId="3F027AA8" w:rsidR="0027597A" w:rsidRDefault="00477A7F" w:rsidP="006F46D5">
            <w:pPr>
              <w:pStyle w:val="NoSpacing"/>
              <w:jc w:val="center"/>
              <w:rPr>
                <w:sz w:val="20"/>
                <w:szCs w:val="20"/>
                <w:lang w:val="en-CA"/>
              </w:rPr>
            </w:pPr>
            <w:r>
              <w:rPr>
                <w:sz w:val="20"/>
                <w:szCs w:val="20"/>
                <w:lang w:val="en-CA"/>
              </w:rPr>
              <w:t>9,147 (11.0)</w:t>
            </w:r>
          </w:p>
        </w:tc>
        <w:tc>
          <w:tcPr>
            <w:tcW w:w="2126" w:type="dxa"/>
            <w:vAlign w:val="center"/>
          </w:tcPr>
          <w:p w14:paraId="103A6C55" w14:textId="0D3FEA6A" w:rsidR="0027597A" w:rsidRDefault="00477A7F" w:rsidP="006F46D5">
            <w:pPr>
              <w:pStyle w:val="NoSpacing"/>
              <w:jc w:val="center"/>
              <w:rPr>
                <w:sz w:val="20"/>
                <w:szCs w:val="20"/>
                <w:lang w:val="en-CA"/>
              </w:rPr>
            </w:pPr>
            <w:r>
              <w:rPr>
                <w:sz w:val="20"/>
                <w:szCs w:val="20"/>
                <w:lang w:val="en-CA"/>
              </w:rPr>
              <w:t>22,989 (6.1)</w:t>
            </w:r>
          </w:p>
        </w:tc>
        <w:tc>
          <w:tcPr>
            <w:tcW w:w="772" w:type="dxa"/>
            <w:vAlign w:val="center"/>
          </w:tcPr>
          <w:p w14:paraId="2C5AAD7B" w14:textId="1CCFEA0A" w:rsidR="0027597A" w:rsidRDefault="008300D5" w:rsidP="000B08EE">
            <w:pPr>
              <w:pStyle w:val="NoSpacing"/>
              <w:jc w:val="center"/>
              <w:rPr>
                <w:sz w:val="20"/>
                <w:szCs w:val="20"/>
                <w:lang w:val="en-CA"/>
              </w:rPr>
            </w:pPr>
            <w:r>
              <w:rPr>
                <w:sz w:val="20"/>
                <w:szCs w:val="20"/>
                <w:lang w:val="en-CA"/>
              </w:rPr>
              <w:t>&lt;0.0</w:t>
            </w:r>
            <w:r w:rsidR="00477A7F">
              <w:rPr>
                <w:sz w:val="20"/>
                <w:szCs w:val="20"/>
                <w:lang w:val="en-CA"/>
              </w:rPr>
              <w:t>01</w:t>
            </w:r>
          </w:p>
        </w:tc>
      </w:tr>
      <w:tr w:rsidR="00BE218B" w:rsidRPr="00F95BAA" w14:paraId="4C96475C" w14:textId="77777777" w:rsidTr="007B41A2">
        <w:trPr>
          <w:trHeight w:val="59"/>
        </w:trPr>
        <w:tc>
          <w:tcPr>
            <w:tcW w:w="3588" w:type="dxa"/>
            <w:vAlign w:val="center"/>
          </w:tcPr>
          <w:p w14:paraId="3167E58D" w14:textId="36DC903D" w:rsidR="00BE218B" w:rsidRDefault="008E7CBB" w:rsidP="008E7CBB">
            <w:pPr>
              <w:pStyle w:val="NoSpacing"/>
              <w:jc w:val="right"/>
              <w:rPr>
                <w:sz w:val="20"/>
                <w:szCs w:val="20"/>
                <w:lang w:val="en-CA"/>
              </w:rPr>
            </w:pPr>
            <w:r>
              <w:rPr>
                <w:sz w:val="20"/>
                <w:szCs w:val="20"/>
                <w:lang w:val="en-CA"/>
              </w:rPr>
              <w:t>Referral to palliative care</w:t>
            </w:r>
          </w:p>
        </w:tc>
        <w:tc>
          <w:tcPr>
            <w:tcW w:w="2124" w:type="dxa"/>
            <w:vAlign w:val="center"/>
          </w:tcPr>
          <w:p w14:paraId="79DE2A2F" w14:textId="73179760" w:rsidR="00BE218B" w:rsidRDefault="00F64050" w:rsidP="006F46D5">
            <w:pPr>
              <w:pStyle w:val="NoSpacing"/>
              <w:jc w:val="center"/>
              <w:rPr>
                <w:sz w:val="20"/>
                <w:szCs w:val="20"/>
                <w:lang w:val="en-CA"/>
              </w:rPr>
            </w:pPr>
            <w:r>
              <w:rPr>
                <w:sz w:val="20"/>
                <w:szCs w:val="20"/>
                <w:lang w:val="en-CA"/>
              </w:rPr>
              <w:t>6,92</w:t>
            </w:r>
            <w:r w:rsidR="00745D85">
              <w:rPr>
                <w:sz w:val="20"/>
                <w:szCs w:val="20"/>
                <w:lang w:val="en-CA"/>
              </w:rPr>
              <w:t>6</w:t>
            </w:r>
            <w:r>
              <w:rPr>
                <w:sz w:val="20"/>
                <w:szCs w:val="20"/>
                <w:lang w:val="en-CA"/>
              </w:rPr>
              <w:t xml:space="preserve"> (19.9)</w:t>
            </w:r>
          </w:p>
        </w:tc>
        <w:tc>
          <w:tcPr>
            <w:tcW w:w="2128" w:type="dxa"/>
            <w:vAlign w:val="center"/>
          </w:tcPr>
          <w:p w14:paraId="5B0556B7" w14:textId="10709D6E" w:rsidR="00BE218B" w:rsidRDefault="00F64050" w:rsidP="006F46D5">
            <w:pPr>
              <w:pStyle w:val="NoSpacing"/>
              <w:jc w:val="center"/>
              <w:rPr>
                <w:sz w:val="20"/>
                <w:szCs w:val="20"/>
                <w:lang w:val="en-CA"/>
              </w:rPr>
            </w:pPr>
            <w:r>
              <w:rPr>
                <w:sz w:val="20"/>
                <w:szCs w:val="20"/>
                <w:lang w:val="en-CA"/>
              </w:rPr>
              <w:t>66,</w:t>
            </w:r>
            <w:r w:rsidR="00745D85">
              <w:rPr>
                <w:sz w:val="20"/>
                <w:szCs w:val="20"/>
                <w:lang w:val="en-CA"/>
              </w:rPr>
              <w:t>890</w:t>
            </w:r>
            <w:r>
              <w:rPr>
                <w:sz w:val="20"/>
                <w:szCs w:val="20"/>
                <w:lang w:val="en-CA"/>
              </w:rPr>
              <w:t xml:space="preserve"> (27.1)</w:t>
            </w:r>
          </w:p>
        </w:tc>
        <w:tc>
          <w:tcPr>
            <w:tcW w:w="2124" w:type="dxa"/>
            <w:vAlign w:val="center"/>
          </w:tcPr>
          <w:p w14:paraId="76DC9E3E" w14:textId="62C22DE4" w:rsidR="00BE218B" w:rsidRDefault="00F64050" w:rsidP="006F46D5">
            <w:pPr>
              <w:pStyle w:val="NoSpacing"/>
              <w:jc w:val="center"/>
              <w:rPr>
                <w:sz w:val="20"/>
                <w:szCs w:val="20"/>
                <w:lang w:val="en-CA"/>
              </w:rPr>
            </w:pPr>
            <w:r>
              <w:rPr>
                <w:sz w:val="20"/>
                <w:szCs w:val="20"/>
                <w:lang w:val="en-CA"/>
              </w:rPr>
              <w:t>22,6</w:t>
            </w:r>
            <w:r w:rsidR="00745D85">
              <w:rPr>
                <w:sz w:val="20"/>
                <w:szCs w:val="20"/>
                <w:lang w:val="en-CA"/>
              </w:rPr>
              <w:t>42</w:t>
            </w:r>
            <w:r>
              <w:rPr>
                <w:sz w:val="20"/>
                <w:szCs w:val="20"/>
                <w:lang w:val="en-CA"/>
              </w:rPr>
              <w:t xml:space="preserve"> (28.8)</w:t>
            </w:r>
          </w:p>
        </w:tc>
        <w:tc>
          <w:tcPr>
            <w:tcW w:w="2126" w:type="dxa"/>
            <w:vAlign w:val="center"/>
          </w:tcPr>
          <w:p w14:paraId="08AFA2B8" w14:textId="78A571A9" w:rsidR="00BE218B" w:rsidRDefault="00F64050" w:rsidP="006F46D5">
            <w:pPr>
              <w:pStyle w:val="NoSpacing"/>
              <w:jc w:val="center"/>
              <w:rPr>
                <w:sz w:val="20"/>
                <w:szCs w:val="20"/>
                <w:lang w:val="en-CA"/>
              </w:rPr>
            </w:pPr>
            <w:r>
              <w:rPr>
                <w:sz w:val="20"/>
                <w:szCs w:val="20"/>
                <w:lang w:val="en-CA"/>
              </w:rPr>
              <w:t>96,</w:t>
            </w:r>
            <w:r w:rsidR="00745D85">
              <w:rPr>
                <w:sz w:val="20"/>
                <w:szCs w:val="20"/>
                <w:lang w:val="en-CA"/>
              </w:rPr>
              <w:t>458</w:t>
            </w:r>
            <w:r>
              <w:rPr>
                <w:sz w:val="20"/>
                <w:szCs w:val="20"/>
                <w:lang w:val="en-CA"/>
              </w:rPr>
              <w:t xml:space="preserve"> (26.8)</w:t>
            </w:r>
          </w:p>
        </w:tc>
        <w:tc>
          <w:tcPr>
            <w:tcW w:w="772" w:type="dxa"/>
            <w:vAlign w:val="center"/>
          </w:tcPr>
          <w:p w14:paraId="5502196D" w14:textId="438699E8" w:rsidR="00BE218B" w:rsidRDefault="008300D5" w:rsidP="000B08EE">
            <w:pPr>
              <w:pStyle w:val="NoSpacing"/>
              <w:jc w:val="center"/>
              <w:rPr>
                <w:sz w:val="20"/>
                <w:szCs w:val="20"/>
                <w:lang w:val="en-CA"/>
              </w:rPr>
            </w:pPr>
            <w:r>
              <w:rPr>
                <w:sz w:val="20"/>
                <w:szCs w:val="20"/>
                <w:lang w:val="en-CA"/>
              </w:rPr>
              <w:t>&lt;0.0</w:t>
            </w:r>
            <w:r w:rsidR="00F64050">
              <w:rPr>
                <w:sz w:val="20"/>
                <w:szCs w:val="20"/>
                <w:lang w:val="en-CA"/>
              </w:rPr>
              <w:t>01</w:t>
            </w:r>
          </w:p>
        </w:tc>
      </w:tr>
      <w:tr w:rsidR="003A7D5B" w:rsidRPr="00F95BAA" w14:paraId="5FE3E7C3" w14:textId="77777777" w:rsidTr="007B41A2">
        <w:trPr>
          <w:trHeight w:val="59"/>
        </w:trPr>
        <w:tc>
          <w:tcPr>
            <w:tcW w:w="3588" w:type="dxa"/>
            <w:vAlign w:val="center"/>
          </w:tcPr>
          <w:p w14:paraId="29F4810D" w14:textId="6A3BF6B8" w:rsidR="003A7D5B" w:rsidRDefault="003A7D5B" w:rsidP="008E7CBB">
            <w:pPr>
              <w:pStyle w:val="NoSpacing"/>
              <w:jc w:val="right"/>
              <w:rPr>
                <w:sz w:val="20"/>
                <w:szCs w:val="20"/>
                <w:lang w:val="en-CA"/>
              </w:rPr>
            </w:pPr>
            <w:r>
              <w:rPr>
                <w:sz w:val="20"/>
                <w:szCs w:val="20"/>
                <w:lang w:val="en-CA"/>
              </w:rPr>
              <w:t>Duration of mechanical ventilation</w:t>
            </w:r>
          </w:p>
        </w:tc>
        <w:tc>
          <w:tcPr>
            <w:tcW w:w="2124" w:type="dxa"/>
            <w:vAlign w:val="center"/>
          </w:tcPr>
          <w:p w14:paraId="2407885F" w14:textId="77777777" w:rsidR="003A7D5B" w:rsidRDefault="003A7D5B" w:rsidP="006F46D5">
            <w:pPr>
              <w:pStyle w:val="NoSpacing"/>
              <w:jc w:val="center"/>
              <w:rPr>
                <w:sz w:val="20"/>
                <w:szCs w:val="20"/>
                <w:lang w:val="en-CA"/>
              </w:rPr>
            </w:pPr>
          </w:p>
        </w:tc>
        <w:tc>
          <w:tcPr>
            <w:tcW w:w="2128" w:type="dxa"/>
            <w:vAlign w:val="center"/>
          </w:tcPr>
          <w:p w14:paraId="50076446" w14:textId="77777777" w:rsidR="003A7D5B" w:rsidRDefault="003A7D5B" w:rsidP="006F46D5">
            <w:pPr>
              <w:pStyle w:val="NoSpacing"/>
              <w:jc w:val="center"/>
              <w:rPr>
                <w:sz w:val="20"/>
                <w:szCs w:val="20"/>
                <w:lang w:val="en-CA"/>
              </w:rPr>
            </w:pPr>
          </w:p>
        </w:tc>
        <w:tc>
          <w:tcPr>
            <w:tcW w:w="2124" w:type="dxa"/>
            <w:vAlign w:val="center"/>
          </w:tcPr>
          <w:p w14:paraId="469EC15F" w14:textId="77777777" w:rsidR="003A7D5B" w:rsidRDefault="003A7D5B" w:rsidP="006F46D5">
            <w:pPr>
              <w:pStyle w:val="NoSpacing"/>
              <w:jc w:val="center"/>
              <w:rPr>
                <w:sz w:val="20"/>
                <w:szCs w:val="20"/>
                <w:lang w:val="en-CA"/>
              </w:rPr>
            </w:pPr>
          </w:p>
        </w:tc>
        <w:tc>
          <w:tcPr>
            <w:tcW w:w="2126" w:type="dxa"/>
            <w:vAlign w:val="center"/>
          </w:tcPr>
          <w:p w14:paraId="536D4196" w14:textId="77777777" w:rsidR="003A7D5B" w:rsidRDefault="003A7D5B" w:rsidP="006F46D5">
            <w:pPr>
              <w:pStyle w:val="NoSpacing"/>
              <w:jc w:val="center"/>
              <w:rPr>
                <w:sz w:val="20"/>
                <w:szCs w:val="20"/>
                <w:lang w:val="en-CA"/>
              </w:rPr>
            </w:pPr>
          </w:p>
        </w:tc>
        <w:tc>
          <w:tcPr>
            <w:tcW w:w="772" w:type="dxa"/>
            <w:vMerge w:val="restart"/>
            <w:vAlign w:val="center"/>
          </w:tcPr>
          <w:p w14:paraId="2179FCCC" w14:textId="081E2160" w:rsidR="003A7D5B" w:rsidRDefault="003A7D5B" w:rsidP="000B08EE">
            <w:pPr>
              <w:pStyle w:val="NoSpacing"/>
              <w:jc w:val="center"/>
              <w:rPr>
                <w:sz w:val="20"/>
                <w:szCs w:val="20"/>
                <w:lang w:val="en-CA"/>
              </w:rPr>
            </w:pPr>
            <w:r>
              <w:rPr>
                <w:sz w:val="20"/>
                <w:szCs w:val="20"/>
                <w:lang w:val="en-CA"/>
              </w:rPr>
              <w:t>&lt;0.001</w:t>
            </w:r>
          </w:p>
        </w:tc>
      </w:tr>
      <w:tr w:rsidR="003A7D5B" w:rsidRPr="00F95BAA" w14:paraId="5001CF46" w14:textId="77777777" w:rsidTr="007B41A2">
        <w:trPr>
          <w:trHeight w:val="59"/>
        </w:trPr>
        <w:tc>
          <w:tcPr>
            <w:tcW w:w="3588" w:type="dxa"/>
            <w:vAlign w:val="center"/>
          </w:tcPr>
          <w:p w14:paraId="206D99F4" w14:textId="60EFFB6D" w:rsidR="003A7D5B" w:rsidRDefault="003A7D5B" w:rsidP="008E7CBB">
            <w:pPr>
              <w:pStyle w:val="NoSpacing"/>
              <w:jc w:val="right"/>
              <w:rPr>
                <w:sz w:val="20"/>
                <w:szCs w:val="20"/>
                <w:lang w:val="en-CA"/>
              </w:rPr>
            </w:pPr>
            <w:r>
              <w:rPr>
                <w:sz w:val="20"/>
                <w:szCs w:val="20"/>
                <w:lang w:val="en-CA"/>
              </w:rPr>
              <w:t>&lt;24 hours</w:t>
            </w:r>
          </w:p>
        </w:tc>
        <w:tc>
          <w:tcPr>
            <w:tcW w:w="2124" w:type="dxa"/>
            <w:vAlign w:val="center"/>
          </w:tcPr>
          <w:p w14:paraId="27B7D7EB" w14:textId="344C32D7" w:rsidR="003A7D5B" w:rsidRDefault="003A7D5B" w:rsidP="006F46D5">
            <w:pPr>
              <w:pStyle w:val="NoSpacing"/>
              <w:jc w:val="center"/>
              <w:rPr>
                <w:sz w:val="20"/>
                <w:szCs w:val="20"/>
                <w:lang w:val="en-CA"/>
              </w:rPr>
            </w:pPr>
            <w:r>
              <w:rPr>
                <w:sz w:val="20"/>
                <w:szCs w:val="20"/>
                <w:lang w:val="en-CA"/>
              </w:rPr>
              <w:t>16,658 (47.7)</w:t>
            </w:r>
          </w:p>
        </w:tc>
        <w:tc>
          <w:tcPr>
            <w:tcW w:w="2128" w:type="dxa"/>
            <w:vAlign w:val="center"/>
          </w:tcPr>
          <w:p w14:paraId="52E327A3" w14:textId="5DC74249" w:rsidR="003A7D5B" w:rsidRDefault="003A7D5B" w:rsidP="006F46D5">
            <w:pPr>
              <w:pStyle w:val="NoSpacing"/>
              <w:jc w:val="center"/>
              <w:rPr>
                <w:sz w:val="20"/>
                <w:szCs w:val="20"/>
                <w:lang w:val="en-CA"/>
              </w:rPr>
            </w:pPr>
            <w:r>
              <w:rPr>
                <w:sz w:val="20"/>
                <w:szCs w:val="20"/>
                <w:lang w:val="en-CA"/>
              </w:rPr>
              <w:t>68,494 (27.3)</w:t>
            </w:r>
          </w:p>
        </w:tc>
        <w:tc>
          <w:tcPr>
            <w:tcW w:w="2124" w:type="dxa"/>
            <w:vAlign w:val="center"/>
          </w:tcPr>
          <w:p w14:paraId="6F748D2D" w14:textId="1F688131" w:rsidR="003A7D5B" w:rsidRDefault="003A7D5B" w:rsidP="006F46D5">
            <w:pPr>
              <w:pStyle w:val="NoSpacing"/>
              <w:jc w:val="center"/>
              <w:rPr>
                <w:sz w:val="20"/>
                <w:szCs w:val="20"/>
                <w:lang w:val="en-CA"/>
              </w:rPr>
            </w:pPr>
            <w:r>
              <w:rPr>
                <w:sz w:val="20"/>
                <w:szCs w:val="20"/>
                <w:lang w:val="en-CA"/>
              </w:rPr>
              <w:t>13,632 (16.9)</w:t>
            </w:r>
          </w:p>
        </w:tc>
        <w:tc>
          <w:tcPr>
            <w:tcW w:w="2126" w:type="dxa"/>
            <w:vAlign w:val="center"/>
          </w:tcPr>
          <w:p w14:paraId="6558E5F1" w14:textId="5B4DD3A7" w:rsidR="003A7D5B" w:rsidRDefault="003A7D5B" w:rsidP="006F46D5">
            <w:pPr>
              <w:pStyle w:val="NoSpacing"/>
              <w:jc w:val="center"/>
              <w:rPr>
                <w:sz w:val="20"/>
                <w:szCs w:val="20"/>
                <w:lang w:val="en-CA"/>
              </w:rPr>
            </w:pPr>
            <w:r>
              <w:rPr>
                <w:sz w:val="20"/>
                <w:szCs w:val="20"/>
                <w:lang w:val="en-CA"/>
              </w:rPr>
              <w:t>98,784 (26.9)</w:t>
            </w:r>
          </w:p>
        </w:tc>
        <w:tc>
          <w:tcPr>
            <w:tcW w:w="772" w:type="dxa"/>
            <w:vMerge/>
            <w:vAlign w:val="center"/>
          </w:tcPr>
          <w:p w14:paraId="1E7A2C4A" w14:textId="0C0A7459" w:rsidR="003A7D5B" w:rsidRDefault="003A7D5B" w:rsidP="000B08EE">
            <w:pPr>
              <w:pStyle w:val="NoSpacing"/>
              <w:jc w:val="center"/>
              <w:rPr>
                <w:sz w:val="20"/>
                <w:szCs w:val="20"/>
                <w:lang w:val="en-CA"/>
              </w:rPr>
            </w:pPr>
          </w:p>
        </w:tc>
      </w:tr>
      <w:tr w:rsidR="003A7D5B" w:rsidRPr="00F95BAA" w14:paraId="3C3BE6A6" w14:textId="77777777" w:rsidTr="007B41A2">
        <w:trPr>
          <w:trHeight w:val="59"/>
        </w:trPr>
        <w:tc>
          <w:tcPr>
            <w:tcW w:w="3588" w:type="dxa"/>
            <w:vAlign w:val="center"/>
          </w:tcPr>
          <w:p w14:paraId="449538CD" w14:textId="524FE804" w:rsidR="003A7D5B" w:rsidRDefault="003A7D5B" w:rsidP="008E7CBB">
            <w:pPr>
              <w:pStyle w:val="NoSpacing"/>
              <w:jc w:val="right"/>
              <w:rPr>
                <w:sz w:val="20"/>
                <w:szCs w:val="20"/>
                <w:lang w:val="en-CA"/>
              </w:rPr>
            </w:pPr>
            <w:r>
              <w:rPr>
                <w:sz w:val="20"/>
                <w:szCs w:val="20"/>
                <w:lang w:val="en-CA"/>
              </w:rPr>
              <w:t>24-96 hours</w:t>
            </w:r>
          </w:p>
        </w:tc>
        <w:tc>
          <w:tcPr>
            <w:tcW w:w="2124" w:type="dxa"/>
            <w:vAlign w:val="center"/>
          </w:tcPr>
          <w:p w14:paraId="2BB0F63A" w14:textId="29DB5F75" w:rsidR="003A7D5B" w:rsidRDefault="003A7D5B" w:rsidP="006F46D5">
            <w:pPr>
              <w:pStyle w:val="NoSpacing"/>
              <w:jc w:val="center"/>
              <w:rPr>
                <w:sz w:val="20"/>
                <w:szCs w:val="20"/>
                <w:lang w:val="en-CA"/>
              </w:rPr>
            </w:pPr>
            <w:r>
              <w:rPr>
                <w:sz w:val="20"/>
                <w:szCs w:val="20"/>
                <w:lang w:val="en-CA"/>
              </w:rPr>
              <w:t>11,960 (33.9)</w:t>
            </w:r>
          </w:p>
        </w:tc>
        <w:tc>
          <w:tcPr>
            <w:tcW w:w="2128" w:type="dxa"/>
            <w:vAlign w:val="center"/>
          </w:tcPr>
          <w:p w14:paraId="3EE2E7A3" w14:textId="35CCE318" w:rsidR="003A7D5B" w:rsidRDefault="003A7D5B" w:rsidP="006F46D5">
            <w:pPr>
              <w:pStyle w:val="NoSpacing"/>
              <w:jc w:val="center"/>
              <w:rPr>
                <w:sz w:val="20"/>
                <w:szCs w:val="20"/>
                <w:lang w:val="en-CA"/>
              </w:rPr>
            </w:pPr>
            <w:r>
              <w:rPr>
                <w:sz w:val="20"/>
                <w:szCs w:val="20"/>
                <w:lang w:val="en-CA"/>
              </w:rPr>
              <w:t>101,752 (40.4)</w:t>
            </w:r>
          </w:p>
        </w:tc>
        <w:tc>
          <w:tcPr>
            <w:tcW w:w="2124" w:type="dxa"/>
            <w:vAlign w:val="center"/>
          </w:tcPr>
          <w:p w14:paraId="21DD2684" w14:textId="75D222AA" w:rsidR="003A7D5B" w:rsidRDefault="003A7D5B" w:rsidP="006F46D5">
            <w:pPr>
              <w:pStyle w:val="NoSpacing"/>
              <w:jc w:val="center"/>
              <w:rPr>
                <w:sz w:val="20"/>
                <w:szCs w:val="20"/>
                <w:lang w:val="en-CA"/>
              </w:rPr>
            </w:pPr>
            <w:r>
              <w:rPr>
                <w:sz w:val="20"/>
                <w:szCs w:val="20"/>
                <w:lang w:val="en-CA"/>
              </w:rPr>
              <w:t>31,690 (39.1)</w:t>
            </w:r>
          </w:p>
        </w:tc>
        <w:tc>
          <w:tcPr>
            <w:tcW w:w="2126" w:type="dxa"/>
            <w:vAlign w:val="center"/>
          </w:tcPr>
          <w:p w14:paraId="3C1B68AD" w14:textId="5604C944" w:rsidR="003A7D5B" w:rsidRDefault="003A7D5B" w:rsidP="006F46D5">
            <w:pPr>
              <w:pStyle w:val="NoSpacing"/>
              <w:jc w:val="center"/>
              <w:rPr>
                <w:sz w:val="20"/>
                <w:szCs w:val="20"/>
                <w:lang w:val="en-CA"/>
              </w:rPr>
            </w:pPr>
            <w:r>
              <w:rPr>
                <w:sz w:val="20"/>
                <w:szCs w:val="20"/>
                <w:lang w:val="en-CA"/>
              </w:rPr>
              <w:t>145,402 (39.5)</w:t>
            </w:r>
          </w:p>
        </w:tc>
        <w:tc>
          <w:tcPr>
            <w:tcW w:w="772" w:type="dxa"/>
            <w:vMerge/>
            <w:vAlign w:val="center"/>
          </w:tcPr>
          <w:p w14:paraId="028B7CB5" w14:textId="77777777" w:rsidR="003A7D5B" w:rsidRDefault="003A7D5B" w:rsidP="000B08EE">
            <w:pPr>
              <w:pStyle w:val="NoSpacing"/>
              <w:jc w:val="center"/>
              <w:rPr>
                <w:sz w:val="20"/>
                <w:szCs w:val="20"/>
                <w:lang w:val="en-CA"/>
              </w:rPr>
            </w:pPr>
          </w:p>
        </w:tc>
      </w:tr>
      <w:tr w:rsidR="003A7D5B" w:rsidRPr="00F95BAA" w14:paraId="747541FB" w14:textId="77777777" w:rsidTr="007B41A2">
        <w:trPr>
          <w:trHeight w:val="59"/>
        </w:trPr>
        <w:tc>
          <w:tcPr>
            <w:tcW w:w="3588" w:type="dxa"/>
            <w:vAlign w:val="center"/>
          </w:tcPr>
          <w:p w14:paraId="2EEECDE9" w14:textId="30536A94" w:rsidR="003A7D5B" w:rsidRDefault="003A7D5B" w:rsidP="008E7CBB">
            <w:pPr>
              <w:pStyle w:val="NoSpacing"/>
              <w:jc w:val="right"/>
              <w:rPr>
                <w:sz w:val="20"/>
                <w:szCs w:val="20"/>
                <w:lang w:val="en-CA"/>
              </w:rPr>
            </w:pPr>
            <w:r>
              <w:rPr>
                <w:sz w:val="20"/>
                <w:szCs w:val="20"/>
                <w:lang w:val="en-CA"/>
              </w:rPr>
              <w:t>&gt;96 hours</w:t>
            </w:r>
          </w:p>
        </w:tc>
        <w:tc>
          <w:tcPr>
            <w:tcW w:w="2124" w:type="dxa"/>
            <w:vAlign w:val="center"/>
          </w:tcPr>
          <w:p w14:paraId="1A5E3DF0" w14:textId="5ACE69B4" w:rsidR="003A7D5B" w:rsidRDefault="003A7D5B" w:rsidP="006F46D5">
            <w:pPr>
              <w:pStyle w:val="NoSpacing"/>
              <w:jc w:val="center"/>
              <w:rPr>
                <w:sz w:val="20"/>
                <w:szCs w:val="20"/>
                <w:lang w:val="en-CA"/>
              </w:rPr>
            </w:pPr>
            <w:r>
              <w:rPr>
                <w:sz w:val="20"/>
                <w:szCs w:val="20"/>
                <w:lang w:val="en-CA"/>
              </w:rPr>
              <w:t>3,564 (10.0)</w:t>
            </w:r>
          </w:p>
        </w:tc>
        <w:tc>
          <w:tcPr>
            <w:tcW w:w="2128" w:type="dxa"/>
            <w:vAlign w:val="center"/>
          </w:tcPr>
          <w:p w14:paraId="2C7ACEF2" w14:textId="44DA0A51" w:rsidR="003A7D5B" w:rsidRDefault="003A7D5B" w:rsidP="006F46D5">
            <w:pPr>
              <w:pStyle w:val="NoSpacing"/>
              <w:jc w:val="center"/>
              <w:rPr>
                <w:sz w:val="20"/>
                <w:szCs w:val="20"/>
                <w:lang w:val="en-CA"/>
              </w:rPr>
            </w:pPr>
            <w:r>
              <w:rPr>
                <w:sz w:val="20"/>
                <w:szCs w:val="20"/>
                <w:lang w:val="en-CA"/>
              </w:rPr>
              <w:t>73,805 (28.5)</w:t>
            </w:r>
          </w:p>
        </w:tc>
        <w:tc>
          <w:tcPr>
            <w:tcW w:w="2124" w:type="dxa"/>
            <w:vAlign w:val="center"/>
          </w:tcPr>
          <w:p w14:paraId="7E61DA93" w14:textId="771D1774" w:rsidR="003A7D5B" w:rsidRDefault="003A7D5B" w:rsidP="006F46D5">
            <w:pPr>
              <w:pStyle w:val="NoSpacing"/>
              <w:jc w:val="center"/>
              <w:rPr>
                <w:sz w:val="20"/>
                <w:szCs w:val="20"/>
                <w:lang w:val="en-CA"/>
              </w:rPr>
            </w:pPr>
            <w:r>
              <w:rPr>
                <w:sz w:val="20"/>
                <w:szCs w:val="20"/>
                <w:lang w:val="en-CA"/>
              </w:rPr>
              <w:t>35,348 (41.7)</w:t>
            </w:r>
          </w:p>
        </w:tc>
        <w:tc>
          <w:tcPr>
            <w:tcW w:w="2126" w:type="dxa"/>
            <w:vAlign w:val="center"/>
          </w:tcPr>
          <w:p w14:paraId="0B0B303E" w14:textId="3CAA9E6F" w:rsidR="003A7D5B" w:rsidRDefault="003A7D5B" w:rsidP="006F46D5">
            <w:pPr>
              <w:pStyle w:val="NoSpacing"/>
              <w:jc w:val="center"/>
              <w:rPr>
                <w:sz w:val="20"/>
                <w:szCs w:val="20"/>
                <w:lang w:val="en-CA"/>
              </w:rPr>
            </w:pPr>
            <w:r>
              <w:rPr>
                <w:sz w:val="20"/>
                <w:szCs w:val="20"/>
                <w:lang w:val="en-CA"/>
              </w:rPr>
              <w:t>112,717 (29.7)</w:t>
            </w:r>
          </w:p>
        </w:tc>
        <w:tc>
          <w:tcPr>
            <w:tcW w:w="772" w:type="dxa"/>
            <w:vMerge/>
            <w:vAlign w:val="center"/>
          </w:tcPr>
          <w:p w14:paraId="4746714C" w14:textId="77777777" w:rsidR="003A7D5B" w:rsidRDefault="003A7D5B" w:rsidP="000B08EE">
            <w:pPr>
              <w:pStyle w:val="NoSpacing"/>
              <w:jc w:val="center"/>
              <w:rPr>
                <w:sz w:val="20"/>
                <w:szCs w:val="20"/>
                <w:lang w:val="en-CA"/>
              </w:rPr>
            </w:pPr>
          </w:p>
        </w:tc>
      </w:tr>
      <w:tr w:rsidR="003A7D5B" w:rsidRPr="00F95BAA" w14:paraId="5ED6EC0C" w14:textId="77777777" w:rsidTr="007B41A2">
        <w:trPr>
          <w:trHeight w:val="59"/>
        </w:trPr>
        <w:tc>
          <w:tcPr>
            <w:tcW w:w="3588" w:type="dxa"/>
            <w:vAlign w:val="center"/>
          </w:tcPr>
          <w:p w14:paraId="66B2657F" w14:textId="47685740" w:rsidR="003A7D5B" w:rsidRDefault="003A7D5B" w:rsidP="008E7CBB">
            <w:pPr>
              <w:pStyle w:val="NoSpacing"/>
              <w:jc w:val="right"/>
              <w:rPr>
                <w:sz w:val="20"/>
                <w:szCs w:val="20"/>
                <w:lang w:val="en-CA"/>
              </w:rPr>
            </w:pPr>
            <w:r>
              <w:rPr>
                <w:sz w:val="20"/>
                <w:szCs w:val="20"/>
                <w:lang w:val="en-CA"/>
              </w:rPr>
              <w:t>Unknown</w:t>
            </w:r>
          </w:p>
        </w:tc>
        <w:tc>
          <w:tcPr>
            <w:tcW w:w="2124" w:type="dxa"/>
            <w:vAlign w:val="center"/>
          </w:tcPr>
          <w:p w14:paraId="64ECADB9" w14:textId="0252498B" w:rsidR="003A7D5B" w:rsidRDefault="003A7D5B" w:rsidP="006F46D5">
            <w:pPr>
              <w:pStyle w:val="NoSpacing"/>
              <w:jc w:val="center"/>
              <w:rPr>
                <w:sz w:val="20"/>
                <w:szCs w:val="20"/>
                <w:lang w:val="en-CA"/>
              </w:rPr>
            </w:pPr>
            <w:r>
              <w:rPr>
                <w:sz w:val="20"/>
                <w:szCs w:val="20"/>
                <w:lang w:val="en-CA"/>
              </w:rPr>
              <w:t>2,944 (8.5)</w:t>
            </w:r>
          </w:p>
        </w:tc>
        <w:tc>
          <w:tcPr>
            <w:tcW w:w="2128" w:type="dxa"/>
            <w:vAlign w:val="center"/>
          </w:tcPr>
          <w:p w14:paraId="66D18452" w14:textId="285DE50C" w:rsidR="003A7D5B" w:rsidRDefault="003A7D5B" w:rsidP="006F46D5">
            <w:pPr>
              <w:pStyle w:val="NoSpacing"/>
              <w:jc w:val="center"/>
              <w:rPr>
                <w:sz w:val="20"/>
                <w:szCs w:val="20"/>
                <w:lang w:val="en-CA"/>
              </w:rPr>
            </w:pPr>
            <w:r>
              <w:rPr>
                <w:sz w:val="20"/>
                <w:szCs w:val="20"/>
                <w:lang w:val="en-CA"/>
              </w:rPr>
              <w:t>9,660 (3.8)</w:t>
            </w:r>
          </w:p>
        </w:tc>
        <w:tc>
          <w:tcPr>
            <w:tcW w:w="2124" w:type="dxa"/>
            <w:vAlign w:val="center"/>
          </w:tcPr>
          <w:p w14:paraId="0ECE3022" w14:textId="67F5159B" w:rsidR="003A7D5B" w:rsidRDefault="003A7D5B" w:rsidP="006F46D5">
            <w:pPr>
              <w:pStyle w:val="NoSpacing"/>
              <w:jc w:val="center"/>
              <w:rPr>
                <w:sz w:val="20"/>
                <w:szCs w:val="20"/>
                <w:lang w:val="en-CA"/>
              </w:rPr>
            </w:pPr>
            <w:r>
              <w:rPr>
                <w:sz w:val="20"/>
                <w:szCs w:val="20"/>
                <w:lang w:val="en-CA"/>
              </w:rPr>
              <w:t>1,903 (2.3)</w:t>
            </w:r>
          </w:p>
        </w:tc>
        <w:tc>
          <w:tcPr>
            <w:tcW w:w="2126" w:type="dxa"/>
            <w:vAlign w:val="center"/>
          </w:tcPr>
          <w:p w14:paraId="171942E0" w14:textId="0FBE65D7" w:rsidR="003A7D5B" w:rsidRDefault="003A7D5B" w:rsidP="006F46D5">
            <w:pPr>
              <w:pStyle w:val="NoSpacing"/>
              <w:jc w:val="center"/>
              <w:rPr>
                <w:sz w:val="20"/>
                <w:szCs w:val="20"/>
                <w:lang w:val="en-CA"/>
              </w:rPr>
            </w:pPr>
            <w:r>
              <w:rPr>
                <w:sz w:val="20"/>
                <w:szCs w:val="20"/>
                <w:lang w:val="en-CA"/>
              </w:rPr>
              <w:t>14,507 (3.9)</w:t>
            </w:r>
          </w:p>
        </w:tc>
        <w:tc>
          <w:tcPr>
            <w:tcW w:w="772" w:type="dxa"/>
            <w:vMerge/>
            <w:vAlign w:val="center"/>
          </w:tcPr>
          <w:p w14:paraId="3F273988" w14:textId="77777777" w:rsidR="003A7D5B" w:rsidRDefault="003A7D5B" w:rsidP="000B08EE">
            <w:pPr>
              <w:pStyle w:val="NoSpacing"/>
              <w:jc w:val="center"/>
              <w:rPr>
                <w:sz w:val="20"/>
                <w:szCs w:val="20"/>
                <w:lang w:val="en-CA"/>
              </w:rPr>
            </w:pPr>
          </w:p>
        </w:tc>
      </w:tr>
      <w:tr w:rsidR="006B1EF9" w:rsidRPr="00F95BAA" w14:paraId="38766E80" w14:textId="77777777" w:rsidTr="007B41A2">
        <w:trPr>
          <w:trHeight w:val="59"/>
        </w:trPr>
        <w:tc>
          <w:tcPr>
            <w:tcW w:w="3588" w:type="dxa"/>
            <w:vAlign w:val="center"/>
          </w:tcPr>
          <w:p w14:paraId="1B9D9F85" w14:textId="09C5273D" w:rsidR="006B1EF9" w:rsidRPr="006B1EF9" w:rsidRDefault="006B1EF9" w:rsidP="000B08EE">
            <w:pPr>
              <w:pStyle w:val="NoSpacing"/>
              <w:rPr>
                <w:b/>
                <w:bCs/>
                <w:sz w:val="20"/>
                <w:szCs w:val="20"/>
                <w:lang w:val="en-CA"/>
              </w:rPr>
            </w:pPr>
            <w:r>
              <w:rPr>
                <w:b/>
                <w:bCs/>
                <w:sz w:val="20"/>
                <w:szCs w:val="20"/>
                <w:lang w:val="en-CA"/>
              </w:rPr>
              <w:t>Outcomes</w:t>
            </w:r>
          </w:p>
        </w:tc>
        <w:tc>
          <w:tcPr>
            <w:tcW w:w="2124" w:type="dxa"/>
            <w:vAlign w:val="center"/>
          </w:tcPr>
          <w:p w14:paraId="08FD6026" w14:textId="77777777" w:rsidR="006B1EF9" w:rsidRDefault="006B1EF9" w:rsidP="000B08EE">
            <w:pPr>
              <w:pStyle w:val="NoSpacing"/>
              <w:jc w:val="center"/>
              <w:rPr>
                <w:sz w:val="20"/>
                <w:szCs w:val="20"/>
                <w:lang w:val="en-CA"/>
              </w:rPr>
            </w:pPr>
          </w:p>
        </w:tc>
        <w:tc>
          <w:tcPr>
            <w:tcW w:w="2128" w:type="dxa"/>
            <w:vAlign w:val="center"/>
          </w:tcPr>
          <w:p w14:paraId="7B5E596F" w14:textId="77777777" w:rsidR="006B1EF9" w:rsidRDefault="006B1EF9" w:rsidP="000B08EE">
            <w:pPr>
              <w:pStyle w:val="NoSpacing"/>
              <w:jc w:val="center"/>
              <w:rPr>
                <w:sz w:val="20"/>
                <w:szCs w:val="20"/>
                <w:lang w:val="en-CA"/>
              </w:rPr>
            </w:pPr>
          </w:p>
        </w:tc>
        <w:tc>
          <w:tcPr>
            <w:tcW w:w="2124" w:type="dxa"/>
            <w:vAlign w:val="center"/>
          </w:tcPr>
          <w:p w14:paraId="6D99EA09" w14:textId="77777777" w:rsidR="006B1EF9" w:rsidRDefault="006B1EF9" w:rsidP="000B08EE">
            <w:pPr>
              <w:pStyle w:val="NoSpacing"/>
              <w:jc w:val="center"/>
              <w:rPr>
                <w:sz w:val="20"/>
                <w:szCs w:val="20"/>
                <w:lang w:val="en-CA"/>
              </w:rPr>
            </w:pPr>
          </w:p>
        </w:tc>
        <w:tc>
          <w:tcPr>
            <w:tcW w:w="2126" w:type="dxa"/>
          </w:tcPr>
          <w:p w14:paraId="44B45F12" w14:textId="77777777" w:rsidR="006B1EF9" w:rsidRDefault="006B1EF9" w:rsidP="000B08EE">
            <w:pPr>
              <w:pStyle w:val="NoSpacing"/>
              <w:jc w:val="center"/>
              <w:rPr>
                <w:sz w:val="20"/>
                <w:szCs w:val="20"/>
                <w:lang w:val="en-CA"/>
              </w:rPr>
            </w:pPr>
          </w:p>
        </w:tc>
        <w:tc>
          <w:tcPr>
            <w:tcW w:w="772" w:type="dxa"/>
            <w:vAlign w:val="center"/>
          </w:tcPr>
          <w:p w14:paraId="56AFFC7F" w14:textId="77777777" w:rsidR="006B1EF9" w:rsidRDefault="006B1EF9" w:rsidP="000B08EE">
            <w:pPr>
              <w:pStyle w:val="NoSpacing"/>
              <w:jc w:val="center"/>
              <w:rPr>
                <w:sz w:val="20"/>
                <w:szCs w:val="20"/>
                <w:lang w:val="en-CA"/>
              </w:rPr>
            </w:pPr>
          </w:p>
        </w:tc>
      </w:tr>
      <w:tr w:rsidR="00F6255B" w:rsidRPr="00F95BAA" w14:paraId="3E40E7EB" w14:textId="77777777" w:rsidTr="007B41A2">
        <w:trPr>
          <w:trHeight w:val="59"/>
        </w:trPr>
        <w:tc>
          <w:tcPr>
            <w:tcW w:w="3588" w:type="dxa"/>
            <w:vAlign w:val="center"/>
          </w:tcPr>
          <w:p w14:paraId="6F8253CD" w14:textId="00A2C162" w:rsidR="00F6255B" w:rsidRPr="00B43064" w:rsidRDefault="00F6255B" w:rsidP="000B08EE">
            <w:pPr>
              <w:pStyle w:val="NoSpacing"/>
              <w:rPr>
                <w:sz w:val="20"/>
                <w:szCs w:val="20"/>
                <w:lang w:val="en-CA"/>
              </w:rPr>
            </w:pPr>
            <w:r>
              <w:rPr>
                <w:sz w:val="20"/>
                <w:szCs w:val="20"/>
                <w:lang w:val="en-CA"/>
              </w:rPr>
              <w:t xml:space="preserve">Hospital </w:t>
            </w:r>
            <w:proofErr w:type="spellStart"/>
            <w:r>
              <w:rPr>
                <w:sz w:val="20"/>
                <w:szCs w:val="20"/>
                <w:lang w:val="en-CA"/>
              </w:rPr>
              <w:t>disposition</w:t>
            </w:r>
            <w:r w:rsidR="00B43064">
              <w:rPr>
                <w:sz w:val="20"/>
                <w:szCs w:val="20"/>
                <w:vertAlign w:val="superscript"/>
                <w:lang w:val="en-CA"/>
              </w:rPr>
              <w:t>c</w:t>
            </w:r>
            <w:proofErr w:type="spellEnd"/>
          </w:p>
        </w:tc>
        <w:tc>
          <w:tcPr>
            <w:tcW w:w="2124" w:type="dxa"/>
            <w:vAlign w:val="center"/>
          </w:tcPr>
          <w:p w14:paraId="75D5D302" w14:textId="77777777" w:rsidR="00F6255B" w:rsidRDefault="00F6255B" w:rsidP="000B08EE">
            <w:pPr>
              <w:pStyle w:val="NoSpacing"/>
              <w:jc w:val="center"/>
              <w:rPr>
                <w:sz w:val="20"/>
                <w:szCs w:val="20"/>
                <w:lang w:val="en-CA"/>
              </w:rPr>
            </w:pPr>
          </w:p>
        </w:tc>
        <w:tc>
          <w:tcPr>
            <w:tcW w:w="2128" w:type="dxa"/>
            <w:vAlign w:val="center"/>
          </w:tcPr>
          <w:p w14:paraId="270CF787" w14:textId="77777777" w:rsidR="00F6255B" w:rsidRDefault="00F6255B" w:rsidP="000B08EE">
            <w:pPr>
              <w:pStyle w:val="NoSpacing"/>
              <w:jc w:val="center"/>
              <w:rPr>
                <w:sz w:val="20"/>
                <w:szCs w:val="20"/>
                <w:lang w:val="en-CA"/>
              </w:rPr>
            </w:pPr>
          </w:p>
        </w:tc>
        <w:tc>
          <w:tcPr>
            <w:tcW w:w="2124" w:type="dxa"/>
            <w:vAlign w:val="center"/>
          </w:tcPr>
          <w:p w14:paraId="3780BD00" w14:textId="77777777" w:rsidR="00F6255B" w:rsidRDefault="00F6255B" w:rsidP="000B08EE">
            <w:pPr>
              <w:pStyle w:val="NoSpacing"/>
              <w:jc w:val="center"/>
              <w:rPr>
                <w:sz w:val="20"/>
                <w:szCs w:val="20"/>
                <w:lang w:val="en-CA"/>
              </w:rPr>
            </w:pPr>
          </w:p>
        </w:tc>
        <w:tc>
          <w:tcPr>
            <w:tcW w:w="2126" w:type="dxa"/>
          </w:tcPr>
          <w:p w14:paraId="60DF835D" w14:textId="77777777" w:rsidR="00F6255B" w:rsidRDefault="00F6255B" w:rsidP="000B08EE">
            <w:pPr>
              <w:pStyle w:val="NoSpacing"/>
              <w:jc w:val="center"/>
              <w:rPr>
                <w:sz w:val="20"/>
                <w:szCs w:val="20"/>
                <w:lang w:val="en-CA"/>
              </w:rPr>
            </w:pPr>
          </w:p>
        </w:tc>
        <w:tc>
          <w:tcPr>
            <w:tcW w:w="772" w:type="dxa"/>
            <w:vMerge w:val="restart"/>
            <w:vAlign w:val="center"/>
          </w:tcPr>
          <w:p w14:paraId="79BF62DE" w14:textId="1957E836" w:rsidR="00F6255B" w:rsidRDefault="008300D5" w:rsidP="000B08EE">
            <w:pPr>
              <w:pStyle w:val="NoSpacing"/>
              <w:jc w:val="center"/>
              <w:rPr>
                <w:sz w:val="20"/>
                <w:szCs w:val="20"/>
                <w:lang w:val="en-CA"/>
              </w:rPr>
            </w:pPr>
            <w:r>
              <w:rPr>
                <w:sz w:val="20"/>
                <w:szCs w:val="20"/>
                <w:lang w:val="en-CA"/>
              </w:rPr>
              <w:t>&lt;0.0</w:t>
            </w:r>
            <w:r w:rsidR="00F6255B">
              <w:rPr>
                <w:sz w:val="20"/>
                <w:szCs w:val="20"/>
                <w:lang w:val="en-CA"/>
              </w:rPr>
              <w:t>01</w:t>
            </w:r>
          </w:p>
        </w:tc>
      </w:tr>
      <w:tr w:rsidR="00F6255B" w:rsidRPr="00F95BAA" w14:paraId="3BC036C1" w14:textId="77777777" w:rsidTr="007B41A2">
        <w:trPr>
          <w:trHeight w:val="59"/>
        </w:trPr>
        <w:tc>
          <w:tcPr>
            <w:tcW w:w="3588" w:type="dxa"/>
            <w:vAlign w:val="center"/>
          </w:tcPr>
          <w:p w14:paraId="1790B2D8" w14:textId="03E36C40" w:rsidR="00F6255B" w:rsidRDefault="00F6255B" w:rsidP="006C3965">
            <w:pPr>
              <w:pStyle w:val="NoSpacing"/>
              <w:jc w:val="right"/>
              <w:rPr>
                <w:sz w:val="20"/>
                <w:szCs w:val="20"/>
                <w:lang w:val="en-CA"/>
              </w:rPr>
            </w:pPr>
            <w:r>
              <w:rPr>
                <w:sz w:val="20"/>
                <w:szCs w:val="20"/>
                <w:lang w:val="en-CA"/>
              </w:rPr>
              <w:t>Routine</w:t>
            </w:r>
          </w:p>
        </w:tc>
        <w:tc>
          <w:tcPr>
            <w:tcW w:w="2124" w:type="dxa"/>
            <w:vAlign w:val="center"/>
          </w:tcPr>
          <w:p w14:paraId="2529D280" w14:textId="0373A3B8" w:rsidR="00F6255B" w:rsidRDefault="00F6255B" w:rsidP="000B08EE">
            <w:pPr>
              <w:pStyle w:val="NoSpacing"/>
              <w:jc w:val="center"/>
              <w:rPr>
                <w:sz w:val="20"/>
                <w:szCs w:val="20"/>
                <w:lang w:val="en-CA"/>
              </w:rPr>
            </w:pPr>
            <w:r>
              <w:rPr>
                <w:sz w:val="20"/>
                <w:szCs w:val="20"/>
                <w:lang w:val="en-CA"/>
              </w:rPr>
              <w:t>5,30</w:t>
            </w:r>
            <w:r w:rsidR="00096823">
              <w:rPr>
                <w:sz w:val="20"/>
                <w:szCs w:val="20"/>
                <w:lang w:val="en-CA"/>
              </w:rPr>
              <w:t>4</w:t>
            </w:r>
            <w:r>
              <w:rPr>
                <w:sz w:val="20"/>
                <w:szCs w:val="20"/>
                <w:lang w:val="en-CA"/>
              </w:rPr>
              <w:t xml:space="preserve"> (28.7)</w:t>
            </w:r>
          </w:p>
        </w:tc>
        <w:tc>
          <w:tcPr>
            <w:tcW w:w="2128" w:type="dxa"/>
            <w:vAlign w:val="center"/>
          </w:tcPr>
          <w:p w14:paraId="507D3DA8" w14:textId="6695C7DC" w:rsidR="00F6255B" w:rsidRDefault="00F6255B" w:rsidP="000B08EE">
            <w:pPr>
              <w:pStyle w:val="NoSpacing"/>
              <w:jc w:val="center"/>
              <w:rPr>
                <w:sz w:val="20"/>
                <w:szCs w:val="20"/>
                <w:lang w:val="en-CA"/>
              </w:rPr>
            </w:pPr>
            <w:r>
              <w:rPr>
                <w:sz w:val="20"/>
                <w:szCs w:val="20"/>
                <w:lang w:val="en-CA"/>
              </w:rPr>
              <w:t>15,5</w:t>
            </w:r>
            <w:r w:rsidR="00096823">
              <w:rPr>
                <w:sz w:val="20"/>
                <w:szCs w:val="20"/>
                <w:lang w:val="en-CA"/>
              </w:rPr>
              <w:t>70</w:t>
            </w:r>
            <w:r>
              <w:rPr>
                <w:sz w:val="20"/>
                <w:szCs w:val="20"/>
                <w:lang w:val="en-CA"/>
              </w:rPr>
              <w:t xml:space="preserve"> (11.9)</w:t>
            </w:r>
          </w:p>
        </w:tc>
        <w:tc>
          <w:tcPr>
            <w:tcW w:w="2124" w:type="dxa"/>
            <w:vAlign w:val="center"/>
          </w:tcPr>
          <w:p w14:paraId="6FB348F8" w14:textId="61B226FE" w:rsidR="00F6255B" w:rsidRDefault="00F6255B" w:rsidP="000B08EE">
            <w:pPr>
              <w:pStyle w:val="NoSpacing"/>
              <w:jc w:val="center"/>
              <w:rPr>
                <w:sz w:val="20"/>
                <w:szCs w:val="20"/>
                <w:lang w:val="en-CA"/>
              </w:rPr>
            </w:pPr>
            <w:r>
              <w:rPr>
                <w:sz w:val="20"/>
                <w:szCs w:val="20"/>
                <w:lang w:val="en-CA"/>
              </w:rPr>
              <w:t>2,96</w:t>
            </w:r>
            <w:r w:rsidR="00096823">
              <w:rPr>
                <w:sz w:val="20"/>
                <w:szCs w:val="20"/>
                <w:lang w:val="en-CA"/>
              </w:rPr>
              <w:t>7</w:t>
            </w:r>
            <w:r>
              <w:rPr>
                <w:sz w:val="20"/>
                <w:szCs w:val="20"/>
                <w:lang w:val="en-CA"/>
              </w:rPr>
              <w:t xml:space="preserve"> (5.9)</w:t>
            </w:r>
          </w:p>
        </w:tc>
        <w:tc>
          <w:tcPr>
            <w:tcW w:w="2126" w:type="dxa"/>
            <w:vAlign w:val="center"/>
          </w:tcPr>
          <w:p w14:paraId="4C03445C" w14:textId="4B9C264E" w:rsidR="00F6255B" w:rsidRDefault="00F6255B" w:rsidP="0071294E">
            <w:pPr>
              <w:pStyle w:val="NoSpacing"/>
              <w:jc w:val="center"/>
              <w:rPr>
                <w:sz w:val="20"/>
                <w:szCs w:val="20"/>
                <w:lang w:val="en-CA"/>
              </w:rPr>
            </w:pPr>
            <w:r>
              <w:rPr>
                <w:sz w:val="20"/>
                <w:szCs w:val="20"/>
                <w:lang w:val="en-CA"/>
              </w:rPr>
              <w:t>23,8</w:t>
            </w:r>
            <w:r w:rsidR="00096823">
              <w:rPr>
                <w:sz w:val="20"/>
                <w:szCs w:val="20"/>
                <w:lang w:val="en-CA"/>
              </w:rPr>
              <w:t>41</w:t>
            </w:r>
            <w:r>
              <w:rPr>
                <w:sz w:val="20"/>
                <w:szCs w:val="20"/>
                <w:lang w:val="en-CA"/>
              </w:rPr>
              <w:t xml:space="preserve"> (12.0)</w:t>
            </w:r>
          </w:p>
        </w:tc>
        <w:tc>
          <w:tcPr>
            <w:tcW w:w="772" w:type="dxa"/>
            <w:vMerge/>
            <w:vAlign w:val="center"/>
          </w:tcPr>
          <w:p w14:paraId="34625769" w14:textId="77777777" w:rsidR="00F6255B" w:rsidRDefault="00F6255B" w:rsidP="000B08EE">
            <w:pPr>
              <w:pStyle w:val="NoSpacing"/>
              <w:jc w:val="center"/>
              <w:rPr>
                <w:sz w:val="20"/>
                <w:szCs w:val="20"/>
                <w:lang w:val="en-CA"/>
              </w:rPr>
            </w:pPr>
          </w:p>
        </w:tc>
      </w:tr>
      <w:tr w:rsidR="00F6255B" w:rsidRPr="00F95BAA" w14:paraId="40EB8E4E" w14:textId="77777777" w:rsidTr="007B41A2">
        <w:trPr>
          <w:trHeight w:val="59"/>
        </w:trPr>
        <w:tc>
          <w:tcPr>
            <w:tcW w:w="3588" w:type="dxa"/>
            <w:vAlign w:val="center"/>
          </w:tcPr>
          <w:p w14:paraId="7D8BD906" w14:textId="0A710B66" w:rsidR="00F6255B" w:rsidRDefault="00F6255B" w:rsidP="006C3965">
            <w:pPr>
              <w:pStyle w:val="NoSpacing"/>
              <w:jc w:val="right"/>
              <w:rPr>
                <w:sz w:val="20"/>
                <w:szCs w:val="20"/>
                <w:lang w:val="en-CA"/>
              </w:rPr>
            </w:pPr>
            <w:r>
              <w:rPr>
                <w:sz w:val="20"/>
                <w:szCs w:val="20"/>
                <w:lang w:val="en-CA"/>
              </w:rPr>
              <w:t>Home health care</w:t>
            </w:r>
          </w:p>
        </w:tc>
        <w:tc>
          <w:tcPr>
            <w:tcW w:w="2124" w:type="dxa"/>
            <w:vAlign w:val="center"/>
          </w:tcPr>
          <w:p w14:paraId="7911BB61" w14:textId="176684EB" w:rsidR="00F6255B" w:rsidRDefault="00F6255B" w:rsidP="000B08EE">
            <w:pPr>
              <w:pStyle w:val="NoSpacing"/>
              <w:jc w:val="center"/>
              <w:rPr>
                <w:sz w:val="20"/>
                <w:szCs w:val="20"/>
                <w:lang w:val="en-CA"/>
              </w:rPr>
            </w:pPr>
            <w:r>
              <w:rPr>
                <w:sz w:val="20"/>
                <w:szCs w:val="20"/>
                <w:lang w:val="en-CA"/>
              </w:rPr>
              <w:t>4,97</w:t>
            </w:r>
            <w:r w:rsidR="00096823">
              <w:rPr>
                <w:sz w:val="20"/>
                <w:szCs w:val="20"/>
                <w:lang w:val="en-CA"/>
              </w:rPr>
              <w:t>8</w:t>
            </w:r>
            <w:r>
              <w:rPr>
                <w:sz w:val="20"/>
                <w:szCs w:val="20"/>
                <w:lang w:val="en-CA"/>
              </w:rPr>
              <w:t xml:space="preserve"> (26.0)</w:t>
            </w:r>
          </w:p>
        </w:tc>
        <w:tc>
          <w:tcPr>
            <w:tcW w:w="2128" w:type="dxa"/>
            <w:vAlign w:val="center"/>
          </w:tcPr>
          <w:p w14:paraId="384E7059" w14:textId="7DD38240" w:rsidR="00F6255B" w:rsidRDefault="00F6255B" w:rsidP="000B08EE">
            <w:pPr>
              <w:pStyle w:val="NoSpacing"/>
              <w:jc w:val="center"/>
              <w:rPr>
                <w:sz w:val="20"/>
                <w:szCs w:val="20"/>
                <w:lang w:val="en-CA"/>
              </w:rPr>
            </w:pPr>
            <w:r>
              <w:rPr>
                <w:sz w:val="20"/>
                <w:szCs w:val="20"/>
                <w:lang w:val="en-CA"/>
              </w:rPr>
              <w:t>27,</w:t>
            </w:r>
            <w:r w:rsidR="00096823">
              <w:rPr>
                <w:sz w:val="20"/>
                <w:szCs w:val="20"/>
                <w:lang w:val="en-CA"/>
              </w:rPr>
              <w:t>433</w:t>
            </w:r>
            <w:r>
              <w:rPr>
                <w:sz w:val="20"/>
                <w:szCs w:val="20"/>
                <w:lang w:val="en-CA"/>
              </w:rPr>
              <w:t xml:space="preserve"> (20.2)</w:t>
            </w:r>
          </w:p>
        </w:tc>
        <w:tc>
          <w:tcPr>
            <w:tcW w:w="2124" w:type="dxa"/>
            <w:vAlign w:val="center"/>
          </w:tcPr>
          <w:p w14:paraId="3438E6C4" w14:textId="17D70056" w:rsidR="00F6255B" w:rsidRDefault="00F6255B" w:rsidP="000B08EE">
            <w:pPr>
              <w:pStyle w:val="NoSpacing"/>
              <w:jc w:val="center"/>
              <w:rPr>
                <w:sz w:val="20"/>
                <w:szCs w:val="20"/>
                <w:lang w:val="en-CA"/>
              </w:rPr>
            </w:pPr>
            <w:r>
              <w:rPr>
                <w:sz w:val="20"/>
                <w:szCs w:val="20"/>
                <w:lang w:val="en-CA"/>
              </w:rPr>
              <w:t>8,</w:t>
            </w:r>
            <w:r w:rsidR="00096823">
              <w:rPr>
                <w:sz w:val="20"/>
                <w:szCs w:val="20"/>
                <w:lang w:val="en-CA"/>
              </w:rPr>
              <w:t>410</w:t>
            </w:r>
            <w:r>
              <w:rPr>
                <w:sz w:val="20"/>
                <w:szCs w:val="20"/>
                <w:lang w:val="en-CA"/>
              </w:rPr>
              <w:t xml:space="preserve"> (16.6)</w:t>
            </w:r>
          </w:p>
        </w:tc>
        <w:tc>
          <w:tcPr>
            <w:tcW w:w="2126" w:type="dxa"/>
            <w:vAlign w:val="center"/>
          </w:tcPr>
          <w:p w14:paraId="05F9BE48" w14:textId="5BB9FA1F" w:rsidR="00F6255B" w:rsidRDefault="00F6255B" w:rsidP="0071294E">
            <w:pPr>
              <w:pStyle w:val="NoSpacing"/>
              <w:jc w:val="center"/>
              <w:rPr>
                <w:sz w:val="20"/>
                <w:szCs w:val="20"/>
                <w:lang w:val="en-CA"/>
              </w:rPr>
            </w:pPr>
            <w:r>
              <w:rPr>
                <w:sz w:val="20"/>
                <w:szCs w:val="20"/>
                <w:lang w:val="en-CA"/>
              </w:rPr>
              <w:t>40,</w:t>
            </w:r>
            <w:r w:rsidR="00096823">
              <w:rPr>
                <w:sz w:val="20"/>
                <w:szCs w:val="20"/>
                <w:lang w:val="en-CA"/>
              </w:rPr>
              <w:t>821</w:t>
            </w:r>
            <w:r>
              <w:rPr>
                <w:sz w:val="20"/>
                <w:szCs w:val="20"/>
                <w:lang w:val="en-CA"/>
              </w:rPr>
              <w:t xml:space="preserve"> (19.9)</w:t>
            </w:r>
          </w:p>
        </w:tc>
        <w:tc>
          <w:tcPr>
            <w:tcW w:w="772" w:type="dxa"/>
            <w:vMerge/>
            <w:vAlign w:val="center"/>
          </w:tcPr>
          <w:p w14:paraId="590571CC" w14:textId="77777777" w:rsidR="00F6255B" w:rsidRDefault="00F6255B" w:rsidP="000B08EE">
            <w:pPr>
              <w:pStyle w:val="NoSpacing"/>
              <w:jc w:val="center"/>
              <w:rPr>
                <w:sz w:val="20"/>
                <w:szCs w:val="20"/>
                <w:lang w:val="en-CA"/>
              </w:rPr>
            </w:pPr>
          </w:p>
        </w:tc>
      </w:tr>
      <w:tr w:rsidR="00F6255B" w:rsidRPr="00F95BAA" w14:paraId="5528050B" w14:textId="77777777" w:rsidTr="007B41A2">
        <w:trPr>
          <w:trHeight w:val="59"/>
        </w:trPr>
        <w:tc>
          <w:tcPr>
            <w:tcW w:w="3588" w:type="dxa"/>
            <w:vAlign w:val="center"/>
          </w:tcPr>
          <w:p w14:paraId="5E14000F" w14:textId="40A5D515" w:rsidR="00F6255B" w:rsidRDefault="00F6255B" w:rsidP="006C3965">
            <w:pPr>
              <w:pStyle w:val="NoSpacing"/>
              <w:jc w:val="right"/>
              <w:rPr>
                <w:sz w:val="20"/>
                <w:szCs w:val="20"/>
                <w:lang w:val="en-CA"/>
              </w:rPr>
            </w:pPr>
            <w:r>
              <w:rPr>
                <w:sz w:val="20"/>
                <w:szCs w:val="20"/>
                <w:lang w:val="en-CA"/>
              </w:rPr>
              <w:t>Transfer to skilled nursing facility, intermediate care facility, or other type of facility</w:t>
            </w:r>
          </w:p>
        </w:tc>
        <w:tc>
          <w:tcPr>
            <w:tcW w:w="2124" w:type="dxa"/>
            <w:vAlign w:val="center"/>
          </w:tcPr>
          <w:p w14:paraId="405319AA" w14:textId="6EAAA1C1" w:rsidR="00F6255B" w:rsidRDefault="00F6255B" w:rsidP="000B08EE">
            <w:pPr>
              <w:pStyle w:val="NoSpacing"/>
              <w:jc w:val="center"/>
              <w:rPr>
                <w:sz w:val="20"/>
                <w:szCs w:val="20"/>
                <w:lang w:val="en-CA"/>
              </w:rPr>
            </w:pPr>
            <w:r>
              <w:rPr>
                <w:sz w:val="20"/>
                <w:szCs w:val="20"/>
                <w:lang w:val="en-CA"/>
              </w:rPr>
              <w:t>7,6</w:t>
            </w:r>
            <w:r w:rsidR="00096823">
              <w:rPr>
                <w:sz w:val="20"/>
                <w:szCs w:val="20"/>
                <w:lang w:val="en-CA"/>
              </w:rPr>
              <w:t>49</w:t>
            </w:r>
            <w:r>
              <w:rPr>
                <w:sz w:val="20"/>
                <w:szCs w:val="20"/>
                <w:lang w:val="en-CA"/>
              </w:rPr>
              <w:t xml:space="preserve"> (40.</w:t>
            </w:r>
            <w:r w:rsidR="00096823">
              <w:rPr>
                <w:sz w:val="20"/>
                <w:szCs w:val="20"/>
                <w:lang w:val="en-CA"/>
              </w:rPr>
              <w:t>8</w:t>
            </w:r>
            <w:r>
              <w:rPr>
                <w:sz w:val="20"/>
                <w:szCs w:val="20"/>
                <w:lang w:val="en-CA"/>
              </w:rPr>
              <w:t>)</w:t>
            </w:r>
          </w:p>
        </w:tc>
        <w:tc>
          <w:tcPr>
            <w:tcW w:w="2128" w:type="dxa"/>
            <w:vAlign w:val="center"/>
          </w:tcPr>
          <w:p w14:paraId="4F0C5CE8" w14:textId="6331517B" w:rsidR="00F6255B" w:rsidRDefault="00F6255B" w:rsidP="000B08EE">
            <w:pPr>
              <w:pStyle w:val="NoSpacing"/>
              <w:jc w:val="center"/>
              <w:rPr>
                <w:sz w:val="20"/>
                <w:szCs w:val="20"/>
                <w:lang w:val="en-CA"/>
              </w:rPr>
            </w:pPr>
            <w:r>
              <w:rPr>
                <w:sz w:val="20"/>
                <w:szCs w:val="20"/>
                <w:lang w:val="en-CA"/>
              </w:rPr>
              <w:t>85,</w:t>
            </w:r>
            <w:r w:rsidR="00096823">
              <w:rPr>
                <w:sz w:val="20"/>
                <w:szCs w:val="20"/>
                <w:lang w:val="en-CA"/>
              </w:rPr>
              <w:t xml:space="preserve">726 </w:t>
            </w:r>
            <w:r>
              <w:rPr>
                <w:sz w:val="20"/>
                <w:szCs w:val="20"/>
                <w:lang w:val="en-CA"/>
              </w:rPr>
              <w:t>(64.</w:t>
            </w:r>
            <w:r w:rsidR="00096823">
              <w:rPr>
                <w:sz w:val="20"/>
                <w:szCs w:val="20"/>
                <w:lang w:val="en-CA"/>
              </w:rPr>
              <w:t>3</w:t>
            </w:r>
            <w:r>
              <w:rPr>
                <w:sz w:val="20"/>
                <w:szCs w:val="20"/>
                <w:lang w:val="en-CA"/>
              </w:rPr>
              <w:t>)</w:t>
            </w:r>
          </w:p>
        </w:tc>
        <w:tc>
          <w:tcPr>
            <w:tcW w:w="2124" w:type="dxa"/>
            <w:vAlign w:val="center"/>
          </w:tcPr>
          <w:p w14:paraId="28551B6E" w14:textId="52B735F7" w:rsidR="00F6255B" w:rsidRDefault="00F6255B" w:rsidP="000B08EE">
            <w:pPr>
              <w:pStyle w:val="NoSpacing"/>
              <w:jc w:val="center"/>
              <w:rPr>
                <w:sz w:val="20"/>
                <w:szCs w:val="20"/>
                <w:lang w:val="en-CA"/>
              </w:rPr>
            </w:pPr>
            <w:r>
              <w:rPr>
                <w:sz w:val="20"/>
                <w:szCs w:val="20"/>
                <w:lang w:val="en-CA"/>
              </w:rPr>
              <w:t>37,6</w:t>
            </w:r>
            <w:r w:rsidR="00096823">
              <w:rPr>
                <w:sz w:val="20"/>
                <w:szCs w:val="20"/>
                <w:lang w:val="en-CA"/>
              </w:rPr>
              <w:t>75</w:t>
            </w:r>
            <w:r>
              <w:rPr>
                <w:sz w:val="20"/>
                <w:szCs w:val="20"/>
                <w:lang w:val="en-CA"/>
              </w:rPr>
              <w:t xml:space="preserve"> (74.5)</w:t>
            </w:r>
          </w:p>
        </w:tc>
        <w:tc>
          <w:tcPr>
            <w:tcW w:w="2126" w:type="dxa"/>
            <w:vAlign w:val="center"/>
          </w:tcPr>
          <w:p w14:paraId="640A1B0F" w14:textId="08DCA881" w:rsidR="00F6255B" w:rsidRDefault="00096823" w:rsidP="0071294E">
            <w:pPr>
              <w:pStyle w:val="NoSpacing"/>
              <w:jc w:val="center"/>
              <w:rPr>
                <w:sz w:val="20"/>
                <w:szCs w:val="20"/>
                <w:lang w:val="en-CA"/>
              </w:rPr>
            </w:pPr>
            <w:r>
              <w:rPr>
                <w:sz w:val="20"/>
                <w:szCs w:val="20"/>
                <w:lang w:val="en-CA"/>
              </w:rPr>
              <w:t>131,050</w:t>
            </w:r>
            <w:r w:rsidR="00F6255B">
              <w:rPr>
                <w:sz w:val="20"/>
                <w:szCs w:val="20"/>
                <w:lang w:val="en-CA"/>
              </w:rPr>
              <w:t xml:space="preserve"> (64.6)</w:t>
            </w:r>
          </w:p>
        </w:tc>
        <w:tc>
          <w:tcPr>
            <w:tcW w:w="772" w:type="dxa"/>
            <w:vMerge/>
            <w:vAlign w:val="center"/>
          </w:tcPr>
          <w:p w14:paraId="72BCEEF4" w14:textId="77777777" w:rsidR="00F6255B" w:rsidRDefault="00F6255B" w:rsidP="000B08EE">
            <w:pPr>
              <w:pStyle w:val="NoSpacing"/>
              <w:jc w:val="center"/>
              <w:rPr>
                <w:sz w:val="20"/>
                <w:szCs w:val="20"/>
                <w:lang w:val="en-CA"/>
              </w:rPr>
            </w:pPr>
          </w:p>
        </w:tc>
      </w:tr>
      <w:tr w:rsidR="00F6255B" w:rsidRPr="00F95BAA" w14:paraId="6923689C" w14:textId="77777777" w:rsidTr="007B41A2">
        <w:trPr>
          <w:trHeight w:val="59"/>
        </w:trPr>
        <w:tc>
          <w:tcPr>
            <w:tcW w:w="3588" w:type="dxa"/>
            <w:vAlign w:val="center"/>
          </w:tcPr>
          <w:p w14:paraId="33339DDD" w14:textId="3AC7E6E8" w:rsidR="00F6255B" w:rsidRDefault="00F6255B" w:rsidP="0071294E">
            <w:pPr>
              <w:pStyle w:val="NoSpacing"/>
              <w:jc w:val="right"/>
              <w:rPr>
                <w:sz w:val="20"/>
                <w:szCs w:val="20"/>
                <w:lang w:val="en-CA"/>
              </w:rPr>
            </w:pPr>
            <w:r>
              <w:rPr>
                <w:sz w:val="20"/>
                <w:szCs w:val="20"/>
                <w:lang w:val="en-CA"/>
              </w:rPr>
              <w:t>Transfer to short-term hospital</w:t>
            </w:r>
          </w:p>
        </w:tc>
        <w:tc>
          <w:tcPr>
            <w:tcW w:w="2124" w:type="dxa"/>
            <w:vAlign w:val="center"/>
          </w:tcPr>
          <w:p w14:paraId="5E3BF9EE" w14:textId="6E2E9483" w:rsidR="00F6255B" w:rsidRDefault="00F6255B" w:rsidP="0071294E">
            <w:pPr>
              <w:pStyle w:val="NoSpacing"/>
              <w:jc w:val="center"/>
              <w:rPr>
                <w:sz w:val="20"/>
                <w:szCs w:val="20"/>
                <w:lang w:val="en-CA"/>
              </w:rPr>
            </w:pPr>
            <w:r>
              <w:rPr>
                <w:sz w:val="20"/>
                <w:szCs w:val="20"/>
                <w:lang w:val="en-CA"/>
              </w:rPr>
              <w:t>72</w:t>
            </w:r>
            <w:r w:rsidR="00096823">
              <w:rPr>
                <w:sz w:val="20"/>
                <w:szCs w:val="20"/>
                <w:lang w:val="en-CA"/>
              </w:rPr>
              <w:t>5</w:t>
            </w:r>
            <w:r>
              <w:rPr>
                <w:sz w:val="20"/>
                <w:szCs w:val="20"/>
                <w:lang w:val="en-CA"/>
              </w:rPr>
              <w:t xml:space="preserve"> (3.9)</w:t>
            </w:r>
          </w:p>
        </w:tc>
        <w:tc>
          <w:tcPr>
            <w:tcW w:w="2128" w:type="dxa"/>
            <w:vAlign w:val="center"/>
          </w:tcPr>
          <w:p w14:paraId="3DF006B6" w14:textId="203AA910" w:rsidR="00F6255B" w:rsidRDefault="00F6255B" w:rsidP="0071294E">
            <w:pPr>
              <w:pStyle w:val="NoSpacing"/>
              <w:jc w:val="center"/>
              <w:rPr>
                <w:sz w:val="20"/>
                <w:szCs w:val="20"/>
                <w:lang w:val="en-CA"/>
              </w:rPr>
            </w:pPr>
            <w:r>
              <w:rPr>
                <w:sz w:val="20"/>
                <w:szCs w:val="20"/>
                <w:lang w:val="en-CA"/>
              </w:rPr>
              <w:t>4,5</w:t>
            </w:r>
            <w:r w:rsidR="00096823">
              <w:rPr>
                <w:sz w:val="20"/>
                <w:szCs w:val="20"/>
                <w:lang w:val="en-CA"/>
              </w:rPr>
              <w:t>6</w:t>
            </w:r>
            <w:r>
              <w:rPr>
                <w:sz w:val="20"/>
                <w:szCs w:val="20"/>
                <w:lang w:val="en-CA"/>
              </w:rPr>
              <w:t>8 (3.4)</w:t>
            </w:r>
          </w:p>
        </w:tc>
        <w:tc>
          <w:tcPr>
            <w:tcW w:w="2124" w:type="dxa"/>
            <w:vAlign w:val="center"/>
          </w:tcPr>
          <w:p w14:paraId="3C3E597F" w14:textId="5A911760" w:rsidR="00F6255B" w:rsidRDefault="00F6255B" w:rsidP="0071294E">
            <w:pPr>
              <w:pStyle w:val="NoSpacing"/>
              <w:jc w:val="center"/>
              <w:rPr>
                <w:sz w:val="20"/>
                <w:szCs w:val="20"/>
                <w:lang w:val="en-CA"/>
              </w:rPr>
            </w:pPr>
            <w:r>
              <w:rPr>
                <w:sz w:val="20"/>
                <w:szCs w:val="20"/>
                <w:lang w:val="en-CA"/>
              </w:rPr>
              <w:t>1,4</w:t>
            </w:r>
            <w:r w:rsidR="00096823">
              <w:rPr>
                <w:sz w:val="20"/>
                <w:szCs w:val="20"/>
                <w:lang w:val="en-CA"/>
              </w:rPr>
              <w:t>40</w:t>
            </w:r>
            <w:r>
              <w:rPr>
                <w:sz w:val="20"/>
                <w:szCs w:val="20"/>
                <w:lang w:val="en-CA"/>
              </w:rPr>
              <w:t xml:space="preserve"> (2.8)</w:t>
            </w:r>
          </w:p>
        </w:tc>
        <w:tc>
          <w:tcPr>
            <w:tcW w:w="2126" w:type="dxa"/>
            <w:vAlign w:val="center"/>
          </w:tcPr>
          <w:p w14:paraId="3EFC2DC3" w14:textId="63D8DB6A" w:rsidR="00F6255B" w:rsidRDefault="00F6255B" w:rsidP="0071294E">
            <w:pPr>
              <w:pStyle w:val="NoSpacing"/>
              <w:jc w:val="center"/>
              <w:rPr>
                <w:sz w:val="20"/>
                <w:szCs w:val="20"/>
                <w:lang w:val="en-CA"/>
              </w:rPr>
            </w:pPr>
            <w:r>
              <w:rPr>
                <w:sz w:val="20"/>
                <w:szCs w:val="20"/>
                <w:lang w:val="en-CA"/>
              </w:rPr>
              <w:t>6,7</w:t>
            </w:r>
            <w:r w:rsidR="00096823">
              <w:rPr>
                <w:sz w:val="20"/>
                <w:szCs w:val="20"/>
                <w:lang w:val="en-CA"/>
              </w:rPr>
              <w:t>33</w:t>
            </w:r>
            <w:r>
              <w:rPr>
                <w:sz w:val="20"/>
                <w:szCs w:val="20"/>
                <w:lang w:val="en-CA"/>
              </w:rPr>
              <w:t xml:space="preserve"> (3.3)</w:t>
            </w:r>
          </w:p>
        </w:tc>
        <w:tc>
          <w:tcPr>
            <w:tcW w:w="772" w:type="dxa"/>
            <w:vMerge/>
            <w:vAlign w:val="center"/>
          </w:tcPr>
          <w:p w14:paraId="6B745666" w14:textId="77777777" w:rsidR="00F6255B" w:rsidRDefault="00F6255B" w:rsidP="0071294E">
            <w:pPr>
              <w:pStyle w:val="NoSpacing"/>
              <w:jc w:val="center"/>
              <w:rPr>
                <w:sz w:val="20"/>
                <w:szCs w:val="20"/>
                <w:lang w:val="en-CA"/>
              </w:rPr>
            </w:pPr>
          </w:p>
        </w:tc>
      </w:tr>
      <w:tr w:rsidR="00F6255B" w:rsidRPr="00BE6060" w14:paraId="7C4FAEF8" w14:textId="77777777" w:rsidTr="007B41A2">
        <w:trPr>
          <w:trHeight w:val="59"/>
        </w:trPr>
        <w:tc>
          <w:tcPr>
            <w:tcW w:w="3588" w:type="dxa"/>
            <w:vAlign w:val="center"/>
          </w:tcPr>
          <w:p w14:paraId="2DB5DE95" w14:textId="44208B86" w:rsidR="00F6255B" w:rsidRPr="00BE6060" w:rsidRDefault="00F6255B" w:rsidP="0071294E">
            <w:pPr>
              <w:pStyle w:val="NoSpacing"/>
              <w:jc w:val="right"/>
              <w:rPr>
                <w:sz w:val="20"/>
                <w:szCs w:val="20"/>
              </w:rPr>
            </w:pPr>
            <w:r w:rsidRPr="00BE6060">
              <w:rPr>
                <w:sz w:val="20"/>
                <w:szCs w:val="20"/>
              </w:rPr>
              <w:t>Discharge alive, but destination unknown</w:t>
            </w:r>
          </w:p>
        </w:tc>
        <w:tc>
          <w:tcPr>
            <w:tcW w:w="2124" w:type="dxa"/>
            <w:vAlign w:val="center"/>
          </w:tcPr>
          <w:p w14:paraId="3528BB78" w14:textId="112647A1" w:rsidR="00F6255B" w:rsidRPr="00BE6060" w:rsidRDefault="00F6255B" w:rsidP="0071294E">
            <w:pPr>
              <w:pStyle w:val="NoSpacing"/>
              <w:jc w:val="center"/>
              <w:rPr>
                <w:sz w:val="20"/>
                <w:szCs w:val="20"/>
              </w:rPr>
            </w:pPr>
            <w:r>
              <w:rPr>
                <w:sz w:val="20"/>
                <w:szCs w:val="20"/>
              </w:rPr>
              <w:t>119 (0.7)</w:t>
            </w:r>
          </w:p>
        </w:tc>
        <w:tc>
          <w:tcPr>
            <w:tcW w:w="2128" w:type="dxa"/>
            <w:vAlign w:val="center"/>
          </w:tcPr>
          <w:p w14:paraId="76ACAD0D" w14:textId="4A696D35" w:rsidR="00F6255B" w:rsidRPr="00BE6060" w:rsidRDefault="00F6255B" w:rsidP="0071294E">
            <w:pPr>
              <w:pStyle w:val="NoSpacing"/>
              <w:jc w:val="center"/>
              <w:rPr>
                <w:sz w:val="20"/>
                <w:szCs w:val="20"/>
              </w:rPr>
            </w:pPr>
            <w:r>
              <w:rPr>
                <w:sz w:val="20"/>
                <w:szCs w:val="20"/>
              </w:rPr>
              <w:t>300 (0.3)</w:t>
            </w:r>
          </w:p>
        </w:tc>
        <w:tc>
          <w:tcPr>
            <w:tcW w:w="2124" w:type="dxa"/>
            <w:vAlign w:val="center"/>
          </w:tcPr>
          <w:p w14:paraId="5977D058" w14:textId="2442241E" w:rsidR="00F6255B" w:rsidRPr="00BE6060" w:rsidRDefault="00F6255B" w:rsidP="0071294E">
            <w:pPr>
              <w:pStyle w:val="NoSpacing"/>
              <w:jc w:val="center"/>
              <w:rPr>
                <w:sz w:val="20"/>
                <w:szCs w:val="20"/>
              </w:rPr>
            </w:pPr>
            <w:r>
              <w:rPr>
                <w:sz w:val="20"/>
                <w:szCs w:val="20"/>
              </w:rPr>
              <w:t>118 (0.3)</w:t>
            </w:r>
          </w:p>
        </w:tc>
        <w:tc>
          <w:tcPr>
            <w:tcW w:w="2126" w:type="dxa"/>
          </w:tcPr>
          <w:p w14:paraId="6480AD4A" w14:textId="0DE6DFC7" w:rsidR="00F6255B" w:rsidRPr="00BE6060" w:rsidRDefault="00F6255B" w:rsidP="0071294E">
            <w:pPr>
              <w:pStyle w:val="NoSpacing"/>
              <w:jc w:val="center"/>
              <w:rPr>
                <w:sz w:val="20"/>
                <w:szCs w:val="20"/>
              </w:rPr>
            </w:pPr>
            <w:r>
              <w:rPr>
                <w:sz w:val="20"/>
                <w:szCs w:val="20"/>
              </w:rPr>
              <w:t>537 (0.3)</w:t>
            </w:r>
          </w:p>
        </w:tc>
        <w:tc>
          <w:tcPr>
            <w:tcW w:w="772" w:type="dxa"/>
            <w:vMerge/>
            <w:vAlign w:val="center"/>
          </w:tcPr>
          <w:p w14:paraId="3784CA3F" w14:textId="77777777" w:rsidR="00F6255B" w:rsidRPr="00BE6060" w:rsidRDefault="00F6255B" w:rsidP="0071294E">
            <w:pPr>
              <w:pStyle w:val="NoSpacing"/>
              <w:jc w:val="center"/>
              <w:rPr>
                <w:sz w:val="20"/>
                <w:szCs w:val="20"/>
              </w:rPr>
            </w:pPr>
          </w:p>
        </w:tc>
      </w:tr>
      <w:tr w:rsidR="0071294E" w:rsidRPr="00BE6060" w14:paraId="79942586" w14:textId="77777777" w:rsidTr="007B41A2">
        <w:trPr>
          <w:trHeight w:val="59"/>
        </w:trPr>
        <w:tc>
          <w:tcPr>
            <w:tcW w:w="3588" w:type="dxa"/>
            <w:vAlign w:val="center"/>
          </w:tcPr>
          <w:p w14:paraId="62616EF4" w14:textId="2AE2CCB7" w:rsidR="0071294E" w:rsidRPr="009A7CF2" w:rsidRDefault="0071294E" w:rsidP="0071294E">
            <w:pPr>
              <w:pStyle w:val="NoSpacing"/>
              <w:rPr>
                <w:sz w:val="20"/>
                <w:szCs w:val="20"/>
              </w:rPr>
            </w:pPr>
            <w:r>
              <w:rPr>
                <w:sz w:val="20"/>
                <w:szCs w:val="20"/>
              </w:rPr>
              <w:t xml:space="preserve">30-day </w:t>
            </w:r>
            <w:r w:rsidR="002D399A">
              <w:rPr>
                <w:sz w:val="20"/>
                <w:szCs w:val="20"/>
              </w:rPr>
              <w:t xml:space="preserve">in-hospital </w:t>
            </w:r>
            <w:proofErr w:type="spellStart"/>
            <w:r>
              <w:rPr>
                <w:sz w:val="20"/>
                <w:szCs w:val="20"/>
              </w:rPr>
              <w:t>mortality</w:t>
            </w:r>
            <w:r w:rsidR="009A7CF2">
              <w:rPr>
                <w:sz w:val="20"/>
                <w:szCs w:val="20"/>
                <w:vertAlign w:val="superscript"/>
              </w:rPr>
              <w:t>d</w:t>
            </w:r>
            <w:proofErr w:type="spellEnd"/>
          </w:p>
        </w:tc>
        <w:tc>
          <w:tcPr>
            <w:tcW w:w="2124" w:type="dxa"/>
            <w:vAlign w:val="center"/>
          </w:tcPr>
          <w:p w14:paraId="4EEA7E73" w14:textId="116652C5" w:rsidR="0071294E" w:rsidRPr="00BE6060" w:rsidRDefault="0071294E" w:rsidP="0071294E">
            <w:pPr>
              <w:pStyle w:val="NoSpacing"/>
              <w:jc w:val="center"/>
              <w:rPr>
                <w:sz w:val="20"/>
                <w:szCs w:val="20"/>
              </w:rPr>
            </w:pPr>
            <w:r>
              <w:rPr>
                <w:sz w:val="20"/>
                <w:szCs w:val="20"/>
              </w:rPr>
              <w:t>16,4</w:t>
            </w:r>
            <w:r w:rsidR="00287A98">
              <w:rPr>
                <w:sz w:val="20"/>
                <w:szCs w:val="20"/>
              </w:rPr>
              <w:t>31</w:t>
            </w:r>
            <w:r w:rsidR="00096823">
              <w:rPr>
                <w:sz w:val="20"/>
                <w:szCs w:val="20"/>
              </w:rPr>
              <w:t xml:space="preserve"> </w:t>
            </w:r>
            <w:r>
              <w:rPr>
                <w:sz w:val="20"/>
                <w:szCs w:val="20"/>
              </w:rPr>
              <w:t>(46.</w:t>
            </w:r>
            <w:r w:rsidR="00287A98">
              <w:rPr>
                <w:sz w:val="20"/>
                <w:szCs w:val="20"/>
              </w:rPr>
              <w:t>7</w:t>
            </w:r>
            <w:r>
              <w:rPr>
                <w:sz w:val="20"/>
                <w:szCs w:val="20"/>
              </w:rPr>
              <w:t>)</w:t>
            </w:r>
          </w:p>
        </w:tc>
        <w:tc>
          <w:tcPr>
            <w:tcW w:w="2128" w:type="dxa"/>
            <w:vAlign w:val="center"/>
          </w:tcPr>
          <w:p w14:paraId="1501ECA1" w14:textId="45B4E396" w:rsidR="0071294E" w:rsidRPr="00BE6060" w:rsidRDefault="00287A98" w:rsidP="0071294E">
            <w:pPr>
              <w:pStyle w:val="NoSpacing"/>
              <w:jc w:val="center"/>
              <w:rPr>
                <w:sz w:val="20"/>
                <w:szCs w:val="20"/>
              </w:rPr>
            </w:pPr>
            <w:r>
              <w:rPr>
                <w:sz w:val="20"/>
                <w:szCs w:val="20"/>
              </w:rPr>
              <w:t>118,008</w:t>
            </w:r>
            <w:r w:rsidR="0071294E">
              <w:rPr>
                <w:sz w:val="20"/>
                <w:szCs w:val="20"/>
              </w:rPr>
              <w:t xml:space="preserve"> (46.6)</w:t>
            </w:r>
          </w:p>
        </w:tc>
        <w:tc>
          <w:tcPr>
            <w:tcW w:w="2124" w:type="dxa"/>
            <w:vAlign w:val="center"/>
          </w:tcPr>
          <w:p w14:paraId="05DF90B8" w14:textId="775FEBA1" w:rsidR="0071294E" w:rsidRPr="00BE6060" w:rsidRDefault="0071294E" w:rsidP="0071294E">
            <w:pPr>
              <w:pStyle w:val="NoSpacing"/>
              <w:jc w:val="center"/>
              <w:rPr>
                <w:sz w:val="20"/>
                <w:szCs w:val="20"/>
              </w:rPr>
            </w:pPr>
            <w:r>
              <w:rPr>
                <w:sz w:val="20"/>
                <w:szCs w:val="20"/>
              </w:rPr>
              <w:t>30,</w:t>
            </w:r>
            <w:r w:rsidR="00287A98">
              <w:rPr>
                <w:sz w:val="20"/>
                <w:szCs w:val="20"/>
              </w:rPr>
              <w:t>104</w:t>
            </w:r>
            <w:r>
              <w:rPr>
                <w:sz w:val="20"/>
                <w:szCs w:val="20"/>
              </w:rPr>
              <w:t xml:space="preserve"> (36.6)</w:t>
            </w:r>
          </w:p>
        </w:tc>
        <w:tc>
          <w:tcPr>
            <w:tcW w:w="2126" w:type="dxa"/>
          </w:tcPr>
          <w:p w14:paraId="6CBF871B" w14:textId="06E81C94" w:rsidR="0071294E" w:rsidRPr="00BE6060" w:rsidRDefault="0071294E" w:rsidP="0071294E">
            <w:pPr>
              <w:pStyle w:val="NoSpacing"/>
              <w:jc w:val="center"/>
              <w:rPr>
                <w:sz w:val="20"/>
                <w:szCs w:val="20"/>
              </w:rPr>
            </w:pPr>
            <w:r>
              <w:rPr>
                <w:sz w:val="20"/>
                <w:szCs w:val="20"/>
              </w:rPr>
              <w:t>164,</w:t>
            </w:r>
            <w:r w:rsidR="00287A98">
              <w:rPr>
                <w:sz w:val="20"/>
                <w:szCs w:val="20"/>
              </w:rPr>
              <w:t>543</w:t>
            </w:r>
            <w:r>
              <w:rPr>
                <w:sz w:val="20"/>
                <w:szCs w:val="20"/>
              </w:rPr>
              <w:t xml:space="preserve"> (44.4)</w:t>
            </w:r>
          </w:p>
        </w:tc>
        <w:tc>
          <w:tcPr>
            <w:tcW w:w="772" w:type="dxa"/>
            <w:vAlign w:val="center"/>
          </w:tcPr>
          <w:p w14:paraId="0AAF13B8" w14:textId="6BB71545" w:rsidR="0071294E" w:rsidRPr="00BE6060" w:rsidRDefault="008300D5" w:rsidP="0071294E">
            <w:pPr>
              <w:pStyle w:val="NoSpacing"/>
              <w:jc w:val="center"/>
              <w:rPr>
                <w:sz w:val="20"/>
                <w:szCs w:val="20"/>
              </w:rPr>
            </w:pPr>
            <w:r>
              <w:rPr>
                <w:sz w:val="20"/>
                <w:szCs w:val="20"/>
              </w:rPr>
              <w:t>&lt;0.0</w:t>
            </w:r>
            <w:r w:rsidR="0071294E">
              <w:rPr>
                <w:sz w:val="20"/>
                <w:szCs w:val="20"/>
              </w:rPr>
              <w:t>01</w:t>
            </w:r>
          </w:p>
        </w:tc>
      </w:tr>
      <w:tr w:rsidR="00676BB3" w:rsidRPr="00BE6060" w14:paraId="0EFB0D15" w14:textId="77777777" w:rsidTr="007B41A2">
        <w:trPr>
          <w:trHeight w:val="59"/>
        </w:trPr>
        <w:tc>
          <w:tcPr>
            <w:tcW w:w="3588" w:type="dxa"/>
            <w:vAlign w:val="center"/>
          </w:tcPr>
          <w:p w14:paraId="6A827904" w14:textId="321AEBD6" w:rsidR="00676BB3" w:rsidRPr="00676BB3" w:rsidRDefault="00676BB3" w:rsidP="00676BB3">
            <w:pPr>
              <w:pStyle w:val="NoSpacing"/>
              <w:rPr>
                <w:sz w:val="20"/>
                <w:szCs w:val="20"/>
              </w:rPr>
            </w:pPr>
            <w:r>
              <w:rPr>
                <w:sz w:val="20"/>
                <w:szCs w:val="20"/>
                <w:lang w:val="en-CA"/>
              </w:rPr>
              <w:t>Hospital costs, median USD (IQR)</w:t>
            </w:r>
            <w:r>
              <w:rPr>
                <w:sz w:val="20"/>
                <w:szCs w:val="20"/>
                <w:vertAlign w:val="superscript"/>
                <w:lang w:val="en-CA"/>
              </w:rPr>
              <w:t>e</w:t>
            </w:r>
          </w:p>
        </w:tc>
        <w:tc>
          <w:tcPr>
            <w:tcW w:w="2124" w:type="dxa"/>
            <w:vAlign w:val="center"/>
          </w:tcPr>
          <w:p w14:paraId="2A697A34" w14:textId="5BD83914" w:rsidR="00676BB3" w:rsidRPr="00BE6060" w:rsidRDefault="00676BB3" w:rsidP="00676BB3">
            <w:pPr>
              <w:pStyle w:val="NoSpacing"/>
              <w:jc w:val="center"/>
              <w:rPr>
                <w:sz w:val="20"/>
                <w:szCs w:val="20"/>
              </w:rPr>
            </w:pPr>
            <w:r w:rsidRPr="00CF60FB">
              <w:rPr>
                <w:sz w:val="20"/>
                <w:szCs w:val="20"/>
                <w:lang w:val="en-CA"/>
              </w:rPr>
              <w:t>16,</w:t>
            </w:r>
            <w:r w:rsidR="000F402C">
              <w:rPr>
                <w:sz w:val="20"/>
                <w:szCs w:val="20"/>
                <w:lang w:val="en-CA"/>
              </w:rPr>
              <w:t>809</w:t>
            </w:r>
            <w:r w:rsidRPr="00CF60FB">
              <w:rPr>
                <w:sz w:val="20"/>
                <w:szCs w:val="20"/>
                <w:lang w:val="en-CA"/>
              </w:rPr>
              <w:t xml:space="preserve"> (</w:t>
            </w:r>
            <w:r w:rsidR="000F402C">
              <w:rPr>
                <w:sz w:val="20"/>
                <w:szCs w:val="20"/>
                <w:lang w:val="en-CA"/>
              </w:rPr>
              <w:t>8,003</w:t>
            </w:r>
            <w:r w:rsidRPr="00CF60FB">
              <w:rPr>
                <w:sz w:val="20"/>
                <w:szCs w:val="20"/>
                <w:lang w:val="en-CA"/>
              </w:rPr>
              <w:t>-32,1</w:t>
            </w:r>
            <w:r w:rsidR="000F402C">
              <w:rPr>
                <w:sz w:val="20"/>
                <w:szCs w:val="20"/>
                <w:lang w:val="en-CA"/>
              </w:rPr>
              <w:t>93</w:t>
            </w:r>
            <w:r w:rsidRPr="00CF60FB">
              <w:rPr>
                <w:sz w:val="20"/>
                <w:szCs w:val="20"/>
                <w:lang w:val="en-CA"/>
              </w:rPr>
              <w:t>)</w:t>
            </w:r>
          </w:p>
        </w:tc>
        <w:tc>
          <w:tcPr>
            <w:tcW w:w="2128" w:type="dxa"/>
            <w:vAlign w:val="center"/>
          </w:tcPr>
          <w:p w14:paraId="2B81D803" w14:textId="19C5EE20" w:rsidR="00676BB3" w:rsidRPr="00BE6060" w:rsidRDefault="00676BB3" w:rsidP="00676BB3">
            <w:pPr>
              <w:pStyle w:val="NoSpacing"/>
              <w:jc w:val="center"/>
              <w:rPr>
                <w:sz w:val="20"/>
                <w:szCs w:val="20"/>
              </w:rPr>
            </w:pPr>
            <w:r>
              <w:rPr>
                <w:sz w:val="20"/>
                <w:szCs w:val="20"/>
                <w:lang w:val="en-CA"/>
              </w:rPr>
              <w:t>27,</w:t>
            </w:r>
            <w:r w:rsidR="000F402C">
              <w:rPr>
                <w:sz w:val="20"/>
                <w:szCs w:val="20"/>
                <w:lang w:val="en-CA"/>
              </w:rPr>
              <w:t>200</w:t>
            </w:r>
            <w:r>
              <w:rPr>
                <w:sz w:val="20"/>
                <w:szCs w:val="20"/>
                <w:lang w:val="en-CA"/>
              </w:rPr>
              <w:t xml:space="preserve"> (14,5</w:t>
            </w:r>
            <w:r w:rsidR="000F402C">
              <w:rPr>
                <w:sz w:val="20"/>
                <w:szCs w:val="20"/>
                <w:lang w:val="en-CA"/>
              </w:rPr>
              <w:t>73</w:t>
            </w:r>
            <w:r>
              <w:rPr>
                <w:sz w:val="20"/>
                <w:szCs w:val="20"/>
                <w:lang w:val="en-CA"/>
              </w:rPr>
              <w:t>-49,</w:t>
            </w:r>
            <w:r w:rsidR="000F402C">
              <w:rPr>
                <w:sz w:val="20"/>
                <w:szCs w:val="20"/>
                <w:lang w:val="en-CA"/>
              </w:rPr>
              <w:t>769</w:t>
            </w:r>
            <w:r>
              <w:rPr>
                <w:sz w:val="20"/>
                <w:szCs w:val="20"/>
                <w:lang w:val="en-CA"/>
              </w:rPr>
              <w:t>)</w:t>
            </w:r>
          </w:p>
        </w:tc>
        <w:tc>
          <w:tcPr>
            <w:tcW w:w="2124" w:type="dxa"/>
            <w:vAlign w:val="center"/>
          </w:tcPr>
          <w:p w14:paraId="2F48AAA1" w14:textId="6FD8EE93" w:rsidR="00676BB3" w:rsidRPr="00BE6060" w:rsidRDefault="00676BB3" w:rsidP="00676BB3">
            <w:pPr>
              <w:pStyle w:val="NoSpacing"/>
              <w:jc w:val="center"/>
              <w:rPr>
                <w:sz w:val="20"/>
                <w:szCs w:val="20"/>
              </w:rPr>
            </w:pPr>
            <w:r>
              <w:rPr>
                <w:sz w:val="20"/>
                <w:szCs w:val="20"/>
                <w:lang w:val="en-CA"/>
              </w:rPr>
              <w:t>37,</w:t>
            </w:r>
            <w:r w:rsidR="000F402C">
              <w:rPr>
                <w:sz w:val="20"/>
                <w:szCs w:val="20"/>
                <w:lang w:val="en-CA"/>
              </w:rPr>
              <w:t>323</w:t>
            </w:r>
            <w:r>
              <w:rPr>
                <w:sz w:val="20"/>
                <w:szCs w:val="20"/>
                <w:lang w:val="en-CA"/>
              </w:rPr>
              <w:t xml:space="preserve"> (21,6</w:t>
            </w:r>
            <w:r w:rsidR="000F402C">
              <w:rPr>
                <w:sz w:val="20"/>
                <w:szCs w:val="20"/>
                <w:lang w:val="en-CA"/>
              </w:rPr>
              <w:t>62</w:t>
            </w:r>
            <w:r>
              <w:rPr>
                <w:sz w:val="20"/>
                <w:szCs w:val="20"/>
                <w:lang w:val="en-CA"/>
              </w:rPr>
              <w:t>-64,</w:t>
            </w:r>
            <w:r w:rsidR="000F402C">
              <w:rPr>
                <w:sz w:val="20"/>
                <w:szCs w:val="20"/>
                <w:lang w:val="en-CA"/>
              </w:rPr>
              <w:t>322</w:t>
            </w:r>
            <w:r>
              <w:rPr>
                <w:sz w:val="20"/>
                <w:szCs w:val="20"/>
                <w:lang w:val="en-CA"/>
              </w:rPr>
              <w:t>)</w:t>
            </w:r>
          </w:p>
        </w:tc>
        <w:tc>
          <w:tcPr>
            <w:tcW w:w="2126" w:type="dxa"/>
            <w:vAlign w:val="center"/>
          </w:tcPr>
          <w:p w14:paraId="11C6BD88" w14:textId="1E9A47F3" w:rsidR="00676BB3" w:rsidRPr="00BE6060" w:rsidRDefault="00676BB3" w:rsidP="00676BB3">
            <w:pPr>
              <w:pStyle w:val="NoSpacing"/>
              <w:jc w:val="center"/>
              <w:rPr>
                <w:sz w:val="20"/>
                <w:szCs w:val="20"/>
              </w:rPr>
            </w:pPr>
            <w:r>
              <w:rPr>
                <w:sz w:val="20"/>
                <w:szCs w:val="20"/>
                <w:lang w:val="en-CA"/>
              </w:rPr>
              <w:t>28,</w:t>
            </w:r>
            <w:r w:rsidR="000F402C">
              <w:rPr>
                <w:sz w:val="20"/>
                <w:szCs w:val="20"/>
                <w:lang w:val="en-CA"/>
              </w:rPr>
              <w:t>212</w:t>
            </w:r>
            <w:r>
              <w:rPr>
                <w:sz w:val="20"/>
                <w:szCs w:val="20"/>
                <w:lang w:val="en-CA"/>
              </w:rPr>
              <w:t xml:space="preserve"> (14,9</w:t>
            </w:r>
            <w:r w:rsidR="000F402C">
              <w:rPr>
                <w:sz w:val="20"/>
                <w:szCs w:val="20"/>
                <w:lang w:val="en-CA"/>
              </w:rPr>
              <w:t>47</w:t>
            </w:r>
            <w:r>
              <w:rPr>
                <w:sz w:val="20"/>
                <w:szCs w:val="20"/>
                <w:lang w:val="en-CA"/>
              </w:rPr>
              <w:t>-51,</w:t>
            </w:r>
            <w:r w:rsidR="000F402C">
              <w:rPr>
                <w:sz w:val="20"/>
                <w:szCs w:val="20"/>
                <w:lang w:val="en-CA"/>
              </w:rPr>
              <w:t>521</w:t>
            </w:r>
            <w:r>
              <w:rPr>
                <w:sz w:val="20"/>
                <w:szCs w:val="20"/>
                <w:lang w:val="en-CA"/>
              </w:rPr>
              <w:t>)</w:t>
            </w:r>
          </w:p>
        </w:tc>
        <w:tc>
          <w:tcPr>
            <w:tcW w:w="772" w:type="dxa"/>
            <w:vAlign w:val="center"/>
          </w:tcPr>
          <w:p w14:paraId="1061B21F" w14:textId="4D32F50F" w:rsidR="00676BB3" w:rsidRPr="00BE6060" w:rsidRDefault="008300D5" w:rsidP="00676BB3">
            <w:pPr>
              <w:pStyle w:val="NoSpacing"/>
              <w:jc w:val="center"/>
              <w:rPr>
                <w:sz w:val="20"/>
                <w:szCs w:val="20"/>
              </w:rPr>
            </w:pPr>
            <w:r>
              <w:rPr>
                <w:sz w:val="20"/>
                <w:szCs w:val="20"/>
                <w:lang w:val="en-CA"/>
              </w:rPr>
              <w:t>&lt;0.0</w:t>
            </w:r>
            <w:r w:rsidR="00676BB3">
              <w:rPr>
                <w:sz w:val="20"/>
                <w:szCs w:val="20"/>
                <w:lang w:val="en-CA"/>
              </w:rPr>
              <w:t>01</w:t>
            </w:r>
          </w:p>
        </w:tc>
      </w:tr>
      <w:tr w:rsidR="007B41A2" w:rsidRPr="00BE6060" w14:paraId="6D7DFEA3" w14:textId="77777777" w:rsidTr="007B41A2">
        <w:trPr>
          <w:trHeight w:val="59"/>
        </w:trPr>
        <w:tc>
          <w:tcPr>
            <w:tcW w:w="3588" w:type="dxa"/>
            <w:vAlign w:val="center"/>
          </w:tcPr>
          <w:p w14:paraId="0F1BA6A1" w14:textId="6B5B48A0" w:rsidR="007B41A2" w:rsidRPr="00CE6BB3" w:rsidRDefault="007B41A2" w:rsidP="00676BB3">
            <w:pPr>
              <w:pStyle w:val="NoSpacing"/>
              <w:rPr>
                <w:b/>
                <w:bCs/>
                <w:sz w:val="20"/>
                <w:szCs w:val="20"/>
                <w:lang w:val="en-CA"/>
              </w:rPr>
            </w:pPr>
            <w:r>
              <w:rPr>
                <w:b/>
                <w:bCs/>
                <w:sz w:val="20"/>
                <w:szCs w:val="20"/>
                <w:lang w:val="en-CA"/>
              </w:rPr>
              <w:t>30-day readmission</w:t>
            </w:r>
          </w:p>
        </w:tc>
        <w:tc>
          <w:tcPr>
            <w:tcW w:w="2124" w:type="dxa"/>
            <w:vAlign w:val="center"/>
          </w:tcPr>
          <w:p w14:paraId="32D42D34" w14:textId="77777777" w:rsidR="007B41A2" w:rsidRPr="00CF60FB" w:rsidRDefault="007B41A2" w:rsidP="00676BB3">
            <w:pPr>
              <w:pStyle w:val="NoSpacing"/>
              <w:jc w:val="center"/>
              <w:rPr>
                <w:sz w:val="20"/>
                <w:szCs w:val="20"/>
                <w:lang w:val="en-CA"/>
              </w:rPr>
            </w:pPr>
          </w:p>
        </w:tc>
        <w:tc>
          <w:tcPr>
            <w:tcW w:w="2128" w:type="dxa"/>
            <w:vAlign w:val="center"/>
          </w:tcPr>
          <w:p w14:paraId="10D6FF02" w14:textId="77777777" w:rsidR="007B41A2" w:rsidRDefault="007B41A2" w:rsidP="00676BB3">
            <w:pPr>
              <w:pStyle w:val="NoSpacing"/>
              <w:jc w:val="center"/>
              <w:rPr>
                <w:sz w:val="20"/>
                <w:szCs w:val="20"/>
                <w:lang w:val="en-CA"/>
              </w:rPr>
            </w:pPr>
          </w:p>
        </w:tc>
        <w:tc>
          <w:tcPr>
            <w:tcW w:w="2124" w:type="dxa"/>
            <w:vAlign w:val="center"/>
          </w:tcPr>
          <w:p w14:paraId="23019E69" w14:textId="77777777" w:rsidR="007B41A2" w:rsidRDefault="007B41A2" w:rsidP="00676BB3">
            <w:pPr>
              <w:pStyle w:val="NoSpacing"/>
              <w:jc w:val="center"/>
              <w:rPr>
                <w:sz w:val="20"/>
                <w:szCs w:val="20"/>
                <w:lang w:val="en-CA"/>
              </w:rPr>
            </w:pPr>
          </w:p>
        </w:tc>
        <w:tc>
          <w:tcPr>
            <w:tcW w:w="2126" w:type="dxa"/>
            <w:vAlign w:val="center"/>
          </w:tcPr>
          <w:p w14:paraId="1026DBD8" w14:textId="77777777" w:rsidR="007B41A2" w:rsidRDefault="007B41A2" w:rsidP="00676BB3">
            <w:pPr>
              <w:pStyle w:val="NoSpacing"/>
              <w:jc w:val="center"/>
              <w:rPr>
                <w:sz w:val="20"/>
                <w:szCs w:val="20"/>
                <w:lang w:val="en-CA"/>
              </w:rPr>
            </w:pPr>
          </w:p>
        </w:tc>
        <w:tc>
          <w:tcPr>
            <w:tcW w:w="772" w:type="dxa"/>
            <w:vAlign w:val="center"/>
          </w:tcPr>
          <w:p w14:paraId="3DCC9BB3" w14:textId="77777777" w:rsidR="007B41A2" w:rsidRDefault="007B41A2" w:rsidP="00676BB3">
            <w:pPr>
              <w:pStyle w:val="NoSpacing"/>
              <w:jc w:val="center"/>
              <w:rPr>
                <w:sz w:val="20"/>
                <w:szCs w:val="20"/>
                <w:lang w:val="en-CA"/>
              </w:rPr>
            </w:pPr>
          </w:p>
        </w:tc>
      </w:tr>
      <w:tr w:rsidR="006061D1" w:rsidRPr="00BE6060" w14:paraId="7D283906" w14:textId="77777777" w:rsidTr="007B41A2">
        <w:trPr>
          <w:trHeight w:val="59"/>
        </w:trPr>
        <w:tc>
          <w:tcPr>
            <w:tcW w:w="3588" w:type="dxa"/>
            <w:vAlign w:val="center"/>
          </w:tcPr>
          <w:p w14:paraId="3B7FB1FB" w14:textId="27FE113F" w:rsidR="006061D1" w:rsidRPr="00967294" w:rsidRDefault="006061D1" w:rsidP="007B41A2">
            <w:pPr>
              <w:pStyle w:val="NoSpacing"/>
              <w:rPr>
                <w:sz w:val="20"/>
                <w:szCs w:val="20"/>
                <w:lang w:val="en-CA"/>
              </w:rPr>
            </w:pPr>
            <w:r w:rsidRPr="007B41A2">
              <w:rPr>
                <w:sz w:val="20"/>
                <w:szCs w:val="20"/>
                <w:lang w:val="en-CA"/>
              </w:rPr>
              <w:t>Primary admission diagnosis category</w:t>
            </w:r>
            <w:r>
              <w:rPr>
                <w:sz w:val="20"/>
                <w:szCs w:val="20"/>
                <w:lang w:val="en-CA"/>
              </w:rPr>
              <w:t xml:space="preserve"> for </w:t>
            </w:r>
            <w:proofErr w:type="spellStart"/>
            <w:r>
              <w:rPr>
                <w:sz w:val="20"/>
                <w:szCs w:val="20"/>
                <w:lang w:val="en-CA"/>
              </w:rPr>
              <w:t>readmission</w:t>
            </w:r>
            <w:r w:rsidR="00967294">
              <w:rPr>
                <w:sz w:val="20"/>
                <w:szCs w:val="20"/>
                <w:vertAlign w:val="superscript"/>
                <w:lang w:val="en-CA"/>
              </w:rPr>
              <w:t>f</w:t>
            </w:r>
            <w:proofErr w:type="spellEnd"/>
          </w:p>
        </w:tc>
        <w:tc>
          <w:tcPr>
            <w:tcW w:w="2124" w:type="dxa"/>
            <w:vAlign w:val="center"/>
          </w:tcPr>
          <w:p w14:paraId="2CDBD076" w14:textId="77777777" w:rsidR="006061D1" w:rsidRPr="00CF60FB" w:rsidRDefault="006061D1" w:rsidP="007B41A2">
            <w:pPr>
              <w:pStyle w:val="NoSpacing"/>
              <w:jc w:val="center"/>
              <w:rPr>
                <w:sz w:val="20"/>
                <w:szCs w:val="20"/>
                <w:lang w:val="en-CA"/>
              </w:rPr>
            </w:pPr>
          </w:p>
        </w:tc>
        <w:tc>
          <w:tcPr>
            <w:tcW w:w="2128" w:type="dxa"/>
            <w:vAlign w:val="center"/>
          </w:tcPr>
          <w:p w14:paraId="07D91663" w14:textId="77777777" w:rsidR="006061D1" w:rsidRDefault="006061D1" w:rsidP="007B41A2">
            <w:pPr>
              <w:pStyle w:val="NoSpacing"/>
              <w:jc w:val="center"/>
              <w:rPr>
                <w:sz w:val="20"/>
                <w:szCs w:val="20"/>
                <w:lang w:val="en-CA"/>
              </w:rPr>
            </w:pPr>
          </w:p>
        </w:tc>
        <w:tc>
          <w:tcPr>
            <w:tcW w:w="2124" w:type="dxa"/>
            <w:vAlign w:val="center"/>
          </w:tcPr>
          <w:p w14:paraId="2E3C8D70" w14:textId="77777777" w:rsidR="006061D1" w:rsidRDefault="006061D1" w:rsidP="007B41A2">
            <w:pPr>
              <w:pStyle w:val="NoSpacing"/>
              <w:jc w:val="center"/>
              <w:rPr>
                <w:sz w:val="20"/>
                <w:szCs w:val="20"/>
                <w:lang w:val="en-CA"/>
              </w:rPr>
            </w:pPr>
          </w:p>
        </w:tc>
        <w:tc>
          <w:tcPr>
            <w:tcW w:w="2126" w:type="dxa"/>
            <w:vAlign w:val="center"/>
          </w:tcPr>
          <w:p w14:paraId="640AC160" w14:textId="77777777" w:rsidR="006061D1" w:rsidRDefault="006061D1" w:rsidP="007B41A2">
            <w:pPr>
              <w:pStyle w:val="NoSpacing"/>
              <w:jc w:val="center"/>
              <w:rPr>
                <w:sz w:val="20"/>
                <w:szCs w:val="20"/>
                <w:lang w:val="en-CA"/>
              </w:rPr>
            </w:pPr>
          </w:p>
        </w:tc>
        <w:tc>
          <w:tcPr>
            <w:tcW w:w="772" w:type="dxa"/>
            <w:vMerge w:val="restart"/>
            <w:vAlign w:val="center"/>
          </w:tcPr>
          <w:p w14:paraId="0BA968DA" w14:textId="03E2CD95" w:rsidR="006061D1" w:rsidRDefault="006061D1" w:rsidP="007B41A2">
            <w:pPr>
              <w:pStyle w:val="NoSpacing"/>
              <w:jc w:val="center"/>
              <w:rPr>
                <w:sz w:val="20"/>
                <w:szCs w:val="20"/>
                <w:lang w:val="en-CA"/>
              </w:rPr>
            </w:pPr>
            <w:r>
              <w:rPr>
                <w:sz w:val="20"/>
                <w:szCs w:val="20"/>
                <w:lang w:val="en-CA"/>
              </w:rPr>
              <w:t>&lt;0.001</w:t>
            </w:r>
          </w:p>
        </w:tc>
      </w:tr>
      <w:tr w:rsidR="006061D1" w:rsidRPr="00BE6060" w14:paraId="678B07C9" w14:textId="77777777" w:rsidTr="007B41A2">
        <w:trPr>
          <w:trHeight w:val="59"/>
        </w:trPr>
        <w:tc>
          <w:tcPr>
            <w:tcW w:w="3588" w:type="dxa"/>
            <w:vAlign w:val="center"/>
          </w:tcPr>
          <w:p w14:paraId="1C529DCF" w14:textId="2B813DD4" w:rsidR="006061D1" w:rsidRPr="007B41A2" w:rsidRDefault="006061D1" w:rsidP="00CE6BB3">
            <w:pPr>
              <w:pStyle w:val="NoSpacing"/>
              <w:jc w:val="right"/>
              <w:rPr>
                <w:sz w:val="20"/>
                <w:szCs w:val="20"/>
                <w:lang w:val="en-CA"/>
              </w:rPr>
            </w:pPr>
            <w:r w:rsidRPr="005117EE">
              <w:rPr>
                <w:sz w:val="20"/>
                <w:szCs w:val="20"/>
              </w:rPr>
              <w:t>Certain infectious and parasitic diseases</w:t>
            </w:r>
          </w:p>
        </w:tc>
        <w:tc>
          <w:tcPr>
            <w:tcW w:w="2124" w:type="dxa"/>
            <w:vAlign w:val="center"/>
          </w:tcPr>
          <w:p w14:paraId="287CD3A9" w14:textId="655F29E0" w:rsidR="006061D1" w:rsidRPr="00CF60FB" w:rsidRDefault="006061D1" w:rsidP="003926BC">
            <w:pPr>
              <w:pStyle w:val="NoSpacing"/>
              <w:jc w:val="center"/>
              <w:rPr>
                <w:sz w:val="20"/>
                <w:szCs w:val="20"/>
                <w:lang w:val="en-CA"/>
              </w:rPr>
            </w:pPr>
            <w:r>
              <w:rPr>
                <w:sz w:val="20"/>
                <w:szCs w:val="20"/>
                <w:lang w:val="en-CA"/>
              </w:rPr>
              <w:t>440 (</w:t>
            </w:r>
            <w:r w:rsidR="005038BF">
              <w:rPr>
                <w:sz w:val="20"/>
                <w:szCs w:val="20"/>
                <w:lang w:val="en-CA"/>
              </w:rPr>
              <w:t>13.9</w:t>
            </w:r>
            <w:r>
              <w:rPr>
                <w:sz w:val="20"/>
                <w:szCs w:val="20"/>
                <w:lang w:val="en-CA"/>
              </w:rPr>
              <w:t>)</w:t>
            </w:r>
          </w:p>
        </w:tc>
        <w:tc>
          <w:tcPr>
            <w:tcW w:w="2128" w:type="dxa"/>
            <w:vAlign w:val="center"/>
          </w:tcPr>
          <w:p w14:paraId="57D0BC7B" w14:textId="74E8A38F" w:rsidR="006061D1" w:rsidRDefault="006061D1" w:rsidP="003926BC">
            <w:pPr>
              <w:pStyle w:val="NoSpacing"/>
              <w:jc w:val="center"/>
              <w:rPr>
                <w:sz w:val="20"/>
                <w:szCs w:val="20"/>
                <w:lang w:val="en-CA"/>
              </w:rPr>
            </w:pPr>
            <w:r>
              <w:rPr>
                <w:sz w:val="20"/>
                <w:szCs w:val="20"/>
                <w:lang w:val="en-CA"/>
              </w:rPr>
              <w:t>6,762 (</w:t>
            </w:r>
            <w:r w:rsidR="005038BF">
              <w:rPr>
                <w:sz w:val="20"/>
                <w:szCs w:val="20"/>
                <w:lang w:val="en-CA"/>
              </w:rPr>
              <w:t>23.0</w:t>
            </w:r>
            <w:r>
              <w:rPr>
                <w:sz w:val="20"/>
                <w:szCs w:val="20"/>
                <w:lang w:val="en-CA"/>
              </w:rPr>
              <w:t>)</w:t>
            </w:r>
          </w:p>
        </w:tc>
        <w:tc>
          <w:tcPr>
            <w:tcW w:w="2124" w:type="dxa"/>
            <w:vAlign w:val="center"/>
          </w:tcPr>
          <w:p w14:paraId="7DDB9C76" w14:textId="527C0892" w:rsidR="006061D1" w:rsidRDefault="006061D1" w:rsidP="003926BC">
            <w:pPr>
              <w:pStyle w:val="NoSpacing"/>
              <w:jc w:val="center"/>
              <w:rPr>
                <w:sz w:val="20"/>
                <w:szCs w:val="20"/>
                <w:lang w:val="en-CA"/>
              </w:rPr>
            </w:pPr>
            <w:r>
              <w:rPr>
                <w:sz w:val="20"/>
                <w:szCs w:val="20"/>
                <w:lang w:val="en-CA"/>
              </w:rPr>
              <w:t>3,647 (</w:t>
            </w:r>
            <w:r w:rsidR="005038BF">
              <w:rPr>
                <w:sz w:val="20"/>
                <w:szCs w:val="20"/>
                <w:lang w:val="en-CA"/>
              </w:rPr>
              <w:t>31.7</w:t>
            </w:r>
            <w:r>
              <w:rPr>
                <w:sz w:val="20"/>
                <w:szCs w:val="20"/>
                <w:lang w:val="en-CA"/>
              </w:rPr>
              <w:t>)</w:t>
            </w:r>
          </w:p>
        </w:tc>
        <w:tc>
          <w:tcPr>
            <w:tcW w:w="2126" w:type="dxa"/>
            <w:vAlign w:val="center"/>
          </w:tcPr>
          <w:p w14:paraId="6D0E5CA4" w14:textId="7BEF0A1A" w:rsidR="006061D1" w:rsidRDefault="006061D1" w:rsidP="003926BC">
            <w:pPr>
              <w:pStyle w:val="NoSpacing"/>
              <w:jc w:val="center"/>
              <w:rPr>
                <w:sz w:val="20"/>
                <w:szCs w:val="20"/>
                <w:lang w:val="en-CA"/>
              </w:rPr>
            </w:pPr>
            <w:r>
              <w:rPr>
                <w:sz w:val="20"/>
                <w:szCs w:val="20"/>
                <w:lang w:val="en-CA"/>
              </w:rPr>
              <w:t>10,849 (</w:t>
            </w:r>
            <w:r w:rsidR="00DE2AD8">
              <w:rPr>
                <w:sz w:val="20"/>
                <w:szCs w:val="20"/>
                <w:lang w:val="en-CA"/>
              </w:rPr>
              <w:t>24.6</w:t>
            </w:r>
            <w:r>
              <w:rPr>
                <w:sz w:val="20"/>
                <w:szCs w:val="20"/>
                <w:lang w:val="en-CA"/>
              </w:rPr>
              <w:t>)</w:t>
            </w:r>
          </w:p>
        </w:tc>
        <w:tc>
          <w:tcPr>
            <w:tcW w:w="772" w:type="dxa"/>
            <w:vMerge/>
            <w:vAlign w:val="center"/>
          </w:tcPr>
          <w:p w14:paraId="5B04F07E" w14:textId="77777777" w:rsidR="006061D1" w:rsidRDefault="006061D1" w:rsidP="003926BC">
            <w:pPr>
              <w:pStyle w:val="NoSpacing"/>
              <w:jc w:val="center"/>
              <w:rPr>
                <w:sz w:val="20"/>
                <w:szCs w:val="20"/>
                <w:lang w:val="en-CA"/>
              </w:rPr>
            </w:pPr>
          </w:p>
        </w:tc>
      </w:tr>
      <w:tr w:rsidR="006061D1" w:rsidRPr="00BE6060" w14:paraId="41866FBE" w14:textId="77777777" w:rsidTr="007B41A2">
        <w:trPr>
          <w:trHeight w:val="59"/>
        </w:trPr>
        <w:tc>
          <w:tcPr>
            <w:tcW w:w="3588" w:type="dxa"/>
            <w:vAlign w:val="center"/>
          </w:tcPr>
          <w:p w14:paraId="6990EF5F" w14:textId="182DA76A" w:rsidR="006061D1" w:rsidRPr="007B41A2" w:rsidRDefault="006061D1" w:rsidP="00CE6BB3">
            <w:pPr>
              <w:pStyle w:val="NoSpacing"/>
              <w:jc w:val="right"/>
              <w:rPr>
                <w:sz w:val="20"/>
                <w:szCs w:val="20"/>
                <w:lang w:val="en-CA"/>
              </w:rPr>
            </w:pPr>
            <w:r w:rsidRPr="005117EE">
              <w:rPr>
                <w:sz w:val="20"/>
                <w:szCs w:val="20"/>
              </w:rPr>
              <w:t>Neoplasms</w:t>
            </w:r>
          </w:p>
        </w:tc>
        <w:tc>
          <w:tcPr>
            <w:tcW w:w="2124" w:type="dxa"/>
            <w:vAlign w:val="center"/>
          </w:tcPr>
          <w:p w14:paraId="783BEE25" w14:textId="7C080CCB" w:rsidR="006061D1" w:rsidRPr="00CF60FB" w:rsidRDefault="006061D1" w:rsidP="003926BC">
            <w:pPr>
              <w:pStyle w:val="NoSpacing"/>
              <w:jc w:val="center"/>
              <w:rPr>
                <w:sz w:val="20"/>
                <w:szCs w:val="20"/>
                <w:lang w:val="en-CA"/>
              </w:rPr>
            </w:pPr>
            <w:r>
              <w:rPr>
                <w:sz w:val="20"/>
                <w:szCs w:val="20"/>
                <w:lang w:val="en-CA"/>
              </w:rPr>
              <w:t>64 (</w:t>
            </w:r>
            <w:r w:rsidR="005038BF">
              <w:rPr>
                <w:sz w:val="20"/>
                <w:szCs w:val="20"/>
                <w:lang w:val="en-CA"/>
              </w:rPr>
              <w:t>2.0</w:t>
            </w:r>
            <w:r>
              <w:rPr>
                <w:sz w:val="20"/>
                <w:szCs w:val="20"/>
                <w:lang w:val="en-CA"/>
              </w:rPr>
              <w:t>)</w:t>
            </w:r>
          </w:p>
        </w:tc>
        <w:tc>
          <w:tcPr>
            <w:tcW w:w="2128" w:type="dxa"/>
            <w:vAlign w:val="center"/>
          </w:tcPr>
          <w:p w14:paraId="2E2BEB17" w14:textId="2776A68F" w:rsidR="006061D1" w:rsidRDefault="006061D1" w:rsidP="003926BC">
            <w:pPr>
              <w:pStyle w:val="NoSpacing"/>
              <w:jc w:val="center"/>
              <w:rPr>
                <w:sz w:val="20"/>
                <w:szCs w:val="20"/>
                <w:lang w:val="en-CA"/>
              </w:rPr>
            </w:pPr>
            <w:r>
              <w:rPr>
                <w:sz w:val="20"/>
                <w:szCs w:val="20"/>
                <w:lang w:val="en-CA"/>
              </w:rPr>
              <w:t>327 (</w:t>
            </w:r>
            <w:r w:rsidR="005038BF">
              <w:rPr>
                <w:sz w:val="20"/>
                <w:szCs w:val="20"/>
                <w:lang w:val="en-CA"/>
              </w:rPr>
              <w:t>1.1</w:t>
            </w:r>
            <w:r>
              <w:rPr>
                <w:sz w:val="20"/>
                <w:szCs w:val="20"/>
                <w:lang w:val="en-CA"/>
              </w:rPr>
              <w:t>)</w:t>
            </w:r>
          </w:p>
        </w:tc>
        <w:tc>
          <w:tcPr>
            <w:tcW w:w="2124" w:type="dxa"/>
            <w:vAlign w:val="center"/>
          </w:tcPr>
          <w:p w14:paraId="65E6AFB0" w14:textId="77336DDA" w:rsidR="006061D1" w:rsidRDefault="006061D1" w:rsidP="003926BC">
            <w:pPr>
              <w:pStyle w:val="NoSpacing"/>
              <w:jc w:val="center"/>
              <w:rPr>
                <w:sz w:val="20"/>
                <w:szCs w:val="20"/>
                <w:lang w:val="en-CA"/>
              </w:rPr>
            </w:pPr>
            <w:r>
              <w:rPr>
                <w:sz w:val="20"/>
                <w:szCs w:val="20"/>
                <w:lang w:val="en-CA"/>
              </w:rPr>
              <w:t>88 (0.</w:t>
            </w:r>
            <w:r w:rsidR="005038BF">
              <w:rPr>
                <w:sz w:val="20"/>
                <w:szCs w:val="20"/>
                <w:lang w:val="en-CA"/>
              </w:rPr>
              <w:t>8</w:t>
            </w:r>
            <w:r>
              <w:rPr>
                <w:sz w:val="20"/>
                <w:szCs w:val="20"/>
                <w:lang w:val="en-CA"/>
              </w:rPr>
              <w:t>)</w:t>
            </w:r>
          </w:p>
        </w:tc>
        <w:tc>
          <w:tcPr>
            <w:tcW w:w="2126" w:type="dxa"/>
            <w:vAlign w:val="center"/>
          </w:tcPr>
          <w:p w14:paraId="5DEEE713" w14:textId="20EC4309" w:rsidR="006061D1" w:rsidRDefault="006061D1" w:rsidP="003926BC">
            <w:pPr>
              <w:pStyle w:val="NoSpacing"/>
              <w:jc w:val="center"/>
              <w:rPr>
                <w:sz w:val="20"/>
                <w:szCs w:val="20"/>
                <w:lang w:val="en-CA"/>
              </w:rPr>
            </w:pPr>
            <w:r>
              <w:rPr>
                <w:sz w:val="20"/>
                <w:szCs w:val="20"/>
                <w:lang w:val="en-CA"/>
              </w:rPr>
              <w:t>479 (</w:t>
            </w:r>
            <w:r w:rsidR="00DE2AD8">
              <w:rPr>
                <w:sz w:val="20"/>
                <w:szCs w:val="20"/>
                <w:lang w:val="en-CA"/>
              </w:rPr>
              <w:t>1.1</w:t>
            </w:r>
            <w:r>
              <w:rPr>
                <w:sz w:val="20"/>
                <w:szCs w:val="20"/>
                <w:lang w:val="en-CA"/>
              </w:rPr>
              <w:t>)</w:t>
            </w:r>
          </w:p>
        </w:tc>
        <w:tc>
          <w:tcPr>
            <w:tcW w:w="772" w:type="dxa"/>
            <w:vMerge/>
            <w:vAlign w:val="center"/>
          </w:tcPr>
          <w:p w14:paraId="3123B293" w14:textId="77777777" w:rsidR="006061D1" w:rsidRDefault="006061D1" w:rsidP="003926BC">
            <w:pPr>
              <w:pStyle w:val="NoSpacing"/>
              <w:jc w:val="center"/>
              <w:rPr>
                <w:sz w:val="20"/>
                <w:szCs w:val="20"/>
                <w:lang w:val="en-CA"/>
              </w:rPr>
            </w:pPr>
          </w:p>
        </w:tc>
      </w:tr>
      <w:tr w:rsidR="006061D1" w:rsidRPr="00BE6060" w14:paraId="542CBEFC" w14:textId="77777777" w:rsidTr="007B41A2">
        <w:trPr>
          <w:trHeight w:val="59"/>
        </w:trPr>
        <w:tc>
          <w:tcPr>
            <w:tcW w:w="3588" w:type="dxa"/>
            <w:vAlign w:val="center"/>
          </w:tcPr>
          <w:p w14:paraId="3078D4DD" w14:textId="2A7C463B" w:rsidR="006061D1" w:rsidRPr="007B41A2" w:rsidRDefault="006061D1" w:rsidP="00CE6BB3">
            <w:pPr>
              <w:pStyle w:val="NoSpacing"/>
              <w:jc w:val="right"/>
              <w:rPr>
                <w:sz w:val="20"/>
                <w:szCs w:val="20"/>
                <w:lang w:val="en-CA"/>
              </w:rPr>
            </w:pPr>
            <w:r w:rsidRPr="005117EE">
              <w:rPr>
                <w:sz w:val="20"/>
                <w:szCs w:val="20"/>
              </w:rPr>
              <w:t>Diseases of the blood and blood-forming organs, and certain disorders involving the immune mechanism</w:t>
            </w:r>
          </w:p>
        </w:tc>
        <w:tc>
          <w:tcPr>
            <w:tcW w:w="2124" w:type="dxa"/>
            <w:vAlign w:val="center"/>
          </w:tcPr>
          <w:p w14:paraId="268AF65B" w14:textId="05ACA9D4" w:rsidR="006061D1" w:rsidRPr="00CF60FB" w:rsidRDefault="006061D1" w:rsidP="003926BC">
            <w:pPr>
              <w:pStyle w:val="NoSpacing"/>
              <w:jc w:val="center"/>
              <w:rPr>
                <w:sz w:val="20"/>
                <w:szCs w:val="20"/>
                <w:lang w:val="en-CA"/>
              </w:rPr>
            </w:pPr>
            <w:r>
              <w:rPr>
                <w:sz w:val="20"/>
                <w:szCs w:val="20"/>
                <w:lang w:val="en-CA"/>
              </w:rPr>
              <w:t>40 (</w:t>
            </w:r>
            <w:r w:rsidR="005038BF">
              <w:rPr>
                <w:sz w:val="20"/>
                <w:szCs w:val="20"/>
                <w:lang w:val="en-CA"/>
              </w:rPr>
              <w:t>1.4</w:t>
            </w:r>
            <w:r>
              <w:rPr>
                <w:sz w:val="20"/>
                <w:szCs w:val="20"/>
                <w:lang w:val="en-CA"/>
              </w:rPr>
              <w:t>)</w:t>
            </w:r>
          </w:p>
        </w:tc>
        <w:tc>
          <w:tcPr>
            <w:tcW w:w="2128" w:type="dxa"/>
            <w:vAlign w:val="center"/>
          </w:tcPr>
          <w:p w14:paraId="3C19D341" w14:textId="44CDE2B1" w:rsidR="006061D1" w:rsidRDefault="006061D1" w:rsidP="003926BC">
            <w:pPr>
              <w:pStyle w:val="NoSpacing"/>
              <w:jc w:val="center"/>
              <w:rPr>
                <w:sz w:val="20"/>
                <w:szCs w:val="20"/>
                <w:lang w:val="en-CA"/>
              </w:rPr>
            </w:pPr>
            <w:r>
              <w:rPr>
                <w:sz w:val="20"/>
                <w:szCs w:val="20"/>
                <w:lang w:val="en-CA"/>
              </w:rPr>
              <w:t>463 (</w:t>
            </w:r>
            <w:r w:rsidR="005038BF">
              <w:rPr>
                <w:sz w:val="20"/>
                <w:szCs w:val="20"/>
                <w:lang w:val="en-CA"/>
              </w:rPr>
              <w:t>1.6</w:t>
            </w:r>
            <w:r>
              <w:rPr>
                <w:sz w:val="20"/>
                <w:szCs w:val="20"/>
                <w:lang w:val="en-CA"/>
              </w:rPr>
              <w:t>)</w:t>
            </w:r>
          </w:p>
        </w:tc>
        <w:tc>
          <w:tcPr>
            <w:tcW w:w="2124" w:type="dxa"/>
            <w:vAlign w:val="center"/>
          </w:tcPr>
          <w:p w14:paraId="45CA486B" w14:textId="5937066E" w:rsidR="006061D1" w:rsidRDefault="006061D1" w:rsidP="003926BC">
            <w:pPr>
              <w:pStyle w:val="NoSpacing"/>
              <w:jc w:val="center"/>
              <w:rPr>
                <w:sz w:val="20"/>
                <w:szCs w:val="20"/>
                <w:lang w:val="en-CA"/>
              </w:rPr>
            </w:pPr>
            <w:r>
              <w:rPr>
                <w:sz w:val="20"/>
                <w:szCs w:val="20"/>
                <w:lang w:val="en-CA"/>
              </w:rPr>
              <w:t>175 (</w:t>
            </w:r>
            <w:r w:rsidR="005038BF">
              <w:rPr>
                <w:sz w:val="20"/>
                <w:szCs w:val="20"/>
                <w:lang w:val="en-CA"/>
              </w:rPr>
              <w:t>1.6</w:t>
            </w:r>
            <w:r>
              <w:rPr>
                <w:sz w:val="20"/>
                <w:szCs w:val="20"/>
                <w:lang w:val="en-CA"/>
              </w:rPr>
              <w:t>)</w:t>
            </w:r>
          </w:p>
        </w:tc>
        <w:tc>
          <w:tcPr>
            <w:tcW w:w="2126" w:type="dxa"/>
            <w:vAlign w:val="center"/>
          </w:tcPr>
          <w:p w14:paraId="7C49089C" w14:textId="56DCD09E" w:rsidR="006061D1" w:rsidRDefault="006061D1" w:rsidP="003926BC">
            <w:pPr>
              <w:pStyle w:val="NoSpacing"/>
              <w:jc w:val="center"/>
              <w:rPr>
                <w:sz w:val="20"/>
                <w:szCs w:val="20"/>
                <w:lang w:val="en-CA"/>
              </w:rPr>
            </w:pPr>
            <w:r>
              <w:rPr>
                <w:sz w:val="20"/>
                <w:szCs w:val="20"/>
                <w:lang w:val="en-CA"/>
              </w:rPr>
              <w:t>678 (</w:t>
            </w:r>
            <w:r w:rsidR="00DE2AD8">
              <w:rPr>
                <w:sz w:val="20"/>
                <w:szCs w:val="20"/>
                <w:lang w:val="en-CA"/>
              </w:rPr>
              <w:t>1.6)</w:t>
            </w:r>
          </w:p>
        </w:tc>
        <w:tc>
          <w:tcPr>
            <w:tcW w:w="772" w:type="dxa"/>
            <w:vMerge/>
            <w:vAlign w:val="center"/>
          </w:tcPr>
          <w:p w14:paraId="18DC3D6A" w14:textId="77777777" w:rsidR="006061D1" w:rsidRDefault="006061D1" w:rsidP="003926BC">
            <w:pPr>
              <w:pStyle w:val="NoSpacing"/>
              <w:jc w:val="center"/>
              <w:rPr>
                <w:sz w:val="20"/>
                <w:szCs w:val="20"/>
                <w:lang w:val="en-CA"/>
              </w:rPr>
            </w:pPr>
          </w:p>
        </w:tc>
      </w:tr>
      <w:tr w:rsidR="006061D1" w:rsidRPr="00BE6060" w14:paraId="00EA2066" w14:textId="77777777" w:rsidTr="007B41A2">
        <w:trPr>
          <w:trHeight w:val="59"/>
        </w:trPr>
        <w:tc>
          <w:tcPr>
            <w:tcW w:w="3588" w:type="dxa"/>
            <w:vAlign w:val="center"/>
          </w:tcPr>
          <w:p w14:paraId="6A8B9C26" w14:textId="7C9F0C2A" w:rsidR="006061D1" w:rsidRPr="007B41A2" w:rsidRDefault="006061D1" w:rsidP="00CE6BB3">
            <w:pPr>
              <w:pStyle w:val="NoSpacing"/>
              <w:jc w:val="right"/>
              <w:rPr>
                <w:sz w:val="20"/>
                <w:szCs w:val="20"/>
                <w:lang w:val="en-CA"/>
              </w:rPr>
            </w:pPr>
            <w:r w:rsidRPr="005117EE">
              <w:rPr>
                <w:sz w:val="20"/>
                <w:szCs w:val="20"/>
              </w:rPr>
              <w:t>Endocrine, nutritional, and metabolic diseases</w:t>
            </w:r>
          </w:p>
        </w:tc>
        <w:tc>
          <w:tcPr>
            <w:tcW w:w="2124" w:type="dxa"/>
            <w:vAlign w:val="center"/>
          </w:tcPr>
          <w:p w14:paraId="08F260C8" w14:textId="034AB036" w:rsidR="006061D1" w:rsidRPr="00CF60FB" w:rsidRDefault="006061D1" w:rsidP="003926BC">
            <w:pPr>
              <w:pStyle w:val="NoSpacing"/>
              <w:jc w:val="center"/>
              <w:rPr>
                <w:sz w:val="20"/>
                <w:szCs w:val="20"/>
                <w:lang w:val="en-CA"/>
              </w:rPr>
            </w:pPr>
            <w:r>
              <w:rPr>
                <w:sz w:val="20"/>
                <w:szCs w:val="20"/>
                <w:lang w:val="en-CA"/>
              </w:rPr>
              <w:t>59 (</w:t>
            </w:r>
            <w:r w:rsidR="005038BF">
              <w:rPr>
                <w:sz w:val="20"/>
                <w:szCs w:val="20"/>
                <w:lang w:val="en-CA"/>
              </w:rPr>
              <w:t>1.9</w:t>
            </w:r>
            <w:r>
              <w:rPr>
                <w:sz w:val="20"/>
                <w:szCs w:val="20"/>
                <w:lang w:val="en-CA"/>
              </w:rPr>
              <w:t>)</w:t>
            </w:r>
          </w:p>
        </w:tc>
        <w:tc>
          <w:tcPr>
            <w:tcW w:w="2128" w:type="dxa"/>
            <w:vAlign w:val="center"/>
          </w:tcPr>
          <w:p w14:paraId="55779F9D" w14:textId="6DA9EB9A" w:rsidR="006061D1" w:rsidRDefault="006061D1" w:rsidP="003926BC">
            <w:pPr>
              <w:pStyle w:val="NoSpacing"/>
              <w:jc w:val="center"/>
              <w:rPr>
                <w:sz w:val="20"/>
                <w:szCs w:val="20"/>
                <w:lang w:val="en-CA"/>
              </w:rPr>
            </w:pPr>
            <w:r>
              <w:rPr>
                <w:sz w:val="20"/>
                <w:szCs w:val="20"/>
                <w:lang w:val="en-CA"/>
              </w:rPr>
              <w:t>657 (</w:t>
            </w:r>
            <w:r w:rsidR="005038BF">
              <w:rPr>
                <w:sz w:val="20"/>
                <w:szCs w:val="20"/>
                <w:lang w:val="en-CA"/>
              </w:rPr>
              <w:t>2.4</w:t>
            </w:r>
            <w:r>
              <w:rPr>
                <w:sz w:val="20"/>
                <w:szCs w:val="20"/>
                <w:lang w:val="en-CA"/>
              </w:rPr>
              <w:t>)</w:t>
            </w:r>
          </w:p>
        </w:tc>
        <w:tc>
          <w:tcPr>
            <w:tcW w:w="2124" w:type="dxa"/>
            <w:vAlign w:val="center"/>
          </w:tcPr>
          <w:p w14:paraId="69332466" w14:textId="076EFB52" w:rsidR="006061D1" w:rsidRDefault="006061D1" w:rsidP="003926BC">
            <w:pPr>
              <w:pStyle w:val="NoSpacing"/>
              <w:jc w:val="center"/>
              <w:rPr>
                <w:sz w:val="20"/>
                <w:szCs w:val="20"/>
                <w:lang w:val="en-CA"/>
              </w:rPr>
            </w:pPr>
            <w:r>
              <w:rPr>
                <w:sz w:val="20"/>
                <w:szCs w:val="20"/>
                <w:lang w:val="en-CA"/>
              </w:rPr>
              <w:t>283 (</w:t>
            </w:r>
            <w:r w:rsidR="005038BF">
              <w:rPr>
                <w:sz w:val="20"/>
                <w:szCs w:val="20"/>
                <w:lang w:val="en-CA"/>
              </w:rPr>
              <w:t>2.7</w:t>
            </w:r>
            <w:r>
              <w:rPr>
                <w:sz w:val="20"/>
                <w:szCs w:val="20"/>
                <w:lang w:val="en-CA"/>
              </w:rPr>
              <w:t>)</w:t>
            </w:r>
          </w:p>
        </w:tc>
        <w:tc>
          <w:tcPr>
            <w:tcW w:w="2126" w:type="dxa"/>
            <w:vAlign w:val="center"/>
          </w:tcPr>
          <w:p w14:paraId="6A083924" w14:textId="0089A73E" w:rsidR="006061D1" w:rsidRDefault="006061D1" w:rsidP="003926BC">
            <w:pPr>
              <w:pStyle w:val="NoSpacing"/>
              <w:jc w:val="center"/>
              <w:rPr>
                <w:sz w:val="20"/>
                <w:szCs w:val="20"/>
                <w:lang w:val="en-CA"/>
              </w:rPr>
            </w:pPr>
            <w:r>
              <w:rPr>
                <w:sz w:val="20"/>
                <w:szCs w:val="20"/>
                <w:lang w:val="en-CA"/>
              </w:rPr>
              <w:t>999 (</w:t>
            </w:r>
            <w:r w:rsidR="00DE2AD8">
              <w:rPr>
                <w:sz w:val="20"/>
                <w:szCs w:val="20"/>
                <w:lang w:val="en-CA"/>
              </w:rPr>
              <w:t>2.4</w:t>
            </w:r>
            <w:r>
              <w:rPr>
                <w:sz w:val="20"/>
                <w:szCs w:val="20"/>
                <w:lang w:val="en-CA"/>
              </w:rPr>
              <w:t>)</w:t>
            </w:r>
          </w:p>
        </w:tc>
        <w:tc>
          <w:tcPr>
            <w:tcW w:w="772" w:type="dxa"/>
            <w:vMerge/>
            <w:vAlign w:val="center"/>
          </w:tcPr>
          <w:p w14:paraId="5884FCFB" w14:textId="77777777" w:rsidR="006061D1" w:rsidRDefault="006061D1" w:rsidP="003926BC">
            <w:pPr>
              <w:pStyle w:val="NoSpacing"/>
              <w:jc w:val="center"/>
              <w:rPr>
                <w:sz w:val="20"/>
                <w:szCs w:val="20"/>
                <w:lang w:val="en-CA"/>
              </w:rPr>
            </w:pPr>
          </w:p>
        </w:tc>
      </w:tr>
      <w:tr w:rsidR="006061D1" w:rsidRPr="00BE6060" w14:paraId="02335A76" w14:textId="77777777" w:rsidTr="007B41A2">
        <w:trPr>
          <w:trHeight w:val="59"/>
        </w:trPr>
        <w:tc>
          <w:tcPr>
            <w:tcW w:w="3588" w:type="dxa"/>
            <w:vAlign w:val="center"/>
          </w:tcPr>
          <w:p w14:paraId="2BECD2BC" w14:textId="7CA29314" w:rsidR="006061D1" w:rsidRPr="007B41A2" w:rsidRDefault="006061D1" w:rsidP="00CE6BB3">
            <w:pPr>
              <w:pStyle w:val="NoSpacing"/>
              <w:jc w:val="right"/>
              <w:rPr>
                <w:sz w:val="20"/>
                <w:szCs w:val="20"/>
                <w:lang w:val="en-CA"/>
              </w:rPr>
            </w:pPr>
            <w:r w:rsidRPr="005117EE">
              <w:rPr>
                <w:sz w:val="20"/>
                <w:szCs w:val="20"/>
              </w:rPr>
              <w:t>Diseases of the nervous system</w:t>
            </w:r>
          </w:p>
        </w:tc>
        <w:tc>
          <w:tcPr>
            <w:tcW w:w="2124" w:type="dxa"/>
            <w:vAlign w:val="center"/>
          </w:tcPr>
          <w:p w14:paraId="375D3277" w14:textId="2C3E2A3D" w:rsidR="006061D1" w:rsidRPr="00CF60FB" w:rsidRDefault="006061D1" w:rsidP="003926BC">
            <w:pPr>
              <w:pStyle w:val="NoSpacing"/>
              <w:jc w:val="center"/>
              <w:rPr>
                <w:sz w:val="20"/>
                <w:szCs w:val="20"/>
                <w:lang w:val="en-CA"/>
              </w:rPr>
            </w:pPr>
            <w:r>
              <w:rPr>
                <w:sz w:val="20"/>
                <w:szCs w:val="20"/>
                <w:lang w:val="en-CA"/>
              </w:rPr>
              <w:t>64 (</w:t>
            </w:r>
            <w:r w:rsidR="005038BF">
              <w:rPr>
                <w:sz w:val="20"/>
                <w:szCs w:val="20"/>
                <w:lang w:val="en-CA"/>
              </w:rPr>
              <w:t>2.0</w:t>
            </w:r>
            <w:r>
              <w:rPr>
                <w:sz w:val="20"/>
                <w:szCs w:val="20"/>
                <w:lang w:val="en-CA"/>
              </w:rPr>
              <w:t>)</w:t>
            </w:r>
          </w:p>
        </w:tc>
        <w:tc>
          <w:tcPr>
            <w:tcW w:w="2128" w:type="dxa"/>
            <w:vAlign w:val="center"/>
          </w:tcPr>
          <w:p w14:paraId="0D65D39A" w14:textId="5A3AED00" w:rsidR="006061D1" w:rsidRDefault="006061D1" w:rsidP="003926BC">
            <w:pPr>
              <w:pStyle w:val="NoSpacing"/>
              <w:jc w:val="center"/>
              <w:rPr>
                <w:sz w:val="20"/>
                <w:szCs w:val="20"/>
                <w:lang w:val="en-CA"/>
              </w:rPr>
            </w:pPr>
            <w:r>
              <w:rPr>
                <w:sz w:val="20"/>
                <w:szCs w:val="20"/>
                <w:lang w:val="en-CA"/>
              </w:rPr>
              <w:t>702 (</w:t>
            </w:r>
            <w:r w:rsidR="005038BF">
              <w:rPr>
                <w:sz w:val="20"/>
                <w:szCs w:val="20"/>
                <w:lang w:val="en-CA"/>
              </w:rPr>
              <w:t>2.5</w:t>
            </w:r>
            <w:r>
              <w:rPr>
                <w:sz w:val="20"/>
                <w:szCs w:val="20"/>
                <w:lang w:val="en-CA"/>
              </w:rPr>
              <w:t>)</w:t>
            </w:r>
          </w:p>
        </w:tc>
        <w:tc>
          <w:tcPr>
            <w:tcW w:w="2124" w:type="dxa"/>
            <w:vAlign w:val="center"/>
          </w:tcPr>
          <w:p w14:paraId="167382A8" w14:textId="4A5962FB" w:rsidR="006061D1" w:rsidRDefault="006061D1" w:rsidP="003926BC">
            <w:pPr>
              <w:pStyle w:val="NoSpacing"/>
              <w:jc w:val="center"/>
              <w:rPr>
                <w:sz w:val="20"/>
                <w:szCs w:val="20"/>
                <w:lang w:val="en-CA"/>
              </w:rPr>
            </w:pPr>
            <w:r>
              <w:rPr>
                <w:sz w:val="20"/>
                <w:szCs w:val="20"/>
                <w:lang w:val="en-CA"/>
              </w:rPr>
              <w:t>380 (</w:t>
            </w:r>
            <w:r w:rsidR="005038BF">
              <w:rPr>
                <w:sz w:val="20"/>
                <w:szCs w:val="20"/>
                <w:lang w:val="en-CA"/>
              </w:rPr>
              <w:t>3.7</w:t>
            </w:r>
            <w:r>
              <w:rPr>
                <w:sz w:val="20"/>
                <w:szCs w:val="20"/>
                <w:lang w:val="en-CA"/>
              </w:rPr>
              <w:t>)</w:t>
            </w:r>
          </w:p>
        </w:tc>
        <w:tc>
          <w:tcPr>
            <w:tcW w:w="2126" w:type="dxa"/>
            <w:vAlign w:val="center"/>
          </w:tcPr>
          <w:p w14:paraId="686813FC" w14:textId="6B25BBBA" w:rsidR="006061D1" w:rsidRDefault="006061D1" w:rsidP="003926BC">
            <w:pPr>
              <w:pStyle w:val="NoSpacing"/>
              <w:jc w:val="center"/>
              <w:rPr>
                <w:sz w:val="20"/>
                <w:szCs w:val="20"/>
                <w:lang w:val="en-CA"/>
              </w:rPr>
            </w:pPr>
            <w:r>
              <w:rPr>
                <w:sz w:val="20"/>
                <w:szCs w:val="20"/>
                <w:lang w:val="en-CA"/>
              </w:rPr>
              <w:t>1,146 (</w:t>
            </w:r>
            <w:r w:rsidR="00DE2AD8">
              <w:rPr>
                <w:sz w:val="20"/>
                <w:szCs w:val="20"/>
                <w:lang w:val="en-CA"/>
              </w:rPr>
              <w:t>2.8</w:t>
            </w:r>
            <w:r>
              <w:rPr>
                <w:sz w:val="20"/>
                <w:szCs w:val="20"/>
                <w:lang w:val="en-CA"/>
              </w:rPr>
              <w:t>)</w:t>
            </w:r>
          </w:p>
        </w:tc>
        <w:tc>
          <w:tcPr>
            <w:tcW w:w="772" w:type="dxa"/>
            <w:vMerge/>
            <w:vAlign w:val="center"/>
          </w:tcPr>
          <w:p w14:paraId="7BD3AA25" w14:textId="77777777" w:rsidR="006061D1" w:rsidRDefault="006061D1" w:rsidP="003926BC">
            <w:pPr>
              <w:pStyle w:val="NoSpacing"/>
              <w:jc w:val="center"/>
              <w:rPr>
                <w:sz w:val="20"/>
                <w:szCs w:val="20"/>
                <w:lang w:val="en-CA"/>
              </w:rPr>
            </w:pPr>
          </w:p>
        </w:tc>
      </w:tr>
      <w:tr w:rsidR="006061D1" w:rsidRPr="00BE6060" w14:paraId="490B2B38" w14:textId="77777777" w:rsidTr="007B41A2">
        <w:trPr>
          <w:trHeight w:val="59"/>
        </w:trPr>
        <w:tc>
          <w:tcPr>
            <w:tcW w:w="3588" w:type="dxa"/>
            <w:vAlign w:val="center"/>
          </w:tcPr>
          <w:p w14:paraId="570F0662" w14:textId="03F14ECB" w:rsidR="006061D1" w:rsidRPr="007B41A2" w:rsidRDefault="006061D1" w:rsidP="00CE6BB3">
            <w:pPr>
              <w:pStyle w:val="NoSpacing"/>
              <w:jc w:val="right"/>
              <w:rPr>
                <w:sz w:val="20"/>
                <w:szCs w:val="20"/>
                <w:lang w:val="en-CA"/>
              </w:rPr>
            </w:pPr>
            <w:r w:rsidRPr="005117EE">
              <w:rPr>
                <w:sz w:val="20"/>
                <w:szCs w:val="20"/>
              </w:rPr>
              <w:t>Diseases of the circulatory system</w:t>
            </w:r>
          </w:p>
        </w:tc>
        <w:tc>
          <w:tcPr>
            <w:tcW w:w="2124" w:type="dxa"/>
            <w:vAlign w:val="center"/>
          </w:tcPr>
          <w:p w14:paraId="7674CD9E" w14:textId="1D04975C" w:rsidR="006061D1" w:rsidRPr="00CF60FB" w:rsidRDefault="006061D1" w:rsidP="003926BC">
            <w:pPr>
              <w:pStyle w:val="NoSpacing"/>
              <w:jc w:val="center"/>
              <w:rPr>
                <w:sz w:val="20"/>
                <w:szCs w:val="20"/>
                <w:lang w:val="en-CA"/>
              </w:rPr>
            </w:pPr>
            <w:r>
              <w:rPr>
                <w:sz w:val="20"/>
                <w:szCs w:val="20"/>
                <w:lang w:val="en-CA"/>
              </w:rPr>
              <w:t>929 (</w:t>
            </w:r>
            <w:r w:rsidR="005038BF">
              <w:rPr>
                <w:sz w:val="20"/>
                <w:szCs w:val="20"/>
                <w:lang w:val="en-CA"/>
              </w:rPr>
              <w:t>29.8</w:t>
            </w:r>
            <w:r>
              <w:rPr>
                <w:sz w:val="20"/>
                <w:szCs w:val="20"/>
                <w:lang w:val="en-CA"/>
              </w:rPr>
              <w:t>)</w:t>
            </w:r>
          </w:p>
        </w:tc>
        <w:tc>
          <w:tcPr>
            <w:tcW w:w="2128" w:type="dxa"/>
            <w:vAlign w:val="center"/>
          </w:tcPr>
          <w:p w14:paraId="7A011570" w14:textId="5207A82E" w:rsidR="006061D1" w:rsidRDefault="006061D1" w:rsidP="003926BC">
            <w:pPr>
              <w:pStyle w:val="NoSpacing"/>
              <w:jc w:val="center"/>
              <w:rPr>
                <w:sz w:val="20"/>
                <w:szCs w:val="20"/>
                <w:lang w:val="en-CA"/>
              </w:rPr>
            </w:pPr>
            <w:r>
              <w:rPr>
                <w:sz w:val="20"/>
                <w:szCs w:val="20"/>
                <w:lang w:val="en-CA"/>
              </w:rPr>
              <w:t>6,218 (</w:t>
            </w:r>
            <w:r w:rsidR="005038BF">
              <w:rPr>
                <w:sz w:val="20"/>
                <w:szCs w:val="20"/>
                <w:lang w:val="en-CA"/>
              </w:rPr>
              <w:t>22.8</w:t>
            </w:r>
            <w:r>
              <w:rPr>
                <w:sz w:val="20"/>
                <w:szCs w:val="20"/>
                <w:lang w:val="en-CA"/>
              </w:rPr>
              <w:t>)</w:t>
            </w:r>
          </w:p>
        </w:tc>
        <w:tc>
          <w:tcPr>
            <w:tcW w:w="2124" w:type="dxa"/>
            <w:vAlign w:val="center"/>
          </w:tcPr>
          <w:p w14:paraId="16A07163" w14:textId="4C243EBC" w:rsidR="006061D1" w:rsidRDefault="006061D1" w:rsidP="003926BC">
            <w:pPr>
              <w:pStyle w:val="NoSpacing"/>
              <w:jc w:val="center"/>
              <w:rPr>
                <w:sz w:val="20"/>
                <w:szCs w:val="20"/>
                <w:lang w:val="en-CA"/>
              </w:rPr>
            </w:pPr>
            <w:r>
              <w:rPr>
                <w:sz w:val="20"/>
                <w:szCs w:val="20"/>
                <w:lang w:val="en-CA"/>
              </w:rPr>
              <w:t>1,670 (</w:t>
            </w:r>
            <w:r w:rsidR="005038BF">
              <w:rPr>
                <w:sz w:val="20"/>
                <w:szCs w:val="20"/>
                <w:lang w:val="en-CA"/>
              </w:rPr>
              <w:t>15.9</w:t>
            </w:r>
            <w:r>
              <w:rPr>
                <w:sz w:val="20"/>
                <w:szCs w:val="20"/>
                <w:lang w:val="en-CA"/>
              </w:rPr>
              <w:t>)</w:t>
            </w:r>
          </w:p>
        </w:tc>
        <w:tc>
          <w:tcPr>
            <w:tcW w:w="2126" w:type="dxa"/>
            <w:vAlign w:val="center"/>
          </w:tcPr>
          <w:p w14:paraId="242A94A5" w14:textId="78C71161" w:rsidR="006061D1" w:rsidRDefault="006061D1" w:rsidP="003926BC">
            <w:pPr>
              <w:pStyle w:val="NoSpacing"/>
              <w:jc w:val="center"/>
              <w:rPr>
                <w:sz w:val="20"/>
                <w:szCs w:val="20"/>
                <w:lang w:val="en-CA"/>
              </w:rPr>
            </w:pPr>
            <w:r>
              <w:rPr>
                <w:sz w:val="20"/>
                <w:szCs w:val="20"/>
                <w:lang w:val="en-CA"/>
              </w:rPr>
              <w:t>8,817 (</w:t>
            </w:r>
            <w:r w:rsidR="00DE2AD8">
              <w:rPr>
                <w:sz w:val="20"/>
                <w:szCs w:val="20"/>
                <w:lang w:val="en-CA"/>
              </w:rPr>
              <w:t>21.6</w:t>
            </w:r>
            <w:r>
              <w:rPr>
                <w:sz w:val="20"/>
                <w:szCs w:val="20"/>
                <w:lang w:val="en-CA"/>
              </w:rPr>
              <w:t>)</w:t>
            </w:r>
          </w:p>
        </w:tc>
        <w:tc>
          <w:tcPr>
            <w:tcW w:w="772" w:type="dxa"/>
            <w:vMerge/>
            <w:vAlign w:val="center"/>
          </w:tcPr>
          <w:p w14:paraId="109541D4" w14:textId="77777777" w:rsidR="006061D1" w:rsidRDefault="006061D1" w:rsidP="003926BC">
            <w:pPr>
              <w:pStyle w:val="NoSpacing"/>
              <w:jc w:val="center"/>
              <w:rPr>
                <w:sz w:val="20"/>
                <w:szCs w:val="20"/>
                <w:lang w:val="en-CA"/>
              </w:rPr>
            </w:pPr>
          </w:p>
        </w:tc>
      </w:tr>
      <w:tr w:rsidR="006061D1" w:rsidRPr="00BE6060" w14:paraId="07032028" w14:textId="77777777" w:rsidTr="007B41A2">
        <w:trPr>
          <w:trHeight w:val="59"/>
        </w:trPr>
        <w:tc>
          <w:tcPr>
            <w:tcW w:w="3588" w:type="dxa"/>
            <w:vAlign w:val="center"/>
          </w:tcPr>
          <w:p w14:paraId="383CB671" w14:textId="5B688435" w:rsidR="006061D1" w:rsidRPr="007B41A2" w:rsidRDefault="006061D1" w:rsidP="00CE6BB3">
            <w:pPr>
              <w:pStyle w:val="NoSpacing"/>
              <w:jc w:val="right"/>
              <w:rPr>
                <w:sz w:val="20"/>
                <w:szCs w:val="20"/>
                <w:lang w:val="en-CA"/>
              </w:rPr>
            </w:pPr>
            <w:r w:rsidRPr="005117EE">
              <w:rPr>
                <w:sz w:val="20"/>
                <w:szCs w:val="20"/>
              </w:rPr>
              <w:t>Diseases of the respiratory system</w:t>
            </w:r>
          </w:p>
        </w:tc>
        <w:tc>
          <w:tcPr>
            <w:tcW w:w="2124" w:type="dxa"/>
            <w:vAlign w:val="center"/>
          </w:tcPr>
          <w:p w14:paraId="0C2FEA0A" w14:textId="271FC472" w:rsidR="006061D1" w:rsidRPr="00CF60FB" w:rsidRDefault="006061D1" w:rsidP="003926BC">
            <w:pPr>
              <w:pStyle w:val="NoSpacing"/>
              <w:jc w:val="center"/>
              <w:rPr>
                <w:sz w:val="20"/>
                <w:szCs w:val="20"/>
                <w:lang w:val="en-CA"/>
              </w:rPr>
            </w:pPr>
            <w:r>
              <w:rPr>
                <w:sz w:val="20"/>
                <w:szCs w:val="20"/>
                <w:lang w:val="en-CA"/>
              </w:rPr>
              <w:t>677 (</w:t>
            </w:r>
            <w:r w:rsidR="005038BF">
              <w:rPr>
                <w:sz w:val="20"/>
                <w:szCs w:val="20"/>
                <w:lang w:val="en-CA"/>
              </w:rPr>
              <w:t>21.7</w:t>
            </w:r>
            <w:r>
              <w:rPr>
                <w:sz w:val="20"/>
                <w:szCs w:val="20"/>
                <w:lang w:val="en-CA"/>
              </w:rPr>
              <w:t>)</w:t>
            </w:r>
          </w:p>
        </w:tc>
        <w:tc>
          <w:tcPr>
            <w:tcW w:w="2128" w:type="dxa"/>
            <w:vAlign w:val="center"/>
          </w:tcPr>
          <w:p w14:paraId="25324512" w14:textId="4AB069A5" w:rsidR="006061D1" w:rsidRDefault="006061D1" w:rsidP="003926BC">
            <w:pPr>
              <w:pStyle w:val="NoSpacing"/>
              <w:jc w:val="center"/>
              <w:rPr>
                <w:sz w:val="20"/>
                <w:szCs w:val="20"/>
                <w:lang w:val="en-CA"/>
              </w:rPr>
            </w:pPr>
            <w:r>
              <w:rPr>
                <w:sz w:val="20"/>
                <w:szCs w:val="20"/>
                <w:lang w:val="en-CA"/>
              </w:rPr>
              <w:t>5,835 (</w:t>
            </w:r>
            <w:r w:rsidR="005038BF">
              <w:rPr>
                <w:sz w:val="20"/>
                <w:szCs w:val="20"/>
                <w:lang w:val="en-CA"/>
              </w:rPr>
              <w:t>21.0</w:t>
            </w:r>
            <w:r>
              <w:rPr>
                <w:sz w:val="20"/>
                <w:szCs w:val="20"/>
                <w:lang w:val="en-CA"/>
              </w:rPr>
              <w:t>)</w:t>
            </w:r>
          </w:p>
        </w:tc>
        <w:tc>
          <w:tcPr>
            <w:tcW w:w="2124" w:type="dxa"/>
            <w:vAlign w:val="center"/>
          </w:tcPr>
          <w:p w14:paraId="1490894D" w14:textId="2FF7340E" w:rsidR="006061D1" w:rsidRDefault="006061D1" w:rsidP="003926BC">
            <w:pPr>
              <w:pStyle w:val="NoSpacing"/>
              <w:jc w:val="center"/>
              <w:rPr>
                <w:sz w:val="20"/>
                <w:szCs w:val="20"/>
                <w:lang w:val="en-CA"/>
              </w:rPr>
            </w:pPr>
            <w:r>
              <w:rPr>
                <w:sz w:val="20"/>
                <w:szCs w:val="20"/>
                <w:lang w:val="en-CA"/>
              </w:rPr>
              <w:t>1,776 (</w:t>
            </w:r>
            <w:r w:rsidR="005038BF">
              <w:rPr>
                <w:sz w:val="20"/>
                <w:szCs w:val="20"/>
                <w:lang w:val="en-CA"/>
              </w:rPr>
              <w:t>16.4</w:t>
            </w:r>
            <w:r>
              <w:rPr>
                <w:sz w:val="20"/>
                <w:szCs w:val="20"/>
                <w:lang w:val="en-CA"/>
              </w:rPr>
              <w:t>)</w:t>
            </w:r>
          </w:p>
        </w:tc>
        <w:tc>
          <w:tcPr>
            <w:tcW w:w="2126" w:type="dxa"/>
            <w:vAlign w:val="center"/>
          </w:tcPr>
          <w:p w14:paraId="07F00693" w14:textId="791827DB" w:rsidR="006061D1" w:rsidRDefault="006061D1" w:rsidP="003926BC">
            <w:pPr>
              <w:pStyle w:val="NoSpacing"/>
              <w:jc w:val="center"/>
              <w:rPr>
                <w:sz w:val="20"/>
                <w:szCs w:val="20"/>
                <w:lang w:val="en-CA"/>
              </w:rPr>
            </w:pPr>
            <w:r>
              <w:rPr>
                <w:sz w:val="20"/>
                <w:szCs w:val="20"/>
                <w:lang w:val="en-CA"/>
              </w:rPr>
              <w:t>8,288 (</w:t>
            </w:r>
            <w:r w:rsidR="00DE2AD8">
              <w:rPr>
                <w:sz w:val="20"/>
                <w:szCs w:val="20"/>
                <w:lang w:val="en-CA"/>
              </w:rPr>
              <w:t>19.9</w:t>
            </w:r>
            <w:r>
              <w:rPr>
                <w:sz w:val="20"/>
                <w:szCs w:val="20"/>
                <w:lang w:val="en-CA"/>
              </w:rPr>
              <w:t>)</w:t>
            </w:r>
          </w:p>
        </w:tc>
        <w:tc>
          <w:tcPr>
            <w:tcW w:w="772" w:type="dxa"/>
            <w:vMerge/>
            <w:vAlign w:val="center"/>
          </w:tcPr>
          <w:p w14:paraId="1E38E057" w14:textId="77777777" w:rsidR="006061D1" w:rsidRDefault="006061D1" w:rsidP="003926BC">
            <w:pPr>
              <w:pStyle w:val="NoSpacing"/>
              <w:jc w:val="center"/>
              <w:rPr>
                <w:sz w:val="20"/>
                <w:szCs w:val="20"/>
                <w:lang w:val="en-CA"/>
              </w:rPr>
            </w:pPr>
          </w:p>
        </w:tc>
      </w:tr>
      <w:tr w:rsidR="006061D1" w:rsidRPr="00BE6060" w14:paraId="30F68870" w14:textId="77777777" w:rsidTr="007B41A2">
        <w:trPr>
          <w:trHeight w:val="59"/>
        </w:trPr>
        <w:tc>
          <w:tcPr>
            <w:tcW w:w="3588" w:type="dxa"/>
            <w:vAlign w:val="center"/>
          </w:tcPr>
          <w:p w14:paraId="1FAE2D60" w14:textId="53A4C383" w:rsidR="006061D1" w:rsidRPr="007B41A2" w:rsidRDefault="006061D1" w:rsidP="00CE6BB3">
            <w:pPr>
              <w:pStyle w:val="NoSpacing"/>
              <w:jc w:val="right"/>
              <w:rPr>
                <w:sz w:val="20"/>
                <w:szCs w:val="20"/>
                <w:lang w:val="en-CA"/>
              </w:rPr>
            </w:pPr>
            <w:r w:rsidRPr="005117EE">
              <w:rPr>
                <w:sz w:val="20"/>
                <w:szCs w:val="20"/>
              </w:rPr>
              <w:t>Diseases of the digestive system</w:t>
            </w:r>
          </w:p>
        </w:tc>
        <w:tc>
          <w:tcPr>
            <w:tcW w:w="2124" w:type="dxa"/>
            <w:vAlign w:val="center"/>
          </w:tcPr>
          <w:p w14:paraId="780F8ED1" w14:textId="7AF92688" w:rsidR="006061D1" w:rsidRPr="00CF60FB" w:rsidRDefault="006061D1" w:rsidP="003926BC">
            <w:pPr>
              <w:pStyle w:val="NoSpacing"/>
              <w:jc w:val="center"/>
              <w:rPr>
                <w:sz w:val="20"/>
                <w:szCs w:val="20"/>
                <w:lang w:val="en-CA"/>
              </w:rPr>
            </w:pPr>
            <w:r>
              <w:rPr>
                <w:sz w:val="20"/>
                <w:szCs w:val="20"/>
                <w:lang w:val="en-CA"/>
              </w:rPr>
              <w:t>325 (</w:t>
            </w:r>
            <w:r w:rsidR="005038BF">
              <w:rPr>
                <w:sz w:val="20"/>
                <w:szCs w:val="20"/>
                <w:lang w:val="en-CA"/>
              </w:rPr>
              <w:t>10.6</w:t>
            </w:r>
            <w:r>
              <w:rPr>
                <w:sz w:val="20"/>
                <w:szCs w:val="20"/>
                <w:lang w:val="en-CA"/>
              </w:rPr>
              <w:t>)</w:t>
            </w:r>
          </w:p>
        </w:tc>
        <w:tc>
          <w:tcPr>
            <w:tcW w:w="2128" w:type="dxa"/>
            <w:vAlign w:val="center"/>
          </w:tcPr>
          <w:p w14:paraId="07E6EB0E" w14:textId="18C4A72F" w:rsidR="006061D1" w:rsidRDefault="006061D1" w:rsidP="003926BC">
            <w:pPr>
              <w:pStyle w:val="NoSpacing"/>
              <w:jc w:val="center"/>
              <w:rPr>
                <w:sz w:val="20"/>
                <w:szCs w:val="20"/>
                <w:lang w:val="en-CA"/>
              </w:rPr>
            </w:pPr>
            <w:r>
              <w:rPr>
                <w:sz w:val="20"/>
                <w:szCs w:val="20"/>
                <w:lang w:val="en-CA"/>
              </w:rPr>
              <w:t>2,569 (</w:t>
            </w:r>
            <w:r w:rsidR="005038BF">
              <w:rPr>
                <w:sz w:val="20"/>
                <w:szCs w:val="20"/>
                <w:lang w:val="en-CA"/>
              </w:rPr>
              <w:t>9.3</w:t>
            </w:r>
            <w:r>
              <w:rPr>
                <w:sz w:val="20"/>
                <w:szCs w:val="20"/>
                <w:lang w:val="en-CA"/>
              </w:rPr>
              <w:t>)</w:t>
            </w:r>
          </w:p>
        </w:tc>
        <w:tc>
          <w:tcPr>
            <w:tcW w:w="2124" w:type="dxa"/>
            <w:vAlign w:val="center"/>
          </w:tcPr>
          <w:p w14:paraId="40D426C4" w14:textId="227D82BF" w:rsidR="006061D1" w:rsidRDefault="006061D1" w:rsidP="003926BC">
            <w:pPr>
              <w:pStyle w:val="NoSpacing"/>
              <w:jc w:val="center"/>
              <w:rPr>
                <w:sz w:val="20"/>
                <w:szCs w:val="20"/>
                <w:lang w:val="en-CA"/>
              </w:rPr>
            </w:pPr>
            <w:r>
              <w:rPr>
                <w:sz w:val="20"/>
                <w:szCs w:val="20"/>
                <w:lang w:val="en-CA"/>
              </w:rPr>
              <w:t>835 (</w:t>
            </w:r>
            <w:r w:rsidR="005038BF">
              <w:rPr>
                <w:sz w:val="20"/>
                <w:szCs w:val="20"/>
                <w:lang w:val="en-CA"/>
              </w:rPr>
              <w:t>7.8</w:t>
            </w:r>
            <w:r>
              <w:rPr>
                <w:sz w:val="20"/>
                <w:szCs w:val="20"/>
                <w:lang w:val="en-CA"/>
              </w:rPr>
              <w:t>)</w:t>
            </w:r>
          </w:p>
        </w:tc>
        <w:tc>
          <w:tcPr>
            <w:tcW w:w="2126" w:type="dxa"/>
            <w:vAlign w:val="center"/>
          </w:tcPr>
          <w:p w14:paraId="25E00D43" w14:textId="553BFA34" w:rsidR="006061D1" w:rsidRDefault="006061D1" w:rsidP="003926BC">
            <w:pPr>
              <w:pStyle w:val="NoSpacing"/>
              <w:jc w:val="center"/>
              <w:rPr>
                <w:sz w:val="20"/>
                <w:szCs w:val="20"/>
                <w:lang w:val="en-CA"/>
              </w:rPr>
            </w:pPr>
            <w:r>
              <w:rPr>
                <w:sz w:val="20"/>
                <w:szCs w:val="20"/>
                <w:lang w:val="en-CA"/>
              </w:rPr>
              <w:t>3,729 (</w:t>
            </w:r>
            <w:r w:rsidR="00DE2AD8">
              <w:rPr>
                <w:sz w:val="20"/>
                <w:szCs w:val="20"/>
                <w:lang w:val="en-CA"/>
              </w:rPr>
              <w:t>9.0</w:t>
            </w:r>
            <w:r>
              <w:rPr>
                <w:sz w:val="20"/>
                <w:szCs w:val="20"/>
                <w:lang w:val="en-CA"/>
              </w:rPr>
              <w:t>)</w:t>
            </w:r>
          </w:p>
        </w:tc>
        <w:tc>
          <w:tcPr>
            <w:tcW w:w="772" w:type="dxa"/>
            <w:vMerge/>
            <w:vAlign w:val="center"/>
          </w:tcPr>
          <w:p w14:paraId="1F6997F0" w14:textId="77777777" w:rsidR="006061D1" w:rsidRDefault="006061D1" w:rsidP="003926BC">
            <w:pPr>
              <w:pStyle w:val="NoSpacing"/>
              <w:jc w:val="center"/>
              <w:rPr>
                <w:sz w:val="20"/>
                <w:szCs w:val="20"/>
                <w:lang w:val="en-CA"/>
              </w:rPr>
            </w:pPr>
          </w:p>
        </w:tc>
      </w:tr>
      <w:tr w:rsidR="006061D1" w:rsidRPr="00BE6060" w14:paraId="30A5FC9E" w14:textId="77777777" w:rsidTr="007B41A2">
        <w:trPr>
          <w:trHeight w:val="59"/>
        </w:trPr>
        <w:tc>
          <w:tcPr>
            <w:tcW w:w="3588" w:type="dxa"/>
            <w:vAlign w:val="center"/>
          </w:tcPr>
          <w:p w14:paraId="68A61374" w14:textId="72ED65C2" w:rsidR="006061D1" w:rsidRPr="007B41A2" w:rsidRDefault="006061D1" w:rsidP="00CE6BB3">
            <w:pPr>
              <w:pStyle w:val="NoSpacing"/>
              <w:jc w:val="right"/>
              <w:rPr>
                <w:sz w:val="20"/>
                <w:szCs w:val="20"/>
                <w:lang w:val="en-CA"/>
              </w:rPr>
            </w:pPr>
            <w:r w:rsidRPr="005117EE">
              <w:rPr>
                <w:sz w:val="20"/>
                <w:szCs w:val="20"/>
              </w:rPr>
              <w:t>Diseases of the genitourinary system</w:t>
            </w:r>
          </w:p>
        </w:tc>
        <w:tc>
          <w:tcPr>
            <w:tcW w:w="2124" w:type="dxa"/>
            <w:vAlign w:val="center"/>
          </w:tcPr>
          <w:p w14:paraId="464549F1" w14:textId="34425234" w:rsidR="006061D1" w:rsidRPr="00CF60FB" w:rsidRDefault="006061D1" w:rsidP="003926BC">
            <w:pPr>
              <w:pStyle w:val="NoSpacing"/>
              <w:jc w:val="center"/>
              <w:rPr>
                <w:sz w:val="20"/>
                <w:szCs w:val="20"/>
                <w:lang w:val="en-CA"/>
              </w:rPr>
            </w:pPr>
            <w:r>
              <w:rPr>
                <w:sz w:val="20"/>
                <w:szCs w:val="20"/>
                <w:lang w:val="en-CA"/>
              </w:rPr>
              <w:t>122 (</w:t>
            </w:r>
            <w:r w:rsidR="005038BF">
              <w:rPr>
                <w:sz w:val="20"/>
                <w:szCs w:val="20"/>
                <w:lang w:val="en-CA"/>
              </w:rPr>
              <w:t>3.9</w:t>
            </w:r>
            <w:r>
              <w:rPr>
                <w:sz w:val="20"/>
                <w:szCs w:val="20"/>
                <w:lang w:val="en-CA"/>
              </w:rPr>
              <w:t>)</w:t>
            </w:r>
          </w:p>
        </w:tc>
        <w:tc>
          <w:tcPr>
            <w:tcW w:w="2128" w:type="dxa"/>
            <w:vAlign w:val="center"/>
          </w:tcPr>
          <w:p w14:paraId="6B32859B" w14:textId="4BCA57FB" w:rsidR="006061D1" w:rsidRDefault="006061D1" w:rsidP="003926BC">
            <w:pPr>
              <w:pStyle w:val="NoSpacing"/>
              <w:jc w:val="center"/>
              <w:rPr>
                <w:sz w:val="20"/>
                <w:szCs w:val="20"/>
                <w:lang w:val="en-CA"/>
              </w:rPr>
            </w:pPr>
            <w:r>
              <w:rPr>
                <w:sz w:val="20"/>
                <w:szCs w:val="20"/>
                <w:lang w:val="en-CA"/>
              </w:rPr>
              <w:t>1,490 (</w:t>
            </w:r>
            <w:r w:rsidR="005038BF">
              <w:rPr>
                <w:sz w:val="20"/>
                <w:szCs w:val="20"/>
                <w:lang w:val="en-CA"/>
              </w:rPr>
              <w:t>5.4</w:t>
            </w:r>
            <w:r>
              <w:rPr>
                <w:sz w:val="20"/>
                <w:szCs w:val="20"/>
                <w:lang w:val="en-CA"/>
              </w:rPr>
              <w:t>)</w:t>
            </w:r>
          </w:p>
        </w:tc>
        <w:tc>
          <w:tcPr>
            <w:tcW w:w="2124" w:type="dxa"/>
            <w:vAlign w:val="center"/>
          </w:tcPr>
          <w:p w14:paraId="0C3C6A19" w14:textId="774567BE" w:rsidR="006061D1" w:rsidRDefault="006061D1" w:rsidP="003926BC">
            <w:pPr>
              <w:pStyle w:val="NoSpacing"/>
              <w:jc w:val="center"/>
              <w:rPr>
                <w:sz w:val="20"/>
                <w:szCs w:val="20"/>
                <w:lang w:val="en-CA"/>
              </w:rPr>
            </w:pPr>
            <w:r>
              <w:rPr>
                <w:sz w:val="20"/>
                <w:szCs w:val="20"/>
                <w:lang w:val="en-CA"/>
              </w:rPr>
              <w:t>712 (</w:t>
            </w:r>
            <w:r w:rsidR="005038BF">
              <w:rPr>
                <w:sz w:val="20"/>
                <w:szCs w:val="20"/>
                <w:lang w:val="en-CA"/>
              </w:rPr>
              <w:t>6.7</w:t>
            </w:r>
            <w:r>
              <w:rPr>
                <w:sz w:val="20"/>
                <w:szCs w:val="20"/>
                <w:lang w:val="en-CA"/>
              </w:rPr>
              <w:t>)</w:t>
            </w:r>
          </w:p>
        </w:tc>
        <w:tc>
          <w:tcPr>
            <w:tcW w:w="2126" w:type="dxa"/>
            <w:vAlign w:val="center"/>
          </w:tcPr>
          <w:p w14:paraId="04BEEC05" w14:textId="77E935D3" w:rsidR="006061D1" w:rsidRDefault="006061D1" w:rsidP="003926BC">
            <w:pPr>
              <w:pStyle w:val="NoSpacing"/>
              <w:jc w:val="center"/>
              <w:rPr>
                <w:sz w:val="20"/>
                <w:szCs w:val="20"/>
                <w:lang w:val="en-CA"/>
              </w:rPr>
            </w:pPr>
            <w:r>
              <w:rPr>
                <w:sz w:val="20"/>
                <w:szCs w:val="20"/>
                <w:lang w:val="en-CA"/>
              </w:rPr>
              <w:t>2,324 (</w:t>
            </w:r>
            <w:r w:rsidR="00DE2AD8">
              <w:rPr>
                <w:sz w:val="20"/>
                <w:szCs w:val="20"/>
                <w:lang w:val="en-CA"/>
              </w:rPr>
              <w:t>5.6</w:t>
            </w:r>
            <w:r>
              <w:rPr>
                <w:sz w:val="20"/>
                <w:szCs w:val="20"/>
                <w:lang w:val="en-CA"/>
              </w:rPr>
              <w:t>)</w:t>
            </w:r>
          </w:p>
        </w:tc>
        <w:tc>
          <w:tcPr>
            <w:tcW w:w="772" w:type="dxa"/>
            <w:vMerge/>
            <w:vAlign w:val="center"/>
          </w:tcPr>
          <w:p w14:paraId="2B71325E" w14:textId="77777777" w:rsidR="006061D1" w:rsidRDefault="006061D1" w:rsidP="003926BC">
            <w:pPr>
              <w:pStyle w:val="NoSpacing"/>
              <w:jc w:val="center"/>
              <w:rPr>
                <w:sz w:val="20"/>
                <w:szCs w:val="20"/>
                <w:lang w:val="en-CA"/>
              </w:rPr>
            </w:pPr>
          </w:p>
        </w:tc>
      </w:tr>
      <w:tr w:rsidR="006061D1" w:rsidRPr="00BE6060" w14:paraId="10369C90" w14:textId="77777777" w:rsidTr="007B41A2">
        <w:trPr>
          <w:trHeight w:val="59"/>
        </w:trPr>
        <w:tc>
          <w:tcPr>
            <w:tcW w:w="3588" w:type="dxa"/>
            <w:vAlign w:val="center"/>
          </w:tcPr>
          <w:p w14:paraId="33B84F8B" w14:textId="1865B645" w:rsidR="006061D1" w:rsidRPr="007B41A2" w:rsidRDefault="006061D1" w:rsidP="00CE6BB3">
            <w:pPr>
              <w:pStyle w:val="NoSpacing"/>
              <w:jc w:val="right"/>
              <w:rPr>
                <w:sz w:val="20"/>
                <w:szCs w:val="20"/>
                <w:lang w:val="en-CA"/>
              </w:rPr>
            </w:pPr>
            <w:r w:rsidRPr="005117EE">
              <w:rPr>
                <w:sz w:val="20"/>
                <w:szCs w:val="20"/>
              </w:rPr>
              <w:lastRenderedPageBreak/>
              <w:t>Injury, poisoning, and certain other consequences of external causes</w:t>
            </w:r>
          </w:p>
        </w:tc>
        <w:tc>
          <w:tcPr>
            <w:tcW w:w="2124" w:type="dxa"/>
            <w:vAlign w:val="center"/>
          </w:tcPr>
          <w:p w14:paraId="40D06096" w14:textId="26F34D6D" w:rsidR="006061D1" w:rsidRPr="00CF60FB" w:rsidRDefault="006061D1" w:rsidP="003926BC">
            <w:pPr>
              <w:pStyle w:val="NoSpacing"/>
              <w:jc w:val="center"/>
              <w:rPr>
                <w:sz w:val="20"/>
                <w:szCs w:val="20"/>
                <w:lang w:val="en-CA"/>
              </w:rPr>
            </w:pPr>
            <w:r>
              <w:rPr>
                <w:sz w:val="20"/>
                <w:szCs w:val="20"/>
                <w:lang w:val="en-CA"/>
              </w:rPr>
              <w:t>243 (</w:t>
            </w:r>
            <w:r w:rsidR="005038BF">
              <w:rPr>
                <w:sz w:val="20"/>
                <w:szCs w:val="20"/>
                <w:lang w:val="en-CA"/>
              </w:rPr>
              <w:t>7.7</w:t>
            </w:r>
            <w:r>
              <w:rPr>
                <w:sz w:val="20"/>
                <w:szCs w:val="20"/>
                <w:lang w:val="en-CA"/>
              </w:rPr>
              <w:t>)</w:t>
            </w:r>
          </w:p>
        </w:tc>
        <w:tc>
          <w:tcPr>
            <w:tcW w:w="2128" w:type="dxa"/>
            <w:vAlign w:val="center"/>
          </w:tcPr>
          <w:p w14:paraId="15163336" w14:textId="627266C0" w:rsidR="006061D1" w:rsidRDefault="006061D1" w:rsidP="003926BC">
            <w:pPr>
              <w:pStyle w:val="NoSpacing"/>
              <w:jc w:val="center"/>
              <w:rPr>
                <w:sz w:val="20"/>
                <w:szCs w:val="20"/>
                <w:lang w:val="en-CA"/>
              </w:rPr>
            </w:pPr>
            <w:r>
              <w:rPr>
                <w:sz w:val="20"/>
                <w:szCs w:val="20"/>
                <w:lang w:val="en-CA"/>
              </w:rPr>
              <w:t>1,970 (</w:t>
            </w:r>
            <w:r w:rsidR="005038BF">
              <w:rPr>
                <w:sz w:val="20"/>
                <w:szCs w:val="20"/>
                <w:lang w:val="en-CA"/>
              </w:rPr>
              <w:t>6.9)</w:t>
            </w:r>
          </w:p>
        </w:tc>
        <w:tc>
          <w:tcPr>
            <w:tcW w:w="2124" w:type="dxa"/>
            <w:vAlign w:val="center"/>
          </w:tcPr>
          <w:p w14:paraId="0FB7547E" w14:textId="088A5467" w:rsidR="006061D1" w:rsidRDefault="006061D1" w:rsidP="003926BC">
            <w:pPr>
              <w:pStyle w:val="NoSpacing"/>
              <w:jc w:val="center"/>
              <w:rPr>
                <w:sz w:val="20"/>
                <w:szCs w:val="20"/>
                <w:lang w:val="en-CA"/>
              </w:rPr>
            </w:pPr>
            <w:r>
              <w:rPr>
                <w:sz w:val="20"/>
                <w:szCs w:val="20"/>
                <w:lang w:val="en-CA"/>
              </w:rPr>
              <w:t>885 (</w:t>
            </w:r>
            <w:r w:rsidR="005038BF">
              <w:rPr>
                <w:sz w:val="20"/>
                <w:szCs w:val="20"/>
                <w:lang w:val="en-CA"/>
              </w:rPr>
              <w:t>8.5</w:t>
            </w:r>
            <w:r>
              <w:rPr>
                <w:sz w:val="20"/>
                <w:szCs w:val="20"/>
                <w:lang w:val="en-CA"/>
              </w:rPr>
              <w:t>)</w:t>
            </w:r>
          </w:p>
        </w:tc>
        <w:tc>
          <w:tcPr>
            <w:tcW w:w="2126" w:type="dxa"/>
            <w:vAlign w:val="center"/>
          </w:tcPr>
          <w:p w14:paraId="07313042" w14:textId="6E9817F0" w:rsidR="006061D1" w:rsidRDefault="006061D1" w:rsidP="003926BC">
            <w:pPr>
              <w:pStyle w:val="NoSpacing"/>
              <w:jc w:val="center"/>
              <w:rPr>
                <w:sz w:val="20"/>
                <w:szCs w:val="20"/>
                <w:lang w:val="en-CA"/>
              </w:rPr>
            </w:pPr>
            <w:r>
              <w:rPr>
                <w:sz w:val="20"/>
                <w:szCs w:val="20"/>
                <w:lang w:val="en-CA"/>
              </w:rPr>
              <w:t>3,098 (</w:t>
            </w:r>
            <w:r w:rsidR="00DE2AD8">
              <w:rPr>
                <w:sz w:val="20"/>
                <w:szCs w:val="20"/>
                <w:lang w:val="en-CA"/>
              </w:rPr>
              <w:t>7.4</w:t>
            </w:r>
            <w:r>
              <w:rPr>
                <w:sz w:val="20"/>
                <w:szCs w:val="20"/>
                <w:lang w:val="en-CA"/>
              </w:rPr>
              <w:t>)</w:t>
            </w:r>
          </w:p>
        </w:tc>
        <w:tc>
          <w:tcPr>
            <w:tcW w:w="772" w:type="dxa"/>
            <w:vMerge/>
            <w:vAlign w:val="center"/>
          </w:tcPr>
          <w:p w14:paraId="0514F639" w14:textId="77777777" w:rsidR="006061D1" w:rsidRDefault="006061D1" w:rsidP="003926BC">
            <w:pPr>
              <w:pStyle w:val="NoSpacing"/>
              <w:jc w:val="center"/>
              <w:rPr>
                <w:sz w:val="20"/>
                <w:szCs w:val="20"/>
                <w:lang w:val="en-CA"/>
              </w:rPr>
            </w:pPr>
          </w:p>
        </w:tc>
      </w:tr>
      <w:tr w:rsidR="006061D1" w:rsidRPr="00BE6060" w14:paraId="0CFBA654" w14:textId="77777777" w:rsidTr="007B41A2">
        <w:trPr>
          <w:trHeight w:val="59"/>
        </w:trPr>
        <w:tc>
          <w:tcPr>
            <w:tcW w:w="3588" w:type="dxa"/>
            <w:vAlign w:val="center"/>
          </w:tcPr>
          <w:p w14:paraId="21B82F28" w14:textId="110E3309" w:rsidR="006061D1" w:rsidRPr="007B41A2" w:rsidRDefault="006061D1" w:rsidP="00CE6BB3">
            <w:pPr>
              <w:pStyle w:val="NoSpacing"/>
              <w:jc w:val="right"/>
              <w:rPr>
                <w:sz w:val="20"/>
                <w:szCs w:val="20"/>
                <w:lang w:val="en-CA"/>
              </w:rPr>
            </w:pPr>
            <w:r w:rsidRPr="005117EE">
              <w:rPr>
                <w:sz w:val="20"/>
                <w:szCs w:val="20"/>
              </w:rPr>
              <w:t>Other</w:t>
            </w:r>
          </w:p>
        </w:tc>
        <w:tc>
          <w:tcPr>
            <w:tcW w:w="2124" w:type="dxa"/>
            <w:vAlign w:val="center"/>
          </w:tcPr>
          <w:p w14:paraId="31F5DA36" w14:textId="07417495" w:rsidR="006061D1" w:rsidRPr="00CF60FB" w:rsidRDefault="005038BF" w:rsidP="003926BC">
            <w:pPr>
              <w:pStyle w:val="NoSpacing"/>
              <w:jc w:val="center"/>
              <w:rPr>
                <w:sz w:val="20"/>
                <w:szCs w:val="20"/>
                <w:lang w:val="en-CA"/>
              </w:rPr>
            </w:pPr>
            <w:r>
              <w:rPr>
                <w:sz w:val="20"/>
                <w:szCs w:val="20"/>
                <w:lang w:val="en-CA"/>
              </w:rPr>
              <w:t>164 (5.1)</w:t>
            </w:r>
          </w:p>
        </w:tc>
        <w:tc>
          <w:tcPr>
            <w:tcW w:w="2128" w:type="dxa"/>
            <w:vAlign w:val="center"/>
          </w:tcPr>
          <w:p w14:paraId="3FC12ACD" w14:textId="328F8869" w:rsidR="006061D1" w:rsidRDefault="005038BF" w:rsidP="003926BC">
            <w:pPr>
              <w:pStyle w:val="NoSpacing"/>
              <w:jc w:val="center"/>
              <w:rPr>
                <w:sz w:val="20"/>
                <w:szCs w:val="20"/>
                <w:lang w:val="en-CA"/>
              </w:rPr>
            </w:pPr>
            <w:r>
              <w:rPr>
                <w:sz w:val="20"/>
                <w:szCs w:val="20"/>
                <w:lang w:val="en-CA"/>
              </w:rPr>
              <w:t>1,108 (4.0)</w:t>
            </w:r>
          </w:p>
        </w:tc>
        <w:tc>
          <w:tcPr>
            <w:tcW w:w="2124" w:type="dxa"/>
            <w:vAlign w:val="center"/>
          </w:tcPr>
          <w:p w14:paraId="7093C480" w14:textId="24CF5D73" w:rsidR="006061D1" w:rsidRDefault="005038BF" w:rsidP="003926BC">
            <w:pPr>
              <w:pStyle w:val="NoSpacing"/>
              <w:jc w:val="center"/>
              <w:rPr>
                <w:sz w:val="20"/>
                <w:szCs w:val="20"/>
                <w:lang w:val="en-CA"/>
              </w:rPr>
            </w:pPr>
            <w:r>
              <w:rPr>
                <w:sz w:val="20"/>
                <w:szCs w:val="20"/>
                <w:lang w:val="en-CA"/>
              </w:rPr>
              <w:t>427 (4.2)</w:t>
            </w:r>
          </w:p>
        </w:tc>
        <w:tc>
          <w:tcPr>
            <w:tcW w:w="2126" w:type="dxa"/>
            <w:vAlign w:val="center"/>
          </w:tcPr>
          <w:p w14:paraId="6FE64E05" w14:textId="2321E6AF" w:rsidR="006061D1" w:rsidRDefault="009F5299" w:rsidP="003926BC">
            <w:pPr>
              <w:pStyle w:val="NoSpacing"/>
              <w:jc w:val="center"/>
              <w:rPr>
                <w:sz w:val="20"/>
                <w:szCs w:val="20"/>
                <w:lang w:val="en-CA"/>
              </w:rPr>
            </w:pPr>
            <w:r>
              <w:rPr>
                <w:sz w:val="20"/>
                <w:szCs w:val="20"/>
                <w:lang w:val="en-CA"/>
              </w:rPr>
              <w:t>1,699</w:t>
            </w:r>
            <w:r w:rsidR="006061D1">
              <w:rPr>
                <w:sz w:val="20"/>
                <w:szCs w:val="20"/>
                <w:lang w:val="en-CA"/>
              </w:rPr>
              <w:t xml:space="preserve"> (</w:t>
            </w:r>
            <w:r w:rsidR="00DE2AD8">
              <w:rPr>
                <w:sz w:val="20"/>
                <w:szCs w:val="20"/>
                <w:lang w:val="en-CA"/>
              </w:rPr>
              <w:t>4.1</w:t>
            </w:r>
            <w:r w:rsidR="006061D1">
              <w:rPr>
                <w:sz w:val="20"/>
                <w:szCs w:val="20"/>
                <w:lang w:val="en-CA"/>
              </w:rPr>
              <w:t>)</w:t>
            </w:r>
          </w:p>
        </w:tc>
        <w:tc>
          <w:tcPr>
            <w:tcW w:w="772" w:type="dxa"/>
            <w:vMerge/>
            <w:vAlign w:val="center"/>
          </w:tcPr>
          <w:p w14:paraId="714C08D4" w14:textId="77777777" w:rsidR="006061D1" w:rsidRDefault="006061D1" w:rsidP="003926BC">
            <w:pPr>
              <w:pStyle w:val="NoSpacing"/>
              <w:jc w:val="center"/>
              <w:rPr>
                <w:sz w:val="20"/>
                <w:szCs w:val="20"/>
                <w:lang w:val="en-CA"/>
              </w:rPr>
            </w:pPr>
          </w:p>
        </w:tc>
      </w:tr>
      <w:tr w:rsidR="003926BC" w:rsidRPr="00BE6060" w14:paraId="39AF368D" w14:textId="77777777" w:rsidTr="007B41A2">
        <w:trPr>
          <w:trHeight w:val="59"/>
        </w:trPr>
        <w:tc>
          <w:tcPr>
            <w:tcW w:w="3588" w:type="dxa"/>
            <w:vAlign w:val="center"/>
          </w:tcPr>
          <w:p w14:paraId="21F56116" w14:textId="1B78C442" w:rsidR="003926BC" w:rsidRPr="00754004" w:rsidRDefault="00822FC1" w:rsidP="003926BC">
            <w:pPr>
              <w:pStyle w:val="NoSpacing"/>
              <w:rPr>
                <w:sz w:val="20"/>
                <w:szCs w:val="20"/>
              </w:rPr>
            </w:pPr>
            <w:r>
              <w:rPr>
                <w:sz w:val="20"/>
                <w:szCs w:val="20"/>
              </w:rPr>
              <w:t xml:space="preserve">Mechanical ventilation on 30-day </w:t>
            </w:r>
            <w:proofErr w:type="spellStart"/>
            <w:r>
              <w:rPr>
                <w:sz w:val="20"/>
                <w:szCs w:val="20"/>
              </w:rPr>
              <w:t>readmission</w:t>
            </w:r>
            <w:r w:rsidR="00754004">
              <w:rPr>
                <w:sz w:val="20"/>
                <w:szCs w:val="20"/>
                <w:vertAlign w:val="superscript"/>
              </w:rPr>
              <w:t>f</w:t>
            </w:r>
            <w:proofErr w:type="spellEnd"/>
          </w:p>
        </w:tc>
        <w:tc>
          <w:tcPr>
            <w:tcW w:w="2124" w:type="dxa"/>
            <w:vAlign w:val="center"/>
          </w:tcPr>
          <w:p w14:paraId="5D9A478E" w14:textId="55DE2290" w:rsidR="003926BC" w:rsidRPr="00CF60FB" w:rsidRDefault="00822FC1" w:rsidP="003926BC">
            <w:pPr>
              <w:pStyle w:val="NoSpacing"/>
              <w:jc w:val="center"/>
              <w:rPr>
                <w:sz w:val="20"/>
                <w:szCs w:val="20"/>
                <w:lang w:val="en-CA"/>
              </w:rPr>
            </w:pPr>
            <w:r>
              <w:rPr>
                <w:sz w:val="20"/>
                <w:szCs w:val="20"/>
                <w:lang w:val="en-CA"/>
              </w:rPr>
              <w:t>535 (17.4)</w:t>
            </w:r>
          </w:p>
        </w:tc>
        <w:tc>
          <w:tcPr>
            <w:tcW w:w="2128" w:type="dxa"/>
            <w:vAlign w:val="center"/>
          </w:tcPr>
          <w:p w14:paraId="02B80621" w14:textId="7A63076B" w:rsidR="003926BC" w:rsidRDefault="00822FC1" w:rsidP="003926BC">
            <w:pPr>
              <w:pStyle w:val="NoSpacing"/>
              <w:jc w:val="center"/>
              <w:rPr>
                <w:sz w:val="20"/>
                <w:szCs w:val="20"/>
                <w:lang w:val="en-CA"/>
              </w:rPr>
            </w:pPr>
            <w:r>
              <w:rPr>
                <w:sz w:val="20"/>
                <w:szCs w:val="20"/>
                <w:lang w:val="en-CA"/>
              </w:rPr>
              <w:t>7,369 (24.8)</w:t>
            </w:r>
          </w:p>
        </w:tc>
        <w:tc>
          <w:tcPr>
            <w:tcW w:w="2124" w:type="dxa"/>
            <w:vAlign w:val="center"/>
          </w:tcPr>
          <w:p w14:paraId="68CFD6E9" w14:textId="742506A5" w:rsidR="003926BC" w:rsidRDefault="00822FC1" w:rsidP="003926BC">
            <w:pPr>
              <w:pStyle w:val="NoSpacing"/>
              <w:jc w:val="center"/>
              <w:rPr>
                <w:sz w:val="20"/>
                <w:szCs w:val="20"/>
                <w:lang w:val="en-CA"/>
              </w:rPr>
            </w:pPr>
            <w:r>
              <w:rPr>
                <w:sz w:val="20"/>
                <w:szCs w:val="20"/>
                <w:lang w:val="en-CA"/>
              </w:rPr>
              <w:t>3,554 (30.4)</w:t>
            </w:r>
          </w:p>
        </w:tc>
        <w:tc>
          <w:tcPr>
            <w:tcW w:w="2126" w:type="dxa"/>
            <w:vAlign w:val="center"/>
          </w:tcPr>
          <w:p w14:paraId="087487F6" w14:textId="4544AAC1" w:rsidR="003926BC" w:rsidRDefault="00822FC1" w:rsidP="003926BC">
            <w:pPr>
              <w:pStyle w:val="NoSpacing"/>
              <w:jc w:val="center"/>
              <w:rPr>
                <w:sz w:val="20"/>
                <w:szCs w:val="20"/>
                <w:lang w:val="en-CA"/>
              </w:rPr>
            </w:pPr>
            <w:r>
              <w:rPr>
                <w:sz w:val="20"/>
                <w:szCs w:val="20"/>
                <w:lang w:val="en-CA"/>
              </w:rPr>
              <w:t>11,458 (25.7)</w:t>
            </w:r>
          </w:p>
        </w:tc>
        <w:tc>
          <w:tcPr>
            <w:tcW w:w="772" w:type="dxa"/>
            <w:vAlign w:val="center"/>
          </w:tcPr>
          <w:p w14:paraId="79908E47" w14:textId="1BDCC40D" w:rsidR="003926BC" w:rsidRDefault="00822FC1" w:rsidP="003926BC">
            <w:pPr>
              <w:pStyle w:val="NoSpacing"/>
              <w:jc w:val="center"/>
              <w:rPr>
                <w:sz w:val="20"/>
                <w:szCs w:val="20"/>
                <w:lang w:val="en-CA"/>
              </w:rPr>
            </w:pPr>
            <w:r>
              <w:rPr>
                <w:sz w:val="20"/>
                <w:szCs w:val="20"/>
                <w:lang w:val="en-CA"/>
              </w:rPr>
              <w:t>&lt;0.001</w:t>
            </w:r>
          </w:p>
        </w:tc>
      </w:tr>
      <w:tr w:rsidR="00822FC1" w:rsidRPr="00BE6060" w14:paraId="689E842C" w14:textId="77777777" w:rsidTr="007B41A2">
        <w:trPr>
          <w:trHeight w:val="59"/>
        </w:trPr>
        <w:tc>
          <w:tcPr>
            <w:tcW w:w="3588" w:type="dxa"/>
            <w:vAlign w:val="center"/>
          </w:tcPr>
          <w:p w14:paraId="6E8C081B" w14:textId="030DDC8A" w:rsidR="00822FC1" w:rsidRPr="00754004" w:rsidRDefault="0024661B" w:rsidP="00822FC1">
            <w:pPr>
              <w:pStyle w:val="NoSpacing"/>
              <w:rPr>
                <w:sz w:val="20"/>
                <w:szCs w:val="20"/>
              </w:rPr>
            </w:pPr>
            <w:r>
              <w:rPr>
                <w:sz w:val="20"/>
                <w:szCs w:val="20"/>
              </w:rPr>
              <w:t xml:space="preserve">Palliative care referral on 30-day </w:t>
            </w:r>
            <w:proofErr w:type="spellStart"/>
            <w:r>
              <w:rPr>
                <w:sz w:val="20"/>
                <w:szCs w:val="20"/>
              </w:rPr>
              <w:t>readmission</w:t>
            </w:r>
            <w:r w:rsidR="00754004">
              <w:rPr>
                <w:sz w:val="20"/>
                <w:szCs w:val="20"/>
                <w:vertAlign w:val="superscript"/>
              </w:rPr>
              <w:t>f</w:t>
            </w:r>
            <w:proofErr w:type="spellEnd"/>
          </w:p>
        </w:tc>
        <w:tc>
          <w:tcPr>
            <w:tcW w:w="2124" w:type="dxa"/>
            <w:vAlign w:val="center"/>
          </w:tcPr>
          <w:p w14:paraId="0D1FEF98" w14:textId="7299123E" w:rsidR="00822FC1" w:rsidRPr="00CF60FB" w:rsidRDefault="0024661B" w:rsidP="00822FC1">
            <w:pPr>
              <w:pStyle w:val="NoSpacing"/>
              <w:jc w:val="center"/>
              <w:rPr>
                <w:sz w:val="20"/>
                <w:szCs w:val="20"/>
                <w:lang w:val="en-CA"/>
              </w:rPr>
            </w:pPr>
            <w:r>
              <w:rPr>
                <w:sz w:val="20"/>
                <w:szCs w:val="20"/>
                <w:lang w:val="en-CA"/>
              </w:rPr>
              <w:t>1,859 (13.3)</w:t>
            </w:r>
          </w:p>
        </w:tc>
        <w:tc>
          <w:tcPr>
            <w:tcW w:w="2128" w:type="dxa"/>
            <w:vAlign w:val="center"/>
          </w:tcPr>
          <w:p w14:paraId="1D375065" w14:textId="5D951762" w:rsidR="00822FC1" w:rsidRDefault="0024661B" w:rsidP="00822FC1">
            <w:pPr>
              <w:pStyle w:val="NoSpacing"/>
              <w:jc w:val="center"/>
              <w:rPr>
                <w:sz w:val="20"/>
                <w:szCs w:val="20"/>
                <w:lang w:val="en-CA"/>
              </w:rPr>
            </w:pPr>
            <w:r>
              <w:rPr>
                <w:sz w:val="20"/>
                <w:szCs w:val="20"/>
                <w:lang w:val="en-CA"/>
              </w:rPr>
              <w:t>1,992 (14.3)</w:t>
            </w:r>
          </w:p>
        </w:tc>
        <w:tc>
          <w:tcPr>
            <w:tcW w:w="2124" w:type="dxa"/>
            <w:vAlign w:val="center"/>
          </w:tcPr>
          <w:p w14:paraId="6E13F2AD" w14:textId="6E6E99F9" w:rsidR="00822FC1" w:rsidRDefault="0024661B" w:rsidP="00822FC1">
            <w:pPr>
              <w:pStyle w:val="NoSpacing"/>
              <w:jc w:val="center"/>
              <w:rPr>
                <w:sz w:val="20"/>
                <w:szCs w:val="20"/>
                <w:lang w:val="en-CA"/>
              </w:rPr>
            </w:pPr>
            <w:r>
              <w:rPr>
                <w:sz w:val="20"/>
                <w:szCs w:val="20"/>
                <w:lang w:val="en-CA"/>
              </w:rPr>
              <w:t>2,006 (14.6)</w:t>
            </w:r>
          </w:p>
        </w:tc>
        <w:tc>
          <w:tcPr>
            <w:tcW w:w="2126" w:type="dxa"/>
            <w:vAlign w:val="center"/>
          </w:tcPr>
          <w:p w14:paraId="0E51DBB3" w14:textId="703772E4" w:rsidR="00822FC1" w:rsidRDefault="0024661B" w:rsidP="00822FC1">
            <w:pPr>
              <w:pStyle w:val="NoSpacing"/>
              <w:jc w:val="center"/>
              <w:rPr>
                <w:sz w:val="20"/>
                <w:szCs w:val="20"/>
                <w:lang w:val="en-CA"/>
              </w:rPr>
            </w:pPr>
            <w:r>
              <w:rPr>
                <w:sz w:val="20"/>
                <w:szCs w:val="20"/>
                <w:lang w:val="en-CA"/>
              </w:rPr>
              <w:t>5,857 (14.1)</w:t>
            </w:r>
          </w:p>
        </w:tc>
        <w:tc>
          <w:tcPr>
            <w:tcW w:w="772" w:type="dxa"/>
            <w:vAlign w:val="center"/>
          </w:tcPr>
          <w:p w14:paraId="75661773" w14:textId="27EF030B" w:rsidR="00822FC1" w:rsidRDefault="004844A7" w:rsidP="00822FC1">
            <w:pPr>
              <w:pStyle w:val="NoSpacing"/>
              <w:jc w:val="center"/>
              <w:rPr>
                <w:sz w:val="20"/>
                <w:szCs w:val="20"/>
                <w:lang w:val="en-CA"/>
              </w:rPr>
            </w:pPr>
            <w:r>
              <w:rPr>
                <w:sz w:val="20"/>
                <w:szCs w:val="20"/>
                <w:lang w:val="en-CA"/>
              </w:rPr>
              <w:t>0.04</w:t>
            </w:r>
          </w:p>
        </w:tc>
      </w:tr>
      <w:tr w:rsidR="0024661B" w:rsidRPr="00BE6060" w14:paraId="71D84FE7" w14:textId="77777777" w:rsidTr="007B41A2">
        <w:trPr>
          <w:trHeight w:val="59"/>
        </w:trPr>
        <w:tc>
          <w:tcPr>
            <w:tcW w:w="3588" w:type="dxa"/>
            <w:vAlign w:val="center"/>
          </w:tcPr>
          <w:p w14:paraId="7AF7C97F" w14:textId="45D25553" w:rsidR="0024661B" w:rsidRPr="00754004" w:rsidRDefault="0024661B" w:rsidP="0024661B">
            <w:pPr>
              <w:pStyle w:val="NoSpacing"/>
              <w:rPr>
                <w:sz w:val="20"/>
                <w:szCs w:val="20"/>
              </w:rPr>
            </w:pPr>
            <w:r>
              <w:rPr>
                <w:sz w:val="20"/>
                <w:szCs w:val="20"/>
              </w:rPr>
              <w:t xml:space="preserve">In-hospital mortality for 30-day </w:t>
            </w:r>
            <w:proofErr w:type="spellStart"/>
            <w:r>
              <w:rPr>
                <w:sz w:val="20"/>
                <w:szCs w:val="20"/>
              </w:rPr>
              <w:t>readmission</w:t>
            </w:r>
            <w:r w:rsidR="00754004">
              <w:rPr>
                <w:sz w:val="20"/>
                <w:szCs w:val="20"/>
                <w:vertAlign w:val="superscript"/>
              </w:rPr>
              <w:t>f</w:t>
            </w:r>
            <w:proofErr w:type="spellEnd"/>
          </w:p>
        </w:tc>
        <w:tc>
          <w:tcPr>
            <w:tcW w:w="2124" w:type="dxa"/>
            <w:vAlign w:val="center"/>
          </w:tcPr>
          <w:p w14:paraId="0EFA088C" w14:textId="44801C79" w:rsidR="0024661B" w:rsidRPr="00CF60FB" w:rsidRDefault="0024661B" w:rsidP="0024661B">
            <w:pPr>
              <w:pStyle w:val="NoSpacing"/>
              <w:jc w:val="center"/>
              <w:rPr>
                <w:sz w:val="20"/>
                <w:szCs w:val="20"/>
                <w:lang w:val="en-CA"/>
              </w:rPr>
            </w:pPr>
            <w:r>
              <w:rPr>
                <w:sz w:val="20"/>
                <w:szCs w:val="20"/>
                <w:lang w:val="en-CA"/>
              </w:rPr>
              <w:t>288 (9.2)</w:t>
            </w:r>
          </w:p>
        </w:tc>
        <w:tc>
          <w:tcPr>
            <w:tcW w:w="2128" w:type="dxa"/>
            <w:vAlign w:val="center"/>
          </w:tcPr>
          <w:p w14:paraId="29269CA1" w14:textId="01D136B6" w:rsidR="0024661B" w:rsidRDefault="0024661B" w:rsidP="0024661B">
            <w:pPr>
              <w:pStyle w:val="NoSpacing"/>
              <w:jc w:val="center"/>
              <w:rPr>
                <w:sz w:val="20"/>
                <w:szCs w:val="20"/>
                <w:lang w:val="en-CA"/>
              </w:rPr>
            </w:pPr>
            <w:r>
              <w:rPr>
                <w:sz w:val="20"/>
                <w:szCs w:val="20"/>
                <w:lang w:val="en-CA"/>
              </w:rPr>
              <w:t>3,841 (13.3)</w:t>
            </w:r>
          </w:p>
        </w:tc>
        <w:tc>
          <w:tcPr>
            <w:tcW w:w="2124" w:type="dxa"/>
            <w:vAlign w:val="center"/>
          </w:tcPr>
          <w:p w14:paraId="4953A80D" w14:textId="522C950B" w:rsidR="0024661B" w:rsidRDefault="0024661B" w:rsidP="0024661B">
            <w:pPr>
              <w:pStyle w:val="NoSpacing"/>
              <w:jc w:val="center"/>
              <w:rPr>
                <w:sz w:val="20"/>
                <w:szCs w:val="20"/>
                <w:lang w:val="en-CA"/>
              </w:rPr>
            </w:pPr>
            <w:r>
              <w:rPr>
                <w:sz w:val="20"/>
                <w:szCs w:val="20"/>
                <w:lang w:val="en-CA"/>
              </w:rPr>
              <w:t>1,602 (14.2)</w:t>
            </w:r>
          </w:p>
        </w:tc>
        <w:tc>
          <w:tcPr>
            <w:tcW w:w="2126" w:type="dxa"/>
            <w:vAlign w:val="center"/>
          </w:tcPr>
          <w:p w14:paraId="2962D337" w14:textId="135EB84B" w:rsidR="0024661B" w:rsidRDefault="0024661B" w:rsidP="0024661B">
            <w:pPr>
              <w:pStyle w:val="NoSpacing"/>
              <w:jc w:val="center"/>
              <w:rPr>
                <w:sz w:val="20"/>
                <w:szCs w:val="20"/>
                <w:lang w:val="en-CA"/>
              </w:rPr>
            </w:pPr>
            <w:r>
              <w:rPr>
                <w:sz w:val="20"/>
                <w:szCs w:val="20"/>
                <w:lang w:val="en-CA"/>
              </w:rPr>
              <w:t>5,731 (13.2)</w:t>
            </w:r>
          </w:p>
        </w:tc>
        <w:tc>
          <w:tcPr>
            <w:tcW w:w="772" w:type="dxa"/>
            <w:vAlign w:val="center"/>
          </w:tcPr>
          <w:p w14:paraId="4F4DAC50" w14:textId="33D0D1F0" w:rsidR="0024661B" w:rsidRDefault="0024661B" w:rsidP="0024661B">
            <w:pPr>
              <w:pStyle w:val="NoSpacing"/>
              <w:jc w:val="center"/>
              <w:rPr>
                <w:sz w:val="20"/>
                <w:szCs w:val="20"/>
                <w:lang w:val="en-CA"/>
              </w:rPr>
            </w:pPr>
            <w:r>
              <w:rPr>
                <w:sz w:val="20"/>
                <w:szCs w:val="20"/>
                <w:lang w:val="en-CA"/>
              </w:rPr>
              <w:t>&lt;0.001</w:t>
            </w:r>
          </w:p>
        </w:tc>
      </w:tr>
    </w:tbl>
    <w:p w14:paraId="71036F34" w14:textId="5BD89C9D" w:rsidR="00B43064" w:rsidRDefault="00D44BD6" w:rsidP="00B43064">
      <w:pPr>
        <w:pStyle w:val="NoSpacing"/>
        <w:rPr>
          <w:sz w:val="20"/>
          <w:szCs w:val="20"/>
        </w:rPr>
      </w:pPr>
      <w:r w:rsidRPr="00676BB3">
        <w:rPr>
          <w:sz w:val="20"/>
          <w:szCs w:val="20"/>
        </w:rPr>
        <w:t xml:space="preserve">Abbreviations: </w:t>
      </w:r>
      <w:r w:rsidR="006E0658">
        <w:rPr>
          <w:sz w:val="20"/>
          <w:szCs w:val="20"/>
        </w:rPr>
        <w:t>acute decompensated heart failure (ADHF), a</w:t>
      </w:r>
      <w:r w:rsidR="001F4D46" w:rsidRPr="00676BB3">
        <w:rPr>
          <w:sz w:val="20"/>
          <w:szCs w:val="20"/>
        </w:rPr>
        <w:t>cute kidney injury (AKI), a</w:t>
      </w:r>
      <w:r w:rsidRPr="00676BB3">
        <w:rPr>
          <w:sz w:val="20"/>
          <w:szCs w:val="20"/>
        </w:rPr>
        <w:t>cute respiratory distress syndrome (ARDS)</w:t>
      </w:r>
      <w:r w:rsidR="00540A52">
        <w:rPr>
          <w:sz w:val="20"/>
          <w:szCs w:val="20"/>
        </w:rPr>
        <w:t>, chronic kidney disease (CKD), interquartile range (IQR), United States dollars (USD)</w:t>
      </w:r>
    </w:p>
    <w:p w14:paraId="1FFD09A8" w14:textId="72A7F2C5" w:rsidR="002D5CFB" w:rsidRPr="00676BB3" w:rsidRDefault="002D5CFB" w:rsidP="00B43064">
      <w:pPr>
        <w:pStyle w:val="NoSpacing"/>
        <w:rPr>
          <w:sz w:val="20"/>
          <w:szCs w:val="20"/>
        </w:rPr>
      </w:pPr>
      <w:r>
        <w:rPr>
          <w:sz w:val="20"/>
          <w:szCs w:val="20"/>
        </w:rPr>
        <w:t>*The Nationwide Readmissions Database</w:t>
      </w:r>
      <w:r w:rsidR="00F85103">
        <w:rPr>
          <w:sz w:val="20"/>
          <w:szCs w:val="20"/>
        </w:rPr>
        <w:t xml:space="preserve"> (NRD) and Healthcare Cost and Utilization Project (HCUP)</w:t>
      </w:r>
      <w:r w:rsidR="007A3D35">
        <w:rPr>
          <w:sz w:val="20"/>
          <w:szCs w:val="20"/>
        </w:rPr>
        <w:t xml:space="preserve"> discourages the publication of cell counts </w:t>
      </w:r>
      <w:r w:rsidR="00584B60">
        <w:rPr>
          <w:rFonts w:cstheme="minorHAnsi"/>
          <w:sz w:val="20"/>
          <w:szCs w:val="20"/>
        </w:rPr>
        <w:t>≤</w:t>
      </w:r>
      <w:r w:rsidR="007A3D35">
        <w:rPr>
          <w:sz w:val="20"/>
          <w:szCs w:val="20"/>
        </w:rPr>
        <w:t>10</w:t>
      </w:r>
    </w:p>
    <w:p w14:paraId="2BCE0CF0" w14:textId="77777777" w:rsidR="00B43064" w:rsidRPr="00676BB3" w:rsidRDefault="00B43064" w:rsidP="00B43064">
      <w:pPr>
        <w:pStyle w:val="NoSpacing"/>
        <w:rPr>
          <w:sz w:val="20"/>
          <w:szCs w:val="20"/>
          <w:lang w:val="en-CA"/>
        </w:rPr>
      </w:pPr>
      <w:proofErr w:type="spellStart"/>
      <w:r w:rsidRPr="00676BB3">
        <w:rPr>
          <w:sz w:val="20"/>
          <w:szCs w:val="20"/>
          <w:vertAlign w:val="superscript"/>
          <w:lang w:val="en-CA"/>
        </w:rPr>
        <w:t>a</w:t>
      </w:r>
      <w:r w:rsidRPr="00676BB3">
        <w:rPr>
          <w:sz w:val="20"/>
          <w:szCs w:val="20"/>
          <w:lang w:val="en-CA"/>
        </w:rPr>
        <w:t>Expressed</w:t>
      </w:r>
      <w:proofErr w:type="spellEnd"/>
      <w:r w:rsidRPr="00676BB3">
        <w:rPr>
          <w:sz w:val="20"/>
          <w:szCs w:val="20"/>
          <w:lang w:val="en-CA"/>
        </w:rPr>
        <w:t xml:space="preserve"> as unweighted number and weighted percentage (%) unless otherwise stated. Weighted percentages are calculated using complex survey methods in Stata and use the weighted number of hospitalizations. </w:t>
      </w:r>
    </w:p>
    <w:p w14:paraId="1AD30E29" w14:textId="4016E779" w:rsidR="00B43064" w:rsidRPr="00676BB3" w:rsidRDefault="00B43064" w:rsidP="00B43064">
      <w:pPr>
        <w:pStyle w:val="NoSpacing"/>
        <w:rPr>
          <w:sz w:val="20"/>
          <w:szCs w:val="20"/>
          <w:lang w:val="en-CA"/>
        </w:rPr>
      </w:pPr>
      <w:proofErr w:type="spellStart"/>
      <w:r w:rsidRPr="00676BB3">
        <w:rPr>
          <w:sz w:val="20"/>
          <w:szCs w:val="20"/>
          <w:vertAlign w:val="superscript"/>
          <w:lang w:val="en-CA"/>
        </w:rPr>
        <w:t>b</w:t>
      </w:r>
      <w:r w:rsidRPr="00676BB3">
        <w:rPr>
          <w:sz w:val="20"/>
          <w:szCs w:val="20"/>
          <w:lang w:val="en-CA"/>
        </w:rPr>
        <w:t>A</w:t>
      </w:r>
      <w:proofErr w:type="spellEnd"/>
      <w:r w:rsidRPr="00676BB3">
        <w:rPr>
          <w:sz w:val="20"/>
          <w:szCs w:val="20"/>
          <w:lang w:val="en-CA"/>
        </w:rPr>
        <w:t xml:space="preserve"> p-value </w:t>
      </w:r>
      <w:r w:rsidR="008300D5">
        <w:rPr>
          <w:sz w:val="20"/>
          <w:szCs w:val="20"/>
          <w:lang w:val="en-CA"/>
        </w:rPr>
        <w:t>&lt;0.0</w:t>
      </w:r>
      <w:r w:rsidRPr="00676BB3">
        <w:rPr>
          <w:sz w:val="20"/>
          <w:szCs w:val="20"/>
          <w:lang w:val="en-CA"/>
        </w:rPr>
        <w:t>5 considered statistically significant.</w:t>
      </w:r>
    </w:p>
    <w:p w14:paraId="77E64CEA" w14:textId="1DF880C8" w:rsidR="007F1DF0" w:rsidRPr="00AB30CC" w:rsidRDefault="00B43064" w:rsidP="007F1DF0">
      <w:pPr>
        <w:pStyle w:val="NoSpacing"/>
        <w:rPr>
          <w:sz w:val="20"/>
          <w:szCs w:val="20"/>
          <w:lang w:val="en-CA"/>
        </w:rPr>
      </w:pPr>
      <w:proofErr w:type="spellStart"/>
      <w:r w:rsidRPr="00676BB3">
        <w:rPr>
          <w:sz w:val="20"/>
          <w:szCs w:val="20"/>
          <w:vertAlign w:val="superscript"/>
          <w:lang w:val="en-CA"/>
        </w:rPr>
        <w:t>c</w:t>
      </w:r>
      <w:r w:rsidRPr="00676BB3">
        <w:rPr>
          <w:sz w:val="20"/>
          <w:szCs w:val="20"/>
          <w:lang w:val="en-CA"/>
        </w:rPr>
        <w:t>Among</w:t>
      </w:r>
      <w:proofErr w:type="spellEnd"/>
      <w:r w:rsidRPr="00676BB3">
        <w:rPr>
          <w:sz w:val="20"/>
          <w:szCs w:val="20"/>
          <w:lang w:val="en-CA"/>
        </w:rPr>
        <w:t xml:space="preserve"> </w:t>
      </w:r>
      <w:r w:rsidR="00F71F4A">
        <w:rPr>
          <w:sz w:val="20"/>
          <w:szCs w:val="20"/>
          <w:lang w:val="en-CA"/>
        </w:rPr>
        <w:t>patient hospitalizations that survived their index admission</w:t>
      </w:r>
      <w:r w:rsidRPr="00676BB3">
        <w:rPr>
          <w:sz w:val="20"/>
          <w:szCs w:val="20"/>
          <w:lang w:val="en-CA"/>
        </w:rPr>
        <w:t xml:space="preserve"> </w:t>
      </w:r>
      <w:r w:rsidR="007F1DF0" w:rsidRPr="00AB30CC">
        <w:rPr>
          <w:sz w:val="20"/>
          <w:szCs w:val="20"/>
          <w:lang w:val="en-CA"/>
        </w:rPr>
        <w:t xml:space="preserve">(Unweighted total </w:t>
      </w:r>
      <w:r w:rsidR="007F1DF0" w:rsidRPr="00AB30CC">
        <w:rPr>
          <w:i/>
          <w:iCs/>
          <w:sz w:val="20"/>
          <w:szCs w:val="20"/>
          <w:lang w:val="en-CA"/>
        </w:rPr>
        <w:t>n</w:t>
      </w:r>
      <w:r w:rsidR="007F1DF0" w:rsidRPr="00AB30CC">
        <w:rPr>
          <w:sz w:val="20"/>
          <w:szCs w:val="20"/>
          <w:lang w:val="en-CA"/>
        </w:rPr>
        <w:t>=18,775 for low</w:t>
      </w:r>
      <w:r w:rsidR="001D54F5">
        <w:rPr>
          <w:sz w:val="20"/>
          <w:szCs w:val="20"/>
          <w:lang w:val="en-CA"/>
        </w:rPr>
        <w:t>-</w:t>
      </w:r>
      <w:r w:rsidR="007F1DF0" w:rsidRPr="00AB30CC">
        <w:rPr>
          <w:sz w:val="20"/>
          <w:szCs w:val="20"/>
          <w:lang w:val="en-CA"/>
        </w:rPr>
        <w:t xml:space="preserve">risk, </w:t>
      </w:r>
      <w:r w:rsidR="007F1DF0" w:rsidRPr="00AB30CC">
        <w:rPr>
          <w:i/>
          <w:iCs/>
          <w:sz w:val="20"/>
          <w:szCs w:val="20"/>
          <w:lang w:val="en-CA"/>
        </w:rPr>
        <w:t>n</w:t>
      </w:r>
      <w:r w:rsidR="007F1DF0" w:rsidRPr="00AB30CC">
        <w:rPr>
          <w:sz w:val="20"/>
          <w:szCs w:val="20"/>
          <w:lang w:val="en-CA"/>
        </w:rPr>
        <w:t>=133,597 for intermediate</w:t>
      </w:r>
      <w:r w:rsidR="001D54F5">
        <w:rPr>
          <w:sz w:val="20"/>
          <w:szCs w:val="20"/>
          <w:lang w:val="en-CA"/>
        </w:rPr>
        <w:t>-</w:t>
      </w:r>
      <w:r w:rsidR="007F1DF0" w:rsidRPr="00AB30CC">
        <w:rPr>
          <w:sz w:val="20"/>
          <w:szCs w:val="20"/>
          <w:lang w:val="en-CA"/>
        </w:rPr>
        <w:t xml:space="preserve">risk, </w:t>
      </w:r>
      <w:r w:rsidR="007F1DF0" w:rsidRPr="00AB30CC">
        <w:rPr>
          <w:i/>
          <w:iCs/>
          <w:sz w:val="20"/>
          <w:szCs w:val="20"/>
          <w:lang w:val="en-CA"/>
        </w:rPr>
        <w:t>n</w:t>
      </w:r>
      <w:r w:rsidR="007F1DF0" w:rsidRPr="00AB30CC">
        <w:rPr>
          <w:sz w:val="20"/>
          <w:szCs w:val="20"/>
          <w:lang w:val="en-CA"/>
        </w:rPr>
        <w:t>=50,610 for high</w:t>
      </w:r>
      <w:r w:rsidR="001D54F5">
        <w:rPr>
          <w:sz w:val="20"/>
          <w:szCs w:val="20"/>
          <w:lang w:val="en-CA"/>
        </w:rPr>
        <w:t>-</w:t>
      </w:r>
      <w:r w:rsidR="007F1DF0" w:rsidRPr="00AB30CC">
        <w:rPr>
          <w:sz w:val="20"/>
          <w:szCs w:val="20"/>
          <w:lang w:val="en-CA"/>
        </w:rPr>
        <w:t>risk</w:t>
      </w:r>
      <w:r w:rsidR="00200181">
        <w:rPr>
          <w:sz w:val="20"/>
          <w:szCs w:val="20"/>
          <w:lang w:val="en-CA"/>
        </w:rPr>
        <w:t xml:space="preserve">, </w:t>
      </w:r>
      <w:r w:rsidR="00200181">
        <w:rPr>
          <w:i/>
          <w:iCs/>
          <w:sz w:val="20"/>
          <w:szCs w:val="20"/>
          <w:lang w:val="en-CA"/>
        </w:rPr>
        <w:t>n=</w:t>
      </w:r>
      <w:r w:rsidR="00200181">
        <w:rPr>
          <w:sz w:val="20"/>
          <w:szCs w:val="20"/>
          <w:lang w:val="en-CA"/>
        </w:rPr>
        <w:t>202,982 total</w:t>
      </w:r>
      <w:r w:rsidR="007F1DF0" w:rsidRPr="00AB30CC">
        <w:rPr>
          <w:sz w:val="20"/>
          <w:szCs w:val="20"/>
          <w:lang w:val="en-CA"/>
        </w:rPr>
        <w:t>)</w:t>
      </w:r>
    </w:p>
    <w:p w14:paraId="6F8B8D14" w14:textId="59219E73" w:rsidR="00676BB3" w:rsidRPr="00676BB3" w:rsidRDefault="00676BB3" w:rsidP="00676BB3">
      <w:pPr>
        <w:pStyle w:val="NoSpacing"/>
        <w:rPr>
          <w:sz w:val="20"/>
          <w:szCs w:val="20"/>
          <w:lang w:val="en-CA"/>
        </w:rPr>
      </w:pPr>
      <w:r w:rsidRPr="00676BB3">
        <w:rPr>
          <w:sz w:val="20"/>
          <w:szCs w:val="20"/>
          <w:vertAlign w:val="superscript"/>
          <w:lang w:val="en-CA"/>
        </w:rPr>
        <w:t>d</w:t>
      </w:r>
      <w:r w:rsidRPr="00676BB3">
        <w:rPr>
          <w:sz w:val="20"/>
          <w:szCs w:val="20"/>
          <w:lang w:val="en-CA"/>
        </w:rPr>
        <w:t>30-day hospital mortality was determined from inpatient hospitalization data and did not include out-of-hospital deaths.</w:t>
      </w:r>
    </w:p>
    <w:p w14:paraId="2E71517C" w14:textId="58E85FBF" w:rsidR="00676BB3" w:rsidRDefault="00676BB3" w:rsidP="00676BB3">
      <w:pPr>
        <w:pStyle w:val="NoSpacing"/>
        <w:rPr>
          <w:sz w:val="20"/>
          <w:szCs w:val="20"/>
          <w:lang w:val="en-CA"/>
        </w:rPr>
      </w:pPr>
      <w:proofErr w:type="spellStart"/>
      <w:r w:rsidRPr="00676BB3">
        <w:rPr>
          <w:sz w:val="20"/>
          <w:szCs w:val="20"/>
          <w:vertAlign w:val="superscript"/>
          <w:lang w:val="en-CA"/>
        </w:rPr>
        <w:t>e</w:t>
      </w:r>
      <w:r w:rsidRPr="00676BB3">
        <w:rPr>
          <w:sz w:val="20"/>
          <w:szCs w:val="20"/>
          <w:lang w:val="en-CA"/>
        </w:rPr>
        <w:t>Hospital</w:t>
      </w:r>
      <w:proofErr w:type="spellEnd"/>
      <w:r w:rsidRPr="00676BB3">
        <w:rPr>
          <w:sz w:val="20"/>
          <w:szCs w:val="20"/>
          <w:lang w:val="en-CA"/>
        </w:rPr>
        <w:t xml:space="preserve"> costs inflation adjusted to 2018 United States dollars</w:t>
      </w:r>
    </w:p>
    <w:p w14:paraId="65AE15A0" w14:textId="6E5594AA" w:rsidR="00967294" w:rsidRPr="00967294" w:rsidRDefault="00967294" w:rsidP="00676BB3">
      <w:pPr>
        <w:pStyle w:val="NoSpacing"/>
        <w:rPr>
          <w:sz w:val="20"/>
          <w:szCs w:val="20"/>
          <w:lang w:val="en-CA"/>
        </w:rPr>
      </w:pPr>
      <w:proofErr w:type="spellStart"/>
      <w:r>
        <w:rPr>
          <w:sz w:val="20"/>
          <w:szCs w:val="20"/>
          <w:vertAlign w:val="superscript"/>
          <w:lang w:val="en-CA"/>
        </w:rPr>
        <w:t>f</w:t>
      </w:r>
      <w:r>
        <w:rPr>
          <w:sz w:val="20"/>
          <w:szCs w:val="20"/>
          <w:lang w:val="en-CA"/>
        </w:rPr>
        <w:t>Among</w:t>
      </w:r>
      <w:proofErr w:type="spellEnd"/>
      <w:r>
        <w:rPr>
          <w:sz w:val="20"/>
          <w:szCs w:val="20"/>
          <w:lang w:val="en-CA"/>
        </w:rPr>
        <w:t xml:space="preserve"> patient</w:t>
      </w:r>
      <w:r w:rsidR="00895ECF">
        <w:rPr>
          <w:sz w:val="20"/>
          <w:szCs w:val="20"/>
          <w:lang w:val="en-CA"/>
        </w:rPr>
        <w:t xml:space="preserve"> hospitalizations</w:t>
      </w:r>
      <w:r>
        <w:rPr>
          <w:sz w:val="20"/>
          <w:szCs w:val="20"/>
          <w:lang w:val="en-CA"/>
        </w:rPr>
        <w:t xml:space="preserve"> that were readmitted</w:t>
      </w:r>
      <w:r w:rsidR="006839D3">
        <w:rPr>
          <w:sz w:val="20"/>
          <w:szCs w:val="20"/>
          <w:lang w:val="en-CA"/>
        </w:rPr>
        <w:t xml:space="preserve"> to hospital at 30-days</w:t>
      </w:r>
      <w:r>
        <w:rPr>
          <w:sz w:val="20"/>
          <w:szCs w:val="20"/>
          <w:lang w:val="en-CA"/>
        </w:rPr>
        <w:t xml:space="preserve"> (</w:t>
      </w:r>
      <w:r w:rsidR="00D5456A" w:rsidRPr="00AB30CC">
        <w:rPr>
          <w:sz w:val="20"/>
          <w:szCs w:val="20"/>
          <w:lang w:val="en-CA"/>
        </w:rPr>
        <w:t xml:space="preserve">Unweighted total </w:t>
      </w:r>
      <w:r w:rsidR="00D5456A" w:rsidRPr="00AB30CC">
        <w:rPr>
          <w:i/>
          <w:iCs/>
          <w:sz w:val="20"/>
          <w:szCs w:val="20"/>
          <w:lang w:val="en-CA"/>
        </w:rPr>
        <w:t>n</w:t>
      </w:r>
      <w:r w:rsidR="00D5456A" w:rsidRPr="00AB30CC">
        <w:rPr>
          <w:sz w:val="20"/>
          <w:szCs w:val="20"/>
          <w:lang w:val="en-CA"/>
        </w:rPr>
        <w:t>=</w:t>
      </w:r>
      <w:r w:rsidR="00D5456A">
        <w:rPr>
          <w:sz w:val="20"/>
          <w:szCs w:val="20"/>
          <w:lang w:val="en-CA"/>
        </w:rPr>
        <w:t>3,127</w:t>
      </w:r>
      <w:r w:rsidR="00D5456A" w:rsidRPr="00AB30CC">
        <w:rPr>
          <w:sz w:val="20"/>
          <w:szCs w:val="20"/>
          <w:lang w:val="en-CA"/>
        </w:rPr>
        <w:t xml:space="preserve"> for low</w:t>
      </w:r>
      <w:r w:rsidR="001D54F5">
        <w:rPr>
          <w:sz w:val="20"/>
          <w:szCs w:val="20"/>
          <w:lang w:val="en-CA"/>
        </w:rPr>
        <w:t>-</w:t>
      </w:r>
      <w:r w:rsidR="00D5456A" w:rsidRPr="00AB30CC">
        <w:rPr>
          <w:sz w:val="20"/>
          <w:szCs w:val="20"/>
          <w:lang w:val="en-CA"/>
        </w:rPr>
        <w:t xml:space="preserve">risk, </w:t>
      </w:r>
      <w:r w:rsidR="00D5456A" w:rsidRPr="00AB30CC">
        <w:rPr>
          <w:i/>
          <w:iCs/>
          <w:sz w:val="20"/>
          <w:szCs w:val="20"/>
          <w:lang w:val="en-CA"/>
        </w:rPr>
        <w:t>n</w:t>
      </w:r>
      <w:r w:rsidR="00D5456A" w:rsidRPr="00AB30CC">
        <w:rPr>
          <w:sz w:val="20"/>
          <w:szCs w:val="20"/>
          <w:lang w:val="en-CA"/>
        </w:rPr>
        <w:t>=</w:t>
      </w:r>
      <w:r w:rsidR="00D5456A">
        <w:rPr>
          <w:sz w:val="20"/>
          <w:szCs w:val="20"/>
          <w:lang w:val="en-CA"/>
        </w:rPr>
        <w:t>28,101</w:t>
      </w:r>
      <w:r w:rsidR="00D5456A" w:rsidRPr="00AB30CC">
        <w:rPr>
          <w:sz w:val="20"/>
          <w:szCs w:val="20"/>
          <w:lang w:val="en-CA"/>
        </w:rPr>
        <w:t xml:space="preserve"> for intermediate</w:t>
      </w:r>
      <w:r w:rsidR="001D54F5">
        <w:rPr>
          <w:sz w:val="20"/>
          <w:szCs w:val="20"/>
          <w:lang w:val="en-CA"/>
        </w:rPr>
        <w:t>-</w:t>
      </w:r>
      <w:r w:rsidR="00D5456A" w:rsidRPr="00AB30CC">
        <w:rPr>
          <w:sz w:val="20"/>
          <w:szCs w:val="20"/>
          <w:lang w:val="en-CA"/>
        </w:rPr>
        <w:t xml:space="preserve">risk, </w:t>
      </w:r>
      <w:r w:rsidR="00D5456A" w:rsidRPr="00AB30CC">
        <w:rPr>
          <w:i/>
          <w:iCs/>
          <w:sz w:val="20"/>
          <w:szCs w:val="20"/>
          <w:lang w:val="en-CA"/>
        </w:rPr>
        <w:t>n</w:t>
      </w:r>
      <w:r w:rsidR="00D5456A" w:rsidRPr="00AB30CC">
        <w:rPr>
          <w:sz w:val="20"/>
          <w:szCs w:val="20"/>
          <w:lang w:val="en-CA"/>
        </w:rPr>
        <w:t>=</w:t>
      </w:r>
      <w:r w:rsidR="00D5456A">
        <w:rPr>
          <w:sz w:val="20"/>
          <w:szCs w:val="20"/>
          <w:lang w:val="en-CA"/>
        </w:rPr>
        <w:t>10,878</w:t>
      </w:r>
      <w:r w:rsidR="00D5456A" w:rsidRPr="00AB30CC">
        <w:rPr>
          <w:sz w:val="20"/>
          <w:szCs w:val="20"/>
          <w:lang w:val="en-CA"/>
        </w:rPr>
        <w:t xml:space="preserve"> for high</w:t>
      </w:r>
      <w:r w:rsidR="001D54F5">
        <w:rPr>
          <w:sz w:val="20"/>
          <w:szCs w:val="20"/>
          <w:lang w:val="en-CA"/>
        </w:rPr>
        <w:t>-</w:t>
      </w:r>
      <w:r w:rsidR="00D5456A" w:rsidRPr="00AB30CC">
        <w:rPr>
          <w:sz w:val="20"/>
          <w:szCs w:val="20"/>
          <w:lang w:val="en-CA"/>
        </w:rPr>
        <w:t>risk</w:t>
      </w:r>
      <w:r w:rsidR="00D5456A">
        <w:rPr>
          <w:sz w:val="20"/>
          <w:szCs w:val="20"/>
          <w:lang w:val="en-CA"/>
        </w:rPr>
        <w:t xml:space="preserve">, </w:t>
      </w:r>
      <w:r w:rsidR="00D5456A">
        <w:rPr>
          <w:i/>
          <w:iCs/>
          <w:sz w:val="20"/>
          <w:szCs w:val="20"/>
          <w:lang w:val="en-CA"/>
        </w:rPr>
        <w:t>n=</w:t>
      </w:r>
      <w:r w:rsidR="00D5456A">
        <w:rPr>
          <w:sz w:val="20"/>
          <w:szCs w:val="20"/>
          <w:lang w:val="en-CA"/>
        </w:rPr>
        <w:t>42,106 total)</w:t>
      </w:r>
    </w:p>
    <w:p w14:paraId="62D8A3C3" w14:textId="2FCD0737" w:rsidR="00742288" w:rsidRPr="00676BB3" w:rsidRDefault="00742288" w:rsidP="009A7CF2">
      <w:pPr>
        <w:pStyle w:val="NoSpacing"/>
        <w:rPr>
          <w:b/>
          <w:bCs/>
          <w:sz w:val="20"/>
          <w:szCs w:val="20"/>
          <w:lang w:val="en-CA"/>
        </w:rPr>
      </w:pPr>
      <w:r w:rsidRPr="00676BB3">
        <w:rPr>
          <w:sz w:val="20"/>
          <w:szCs w:val="20"/>
        </w:rPr>
        <w:br w:type="page"/>
      </w:r>
    </w:p>
    <w:p w14:paraId="287D76DD" w14:textId="77777777" w:rsidR="003D7C2F" w:rsidRPr="00BE6060" w:rsidRDefault="003D7C2F" w:rsidP="00742288">
      <w:pPr>
        <w:pStyle w:val="NoSpacing"/>
        <w:sectPr w:rsidR="003D7C2F" w:rsidRPr="00BE6060" w:rsidSect="00F702AC">
          <w:pgSz w:w="15840" w:h="12240" w:orient="landscape"/>
          <w:pgMar w:top="1440" w:right="1440" w:bottom="1440" w:left="1440" w:header="720" w:footer="720" w:gutter="0"/>
          <w:cols w:space="720"/>
          <w:docGrid w:linePitch="360"/>
        </w:sectPr>
      </w:pPr>
    </w:p>
    <w:p w14:paraId="1F754825" w14:textId="5C7533CF" w:rsidR="003C18B3" w:rsidRDefault="003C18B3" w:rsidP="003C18B3">
      <w:pPr>
        <w:pStyle w:val="Heading3"/>
      </w:pPr>
      <w:bookmarkStart w:id="13" w:name="_Toc96949863"/>
      <w:proofErr w:type="spellStart"/>
      <w:r w:rsidRPr="00363C8C">
        <w:rPr>
          <w:rStyle w:val="Heading3Char"/>
        </w:rPr>
        <w:lastRenderedPageBreak/>
        <w:t>eTable</w:t>
      </w:r>
      <w:proofErr w:type="spellEnd"/>
      <w:r w:rsidRPr="00363C8C">
        <w:rPr>
          <w:rStyle w:val="Heading3Char"/>
        </w:rPr>
        <w:t xml:space="preserve"> </w:t>
      </w:r>
      <w:r>
        <w:rPr>
          <w:rStyle w:val="Heading3Char"/>
        </w:rPr>
        <w:t>5</w:t>
      </w:r>
      <w:r w:rsidRPr="00363C8C">
        <w:rPr>
          <w:rStyle w:val="Heading3Char"/>
        </w:rPr>
        <w:t>.</w:t>
      </w:r>
      <w:r w:rsidR="00A86632">
        <w:rPr>
          <w:b/>
          <w:bCs/>
        </w:rPr>
        <w:t xml:space="preserve"> </w:t>
      </w:r>
      <w:r w:rsidR="001D2C1C">
        <w:t>Key v</w:t>
      </w:r>
      <w:r>
        <w:t>ariables with missing data.</w:t>
      </w:r>
      <w:bookmarkEnd w:id="13"/>
    </w:p>
    <w:tbl>
      <w:tblPr>
        <w:tblStyle w:val="TableGrid"/>
        <w:tblW w:w="0" w:type="auto"/>
        <w:tblLook w:val="04A0" w:firstRow="1" w:lastRow="0" w:firstColumn="1" w:lastColumn="0" w:noHBand="0" w:noVBand="1"/>
      </w:tblPr>
      <w:tblGrid>
        <w:gridCol w:w="4675"/>
        <w:gridCol w:w="4675"/>
      </w:tblGrid>
      <w:tr w:rsidR="003C18B3" w:rsidRPr="00AA3692" w14:paraId="37689B5A" w14:textId="77777777" w:rsidTr="001B11E3">
        <w:tc>
          <w:tcPr>
            <w:tcW w:w="4675" w:type="dxa"/>
            <w:vAlign w:val="center"/>
          </w:tcPr>
          <w:p w14:paraId="715D6EC8" w14:textId="77777777" w:rsidR="003C18B3" w:rsidRPr="00AA3692" w:rsidRDefault="003C18B3" w:rsidP="001B11E3">
            <w:pPr>
              <w:jc w:val="center"/>
              <w:rPr>
                <w:b/>
                <w:bCs/>
                <w:sz w:val="20"/>
                <w:szCs w:val="20"/>
              </w:rPr>
            </w:pPr>
            <w:r w:rsidRPr="00AA3692">
              <w:rPr>
                <w:b/>
                <w:bCs/>
                <w:sz w:val="20"/>
                <w:szCs w:val="20"/>
              </w:rPr>
              <w:t>Variable</w:t>
            </w:r>
          </w:p>
        </w:tc>
        <w:tc>
          <w:tcPr>
            <w:tcW w:w="4675" w:type="dxa"/>
            <w:vAlign w:val="center"/>
          </w:tcPr>
          <w:p w14:paraId="286FE977" w14:textId="5AA6E084" w:rsidR="003C18B3" w:rsidRPr="00AA3692" w:rsidRDefault="003C18B3" w:rsidP="001B11E3">
            <w:pPr>
              <w:jc w:val="center"/>
              <w:rPr>
                <w:b/>
                <w:bCs/>
                <w:sz w:val="20"/>
                <w:szCs w:val="20"/>
              </w:rPr>
            </w:pPr>
            <w:r w:rsidRPr="00AA3692">
              <w:rPr>
                <w:b/>
                <w:bCs/>
                <w:sz w:val="20"/>
                <w:szCs w:val="20"/>
              </w:rPr>
              <w:t xml:space="preserve">Number (%) </w:t>
            </w:r>
            <w:proofErr w:type="spellStart"/>
            <w:r w:rsidRPr="00AA3692">
              <w:rPr>
                <w:b/>
                <w:bCs/>
                <w:sz w:val="20"/>
                <w:szCs w:val="20"/>
              </w:rPr>
              <w:t>missing</w:t>
            </w:r>
            <w:r w:rsidR="009A7CF2" w:rsidRPr="00AA3692">
              <w:rPr>
                <w:b/>
                <w:bCs/>
                <w:sz w:val="20"/>
                <w:szCs w:val="20"/>
                <w:vertAlign w:val="superscript"/>
              </w:rPr>
              <w:t>a</w:t>
            </w:r>
            <w:proofErr w:type="spellEnd"/>
          </w:p>
          <w:p w14:paraId="685C48FA" w14:textId="298F3ADE" w:rsidR="003C18B3" w:rsidRPr="00AA3692" w:rsidRDefault="003C18B3" w:rsidP="001B11E3">
            <w:pPr>
              <w:jc w:val="center"/>
              <w:rPr>
                <w:sz w:val="20"/>
                <w:szCs w:val="20"/>
              </w:rPr>
            </w:pPr>
            <w:r w:rsidRPr="00AA3692">
              <w:rPr>
                <w:i/>
                <w:iCs/>
                <w:sz w:val="20"/>
                <w:szCs w:val="20"/>
              </w:rPr>
              <w:t>n=</w:t>
            </w:r>
            <w:r w:rsidR="00C27E55" w:rsidRPr="00AA3692">
              <w:rPr>
                <w:sz w:val="20"/>
                <w:szCs w:val="20"/>
              </w:rPr>
              <w:t>371,410</w:t>
            </w:r>
          </w:p>
        </w:tc>
      </w:tr>
      <w:tr w:rsidR="003C18B3" w:rsidRPr="00AA3692" w14:paraId="5FCBACC8" w14:textId="77777777" w:rsidTr="001B11E3">
        <w:tc>
          <w:tcPr>
            <w:tcW w:w="4675" w:type="dxa"/>
            <w:vAlign w:val="center"/>
          </w:tcPr>
          <w:p w14:paraId="431CA130" w14:textId="77777777" w:rsidR="003C18B3" w:rsidRPr="00AA3692" w:rsidRDefault="003C18B3" w:rsidP="001B11E3">
            <w:pPr>
              <w:jc w:val="center"/>
              <w:rPr>
                <w:sz w:val="20"/>
                <w:szCs w:val="20"/>
              </w:rPr>
            </w:pPr>
            <w:r w:rsidRPr="00AA3692">
              <w:rPr>
                <w:sz w:val="20"/>
                <w:szCs w:val="20"/>
              </w:rPr>
              <w:t>In-hospital mortality</w:t>
            </w:r>
          </w:p>
        </w:tc>
        <w:tc>
          <w:tcPr>
            <w:tcW w:w="4675" w:type="dxa"/>
            <w:vAlign w:val="center"/>
          </w:tcPr>
          <w:p w14:paraId="3C6091F1" w14:textId="77777777" w:rsidR="003C18B3" w:rsidRPr="00AA3692" w:rsidRDefault="003C18B3" w:rsidP="001B11E3">
            <w:pPr>
              <w:jc w:val="center"/>
              <w:rPr>
                <w:sz w:val="20"/>
                <w:szCs w:val="20"/>
              </w:rPr>
            </w:pPr>
            <w:r w:rsidRPr="00AA3692">
              <w:rPr>
                <w:sz w:val="20"/>
                <w:szCs w:val="20"/>
              </w:rPr>
              <w:t>198 (0.05)</w:t>
            </w:r>
          </w:p>
        </w:tc>
      </w:tr>
      <w:tr w:rsidR="003C18B3" w:rsidRPr="00AA3692" w14:paraId="6D64A843" w14:textId="77777777" w:rsidTr="001B11E3">
        <w:tc>
          <w:tcPr>
            <w:tcW w:w="4675" w:type="dxa"/>
            <w:vAlign w:val="center"/>
          </w:tcPr>
          <w:p w14:paraId="23B05384" w14:textId="77777777" w:rsidR="003C18B3" w:rsidRPr="00AA3692" w:rsidRDefault="003C18B3" w:rsidP="001B11E3">
            <w:pPr>
              <w:jc w:val="center"/>
              <w:rPr>
                <w:sz w:val="20"/>
                <w:szCs w:val="20"/>
              </w:rPr>
            </w:pPr>
            <w:r w:rsidRPr="00AA3692">
              <w:rPr>
                <w:sz w:val="20"/>
                <w:szCs w:val="20"/>
              </w:rPr>
              <w:t>Elective admission</w:t>
            </w:r>
          </w:p>
        </w:tc>
        <w:tc>
          <w:tcPr>
            <w:tcW w:w="4675" w:type="dxa"/>
            <w:vAlign w:val="center"/>
          </w:tcPr>
          <w:p w14:paraId="3E80C725" w14:textId="692948C9" w:rsidR="003C18B3" w:rsidRPr="00AA3692" w:rsidRDefault="003C18B3" w:rsidP="001B11E3">
            <w:pPr>
              <w:jc w:val="center"/>
              <w:rPr>
                <w:sz w:val="20"/>
                <w:szCs w:val="20"/>
              </w:rPr>
            </w:pPr>
            <w:r w:rsidRPr="00AA3692">
              <w:rPr>
                <w:sz w:val="20"/>
                <w:szCs w:val="20"/>
              </w:rPr>
              <w:t>4</w:t>
            </w:r>
            <w:r w:rsidR="00EF52D7" w:rsidRPr="00AA3692">
              <w:rPr>
                <w:sz w:val="20"/>
                <w:szCs w:val="20"/>
              </w:rPr>
              <w:t>50</w:t>
            </w:r>
            <w:r w:rsidR="0097659A">
              <w:rPr>
                <w:sz w:val="20"/>
                <w:szCs w:val="20"/>
              </w:rPr>
              <w:t xml:space="preserve"> </w:t>
            </w:r>
            <w:r w:rsidRPr="00AA3692">
              <w:rPr>
                <w:sz w:val="20"/>
                <w:szCs w:val="20"/>
              </w:rPr>
              <w:t>(0.12)</w:t>
            </w:r>
          </w:p>
        </w:tc>
      </w:tr>
      <w:tr w:rsidR="003C18B3" w:rsidRPr="00AA3692" w14:paraId="6D52472E" w14:textId="77777777" w:rsidTr="001B11E3">
        <w:tc>
          <w:tcPr>
            <w:tcW w:w="4675" w:type="dxa"/>
            <w:vAlign w:val="center"/>
          </w:tcPr>
          <w:p w14:paraId="4997F9AA" w14:textId="77777777" w:rsidR="003C18B3" w:rsidRPr="00AA3692" w:rsidRDefault="003C18B3" w:rsidP="001B11E3">
            <w:pPr>
              <w:jc w:val="center"/>
              <w:rPr>
                <w:sz w:val="20"/>
                <w:szCs w:val="20"/>
              </w:rPr>
            </w:pPr>
            <w:r w:rsidRPr="00AA3692">
              <w:rPr>
                <w:sz w:val="20"/>
                <w:szCs w:val="20"/>
              </w:rPr>
              <w:t>Income quartile by patient ZIP code</w:t>
            </w:r>
          </w:p>
        </w:tc>
        <w:tc>
          <w:tcPr>
            <w:tcW w:w="4675" w:type="dxa"/>
            <w:vAlign w:val="center"/>
          </w:tcPr>
          <w:p w14:paraId="6651DB2D" w14:textId="5A79F399" w:rsidR="003C18B3" w:rsidRPr="00AA3692" w:rsidRDefault="003C18B3" w:rsidP="001B11E3">
            <w:pPr>
              <w:jc w:val="center"/>
              <w:rPr>
                <w:sz w:val="20"/>
                <w:szCs w:val="20"/>
              </w:rPr>
            </w:pPr>
            <w:r w:rsidRPr="00AA3692">
              <w:rPr>
                <w:sz w:val="20"/>
                <w:szCs w:val="20"/>
              </w:rPr>
              <w:t>4,1</w:t>
            </w:r>
            <w:r w:rsidR="00EF52D7" w:rsidRPr="00AA3692">
              <w:rPr>
                <w:sz w:val="20"/>
                <w:szCs w:val="20"/>
              </w:rPr>
              <w:t>70</w:t>
            </w:r>
            <w:r w:rsidRPr="00AA3692">
              <w:rPr>
                <w:sz w:val="20"/>
                <w:szCs w:val="20"/>
              </w:rPr>
              <w:t xml:space="preserve"> (1.12)</w:t>
            </w:r>
          </w:p>
        </w:tc>
      </w:tr>
      <w:tr w:rsidR="003C18B3" w:rsidRPr="00AA3692" w14:paraId="344225FE" w14:textId="77777777" w:rsidTr="001B11E3">
        <w:tc>
          <w:tcPr>
            <w:tcW w:w="4675" w:type="dxa"/>
            <w:vAlign w:val="center"/>
          </w:tcPr>
          <w:p w14:paraId="088196E4" w14:textId="77777777" w:rsidR="003C18B3" w:rsidRPr="00AA3692" w:rsidRDefault="003C18B3" w:rsidP="001B11E3">
            <w:pPr>
              <w:jc w:val="center"/>
              <w:rPr>
                <w:sz w:val="20"/>
                <w:szCs w:val="20"/>
              </w:rPr>
            </w:pPr>
            <w:r w:rsidRPr="00AA3692">
              <w:rPr>
                <w:sz w:val="20"/>
                <w:szCs w:val="20"/>
              </w:rPr>
              <w:t>Hospital disposition</w:t>
            </w:r>
          </w:p>
        </w:tc>
        <w:tc>
          <w:tcPr>
            <w:tcW w:w="4675" w:type="dxa"/>
            <w:vAlign w:val="center"/>
          </w:tcPr>
          <w:p w14:paraId="6E8660F2" w14:textId="77777777" w:rsidR="003C18B3" w:rsidRPr="00AA3692" w:rsidRDefault="003C18B3" w:rsidP="001B11E3">
            <w:pPr>
              <w:jc w:val="center"/>
              <w:rPr>
                <w:sz w:val="20"/>
                <w:szCs w:val="20"/>
              </w:rPr>
            </w:pPr>
            <w:r w:rsidRPr="00AA3692">
              <w:rPr>
                <w:sz w:val="20"/>
                <w:szCs w:val="20"/>
              </w:rPr>
              <w:t>198 (0.05)</w:t>
            </w:r>
          </w:p>
        </w:tc>
      </w:tr>
      <w:tr w:rsidR="003C18B3" w:rsidRPr="00AA3692" w14:paraId="06DD3542" w14:textId="77777777" w:rsidTr="001B11E3">
        <w:tc>
          <w:tcPr>
            <w:tcW w:w="4675" w:type="dxa"/>
            <w:vAlign w:val="center"/>
          </w:tcPr>
          <w:p w14:paraId="68B84156" w14:textId="77777777" w:rsidR="003C18B3" w:rsidRPr="00AA3692" w:rsidRDefault="003C18B3" w:rsidP="001B11E3">
            <w:pPr>
              <w:jc w:val="center"/>
              <w:rPr>
                <w:sz w:val="20"/>
                <w:szCs w:val="20"/>
              </w:rPr>
            </w:pPr>
            <w:r w:rsidRPr="00AA3692">
              <w:rPr>
                <w:sz w:val="20"/>
                <w:szCs w:val="20"/>
              </w:rPr>
              <w:t>Insurance status</w:t>
            </w:r>
          </w:p>
        </w:tc>
        <w:tc>
          <w:tcPr>
            <w:tcW w:w="4675" w:type="dxa"/>
            <w:vAlign w:val="center"/>
          </w:tcPr>
          <w:p w14:paraId="7FAF65B1" w14:textId="77777777" w:rsidR="003C18B3" w:rsidRPr="00AA3692" w:rsidRDefault="003C18B3" w:rsidP="001B11E3">
            <w:pPr>
              <w:jc w:val="center"/>
              <w:rPr>
                <w:sz w:val="20"/>
                <w:szCs w:val="20"/>
              </w:rPr>
            </w:pPr>
            <w:r w:rsidRPr="00AA3692">
              <w:rPr>
                <w:sz w:val="20"/>
                <w:szCs w:val="20"/>
              </w:rPr>
              <w:t>364 (0.10)</w:t>
            </w:r>
          </w:p>
        </w:tc>
      </w:tr>
      <w:tr w:rsidR="003C18B3" w:rsidRPr="00AA3692" w14:paraId="22841CEE" w14:textId="77777777" w:rsidTr="001B11E3">
        <w:tc>
          <w:tcPr>
            <w:tcW w:w="4675" w:type="dxa"/>
            <w:vAlign w:val="center"/>
          </w:tcPr>
          <w:p w14:paraId="6F50E57D" w14:textId="77777777" w:rsidR="003C18B3" w:rsidRPr="00AA3692" w:rsidRDefault="003C18B3" w:rsidP="001B11E3">
            <w:pPr>
              <w:jc w:val="center"/>
              <w:rPr>
                <w:sz w:val="20"/>
                <w:szCs w:val="20"/>
              </w:rPr>
            </w:pPr>
            <w:r w:rsidRPr="00AA3692">
              <w:rPr>
                <w:sz w:val="20"/>
                <w:szCs w:val="20"/>
              </w:rPr>
              <w:t>Hospital costs</w:t>
            </w:r>
          </w:p>
        </w:tc>
        <w:tc>
          <w:tcPr>
            <w:tcW w:w="4675" w:type="dxa"/>
            <w:vAlign w:val="center"/>
          </w:tcPr>
          <w:p w14:paraId="0D80D550" w14:textId="4134D06C" w:rsidR="003C18B3" w:rsidRPr="00AA3692" w:rsidRDefault="003C18B3" w:rsidP="001B11E3">
            <w:pPr>
              <w:jc w:val="center"/>
              <w:rPr>
                <w:sz w:val="20"/>
                <w:szCs w:val="20"/>
              </w:rPr>
            </w:pPr>
            <w:r w:rsidRPr="00AA3692">
              <w:rPr>
                <w:sz w:val="20"/>
                <w:szCs w:val="20"/>
              </w:rPr>
              <w:t>3,3</w:t>
            </w:r>
            <w:r w:rsidR="00EF52D7" w:rsidRPr="00AA3692">
              <w:rPr>
                <w:sz w:val="20"/>
                <w:szCs w:val="20"/>
              </w:rPr>
              <w:t>60</w:t>
            </w:r>
            <w:r w:rsidRPr="00AA3692">
              <w:rPr>
                <w:sz w:val="20"/>
                <w:szCs w:val="20"/>
              </w:rPr>
              <w:t xml:space="preserve"> (0.9</w:t>
            </w:r>
            <w:r w:rsidR="0076238A" w:rsidRPr="00AA3692">
              <w:rPr>
                <w:sz w:val="20"/>
                <w:szCs w:val="20"/>
              </w:rPr>
              <w:t>0</w:t>
            </w:r>
            <w:r w:rsidRPr="00AA3692">
              <w:rPr>
                <w:sz w:val="20"/>
                <w:szCs w:val="20"/>
              </w:rPr>
              <w:t>)</w:t>
            </w:r>
          </w:p>
        </w:tc>
      </w:tr>
      <w:tr w:rsidR="000E14A3" w:rsidRPr="00AA3692" w14:paraId="3E07A6A1" w14:textId="77777777" w:rsidTr="001B11E3">
        <w:tc>
          <w:tcPr>
            <w:tcW w:w="4675" w:type="dxa"/>
            <w:vAlign w:val="center"/>
          </w:tcPr>
          <w:p w14:paraId="7E47423E" w14:textId="3534455C" w:rsidR="000E14A3" w:rsidRPr="00AA3692" w:rsidRDefault="000E14A3" w:rsidP="001B11E3">
            <w:pPr>
              <w:jc w:val="center"/>
              <w:rPr>
                <w:sz w:val="20"/>
                <w:szCs w:val="20"/>
              </w:rPr>
            </w:pPr>
            <w:r>
              <w:rPr>
                <w:sz w:val="20"/>
                <w:szCs w:val="20"/>
              </w:rPr>
              <w:t>Duration of mechanical ventilation</w:t>
            </w:r>
          </w:p>
        </w:tc>
        <w:tc>
          <w:tcPr>
            <w:tcW w:w="4675" w:type="dxa"/>
            <w:vAlign w:val="center"/>
          </w:tcPr>
          <w:p w14:paraId="0EC53179" w14:textId="3F93B9F3" w:rsidR="000E14A3" w:rsidRPr="00AA3692" w:rsidRDefault="000E14A3" w:rsidP="001B11E3">
            <w:pPr>
              <w:jc w:val="center"/>
              <w:rPr>
                <w:sz w:val="20"/>
                <w:szCs w:val="20"/>
              </w:rPr>
            </w:pPr>
            <w:r>
              <w:rPr>
                <w:sz w:val="20"/>
                <w:szCs w:val="20"/>
              </w:rPr>
              <w:t>14,507 (3.90)</w:t>
            </w:r>
          </w:p>
        </w:tc>
      </w:tr>
    </w:tbl>
    <w:p w14:paraId="41569926" w14:textId="1D82F008" w:rsidR="003C18B3" w:rsidRPr="009A7CF2" w:rsidRDefault="009A7CF2" w:rsidP="003C18B3">
      <w:pPr>
        <w:rPr>
          <w:sz w:val="20"/>
          <w:szCs w:val="20"/>
        </w:rPr>
      </w:pPr>
      <w:proofErr w:type="spellStart"/>
      <w:r w:rsidRPr="009A7CF2">
        <w:rPr>
          <w:rFonts w:cstheme="minorHAnsi"/>
          <w:sz w:val="20"/>
          <w:szCs w:val="20"/>
          <w:vertAlign w:val="superscript"/>
        </w:rPr>
        <w:t>a</w:t>
      </w:r>
      <w:r w:rsidR="003C18B3" w:rsidRPr="009A7CF2">
        <w:rPr>
          <w:sz w:val="20"/>
          <w:szCs w:val="20"/>
        </w:rPr>
        <w:t>Weighted</w:t>
      </w:r>
      <w:proofErr w:type="spellEnd"/>
      <w:r w:rsidR="003C18B3" w:rsidRPr="009A7CF2">
        <w:rPr>
          <w:sz w:val="20"/>
          <w:szCs w:val="20"/>
        </w:rPr>
        <w:t xml:space="preserve"> percentage calculated.</w:t>
      </w:r>
    </w:p>
    <w:p w14:paraId="4C0E23A4" w14:textId="77777777" w:rsidR="00506B86" w:rsidRDefault="00506B86" w:rsidP="003C18B3"/>
    <w:p w14:paraId="4AD3C308" w14:textId="77777777" w:rsidR="00506B86" w:rsidRDefault="00506B86">
      <w:r>
        <w:br w:type="page"/>
      </w:r>
    </w:p>
    <w:p w14:paraId="57E6AB59" w14:textId="0F4EB940" w:rsidR="00506B86" w:rsidRDefault="00506B86" w:rsidP="00506B86">
      <w:pPr>
        <w:pStyle w:val="Heading3"/>
        <w:rPr>
          <w:lang w:val="en-CA"/>
        </w:rPr>
      </w:pPr>
      <w:bookmarkStart w:id="14" w:name="_Toc96949864"/>
      <w:proofErr w:type="spellStart"/>
      <w:r w:rsidRPr="008A3B42">
        <w:rPr>
          <w:rStyle w:val="Heading3Char"/>
        </w:rPr>
        <w:lastRenderedPageBreak/>
        <w:t>eTable</w:t>
      </w:r>
      <w:proofErr w:type="spellEnd"/>
      <w:r w:rsidRPr="008A3B42">
        <w:rPr>
          <w:rStyle w:val="Heading3Char"/>
        </w:rPr>
        <w:t xml:space="preserve"> </w:t>
      </w:r>
      <w:r>
        <w:rPr>
          <w:rStyle w:val="Heading3Char"/>
        </w:rPr>
        <w:t>6</w:t>
      </w:r>
      <w:r w:rsidRPr="008A3B42">
        <w:rPr>
          <w:lang w:val="en-CA"/>
        </w:rPr>
        <w:t>.</w:t>
      </w:r>
      <w:r>
        <w:rPr>
          <w:lang w:val="en-CA"/>
        </w:rPr>
        <w:t xml:space="preserve"> Model performance of HFRS as a continuous variable and outcome in </w:t>
      </w:r>
      <w:r w:rsidR="00EE6604">
        <w:rPr>
          <w:lang w:val="en-CA"/>
        </w:rPr>
        <w:t>older adults receiving mechanical ventilation</w:t>
      </w:r>
      <w:bookmarkEnd w:id="14"/>
    </w:p>
    <w:tbl>
      <w:tblPr>
        <w:tblStyle w:val="TableGrid"/>
        <w:tblW w:w="9405" w:type="dxa"/>
        <w:tblLook w:val="04A0" w:firstRow="1" w:lastRow="0" w:firstColumn="1" w:lastColumn="0" w:noHBand="0" w:noVBand="1"/>
      </w:tblPr>
      <w:tblGrid>
        <w:gridCol w:w="3439"/>
        <w:gridCol w:w="3101"/>
        <w:gridCol w:w="2865"/>
      </w:tblGrid>
      <w:tr w:rsidR="00506B86" w:rsidRPr="00717C1A" w14:paraId="674E5CF3" w14:textId="77777777" w:rsidTr="000961E1">
        <w:trPr>
          <w:trHeight w:val="259"/>
        </w:trPr>
        <w:tc>
          <w:tcPr>
            <w:tcW w:w="3439" w:type="dxa"/>
          </w:tcPr>
          <w:p w14:paraId="4748571D" w14:textId="77777777" w:rsidR="00506B86" w:rsidRPr="00717C1A" w:rsidRDefault="00506B86" w:rsidP="000961E1">
            <w:pPr>
              <w:pStyle w:val="NoSpacing"/>
              <w:rPr>
                <w:rFonts w:cstheme="minorHAnsi"/>
                <w:b/>
                <w:bCs/>
                <w:sz w:val="20"/>
                <w:szCs w:val="20"/>
                <w:lang w:val="en-CA"/>
              </w:rPr>
            </w:pPr>
            <w:r w:rsidRPr="00717C1A">
              <w:rPr>
                <w:rFonts w:cstheme="minorHAnsi"/>
                <w:b/>
                <w:bCs/>
                <w:sz w:val="20"/>
                <w:szCs w:val="20"/>
                <w:lang w:val="en-CA"/>
              </w:rPr>
              <w:t>Outcome</w:t>
            </w:r>
          </w:p>
        </w:tc>
        <w:tc>
          <w:tcPr>
            <w:tcW w:w="3101" w:type="dxa"/>
            <w:vAlign w:val="center"/>
          </w:tcPr>
          <w:p w14:paraId="3D42CEF3" w14:textId="1271A704" w:rsidR="00506B86" w:rsidRPr="00717C1A" w:rsidRDefault="00AE73BD" w:rsidP="000961E1">
            <w:pPr>
              <w:pStyle w:val="NoSpacing"/>
              <w:jc w:val="center"/>
              <w:rPr>
                <w:rFonts w:cstheme="minorHAnsi"/>
                <w:b/>
                <w:bCs/>
                <w:sz w:val="20"/>
                <w:szCs w:val="20"/>
                <w:lang w:val="en-CA"/>
              </w:rPr>
            </w:pPr>
            <w:r w:rsidRPr="00717C1A">
              <w:rPr>
                <w:rFonts w:cstheme="minorHAnsi"/>
                <w:b/>
                <w:bCs/>
                <w:sz w:val="20"/>
                <w:szCs w:val="20"/>
                <w:lang w:val="en-CA"/>
              </w:rPr>
              <w:t>Unadjusted analysis</w:t>
            </w:r>
          </w:p>
        </w:tc>
        <w:tc>
          <w:tcPr>
            <w:tcW w:w="2865" w:type="dxa"/>
            <w:vAlign w:val="center"/>
          </w:tcPr>
          <w:p w14:paraId="470A0AD5" w14:textId="70B155A9" w:rsidR="00506B86" w:rsidRPr="00717C1A" w:rsidRDefault="00AE73BD" w:rsidP="000961E1">
            <w:pPr>
              <w:pStyle w:val="NoSpacing"/>
              <w:jc w:val="center"/>
              <w:rPr>
                <w:rFonts w:cstheme="minorHAnsi"/>
                <w:b/>
                <w:bCs/>
                <w:sz w:val="20"/>
                <w:szCs w:val="20"/>
                <w:vertAlign w:val="superscript"/>
                <w:lang w:val="en-CA"/>
              </w:rPr>
            </w:pPr>
            <w:r w:rsidRPr="00717C1A">
              <w:rPr>
                <w:rFonts w:cstheme="minorHAnsi"/>
                <w:b/>
                <w:bCs/>
                <w:sz w:val="20"/>
                <w:szCs w:val="20"/>
                <w:lang w:val="en-CA"/>
              </w:rPr>
              <w:t xml:space="preserve">Adjusted </w:t>
            </w:r>
            <w:proofErr w:type="spellStart"/>
            <w:r w:rsidRPr="00717C1A">
              <w:rPr>
                <w:rFonts w:cstheme="minorHAnsi"/>
                <w:b/>
                <w:bCs/>
                <w:sz w:val="20"/>
                <w:szCs w:val="20"/>
                <w:lang w:val="en-CA"/>
              </w:rPr>
              <w:t>analysis</w:t>
            </w:r>
            <w:r w:rsidRPr="00717C1A">
              <w:rPr>
                <w:rFonts w:cstheme="minorHAnsi"/>
                <w:b/>
                <w:bCs/>
                <w:sz w:val="20"/>
                <w:szCs w:val="20"/>
                <w:vertAlign w:val="superscript"/>
                <w:lang w:val="en-CA"/>
              </w:rPr>
              <w:t>a</w:t>
            </w:r>
            <w:proofErr w:type="spellEnd"/>
          </w:p>
        </w:tc>
      </w:tr>
      <w:tr w:rsidR="00506B86" w:rsidRPr="00717C1A" w14:paraId="6BB144D2" w14:textId="77777777" w:rsidTr="000961E1">
        <w:trPr>
          <w:trHeight w:val="259"/>
        </w:trPr>
        <w:tc>
          <w:tcPr>
            <w:tcW w:w="9405" w:type="dxa"/>
            <w:gridSpan w:val="3"/>
          </w:tcPr>
          <w:p w14:paraId="4450D2BC" w14:textId="77777777" w:rsidR="00506B86" w:rsidRPr="00717C1A" w:rsidRDefault="00506B86" w:rsidP="000961E1">
            <w:pPr>
              <w:pStyle w:val="NoSpacing"/>
              <w:rPr>
                <w:rFonts w:cstheme="minorHAnsi"/>
                <w:sz w:val="20"/>
                <w:szCs w:val="20"/>
                <w:lang w:val="en-CA"/>
              </w:rPr>
            </w:pPr>
            <w:r w:rsidRPr="00717C1A">
              <w:rPr>
                <w:rFonts w:cstheme="minorHAnsi"/>
                <w:b/>
                <w:bCs/>
                <w:sz w:val="20"/>
                <w:szCs w:val="20"/>
                <w:lang w:val="en-CA"/>
              </w:rPr>
              <w:t>In-hospital mortality</w:t>
            </w:r>
          </w:p>
        </w:tc>
      </w:tr>
      <w:tr w:rsidR="00506B86" w:rsidRPr="00717C1A" w14:paraId="469C3172" w14:textId="77777777" w:rsidTr="000961E1">
        <w:trPr>
          <w:trHeight w:val="259"/>
        </w:trPr>
        <w:tc>
          <w:tcPr>
            <w:tcW w:w="3439" w:type="dxa"/>
          </w:tcPr>
          <w:p w14:paraId="0AAA13EB" w14:textId="0E14F91E" w:rsidR="00506B86" w:rsidRPr="00717C1A" w:rsidRDefault="00506B86" w:rsidP="000961E1">
            <w:pPr>
              <w:pStyle w:val="NoSpacing"/>
              <w:rPr>
                <w:rFonts w:cstheme="minorHAnsi"/>
                <w:sz w:val="20"/>
                <w:szCs w:val="20"/>
                <w:lang w:val="en-CA"/>
              </w:rPr>
            </w:pPr>
            <w:r w:rsidRPr="00717C1A">
              <w:rPr>
                <w:rFonts w:cstheme="minorHAnsi"/>
                <w:sz w:val="20"/>
                <w:szCs w:val="20"/>
                <w:lang w:val="en-CA"/>
              </w:rPr>
              <w:t xml:space="preserve">No. of </w:t>
            </w:r>
            <w:r w:rsidR="00F7294A">
              <w:rPr>
                <w:rFonts w:cstheme="minorHAnsi"/>
                <w:sz w:val="20"/>
                <w:szCs w:val="20"/>
                <w:lang w:val="en-CA"/>
              </w:rPr>
              <w:t xml:space="preserve">unweighted hospitalizations </w:t>
            </w:r>
            <w:r w:rsidRPr="00717C1A">
              <w:rPr>
                <w:rFonts w:cstheme="minorHAnsi"/>
                <w:sz w:val="20"/>
                <w:szCs w:val="20"/>
                <w:lang w:val="en-CA"/>
              </w:rPr>
              <w:t>in analysis</w:t>
            </w:r>
          </w:p>
        </w:tc>
        <w:tc>
          <w:tcPr>
            <w:tcW w:w="3101" w:type="dxa"/>
            <w:vAlign w:val="center"/>
          </w:tcPr>
          <w:p w14:paraId="39CAD9F1" w14:textId="3B643AD3" w:rsidR="00506B86" w:rsidRPr="00717C1A" w:rsidRDefault="00506B86" w:rsidP="000961E1">
            <w:pPr>
              <w:pStyle w:val="NoSpacing"/>
              <w:jc w:val="center"/>
              <w:rPr>
                <w:rFonts w:cstheme="minorHAnsi"/>
                <w:sz w:val="20"/>
                <w:szCs w:val="20"/>
                <w:lang w:val="en-CA"/>
              </w:rPr>
            </w:pPr>
            <w:r w:rsidRPr="00717C1A">
              <w:rPr>
                <w:rFonts w:cstheme="minorHAnsi"/>
                <w:sz w:val="20"/>
                <w:szCs w:val="20"/>
                <w:lang w:val="en-CA"/>
              </w:rPr>
              <w:t>37</w:t>
            </w:r>
            <w:r w:rsidR="00BF6812" w:rsidRPr="00717C1A">
              <w:rPr>
                <w:rFonts w:cstheme="minorHAnsi"/>
                <w:sz w:val="20"/>
                <w:szCs w:val="20"/>
                <w:lang w:val="en-CA"/>
              </w:rPr>
              <w:t>1,212</w:t>
            </w:r>
          </w:p>
        </w:tc>
        <w:tc>
          <w:tcPr>
            <w:tcW w:w="2865" w:type="dxa"/>
            <w:vAlign w:val="center"/>
          </w:tcPr>
          <w:p w14:paraId="3617B58A" w14:textId="10F9E5BA" w:rsidR="00506B86" w:rsidRPr="00717C1A" w:rsidRDefault="00061A61" w:rsidP="000961E1">
            <w:pPr>
              <w:pStyle w:val="NoSpacing"/>
              <w:jc w:val="center"/>
              <w:rPr>
                <w:rFonts w:cstheme="minorHAnsi"/>
                <w:sz w:val="20"/>
                <w:szCs w:val="20"/>
                <w:lang w:val="en-CA"/>
              </w:rPr>
            </w:pPr>
            <w:r w:rsidRPr="00717C1A">
              <w:rPr>
                <w:rFonts w:cstheme="minorHAnsi"/>
                <w:sz w:val="20"/>
                <w:szCs w:val="20"/>
                <w:lang w:val="en-CA"/>
              </w:rPr>
              <w:t>366,684</w:t>
            </w:r>
          </w:p>
        </w:tc>
      </w:tr>
      <w:tr w:rsidR="00506B86" w:rsidRPr="00717C1A" w14:paraId="79A2C6FC" w14:textId="77777777" w:rsidTr="000961E1">
        <w:trPr>
          <w:trHeight w:val="271"/>
        </w:trPr>
        <w:tc>
          <w:tcPr>
            <w:tcW w:w="3439" w:type="dxa"/>
          </w:tcPr>
          <w:p w14:paraId="7121B2BC" w14:textId="409A6BC4" w:rsidR="00506B86" w:rsidRPr="00717C1A" w:rsidRDefault="00506B86" w:rsidP="000961E1">
            <w:pPr>
              <w:pStyle w:val="NoSpacing"/>
              <w:rPr>
                <w:rFonts w:cstheme="minorHAnsi"/>
                <w:sz w:val="20"/>
                <w:szCs w:val="20"/>
                <w:lang w:val="en-CA"/>
              </w:rPr>
            </w:pPr>
            <w:r w:rsidRPr="00717C1A">
              <w:rPr>
                <w:rFonts w:cstheme="minorHAnsi"/>
                <w:sz w:val="20"/>
                <w:szCs w:val="20"/>
                <w:lang w:val="en-CA"/>
              </w:rPr>
              <w:t>HFRS (continuous)</w:t>
            </w:r>
            <w:r w:rsidR="009863AE" w:rsidRPr="00717C1A">
              <w:rPr>
                <w:rFonts w:cstheme="minorHAnsi"/>
                <w:sz w:val="20"/>
                <w:szCs w:val="20"/>
                <w:lang w:val="en-CA"/>
              </w:rPr>
              <w:t>, OR (95% CI)</w:t>
            </w:r>
            <w:r w:rsidR="00C76881" w:rsidRPr="00717C1A">
              <w:rPr>
                <w:rFonts w:cstheme="minorHAnsi"/>
                <w:sz w:val="20"/>
                <w:szCs w:val="20"/>
                <w:vertAlign w:val="superscript"/>
                <w:lang w:val="en-CA"/>
              </w:rPr>
              <w:t>b</w:t>
            </w:r>
          </w:p>
        </w:tc>
        <w:tc>
          <w:tcPr>
            <w:tcW w:w="3101" w:type="dxa"/>
            <w:vAlign w:val="center"/>
          </w:tcPr>
          <w:p w14:paraId="34D2CBB6" w14:textId="59E4F12F" w:rsidR="00506B86" w:rsidRPr="00717C1A" w:rsidRDefault="00BF6812" w:rsidP="000961E1">
            <w:pPr>
              <w:pStyle w:val="NoSpacing"/>
              <w:jc w:val="center"/>
              <w:rPr>
                <w:rFonts w:cstheme="minorHAnsi"/>
                <w:sz w:val="20"/>
                <w:szCs w:val="20"/>
                <w:lang w:val="en-CA"/>
              </w:rPr>
            </w:pPr>
            <w:r w:rsidRPr="00717C1A">
              <w:rPr>
                <w:rFonts w:cstheme="minorHAnsi"/>
                <w:sz w:val="20"/>
                <w:szCs w:val="20"/>
                <w:lang w:val="en-CA"/>
              </w:rPr>
              <w:t>0.97 (0.97-0.98)</w:t>
            </w:r>
          </w:p>
        </w:tc>
        <w:tc>
          <w:tcPr>
            <w:tcW w:w="2865" w:type="dxa"/>
            <w:vAlign w:val="center"/>
          </w:tcPr>
          <w:p w14:paraId="15DDD0DF" w14:textId="25A06BA4" w:rsidR="00506B86" w:rsidRPr="00717C1A" w:rsidRDefault="00061A61" w:rsidP="000961E1">
            <w:pPr>
              <w:pStyle w:val="NoSpacing"/>
              <w:jc w:val="center"/>
              <w:rPr>
                <w:rFonts w:cstheme="minorHAnsi"/>
                <w:sz w:val="20"/>
                <w:szCs w:val="20"/>
                <w:lang w:val="en-CA"/>
              </w:rPr>
            </w:pPr>
            <w:r w:rsidRPr="00717C1A">
              <w:rPr>
                <w:rFonts w:cstheme="minorHAnsi"/>
                <w:sz w:val="20"/>
                <w:szCs w:val="20"/>
                <w:lang w:val="en-CA"/>
              </w:rPr>
              <w:t>0.95 (0.94-0.95)</w:t>
            </w:r>
          </w:p>
        </w:tc>
      </w:tr>
      <w:tr w:rsidR="00506B86" w:rsidRPr="00717C1A" w14:paraId="1FD57B69" w14:textId="77777777" w:rsidTr="000961E1">
        <w:trPr>
          <w:trHeight w:val="259"/>
        </w:trPr>
        <w:tc>
          <w:tcPr>
            <w:tcW w:w="3439" w:type="dxa"/>
          </w:tcPr>
          <w:p w14:paraId="38939F3B" w14:textId="77777777" w:rsidR="00506B86" w:rsidRPr="00717C1A" w:rsidRDefault="00506B86" w:rsidP="000961E1">
            <w:pPr>
              <w:pStyle w:val="NoSpacing"/>
              <w:rPr>
                <w:rFonts w:cstheme="minorHAnsi"/>
                <w:sz w:val="20"/>
                <w:szCs w:val="20"/>
                <w:lang w:val="en-CA"/>
              </w:rPr>
            </w:pPr>
            <w:r w:rsidRPr="00717C1A">
              <w:rPr>
                <w:rFonts w:cstheme="minorHAnsi"/>
                <w:sz w:val="20"/>
                <w:szCs w:val="20"/>
                <w:lang w:val="en-CA"/>
              </w:rPr>
              <w:t>C-statistic of the model</w:t>
            </w:r>
          </w:p>
        </w:tc>
        <w:tc>
          <w:tcPr>
            <w:tcW w:w="3101" w:type="dxa"/>
            <w:vAlign w:val="center"/>
          </w:tcPr>
          <w:p w14:paraId="125066DD" w14:textId="6F4BC25C" w:rsidR="00506B86" w:rsidRPr="00717C1A" w:rsidRDefault="00506B86" w:rsidP="000961E1">
            <w:pPr>
              <w:pStyle w:val="NoSpacing"/>
              <w:jc w:val="center"/>
              <w:rPr>
                <w:rFonts w:cstheme="minorHAnsi"/>
                <w:sz w:val="20"/>
                <w:szCs w:val="20"/>
                <w:lang w:val="en-CA"/>
              </w:rPr>
            </w:pPr>
            <w:r w:rsidRPr="00717C1A">
              <w:rPr>
                <w:rFonts w:cstheme="minorHAnsi"/>
                <w:sz w:val="20"/>
                <w:szCs w:val="20"/>
                <w:lang w:val="en-CA"/>
              </w:rPr>
              <w:t>0.5</w:t>
            </w:r>
            <w:r w:rsidR="001F798F" w:rsidRPr="00717C1A">
              <w:rPr>
                <w:rFonts w:cstheme="minorHAnsi"/>
                <w:sz w:val="20"/>
                <w:szCs w:val="20"/>
                <w:lang w:val="en-CA"/>
              </w:rPr>
              <w:t>33 (0.531-0.535)</w:t>
            </w:r>
          </w:p>
        </w:tc>
        <w:tc>
          <w:tcPr>
            <w:tcW w:w="2865" w:type="dxa"/>
            <w:vAlign w:val="center"/>
          </w:tcPr>
          <w:p w14:paraId="3186EA41" w14:textId="2ADB137F" w:rsidR="00506B86" w:rsidRPr="00717C1A" w:rsidRDefault="00061A61" w:rsidP="000961E1">
            <w:pPr>
              <w:pStyle w:val="NoSpacing"/>
              <w:jc w:val="center"/>
              <w:rPr>
                <w:rFonts w:cstheme="minorHAnsi"/>
                <w:sz w:val="20"/>
                <w:szCs w:val="20"/>
                <w:lang w:val="en-CA"/>
              </w:rPr>
            </w:pPr>
            <w:r w:rsidRPr="00717C1A">
              <w:rPr>
                <w:rFonts w:cstheme="minorHAnsi"/>
                <w:sz w:val="20"/>
                <w:szCs w:val="20"/>
                <w:lang w:val="en-CA"/>
              </w:rPr>
              <w:t>0.714 (0.712-0.716)</w:t>
            </w:r>
          </w:p>
        </w:tc>
      </w:tr>
      <w:tr w:rsidR="00506B86" w:rsidRPr="00717C1A" w14:paraId="7502E76E" w14:textId="77777777" w:rsidTr="000961E1">
        <w:trPr>
          <w:trHeight w:val="259"/>
        </w:trPr>
        <w:tc>
          <w:tcPr>
            <w:tcW w:w="3439" w:type="dxa"/>
          </w:tcPr>
          <w:p w14:paraId="5BEC1CAC" w14:textId="77777777" w:rsidR="00506B86" w:rsidRPr="00717C1A" w:rsidRDefault="00506B86" w:rsidP="000961E1">
            <w:pPr>
              <w:pStyle w:val="NoSpacing"/>
              <w:rPr>
                <w:rFonts w:cstheme="minorHAnsi"/>
                <w:sz w:val="20"/>
                <w:szCs w:val="20"/>
                <w:lang w:val="en-CA"/>
              </w:rPr>
            </w:pPr>
            <w:r w:rsidRPr="00717C1A">
              <w:rPr>
                <w:rFonts w:cstheme="minorHAnsi"/>
                <w:sz w:val="20"/>
                <w:szCs w:val="20"/>
                <w:lang w:val="en-CA"/>
              </w:rPr>
              <w:t>Brier score of the model</w:t>
            </w:r>
          </w:p>
        </w:tc>
        <w:tc>
          <w:tcPr>
            <w:tcW w:w="3101" w:type="dxa"/>
            <w:vAlign w:val="center"/>
          </w:tcPr>
          <w:p w14:paraId="0C14CECD" w14:textId="74656A95" w:rsidR="00506B86" w:rsidRPr="00717C1A" w:rsidRDefault="00313C00" w:rsidP="000961E1">
            <w:pPr>
              <w:pStyle w:val="NoSpacing"/>
              <w:jc w:val="center"/>
              <w:rPr>
                <w:rFonts w:cstheme="minorHAnsi"/>
                <w:sz w:val="20"/>
                <w:szCs w:val="20"/>
                <w:lang w:val="en-CA"/>
              </w:rPr>
            </w:pPr>
            <w:r w:rsidRPr="00717C1A">
              <w:rPr>
                <w:rFonts w:cstheme="minorHAnsi"/>
                <w:sz w:val="20"/>
                <w:szCs w:val="20"/>
                <w:lang w:val="en-CA"/>
              </w:rPr>
              <w:t>0.247</w:t>
            </w:r>
          </w:p>
        </w:tc>
        <w:tc>
          <w:tcPr>
            <w:tcW w:w="2865" w:type="dxa"/>
            <w:vAlign w:val="center"/>
          </w:tcPr>
          <w:p w14:paraId="154E398F" w14:textId="4910A8E3" w:rsidR="00506B86" w:rsidRPr="00717C1A" w:rsidRDefault="00973FFB" w:rsidP="000961E1">
            <w:pPr>
              <w:pStyle w:val="NoSpacing"/>
              <w:jc w:val="center"/>
              <w:rPr>
                <w:rFonts w:cstheme="minorHAnsi"/>
                <w:sz w:val="20"/>
                <w:szCs w:val="20"/>
                <w:lang w:val="en-CA"/>
              </w:rPr>
            </w:pPr>
            <w:r w:rsidRPr="00717C1A">
              <w:rPr>
                <w:rFonts w:cstheme="minorHAnsi"/>
                <w:sz w:val="20"/>
                <w:szCs w:val="20"/>
                <w:lang w:val="en-CA"/>
              </w:rPr>
              <w:t>0.214</w:t>
            </w:r>
          </w:p>
        </w:tc>
      </w:tr>
      <w:tr w:rsidR="00506B86" w:rsidRPr="00717C1A" w14:paraId="322046B6" w14:textId="77777777" w:rsidTr="000961E1">
        <w:trPr>
          <w:trHeight w:val="271"/>
        </w:trPr>
        <w:tc>
          <w:tcPr>
            <w:tcW w:w="9405" w:type="dxa"/>
            <w:gridSpan w:val="3"/>
          </w:tcPr>
          <w:p w14:paraId="0B7567EB" w14:textId="06FDB16D" w:rsidR="00506B86" w:rsidRPr="00717C1A" w:rsidRDefault="003E78E4" w:rsidP="000961E1">
            <w:pPr>
              <w:pStyle w:val="NoSpacing"/>
              <w:rPr>
                <w:rFonts w:cstheme="minorHAnsi"/>
                <w:sz w:val="20"/>
                <w:szCs w:val="20"/>
                <w:lang w:val="en-CA"/>
              </w:rPr>
            </w:pPr>
            <w:r>
              <w:rPr>
                <w:rFonts w:cstheme="minorHAnsi"/>
                <w:b/>
                <w:bCs/>
                <w:sz w:val="20"/>
                <w:szCs w:val="20"/>
                <w:lang w:val="en-CA"/>
              </w:rPr>
              <w:t>Prolonged</w:t>
            </w:r>
            <w:r w:rsidR="00506B86" w:rsidRPr="00717C1A">
              <w:rPr>
                <w:rFonts w:cstheme="minorHAnsi"/>
                <w:b/>
                <w:bCs/>
                <w:sz w:val="20"/>
                <w:szCs w:val="20"/>
                <w:lang w:val="en-CA"/>
              </w:rPr>
              <w:t xml:space="preserve"> hospital length of stay (&gt;10 days)</w:t>
            </w:r>
          </w:p>
        </w:tc>
      </w:tr>
      <w:tr w:rsidR="00506B86" w:rsidRPr="00717C1A" w14:paraId="53FAC352" w14:textId="77777777" w:rsidTr="000961E1">
        <w:trPr>
          <w:trHeight w:val="271"/>
        </w:trPr>
        <w:tc>
          <w:tcPr>
            <w:tcW w:w="3439" w:type="dxa"/>
          </w:tcPr>
          <w:p w14:paraId="1B4591A1" w14:textId="23E52267" w:rsidR="00506B86" w:rsidRPr="00717C1A" w:rsidRDefault="00AC0ADF" w:rsidP="000961E1">
            <w:pPr>
              <w:pStyle w:val="NoSpacing"/>
              <w:rPr>
                <w:rFonts w:cstheme="minorHAnsi"/>
                <w:sz w:val="20"/>
                <w:szCs w:val="20"/>
                <w:lang w:val="en-CA"/>
              </w:rPr>
            </w:pPr>
            <w:r w:rsidRPr="00717C1A">
              <w:rPr>
                <w:rFonts w:cstheme="minorHAnsi"/>
                <w:sz w:val="20"/>
                <w:szCs w:val="20"/>
                <w:lang w:val="en-CA"/>
              </w:rPr>
              <w:t xml:space="preserve">No. of </w:t>
            </w:r>
            <w:r>
              <w:rPr>
                <w:rFonts w:cstheme="minorHAnsi"/>
                <w:sz w:val="20"/>
                <w:szCs w:val="20"/>
                <w:lang w:val="en-CA"/>
              </w:rPr>
              <w:t xml:space="preserve">unweighted hospitalizations </w:t>
            </w:r>
            <w:r w:rsidRPr="00717C1A">
              <w:rPr>
                <w:rFonts w:cstheme="minorHAnsi"/>
                <w:sz w:val="20"/>
                <w:szCs w:val="20"/>
                <w:lang w:val="en-CA"/>
              </w:rPr>
              <w:t>in analysis</w:t>
            </w:r>
          </w:p>
        </w:tc>
        <w:tc>
          <w:tcPr>
            <w:tcW w:w="3101" w:type="dxa"/>
            <w:vAlign w:val="center"/>
          </w:tcPr>
          <w:p w14:paraId="56F09B56" w14:textId="6F2D2BB8" w:rsidR="00506B86" w:rsidRPr="00717C1A" w:rsidRDefault="006C4C4F" w:rsidP="000961E1">
            <w:pPr>
              <w:pStyle w:val="NoSpacing"/>
              <w:jc w:val="center"/>
              <w:rPr>
                <w:rFonts w:cstheme="minorHAnsi"/>
                <w:sz w:val="20"/>
                <w:szCs w:val="20"/>
                <w:lang w:val="en-CA"/>
              </w:rPr>
            </w:pPr>
            <w:r w:rsidRPr="00717C1A">
              <w:rPr>
                <w:rFonts w:cstheme="minorHAnsi"/>
                <w:sz w:val="20"/>
                <w:szCs w:val="20"/>
                <w:lang w:val="en-CA"/>
              </w:rPr>
              <w:t>371,410</w:t>
            </w:r>
          </w:p>
        </w:tc>
        <w:tc>
          <w:tcPr>
            <w:tcW w:w="2865" w:type="dxa"/>
            <w:vAlign w:val="center"/>
          </w:tcPr>
          <w:p w14:paraId="678427E1" w14:textId="1C0EFB3B" w:rsidR="00506B86" w:rsidRPr="00717C1A" w:rsidRDefault="00E759DE" w:rsidP="000961E1">
            <w:pPr>
              <w:pStyle w:val="NoSpacing"/>
              <w:jc w:val="center"/>
              <w:rPr>
                <w:rFonts w:cstheme="minorHAnsi"/>
                <w:sz w:val="20"/>
                <w:szCs w:val="20"/>
                <w:lang w:val="en-CA"/>
              </w:rPr>
            </w:pPr>
            <w:r w:rsidRPr="00717C1A">
              <w:rPr>
                <w:rFonts w:cstheme="minorHAnsi"/>
                <w:sz w:val="20"/>
                <w:szCs w:val="20"/>
                <w:lang w:val="en-CA"/>
              </w:rPr>
              <w:t>366,881</w:t>
            </w:r>
          </w:p>
        </w:tc>
      </w:tr>
      <w:tr w:rsidR="00506B86" w:rsidRPr="00717C1A" w14:paraId="22F386BD" w14:textId="77777777" w:rsidTr="000961E1">
        <w:trPr>
          <w:trHeight w:val="259"/>
        </w:trPr>
        <w:tc>
          <w:tcPr>
            <w:tcW w:w="3439" w:type="dxa"/>
          </w:tcPr>
          <w:p w14:paraId="5623FFCC" w14:textId="1BF5FBDB" w:rsidR="00506B86" w:rsidRPr="00717C1A" w:rsidRDefault="009863AE" w:rsidP="00506B86">
            <w:pPr>
              <w:pStyle w:val="NoSpacing"/>
              <w:rPr>
                <w:rFonts w:cstheme="minorHAnsi"/>
                <w:sz w:val="20"/>
                <w:szCs w:val="20"/>
                <w:lang w:val="en-CA"/>
              </w:rPr>
            </w:pPr>
            <w:r w:rsidRPr="00717C1A">
              <w:rPr>
                <w:rFonts w:cstheme="minorHAnsi"/>
                <w:sz w:val="20"/>
                <w:szCs w:val="20"/>
                <w:lang w:val="en-CA"/>
              </w:rPr>
              <w:t>HFRS (continuous), OR (95% CI)</w:t>
            </w:r>
            <w:r w:rsidRPr="00717C1A">
              <w:rPr>
                <w:rFonts w:cstheme="minorHAnsi"/>
                <w:sz w:val="20"/>
                <w:szCs w:val="20"/>
                <w:vertAlign w:val="superscript"/>
                <w:lang w:val="en-CA"/>
              </w:rPr>
              <w:t>b</w:t>
            </w:r>
          </w:p>
        </w:tc>
        <w:tc>
          <w:tcPr>
            <w:tcW w:w="3101" w:type="dxa"/>
            <w:vAlign w:val="center"/>
          </w:tcPr>
          <w:p w14:paraId="3E191B3D" w14:textId="19EAF8A1" w:rsidR="00506B86" w:rsidRPr="00717C1A" w:rsidRDefault="00506B86" w:rsidP="00506B86">
            <w:pPr>
              <w:pStyle w:val="NoSpacing"/>
              <w:jc w:val="center"/>
              <w:rPr>
                <w:rFonts w:cstheme="minorHAnsi"/>
                <w:sz w:val="20"/>
                <w:szCs w:val="20"/>
                <w:lang w:val="en-CA"/>
              </w:rPr>
            </w:pPr>
            <w:r w:rsidRPr="00717C1A">
              <w:rPr>
                <w:rFonts w:cstheme="minorHAnsi"/>
                <w:sz w:val="20"/>
                <w:szCs w:val="20"/>
                <w:lang w:val="en-CA"/>
              </w:rPr>
              <w:t>1.</w:t>
            </w:r>
            <w:r w:rsidR="001A7910" w:rsidRPr="00717C1A">
              <w:rPr>
                <w:rFonts w:cstheme="minorHAnsi"/>
                <w:sz w:val="20"/>
                <w:szCs w:val="20"/>
                <w:lang w:val="en-CA"/>
              </w:rPr>
              <w:t>11 (1.11-1.12)</w:t>
            </w:r>
          </w:p>
        </w:tc>
        <w:tc>
          <w:tcPr>
            <w:tcW w:w="2865" w:type="dxa"/>
            <w:vAlign w:val="center"/>
          </w:tcPr>
          <w:p w14:paraId="6436BCBD" w14:textId="2316BD4C" w:rsidR="00506B86" w:rsidRPr="00717C1A" w:rsidRDefault="00C910DF" w:rsidP="00506B86">
            <w:pPr>
              <w:pStyle w:val="NoSpacing"/>
              <w:jc w:val="center"/>
              <w:rPr>
                <w:rFonts w:cstheme="minorHAnsi"/>
                <w:sz w:val="20"/>
                <w:szCs w:val="20"/>
                <w:lang w:val="en-CA"/>
              </w:rPr>
            </w:pPr>
            <w:r w:rsidRPr="00717C1A">
              <w:rPr>
                <w:rFonts w:cstheme="minorHAnsi"/>
                <w:sz w:val="20"/>
                <w:szCs w:val="20"/>
                <w:lang w:val="en-CA"/>
              </w:rPr>
              <w:t>1.11 (1.11-1.11)</w:t>
            </w:r>
          </w:p>
        </w:tc>
      </w:tr>
      <w:tr w:rsidR="00506B86" w:rsidRPr="00717C1A" w14:paraId="2C8250BD" w14:textId="77777777" w:rsidTr="000961E1">
        <w:trPr>
          <w:trHeight w:val="271"/>
        </w:trPr>
        <w:tc>
          <w:tcPr>
            <w:tcW w:w="3439" w:type="dxa"/>
          </w:tcPr>
          <w:p w14:paraId="01845C66" w14:textId="77777777" w:rsidR="00506B86" w:rsidRPr="00717C1A" w:rsidRDefault="00506B86" w:rsidP="000961E1">
            <w:pPr>
              <w:pStyle w:val="NoSpacing"/>
              <w:rPr>
                <w:rFonts w:cstheme="minorHAnsi"/>
                <w:sz w:val="20"/>
                <w:szCs w:val="20"/>
                <w:lang w:val="en-CA"/>
              </w:rPr>
            </w:pPr>
            <w:r w:rsidRPr="00717C1A">
              <w:rPr>
                <w:rFonts w:cstheme="minorHAnsi"/>
                <w:sz w:val="20"/>
                <w:szCs w:val="20"/>
                <w:lang w:val="en-CA"/>
              </w:rPr>
              <w:t>C-statistic of the model</w:t>
            </w:r>
          </w:p>
        </w:tc>
        <w:tc>
          <w:tcPr>
            <w:tcW w:w="3101" w:type="dxa"/>
            <w:vAlign w:val="center"/>
          </w:tcPr>
          <w:p w14:paraId="4DD9793D" w14:textId="0D037256" w:rsidR="00506B86" w:rsidRPr="00717C1A" w:rsidRDefault="00506B86" w:rsidP="000961E1">
            <w:pPr>
              <w:pStyle w:val="NoSpacing"/>
              <w:jc w:val="center"/>
              <w:rPr>
                <w:rFonts w:cstheme="minorHAnsi"/>
                <w:sz w:val="20"/>
                <w:szCs w:val="20"/>
                <w:lang w:val="en-CA"/>
              </w:rPr>
            </w:pPr>
            <w:r w:rsidRPr="00717C1A">
              <w:rPr>
                <w:rFonts w:cstheme="minorHAnsi"/>
                <w:sz w:val="20"/>
                <w:szCs w:val="20"/>
                <w:lang w:val="en-CA"/>
              </w:rPr>
              <w:t>0.6</w:t>
            </w:r>
            <w:r w:rsidR="001A7910" w:rsidRPr="00717C1A">
              <w:rPr>
                <w:rFonts w:cstheme="minorHAnsi"/>
                <w:sz w:val="20"/>
                <w:szCs w:val="20"/>
                <w:lang w:val="en-CA"/>
              </w:rPr>
              <w:t>51 (0.649-0.653)</w:t>
            </w:r>
          </w:p>
        </w:tc>
        <w:tc>
          <w:tcPr>
            <w:tcW w:w="2865" w:type="dxa"/>
            <w:vAlign w:val="center"/>
          </w:tcPr>
          <w:p w14:paraId="2B0CFE3E" w14:textId="713EE0DC" w:rsidR="00506B86" w:rsidRPr="00717C1A" w:rsidRDefault="00506B86" w:rsidP="000961E1">
            <w:pPr>
              <w:pStyle w:val="NoSpacing"/>
              <w:jc w:val="center"/>
              <w:rPr>
                <w:rFonts w:cstheme="minorHAnsi"/>
                <w:sz w:val="20"/>
                <w:szCs w:val="20"/>
                <w:lang w:val="en-CA"/>
              </w:rPr>
            </w:pPr>
            <w:r w:rsidRPr="00717C1A">
              <w:rPr>
                <w:rFonts w:cstheme="minorHAnsi"/>
                <w:sz w:val="20"/>
                <w:szCs w:val="20"/>
                <w:lang w:val="en-CA"/>
              </w:rPr>
              <w:t>0.7</w:t>
            </w:r>
            <w:r w:rsidR="00D92CF0" w:rsidRPr="00717C1A">
              <w:rPr>
                <w:rFonts w:cstheme="minorHAnsi"/>
                <w:sz w:val="20"/>
                <w:szCs w:val="20"/>
                <w:lang w:val="en-CA"/>
              </w:rPr>
              <w:t>07 (0.705-0.708)</w:t>
            </w:r>
          </w:p>
        </w:tc>
      </w:tr>
      <w:tr w:rsidR="00506B86" w:rsidRPr="00717C1A" w14:paraId="46D8D794" w14:textId="77777777" w:rsidTr="000961E1">
        <w:trPr>
          <w:trHeight w:val="259"/>
        </w:trPr>
        <w:tc>
          <w:tcPr>
            <w:tcW w:w="3439" w:type="dxa"/>
          </w:tcPr>
          <w:p w14:paraId="1E602FB0" w14:textId="77777777" w:rsidR="00506B86" w:rsidRPr="00717C1A" w:rsidRDefault="00506B86" w:rsidP="000961E1">
            <w:pPr>
              <w:pStyle w:val="NoSpacing"/>
              <w:rPr>
                <w:rFonts w:cstheme="minorHAnsi"/>
                <w:sz w:val="20"/>
                <w:szCs w:val="20"/>
                <w:lang w:val="en-CA"/>
              </w:rPr>
            </w:pPr>
            <w:r w:rsidRPr="00717C1A">
              <w:rPr>
                <w:rFonts w:cstheme="minorHAnsi"/>
                <w:sz w:val="20"/>
                <w:szCs w:val="20"/>
                <w:lang w:val="en-CA"/>
              </w:rPr>
              <w:t>Brier score of the model</w:t>
            </w:r>
          </w:p>
        </w:tc>
        <w:tc>
          <w:tcPr>
            <w:tcW w:w="3101" w:type="dxa"/>
            <w:vAlign w:val="center"/>
          </w:tcPr>
          <w:p w14:paraId="6B124249" w14:textId="39CB77C1" w:rsidR="00506B86" w:rsidRPr="00717C1A" w:rsidRDefault="00973FFB" w:rsidP="000961E1">
            <w:pPr>
              <w:pStyle w:val="NoSpacing"/>
              <w:jc w:val="center"/>
              <w:rPr>
                <w:rFonts w:cstheme="minorHAnsi"/>
                <w:sz w:val="20"/>
                <w:szCs w:val="20"/>
                <w:lang w:val="en-CA"/>
              </w:rPr>
            </w:pPr>
            <w:r w:rsidRPr="00717C1A">
              <w:rPr>
                <w:rFonts w:cstheme="minorHAnsi"/>
                <w:sz w:val="20"/>
                <w:szCs w:val="20"/>
                <w:lang w:val="en-CA"/>
              </w:rPr>
              <w:t>0.</w:t>
            </w:r>
            <w:r w:rsidR="00302A37" w:rsidRPr="00717C1A">
              <w:rPr>
                <w:rFonts w:cstheme="minorHAnsi"/>
                <w:sz w:val="20"/>
                <w:szCs w:val="20"/>
                <w:lang w:val="en-CA"/>
              </w:rPr>
              <w:t>227</w:t>
            </w:r>
          </w:p>
        </w:tc>
        <w:tc>
          <w:tcPr>
            <w:tcW w:w="2865" w:type="dxa"/>
            <w:vAlign w:val="center"/>
          </w:tcPr>
          <w:p w14:paraId="3685D212" w14:textId="242C99E3" w:rsidR="00506B86" w:rsidRPr="00717C1A" w:rsidRDefault="006C5E7E" w:rsidP="000961E1">
            <w:pPr>
              <w:pStyle w:val="NoSpacing"/>
              <w:jc w:val="center"/>
              <w:rPr>
                <w:rFonts w:cstheme="minorHAnsi"/>
                <w:sz w:val="20"/>
                <w:szCs w:val="20"/>
                <w:lang w:val="en-CA"/>
              </w:rPr>
            </w:pPr>
            <w:r w:rsidRPr="00717C1A">
              <w:rPr>
                <w:rFonts w:cstheme="minorHAnsi"/>
                <w:sz w:val="20"/>
                <w:szCs w:val="20"/>
                <w:lang w:val="en-CA"/>
              </w:rPr>
              <w:t>0.</w:t>
            </w:r>
            <w:r w:rsidR="00AD6354" w:rsidRPr="00717C1A">
              <w:rPr>
                <w:rFonts w:cstheme="minorHAnsi"/>
                <w:sz w:val="20"/>
                <w:szCs w:val="20"/>
                <w:lang w:val="en-CA"/>
              </w:rPr>
              <w:t>213</w:t>
            </w:r>
          </w:p>
        </w:tc>
      </w:tr>
      <w:tr w:rsidR="00506B86" w:rsidRPr="00717C1A" w14:paraId="48201A49" w14:textId="77777777" w:rsidTr="000961E1">
        <w:trPr>
          <w:trHeight w:val="259"/>
        </w:trPr>
        <w:tc>
          <w:tcPr>
            <w:tcW w:w="9405" w:type="dxa"/>
            <w:gridSpan w:val="3"/>
          </w:tcPr>
          <w:p w14:paraId="07D316D8" w14:textId="77777777" w:rsidR="00506B86" w:rsidRPr="00717C1A" w:rsidRDefault="00506B86" w:rsidP="000961E1">
            <w:pPr>
              <w:pStyle w:val="NoSpacing"/>
              <w:rPr>
                <w:rFonts w:cstheme="minorHAnsi"/>
                <w:sz w:val="20"/>
                <w:szCs w:val="20"/>
                <w:lang w:val="en-CA"/>
              </w:rPr>
            </w:pPr>
            <w:r w:rsidRPr="00717C1A">
              <w:rPr>
                <w:rFonts w:cstheme="minorHAnsi"/>
                <w:b/>
                <w:bCs/>
                <w:sz w:val="20"/>
                <w:szCs w:val="20"/>
                <w:lang w:val="en-CA"/>
              </w:rPr>
              <w:t>30-day readmission</w:t>
            </w:r>
          </w:p>
        </w:tc>
      </w:tr>
      <w:tr w:rsidR="00506B86" w:rsidRPr="00717C1A" w14:paraId="22DFCA31" w14:textId="77777777" w:rsidTr="000961E1">
        <w:trPr>
          <w:trHeight w:val="259"/>
        </w:trPr>
        <w:tc>
          <w:tcPr>
            <w:tcW w:w="3439" w:type="dxa"/>
          </w:tcPr>
          <w:p w14:paraId="129D36BE" w14:textId="1BE618A1" w:rsidR="00506B86" w:rsidRPr="00AC0ADF" w:rsidRDefault="00AC0ADF" w:rsidP="000961E1">
            <w:pPr>
              <w:pStyle w:val="NoSpacing"/>
              <w:rPr>
                <w:rFonts w:cstheme="minorHAnsi"/>
                <w:sz w:val="20"/>
                <w:szCs w:val="20"/>
                <w:lang w:val="en-CA"/>
              </w:rPr>
            </w:pPr>
            <w:r w:rsidRPr="00717C1A">
              <w:rPr>
                <w:rFonts w:cstheme="minorHAnsi"/>
                <w:sz w:val="20"/>
                <w:szCs w:val="20"/>
                <w:lang w:val="en-CA"/>
              </w:rPr>
              <w:t xml:space="preserve">No. of </w:t>
            </w:r>
            <w:r>
              <w:rPr>
                <w:rFonts w:cstheme="minorHAnsi"/>
                <w:sz w:val="20"/>
                <w:szCs w:val="20"/>
                <w:lang w:val="en-CA"/>
              </w:rPr>
              <w:t xml:space="preserve">unweighted hospitalizations </w:t>
            </w:r>
            <w:r w:rsidRPr="00717C1A">
              <w:rPr>
                <w:rFonts w:cstheme="minorHAnsi"/>
                <w:sz w:val="20"/>
                <w:szCs w:val="20"/>
                <w:lang w:val="en-CA"/>
              </w:rPr>
              <w:t xml:space="preserve">in </w:t>
            </w:r>
            <w:proofErr w:type="spellStart"/>
            <w:r w:rsidRPr="00717C1A">
              <w:rPr>
                <w:rFonts w:cstheme="minorHAnsi"/>
                <w:sz w:val="20"/>
                <w:szCs w:val="20"/>
                <w:lang w:val="en-CA"/>
              </w:rPr>
              <w:t>analysis</w:t>
            </w:r>
            <w:r>
              <w:rPr>
                <w:rFonts w:cstheme="minorHAnsi"/>
                <w:sz w:val="20"/>
                <w:szCs w:val="20"/>
                <w:vertAlign w:val="superscript"/>
                <w:lang w:val="en-CA"/>
              </w:rPr>
              <w:t>c</w:t>
            </w:r>
            <w:proofErr w:type="spellEnd"/>
          </w:p>
        </w:tc>
        <w:tc>
          <w:tcPr>
            <w:tcW w:w="3101" w:type="dxa"/>
            <w:vAlign w:val="center"/>
          </w:tcPr>
          <w:p w14:paraId="3449D0CB" w14:textId="43912DE6" w:rsidR="00506B86" w:rsidRPr="00717C1A" w:rsidRDefault="00D96C7E" w:rsidP="000961E1">
            <w:pPr>
              <w:pStyle w:val="NoSpacing"/>
              <w:jc w:val="center"/>
              <w:rPr>
                <w:rFonts w:cstheme="minorHAnsi"/>
                <w:sz w:val="20"/>
                <w:szCs w:val="20"/>
                <w:lang w:val="en-CA"/>
              </w:rPr>
            </w:pPr>
            <w:r w:rsidRPr="00717C1A">
              <w:rPr>
                <w:rFonts w:cstheme="minorHAnsi"/>
                <w:sz w:val="20"/>
                <w:szCs w:val="20"/>
                <w:lang w:val="en-CA"/>
              </w:rPr>
              <w:t>202,982</w:t>
            </w:r>
          </w:p>
        </w:tc>
        <w:tc>
          <w:tcPr>
            <w:tcW w:w="2865" w:type="dxa"/>
            <w:vAlign w:val="center"/>
          </w:tcPr>
          <w:p w14:paraId="0EDBD750" w14:textId="68DB5B8E" w:rsidR="00506B86" w:rsidRPr="00717C1A" w:rsidRDefault="00506B86" w:rsidP="000961E1">
            <w:pPr>
              <w:pStyle w:val="NoSpacing"/>
              <w:jc w:val="center"/>
              <w:rPr>
                <w:rFonts w:cstheme="minorHAnsi"/>
                <w:sz w:val="20"/>
                <w:szCs w:val="20"/>
                <w:lang w:val="en-CA"/>
              </w:rPr>
            </w:pPr>
            <w:r w:rsidRPr="00717C1A">
              <w:rPr>
                <w:rFonts w:cstheme="minorHAnsi"/>
                <w:sz w:val="20"/>
                <w:szCs w:val="20"/>
                <w:lang w:val="en-CA"/>
              </w:rPr>
              <w:t>20</w:t>
            </w:r>
            <w:r w:rsidR="009E3717" w:rsidRPr="00717C1A">
              <w:rPr>
                <w:rFonts w:cstheme="minorHAnsi"/>
                <w:sz w:val="20"/>
                <w:szCs w:val="20"/>
                <w:lang w:val="en-CA"/>
              </w:rPr>
              <w:t>0,006</w:t>
            </w:r>
          </w:p>
        </w:tc>
      </w:tr>
      <w:tr w:rsidR="00506B86" w:rsidRPr="00717C1A" w14:paraId="52E1BB97" w14:textId="77777777" w:rsidTr="000961E1">
        <w:trPr>
          <w:trHeight w:val="259"/>
        </w:trPr>
        <w:tc>
          <w:tcPr>
            <w:tcW w:w="3439" w:type="dxa"/>
          </w:tcPr>
          <w:p w14:paraId="7E5C8121" w14:textId="0F6A9315" w:rsidR="00506B86" w:rsidRPr="00717C1A" w:rsidRDefault="009863AE" w:rsidP="00506B86">
            <w:pPr>
              <w:pStyle w:val="NoSpacing"/>
              <w:rPr>
                <w:rFonts w:cstheme="minorHAnsi"/>
                <w:sz w:val="20"/>
                <w:szCs w:val="20"/>
                <w:vertAlign w:val="superscript"/>
                <w:lang w:val="en-CA"/>
              </w:rPr>
            </w:pPr>
            <w:r w:rsidRPr="00717C1A">
              <w:rPr>
                <w:rFonts w:cstheme="minorHAnsi"/>
                <w:sz w:val="20"/>
                <w:szCs w:val="20"/>
                <w:lang w:val="en-CA"/>
              </w:rPr>
              <w:t>HFRS (continuous), OR (95% CI)</w:t>
            </w:r>
            <w:r w:rsidRPr="00717C1A">
              <w:rPr>
                <w:rFonts w:cstheme="minorHAnsi"/>
                <w:sz w:val="20"/>
                <w:szCs w:val="20"/>
                <w:vertAlign w:val="superscript"/>
                <w:lang w:val="en-CA"/>
              </w:rPr>
              <w:t>b</w:t>
            </w:r>
          </w:p>
        </w:tc>
        <w:tc>
          <w:tcPr>
            <w:tcW w:w="3101" w:type="dxa"/>
            <w:vAlign w:val="center"/>
          </w:tcPr>
          <w:p w14:paraId="3DD2CC32" w14:textId="7FD7CF64" w:rsidR="00506B86" w:rsidRPr="00717C1A" w:rsidRDefault="00506B86" w:rsidP="00506B86">
            <w:pPr>
              <w:pStyle w:val="NoSpacing"/>
              <w:jc w:val="center"/>
              <w:rPr>
                <w:rFonts w:cstheme="minorHAnsi"/>
                <w:sz w:val="20"/>
                <w:szCs w:val="20"/>
                <w:lang w:val="en-CA"/>
              </w:rPr>
            </w:pPr>
            <w:r w:rsidRPr="00717C1A">
              <w:rPr>
                <w:rFonts w:cstheme="minorHAnsi"/>
                <w:sz w:val="20"/>
                <w:szCs w:val="20"/>
                <w:lang w:val="en-CA"/>
              </w:rPr>
              <w:t>1.0</w:t>
            </w:r>
            <w:r w:rsidR="006C4C4F" w:rsidRPr="00717C1A">
              <w:rPr>
                <w:rFonts w:cstheme="minorHAnsi"/>
                <w:sz w:val="20"/>
                <w:szCs w:val="20"/>
                <w:lang w:val="en-CA"/>
              </w:rPr>
              <w:t>1 (1.01-1.01)</w:t>
            </w:r>
          </w:p>
        </w:tc>
        <w:tc>
          <w:tcPr>
            <w:tcW w:w="2865" w:type="dxa"/>
            <w:vAlign w:val="center"/>
          </w:tcPr>
          <w:p w14:paraId="5AF061B8" w14:textId="77C67040" w:rsidR="00506B86" w:rsidRPr="00717C1A" w:rsidRDefault="00506B86" w:rsidP="00506B86">
            <w:pPr>
              <w:pStyle w:val="NoSpacing"/>
              <w:jc w:val="center"/>
              <w:rPr>
                <w:rFonts w:cstheme="minorHAnsi"/>
                <w:sz w:val="20"/>
                <w:szCs w:val="20"/>
                <w:lang w:val="en-CA"/>
              </w:rPr>
            </w:pPr>
            <w:r w:rsidRPr="00717C1A">
              <w:rPr>
                <w:rFonts w:cstheme="minorHAnsi"/>
                <w:sz w:val="20"/>
                <w:szCs w:val="20"/>
                <w:lang w:val="en-CA"/>
              </w:rPr>
              <w:t>1.</w:t>
            </w:r>
            <w:r w:rsidR="004F0968" w:rsidRPr="00717C1A">
              <w:rPr>
                <w:rFonts w:cstheme="minorHAnsi"/>
                <w:sz w:val="20"/>
                <w:szCs w:val="20"/>
                <w:lang w:val="en-CA"/>
              </w:rPr>
              <w:t>01 (1.00-1.01)</w:t>
            </w:r>
          </w:p>
        </w:tc>
      </w:tr>
      <w:tr w:rsidR="00506B86" w:rsidRPr="00717C1A" w14:paraId="6E6DFC3C" w14:textId="77777777" w:rsidTr="000961E1">
        <w:trPr>
          <w:trHeight w:val="259"/>
        </w:trPr>
        <w:tc>
          <w:tcPr>
            <w:tcW w:w="3439" w:type="dxa"/>
          </w:tcPr>
          <w:p w14:paraId="6A6D3FA7" w14:textId="77777777" w:rsidR="00506B86" w:rsidRPr="00717C1A" w:rsidRDefault="00506B86" w:rsidP="000961E1">
            <w:pPr>
              <w:pStyle w:val="NoSpacing"/>
              <w:rPr>
                <w:rFonts w:cstheme="minorHAnsi"/>
                <w:sz w:val="20"/>
                <w:szCs w:val="20"/>
                <w:lang w:val="en-CA"/>
              </w:rPr>
            </w:pPr>
            <w:r w:rsidRPr="00717C1A">
              <w:rPr>
                <w:rFonts w:cstheme="minorHAnsi"/>
                <w:sz w:val="20"/>
                <w:szCs w:val="20"/>
                <w:lang w:val="en-CA"/>
              </w:rPr>
              <w:t>C-statistic of model</w:t>
            </w:r>
          </w:p>
        </w:tc>
        <w:tc>
          <w:tcPr>
            <w:tcW w:w="3101" w:type="dxa"/>
            <w:vAlign w:val="center"/>
          </w:tcPr>
          <w:p w14:paraId="7C2FD93C" w14:textId="225F17C1" w:rsidR="00506B86" w:rsidRPr="00717C1A" w:rsidRDefault="00D52E21" w:rsidP="000961E1">
            <w:pPr>
              <w:pStyle w:val="NoSpacing"/>
              <w:jc w:val="center"/>
              <w:rPr>
                <w:rFonts w:cstheme="minorHAnsi"/>
                <w:sz w:val="20"/>
                <w:szCs w:val="20"/>
                <w:lang w:val="en-CA"/>
              </w:rPr>
            </w:pPr>
            <w:r w:rsidRPr="00717C1A">
              <w:rPr>
                <w:rFonts w:cstheme="minorHAnsi"/>
                <w:sz w:val="20"/>
                <w:szCs w:val="20"/>
                <w:lang w:val="en-CA"/>
              </w:rPr>
              <w:t>0.517 (0.514-0.520)</w:t>
            </w:r>
          </w:p>
        </w:tc>
        <w:tc>
          <w:tcPr>
            <w:tcW w:w="2865" w:type="dxa"/>
            <w:vAlign w:val="center"/>
          </w:tcPr>
          <w:p w14:paraId="52ADBE65" w14:textId="4578E473" w:rsidR="00506B86" w:rsidRPr="00717C1A" w:rsidRDefault="002E6138" w:rsidP="000961E1">
            <w:pPr>
              <w:pStyle w:val="NoSpacing"/>
              <w:jc w:val="center"/>
              <w:rPr>
                <w:rFonts w:cstheme="minorHAnsi"/>
                <w:sz w:val="20"/>
                <w:szCs w:val="20"/>
                <w:lang w:val="en-CA"/>
              </w:rPr>
            </w:pPr>
            <w:r w:rsidRPr="00717C1A">
              <w:rPr>
                <w:rFonts w:cstheme="minorHAnsi"/>
                <w:sz w:val="20"/>
                <w:szCs w:val="20"/>
                <w:lang w:val="en-CA"/>
              </w:rPr>
              <w:t>0.595 (0.952-0.598)</w:t>
            </w:r>
          </w:p>
        </w:tc>
      </w:tr>
      <w:tr w:rsidR="00506B86" w:rsidRPr="00717C1A" w14:paraId="0FEF4085" w14:textId="77777777" w:rsidTr="000961E1">
        <w:trPr>
          <w:trHeight w:val="259"/>
        </w:trPr>
        <w:tc>
          <w:tcPr>
            <w:tcW w:w="3439" w:type="dxa"/>
          </w:tcPr>
          <w:p w14:paraId="0C7277F2" w14:textId="77777777" w:rsidR="00506B86" w:rsidRPr="00717C1A" w:rsidRDefault="00506B86" w:rsidP="000961E1">
            <w:pPr>
              <w:pStyle w:val="NoSpacing"/>
              <w:rPr>
                <w:rFonts w:cstheme="minorHAnsi"/>
                <w:sz w:val="20"/>
                <w:szCs w:val="20"/>
                <w:lang w:val="en-CA"/>
              </w:rPr>
            </w:pPr>
            <w:r w:rsidRPr="00717C1A">
              <w:rPr>
                <w:rFonts w:cstheme="minorHAnsi"/>
                <w:sz w:val="20"/>
                <w:szCs w:val="20"/>
                <w:lang w:val="en-CA"/>
              </w:rPr>
              <w:t>Brier score of model</w:t>
            </w:r>
          </w:p>
        </w:tc>
        <w:tc>
          <w:tcPr>
            <w:tcW w:w="3101" w:type="dxa"/>
            <w:vAlign w:val="center"/>
          </w:tcPr>
          <w:p w14:paraId="1E7032FE" w14:textId="7EF3CDFC" w:rsidR="00506B86" w:rsidRPr="00717C1A" w:rsidRDefault="006C2A55" w:rsidP="000961E1">
            <w:pPr>
              <w:pStyle w:val="NoSpacing"/>
              <w:jc w:val="center"/>
              <w:rPr>
                <w:rFonts w:cstheme="minorHAnsi"/>
                <w:sz w:val="20"/>
                <w:szCs w:val="20"/>
                <w:lang w:val="en-CA"/>
              </w:rPr>
            </w:pPr>
            <w:r w:rsidRPr="00717C1A">
              <w:rPr>
                <w:rFonts w:cstheme="minorHAnsi"/>
                <w:sz w:val="20"/>
                <w:szCs w:val="20"/>
                <w:lang w:val="en-CA"/>
              </w:rPr>
              <w:t>0.164</w:t>
            </w:r>
          </w:p>
        </w:tc>
        <w:tc>
          <w:tcPr>
            <w:tcW w:w="2865" w:type="dxa"/>
            <w:vAlign w:val="center"/>
          </w:tcPr>
          <w:p w14:paraId="5160F6F7" w14:textId="10232D62" w:rsidR="00506B86" w:rsidRPr="00717C1A" w:rsidRDefault="006C2A55" w:rsidP="000961E1">
            <w:pPr>
              <w:pStyle w:val="NoSpacing"/>
              <w:jc w:val="center"/>
              <w:rPr>
                <w:rFonts w:cstheme="minorHAnsi"/>
                <w:sz w:val="20"/>
                <w:szCs w:val="20"/>
                <w:lang w:val="en-CA"/>
              </w:rPr>
            </w:pPr>
            <w:r w:rsidRPr="00717C1A">
              <w:rPr>
                <w:rFonts w:cstheme="minorHAnsi"/>
                <w:sz w:val="20"/>
                <w:szCs w:val="20"/>
                <w:lang w:val="en-CA"/>
              </w:rPr>
              <w:t>0.162</w:t>
            </w:r>
          </w:p>
        </w:tc>
      </w:tr>
    </w:tbl>
    <w:p w14:paraId="688AD92C" w14:textId="77777777" w:rsidR="00506B86" w:rsidRPr="009A7CF2" w:rsidRDefault="00506B86" w:rsidP="00506B86">
      <w:pPr>
        <w:pStyle w:val="NoSpacing"/>
        <w:rPr>
          <w:sz w:val="20"/>
          <w:szCs w:val="20"/>
          <w:lang w:val="en-CA"/>
        </w:rPr>
      </w:pPr>
      <w:r w:rsidRPr="009A7CF2">
        <w:rPr>
          <w:sz w:val="20"/>
          <w:szCs w:val="20"/>
          <w:lang w:val="en-CA"/>
        </w:rPr>
        <w:t>Abbreviations: confidence interval (CI), hospital frailty risk score (HFRS), number (No.), odds ratio (OR)</w:t>
      </w:r>
    </w:p>
    <w:p w14:paraId="31BA694B" w14:textId="15C4B277" w:rsidR="00506B86" w:rsidRDefault="00506B86" w:rsidP="00506B86">
      <w:pPr>
        <w:pStyle w:val="NoSpacing"/>
        <w:rPr>
          <w:sz w:val="20"/>
          <w:szCs w:val="20"/>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sidR="001F5222">
        <w:rPr>
          <w:sz w:val="20"/>
          <w:szCs w:val="20"/>
          <w:lang w:val="en-CA"/>
        </w:rPr>
        <w:t xml:space="preserve">-van </w:t>
      </w:r>
      <w:proofErr w:type="spellStart"/>
      <w:r w:rsidR="001F5222">
        <w:rPr>
          <w:sz w:val="20"/>
          <w:szCs w:val="20"/>
          <w:lang w:val="en-CA"/>
        </w:rPr>
        <w:t>Walraven</w:t>
      </w:r>
      <w:proofErr w:type="spellEnd"/>
      <w:r w:rsidRPr="009A7CF2">
        <w:rPr>
          <w:sz w:val="20"/>
          <w:szCs w:val="20"/>
          <w:lang w:val="en-CA"/>
        </w:rPr>
        <w:t xml:space="preserve"> comorbidity index score (continuous variable), do-not-resuscitate status, biological sex, insurance status, income quartile, year of study, hospital teaching status, hospital size, and admission diagnosis category.</w:t>
      </w:r>
      <w:r w:rsidR="009954B2">
        <w:rPr>
          <w:sz w:val="20"/>
          <w:szCs w:val="20"/>
          <w:lang w:val="en-CA"/>
        </w:rPr>
        <w:t xml:space="preserve"> </w:t>
      </w:r>
      <w:r w:rsidR="009954B2" w:rsidRPr="009954B2">
        <w:rPr>
          <w:sz w:val="20"/>
          <w:szCs w:val="20"/>
          <w:lang w:val="en-CA"/>
        </w:rPr>
        <w:t>30-day emergency readmissions include adjustment for all prior variables and additionally for hospital disposition.</w:t>
      </w:r>
    </w:p>
    <w:p w14:paraId="337F9315" w14:textId="6522708C" w:rsidR="00C76881" w:rsidRPr="00C76881" w:rsidRDefault="00C76881" w:rsidP="00506B86">
      <w:pPr>
        <w:pStyle w:val="NoSpacing"/>
        <w:rPr>
          <w:sz w:val="20"/>
          <w:szCs w:val="20"/>
          <w:lang w:val="en-CA"/>
        </w:rPr>
      </w:pPr>
      <w:proofErr w:type="spellStart"/>
      <w:r>
        <w:rPr>
          <w:sz w:val="20"/>
          <w:szCs w:val="20"/>
          <w:vertAlign w:val="superscript"/>
          <w:lang w:val="en-CA"/>
        </w:rPr>
        <w:t>b</w:t>
      </w:r>
      <w:r>
        <w:rPr>
          <w:sz w:val="20"/>
          <w:szCs w:val="20"/>
          <w:lang w:val="en-CA"/>
        </w:rPr>
        <w:t>For</w:t>
      </w:r>
      <w:proofErr w:type="spellEnd"/>
      <w:r>
        <w:rPr>
          <w:sz w:val="20"/>
          <w:szCs w:val="20"/>
          <w:lang w:val="en-CA"/>
        </w:rPr>
        <w:t xml:space="preserve"> each 1-unit increase in HFRS</w:t>
      </w:r>
      <w:r w:rsidR="00F221BF">
        <w:rPr>
          <w:sz w:val="20"/>
          <w:szCs w:val="20"/>
          <w:lang w:val="en-CA"/>
        </w:rPr>
        <w:t>, for continuous model</w:t>
      </w:r>
    </w:p>
    <w:p w14:paraId="576622D5" w14:textId="797E5F52" w:rsidR="00506B86" w:rsidRPr="009A7CF2" w:rsidRDefault="00C76881" w:rsidP="00506B86">
      <w:pPr>
        <w:pStyle w:val="NoSpacing"/>
        <w:rPr>
          <w:sz w:val="20"/>
          <w:szCs w:val="20"/>
          <w:lang w:val="en-CA"/>
        </w:rPr>
      </w:pPr>
      <w:proofErr w:type="spellStart"/>
      <w:r>
        <w:rPr>
          <w:sz w:val="20"/>
          <w:szCs w:val="20"/>
          <w:vertAlign w:val="superscript"/>
          <w:lang w:val="en-CA"/>
        </w:rPr>
        <w:t>c</w:t>
      </w:r>
      <w:r w:rsidR="00506B86" w:rsidRPr="009A7CF2">
        <w:rPr>
          <w:sz w:val="20"/>
          <w:szCs w:val="20"/>
          <w:lang w:val="en-CA"/>
        </w:rPr>
        <w:t>Total</w:t>
      </w:r>
      <w:proofErr w:type="spellEnd"/>
      <w:r w:rsidR="00506B86" w:rsidRPr="009A7CF2">
        <w:rPr>
          <w:sz w:val="20"/>
          <w:szCs w:val="20"/>
          <w:lang w:val="en-CA"/>
        </w:rPr>
        <w:t xml:space="preserve"> number of patient</w:t>
      </w:r>
      <w:r w:rsidR="002C6A8F">
        <w:rPr>
          <w:sz w:val="20"/>
          <w:szCs w:val="20"/>
          <w:lang w:val="en-CA"/>
        </w:rPr>
        <w:t xml:space="preserve"> hospitalizations</w:t>
      </w:r>
      <w:r w:rsidR="00506B86" w:rsidRPr="009A7CF2">
        <w:rPr>
          <w:sz w:val="20"/>
          <w:szCs w:val="20"/>
          <w:lang w:val="en-CA"/>
        </w:rPr>
        <w:t xml:space="preserve"> in analysis who survived index hospital admission.</w:t>
      </w:r>
    </w:p>
    <w:p w14:paraId="5116F6C4" w14:textId="77777777" w:rsidR="00506B86" w:rsidRDefault="00506B86" w:rsidP="00506B86">
      <w:pPr>
        <w:rPr>
          <w:lang w:val="en-CA"/>
        </w:rPr>
      </w:pPr>
    </w:p>
    <w:p w14:paraId="69EFEB18" w14:textId="77777777" w:rsidR="00506B86" w:rsidRDefault="00506B86">
      <w:pPr>
        <w:rPr>
          <w:lang w:val="en-CA"/>
        </w:rPr>
      </w:pPr>
      <w:r>
        <w:rPr>
          <w:lang w:val="en-CA"/>
        </w:rPr>
        <w:br w:type="page"/>
      </w:r>
    </w:p>
    <w:p w14:paraId="107FBD6B" w14:textId="0109E494" w:rsidR="00506B86" w:rsidRDefault="00506B86" w:rsidP="00506B86">
      <w:pPr>
        <w:pStyle w:val="Heading3"/>
        <w:rPr>
          <w:lang w:val="en-CA"/>
        </w:rPr>
      </w:pPr>
      <w:bookmarkStart w:id="15" w:name="_Toc96949865"/>
      <w:proofErr w:type="spellStart"/>
      <w:r w:rsidRPr="008A3B42">
        <w:rPr>
          <w:rStyle w:val="Heading3Char"/>
        </w:rPr>
        <w:lastRenderedPageBreak/>
        <w:t>eTable</w:t>
      </w:r>
      <w:proofErr w:type="spellEnd"/>
      <w:r w:rsidRPr="008A3B42">
        <w:rPr>
          <w:rStyle w:val="Heading3Char"/>
        </w:rPr>
        <w:t xml:space="preserve"> </w:t>
      </w:r>
      <w:r>
        <w:rPr>
          <w:rStyle w:val="Heading3Char"/>
        </w:rPr>
        <w:t>7</w:t>
      </w:r>
      <w:r w:rsidRPr="008A3B42">
        <w:rPr>
          <w:lang w:val="en-CA"/>
        </w:rPr>
        <w:t>.</w:t>
      </w:r>
      <w:r>
        <w:rPr>
          <w:lang w:val="en-CA"/>
        </w:rPr>
        <w:t xml:space="preserve"> Model performance of HFRS using restricted cubic splines and outcome in </w:t>
      </w:r>
      <w:r w:rsidR="00F32086">
        <w:rPr>
          <w:lang w:val="en-CA"/>
        </w:rPr>
        <w:t>older adults receiving mechanical ventilation</w:t>
      </w:r>
      <w:bookmarkEnd w:id="15"/>
    </w:p>
    <w:tbl>
      <w:tblPr>
        <w:tblStyle w:val="TableGrid"/>
        <w:tblW w:w="9405" w:type="dxa"/>
        <w:tblLook w:val="04A0" w:firstRow="1" w:lastRow="0" w:firstColumn="1" w:lastColumn="0" w:noHBand="0" w:noVBand="1"/>
      </w:tblPr>
      <w:tblGrid>
        <w:gridCol w:w="3439"/>
        <w:gridCol w:w="3101"/>
        <w:gridCol w:w="2865"/>
      </w:tblGrid>
      <w:tr w:rsidR="00A6556A" w:rsidRPr="00B0516D" w14:paraId="09655B94" w14:textId="77777777" w:rsidTr="000961E1">
        <w:trPr>
          <w:trHeight w:val="259"/>
        </w:trPr>
        <w:tc>
          <w:tcPr>
            <w:tcW w:w="3439" w:type="dxa"/>
          </w:tcPr>
          <w:p w14:paraId="0F92644D" w14:textId="77777777" w:rsidR="00A6556A" w:rsidRPr="00B0516D" w:rsidRDefault="00A6556A" w:rsidP="00A6556A">
            <w:pPr>
              <w:pStyle w:val="NoSpacing"/>
              <w:rPr>
                <w:b/>
                <w:bCs/>
                <w:sz w:val="20"/>
                <w:szCs w:val="20"/>
                <w:lang w:val="en-CA"/>
              </w:rPr>
            </w:pPr>
            <w:r w:rsidRPr="00B0516D">
              <w:rPr>
                <w:b/>
                <w:bCs/>
                <w:sz w:val="20"/>
                <w:szCs w:val="20"/>
                <w:lang w:val="en-CA"/>
              </w:rPr>
              <w:t>Outcome</w:t>
            </w:r>
          </w:p>
        </w:tc>
        <w:tc>
          <w:tcPr>
            <w:tcW w:w="3101" w:type="dxa"/>
            <w:vAlign w:val="center"/>
          </w:tcPr>
          <w:p w14:paraId="7E1E9AD0" w14:textId="669B3CCF" w:rsidR="00A6556A" w:rsidRPr="00B0516D" w:rsidRDefault="00A6556A" w:rsidP="00A6556A">
            <w:pPr>
              <w:pStyle w:val="NoSpacing"/>
              <w:jc w:val="center"/>
              <w:rPr>
                <w:b/>
                <w:bCs/>
                <w:sz w:val="20"/>
                <w:szCs w:val="20"/>
                <w:lang w:val="en-CA"/>
              </w:rPr>
            </w:pPr>
            <w:r w:rsidRPr="00B0516D">
              <w:rPr>
                <w:b/>
                <w:bCs/>
                <w:sz w:val="20"/>
                <w:szCs w:val="20"/>
                <w:lang w:val="en-CA"/>
              </w:rPr>
              <w:t>Unadjusted analysis</w:t>
            </w:r>
          </w:p>
        </w:tc>
        <w:tc>
          <w:tcPr>
            <w:tcW w:w="2865" w:type="dxa"/>
            <w:vAlign w:val="center"/>
          </w:tcPr>
          <w:p w14:paraId="77260A48" w14:textId="61060272" w:rsidR="00A6556A" w:rsidRPr="00B0516D" w:rsidRDefault="00A6556A" w:rsidP="00A6556A">
            <w:pPr>
              <w:pStyle w:val="NoSpacing"/>
              <w:jc w:val="center"/>
              <w:rPr>
                <w:b/>
                <w:bCs/>
                <w:sz w:val="20"/>
                <w:szCs w:val="20"/>
                <w:vertAlign w:val="superscript"/>
                <w:lang w:val="en-CA"/>
              </w:rPr>
            </w:pPr>
            <w:r w:rsidRPr="00B0516D">
              <w:rPr>
                <w:b/>
                <w:bCs/>
                <w:sz w:val="20"/>
                <w:szCs w:val="20"/>
                <w:lang w:val="en-CA"/>
              </w:rPr>
              <w:t xml:space="preserve">Adjusted </w:t>
            </w:r>
            <w:proofErr w:type="spellStart"/>
            <w:r w:rsidRPr="00B0516D">
              <w:rPr>
                <w:b/>
                <w:bCs/>
                <w:sz w:val="20"/>
                <w:szCs w:val="20"/>
                <w:lang w:val="en-CA"/>
              </w:rPr>
              <w:t>analysis</w:t>
            </w:r>
            <w:r w:rsidRPr="00B0516D">
              <w:rPr>
                <w:b/>
                <w:bCs/>
                <w:sz w:val="20"/>
                <w:szCs w:val="20"/>
                <w:vertAlign w:val="superscript"/>
                <w:lang w:val="en-CA"/>
              </w:rPr>
              <w:t>a</w:t>
            </w:r>
            <w:proofErr w:type="spellEnd"/>
          </w:p>
        </w:tc>
      </w:tr>
      <w:tr w:rsidR="00A6556A" w:rsidRPr="00B0516D" w14:paraId="3E80C579" w14:textId="77777777" w:rsidTr="000961E1">
        <w:trPr>
          <w:trHeight w:val="259"/>
        </w:trPr>
        <w:tc>
          <w:tcPr>
            <w:tcW w:w="9405" w:type="dxa"/>
            <w:gridSpan w:val="3"/>
          </w:tcPr>
          <w:p w14:paraId="1076F424" w14:textId="77777777" w:rsidR="00A6556A" w:rsidRPr="00B0516D" w:rsidRDefault="00A6556A" w:rsidP="00A6556A">
            <w:pPr>
              <w:pStyle w:val="NoSpacing"/>
              <w:rPr>
                <w:sz w:val="20"/>
                <w:szCs w:val="20"/>
                <w:lang w:val="en-CA"/>
              </w:rPr>
            </w:pPr>
            <w:r w:rsidRPr="00B0516D">
              <w:rPr>
                <w:b/>
                <w:bCs/>
                <w:sz w:val="20"/>
                <w:szCs w:val="20"/>
                <w:lang w:val="en-CA"/>
              </w:rPr>
              <w:t>In-hospital mortality</w:t>
            </w:r>
          </w:p>
        </w:tc>
      </w:tr>
      <w:tr w:rsidR="00A6556A" w:rsidRPr="00B0516D" w14:paraId="30CF7D8A" w14:textId="77777777" w:rsidTr="000961E1">
        <w:trPr>
          <w:trHeight w:val="259"/>
        </w:trPr>
        <w:tc>
          <w:tcPr>
            <w:tcW w:w="3439" w:type="dxa"/>
          </w:tcPr>
          <w:p w14:paraId="6D2475DE" w14:textId="2188F79B" w:rsidR="00A6556A" w:rsidRPr="00B0516D" w:rsidRDefault="00A6556A" w:rsidP="00A6556A">
            <w:pPr>
              <w:pStyle w:val="NoSpacing"/>
              <w:rPr>
                <w:sz w:val="20"/>
                <w:szCs w:val="20"/>
                <w:lang w:val="en-CA"/>
              </w:rPr>
            </w:pPr>
            <w:r w:rsidRPr="00B0516D">
              <w:rPr>
                <w:sz w:val="20"/>
                <w:szCs w:val="20"/>
                <w:lang w:val="en-CA"/>
              </w:rPr>
              <w:t xml:space="preserve">No. of </w:t>
            </w:r>
            <w:r w:rsidR="00051C5B">
              <w:rPr>
                <w:sz w:val="20"/>
                <w:szCs w:val="20"/>
                <w:lang w:val="en-CA"/>
              </w:rPr>
              <w:t>unweighted hospitalizations</w:t>
            </w:r>
            <w:r w:rsidRPr="00B0516D">
              <w:rPr>
                <w:sz w:val="20"/>
                <w:szCs w:val="20"/>
                <w:lang w:val="en-CA"/>
              </w:rPr>
              <w:t xml:space="preserve"> in analysis</w:t>
            </w:r>
          </w:p>
        </w:tc>
        <w:tc>
          <w:tcPr>
            <w:tcW w:w="3101" w:type="dxa"/>
            <w:vAlign w:val="center"/>
          </w:tcPr>
          <w:p w14:paraId="2ACAA75B" w14:textId="215BD8ED" w:rsidR="00A6556A" w:rsidRPr="00B0516D" w:rsidRDefault="002F25C3" w:rsidP="00A6556A">
            <w:pPr>
              <w:pStyle w:val="NoSpacing"/>
              <w:jc w:val="center"/>
              <w:rPr>
                <w:sz w:val="20"/>
                <w:szCs w:val="20"/>
                <w:lang w:val="en-CA"/>
              </w:rPr>
            </w:pPr>
            <w:r w:rsidRPr="00B0516D">
              <w:rPr>
                <w:sz w:val="20"/>
                <w:szCs w:val="20"/>
                <w:lang w:val="en-CA"/>
              </w:rPr>
              <w:t>371,212</w:t>
            </w:r>
          </w:p>
        </w:tc>
        <w:tc>
          <w:tcPr>
            <w:tcW w:w="2865" w:type="dxa"/>
            <w:vAlign w:val="center"/>
          </w:tcPr>
          <w:p w14:paraId="3B832281" w14:textId="0FAF906D" w:rsidR="00A6556A" w:rsidRPr="00B0516D" w:rsidRDefault="009F3846" w:rsidP="00A6556A">
            <w:pPr>
              <w:pStyle w:val="NoSpacing"/>
              <w:jc w:val="center"/>
              <w:rPr>
                <w:sz w:val="20"/>
                <w:szCs w:val="20"/>
                <w:lang w:val="en-CA"/>
              </w:rPr>
            </w:pPr>
            <w:r>
              <w:rPr>
                <w:sz w:val="20"/>
                <w:szCs w:val="20"/>
                <w:lang w:val="en-CA"/>
              </w:rPr>
              <w:t>366,684</w:t>
            </w:r>
          </w:p>
        </w:tc>
      </w:tr>
      <w:tr w:rsidR="00A6556A" w:rsidRPr="00B0516D" w14:paraId="6EA5FBAB" w14:textId="77777777" w:rsidTr="000961E1">
        <w:trPr>
          <w:trHeight w:val="271"/>
        </w:trPr>
        <w:tc>
          <w:tcPr>
            <w:tcW w:w="3439" w:type="dxa"/>
          </w:tcPr>
          <w:p w14:paraId="230FE656" w14:textId="7D706CA4" w:rsidR="00A6556A" w:rsidRPr="00B0516D" w:rsidRDefault="00A6556A" w:rsidP="00A6556A">
            <w:pPr>
              <w:pStyle w:val="NoSpacing"/>
              <w:rPr>
                <w:sz w:val="20"/>
                <w:szCs w:val="20"/>
                <w:lang w:val="en-CA"/>
              </w:rPr>
            </w:pPr>
            <w:proofErr w:type="spellStart"/>
            <w:r w:rsidRPr="00B0516D">
              <w:rPr>
                <w:sz w:val="20"/>
                <w:szCs w:val="20"/>
                <w:lang w:val="en-CA"/>
              </w:rPr>
              <w:t>HFRS</w:t>
            </w:r>
            <w:r w:rsidR="00B15730" w:rsidRPr="00B0516D">
              <w:rPr>
                <w:sz w:val="20"/>
                <w:szCs w:val="20"/>
                <w:vertAlign w:val="superscript"/>
                <w:lang w:val="en-CA"/>
              </w:rPr>
              <w:t>b</w:t>
            </w:r>
            <w:proofErr w:type="spellEnd"/>
            <w:r w:rsidR="00B15730" w:rsidRPr="00B0516D">
              <w:rPr>
                <w:sz w:val="20"/>
                <w:szCs w:val="20"/>
                <w:lang w:val="en-CA"/>
              </w:rPr>
              <w:t>, OR</w:t>
            </w:r>
          </w:p>
        </w:tc>
        <w:tc>
          <w:tcPr>
            <w:tcW w:w="3101" w:type="dxa"/>
            <w:vAlign w:val="center"/>
          </w:tcPr>
          <w:p w14:paraId="3404247F" w14:textId="1D5B1299" w:rsidR="00A6556A" w:rsidRPr="00B0516D" w:rsidRDefault="00A6556A" w:rsidP="00A6556A">
            <w:pPr>
              <w:pStyle w:val="NoSpacing"/>
              <w:jc w:val="center"/>
              <w:rPr>
                <w:sz w:val="20"/>
                <w:szCs w:val="20"/>
                <w:lang w:val="en-CA"/>
              </w:rPr>
            </w:pPr>
          </w:p>
        </w:tc>
        <w:tc>
          <w:tcPr>
            <w:tcW w:w="2865" w:type="dxa"/>
            <w:vAlign w:val="center"/>
          </w:tcPr>
          <w:p w14:paraId="1DF8D8E8" w14:textId="49E544AF" w:rsidR="00A6556A" w:rsidRPr="00B0516D" w:rsidRDefault="00A6556A" w:rsidP="00A6556A">
            <w:pPr>
              <w:pStyle w:val="NoSpacing"/>
              <w:jc w:val="center"/>
              <w:rPr>
                <w:sz w:val="20"/>
                <w:szCs w:val="20"/>
                <w:lang w:val="en-CA"/>
              </w:rPr>
            </w:pPr>
          </w:p>
        </w:tc>
      </w:tr>
      <w:tr w:rsidR="00FE2364" w:rsidRPr="00B0516D" w14:paraId="0C97293F" w14:textId="77777777" w:rsidTr="000961E1">
        <w:trPr>
          <w:trHeight w:val="271"/>
        </w:trPr>
        <w:tc>
          <w:tcPr>
            <w:tcW w:w="3439" w:type="dxa"/>
          </w:tcPr>
          <w:p w14:paraId="65AD7CF5" w14:textId="1CF75995" w:rsidR="00FE2364" w:rsidRPr="00B0516D" w:rsidRDefault="00FE2364" w:rsidP="00FE2364">
            <w:pPr>
              <w:pStyle w:val="NoSpacing"/>
              <w:jc w:val="right"/>
              <w:rPr>
                <w:sz w:val="20"/>
                <w:szCs w:val="20"/>
                <w:lang w:val="en-CA"/>
              </w:rPr>
            </w:pPr>
            <w:r w:rsidRPr="00B0516D">
              <w:rPr>
                <w:sz w:val="20"/>
                <w:szCs w:val="20"/>
                <w:lang w:val="en-CA"/>
              </w:rPr>
              <w:t>0</w:t>
            </w:r>
          </w:p>
        </w:tc>
        <w:tc>
          <w:tcPr>
            <w:tcW w:w="3101" w:type="dxa"/>
            <w:vAlign w:val="center"/>
          </w:tcPr>
          <w:p w14:paraId="4B9FAF80" w14:textId="5592265D" w:rsidR="00FE2364" w:rsidRPr="00B0516D" w:rsidRDefault="00B0516D" w:rsidP="00FE2364">
            <w:pPr>
              <w:pStyle w:val="NoSpacing"/>
              <w:jc w:val="center"/>
              <w:rPr>
                <w:sz w:val="20"/>
                <w:szCs w:val="20"/>
                <w:lang w:val="en-CA"/>
              </w:rPr>
            </w:pPr>
            <w:r>
              <w:rPr>
                <w:sz w:val="20"/>
                <w:szCs w:val="20"/>
                <w:lang w:val="en-CA"/>
              </w:rPr>
              <w:t>1.40 (1.24-1.57)</w:t>
            </w:r>
          </w:p>
        </w:tc>
        <w:tc>
          <w:tcPr>
            <w:tcW w:w="2865" w:type="dxa"/>
            <w:vAlign w:val="center"/>
          </w:tcPr>
          <w:p w14:paraId="481C9BF0" w14:textId="38546889" w:rsidR="00FE2364" w:rsidRPr="00B0516D" w:rsidRDefault="00FE2364" w:rsidP="00FE2364">
            <w:pPr>
              <w:pStyle w:val="NoSpacing"/>
              <w:jc w:val="center"/>
              <w:rPr>
                <w:sz w:val="20"/>
                <w:szCs w:val="20"/>
                <w:lang w:val="en-CA"/>
              </w:rPr>
            </w:pPr>
            <w:r w:rsidRPr="00B0516D">
              <w:rPr>
                <w:sz w:val="20"/>
                <w:szCs w:val="20"/>
                <w:lang w:val="en-CA"/>
              </w:rPr>
              <w:t>1.84 (1.64-2.06)</w:t>
            </w:r>
          </w:p>
        </w:tc>
      </w:tr>
      <w:tr w:rsidR="00FE2364" w:rsidRPr="00B0516D" w14:paraId="14CCE04E" w14:textId="77777777" w:rsidTr="000961E1">
        <w:trPr>
          <w:trHeight w:val="271"/>
        </w:trPr>
        <w:tc>
          <w:tcPr>
            <w:tcW w:w="3439" w:type="dxa"/>
          </w:tcPr>
          <w:p w14:paraId="113FBFCD" w14:textId="6B16A062" w:rsidR="00FE2364" w:rsidRPr="00B0516D" w:rsidRDefault="00FE2364" w:rsidP="00FE2364">
            <w:pPr>
              <w:pStyle w:val="NoSpacing"/>
              <w:jc w:val="right"/>
              <w:rPr>
                <w:sz w:val="20"/>
                <w:szCs w:val="20"/>
                <w:lang w:val="en-CA"/>
              </w:rPr>
            </w:pPr>
            <w:r w:rsidRPr="00B0516D">
              <w:rPr>
                <w:sz w:val="20"/>
                <w:szCs w:val="20"/>
                <w:lang w:val="en-CA"/>
              </w:rPr>
              <w:t>5</w:t>
            </w:r>
          </w:p>
        </w:tc>
        <w:tc>
          <w:tcPr>
            <w:tcW w:w="3101" w:type="dxa"/>
            <w:vAlign w:val="center"/>
          </w:tcPr>
          <w:p w14:paraId="55ADE520" w14:textId="231EE351" w:rsidR="00FE2364" w:rsidRPr="00B0516D" w:rsidRDefault="00863999" w:rsidP="00FE2364">
            <w:pPr>
              <w:pStyle w:val="NoSpacing"/>
              <w:jc w:val="center"/>
              <w:rPr>
                <w:sz w:val="20"/>
                <w:szCs w:val="20"/>
                <w:lang w:val="en-CA"/>
              </w:rPr>
            </w:pPr>
            <w:r w:rsidRPr="00B0516D">
              <w:rPr>
                <w:sz w:val="20"/>
                <w:szCs w:val="20"/>
                <w:lang w:val="en-CA"/>
              </w:rPr>
              <w:t>1.00 (Reference)</w:t>
            </w:r>
          </w:p>
        </w:tc>
        <w:tc>
          <w:tcPr>
            <w:tcW w:w="2865" w:type="dxa"/>
            <w:vAlign w:val="center"/>
          </w:tcPr>
          <w:p w14:paraId="0B3BEBAC" w14:textId="0A9EBB0B" w:rsidR="00FE2364" w:rsidRPr="00B0516D" w:rsidRDefault="00FE2364" w:rsidP="00FE2364">
            <w:pPr>
              <w:pStyle w:val="NoSpacing"/>
              <w:jc w:val="center"/>
              <w:rPr>
                <w:sz w:val="20"/>
                <w:szCs w:val="20"/>
                <w:lang w:val="en-CA"/>
              </w:rPr>
            </w:pPr>
            <w:r w:rsidRPr="00B0516D">
              <w:rPr>
                <w:sz w:val="20"/>
                <w:szCs w:val="20"/>
                <w:lang w:val="en-CA"/>
              </w:rPr>
              <w:t>1.00 (Reference)</w:t>
            </w:r>
          </w:p>
        </w:tc>
      </w:tr>
      <w:tr w:rsidR="00FE2364" w:rsidRPr="00B0516D" w14:paraId="62B2160C" w14:textId="77777777" w:rsidTr="000961E1">
        <w:trPr>
          <w:trHeight w:val="271"/>
        </w:trPr>
        <w:tc>
          <w:tcPr>
            <w:tcW w:w="3439" w:type="dxa"/>
          </w:tcPr>
          <w:p w14:paraId="3A2EDBB2" w14:textId="6E5F9741" w:rsidR="00FE2364" w:rsidRPr="00B0516D" w:rsidRDefault="00FE2364" w:rsidP="00FE2364">
            <w:pPr>
              <w:pStyle w:val="NoSpacing"/>
              <w:jc w:val="right"/>
              <w:rPr>
                <w:sz w:val="20"/>
                <w:szCs w:val="20"/>
                <w:lang w:val="en-CA"/>
              </w:rPr>
            </w:pPr>
            <w:r w:rsidRPr="00B0516D">
              <w:rPr>
                <w:sz w:val="20"/>
                <w:szCs w:val="20"/>
                <w:lang w:val="en-CA"/>
              </w:rPr>
              <w:t>10</w:t>
            </w:r>
          </w:p>
        </w:tc>
        <w:tc>
          <w:tcPr>
            <w:tcW w:w="3101" w:type="dxa"/>
            <w:vAlign w:val="center"/>
          </w:tcPr>
          <w:p w14:paraId="32AF1594" w14:textId="3C58B389" w:rsidR="00FE2364" w:rsidRPr="00B0516D" w:rsidRDefault="00B0516D" w:rsidP="00FE2364">
            <w:pPr>
              <w:pStyle w:val="NoSpacing"/>
              <w:jc w:val="center"/>
              <w:rPr>
                <w:sz w:val="20"/>
                <w:szCs w:val="20"/>
                <w:lang w:val="en-CA"/>
              </w:rPr>
            </w:pPr>
            <w:r>
              <w:rPr>
                <w:sz w:val="20"/>
                <w:szCs w:val="20"/>
                <w:lang w:val="en-CA"/>
              </w:rPr>
              <w:t>1.14 (1.11-1.16)</w:t>
            </w:r>
          </w:p>
        </w:tc>
        <w:tc>
          <w:tcPr>
            <w:tcW w:w="2865" w:type="dxa"/>
            <w:vAlign w:val="center"/>
          </w:tcPr>
          <w:p w14:paraId="01DBA769" w14:textId="067A3A8A" w:rsidR="00FE2364" w:rsidRPr="00B0516D" w:rsidRDefault="00FE2364" w:rsidP="00FE2364">
            <w:pPr>
              <w:pStyle w:val="NoSpacing"/>
              <w:jc w:val="center"/>
              <w:rPr>
                <w:sz w:val="20"/>
                <w:szCs w:val="20"/>
                <w:lang w:val="en-CA"/>
              </w:rPr>
            </w:pPr>
            <w:r w:rsidRPr="00B0516D">
              <w:rPr>
                <w:sz w:val="20"/>
                <w:szCs w:val="20"/>
                <w:lang w:val="en-CA"/>
              </w:rPr>
              <w:t>0.91 (0.89-0.94)</w:t>
            </w:r>
          </w:p>
        </w:tc>
      </w:tr>
      <w:tr w:rsidR="00FE2364" w:rsidRPr="00B0516D" w14:paraId="4FD20099" w14:textId="77777777" w:rsidTr="000961E1">
        <w:trPr>
          <w:trHeight w:val="271"/>
        </w:trPr>
        <w:tc>
          <w:tcPr>
            <w:tcW w:w="3439" w:type="dxa"/>
          </w:tcPr>
          <w:p w14:paraId="11EFAE70" w14:textId="5EF0ABFA" w:rsidR="00FE2364" w:rsidRPr="00B0516D" w:rsidRDefault="00FE2364" w:rsidP="00FE2364">
            <w:pPr>
              <w:pStyle w:val="NoSpacing"/>
              <w:jc w:val="right"/>
              <w:rPr>
                <w:sz w:val="20"/>
                <w:szCs w:val="20"/>
                <w:lang w:val="en-CA"/>
              </w:rPr>
            </w:pPr>
            <w:r w:rsidRPr="00B0516D">
              <w:rPr>
                <w:sz w:val="20"/>
                <w:szCs w:val="20"/>
                <w:lang w:val="en-CA"/>
              </w:rPr>
              <w:t>15</w:t>
            </w:r>
          </w:p>
        </w:tc>
        <w:tc>
          <w:tcPr>
            <w:tcW w:w="3101" w:type="dxa"/>
            <w:vAlign w:val="center"/>
          </w:tcPr>
          <w:p w14:paraId="3303B228" w14:textId="754285A0" w:rsidR="00FE2364" w:rsidRPr="00B0516D" w:rsidRDefault="00B0516D" w:rsidP="00FE2364">
            <w:pPr>
              <w:pStyle w:val="NoSpacing"/>
              <w:jc w:val="center"/>
              <w:rPr>
                <w:sz w:val="20"/>
                <w:szCs w:val="20"/>
                <w:lang w:val="en-CA"/>
              </w:rPr>
            </w:pPr>
            <w:r>
              <w:rPr>
                <w:sz w:val="20"/>
                <w:szCs w:val="20"/>
                <w:lang w:val="en-CA"/>
              </w:rPr>
              <w:t>0.95 (0.92-0.97)</w:t>
            </w:r>
          </w:p>
        </w:tc>
        <w:tc>
          <w:tcPr>
            <w:tcW w:w="2865" w:type="dxa"/>
            <w:vAlign w:val="center"/>
          </w:tcPr>
          <w:p w14:paraId="2FD66AF5" w14:textId="1A2473B0" w:rsidR="00FE2364" w:rsidRPr="00B0516D" w:rsidRDefault="00FE2364" w:rsidP="00FE2364">
            <w:pPr>
              <w:pStyle w:val="NoSpacing"/>
              <w:jc w:val="center"/>
              <w:rPr>
                <w:sz w:val="20"/>
                <w:szCs w:val="20"/>
                <w:lang w:val="en-CA"/>
              </w:rPr>
            </w:pPr>
            <w:r w:rsidRPr="00B0516D">
              <w:rPr>
                <w:sz w:val="20"/>
                <w:szCs w:val="20"/>
                <w:lang w:val="en-CA"/>
              </w:rPr>
              <w:t>0.67 (0.66-0.69)</w:t>
            </w:r>
          </w:p>
        </w:tc>
      </w:tr>
      <w:tr w:rsidR="00FE2364" w:rsidRPr="00B0516D" w14:paraId="4EB32783" w14:textId="77777777" w:rsidTr="000961E1">
        <w:trPr>
          <w:trHeight w:val="259"/>
        </w:trPr>
        <w:tc>
          <w:tcPr>
            <w:tcW w:w="3439" w:type="dxa"/>
          </w:tcPr>
          <w:p w14:paraId="70B4C295" w14:textId="77777777" w:rsidR="00FE2364" w:rsidRPr="00B0516D" w:rsidRDefault="00FE2364" w:rsidP="00FE2364">
            <w:pPr>
              <w:pStyle w:val="NoSpacing"/>
              <w:rPr>
                <w:sz w:val="20"/>
                <w:szCs w:val="20"/>
                <w:lang w:val="en-CA"/>
              </w:rPr>
            </w:pPr>
            <w:r w:rsidRPr="00B0516D">
              <w:rPr>
                <w:sz w:val="20"/>
                <w:szCs w:val="20"/>
                <w:lang w:val="en-CA"/>
              </w:rPr>
              <w:t>C-statistic of the model</w:t>
            </w:r>
          </w:p>
        </w:tc>
        <w:tc>
          <w:tcPr>
            <w:tcW w:w="3101" w:type="dxa"/>
            <w:vAlign w:val="center"/>
          </w:tcPr>
          <w:p w14:paraId="6199CAE2" w14:textId="47A55A57" w:rsidR="00FE2364" w:rsidRPr="00B0516D" w:rsidRDefault="0051665C" w:rsidP="00FE2364">
            <w:pPr>
              <w:pStyle w:val="NoSpacing"/>
              <w:jc w:val="center"/>
              <w:rPr>
                <w:sz w:val="20"/>
                <w:szCs w:val="20"/>
                <w:lang w:val="en-CA"/>
              </w:rPr>
            </w:pPr>
            <w:r>
              <w:rPr>
                <w:sz w:val="20"/>
                <w:szCs w:val="20"/>
                <w:lang w:val="en-CA"/>
              </w:rPr>
              <w:t>0.541 (0.539-0.543)</w:t>
            </w:r>
          </w:p>
        </w:tc>
        <w:tc>
          <w:tcPr>
            <w:tcW w:w="2865" w:type="dxa"/>
            <w:vAlign w:val="center"/>
          </w:tcPr>
          <w:p w14:paraId="64092A93" w14:textId="0177E841" w:rsidR="00FE2364" w:rsidRPr="00B0516D" w:rsidRDefault="00FE2364" w:rsidP="00FE2364">
            <w:pPr>
              <w:pStyle w:val="NoSpacing"/>
              <w:jc w:val="center"/>
              <w:rPr>
                <w:sz w:val="20"/>
                <w:szCs w:val="20"/>
                <w:lang w:val="en-CA"/>
              </w:rPr>
            </w:pPr>
            <w:r w:rsidRPr="00B0516D">
              <w:rPr>
                <w:sz w:val="20"/>
                <w:szCs w:val="20"/>
                <w:lang w:val="en-CA"/>
              </w:rPr>
              <w:t>0.715 (0.713-0.716)</w:t>
            </w:r>
          </w:p>
        </w:tc>
      </w:tr>
      <w:tr w:rsidR="00A6556A" w:rsidRPr="00B0516D" w14:paraId="4451FA6C" w14:textId="77777777" w:rsidTr="000961E1">
        <w:trPr>
          <w:trHeight w:val="259"/>
        </w:trPr>
        <w:tc>
          <w:tcPr>
            <w:tcW w:w="3439" w:type="dxa"/>
          </w:tcPr>
          <w:p w14:paraId="49FFABD3" w14:textId="77777777" w:rsidR="00A6556A" w:rsidRPr="00B0516D" w:rsidRDefault="00A6556A" w:rsidP="00A6556A">
            <w:pPr>
              <w:pStyle w:val="NoSpacing"/>
              <w:rPr>
                <w:sz w:val="20"/>
                <w:szCs w:val="20"/>
                <w:lang w:val="en-CA"/>
              </w:rPr>
            </w:pPr>
            <w:r w:rsidRPr="00B0516D">
              <w:rPr>
                <w:sz w:val="20"/>
                <w:szCs w:val="20"/>
                <w:lang w:val="en-CA"/>
              </w:rPr>
              <w:t>Brier score of the model</w:t>
            </w:r>
          </w:p>
        </w:tc>
        <w:tc>
          <w:tcPr>
            <w:tcW w:w="3101" w:type="dxa"/>
            <w:vAlign w:val="center"/>
          </w:tcPr>
          <w:p w14:paraId="706F9252" w14:textId="1BE0763D" w:rsidR="00A6556A" w:rsidRPr="00B0516D" w:rsidRDefault="00A6556A" w:rsidP="00A6556A">
            <w:pPr>
              <w:pStyle w:val="NoSpacing"/>
              <w:jc w:val="center"/>
              <w:rPr>
                <w:sz w:val="20"/>
                <w:szCs w:val="20"/>
                <w:lang w:val="en-CA"/>
              </w:rPr>
            </w:pPr>
            <w:r w:rsidRPr="00B0516D">
              <w:rPr>
                <w:sz w:val="20"/>
                <w:szCs w:val="20"/>
                <w:lang w:val="en-CA"/>
              </w:rPr>
              <w:t>0.2</w:t>
            </w:r>
            <w:r w:rsidR="00D03D9A">
              <w:rPr>
                <w:sz w:val="20"/>
                <w:szCs w:val="20"/>
                <w:lang w:val="en-CA"/>
              </w:rPr>
              <w:t>46</w:t>
            </w:r>
          </w:p>
        </w:tc>
        <w:tc>
          <w:tcPr>
            <w:tcW w:w="2865" w:type="dxa"/>
            <w:vAlign w:val="center"/>
          </w:tcPr>
          <w:p w14:paraId="034D375F" w14:textId="2CD5C79B" w:rsidR="00A6556A" w:rsidRPr="00B0516D" w:rsidRDefault="00A6556A" w:rsidP="00A6556A">
            <w:pPr>
              <w:pStyle w:val="NoSpacing"/>
              <w:jc w:val="center"/>
              <w:rPr>
                <w:sz w:val="20"/>
                <w:szCs w:val="20"/>
                <w:lang w:val="en-CA"/>
              </w:rPr>
            </w:pPr>
            <w:r w:rsidRPr="00B0516D">
              <w:rPr>
                <w:sz w:val="20"/>
                <w:szCs w:val="20"/>
                <w:lang w:val="en-CA"/>
              </w:rPr>
              <w:t>0.</w:t>
            </w:r>
            <w:r w:rsidR="00D03D9A">
              <w:rPr>
                <w:sz w:val="20"/>
                <w:szCs w:val="20"/>
                <w:lang w:val="en-CA"/>
              </w:rPr>
              <w:t>214</w:t>
            </w:r>
          </w:p>
        </w:tc>
      </w:tr>
      <w:tr w:rsidR="00A6556A" w:rsidRPr="00B0516D" w14:paraId="750F22FF" w14:textId="77777777" w:rsidTr="000961E1">
        <w:trPr>
          <w:trHeight w:val="271"/>
        </w:trPr>
        <w:tc>
          <w:tcPr>
            <w:tcW w:w="9405" w:type="dxa"/>
            <w:gridSpan w:val="3"/>
          </w:tcPr>
          <w:p w14:paraId="1800E2F2" w14:textId="02DB950D" w:rsidR="00A6556A" w:rsidRPr="00B0516D" w:rsidRDefault="003E78E4" w:rsidP="00A6556A">
            <w:pPr>
              <w:pStyle w:val="NoSpacing"/>
              <w:rPr>
                <w:sz w:val="20"/>
                <w:szCs w:val="20"/>
                <w:lang w:val="en-CA"/>
              </w:rPr>
            </w:pPr>
            <w:r>
              <w:rPr>
                <w:b/>
                <w:bCs/>
                <w:sz w:val="20"/>
                <w:szCs w:val="20"/>
                <w:lang w:val="en-CA"/>
              </w:rPr>
              <w:t xml:space="preserve">Prolonged </w:t>
            </w:r>
            <w:r w:rsidR="00A6556A" w:rsidRPr="00B0516D">
              <w:rPr>
                <w:b/>
                <w:bCs/>
                <w:sz w:val="20"/>
                <w:szCs w:val="20"/>
                <w:lang w:val="en-CA"/>
              </w:rPr>
              <w:t>hospital length of stay (&gt;10 days)</w:t>
            </w:r>
          </w:p>
        </w:tc>
      </w:tr>
      <w:tr w:rsidR="00A6556A" w:rsidRPr="00B0516D" w14:paraId="040CDAF2" w14:textId="77777777" w:rsidTr="000961E1">
        <w:trPr>
          <w:trHeight w:val="271"/>
        </w:trPr>
        <w:tc>
          <w:tcPr>
            <w:tcW w:w="3439" w:type="dxa"/>
          </w:tcPr>
          <w:p w14:paraId="60BE7C9B" w14:textId="23AAD463" w:rsidR="00A6556A" w:rsidRPr="00B0516D" w:rsidRDefault="00D552D1" w:rsidP="00A6556A">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06BF3CC6" w14:textId="6969DB96" w:rsidR="00A6556A" w:rsidRPr="00B0516D" w:rsidRDefault="00737259" w:rsidP="00A6556A">
            <w:pPr>
              <w:pStyle w:val="NoSpacing"/>
              <w:jc w:val="center"/>
              <w:rPr>
                <w:sz w:val="20"/>
                <w:szCs w:val="20"/>
                <w:lang w:val="en-CA"/>
              </w:rPr>
            </w:pPr>
            <w:r>
              <w:rPr>
                <w:sz w:val="20"/>
                <w:szCs w:val="20"/>
                <w:lang w:val="en-CA"/>
              </w:rPr>
              <w:t>371,410</w:t>
            </w:r>
          </w:p>
        </w:tc>
        <w:tc>
          <w:tcPr>
            <w:tcW w:w="2865" w:type="dxa"/>
            <w:vAlign w:val="center"/>
          </w:tcPr>
          <w:p w14:paraId="718B3212" w14:textId="5E5E7A04" w:rsidR="00A6556A" w:rsidRPr="00B0516D" w:rsidRDefault="00535CED" w:rsidP="00A6556A">
            <w:pPr>
              <w:pStyle w:val="NoSpacing"/>
              <w:jc w:val="center"/>
              <w:rPr>
                <w:sz w:val="20"/>
                <w:szCs w:val="20"/>
                <w:lang w:val="en-CA"/>
              </w:rPr>
            </w:pPr>
            <w:r>
              <w:rPr>
                <w:sz w:val="20"/>
                <w:szCs w:val="20"/>
                <w:lang w:val="en-CA"/>
              </w:rPr>
              <w:t>366,881</w:t>
            </w:r>
          </w:p>
        </w:tc>
      </w:tr>
      <w:tr w:rsidR="00655E4D" w:rsidRPr="00B0516D" w14:paraId="46A2D6E7" w14:textId="77777777" w:rsidTr="00F072FB">
        <w:trPr>
          <w:trHeight w:val="259"/>
        </w:trPr>
        <w:tc>
          <w:tcPr>
            <w:tcW w:w="3439" w:type="dxa"/>
          </w:tcPr>
          <w:p w14:paraId="7C3839DF" w14:textId="2121072F" w:rsidR="00655E4D" w:rsidRPr="00B0516D" w:rsidRDefault="00655E4D" w:rsidP="00655E4D">
            <w:pPr>
              <w:pStyle w:val="NoSpacing"/>
              <w:rPr>
                <w:sz w:val="20"/>
                <w:szCs w:val="20"/>
                <w:lang w:val="en-CA"/>
              </w:rPr>
            </w:pPr>
            <w:proofErr w:type="spellStart"/>
            <w:r w:rsidRPr="00B0516D">
              <w:rPr>
                <w:sz w:val="20"/>
                <w:szCs w:val="20"/>
                <w:lang w:val="en-CA"/>
              </w:rPr>
              <w:t>HFRS</w:t>
            </w:r>
            <w:r w:rsidRPr="00B0516D">
              <w:rPr>
                <w:sz w:val="20"/>
                <w:szCs w:val="20"/>
                <w:vertAlign w:val="superscript"/>
                <w:lang w:val="en-CA"/>
              </w:rPr>
              <w:t>b</w:t>
            </w:r>
            <w:proofErr w:type="spellEnd"/>
            <w:r w:rsidRPr="00B0516D">
              <w:rPr>
                <w:sz w:val="20"/>
                <w:szCs w:val="20"/>
                <w:lang w:val="en-CA"/>
              </w:rPr>
              <w:t>, OR</w:t>
            </w:r>
          </w:p>
        </w:tc>
        <w:tc>
          <w:tcPr>
            <w:tcW w:w="3101" w:type="dxa"/>
          </w:tcPr>
          <w:p w14:paraId="1411168D" w14:textId="723A5550" w:rsidR="00655E4D" w:rsidRPr="00B0516D" w:rsidRDefault="00655E4D" w:rsidP="00655E4D">
            <w:pPr>
              <w:pStyle w:val="NoSpacing"/>
              <w:jc w:val="center"/>
              <w:rPr>
                <w:sz w:val="20"/>
                <w:szCs w:val="20"/>
                <w:lang w:val="en-CA"/>
              </w:rPr>
            </w:pPr>
          </w:p>
        </w:tc>
        <w:tc>
          <w:tcPr>
            <w:tcW w:w="2865" w:type="dxa"/>
          </w:tcPr>
          <w:p w14:paraId="6E9AE07C" w14:textId="33E84F63" w:rsidR="00655E4D" w:rsidRPr="00B0516D" w:rsidRDefault="00655E4D" w:rsidP="00655E4D">
            <w:pPr>
              <w:pStyle w:val="NoSpacing"/>
              <w:jc w:val="center"/>
              <w:rPr>
                <w:sz w:val="20"/>
                <w:szCs w:val="20"/>
                <w:lang w:val="en-CA"/>
              </w:rPr>
            </w:pPr>
          </w:p>
        </w:tc>
      </w:tr>
      <w:tr w:rsidR="00113880" w:rsidRPr="00B0516D" w14:paraId="44E01779" w14:textId="77777777" w:rsidTr="000961E1">
        <w:trPr>
          <w:trHeight w:val="259"/>
        </w:trPr>
        <w:tc>
          <w:tcPr>
            <w:tcW w:w="3439" w:type="dxa"/>
          </w:tcPr>
          <w:p w14:paraId="560EFFE4" w14:textId="0572AFE6" w:rsidR="00113880" w:rsidRPr="00B0516D" w:rsidRDefault="00113880" w:rsidP="00113880">
            <w:pPr>
              <w:pStyle w:val="NoSpacing"/>
              <w:jc w:val="right"/>
              <w:rPr>
                <w:sz w:val="20"/>
                <w:szCs w:val="20"/>
                <w:lang w:val="en-CA"/>
              </w:rPr>
            </w:pPr>
            <w:r w:rsidRPr="00B0516D">
              <w:rPr>
                <w:sz w:val="20"/>
                <w:szCs w:val="20"/>
                <w:lang w:val="en-CA"/>
              </w:rPr>
              <w:t>0</w:t>
            </w:r>
          </w:p>
        </w:tc>
        <w:tc>
          <w:tcPr>
            <w:tcW w:w="3101" w:type="dxa"/>
            <w:vAlign w:val="center"/>
          </w:tcPr>
          <w:p w14:paraId="187BBAA0" w14:textId="3839FDAE" w:rsidR="00113880" w:rsidRPr="00B0516D" w:rsidRDefault="00D03847" w:rsidP="00113880">
            <w:pPr>
              <w:pStyle w:val="NoSpacing"/>
              <w:jc w:val="center"/>
              <w:rPr>
                <w:sz w:val="20"/>
                <w:szCs w:val="20"/>
                <w:lang w:val="en-CA"/>
              </w:rPr>
            </w:pPr>
            <w:r>
              <w:rPr>
                <w:sz w:val="20"/>
                <w:szCs w:val="20"/>
                <w:lang w:val="en-CA"/>
              </w:rPr>
              <w:t>0.45 (0.32-0.63)</w:t>
            </w:r>
          </w:p>
        </w:tc>
        <w:tc>
          <w:tcPr>
            <w:tcW w:w="2865" w:type="dxa"/>
            <w:vAlign w:val="center"/>
          </w:tcPr>
          <w:p w14:paraId="5DB35C12" w14:textId="193FC0FA" w:rsidR="00113880" w:rsidRPr="00B0516D" w:rsidRDefault="00307CFC" w:rsidP="00113880">
            <w:pPr>
              <w:pStyle w:val="NoSpacing"/>
              <w:jc w:val="center"/>
              <w:rPr>
                <w:sz w:val="20"/>
                <w:szCs w:val="20"/>
                <w:lang w:val="en-CA"/>
              </w:rPr>
            </w:pPr>
            <w:r>
              <w:rPr>
                <w:sz w:val="20"/>
                <w:szCs w:val="20"/>
                <w:lang w:val="en-CA"/>
              </w:rPr>
              <w:t>0.49 (0.35-0.69)</w:t>
            </w:r>
          </w:p>
        </w:tc>
      </w:tr>
      <w:tr w:rsidR="00113880" w:rsidRPr="00B0516D" w14:paraId="05DECF74" w14:textId="77777777" w:rsidTr="000961E1">
        <w:trPr>
          <w:trHeight w:val="259"/>
        </w:trPr>
        <w:tc>
          <w:tcPr>
            <w:tcW w:w="3439" w:type="dxa"/>
          </w:tcPr>
          <w:p w14:paraId="0B7A3F07" w14:textId="1BD2C633" w:rsidR="00113880" w:rsidRPr="00B0516D" w:rsidRDefault="00113880" w:rsidP="00113880">
            <w:pPr>
              <w:pStyle w:val="NoSpacing"/>
              <w:jc w:val="right"/>
              <w:rPr>
                <w:sz w:val="20"/>
                <w:szCs w:val="20"/>
                <w:lang w:val="en-CA"/>
              </w:rPr>
            </w:pPr>
            <w:r w:rsidRPr="00B0516D">
              <w:rPr>
                <w:sz w:val="20"/>
                <w:szCs w:val="20"/>
                <w:lang w:val="en-CA"/>
              </w:rPr>
              <w:t>5</w:t>
            </w:r>
          </w:p>
        </w:tc>
        <w:tc>
          <w:tcPr>
            <w:tcW w:w="3101" w:type="dxa"/>
            <w:vAlign w:val="center"/>
          </w:tcPr>
          <w:p w14:paraId="6BD098FA" w14:textId="74C5F54E" w:rsidR="00113880" w:rsidRPr="00B0516D" w:rsidRDefault="00113880" w:rsidP="00113880">
            <w:pPr>
              <w:pStyle w:val="NoSpacing"/>
              <w:jc w:val="center"/>
              <w:rPr>
                <w:sz w:val="20"/>
                <w:szCs w:val="20"/>
                <w:lang w:val="en-CA"/>
              </w:rPr>
            </w:pPr>
            <w:r w:rsidRPr="00B0516D">
              <w:rPr>
                <w:sz w:val="20"/>
                <w:szCs w:val="20"/>
                <w:lang w:val="en-CA"/>
              </w:rPr>
              <w:t>1.00 (Reference)</w:t>
            </w:r>
          </w:p>
        </w:tc>
        <w:tc>
          <w:tcPr>
            <w:tcW w:w="2865" w:type="dxa"/>
            <w:vAlign w:val="center"/>
          </w:tcPr>
          <w:p w14:paraId="3C8999D2" w14:textId="6960B8E1" w:rsidR="00113880" w:rsidRPr="00B0516D" w:rsidRDefault="00113880" w:rsidP="00113880">
            <w:pPr>
              <w:pStyle w:val="NoSpacing"/>
              <w:jc w:val="center"/>
              <w:rPr>
                <w:sz w:val="20"/>
                <w:szCs w:val="20"/>
                <w:lang w:val="en-CA"/>
              </w:rPr>
            </w:pPr>
            <w:r w:rsidRPr="00B0516D">
              <w:rPr>
                <w:sz w:val="20"/>
                <w:szCs w:val="20"/>
                <w:lang w:val="en-CA"/>
              </w:rPr>
              <w:t>1.00 (Reference)</w:t>
            </w:r>
          </w:p>
        </w:tc>
      </w:tr>
      <w:tr w:rsidR="00113880" w:rsidRPr="00B0516D" w14:paraId="50B89E27" w14:textId="77777777" w:rsidTr="000961E1">
        <w:trPr>
          <w:trHeight w:val="259"/>
        </w:trPr>
        <w:tc>
          <w:tcPr>
            <w:tcW w:w="3439" w:type="dxa"/>
          </w:tcPr>
          <w:p w14:paraId="78636F09" w14:textId="000A5C7C" w:rsidR="00113880" w:rsidRPr="00B0516D" w:rsidRDefault="00113880" w:rsidP="00113880">
            <w:pPr>
              <w:pStyle w:val="NoSpacing"/>
              <w:jc w:val="right"/>
              <w:rPr>
                <w:sz w:val="20"/>
                <w:szCs w:val="20"/>
                <w:lang w:val="en-CA"/>
              </w:rPr>
            </w:pPr>
            <w:r w:rsidRPr="00B0516D">
              <w:rPr>
                <w:sz w:val="20"/>
                <w:szCs w:val="20"/>
                <w:lang w:val="en-CA"/>
              </w:rPr>
              <w:t>10</w:t>
            </w:r>
          </w:p>
        </w:tc>
        <w:tc>
          <w:tcPr>
            <w:tcW w:w="3101" w:type="dxa"/>
            <w:vAlign w:val="center"/>
          </w:tcPr>
          <w:p w14:paraId="19A7941F" w14:textId="6E6EFBDD" w:rsidR="00113880" w:rsidRPr="00B0516D" w:rsidRDefault="00D03847" w:rsidP="00113880">
            <w:pPr>
              <w:pStyle w:val="NoSpacing"/>
              <w:jc w:val="center"/>
              <w:rPr>
                <w:sz w:val="20"/>
                <w:szCs w:val="20"/>
                <w:lang w:val="en-CA"/>
              </w:rPr>
            </w:pPr>
            <w:r>
              <w:rPr>
                <w:sz w:val="20"/>
                <w:szCs w:val="20"/>
                <w:lang w:val="en-CA"/>
              </w:rPr>
              <w:t>2.34 (2.26-2.41)</w:t>
            </w:r>
          </w:p>
        </w:tc>
        <w:tc>
          <w:tcPr>
            <w:tcW w:w="2865" w:type="dxa"/>
            <w:vAlign w:val="center"/>
          </w:tcPr>
          <w:p w14:paraId="4CEA39CF" w14:textId="6EDCD4EE" w:rsidR="00113880" w:rsidRPr="00B0516D" w:rsidRDefault="00307CFC" w:rsidP="00113880">
            <w:pPr>
              <w:pStyle w:val="NoSpacing"/>
              <w:jc w:val="center"/>
              <w:rPr>
                <w:sz w:val="20"/>
                <w:szCs w:val="20"/>
                <w:lang w:val="en-CA"/>
              </w:rPr>
            </w:pPr>
            <w:r>
              <w:rPr>
                <w:sz w:val="20"/>
                <w:szCs w:val="20"/>
                <w:lang w:val="en-CA"/>
              </w:rPr>
              <w:t>2.17 (2.10-2.24)</w:t>
            </w:r>
          </w:p>
        </w:tc>
      </w:tr>
      <w:tr w:rsidR="00113880" w:rsidRPr="00B0516D" w14:paraId="230798D9" w14:textId="77777777" w:rsidTr="000961E1">
        <w:trPr>
          <w:trHeight w:val="259"/>
        </w:trPr>
        <w:tc>
          <w:tcPr>
            <w:tcW w:w="3439" w:type="dxa"/>
          </w:tcPr>
          <w:p w14:paraId="3FA6C3AD" w14:textId="288ABF3D" w:rsidR="00113880" w:rsidRPr="00B0516D" w:rsidRDefault="00113880" w:rsidP="00113880">
            <w:pPr>
              <w:pStyle w:val="NoSpacing"/>
              <w:jc w:val="right"/>
              <w:rPr>
                <w:sz w:val="20"/>
                <w:szCs w:val="20"/>
                <w:lang w:val="en-CA"/>
              </w:rPr>
            </w:pPr>
            <w:r w:rsidRPr="00B0516D">
              <w:rPr>
                <w:sz w:val="20"/>
                <w:szCs w:val="20"/>
                <w:lang w:val="en-CA"/>
              </w:rPr>
              <w:t>15</w:t>
            </w:r>
          </w:p>
        </w:tc>
        <w:tc>
          <w:tcPr>
            <w:tcW w:w="3101" w:type="dxa"/>
            <w:vAlign w:val="center"/>
          </w:tcPr>
          <w:p w14:paraId="7BADA2A1" w14:textId="1A71EC54" w:rsidR="00113880" w:rsidRPr="00B0516D" w:rsidRDefault="00D03847" w:rsidP="00113880">
            <w:pPr>
              <w:pStyle w:val="NoSpacing"/>
              <w:jc w:val="center"/>
              <w:rPr>
                <w:sz w:val="20"/>
                <w:szCs w:val="20"/>
                <w:lang w:val="en-CA"/>
              </w:rPr>
            </w:pPr>
            <w:r>
              <w:rPr>
                <w:sz w:val="20"/>
                <w:szCs w:val="20"/>
                <w:lang w:val="en-CA"/>
              </w:rPr>
              <w:t>3.69 (3.57-3.81)</w:t>
            </w:r>
          </w:p>
        </w:tc>
        <w:tc>
          <w:tcPr>
            <w:tcW w:w="2865" w:type="dxa"/>
            <w:vAlign w:val="center"/>
          </w:tcPr>
          <w:p w14:paraId="4F44F213" w14:textId="7ABAF85F" w:rsidR="00113880" w:rsidRPr="00B0516D" w:rsidRDefault="00307CFC" w:rsidP="00113880">
            <w:pPr>
              <w:pStyle w:val="NoSpacing"/>
              <w:jc w:val="center"/>
              <w:rPr>
                <w:sz w:val="20"/>
                <w:szCs w:val="20"/>
                <w:lang w:val="en-CA"/>
              </w:rPr>
            </w:pPr>
            <w:r>
              <w:rPr>
                <w:sz w:val="20"/>
                <w:szCs w:val="20"/>
                <w:lang w:val="en-CA"/>
              </w:rPr>
              <w:t>3.49 (3.38-3.61)</w:t>
            </w:r>
          </w:p>
        </w:tc>
      </w:tr>
      <w:tr w:rsidR="00113880" w:rsidRPr="00B0516D" w14:paraId="2E34EFA7" w14:textId="77777777" w:rsidTr="000961E1">
        <w:trPr>
          <w:trHeight w:val="271"/>
        </w:trPr>
        <w:tc>
          <w:tcPr>
            <w:tcW w:w="3439" w:type="dxa"/>
          </w:tcPr>
          <w:p w14:paraId="701B3E72" w14:textId="77777777" w:rsidR="00113880" w:rsidRPr="00B0516D" w:rsidRDefault="00113880" w:rsidP="00113880">
            <w:pPr>
              <w:pStyle w:val="NoSpacing"/>
              <w:rPr>
                <w:sz w:val="20"/>
                <w:szCs w:val="20"/>
                <w:lang w:val="en-CA"/>
              </w:rPr>
            </w:pPr>
            <w:r w:rsidRPr="00B0516D">
              <w:rPr>
                <w:sz w:val="20"/>
                <w:szCs w:val="20"/>
                <w:lang w:val="en-CA"/>
              </w:rPr>
              <w:t>C-statistic of the model</w:t>
            </w:r>
          </w:p>
        </w:tc>
        <w:tc>
          <w:tcPr>
            <w:tcW w:w="3101" w:type="dxa"/>
            <w:vAlign w:val="center"/>
          </w:tcPr>
          <w:p w14:paraId="60379625" w14:textId="08E95D66" w:rsidR="00113880" w:rsidRPr="00B0516D" w:rsidRDefault="00113880" w:rsidP="00113880">
            <w:pPr>
              <w:pStyle w:val="NoSpacing"/>
              <w:jc w:val="center"/>
              <w:rPr>
                <w:sz w:val="20"/>
                <w:szCs w:val="20"/>
                <w:lang w:val="en-CA"/>
              </w:rPr>
            </w:pPr>
            <w:r w:rsidRPr="00B0516D">
              <w:rPr>
                <w:sz w:val="20"/>
                <w:szCs w:val="20"/>
                <w:lang w:val="en-CA"/>
              </w:rPr>
              <w:t>0.6</w:t>
            </w:r>
            <w:r w:rsidR="00510EBB">
              <w:rPr>
                <w:sz w:val="20"/>
                <w:szCs w:val="20"/>
                <w:lang w:val="en-CA"/>
              </w:rPr>
              <w:t>50 (0.649-0.652)</w:t>
            </w:r>
          </w:p>
        </w:tc>
        <w:tc>
          <w:tcPr>
            <w:tcW w:w="2865" w:type="dxa"/>
            <w:vAlign w:val="center"/>
          </w:tcPr>
          <w:p w14:paraId="4F87F7A9" w14:textId="13E79782" w:rsidR="00113880" w:rsidRPr="00B0516D" w:rsidRDefault="00113880" w:rsidP="00113880">
            <w:pPr>
              <w:pStyle w:val="NoSpacing"/>
              <w:jc w:val="center"/>
              <w:rPr>
                <w:sz w:val="20"/>
                <w:szCs w:val="20"/>
                <w:lang w:val="en-CA"/>
              </w:rPr>
            </w:pPr>
            <w:r w:rsidRPr="00B0516D">
              <w:rPr>
                <w:sz w:val="20"/>
                <w:szCs w:val="20"/>
                <w:lang w:val="en-CA"/>
              </w:rPr>
              <w:t>0.7</w:t>
            </w:r>
            <w:r w:rsidR="006472D6">
              <w:rPr>
                <w:sz w:val="20"/>
                <w:szCs w:val="20"/>
                <w:lang w:val="en-CA"/>
              </w:rPr>
              <w:t>07 (0.705-0.709)</w:t>
            </w:r>
          </w:p>
        </w:tc>
      </w:tr>
      <w:tr w:rsidR="00113880" w:rsidRPr="00B0516D" w14:paraId="78A95536" w14:textId="77777777" w:rsidTr="000961E1">
        <w:trPr>
          <w:trHeight w:val="259"/>
        </w:trPr>
        <w:tc>
          <w:tcPr>
            <w:tcW w:w="3439" w:type="dxa"/>
          </w:tcPr>
          <w:p w14:paraId="3FDAAAAA" w14:textId="77777777" w:rsidR="00113880" w:rsidRPr="00B0516D" w:rsidRDefault="00113880" w:rsidP="00113880">
            <w:pPr>
              <w:pStyle w:val="NoSpacing"/>
              <w:rPr>
                <w:sz w:val="20"/>
                <w:szCs w:val="20"/>
                <w:lang w:val="en-CA"/>
              </w:rPr>
            </w:pPr>
            <w:r w:rsidRPr="00B0516D">
              <w:rPr>
                <w:sz w:val="20"/>
                <w:szCs w:val="20"/>
                <w:lang w:val="en-CA"/>
              </w:rPr>
              <w:t>Brier score of the model</w:t>
            </w:r>
          </w:p>
        </w:tc>
        <w:tc>
          <w:tcPr>
            <w:tcW w:w="3101" w:type="dxa"/>
            <w:vAlign w:val="center"/>
          </w:tcPr>
          <w:p w14:paraId="42D22329" w14:textId="756B5402" w:rsidR="00113880" w:rsidRPr="00B0516D" w:rsidRDefault="00113880" w:rsidP="00113880">
            <w:pPr>
              <w:pStyle w:val="NoSpacing"/>
              <w:jc w:val="center"/>
              <w:rPr>
                <w:sz w:val="20"/>
                <w:szCs w:val="20"/>
                <w:lang w:val="en-CA"/>
              </w:rPr>
            </w:pPr>
            <w:r w:rsidRPr="00B0516D">
              <w:rPr>
                <w:sz w:val="20"/>
                <w:szCs w:val="20"/>
                <w:lang w:val="en-CA"/>
              </w:rPr>
              <w:t>0.</w:t>
            </w:r>
            <w:r w:rsidR="0019506B">
              <w:rPr>
                <w:sz w:val="20"/>
                <w:szCs w:val="20"/>
                <w:lang w:val="en-CA"/>
              </w:rPr>
              <w:t>226</w:t>
            </w:r>
          </w:p>
        </w:tc>
        <w:tc>
          <w:tcPr>
            <w:tcW w:w="2865" w:type="dxa"/>
            <w:vAlign w:val="center"/>
          </w:tcPr>
          <w:p w14:paraId="129BA8D9" w14:textId="3A924D40" w:rsidR="00113880" w:rsidRPr="00B0516D" w:rsidRDefault="00113880" w:rsidP="00113880">
            <w:pPr>
              <w:pStyle w:val="NoSpacing"/>
              <w:jc w:val="center"/>
              <w:rPr>
                <w:sz w:val="20"/>
                <w:szCs w:val="20"/>
                <w:lang w:val="en-CA"/>
              </w:rPr>
            </w:pPr>
            <w:r w:rsidRPr="00B0516D">
              <w:rPr>
                <w:sz w:val="20"/>
                <w:szCs w:val="20"/>
                <w:lang w:val="en-CA"/>
              </w:rPr>
              <w:t>0.</w:t>
            </w:r>
            <w:r w:rsidR="0019506B">
              <w:rPr>
                <w:sz w:val="20"/>
                <w:szCs w:val="20"/>
                <w:lang w:val="en-CA"/>
              </w:rPr>
              <w:t>212</w:t>
            </w:r>
          </w:p>
        </w:tc>
      </w:tr>
      <w:tr w:rsidR="00113880" w:rsidRPr="00B0516D" w14:paraId="3BE0C579" w14:textId="77777777" w:rsidTr="000961E1">
        <w:trPr>
          <w:trHeight w:val="259"/>
        </w:trPr>
        <w:tc>
          <w:tcPr>
            <w:tcW w:w="9405" w:type="dxa"/>
            <w:gridSpan w:val="3"/>
          </w:tcPr>
          <w:p w14:paraId="1336E44B" w14:textId="77777777" w:rsidR="00113880" w:rsidRPr="00B0516D" w:rsidRDefault="00113880" w:rsidP="00113880">
            <w:pPr>
              <w:pStyle w:val="NoSpacing"/>
              <w:rPr>
                <w:sz w:val="20"/>
                <w:szCs w:val="20"/>
                <w:lang w:val="en-CA"/>
              </w:rPr>
            </w:pPr>
            <w:r w:rsidRPr="00B0516D">
              <w:rPr>
                <w:b/>
                <w:bCs/>
                <w:sz w:val="20"/>
                <w:szCs w:val="20"/>
                <w:lang w:val="en-CA"/>
              </w:rPr>
              <w:t>30-day readmission</w:t>
            </w:r>
          </w:p>
        </w:tc>
      </w:tr>
      <w:tr w:rsidR="00113880" w:rsidRPr="00B0516D" w14:paraId="7FE3C292" w14:textId="77777777" w:rsidTr="000961E1">
        <w:trPr>
          <w:trHeight w:val="259"/>
        </w:trPr>
        <w:tc>
          <w:tcPr>
            <w:tcW w:w="3439" w:type="dxa"/>
          </w:tcPr>
          <w:p w14:paraId="39047D96" w14:textId="5BB407B1" w:rsidR="00113880" w:rsidRPr="00D552D1" w:rsidRDefault="00D552D1" w:rsidP="00113880">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w:t>
            </w:r>
            <w:proofErr w:type="spellStart"/>
            <w:r w:rsidRPr="00B0516D">
              <w:rPr>
                <w:sz w:val="20"/>
                <w:szCs w:val="20"/>
                <w:lang w:val="en-CA"/>
              </w:rPr>
              <w:t>analysis</w:t>
            </w:r>
            <w:r>
              <w:rPr>
                <w:sz w:val="20"/>
                <w:szCs w:val="20"/>
                <w:vertAlign w:val="superscript"/>
                <w:lang w:val="en-CA"/>
              </w:rPr>
              <w:t>c</w:t>
            </w:r>
            <w:proofErr w:type="spellEnd"/>
          </w:p>
        </w:tc>
        <w:tc>
          <w:tcPr>
            <w:tcW w:w="3101" w:type="dxa"/>
            <w:vAlign w:val="center"/>
          </w:tcPr>
          <w:p w14:paraId="7C52BA08" w14:textId="63F1AD11" w:rsidR="00113880" w:rsidRPr="00B0516D" w:rsidRDefault="00113880" w:rsidP="00113880">
            <w:pPr>
              <w:pStyle w:val="NoSpacing"/>
              <w:jc w:val="center"/>
              <w:rPr>
                <w:sz w:val="20"/>
                <w:szCs w:val="20"/>
                <w:lang w:val="en-CA"/>
              </w:rPr>
            </w:pPr>
            <w:r w:rsidRPr="00B0516D">
              <w:rPr>
                <w:sz w:val="20"/>
                <w:szCs w:val="20"/>
                <w:lang w:val="en-CA"/>
              </w:rPr>
              <w:t>202,</w:t>
            </w:r>
            <w:r w:rsidR="004B1795">
              <w:rPr>
                <w:sz w:val="20"/>
                <w:szCs w:val="20"/>
                <w:lang w:val="en-CA"/>
              </w:rPr>
              <w:t>982</w:t>
            </w:r>
          </w:p>
        </w:tc>
        <w:tc>
          <w:tcPr>
            <w:tcW w:w="2865" w:type="dxa"/>
            <w:vAlign w:val="center"/>
          </w:tcPr>
          <w:p w14:paraId="0CB7BD3F" w14:textId="0B690E5F" w:rsidR="00113880" w:rsidRPr="00B0516D" w:rsidRDefault="008E0D06" w:rsidP="00113880">
            <w:pPr>
              <w:pStyle w:val="NoSpacing"/>
              <w:jc w:val="center"/>
              <w:rPr>
                <w:sz w:val="20"/>
                <w:szCs w:val="20"/>
                <w:lang w:val="en-CA"/>
              </w:rPr>
            </w:pPr>
            <w:r>
              <w:rPr>
                <w:sz w:val="20"/>
                <w:szCs w:val="20"/>
                <w:lang w:val="en-CA"/>
              </w:rPr>
              <w:t>200,006</w:t>
            </w:r>
          </w:p>
        </w:tc>
      </w:tr>
      <w:tr w:rsidR="00113880" w:rsidRPr="00B0516D" w14:paraId="6523116B" w14:textId="77777777" w:rsidTr="000961E1">
        <w:trPr>
          <w:trHeight w:val="259"/>
        </w:trPr>
        <w:tc>
          <w:tcPr>
            <w:tcW w:w="3439" w:type="dxa"/>
          </w:tcPr>
          <w:p w14:paraId="5FAC4D14" w14:textId="574E589C" w:rsidR="00113880" w:rsidRPr="00B0516D" w:rsidRDefault="00F61CE1" w:rsidP="00113880">
            <w:pPr>
              <w:pStyle w:val="NoSpacing"/>
              <w:rPr>
                <w:sz w:val="20"/>
                <w:szCs w:val="20"/>
                <w:lang w:val="en-CA"/>
              </w:rPr>
            </w:pPr>
            <w:proofErr w:type="spellStart"/>
            <w:r w:rsidRPr="00B0516D">
              <w:rPr>
                <w:sz w:val="20"/>
                <w:szCs w:val="20"/>
                <w:lang w:val="en-CA"/>
              </w:rPr>
              <w:t>HFRS</w:t>
            </w:r>
            <w:r w:rsidRPr="00B0516D">
              <w:rPr>
                <w:sz w:val="20"/>
                <w:szCs w:val="20"/>
                <w:vertAlign w:val="superscript"/>
                <w:lang w:val="en-CA"/>
              </w:rPr>
              <w:t>b</w:t>
            </w:r>
            <w:proofErr w:type="spellEnd"/>
            <w:r w:rsidRPr="00B0516D">
              <w:rPr>
                <w:sz w:val="20"/>
                <w:szCs w:val="20"/>
                <w:lang w:val="en-CA"/>
              </w:rPr>
              <w:t>, OR</w:t>
            </w:r>
          </w:p>
        </w:tc>
        <w:tc>
          <w:tcPr>
            <w:tcW w:w="3101" w:type="dxa"/>
            <w:vAlign w:val="center"/>
          </w:tcPr>
          <w:p w14:paraId="7015E3C9" w14:textId="72401CB2" w:rsidR="00113880" w:rsidRPr="00B0516D" w:rsidRDefault="00113880" w:rsidP="00113880">
            <w:pPr>
              <w:pStyle w:val="NoSpacing"/>
              <w:jc w:val="center"/>
              <w:rPr>
                <w:sz w:val="20"/>
                <w:szCs w:val="20"/>
                <w:lang w:val="en-CA"/>
              </w:rPr>
            </w:pPr>
          </w:p>
        </w:tc>
        <w:tc>
          <w:tcPr>
            <w:tcW w:w="2865" w:type="dxa"/>
            <w:vAlign w:val="center"/>
          </w:tcPr>
          <w:p w14:paraId="12D088F6" w14:textId="1687C93E" w:rsidR="00113880" w:rsidRPr="00B0516D" w:rsidRDefault="00113880" w:rsidP="00113880">
            <w:pPr>
              <w:pStyle w:val="NoSpacing"/>
              <w:jc w:val="center"/>
              <w:rPr>
                <w:sz w:val="20"/>
                <w:szCs w:val="20"/>
                <w:lang w:val="en-CA"/>
              </w:rPr>
            </w:pPr>
          </w:p>
        </w:tc>
      </w:tr>
      <w:tr w:rsidR="00F61CE1" w:rsidRPr="00B0516D" w14:paraId="1C771D8E" w14:textId="77777777" w:rsidTr="000961E1">
        <w:trPr>
          <w:trHeight w:val="259"/>
        </w:trPr>
        <w:tc>
          <w:tcPr>
            <w:tcW w:w="3439" w:type="dxa"/>
          </w:tcPr>
          <w:p w14:paraId="4AC2A407" w14:textId="0CCE7F4D" w:rsidR="00F61CE1" w:rsidRPr="00B0516D" w:rsidRDefault="00F61CE1" w:rsidP="00F61CE1">
            <w:pPr>
              <w:pStyle w:val="NoSpacing"/>
              <w:jc w:val="right"/>
              <w:rPr>
                <w:sz w:val="20"/>
                <w:szCs w:val="20"/>
                <w:lang w:val="en-CA"/>
              </w:rPr>
            </w:pPr>
            <w:r w:rsidRPr="00B0516D">
              <w:rPr>
                <w:sz w:val="20"/>
                <w:szCs w:val="20"/>
                <w:lang w:val="en-CA"/>
              </w:rPr>
              <w:t>0</w:t>
            </w:r>
          </w:p>
        </w:tc>
        <w:tc>
          <w:tcPr>
            <w:tcW w:w="3101" w:type="dxa"/>
            <w:vAlign w:val="center"/>
          </w:tcPr>
          <w:p w14:paraId="281B8643" w14:textId="1DA0BF45" w:rsidR="00F61CE1" w:rsidRPr="00B0516D" w:rsidRDefault="00093300" w:rsidP="00F61CE1">
            <w:pPr>
              <w:pStyle w:val="NoSpacing"/>
              <w:jc w:val="center"/>
              <w:rPr>
                <w:sz w:val="20"/>
                <w:szCs w:val="20"/>
                <w:lang w:val="en-CA"/>
              </w:rPr>
            </w:pPr>
            <w:r>
              <w:rPr>
                <w:sz w:val="20"/>
                <w:szCs w:val="20"/>
                <w:lang w:val="en-CA"/>
              </w:rPr>
              <w:t>0.55 (0.47-0.65)</w:t>
            </w:r>
          </w:p>
        </w:tc>
        <w:tc>
          <w:tcPr>
            <w:tcW w:w="2865" w:type="dxa"/>
            <w:vAlign w:val="center"/>
          </w:tcPr>
          <w:p w14:paraId="42FA6EBD" w14:textId="7A7DBD06" w:rsidR="00F61CE1" w:rsidRPr="00B0516D" w:rsidRDefault="009C2F7C" w:rsidP="00F61CE1">
            <w:pPr>
              <w:pStyle w:val="NoSpacing"/>
              <w:jc w:val="center"/>
              <w:rPr>
                <w:sz w:val="20"/>
                <w:szCs w:val="20"/>
                <w:lang w:val="en-CA"/>
              </w:rPr>
            </w:pPr>
            <w:r>
              <w:rPr>
                <w:sz w:val="20"/>
                <w:szCs w:val="20"/>
                <w:lang w:val="en-CA"/>
              </w:rPr>
              <w:t>0.65 (0.55-0.77)</w:t>
            </w:r>
          </w:p>
        </w:tc>
      </w:tr>
      <w:tr w:rsidR="00F61CE1" w:rsidRPr="00B0516D" w14:paraId="5FE98D76" w14:textId="77777777" w:rsidTr="000961E1">
        <w:trPr>
          <w:trHeight w:val="259"/>
        </w:trPr>
        <w:tc>
          <w:tcPr>
            <w:tcW w:w="3439" w:type="dxa"/>
          </w:tcPr>
          <w:p w14:paraId="270172FF" w14:textId="68F6738E" w:rsidR="00F61CE1" w:rsidRPr="00B0516D" w:rsidRDefault="00F61CE1" w:rsidP="00F61CE1">
            <w:pPr>
              <w:pStyle w:val="NoSpacing"/>
              <w:jc w:val="right"/>
              <w:rPr>
                <w:sz w:val="20"/>
                <w:szCs w:val="20"/>
                <w:lang w:val="en-CA"/>
              </w:rPr>
            </w:pPr>
            <w:r w:rsidRPr="00B0516D">
              <w:rPr>
                <w:sz w:val="20"/>
                <w:szCs w:val="20"/>
                <w:lang w:val="en-CA"/>
              </w:rPr>
              <w:t>5</w:t>
            </w:r>
          </w:p>
        </w:tc>
        <w:tc>
          <w:tcPr>
            <w:tcW w:w="3101" w:type="dxa"/>
            <w:vAlign w:val="center"/>
          </w:tcPr>
          <w:p w14:paraId="7DA5656B" w14:textId="2E7873F7" w:rsidR="00F61CE1" w:rsidRPr="00B0516D" w:rsidRDefault="00F61CE1" w:rsidP="00F61CE1">
            <w:pPr>
              <w:pStyle w:val="NoSpacing"/>
              <w:jc w:val="center"/>
              <w:rPr>
                <w:sz w:val="20"/>
                <w:szCs w:val="20"/>
                <w:lang w:val="en-CA"/>
              </w:rPr>
            </w:pPr>
            <w:r w:rsidRPr="00B0516D">
              <w:rPr>
                <w:sz w:val="20"/>
                <w:szCs w:val="20"/>
                <w:lang w:val="en-CA"/>
              </w:rPr>
              <w:t>1.00 (Reference)</w:t>
            </w:r>
          </w:p>
        </w:tc>
        <w:tc>
          <w:tcPr>
            <w:tcW w:w="2865" w:type="dxa"/>
            <w:vAlign w:val="center"/>
          </w:tcPr>
          <w:p w14:paraId="4D30B055" w14:textId="5E059090" w:rsidR="00F61CE1" w:rsidRPr="00B0516D" w:rsidRDefault="00F61CE1" w:rsidP="00F61CE1">
            <w:pPr>
              <w:pStyle w:val="NoSpacing"/>
              <w:jc w:val="center"/>
              <w:rPr>
                <w:sz w:val="20"/>
                <w:szCs w:val="20"/>
                <w:lang w:val="en-CA"/>
              </w:rPr>
            </w:pPr>
            <w:r w:rsidRPr="00B0516D">
              <w:rPr>
                <w:sz w:val="20"/>
                <w:szCs w:val="20"/>
                <w:lang w:val="en-CA"/>
              </w:rPr>
              <w:t>1.00 (Reference)</w:t>
            </w:r>
          </w:p>
        </w:tc>
      </w:tr>
      <w:tr w:rsidR="00F61CE1" w:rsidRPr="00B0516D" w14:paraId="750CD7DF" w14:textId="77777777" w:rsidTr="000961E1">
        <w:trPr>
          <w:trHeight w:val="259"/>
        </w:trPr>
        <w:tc>
          <w:tcPr>
            <w:tcW w:w="3439" w:type="dxa"/>
          </w:tcPr>
          <w:p w14:paraId="2ABB0A47" w14:textId="51BBEC78" w:rsidR="00F61CE1" w:rsidRPr="00B0516D" w:rsidRDefault="00F61CE1" w:rsidP="00F61CE1">
            <w:pPr>
              <w:pStyle w:val="NoSpacing"/>
              <w:jc w:val="right"/>
              <w:rPr>
                <w:sz w:val="20"/>
                <w:szCs w:val="20"/>
                <w:lang w:val="en-CA"/>
              </w:rPr>
            </w:pPr>
            <w:r w:rsidRPr="00B0516D">
              <w:rPr>
                <w:sz w:val="20"/>
                <w:szCs w:val="20"/>
                <w:lang w:val="en-CA"/>
              </w:rPr>
              <w:t>10</w:t>
            </w:r>
          </w:p>
        </w:tc>
        <w:tc>
          <w:tcPr>
            <w:tcW w:w="3101" w:type="dxa"/>
            <w:vAlign w:val="center"/>
          </w:tcPr>
          <w:p w14:paraId="648612BE" w14:textId="7F1C22F1" w:rsidR="00F61CE1" w:rsidRPr="00B0516D" w:rsidRDefault="00093300" w:rsidP="00F61CE1">
            <w:pPr>
              <w:pStyle w:val="NoSpacing"/>
              <w:jc w:val="center"/>
              <w:rPr>
                <w:sz w:val="20"/>
                <w:szCs w:val="20"/>
                <w:lang w:val="en-CA"/>
              </w:rPr>
            </w:pPr>
            <w:r>
              <w:rPr>
                <w:sz w:val="20"/>
                <w:szCs w:val="20"/>
                <w:lang w:val="en-CA"/>
              </w:rPr>
              <w:t>1.15 (1.11-1.19)</w:t>
            </w:r>
          </w:p>
        </w:tc>
        <w:tc>
          <w:tcPr>
            <w:tcW w:w="2865" w:type="dxa"/>
            <w:vAlign w:val="center"/>
          </w:tcPr>
          <w:p w14:paraId="0689F1C5" w14:textId="239E61A7" w:rsidR="00F61CE1" w:rsidRPr="00B0516D" w:rsidRDefault="009C2F7C" w:rsidP="00F61CE1">
            <w:pPr>
              <w:pStyle w:val="NoSpacing"/>
              <w:jc w:val="center"/>
              <w:rPr>
                <w:sz w:val="20"/>
                <w:szCs w:val="20"/>
                <w:lang w:val="en-CA"/>
              </w:rPr>
            </w:pPr>
            <w:r>
              <w:rPr>
                <w:sz w:val="20"/>
                <w:szCs w:val="20"/>
                <w:lang w:val="en-CA"/>
              </w:rPr>
              <w:t>1.07 (1.03-1.12)</w:t>
            </w:r>
          </w:p>
        </w:tc>
      </w:tr>
      <w:tr w:rsidR="00F61CE1" w:rsidRPr="00B0516D" w14:paraId="762C9501" w14:textId="77777777" w:rsidTr="000961E1">
        <w:trPr>
          <w:trHeight w:val="259"/>
        </w:trPr>
        <w:tc>
          <w:tcPr>
            <w:tcW w:w="3439" w:type="dxa"/>
          </w:tcPr>
          <w:p w14:paraId="4BD8A480" w14:textId="316BA84A" w:rsidR="00F61CE1" w:rsidRPr="00B0516D" w:rsidRDefault="00F61CE1" w:rsidP="00F61CE1">
            <w:pPr>
              <w:pStyle w:val="NoSpacing"/>
              <w:jc w:val="right"/>
              <w:rPr>
                <w:sz w:val="20"/>
                <w:szCs w:val="20"/>
                <w:lang w:val="en-CA"/>
              </w:rPr>
            </w:pPr>
            <w:r w:rsidRPr="00B0516D">
              <w:rPr>
                <w:sz w:val="20"/>
                <w:szCs w:val="20"/>
                <w:lang w:val="en-CA"/>
              </w:rPr>
              <w:t>15</w:t>
            </w:r>
          </w:p>
        </w:tc>
        <w:tc>
          <w:tcPr>
            <w:tcW w:w="3101" w:type="dxa"/>
            <w:vAlign w:val="center"/>
          </w:tcPr>
          <w:p w14:paraId="512B94EC" w14:textId="49E00819" w:rsidR="00F61CE1" w:rsidRPr="00B0516D" w:rsidRDefault="00093300" w:rsidP="00F61CE1">
            <w:pPr>
              <w:pStyle w:val="NoSpacing"/>
              <w:jc w:val="center"/>
              <w:rPr>
                <w:sz w:val="20"/>
                <w:szCs w:val="20"/>
                <w:lang w:val="en-CA"/>
              </w:rPr>
            </w:pPr>
            <w:r>
              <w:rPr>
                <w:sz w:val="20"/>
                <w:szCs w:val="20"/>
                <w:lang w:val="en-CA"/>
              </w:rPr>
              <w:t>1.16 (1.12-1.21)</w:t>
            </w:r>
          </w:p>
        </w:tc>
        <w:tc>
          <w:tcPr>
            <w:tcW w:w="2865" w:type="dxa"/>
            <w:vAlign w:val="center"/>
          </w:tcPr>
          <w:p w14:paraId="0FFCF415" w14:textId="7E1B6D0E" w:rsidR="00F61CE1" w:rsidRPr="00B0516D" w:rsidRDefault="007550EF" w:rsidP="00F61CE1">
            <w:pPr>
              <w:pStyle w:val="NoSpacing"/>
              <w:jc w:val="center"/>
              <w:rPr>
                <w:sz w:val="20"/>
                <w:szCs w:val="20"/>
                <w:lang w:val="en-CA"/>
              </w:rPr>
            </w:pPr>
            <w:r>
              <w:rPr>
                <w:sz w:val="20"/>
                <w:szCs w:val="20"/>
                <w:lang w:val="en-CA"/>
              </w:rPr>
              <w:t>1.10 (1.05-1.14)</w:t>
            </w:r>
          </w:p>
        </w:tc>
      </w:tr>
      <w:tr w:rsidR="00F61CE1" w:rsidRPr="00B0516D" w14:paraId="09145013" w14:textId="77777777" w:rsidTr="000961E1">
        <w:trPr>
          <w:trHeight w:val="259"/>
        </w:trPr>
        <w:tc>
          <w:tcPr>
            <w:tcW w:w="3439" w:type="dxa"/>
          </w:tcPr>
          <w:p w14:paraId="0D601DBA" w14:textId="77777777" w:rsidR="00F61CE1" w:rsidRPr="00B0516D" w:rsidRDefault="00F61CE1" w:rsidP="00F61CE1">
            <w:pPr>
              <w:pStyle w:val="NoSpacing"/>
              <w:rPr>
                <w:sz w:val="20"/>
                <w:szCs w:val="20"/>
                <w:lang w:val="en-CA"/>
              </w:rPr>
            </w:pPr>
            <w:r w:rsidRPr="00B0516D">
              <w:rPr>
                <w:sz w:val="20"/>
                <w:szCs w:val="20"/>
                <w:lang w:val="en-CA"/>
              </w:rPr>
              <w:t>C-statistic of model</w:t>
            </w:r>
          </w:p>
        </w:tc>
        <w:tc>
          <w:tcPr>
            <w:tcW w:w="3101" w:type="dxa"/>
            <w:vAlign w:val="center"/>
          </w:tcPr>
          <w:p w14:paraId="3B61129B" w14:textId="3DECD591" w:rsidR="00F61CE1" w:rsidRPr="00B0516D" w:rsidRDefault="00093300" w:rsidP="00F61CE1">
            <w:pPr>
              <w:pStyle w:val="NoSpacing"/>
              <w:jc w:val="center"/>
              <w:rPr>
                <w:sz w:val="20"/>
                <w:szCs w:val="20"/>
                <w:lang w:val="en-CA"/>
              </w:rPr>
            </w:pPr>
            <w:r>
              <w:rPr>
                <w:sz w:val="20"/>
                <w:szCs w:val="20"/>
                <w:lang w:val="en-CA"/>
              </w:rPr>
              <w:t>0.519 (0.516-0.522)</w:t>
            </w:r>
          </w:p>
        </w:tc>
        <w:tc>
          <w:tcPr>
            <w:tcW w:w="2865" w:type="dxa"/>
            <w:vAlign w:val="center"/>
          </w:tcPr>
          <w:p w14:paraId="16139A54" w14:textId="3F7AD4C3" w:rsidR="00F61CE1" w:rsidRPr="00B0516D" w:rsidRDefault="00F61CE1" w:rsidP="00F61CE1">
            <w:pPr>
              <w:pStyle w:val="NoSpacing"/>
              <w:jc w:val="center"/>
              <w:rPr>
                <w:sz w:val="20"/>
                <w:szCs w:val="20"/>
                <w:lang w:val="en-CA"/>
              </w:rPr>
            </w:pPr>
            <w:r w:rsidRPr="00B0516D">
              <w:rPr>
                <w:sz w:val="20"/>
                <w:szCs w:val="20"/>
                <w:lang w:val="en-CA"/>
              </w:rPr>
              <w:t>0.5</w:t>
            </w:r>
            <w:r w:rsidR="00543999">
              <w:rPr>
                <w:sz w:val="20"/>
                <w:szCs w:val="20"/>
                <w:lang w:val="en-CA"/>
              </w:rPr>
              <w:t>96 (0.592-0.599)</w:t>
            </w:r>
          </w:p>
        </w:tc>
      </w:tr>
      <w:tr w:rsidR="00F61CE1" w:rsidRPr="00B0516D" w14:paraId="6D20D1D3" w14:textId="77777777" w:rsidTr="000961E1">
        <w:trPr>
          <w:trHeight w:val="259"/>
        </w:trPr>
        <w:tc>
          <w:tcPr>
            <w:tcW w:w="3439" w:type="dxa"/>
          </w:tcPr>
          <w:p w14:paraId="6B50AE49" w14:textId="77777777" w:rsidR="00F61CE1" w:rsidRPr="00B0516D" w:rsidRDefault="00F61CE1" w:rsidP="00F61CE1">
            <w:pPr>
              <w:pStyle w:val="NoSpacing"/>
              <w:rPr>
                <w:sz w:val="20"/>
                <w:szCs w:val="20"/>
                <w:lang w:val="en-CA"/>
              </w:rPr>
            </w:pPr>
            <w:r w:rsidRPr="00B0516D">
              <w:rPr>
                <w:sz w:val="20"/>
                <w:szCs w:val="20"/>
                <w:lang w:val="en-CA"/>
              </w:rPr>
              <w:t>Brier score of model</w:t>
            </w:r>
          </w:p>
        </w:tc>
        <w:tc>
          <w:tcPr>
            <w:tcW w:w="3101" w:type="dxa"/>
            <w:vAlign w:val="center"/>
          </w:tcPr>
          <w:p w14:paraId="113B0801" w14:textId="595DAADA" w:rsidR="00F61CE1" w:rsidRPr="00B0516D" w:rsidRDefault="00F61CE1" w:rsidP="00F61CE1">
            <w:pPr>
              <w:pStyle w:val="NoSpacing"/>
              <w:jc w:val="center"/>
              <w:rPr>
                <w:sz w:val="20"/>
                <w:szCs w:val="20"/>
                <w:lang w:val="en-CA"/>
              </w:rPr>
            </w:pPr>
            <w:r w:rsidRPr="00B0516D">
              <w:rPr>
                <w:sz w:val="20"/>
                <w:szCs w:val="20"/>
                <w:lang w:val="en-CA"/>
              </w:rPr>
              <w:t>0.1</w:t>
            </w:r>
            <w:r w:rsidR="0086152B">
              <w:rPr>
                <w:sz w:val="20"/>
                <w:szCs w:val="20"/>
                <w:lang w:val="en-CA"/>
              </w:rPr>
              <w:t>64</w:t>
            </w:r>
          </w:p>
        </w:tc>
        <w:tc>
          <w:tcPr>
            <w:tcW w:w="2865" w:type="dxa"/>
            <w:vAlign w:val="center"/>
          </w:tcPr>
          <w:p w14:paraId="20AECDFB" w14:textId="009BF58C" w:rsidR="00F61CE1" w:rsidRPr="00B0516D" w:rsidRDefault="00F61CE1" w:rsidP="00F61CE1">
            <w:pPr>
              <w:pStyle w:val="NoSpacing"/>
              <w:jc w:val="center"/>
              <w:rPr>
                <w:sz w:val="20"/>
                <w:szCs w:val="20"/>
                <w:lang w:val="en-CA"/>
              </w:rPr>
            </w:pPr>
            <w:r w:rsidRPr="00B0516D">
              <w:rPr>
                <w:sz w:val="20"/>
                <w:szCs w:val="20"/>
                <w:lang w:val="en-CA"/>
              </w:rPr>
              <w:t>0.1</w:t>
            </w:r>
            <w:r w:rsidR="0086152B">
              <w:rPr>
                <w:sz w:val="20"/>
                <w:szCs w:val="20"/>
                <w:lang w:val="en-CA"/>
              </w:rPr>
              <w:t>62</w:t>
            </w:r>
          </w:p>
        </w:tc>
      </w:tr>
    </w:tbl>
    <w:p w14:paraId="1F1E7BF9" w14:textId="77777777" w:rsidR="00506B86" w:rsidRPr="009A7CF2" w:rsidRDefault="00506B86" w:rsidP="00506B86">
      <w:pPr>
        <w:pStyle w:val="NoSpacing"/>
        <w:rPr>
          <w:sz w:val="20"/>
          <w:szCs w:val="20"/>
          <w:lang w:val="en-CA"/>
        </w:rPr>
      </w:pPr>
      <w:r w:rsidRPr="009A7CF2">
        <w:rPr>
          <w:sz w:val="20"/>
          <w:szCs w:val="20"/>
          <w:lang w:val="en-CA"/>
        </w:rPr>
        <w:t>Abbreviations: confidence interval (CI), hospital frailty risk score (HFRS), number (No.), odds ratio (OR)</w:t>
      </w:r>
    </w:p>
    <w:p w14:paraId="6F86BDB8" w14:textId="34AD64FF" w:rsidR="00506B86" w:rsidRDefault="00506B86" w:rsidP="00506B86">
      <w:pPr>
        <w:pStyle w:val="NoSpacing"/>
        <w:rPr>
          <w:sz w:val="20"/>
          <w:szCs w:val="20"/>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sidR="001F5222">
        <w:rPr>
          <w:sz w:val="20"/>
          <w:szCs w:val="20"/>
          <w:lang w:val="en-CA"/>
        </w:rPr>
        <w:t xml:space="preserve">-van </w:t>
      </w:r>
      <w:proofErr w:type="spellStart"/>
      <w:r w:rsidR="001F5222">
        <w:rPr>
          <w:sz w:val="20"/>
          <w:szCs w:val="20"/>
          <w:lang w:val="en-CA"/>
        </w:rPr>
        <w:t>Walraven</w:t>
      </w:r>
      <w:proofErr w:type="spellEnd"/>
      <w:r w:rsidR="001F5222">
        <w:rPr>
          <w:sz w:val="20"/>
          <w:szCs w:val="20"/>
          <w:lang w:val="en-CA"/>
        </w:rPr>
        <w:t xml:space="preserve"> </w:t>
      </w:r>
      <w:r w:rsidRPr="009A7CF2">
        <w:rPr>
          <w:sz w:val="20"/>
          <w:szCs w:val="20"/>
          <w:lang w:val="en-CA"/>
        </w:rPr>
        <w:t>comorbidity index score (continuous variable), do-not-resuscitate status, biological sex, insurance status, income quartile, year of study, hospital teaching status, hospital size, and admission diagnosis category.</w:t>
      </w:r>
      <w:r w:rsidR="009E3F62">
        <w:rPr>
          <w:sz w:val="20"/>
          <w:szCs w:val="20"/>
          <w:lang w:val="en-CA"/>
        </w:rPr>
        <w:t xml:space="preserve"> </w:t>
      </w:r>
      <w:r w:rsidR="009E3F62" w:rsidRPr="009E3F62">
        <w:rPr>
          <w:sz w:val="20"/>
          <w:szCs w:val="20"/>
          <w:lang w:val="en-CA"/>
        </w:rPr>
        <w:t>30-day emergency readmissions include adjustment for all prior variables and additionally for hospital disposition.</w:t>
      </w:r>
    </w:p>
    <w:p w14:paraId="0EA1BBBC" w14:textId="1B1C633E" w:rsidR="00B15730" w:rsidRPr="00B15730" w:rsidRDefault="00B15730" w:rsidP="00506B86">
      <w:pPr>
        <w:pStyle w:val="NoSpacing"/>
        <w:rPr>
          <w:sz w:val="20"/>
          <w:szCs w:val="20"/>
          <w:lang w:val="en-CA"/>
        </w:rPr>
      </w:pPr>
      <w:proofErr w:type="spellStart"/>
      <w:r>
        <w:rPr>
          <w:sz w:val="20"/>
          <w:szCs w:val="20"/>
          <w:vertAlign w:val="superscript"/>
          <w:lang w:val="en-CA"/>
        </w:rPr>
        <w:t>b</w:t>
      </w:r>
      <w:r w:rsidR="00C33951">
        <w:rPr>
          <w:sz w:val="20"/>
          <w:szCs w:val="20"/>
          <w:lang w:val="en-CA"/>
        </w:rPr>
        <w:t>HFRS</w:t>
      </w:r>
      <w:proofErr w:type="spellEnd"/>
      <w:r w:rsidR="00C33951">
        <w:rPr>
          <w:sz w:val="20"/>
          <w:szCs w:val="20"/>
          <w:lang w:val="en-CA"/>
        </w:rPr>
        <w:t xml:space="preserve"> as continuous variable using r</w:t>
      </w:r>
      <w:r>
        <w:rPr>
          <w:sz w:val="20"/>
          <w:szCs w:val="20"/>
          <w:lang w:val="en-CA"/>
        </w:rPr>
        <w:t xml:space="preserve">estricted cubic splines </w:t>
      </w:r>
      <w:r w:rsidR="00C33951">
        <w:rPr>
          <w:sz w:val="20"/>
          <w:szCs w:val="20"/>
          <w:lang w:val="en-CA"/>
        </w:rPr>
        <w:t>with an</w:t>
      </w:r>
      <w:r>
        <w:rPr>
          <w:sz w:val="20"/>
          <w:szCs w:val="20"/>
          <w:lang w:val="en-CA"/>
        </w:rPr>
        <w:t xml:space="preserve"> HFRS of 5 as the reference category</w:t>
      </w:r>
    </w:p>
    <w:p w14:paraId="1F2939E0" w14:textId="764B290B" w:rsidR="00506B86" w:rsidRPr="009A7CF2" w:rsidRDefault="00506B86" w:rsidP="00506B86">
      <w:pPr>
        <w:pStyle w:val="NoSpacing"/>
        <w:rPr>
          <w:sz w:val="20"/>
          <w:szCs w:val="20"/>
          <w:lang w:val="en-CA"/>
        </w:rPr>
      </w:pPr>
      <w:proofErr w:type="spellStart"/>
      <w:r w:rsidRPr="009A7CF2">
        <w:rPr>
          <w:sz w:val="20"/>
          <w:szCs w:val="20"/>
          <w:vertAlign w:val="superscript"/>
          <w:lang w:val="en-CA"/>
        </w:rPr>
        <w:t>b</w:t>
      </w:r>
      <w:r w:rsidRPr="009A7CF2">
        <w:rPr>
          <w:sz w:val="20"/>
          <w:szCs w:val="20"/>
          <w:lang w:val="en-CA"/>
        </w:rPr>
        <w:t>Total</w:t>
      </w:r>
      <w:proofErr w:type="spellEnd"/>
      <w:r w:rsidRPr="009A7CF2">
        <w:rPr>
          <w:sz w:val="20"/>
          <w:szCs w:val="20"/>
          <w:lang w:val="en-CA"/>
        </w:rPr>
        <w:t xml:space="preserve"> number of </w:t>
      </w:r>
      <w:r w:rsidR="001930EF">
        <w:rPr>
          <w:sz w:val="20"/>
          <w:szCs w:val="20"/>
          <w:lang w:val="en-CA"/>
        </w:rPr>
        <w:t xml:space="preserve">patient </w:t>
      </w:r>
      <w:r w:rsidR="00D552D1">
        <w:rPr>
          <w:sz w:val="20"/>
          <w:szCs w:val="20"/>
          <w:lang w:val="en-CA"/>
        </w:rPr>
        <w:t>hospitalizations</w:t>
      </w:r>
      <w:r w:rsidRPr="009A7CF2">
        <w:rPr>
          <w:sz w:val="20"/>
          <w:szCs w:val="20"/>
          <w:lang w:val="en-CA"/>
        </w:rPr>
        <w:t xml:space="preserve"> in analysis who survived index hospital admission.</w:t>
      </w:r>
    </w:p>
    <w:p w14:paraId="04533540" w14:textId="7C6D280A" w:rsidR="00506B86" w:rsidRDefault="00506B86" w:rsidP="00506B86">
      <w:pPr>
        <w:rPr>
          <w:rFonts w:eastAsiaTheme="minorEastAsia"/>
          <w:lang w:val="en-CA"/>
        </w:rPr>
      </w:pPr>
    </w:p>
    <w:p w14:paraId="323E139B" w14:textId="557A2B16" w:rsidR="003C18B3" w:rsidRDefault="003C18B3" w:rsidP="003C18B3">
      <w:r>
        <w:br w:type="page"/>
      </w:r>
    </w:p>
    <w:p w14:paraId="1283021E" w14:textId="77777777" w:rsidR="003C18B3" w:rsidRDefault="003C18B3" w:rsidP="003C18B3">
      <w:pPr>
        <w:sectPr w:rsidR="003C18B3" w:rsidSect="00B842B3">
          <w:pgSz w:w="12240" w:h="15840"/>
          <w:pgMar w:top="1440" w:right="1440" w:bottom="1440" w:left="1440" w:header="720" w:footer="720" w:gutter="0"/>
          <w:cols w:space="720"/>
          <w:docGrid w:linePitch="360"/>
        </w:sectPr>
      </w:pPr>
    </w:p>
    <w:p w14:paraId="18E66BEC" w14:textId="65A4FA79" w:rsidR="00044878" w:rsidRPr="003C18B3" w:rsidRDefault="00E90A46" w:rsidP="003C18B3">
      <w:pPr>
        <w:pStyle w:val="Heading3"/>
        <w:rPr>
          <w:rStyle w:val="Heading3Char"/>
        </w:rPr>
      </w:pPr>
      <w:bookmarkStart w:id="16" w:name="_Toc96949866"/>
      <w:proofErr w:type="spellStart"/>
      <w:r w:rsidRPr="003C18B3">
        <w:rPr>
          <w:rStyle w:val="Heading3Char"/>
        </w:rPr>
        <w:lastRenderedPageBreak/>
        <w:t>eTable</w:t>
      </w:r>
      <w:proofErr w:type="spellEnd"/>
      <w:r w:rsidRPr="003C18B3">
        <w:rPr>
          <w:rStyle w:val="Heading3Char"/>
        </w:rPr>
        <w:t xml:space="preserve"> </w:t>
      </w:r>
      <w:r w:rsidR="00506B86">
        <w:rPr>
          <w:rStyle w:val="Heading3Char"/>
        </w:rPr>
        <w:t>8</w:t>
      </w:r>
      <w:r w:rsidRPr="003C18B3">
        <w:t>.</w:t>
      </w:r>
      <w:r w:rsidRPr="003C18B3">
        <w:rPr>
          <w:rStyle w:val="Heading3Char"/>
        </w:rPr>
        <w:t xml:space="preserve"> </w:t>
      </w:r>
      <w:r w:rsidR="00EB46E8" w:rsidRPr="003C18B3">
        <w:rPr>
          <w:rStyle w:val="Heading3Char"/>
        </w:rPr>
        <w:t xml:space="preserve">Hospital frailty risk score </w:t>
      </w:r>
      <w:r w:rsidR="00BC79A9">
        <w:rPr>
          <w:rStyle w:val="Heading3Char"/>
        </w:rPr>
        <w:t>sub</w:t>
      </w:r>
      <w:r w:rsidR="00EB46E8" w:rsidRPr="003C18B3">
        <w:rPr>
          <w:rStyle w:val="Heading3Char"/>
        </w:rPr>
        <w:t xml:space="preserve">category and adverse outcomes in </w:t>
      </w:r>
      <w:r w:rsidR="00013EB3">
        <w:rPr>
          <w:lang w:val="en-CA"/>
        </w:rPr>
        <w:t>older adults receiving mechanical ventilation</w:t>
      </w:r>
      <w:r w:rsidR="00BF6623">
        <w:rPr>
          <w:lang w:val="en-CA"/>
        </w:rPr>
        <w:t>, using a Cox proportional hazards model</w:t>
      </w:r>
      <w:bookmarkEnd w:id="16"/>
    </w:p>
    <w:tbl>
      <w:tblPr>
        <w:tblStyle w:val="TableGrid"/>
        <w:tblW w:w="9265" w:type="dxa"/>
        <w:tblLook w:val="04A0" w:firstRow="1" w:lastRow="0" w:firstColumn="1" w:lastColumn="0" w:noHBand="0" w:noVBand="1"/>
      </w:tblPr>
      <w:tblGrid>
        <w:gridCol w:w="4135"/>
        <w:gridCol w:w="5130"/>
      </w:tblGrid>
      <w:tr w:rsidR="00C06B95" w:rsidRPr="002E5819" w14:paraId="0EE64F05" w14:textId="77777777" w:rsidTr="00E14D88">
        <w:trPr>
          <w:trHeight w:val="277"/>
        </w:trPr>
        <w:tc>
          <w:tcPr>
            <w:tcW w:w="4135" w:type="dxa"/>
          </w:tcPr>
          <w:p w14:paraId="543E157B" w14:textId="77777777" w:rsidR="00C06B95" w:rsidRPr="002E5819" w:rsidRDefault="00C06B95" w:rsidP="000B08EE">
            <w:pPr>
              <w:pStyle w:val="NoSpacing"/>
              <w:rPr>
                <w:b/>
                <w:bCs/>
                <w:sz w:val="20"/>
                <w:szCs w:val="20"/>
                <w:lang w:val="en-CA"/>
              </w:rPr>
            </w:pPr>
            <w:r w:rsidRPr="002E5819">
              <w:rPr>
                <w:b/>
                <w:bCs/>
                <w:sz w:val="20"/>
                <w:szCs w:val="20"/>
                <w:lang w:val="en-CA"/>
              </w:rPr>
              <w:t>Outcome</w:t>
            </w:r>
          </w:p>
        </w:tc>
        <w:tc>
          <w:tcPr>
            <w:tcW w:w="5130" w:type="dxa"/>
            <w:vAlign w:val="center"/>
          </w:tcPr>
          <w:p w14:paraId="36AC6688" w14:textId="1998F95A" w:rsidR="00C06B95" w:rsidRPr="002E5819" w:rsidRDefault="000450AF" w:rsidP="000B08EE">
            <w:pPr>
              <w:pStyle w:val="NoSpacing"/>
              <w:jc w:val="center"/>
              <w:rPr>
                <w:b/>
                <w:bCs/>
                <w:sz w:val="20"/>
                <w:szCs w:val="20"/>
                <w:lang w:val="en-CA"/>
              </w:rPr>
            </w:pPr>
            <w:r>
              <w:rPr>
                <w:b/>
                <w:bCs/>
                <w:sz w:val="20"/>
                <w:szCs w:val="20"/>
                <w:lang w:val="en-CA"/>
              </w:rPr>
              <w:t xml:space="preserve">Adjusted </w:t>
            </w:r>
            <w:proofErr w:type="spellStart"/>
            <w:r>
              <w:rPr>
                <w:b/>
                <w:bCs/>
                <w:sz w:val="20"/>
                <w:szCs w:val="20"/>
                <w:lang w:val="en-CA"/>
              </w:rPr>
              <w:t>analysis</w:t>
            </w:r>
            <w:r w:rsidR="00C06B95" w:rsidRPr="002E5819">
              <w:rPr>
                <w:b/>
                <w:bCs/>
                <w:sz w:val="20"/>
                <w:szCs w:val="20"/>
                <w:vertAlign w:val="superscript"/>
                <w:lang w:val="en-CA"/>
              </w:rPr>
              <w:t>a</w:t>
            </w:r>
            <w:proofErr w:type="spellEnd"/>
          </w:p>
        </w:tc>
      </w:tr>
      <w:tr w:rsidR="00C06B95" w:rsidRPr="002E5819" w14:paraId="7CC94235" w14:textId="77777777" w:rsidTr="00E14D88">
        <w:trPr>
          <w:trHeight w:val="277"/>
        </w:trPr>
        <w:tc>
          <w:tcPr>
            <w:tcW w:w="4135" w:type="dxa"/>
          </w:tcPr>
          <w:p w14:paraId="6DA5A3A6" w14:textId="4D6CAAD5" w:rsidR="00C06B95" w:rsidRPr="002E5819" w:rsidRDefault="00C06B95" w:rsidP="000B08EE">
            <w:pPr>
              <w:pStyle w:val="NoSpacing"/>
              <w:rPr>
                <w:b/>
                <w:bCs/>
                <w:sz w:val="20"/>
                <w:szCs w:val="20"/>
                <w:lang w:val="en-CA"/>
              </w:rPr>
            </w:pPr>
            <w:r w:rsidRPr="002E5819">
              <w:rPr>
                <w:b/>
                <w:bCs/>
                <w:sz w:val="20"/>
                <w:szCs w:val="20"/>
                <w:lang w:val="en-CA"/>
              </w:rPr>
              <w:t>In-hospital mortality</w:t>
            </w:r>
          </w:p>
        </w:tc>
        <w:tc>
          <w:tcPr>
            <w:tcW w:w="5130" w:type="dxa"/>
            <w:vAlign w:val="center"/>
          </w:tcPr>
          <w:p w14:paraId="64ED4051" w14:textId="77777777" w:rsidR="00C06B95" w:rsidRPr="002E5819" w:rsidRDefault="00C06B95" w:rsidP="000B08EE">
            <w:pPr>
              <w:pStyle w:val="NoSpacing"/>
              <w:jc w:val="center"/>
              <w:rPr>
                <w:b/>
                <w:bCs/>
                <w:sz w:val="20"/>
                <w:szCs w:val="20"/>
                <w:lang w:val="en-CA"/>
              </w:rPr>
            </w:pPr>
          </w:p>
        </w:tc>
      </w:tr>
      <w:tr w:rsidR="00C06B95" w:rsidRPr="002E5819" w14:paraId="016AD9A6" w14:textId="77777777" w:rsidTr="00E14D88">
        <w:trPr>
          <w:trHeight w:val="290"/>
        </w:trPr>
        <w:tc>
          <w:tcPr>
            <w:tcW w:w="4135" w:type="dxa"/>
          </w:tcPr>
          <w:p w14:paraId="7CEF6DB6" w14:textId="2DA52C97" w:rsidR="00C06B95" w:rsidRPr="002E5819" w:rsidRDefault="007B7883" w:rsidP="00646BDC">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5130" w:type="dxa"/>
            <w:vAlign w:val="center"/>
          </w:tcPr>
          <w:p w14:paraId="20D0B2DF" w14:textId="114F1D56" w:rsidR="00C06B95" w:rsidRPr="002E5819" w:rsidRDefault="00C06B95" w:rsidP="00646BDC">
            <w:pPr>
              <w:pStyle w:val="NoSpacing"/>
              <w:jc w:val="center"/>
              <w:rPr>
                <w:sz w:val="20"/>
                <w:szCs w:val="20"/>
                <w:lang w:val="en-CA"/>
              </w:rPr>
            </w:pPr>
            <w:r w:rsidRPr="002E5819">
              <w:rPr>
                <w:sz w:val="20"/>
                <w:szCs w:val="20"/>
                <w:lang w:val="en-CA"/>
              </w:rPr>
              <w:t>350,</w:t>
            </w:r>
            <w:r w:rsidR="0035722A" w:rsidRPr="002E5819">
              <w:rPr>
                <w:sz w:val="20"/>
                <w:szCs w:val="20"/>
                <w:lang w:val="en-CA"/>
              </w:rPr>
              <w:t>749</w:t>
            </w:r>
          </w:p>
        </w:tc>
      </w:tr>
      <w:tr w:rsidR="00C06B95" w:rsidRPr="002E5819" w14:paraId="7C78A293" w14:textId="77777777" w:rsidTr="00E14D88">
        <w:trPr>
          <w:trHeight w:val="290"/>
        </w:trPr>
        <w:tc>
          <w:tcPr>
            <w:tcW w:w="4135" w:type="dxa"/>
          </w:tcPr>
          <w:p w14:paraId="4F8E81B3" w14:textId="267EBB9B" w:rsidR="00C06B95" w:rsidRPr="002E5819" w:rsidRDefault="00C06B95" w:rsidP="00646BDC">
            <w:pPr>
              <w:pStyle w:val="NoSpacing"/>
              <w:rPr>
                <w:sz w:val="20"/>
                <w:szCs w:val="20"/>
                <w:lang w:val="en-CA"/>
              </w:rPr>
            </w:pPr>
            <w:r w:rsidRPr="002E5819">
              <w:rPr>
                <w:sz w:val="20"/>
                <w:szCs w:val="20"/>
                <w:lang w:val="en-CA"/>
              </w:rPr>
              <w:t>Low</w:t>
            </w:r>
            <w:r w:rsidR="001D54F5">
              <w:rPr>
                <w:sz w:val="20"/>
                <w:szCs w:val="20"/>
                <w:lang w:val="en-CA"/>
              </w:rPr>
              <w:t xml:space="preserve">-risk </w:t>
            </w:r>
            <w:r w:rsidR="00E14D88">
              <w:rPr>
                <w:sz w:val="20"/>
                <w:szCs w:val="20"/>
                <w:lang w:val="en-CA"/>
              </w:rPr>
              <w:t>HFRS, adjusted HR (95% CI)</w:t>
            </w:r>
          </w:p>
        </w:tc>
        <w:tc>
          <w:tcPr>
            <w:tcW w:w="5130" w:type="dxa"/>
            <w:vAlign w:val="center"/>
          </w:tcPr>
          <w:p w14:paraId="780BEC64" w14:textId="503BC3AF" w:rsidR="00C06B95" w:rsidRPr="002E5819" w:rsidRDefault="00C06B95" w:rsidP="00646BDC">
            <w:pPr>
              <w:pStyle w:val="NoSpacing"/>
              <w:jc w:val="center"/>
              <w:rPr>
                <w:sz w:val="20"/>
                <w:szCs w:val="20"/>
                <w:lang w:val="en-CA"/>
              </w:rPr>
            </w:pPr>
            <w:r w:rsidRPr="002E5819">
              <w:rPr>
                <w:sz w:val="20"/>
                <w:szCs w:val="20"/>
                <w:lang w:val="en-CA"/>
              </w:rPr>
              <w:t>1.00 (Reference)</w:t>
            </w:r>
          </w:p>
        </w:tc>
      </w:tr>
      <w:tr w:rsidR="00C06B95" w:rsidRPr="002E5819" w14:paraId="2FB1A04F" w14:textId="77777777" w:rsidTr="00E14D88">
        <w:trPr>
          <w:trHeight w:val="277"/>
        </w:trPr>
        <w:tc>
          <w:tcPr>
            <w:tcW w:w="4135" w:type="dxa"/>
          </w:tcPr>
          <w:p w14:paraId="68961643" w14:textId="5F2D6549" w:rsidR="00C06B95" w:rsidRPr="002E5819" w:rsidRDefault="00E14D88" w:rsidP="00646BDC">
            <w:pPr>
              <w:pStyle w:val="NoSpacing"/>
              <w:rPr>
                <w:sz w:val="20"/>
                <w:szCs w:val="20"/>
                <w:lang w:val="en-CA"/>
              </w:rPr>
            </w:pPr>
            <w:r>
              <w:rPr>
                <w:sz w:val="20"/>
                <w:szCs w:val="20"/>
                <w:lang w:val="en-CA"/>
              </w:rPr>
              <w:t>Intermediate</w:t>
            </w:r>
            <w:r w:rsidR="001D54F5">
              <w:rPr>
                <w:sz w:val="20"/>
                <w:szCs w:val="20"/>
                <w:lang w:val="en-CA"/>
              </w:rPr>
              <w:t>-risk</w:t>
            </w:r>
            <w:r>
              <w:rPr>
                <w:sz w:val="20"/>
                <w:szCs w:val="20"/>
                <w:lang w:val="en-CA"/>
              </w:rPr>
              <w:t xml:space="preserve"> HFRS, adjusted HR (95% CI)</w:t>
            </w:r>
          </w:p>
        </w:tc>
        <w:tc>
          <w:tcPr>
            <w:tcW w:w="5130" w:type="dxa"/>
            <w:vAlign w:val="center"/>
          </w:tcPr>
          <w:p w14:paraId="5FD2A931" w14:textId="197B197A" w:rsidR="00C06B95" w:rsidRPr="002E5819" w:rsidRDefault="00C06B95" w:rsidP="00646BDC">
            <w:pPr>
              <w:pStyle w:val="NoSpacing"/>
              <w:jc w:val="center"/>
              <w:rPr>
                <w:sz w:val="20"/>
                <w:szCs w:val="20"/>
                <w:lang w:val="en-CA"/>
              </w:rPr>
            </w:pPr>
            <w:r w:rsidRPr="002E5819">
              <w:rPr>
                <w:sz w:val="20"/>
                <w:szCs w:val="20"/>
                <w:lang w:val="en-CA"/>
              </w:rPr>
              <w:t>0.67 (0.66-0.69)</w:t>
            </w:r>
          </w:p>
        </w:tc>
      </w:tr>
      <w:tr w:rsidR="00C06B95" w:rsidRPr="002E5819" w14:paraId="4FA12003" w14:textId="77777777" w:rsidTr="00E14D88">
        <w:trPr>
          <w:trHeight w:val="277"/>
        </w:trPr>
        <w:tc>
          <w:tcPr>
            <w:tcW w:w="4135" w:type="dxa"/>
          </w:tcPr>
          <w:p w14:paraId="726491C3" w14:textId="6B9377FC" w:rsidR="00C06B95" w:rsidRPr="002E5819" w:rsidRDefault="00E14D88" w:rsidP="00646BDC">
            <w:pPr>
              <w:pStyle w:val="NoSpacing"/>
              <w:rPr>
                <w:sz w:val="20"/>
                <w:szCs w:val="20"/>
                <w:lang w:val="en-CA"/>
              </w:rPr>
            </w:pPr>
            <w:r>
              <w:rPr>
                <w:sz w:val="20"/>
                <w:szCs w:val="20"/>
                <w:lang w:val="en-CA"/>
              </w:rPr>
              <w:t>High</w:t>
            </w:r>
            <w:r w:rsidR="001D54F5">
              <w:rPr>
                <w:sz w:val="20"/>
                <w:szCs w:val="20"/>
                <w:lang w:val="en-CA"/>
              </w:rPr>
              <w:t>-risk</w:t>
            </w:r>
            <w:r>
              <w:rPr>
                <w:sz w:val="20"/>
                <w:szCs w:val="20"/>
                <w:lang w:val="en-CA"/>
              </w:rPr>
              <w:t xml:space="preserve"> HFRS, adjusted HR (95% CI)</w:t>
            </w:r>
          </w:p>
        </w:tc>
        <w:tc>
          <w:tcPr>
            <w:tcW w:w="5130" w:type="dxa"/>
            <w:vAlign w:val="center"/>
          </w:tcPr>
          <w:p w14:paraId="45AE6D3A" w14:textId="5658A5E8" w:rsidR="00C06B95" w:rsidRPr="002E5819" w:rsidRDefault="00C06B95" w:rsidP="00646BDC">
            <w:pPr>
              <w:pStyle w:val="NoSpacing"/>
              <w:jc w:val="center"/>
              <w:rPr>
                <w:b/>
                <w:bCs/>
                <w:sz w:val="20"/>
                <w:szCs w:val="20"/>
                <w:lang w:val="en-CA"/>
              </w:rPr>
            </w:pPr>
            <w:r w:rsidRPr="002E5819">
              <w:rPr>
                <w:sz w:val="20"/>
                <w:szCs w:val="20"/>
                <w:lang w:val="en-CA"/>
              </w:rPr>
              <w:t>0.40 (0.39-0.41)</w:t>
            </w:r>
          </w:p>
        </w:tc>
      </w:tr>
      <w:tr w:rsidR="00C06B95" w:rsidRPr="002E5819" w14:paraId="2E46596A" w14:textId="77777777" w:rsidTr="00E14D88">
        <w:trPr>
          <w:trHeight w:val="197"/>
        </w:trPr>
        <w:tc>
          <w:tcPr>
            <w:tcW w:w="4135" w:type="dxa"/>
          </w:tcPr>
          <w:p w14:paraId="495D5211" w14:textId="141D2ACC" w:rsidR="00C06B95" w:rsidRPr="002E5819" w:rsidRDefault="00C06B95" w:rsidP="001E0A17">
            <w:pPr>
              <w:pStyle w:val="NoSpacing"/>
              <w:rPr>
                <w:b/>
                <w:bCs/>
                <w:sz w:val="20"/>
                <w:szCs w:val="20"/>
                <w:lang w:val="en-CA"/>
              </w:rPr>
            </w:pPr>
            <w:r w:rsidRPr="002E5819">
              <w:rPr>
                <w:b/>
                <w:bCs/>
                <w:sz w:val="20"/>
                <w:szCs w:val="20"/>
                <w:lang w:val="en-CA"/>
              </w:rPr>
              <w:t>30-day hospital readmission</w:t>
            </w:r>
          </w:p>
        </w:tc>
        <w:tc>
          <w:tcPr>
            <w:tcW w:w="5130" w:type="dxa"/>
            <w:vAlign w:val="center"/>
          </w:tcPr>
          <w:p w14:paraId="449F4C7E" w14:textId="2B4507F9" w:rsidR="00C06B95" w:rsidRPr="002E5819" w:rsidRDefault="00C06B95" w:rsidP="001E0A17">
            <w:pPr>
              <w:pStyle w:val="NoSpacing"/>
              <w:jc w:val="center"/>
              <w:rPr>
                <w:sz w:val="20"/>
                <w:szCs w:val="20"/>
                <w:lang w:val="en-CA"/>
              </w:rPr>
            </w:pPr>
          </w:p>
        </w:tc>
      </w:tr>
      <w:tr w:rsidR="00C06B95" w:rsidRPr="002E5819" w14:paraId="7C164BE6" w14:textId="77777777" w:rsidTr="00E14D88">
        <w:trPr>
          <w:trHeight w:val="277"/>
        </w:trPr>
        <w:tc>
          <w:tcPr>
            <w:tcW w:w="4135" w:type="dxa"/>
          </w:tcPr>
          <w:p w14:paraId="2A7B24A4" w14:textId="02820A77" w:rsidR="00C06B95" w:rsidRPr="007B7883" w:rsidRDefault="007B7883" w:rsidP="00646BDC">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w:t>
            </w:r>
            <w:proofErr w:type="spellStart"/>
            <w:r w:rsidRPr="00B0516D">
              <w:rPr>
                <w:sz w:val="20"/>
                <w:szCs w:val="20"/>
                <w:lang w:val="en-CA"/>
              </w:rPr>
              <w:t>analysis</w:t>
            </w:r>
            <w:r>
              <w:rPr>
                <w:sz w:val="20"/>
                <w:szCs w:val="20"/>
                <w:vertAlign w:val="superscript"/>
                <w:lang w:val="en-CA"/>
              </w:rPr>
              <w:t>b</w:t>
            </w:r>
            <w:proofErr w:type="spellEnd"/>
          </w:p>
        </w:tc>
        <w:tc>
          <w:tcPr>
            <w:tcW w:w="5130" w:type="dxa"/>
            <w:vAlign w:val="center"/>
          </w:tcPr>
          <w:p w14:paraId="2152AF28" w14:textId="742F205A" w:rsidR="00C06B95" w:rsidRPr="002E5819" w:rsidRDefault="00872631" w:rsidP="00646BDC">
            <w:pPr>
              <w:pStyle w:val="NoSpacing"/>
              <w:jc w:val="center"/>
              <w:rPr>
                <w:sz w:val="20"/>
                <w:szCs w:val="20"/>
                <w:lang w:val="en-CA"/>
              </w:rPr>
            </w:pPr>
            <w:r w:rsidRPr="002E5819">
              <w:rPr>
                <w:sz w:val="20"/>
                <w:szCs w:val="20"/>
                <w:lang w:val="en-CA"/>
              </w:rPr>
              <w:t>200,</w:t>
            </w:r>
            <w:r w:rsidR="004F443D" w:rsidRPr="002E5819">
              <w:rPr>
                <w:sz w:val="20"/>
                <w:szCs w:val="20"/>
                <w:lang w:val="en-CA"/>
              </w:rPr>
              <w:t>540</w:t>
            </w:r>
          </w:p>
        </w:tc>
      </w:tr>
      <w:tr w:rsidR="000450AF" w:rsidRPr="002E5819" w14:paraId="559696BF" w14:textId="77777777" w:rsidTr="00E14D88">
        <w:trPr>
          <w:trHeight w:val="277"/>
        </w:trPr>
        <w:tc>
          <w:tcPr>
            <w:tcW w:w="4135" w:type="dxa"/>
          </w:tcPr>
          <w:p w14:paraId="101EA31C" w14:textId="136EEFEB" w:rsidR="000450AF" w:rsidRPr="002E5819" w:rsidRDefault="000450AF" w:rsidP="000450AF">
            <w:pPr>
              <w:pStyle w:val="NoSpacing"/>
              <w:rPr>
                <w:sz w:val="20"/>
                <w:szCs w:val="20"/>
                <w:lang w:val="en-CA"/>
              </w:rPr>
            </w:pPr>
            <w:r w:rsidRPr="002E5819">
              <w:rPr>
                <w:sz w:val="20"/>
                <w:szCs w:val="20"/>
                <w:lang w:val="en-CA"/>
              </w:rPr>
              <w:t>Low</w:t>
            </w:r>
            <w:r w:rsidR="001D54F5">
              <w:rPr>
                <w:sz w:val="20"/>
                <w:szCs w:val="20"/>
                <w:lang w:val="en-CA"/>
              </w:rPr>
              <w:t>-risk</w:t>
            </w:r>
            <w:r w:rsidRPr="002E5819">
              <w:rPr>
                <w:sz w:val="20"/>
                <w:szCs w:val="20"/>
                <w:lang w:val="en-CA"/>
              </w:rPr>
              <w:t xml:space="preserve"> </w:t>
            </w:r>
            <w:r>
              <w:rPr>
                <w:sz w:val="20"/>
                <w:szCs w:val="20"/>
                <w:lang w:val="en-CA"/>
              </w:rPr>
              <w:t>HFRS, adjusted HR (95% CI)</w:t>
            </w:r>
          </w:p>
        </w:tc>
        <w:tc>
          <w:tcPr>
            <w:tcW w:w="5130" w:type="dxa"/>
            <w:vAlign w:val="center"/>
          </w:tcPr>
          <w:p w14:paraId="237EE151" w14:textId="1F15975B" w:rsidR="000450AF" w:rsidRPr="002E5819" w:rsidRDefault="000450AF" w:rsidP="000450AF">
            <w:pPr>
              <w:pStyle w:val="NoSpacing"/>
              <w:jc w:val="center"/>
              <w:rPr>
                <w:sz w:val="20"/>
                <w:szCs w:val="20"/>
                <w:lang w:val="en-CA"/>
              </w:rPr>
            </w:pPr>
            <w:r w:rsidRPr="002E5819">
              <w:rPr>
                <w:sz w:val="20"/>
                <w:szCs w:val="20"/>
                <w:lang w:val="en-CA"/>
              </w:rPr>
              <w:t>1.00 (Reference)</w:t>
            </w:r>
          </w:p>
        </w:tc>
      </w:tr>
      <w:tr w:rsidR="000450AF" w:rsidRPr="002E5819" w14:paraId="7B0F946B" w14:textId="77777777" w:rsidTr="00E14D88">
        <w:trPr>
          <w:trHeight w:val="277"/>
        </w:trPr>
        <w:tc>
          <w:tcPr>
            <w:tcW w:w="4135" w:type="dxa"/>
          </w:tcPr>
          <w:p w14:paraId="1B96340C" w14:textId="10DB4B25" w:rsidR="000450AF" w:rsidRPr="002E5819" w:rsidRDefault="000450AF" w:rsidP="000450AF">
            <w:pPr>
              <w:pStyle w:val="NoSpacing"/>
              <w:rPr>
                <w:sz w:val="20"/>
                <w:szCs w:val="20"/>
                <w:lang w:val="en-CA"/>
              </w:rPr>
            </w:pPr>
            <w:r>
              <w:rPr>
                <w:sz w:val="20"/>
                <w:szCs w:val="20"/>
                <w:lang w:val="en-CA"/>
              </w:rPr>
              <w:t>Intermediate</w:t>
            </w:r>
            <w:r w:rsidR="001D54F5">
              <w:rPr>
                <w:sz w:val="20"/>
                <w:szCs w:val="20"/>
                <w:lang w:val="en-CA"/>
              </w:rPr>
              <w:t>-risk</w:t>
            </w:r>
            <w:r>
              <w:rPr>
                <w:sz w:val="20"/>
                <w:szCs w:val="20"/>
                <w:lang w:val="en-CA"/>
              </w:rPr>
              <w:t xml:space="preserve"> HFRS, adjusted HR (95% CI)</w:t>
            </w:r>
          </w:p>
        </w:tc>
        <w:tc>
          <w:tcPr>
            <w:tcW w:w="5130" w:type="dxa"/>
            <w:vAlign w:val="center"/>
          </w:tcPr>
          <w:p w14:paraId="5DE37BC1" w14:textId="1F106BFA" w:rsidR="000450AF" w:rsidRPr="002E5819" w:rsidRDefault="000450AF" w:rsidP="000450AF">
            <w:pPr>
              <w:pStyle w:val="NoSpacing"/>
              <w:jc w:val="center"/>
              <w:rPr>
                <w:sz w:val="20"/>
                <w:szCs w:val="20"/>
                <w:lang w:val="en-CA"/>
              </w:rPr>
            </w:pPr>
            <w:r w:rsidRPr="002E5819">
              <w:rPr>
                <w:sz w:val="20"/>
                <w:szCs w:val="20"/>
                <w:lang w:val="en-CA"/>
              </w:rPr>
              <w:t>1.16 (1.11-1.21)</w:t>
            </w:r>
          </w:p>
        </w:tc>
      </w:tr>
      <w:tr w:rsidR="000450AF" w:rsidRPr="002E5819" w14:paraId="6E57E126" w14:textId="77777777" w:rsidTr="00E14D88">
        <w:trPr>
          <w:trHeight w:val="277"/>
        </w:trPr>
        <w:tc>
          <w:tcPr>
            <w:tcW w:w="4135" w:type="dxa"/>
          </w:tcPr>
          <w:p w14:paraId="64C4D001" w14:textId="21F6B71B" w:rsidR="000450AF" w:rsidRPr="002E5819" w:rsidRDefault="000450AF" w:rsidP="000450AF">
            <w:pPr>
              <w:pStyle w:val="NoSpacing"/>
              <w:rPr>
                <w:sz w:val="20"/>
                <w:szCs w:val="20"/>
                <w:lang w:val="en-CA"/>
              </w:rPr>
            </w:pPr>
            <w:r>
              <w:rPr>
                <w:sz w:val="20"/>
                <w:szCs w:val="20"/>
                <w:lang w:val="en-CA"/>
              </w:rPr>
              <w:t>High</w:t>
            </w:r>
            <w:r w:rsidR="001D54F5">
              <w:rPr>
                <w:sz w:val="20"/>
                <w:szCs w:val="20"/>
                <w:lang w:val="en-CA"/>
              </w:rPr>
              <w:t>-risk</w:t>
            </w:r>
            <w:r>
              <w:rPr>
                <w:sz w:val="20"/>
                <w:szCs w:val="20"/>
                <w:lang w:val="en-CA"/>
              </w:rPr>
              <w:t xml:space="preserve"> HFRS, adjusted HR (95% CI)</w:t>
            </w:r>
          </w:p>
        </w:tc>
        <w:tc>
          <w:tcPr>
            <w:tcW w:w="5130" w:type="dxa"/>
            <w:vAlign w:val="center"/>
          </w:tcPr>
          <w:p w14:paraId="00D7B56E" w14:textId="325D7DFC" w:rsidR="000450AF" w:rsidRPr="002E5819" w:rsidRDefault="000450AF" w:rsidP="000450AF">
            <w:pPr>
              <w:pStyle w:val="NoSpacing"/>
              <w:jc w:val="center"/>
              <w:rPr>
                <w:sz w:val="20"/>
                <w:szCs w:val="20"/>
                <w:lang w:val="en-CA"/>
              </w:rPr>
            </w:pPr>
            <w:r w:rsidRPr="002E5819">
              <w:rPr>
                <w:sz w:val="20"/>
                <w:szCs w:val="20"/>
                <w:lang w:val="en-CA"/>
              </w:rPr>
              <w:t>1.18 (1.12-1.24)</w:t>
            </w:r>
          </w:p>
        </w:tc>
      </w:tr>
    </w:tbl>
    <w:p w14:paraId="28A6F82F" w14:textId="65C111CE" w:rsidR="00646BDC" w:rsidRPr="009A7CF2" w:rsidRDefault="00646BDC" w:rsidP="00646BDC">
      <w:pPr>
        <w:pStyle w:val="NoSpacing"/>
        <w:rPr>
          <w:sz w:val="20"/>
          <w:szCs w:val="20"/>
          <w:lang w:val="en-CA"/>
        </w:rPr>
      </w:pPr>
      <w:r w:rsidRPr="009A7CF2">
        <w:rPr>
          <w:sz w:val="20"/>
          <w:szCs w:val="20"/>
          <w:lang w:val="en-CA"/>
        </w:rPr>
        <w:t>Abbreviations: confidence interval (CI), hospital frailty risk score (HFRS), hazard ratio (HR), number (No.)</w:t>
      </w:r>
    </w:p>
    <w:p w14:paraId="3EDD272B" w14:textId="1A25C9B9" w:rsidR="00534497" w:rsidRPr="009A7CF2" w:rsidRDefault="00534497" w:rsidP="00534497">
      <w:pPr>
        <w:pStyle w:val="NoSpacing"/>
        <w:rPr>
          <w:sz w:val="20"/>
          <w:szCs w:val="20"/>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sidR="001F5222">
        <w:rPr>
          <w:sz w:val="20"/>
          <w:szCs w:val="20"/>
          <w:lang w:val="en-CA"/>
        </w:rPr>
        <w:t xml:space="preserve">-van </w:t>
      </w:r>
      <w:proofErr w:type="spellStart"/>
      <w:r w:rsidR="001F5222">
        <w:rPr>
          <w:sz w:val="20"/>
          <w:szCs w:val="20"/>
          <w:lang w:val="en-CA"/>
        </w:rPr>
        <w:t>Walraven</w:t>
      </w:r>
      <w:proofErr w:type="spellEnd"/>
      <w:r w:rsidRPr="009A7CF2">
        <w:rPr>
          <w:sz w:val="20"/>
          <w:szCs w:val="20"/>
          <w:lang w:val="en-CA"/>
        </w:rPr>
        <w:t xml:space="preserve"> comorbidity index score (continuous variable), do-not-resuscitate status, biological sex, insurance status, income quartile, year of study, hospital teaching status, hospital size, and admission diagnosis category.</w:t>
      </w:r>
      <w:r w:rsidR="001F6C83">
        <w:rPr>
          <w:sz w:val="20"/>
          <w:szCs w:val="20"/>
          <w:lang w:val="en-CA"/>
        </w:rPr>
        <w:t xml:space="preserve"> </w:t>
      </w:r>
      <w:r w:rsidR="001F6C83" w:rsidRPr="001F6C83">
        <w:rPr>
          <w:sz w:val="20"/>
          <w:szCs w:val="20"/>
          <w:lang w:val="en-CA"/>
        </w:rPr>
        <w:t>30-day emergency readmissions include adjustment for all prior variables and additionally for hospital disposition.</w:t>
      </w:r>
    </w:p>
    <w:p w14:paraId="08E7FC16" w14:textId="1C27A648" w:rsidR="00534497" w:rsidRPr="009A7CF2" w:rsidRDefault="00534497" w:rsidP="00534497">
      <w:pPr>
        <w:pStyle w:val="NoSpacing"/>
        <w:rPr>
          <w:sz w:val="20"/>
          <w:szCs w:val="20"/>
          <w:lang w:val="en-CA"/>
        </w:rPr>
      </w:pPr>
      <w:proofErr w:type="spellStart"/>
      <w:r w:rsidRPr="009A7CF2">
        <w:rPr>
          <w:sz w:val="20"/>
          <w:szCs w:val="20"/>
          <w:vertAlign w:val="superscript"/>
          <w:lang w:val="en-CA"/>
        </w:rPr>
        <w:t>b</w:t>
      </w:r>
      <w:r w:rsidRPr="009A7CF2">
        <w:rPr>
          <w:sz w:val="20"/>
          <w:szCs w:val="20"/>
          <w:lang w:val="en-CA"/>
        </w:rPr>
        <w:t>Total</w:t>
      </w:r>
      <w:proofErr w:type="spellEnd"/>
      <w:r w:rsidRPr="009A7CF2">
        <w:rPr>
          <w:sz w:val="20"/>
          <w:szCs w:val="20"/>
          <w:lang w:val="en-CA"/>
        </w:rPr>
        <w:t xml:space="preserve"> number of patient</w:t>
      </w:r>
      <w:r w:rsidR="007B7883">
        <w:rPr>
          <w:sz w:val="20"/>
          <w:szCs w:val="20"/>
          <w:lang w:val="en-CA"/>
        </w:rPr>
        <w:t xml:space="preserve"> hospitalization</w:t>
      </w:r>
      <w:r w:rsidRPr="009A7CF2">
        <w:rPr>
          <w:sz w:val="20"/>
          <w:szCs w:val="20"/>
          <w:lang w:val="en-CA"/>
        </w:rPr>
        <w:t>s in analysis who survived index hospital admission.</w:t>
      </w:r>
    </w:p>
    <w:p w14:paraId="4C6B879B" w14:textId="77777777" w:rsidR="00044878" w:rsidRPr="00646BDC" w:rsidRDefault="00044878" w:rsidP="00E90A46">
      <w:pPr>
        <w:pStyle w:val="NoSpacing"/>
        <w:rPr>
          <w:rStyle w:val="Heading3Char"/>
          <w:lang w:val="en-CA"/>
        </w:rPr>
      </w:pPr>
    </w:p>
    <w:p w14:paraId="4C034420" w14:textId="77777777" w:rsidR="008A3B42" w:rsidRDefault="008A3B42" w:rsidP="00E90A46">
      <w:pPr>
        <w:pStyle w:val="NoSpacing"/>
        <w:rPr>
          <w:rStyle w:val="Heading3Char"/>
        </w:rPr>
      </w:pPr>
    </w:p>
    <w:p w14:paraId="28F589D3" w14:textId="0939A9F8" w:rsidR="008B2543" w:rsidRDefault="008B2543">
      <w:pPr>
        <w:rPr>
          <w:rStyle w:val="Heading3Char"/>
        </w:rPr>
      </w:pPr>
      <w:r>
        <w:rPr>
          <w:rStyle w:val="Heading3Char"/>
        </w:rPr>
        <w:br w:type="page"/>
      </w:r>
    </w:p>
    <w:p w14:paraId="580A1AA6" w14:textId="3425E38A" w:rsidR="008A3B42" w:rsidRDefault="003800A8" w:rsidP="0008658F">
      <w:pPr>
        <w:pStyle w:val="Heading3"/>
        <w:rPr>
          <w:lang w:val="en-CA"/>
        </w:rPr>
      </w:pPr>
      <w:bookmarkStart w:id="17" w:name="_Toc96949867"/>
      <w:proofErr w:type="spellStart"/>
      <w:r w:rsidRPr="003800A8">
        <w:rPr>
          <w:rStyle w:val="Heading3Char"/>
        </w:rPr>
        <w:lastRenderedPageBreak/>
        <w:t>eTable</w:t>
      </w:r>
      <w:proofErr w:type="spellEnd"/>
      <w:r w:rsidRPr="003800A8">
        <w:rPr>
          <w:rStyle w:val="Heading3Char"/>
        </w:rPr>
        <w:t xml:space="preserve"> </w:t>
      </w:r>
      <w:r w:rsidR="00FF1920">
        <w:rPr>
          <w:rStyle w:val="Heading3Char"/>
        </w:rPr>
        <w:t xml:space="preserve">9. </w:t>
      </w:r>
      <w:r w:rsidR="008A3B42">
        <w:rPr>
          <w:lang w:val="en-CA"/>
        </w:rPr>
        <w:t xml:space="preserve">Model performance of HFRS </w:t>
      </w:r>
      <w:r w:rsidR="00056394">
        <w:rPr>
          <w:lang w:val="en-CA"/>
        </w:rPr>
        <w:t>sub</w:t>
      </w:r>
      <w:r w:rsidR="008A3B42">
        <w:rPr>
          <w:lang w:val="en-CA"/>
        </w:rPr>
        <w:t xml:space="preserve">category and </w:t>
      </w:r>
      <w:r w:rsidR="005F15EB">
        <w:rPr>
          <w:lang w:val="en-CA"/>
        </w:rPr>
        <w:t xml:space="preserve">in-hospital </w:t>
      </w:r>
      <w:r w:rsidR="00CB687F">
        <w:rPr>
          <w:lang w:val="en-CA"/>
        </w:rPr>
        <w:t>30-day mortality</w:t>
      </w:r>
      <w:r w:rsidR="008A3B42">
        <w:rPr>
          <w:lang w:val="en-CA"/>
        </w:rPr>
        <w:t xml:space="preserve"> in </w:t>
      </w:r>
      <w:r w:rsidR="00F57AF0">
        <w:rPr>
          <w:lang w:val="en-CA"/>
        </w:rPr>
        <w:t>older adults receiving mechanical ventilation</w:t>
      </w:r>
      <w:bookmarkEnd w:id="17"/>
    </w:p>
    <w:tbl>
      <w:tblPr>
        <w:tblStyle w:val="TableGrid"/>
        <w:tblW w:w="9405" w:type="dxa"/>
        <w:tblLook w:val="04A0" w:firstRow="1" w:lastRow="0" w:firstColumn="1" w:lastColumn="0" w:noHBand="0" w:noVBand="1"/>
      </w:tblPr>
      <w:tblGrid>
        <w:gridCol w:w="3439"/>
        <w:gridCol w:w="3101"/>
        <w:gridCol w:w="2865"/>
      </w:tblGrid>
      <w:tr w:rsidR="008A3B42" w:rsidRPr="003D4EC4" w14:paraId="76E2CBBB" w14:textId="77777777" w:rsidTr="00BB092C">
        <w:trPr>
          <w:trHeight w:val="259"/>
        </w:trPr>
        <w:tc>
          <w:tcPr>
            <w:tcW w:w="3439" w:type="dxa"/>
          </w:tcPr>
          <w:p w14:paraId="16AD421A" w14:textId="77777777" w:rsidR="008A3B42" w:rsidRPr="003D4EC4" w:rsidRDefault="008A3B42" w:rsidP="00BB092C">
            <w:pPr>
              <w:pStyle w:val="NoSpacing"/>
              <w:rPr>
                <w:b/>
                <w:bCs/>
                <w:sz w:val="20"/>
                <w:szCs w:val="20"/>
                <w:lang w:val="en-CA"/>
              </w:rPr>
            </w:pPr>
            <w:r w:rsidRPr="003D4EC4">
              <w:rPr>
                <w:b/>
                <w:bCs/>
                <w:sz w:val="20"/>
                <w:szCs w:val="20"/>
                <w:lang w:val="en-CA"/>
              </w:rPr>
              <w:t>Outcome</w:t>
            </w:r>
          </w:p>
        </w:tc>
        <w:tc>
          <w:tcPr>
            <w:tcW w:w="3101" w:type="dxa"/>
            <w:vAlign w:val="center"/>
          </w:tcPr>
          <w:p w14:paraId="0FCD9339" w14:textId="791B9E3C" w:rsidR="008A3B42" w:rsidRPr="003D4EC4" w:rsidRDefault="0079340C" w:rsidP="00BB092C">
            <w:pPr>
              <w:pStyle w:val="NoSpacing"/>
              <w:jc w:val="center"/>
              <w:rPr>
                <w:b/>
                <w:bCs/>
                <w:sz w:val="20"/>
                <w:szCs w:val="20"/>
                <w:lang w:val="en-CA"/>
              </w:rPr>
            </w:pPr>
            <w:r w:rsidRPr="003D4EC4">
              <w:rPr>
                <w:b/>
                <w:bCs/>
                <w:sz w:val="20"/>
                <w:szCs w:val="20"/>
                <w:lang w:val="en-CA"/>
              </w:rPr>
              <w:t>Unadjusted analysis</w:t>
            </w:r>
          </w:p>
        </w:tc>
        <w:tc>
          <w:tcPr>
            <w:tcW w:w="2865" w:type="dxa"/>
            <w:vAlign w:val="center"/>
          </w:tcPr>
          <w:p w14:paraId="5C95B8E3" w14:textId="340F3516" w:rsidR="008A3B42" w:rsidRPr="003D4EC4" w:rsidRDefault="0079340C" w:rsidP="00BB092C">
            <w:pPr>
              <w:pStyle w:val="NoSpacing"/>
              <w:jc w:val="center"/>
              <w:rPr>
                <w:b/>
                <w:bCs/>
                <w:sz w:val="20"/>
                <w:szCs w:val="20"/>
                <w:vertAlign w:val="superscript"/>
                <w:lang w:val="en-CA"/>
              </w:rPr>
            </w:pPr>
            <w:r w:rsidRPr="003D4EC4">
              <w:rPr>
                <w:b/>
                <w:bCs/>
                <w:sz w:val="20"/>
                <w:szCs w:val="20"/>
                <w:lang w:val="en-CA"/>
              </w:rPr>
              <w:t xml:space="preserve">Adjusted </w:t>
            </w:r>
            <w:proofErr w:type="spellStart"/>
            <w:r w:rsidRPr="003D4EC4">
              <w:rPr>
                <w:b/>
                <w:bCs/>
                <w:sz w:val="20"/>
                <w:szCs w:val="20"/>
                <w:lang w:val="en-CA"/>
              </w:rPr>
              <w:t>analysis</w:t>
            </w:r>
            <w:r w:rsidRPr="003D4EC4">
              <w:rPr>
                <w:b/>
                <w:bCs/>
                <w:sz w:val="20"/>
                <w:szCs w:val="20"/>
                <w:vertAlign w:val="superscript"/>
                <w:lang w:val="en-CA"/>
              </w:rPr>
              <w:t>a</w:t>
            </w:r>
            <w:proofErr w:type="spellEnd"/>
          </w:p>
        </w:tc>
      </w:tr>
      <w:tr w:rsidR="008A3B42" w:rsidRPr="003D4EC4" w14:paraId="4B4992D8" w14:textId="77777777" w:rsidTr="00BB092C">
        <w:trPr>
          <w:trHeight w:val="259"/>
        </w:trPr>
        <w:tc>
          <w:tcPr>
            <w:tcW w:w="9405" w:type="dxa"/>
            <w:gridSpan w:val="3"/>
          </w:tcPr>
          <w:p w14:paraId="75AEBB05" w14:textId="5CC77C9D" w:rsidR="008A3B42" w:rsidRPr="003D4EC4" w:rsidRDefault="003800A8" w:rsidP="00BB092C">
            <w:pPr>
              <w:pStyle w:val="NoSpacing"/>
              <w:rPr>
                <w:sz w:val="20"/>
                <w:szCs w:val="20"/>
                <w:lang w:val="en-CA"/>
              </w:rPr>
            </w:pPr>
            <w:r w:rsidRPr="003D4EC4">
              <w:rPr>
                <w:b/>
                <w:bCs/>
                <w:sz w:val="20"/>
                <w:szCs w:val="20"/>
                <w:lang w:val="en-CA"/>
              </w:rPr>
              <w:t xml:space="preserve">30-day </w:t>
            </w:r>
            <w:r w:rsidR="00F42696">
              <w:rPr>
                <w:b/>
                <w:bCs/>
                <w:sz w:val="20"/>
                <w:szCs w:val="20"/>
                <w:lang w:val="en-CA"/>
              </w:rPr>
              <w:t xml:space="preserve">in-hospital </w:t>
            </w:r>
            <w:r w:rsidRPr="003D4EC4">
              <w:rPr>
                <w:b/>
                <w:bCs/>
                <w:sz w:val="20"/>
                <w:szCs w:val="20"/>
                <w:lang w:val="en-CA"/>
              </w:rPr>
              <w:t>mortality</w:t>
            </w:r>
          </w:p>
        </w:tc>
      </w:tr>
      <w:tr w:rsidR="008A3B42" w:rsidRPr="003D4EC4" w14:paraId="5F17323D" w14:textId="77777777" w:rsidTr="00BB092C">
        <w:trPr>
          <w:trHeight w:val="259"/>
        </w:trPr>
        <w:tc>
          <w:tcPr>
            <w:tcW w:w="3439" w:type="dxa"/>
          </w:tcPr>
          <w:p w14:paraId="60935530" w14:textId="207054B8" w:rsidR="008A3B42" w:rsidRPr="003D4EC4" w:rsidRDefault="00CE13F7" w:rsidP="00BB092C">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0F3801C9" w14:textId="70F0C138" w:rsidR="008A3B42" w:rsidRPr="003D4EC4" w:rsidRDefault="00FF3BAB" w:rsidP="00BB092C">
            <w:pPr>
              <w:pStyle w:val="NoSpacing"/>
              <w:jc w:val="center"/>
              <w:rPr>
                <w:sz w:val="20"/>
                <w:szCs w:val="20"/>
                <w:lang w:val="en-CA"/>
              </w:rPr>
            </w:pPr>
            <w:r w:rsidRPr="003D4EC4">
              <w:rPr>
                <w:sz w:val="20"/>
                <w:szCs w:val="20"/>
                <w:lang w:val="en-CA"/>
              </w:rPr>
              <w:t>37</w:t>
            </w:r>
            <w:r w:rsidR="007E693E" w:rsidRPr="003D4EC4">
              <w:rPr>
                <w:sz w:val="20"/>
                <w:szCs w:val="20"/>
                <w:lang w:val="en-CA"/>
              </w:rPr>
              <w:t>1,206</w:t>
            </w:r>
          </w:p>
        </w:tc>
        <w:tc>
          <w:tcPr>
            <w:tcW w:w="2865" w:type="dxa"/>
            <w:vAlign w:val="center"/>
          </w:tcPr>
          <w:p w14:paraId="72A92C58" w14:textId="213F1470" w:rsidR="008A3B42" w:rsidRPr="003D4EC4" w:rsidRDefault="00912EB4" w:rsidP="00BB092C">
            <w:pPr>
              <w:pStyle w:val="NoSpacing"/>
              <w:jc w:val="center"/>
              <w:rPr>
                <w:sz w:val="20"/>
                <w:szCs w:val="20"/>
                <w:lang w:val="en-CA"/>
              </w:rPr>
            </w:pPr>
            <w:r w:rsidRPr="003D4EC4">
              <w:rPr>
                <w:sz w:val="20"/>
                <w:szCs w:val="20"/>
                <w:lang w:val="en-CA"/>
              </w:rPr>
              <w:t>366,678</w:t>
            </w:r>
          </w:p>
        </w:tc>
      </w:tr>
      <w:tr w:rsidR="0079340C" w:rsidRPr="003D4EC4" w14:paraId="69693782" w14:textId="77777777" w:rsidTr="00BB092C">
        <w:trPr>
          <w:trHeight w:val="271"/>
        </w:trPr>
        <w:tc>
          <w:tcPr>
            <w:tcW w:w="3439" w:type="dxa"/>
          </w:tcPr>
          <w:p w14:paraId="17EF3B2F" w14:textId="50D116D2" w:rsidR="0079340C" w:rsidRPr="003D4EC4" w:rsidRDefault="0079340C" w:rsidP="0079340C">
            <w:pPr>
              <w:pStyle w:val="NoSpacing"/>
              <w:rPr>
                <w:sz w:val="20"/>
                <w:szCs w:val="20"/>
                <w:lang w:val="en-CA"/>
              </w:rPr>
            </w:pPr>
            <w:r w:rsidRPr="003D4EC4">
              <w:rPr>
                <w:sz w:val="20"/>
                <w:szCs w:val="20"/>
                <w:lang w:val="en-CA"/>
              </w:rPr>
              <w:t>Low</w:t>
            </w:r>
            <w:r w:rsidR="00E46008">
              <w:rPr>
                <w:sz w:val="20"/>
                <w:szCs w:val="20"/>
                <w:lang w:val="en-CA"/>
              </w:rPr>
              <w:t>-risk</w:t>
            </w:r>
            <w:r w:rsidRPr="003D4EC4">
              <w:rPr>
                <w:sz w:val="20"/>
                <w:szCs w:val="20"/>
                <w:lang w:val="en-CA"/>
              </w:rPr>
              <w:t xml:space="preserve"> HFRS, OR (95% CI)</w:t>
            </w:r>
          </w:p>
        </w:tc>
        <w:tc>
          <w:tcPr>
            <w:tcW w:w="3101" w:type="dxa"/>
            <w:vAlign w:val="center"/>
          </w:tcPr>
          <w:p w14:paraId="4FBE3890" w14:textId="77777777" w:rsidR="0079340C" w:rsidRPr="003D4EC4" w:rsidRDefault="0079340C" w:rsidP="0079340C">
            <w:pPr>
              <w:pStyle w:val="NoSpacing"/>
              <w:jc w:val="center"/>
              <w:rPr>
                <w:sz w:val="20"/>
                <w:szCs w:val="20"/>
                <w:lang w:val="en-CA"/>
              </w:rPr>
            </w:pPr>
            <w:r w:rsidRPr="003D4EC4">
              <w:rPr>
                <w:sz w:val="20"/>
                <w:szCs w:val="20"/>
                <w:lang w:val="en-CA"/>
              </w:rPr>
              <w:t>1.00 (Reference)</w:t>
            </w:r>
          </w:p>
        </w:tc>
        <w:tc>
          <w:tcPr>
            <w:tcW w:w="2865" w:type="dxa"/>
            <w:vAlign w:val="center"/>
          </w:tcPr>
          <w:p w14:paraId="4F8CD8E2" w14:textId="77777777" w:rsidR="0079340C" w:rsidRPr="003D4EC4" w:rsidRDefault="0079340C" w:rsidP="0079340C">
            <w:pPr>
              <w:pStyle w:val="NoSpacing"/>
              <w:jc w:val="center"/>
              <w:rPr>
                <w:sz w:val="20"/>
                <w:szCs w:val="20"/>
                <w:lang w:val="en-CA"/>
              </w:rPr>
            </w:pPr>
            <w:r w:rsidRPr="003D4EC4">
              <w:rPr>
                <w:sz w:val="20"/>
                <w:szCs w:val="20"/>
                <w:lang w:val="en-CA"/>
              </w:rPr>
              <w:t>1.00 (Reference)</w:t>
            </w:r>
          </w:p>
        </w:tc>
      </w:tr>
      <w:tr w:rsidR="0079340C" w:rsidRPr="003D4EC4" w14:paraId="2D9361B9" w14:textId="77777777" w:rsidTr="00BB092C">
        <w:trPr>
          <w:trHeight w:val="259"/>
        </w:trPr>
        <w:tc>
          <w:tcPr>
            <w:tcW w:w="3439" w:type="dxa"/>
          </w:tcPr>
          <w:p w14:paraId="0483552A" w14:textId="4921BAC6" w:rsidR="0079340C" w:rsidRPr="003D4EC4" w:rsidRDefault="0079340C" w:rsidP="0079340C">
            <w:pPr>
              <w:pStyle w:val="NoSpacing"/>
              <w:rPr>
                <w:sz w:val="20"/>
                <w:szCs w:val="20"/>
                <w:lang w:val="en-CA"/>
              </w:rPr>
            </w:pPr>
            <w:r w:rsidRPr="003D4EC4">
              <w:rPr>
                <w:sz w:val="20"/>
                <w:szCs w:val="20"/>
                <w:lang w:val="en-CA"/>
              </w:rPr>
              <w:t>Intermediate</w:t>
            </w:r>
            <w:r w:rsidR="00E46008">
              <w:rPr>
                <w:sz w:val="20"/>
                <w:szCs w:val="20"/>
                <w:lang w:val="en-CA"/>
              </w:rPr>
              <w:t>-risk</w:t>
            </w:r>
            <w:r w:rsidRPr="003D4EC4">
              <w:rPr>
                <w:sz w:val="20"/>
                <w:szCs w:val="20"/>
                <w:lang w:val="en-CA"/>
              </w:rPr>
              <w:t xml:space="preserve"> HFRS, OR (95% CI)</w:t>
            </w:r>
          </w:p>
        </w:tc>
        <w:tc>
          <w:tcPr>
            <w:tcW w:w="3101" w:type="dxa"/>
            <w:vAlign w:val="center"/>
          </w:tcPr>
          <w:p w14:paraId="3D66E50E" w14:textId="6A23C6A7" w:rsidR="0079340C" w:rsidRPr="003D4EC4" w:rsidRDefault="0079340C" w:rsidP="0079340C">
            <w:pPr>
              <w:pStyle w:val="NoSpacing"/>
              <w:jc w:val="center"/>
              <w:rPr>
                <w:sz w:val="20"/>
                <w:szCs w:val="20"/>
                <w:lang w:val="en-CA"/>
              </w:rPr>
            </w:pPr>
            <w:r w:rsidRPr="003D4EC4">
              <w:rPr>
                <w:sz w:val="20"/>
                <w:szCs w:val="20"/>
                <w:lang w:val="en-CA"/>
              </w:rPr>
              <w:t>0.99 (0.97-1.02)</w:t>
            </w:r>
          </w:p>
        </w:tc>
        <w:tc>
          <w:tcPr>
            <w:tcW w:w="2865" w:type="dxa"/>
            <w:vAlign w:val="center"/>
          </w:tcPr>
          <w:p w14:paraId="2F6E17CA" w14:textId="487DA392" w:rsidR="0079340C" w:rsidRPr="003D4EC4" w:rsidRDefault="0079340C" w:rsidP="0079340C">
            <w:pPr>
              <w:pStyle w:val="NoSpacing"/>
              <w:jc w:val="center"/>
              <w:rPr>
                <w:sz w:val="20"/>
                <w:szCs w:val="20"/>
                <w:lang w:val="en-CA"/>
              </w:rPr>
            </w:pPr>
            <w:r w:rsidRPr="003D4EC4">
              <w:rPr>
                <w:sz w:val="20"/>
                <w:szCs w:val="20"/>
                <w:lang w:val="en-CA"/>
              </w:rPr>
              <w:t>0.78 (0.76-0.80)</w:t>
            </w:r>
          </w:p>
        </w:tc>
      </w:tr>
      <w:tr w:rsidR="0079340C" w:rsidRPr="003D4EC4" w14:paraId="7014ECA5" w14:textId="77777777" w:rsidTr="00BB092C">
        <w:trPr>
          <w:trHeight w:val="259"/>
        </w:trPr>
        <w:tc>
          <w:tcPr>
            <w:tcW w:w="3439" w:type="dxa"/>
          </w:tcPr>
          <w:p w14:paraId="0A18B8AC" w14:textId="00654C03" w:rsidR="0079340C" w:rsidRPr="003D4EC4" w:rsidRDefault="0079340C" w:rsidP="0079340C">
            <w:pPr>
              <w:pStyle w:val="NoSpacing"/>
              <w:rPr>
                <w:sz w:val="20"/>
                <w:szCs w:val="20"/>
                <w:lang w:val="en-CA"/>
              </w:rPr>
            </w:pPr>
            <w:r w:rsidRPr="003D4EC4">
              <w:rPr>
                <w:sz w:val="20"/>
                <w:szCs w:val="20"/>
                <w:lang w:val="en-CA"/>
              </w:rPr>
              <w:t>High</w:t>
            </w:r>
            <w:r w:rsidR="00E46008">
              <w:rPr>
                <w:sz w:val="20"/>
                <w:szCs w:val="20"/>
                <w:lang w:val="en-CA"/>
              </w:rPr>
              <w:t>-risk</w:t>
            </w:r>
            <w:r w:rsidRPr="003D4EC4">
              <w:rPr>
                <w:sz w:val="20"/>
                <w:szCs w:val="20"/>
                <w:lang w:val="en-CA"/>
              </w:rPr>
              <w:t xml:space="preserve"> HFRS, OR (95% CI)</w:t>
            </w:r>
          </w:p>
        </w:tc>
        <w:tc>
          <w:tcPr>
            <w:tcW w:w="3101" w:type="dxa"/>
            <w:vAlign w:val="center"/>
          </w:tcPr>
          <w:p w14:paraId="71715661" w14:textId="0A60A746" w:rsidR="0079340C" w:rsidRPr="003D4EC4" w:rsidRDefault="0079340C" w:rsidP="0079340C">
            <w:pPr>
              <w:pStyle w:val="NoSpacing"/>
              <w:jc w:val="center"/>
              <w:rPr>
                <w:sz w:val="20"/>
                <w:szCs w:val="20"/>
                <w:lang w:val="en-CA"/>
              </w:rPr>
            </w:pPr>
            <w:r w:rsidRPr="003D4EC4">
              <w:rPr>
                <w:sz w:val="20"/>
                <w:szCs w:val="20"/>
                <w:lang w:val="en-CA"/>
              </w:rPr>
              <w:t>0.66 (0.64-0.68)</w:t>
            </w:r>
          </w:p>
        </w:tc>
        <w:tc>
          <w:tcPr>
            <w:tcW w:w="2865" w:type="dxa"/>
            <w:vAlign w:val="center"/>
          </w:tcPr>
          <w:p w14:paraId="240BB469" w14:textId="729EEA1A" w:rsidR="0079340C" w:rsidRPr="003D4EC4" w:rsidRDefault="0079340C" w:rsidP="0079340C">
            <w:pPr>
              <w:pStyle w:val="NoSpacing"/>
              <w:jc w:val="center"/>
              <w:rPr>
                <w:sz w:val="20"/>
                <w:szCs w:val="20"/>
                <w:lang w:val="en-CA"/>
              </w:rPr>
            </w:pPr>
            <w:r w:rsidRPr="003D4EC4">
              <w:rPr>
                <w:sz w:val="20"/>
                <w:szCs w:val="20"/>
                <w:lang w:val="en-CA"/>
              </w:rPr>
              <w:t>0.43 (0.42-0.45)</w:t>
            </w:r>
          </w:p>
        </w:tc>
      </w:tr>
      <w:tr w:rsidR="008A3B42" w:rsidRPr="003D4EC4" w14:paraId="53B5E99F" w14:textId="77777777" w:rsidTr="00BB092C">
        <w:trPr>
          <w:trHeight w:val="259"/>
        </w:trPr>
        <w:tc>
          <w:tcPr>
            <w:tcW w:w="3439" w:type="dxa"/>
          </w:tcPr>
          <w:p w14:paraId="6DC7613C" w14:textId="77777777" w:rsidR="008A3B42" w:rsidRPr="003D4EC4" w:rsidRDefault="008A3B42" w:rsidP="00BB092C">
            <w:pPr>
              <w:pStyle w:val="NoSpacing"/>
              <w:rPr>
                <w:sz w:val="20"/>
                <w:szCs w:val="20"/>
                <w:lang w:val="en-CA"/>
              </w:rPr>
            </w:pPr>
            <w:r w:rsidRPr="003D4EC4">
              <w:rPr>
                <w:sz w:val="20"/>
                <w:szCs w:val="20"/>
                <w:lang w:val="en-CA"/>
              </w:rPr>
              <w:t>C-statistic of the model</w:t>
            </w:r>
          </w:p>
        </w:tc>
        <w:tc>
          <w:tcPr>
            <w:tcW w:w="3101" w:type="dxa"/>
            <w:vAlign w:val="center"/>
          </w:tcPr>
          <w:p w14:paraId="14EA3F33" w14:textId="483A0FFF" w:rsidR="008A3B42" w:rsidRPr="003D4EC4" w:rsidRDefault="00B243CD" w:rsidP="00BB092C">
            <w:pPr>
              <w:pStyle w:val="NoSpacing"/>
              <w:jc w:val="center"/>
              <w:rPr>
                <w:sz w:val="20"/>
                <w:szCs w:val="20"/>
                <w:lang w:val="en-CA"/>
              </w:rPr>
            </w:pPr>
            <w:r w:rsidRPr="003D4EC4">
              <w:rPr>
                <w:sz w:val="20"/>
                <w:szCs w:val="20"/>
                <w:lang w:val="en-CA"/>
              </w:rPr>
              <w:t>0.5</w:t>
            </w:r>
            <w:r w:rsidR="009E3130" w:rsidRPr="003D4EC4">
              <w:rPr>
                <w:sz w:val="20"/>
                <w:szCs w:val="20"/>
                <w:lang w:val="en-CA"/>
              </w:rPr>
              <w:t>35 (0.533-0.537)</w:t>
            </w:r>
          </w:p>
        </w:tc>
        <w:tc>
          <w:tcPr>
            <w:tcW w:w="2865" w:type="dxa"/>
            <w:vAlign w:val="center"/>
          </w:tcPr>
          <w:p w14:paraId="79873980" w14:textId="4FA1937C" w:rsidR="008A3B42" w:rsidRPr="003D4EC4" w:rsidRDefault="00B243CD" w:rsidP="00BB092C">
            <w:pPr>
              <w:pStyle w:val="NoSpacing"/>
              <w:jc w:val="center"/>
              <w:rPr>
                <w:sz w:val="20"/>
                <w:szCs w:val="20"/>
                <w:lang w:val="en-CA"/>
              </w:rPr>
            </w:pPr>
            <w:r w:rsidRPr="003D4EC4">
              <w:rPr>
                <w:sz w:val="20"/>
                <w:szCs w:val="20"/>
                <w:lang w:val="en-CA"/>
              </w:rPr>
              <w:t>0.7</w:t>
            </w:r>
            <w:r w:rsidR="00912EB4" w:rsidRPr="003D4EC4">
              <w:rPr>
                <w:sz w:val="20"/>
                <w:szCs w:val="20"/>
                <w:lang w:val="en-CA"/>
              </w:rPr>
              <w:t>09 (0.708-0.711)</w:t>
            </w:r>
          </w:p>
        </w:tc>
      </w:tr>
      <w:tr w:rsidR="008A3B42" w:rsidRPr="003D4EC4" w14:paraId="692BB734" w14:textId="77777777" w:rsidTr="00BB092C">
        <w:trPr>
          <w:trHeight w:val="259"/>
        </w:trPr>
        <w:tc>
          <w:tcPr>
            <w:tcW w:w="3439" w:type="dxa"/>
          </w:tcPr>
          <w:p w14:paraId="04D05800" w14:textId="77777777" w:rsidR="008A3B42" w:rsidRPr="003D4EC4" w:rsidRDefault="008A3B42" w:rsidP="00BB092C">
            <w:pPr>
              <w:pStyle w:val="NoSpacing"/>
              <w:rPr>
                <w:sz w:val="20"/>
                <w:szCs w:val="20"/>
                <w:lang w:val="en-CA"/>
              </w:rPr>
            </w:pPr>
            <w:r w:rsidRPr="003D4EC4">
              <w:rPr>
                <w:sz w:val="20"/>
                <w:szCs w:val="20"/>
                <w:lang w:val="en-CA"/>
              </w:rPr>
              <w:t>Brier score of the model</w:t>
            </w:r>
          </w:p>
        </w:tc>
        <w:tc>
          <w:tcPr>
            <w:tcW w:w="3101" w:type="dxa"/>
            <w:vAlign w:val="center"/>
          </w:tcPr>
          <w:p w14:paraId="47CCA64E" w14:textId="7B3E44C4" w:rsidR="008A3B42" w:rsidRPr="003D4EC4" w:rsidRDefault="00B243CD" w:rsidP="00BB092C">
            <w:pPr>
              <w:pStyle w:val="NoSpacing"/>
              <w:jc w:val="center"/>
              <w:rPr>
                <w:sz w:val="20"/>
                <w:szCs w:val="20"/>
                <w:lang w:val="en-CA"/>
              </w:rPr>
            </w:pPr>
            <w:r w:rsidRPr="003D4EC4">
              <w:rPr>
                <w:sz w:val="20"/>
                <w:szCs w:val="20"/>
                <w:lang w:val="en-CA"/>
              </w:rPr>
              <w:t>0.2</w:t>
            </w:r>
            <w:r w:rsidR="009F5BA9" w:rsidRPr="003D4EC4">
              <w:rPr>
                <w:sz w:val="20"/>
                <w:szCs w:val="20"/>
                <w:lang w:val="en-CA"/>
              </w:rPr>
              <w:t>45</w:t>
            </w:r>
          </w:p>
        </w:tc>
        <w:tc>
          <w:tcPr>
            <w:tcW w:w="2865" w:type="dxa"/>
            <w:vAlign w:val="center"/>
          </w:tcPr>
          <w:p w14:paraId="1114E1EB" w14:textId="1EE10FF6" w:rsidR="008A3B42" w:rsidRPr="003D4EC4" w:rsidRDefault="00B243CD" w:rsidP="00BB092C">
            <w:pPr>
              <w:pStyle w:val="NoSpacing"/>
              <w:jc w:val="center"/>
              <w:rPr>
                <w:sz w:val="20"/>
                <w:szCs w:val="20"/>
                <w:lang w:val="en-CA"/>
              </w:rPr>
            </w:pPr>
            <w:r w:rsidRPr="003D4EC4">
              <w:rPr>
                <w:sz w:val="20"/>
                <w:szCs w:val="20"/>
                <w:lang w:val="en-CA"/>
              </w:rPr>
              <w:t>0.21</w:t>
            </w:r>
            <w:r w:rsidR="009F5BA9" w:rsidRPr="003D4EC4">
              <w:rPr>
                <w:sz w:val="20"/>
                <w:szCs w:val="20"/>
                <w:lang w:val="en-CA"/>
              </w:rPr>
              <w:t>4</w:t>
            </w:r>
          </w:p>
        </w:tc>
      </w:tr>
    </w:tbl>
    <w:p w14:paraId="6DDD415C" w14:textId="77777777" w:rsidR="008A3B42" w:rsidRPr="009A7CF2" w:rsidRDefault="008A3B42" w:rsidP="008A3B42">
      <w:pPr>
        <w:pStyle w:val="NoSpacing"/>
        <w:rPr>
          <w:sz w:val="20"/>
          <w:szCs w:val="20"/>
          <w:lang w:val="en-CA"/>
        </w:rPr>
      </w:pPr>
      <w:r w:rsidRPr="009A7CF2">
        <w:rPr>
          <w:sz w:val="20"/>
          <w:szCs w:val="20"/>
          <w:lang w:val="en-CA"/>
        </w:rPr>
        <w:t>Abbreviations: confidence interval (CI), hospital frailty risk score (HFRS), number (No.), odds ratio (OR)</w:t>
      </w:r>
    </w:p>
    <w:p w14:paraId="641C92B4" w14:textId="617A43DE" w:rsidR="00E90A46" w:rsidRPr="009E4FB2" w:rsidRDefault="008A3B42" w:rsidP="008A3B42">
      <w:pPr>
        <w:pStyle w:val="NoSpacing"/>
        <w:rPr>
          <w:rStyle w:val="Heading3Char"/>
          <w:rFonts w:asciiTheme="minorHAnsi" w:eastAsiaTheme="minorEastAsia" w:hAnsiTheme="minorHAnsi" w:cstheme="minorBidi"/>
          <w:color w:val="auto"/>
          <w:sz w:val="22"/>
          <w:szCs w:val="22"/>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sidR="001F5222">
        <w:rPr>
          <w:sz w:val="20"/>
          <w:szCs w:val="20"/>
          <w:lang w:val="en-CA"/>
        </w:rPr>
        <w:t xml:space="preserve">-van </w:t>
      </w:r>
      <w:proofErr w:type="spellStart"/>
      <w:r w:rsidR="001F5222">
        <w:rPr>
          <w:sz w:val="20"/>
          <w:szCs w:val="20"/>
          <w:lang w:val="en-CA"/>
        </w:rPr>
        <w:t>Walraven</w:t>
      </w:r>
      <w:proofErr w:type="spellEnd"/>
      <w:r w:rsidRPr="009A7CF2">
        <w:rPr>
          <w:sz w:val="20"/>
          <w:szCs w:val="20"/>
          <w:lang w:val="en-CA"/>
        </w:rPr>
        <w:t xml:space="preserve"> comorbidity index score (continuous variable), do-not-resuscitate status, biological sex, insurance status, income quartile, year of study, hospital teaching status, hospital size, and admission diagnosis category.</w:t>
      </w:r>
      <w:r w:rsidR="001F6C83">
        <w:rPr>
          <w:sz w:val="20"/>
          <w:szCs w:val="20"/>
          <w:lang w:val="en-CA"/>
        </w:rPr>
        <w:t xml:space="preserve"> </w:t>
      </w:r>
      <w:r w:rsidR="00E90A46">
        <w:rPr>
          <w:rStyle w:val="Heading3Char"/>
        </w:rPr>
        <w:br w:type="page"/>
      </w:r>
    </w:p>
    <w:p w14:paraId="619CCCB4" w14:textId="77777777" w:rsidR="00400884" w:rsidRDefault="00400884" w:rsidP="004F35CF">
      <w:pPr>
        <w:pStyle w:val="Heading3"/>
        <w:sectPr w:rsidR="00400884" w:rsidSect="003D7C2F">
          <w:pgSz w:w="12240" w:h="15840"/>
          <w:pgMar w:top="1440" w:right="1440" w:bottom="1440" w:left="1440" w:header="720" w:footer="720" w:gutter="0"/>
          <w:cols w:space="720"/>
          <w:docGrid w:linePitch="360"/>
        </w:sectPr>
      </w:pPr>
    </w:p>
    <w:p w14:paraId="64FB99C0" w14:textId="5C0CDC5F" w:rsidR="00930CF2" w:rsidRDefault="00930CF2" w:rsidP="00930CF2">
      <w:pPr>
        <w:pStyle w:val="Heading3"/>
        <w:rPr>
          <w:lang w:val="en-CA"/>
        </w:rPr>
      </w:pPr>
      <w:bookmarkStart w:id="18" w:name="_Toc96949868"/>
      <w:proofErr w:type="spellStart"/>
      <w:r w:rsidRPr="008A3B42">
        <w:rPr>
          <w:rStyle w:val="Heading3Char"/>
        </w:rPr>
        <w:lastRenderedPageBreak/>
        <w:t>eTable</w:t>
      </w:r>
      <w:proofErr w:type="spellEnd"/>
      <w:r w:rsidRPr="008A3B42">
        <w:rPr>
          <w:rStyle w:val="Heading3Char"/>
        </w:rPr>
        <w:t xml:space="preserve"> </w:t>
      </w:r>
      <w:r>
        <w:rPr>
          <w:rStyle w:val="Heading3Char"/>
        </w:rPr>
        <w:t>1</w:t>
      </w:r>
      <w:r w:rsidR="00FF1920">
        <w:rPr>
          <w:rStyle w:val="Heading3Char"/>
        </w:rPr>
        <w:t>0</w:t>
      </w:r>
      <w:r w:rsidRPr="008A3B42">
        <w:rPr>
          <w:lang w:val="en-CA"/>
        </w:rPr>
        <w:t>.</w:t>
      </w:r>
      <w:r>
        <w:rPr>
          <w:lang w:val="en-CA"/>
        </w:rPr>
        <w:t xml:space="preserve"> Model performance of HFRS subcategory and outcome in older adult mechanically ventilated patients who received mechanical ventilation for greater than 24 hours</w:t>
      </w:r>
      <w:bookmarkEnd w:id="18"/>
    </w:p>
    <w:tbl>
      <w:tblPr>
        <w:tblStyle w:val="TableGrid"/>
        <w:tblW w:w="9405" w:type="dxa"/>
        <w:tblLook w:val="04A0" w:firstRow="1" w:lastRow="0" w:firstColumn="1" w:lastColumn="0" w:noHBand="0" w:noVBand="1"/>
      </w:tblPr>
      <w:tblGrid>
        <w:gridCol w:w="3439"/>
        <w:gridCol w:w="3101"/>
        <w:gridCol w:w="2865"/>
      </w:tblGrid>
      <w:tr w:rsidR="00930CF2" w:rsidRPr="00CB11CF" w14:paraId="682F2B3B" w14:textId="77777777" w:rsidTr="005C3C44">
        <w:trPr>
          <w:trHeight w:val="259"/>
        </w:trPr>
        <w:tc>
          <w:tcPr>
            <w:tcW w:w="3439" w:type="dxa"/>
          </w:tcPr>
          <w:p w14:paraId="23464C7E" w14:textId="77777777" w:rsidR="00930CF2" w:rsidRPr="00CB11CF" w:rsidRDefault="00930CF2" w:rsidP="005C3C44">
            <w:pPr>
              <w:pStyle w:val="NoSpacing"/>
              <w:rPr>
                <w:b/>
                <w:bCs/>
                <w:sz w:val="20"/>
                <w:szCs w:val="20"/>
                <w:lang w:val="en-CA"/>
              </w:rPr>
            </w:pPr>
            <w:r w:rsidRPr="00CB11CF">
              <w:rPr>
                <w:b/>
                <w:bCs/>
                <w:sz w:val="20"/>
                <w:szCs w:val="20"/>
                <w:lang w:val="en-CA"/>
              </w:rPr>
              <w:t>Outcome</w:t>
            </w:r>
          </w:p>
        </w:tc>
        <w:tc>
          <w:tcPr>
            <w:tcW w:w="3101" w:type="dxa"/>
            <w:vAlign w:val="center"/>
          </w:tcPr>
          <w:p w14:paraId="5AF14D45" w14:textId="77777777" w:rsidR="00930CF2" w:rsidRPr="00CB11CF" w:rsidRDefault="00930CF2" w:rsidP="005C3C44">
            <w:pPr>
              <w:pStyle w:val="NoSpacing"/>
              <w:jc w:val="center"/>
              <w:rPr>
                <w:b/>
                <w:bCs/>
                <w:sz w:val="20"/>
                <w:szCs w:val="20"/>
                <w:lang w:val="en-CA"/>
              </w:rPr>
            </w:pPr>
            <w:r w:rsidRPr="00CB11CF">
              <w:rPr>
                <w:b/>
                <w:bCs/>
                <w:sz w:val="20"/>
                <w:szCs w:val="20"/>
                <w:lang w:val="en-CA"/>
              </w:rPr>
              <w:t>Unadjusted analysis</w:t>
            </w:r>
          </w:p>
        </w:tc>
        <w:tc>
          <w:tcPr>
            <w:tcW w:w="2865" w:type="dxa"/>
            <w:vAlign w:val="center"/>
          </w:tcPr>
          <w:p w14:paraId="762E458D" w14:textId="77777777" w:rsidR="00930CF2" w:rsidRPr="00CB11CF" w:rsidRDefault="00930CF2" w:rsidP="005C3C44">
            <w:pPr>
              <w:pStyle w:val="NoSpacing"/>
              <w:jc w:val="center"/>
              <w:rPr>
                <w:b/>
                <w:bCs/>
                <w:sz w:val="20"/>
                <w:szCs w:val="20"/>
                <w:vertAlign w:val="superscript"/>
                <w:lang w:val="en-CA"/>
              </w:rPr>
            </w:pPr>
            <w:r w:rsidRPr="00CB11CF">
              <w:rPr>
                <w:b/>
                <w:bCs/>
                <w:sz w:val="20"/>
                <w:szCs w:val="20"/>
                <w:lang w:val="en-CA"/>
              </w:rPr>
              <w:t xml:space="preserve">Adjusted </w:t>
            </w:r>
            <w:proofErr w:type="spellStart"/>
            <w:r w:rsidRPr="00CB11CF">
              <w:rPr>
                <w:b/>
                <w:bCs/>
                <w:sz w:val="20"/>
                <w:szCs w:val="20"/>
                <w:lang w:val="en-CA"/>
              </w:rPr>
              <w:t>analysis</w:t>
            </w:r>
            <w:r w:rsidRPr="00CB11CF">
              <w:rPr>
                <w:b/>
                <w:bCs/>
                <w:sz w:val="20"/>
                <w:szCs w:val="20"/>
                <w:vertAlign w:val="superscript"/>
                <w:lang w:val="en-CA"/>
              </w:rPr>
              <w:t>a</w:t>
            </w:r>
            <w:proofErr w:type="spellEnd"/>
          </w:p>
        </w:tc>
      </w:tr>
      <w:tr w:rsidR="00930CF2" w:rsidRPr="00CB11CF" w14:paraId="610BC7D2" w14:textId="77777777" w:rsidTr="005C3C44">
        <w:trPr>
          <w:trHeight w:val="259"/>
        </w:trPr>
        <w:tc>
          <w:tcPr>
            <w:tcW w:w="9405" w:type="dxa"/>
            <w:gridSpan w:val="3"/>
          </w:tcPr>
          <w:p w14:paraId="749A5DC2" w14:textId="77777777" w:rsidR="00930CF2" w:rsidRPr="00CB11CF" w:rsidRDefault="00930CF2" w:rsidP="005C3C44">
            <w:pPr>
              <w:pStyle w:val="NoSpacing"/>
              <w:rPr>
                <w:sz w:val="20"/>
                <w:szCs w:val="20"/>
                <w:lang w:val="en-CA"/>
              </w:rPr>
            </w:pPr>
            <w:r w:rsidRPr="00CB11CF">
              <w:rPr>
                <w:b/>
                <w:bCs/>
                <w:sz w:val="20"/>
                <w:szCs w:val="20"/>
                <w:lang w:val="en-CA"/>
              </w:rPr>
              <w:t>In-hospital mortality</w:t>
            </w:r>
          </w:p>
        </w:tc>
      </w:tr>
      <w:tr w:rsidR="00930CF2" w:rsidRPr="00CB11CF" w14:paraId="673F5972" w14:textId="77777777" w:rsidTr="005C3C44">
        <w:trPr>
          <w:trHeight w:val="259"/>
        </w:trPr>
        <w:tc>
          <w:tcPr>
            <w:tcW w:w="3439" w:type="dxa"/>
          </w:tcPr>
          <w:p w14:paraId="1BFDB64E" w14:textId="77777777" w:rsidR="00930CF2" w:rsidRPr="00CB11CF" w:rsidRDefault="00930CF2" w:rsidP="005C3C44">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6F47A134" w14:textId="5D798460" w:rsidR="00930CF2" w:rsidRPr="00CB11CF" w:rsidRDefault="00B77EC8" w:rsidP="005C3C44">
            <w:pPr>
              <w:pStyle w:val="NoSpacing"/>
              <w:jc w:val="center"/>
              <w:rPr>
                <w:sz w:val="20"/>
                <w:szCs w:val="20"/>
                <w:lang w:val="en-CA"/>
              </w:rPr>
            </w:pPr>
            <w:r>
              <w:rPr>
                <w:sz w:val="20"/>
                <w:szCs w:val="20"/>
                <w:lang w:val="en-CA"/>
              </w:rPr>
              <w:t>250,858</w:t>
            </w:r>
          </w:p>
        </w:tc>
        <w:tc>
          <w:tcPr>
            <w:tcW w:w="2865" w:type="dxa"/>
            <w:vAlign w:val="center"/>
          </w:tcPr>
          <w:p w14:paraId="2A00440C" w14:textId="3250D254" w:rsidR="00930CF2" w:rsidRPr="00CB11CF" w:rsidRDefault="00E756EA" w:rsidP="005C3C44">
            <w:pPr>
              <w:pStyle w:val="NoSpacing"/>
              <w:jc w:val="center"/>
              <w:rPr>
                <w:sz w:val="20"/>
                <w:szCs w:val="20"/>
                <w:lang w:val="en-CA"/>
              </w:rPr>
            </w:pPr>
            <w:r>
              <w:rPr>
                <w:sz w:val="20"/>
                <w:szCs w:val="20"/>
                <w:lang w:val="en-CA"/>
              </w:rPr>
              <w:t>247,897</w:t>
            </w:r>
          </w:p>
        </w:tc>
      </w:tr>
      <w:tr w:rsidR="00930CF2" w:rsidRPr="00CB11CF" w14:paraId="4DEF0DA5" w14:textId="77777777" w:rsidTr="005C3C44">
        <w:trPr>
          <w:trHeight w:val="271"/>
        </w:trPr>
        <w:tc>
          <w:tcPr>
            <w:tcW w:w="3439" w:type="dxa"/>
          </w:tcPr>
          <w:p w14:paraId="0457697F" w14:textId="77777777" w:rsidR="00930CF2" w:rsidRPr="00CB11CF" w:rsidRDefault="00930CF2" w:rsidP="005C3C44">
            <w:pPr>
              <w:pStyle w:val="NoSpacing"/>
              <w:rPr>
                <w:sz w:val="20"/>
                <w:szCs w:val="20"/>
                <w:lang w:val="en-CA"/>
              </w:rPr>
            </w:pPr>
            <w:r w:rsidRPr="00CB11CF">
              <w:rPr>
                <w:sz w:val="20"/>
                <w:szCs w:val="20"/>
                <w:lang w:val="en-CA"/>
              </w:rPr>
              <w:t>Low</w:t>
            </w:r>
            <w:r>
              <w:rPr>
                <w:sz w:val="20"/>
                <w:szCs w:val="20"/>
                <w:lang w:val="en-CA"/>
              </w:rPr>
              <w:t>-risk</w:t>
            </w:r>
            <w:r w:rsidRPr="00CB11CF">
              <w:rPr>
                <w:sz w:val="20"/>
                <w:szCs w:val="20"/>
                <w:lang w:val="en-CA"/>
              </w:rPr>
              <w:t xml:space="preserve"> HFRS, OR (95% CI)</w:t>
            </w:r>
          </w:p>
        </w:tc>
        <w:tc>
          <w:tcPr>
            <w:tcW w:w="3101" w:type="dxa"/>
            <w:vAlign w:val="center"/>
          </w:tcPr>
          <w:p w14:paraId="2876E303"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c>
          <w:tcPr>
            <w:tcW w:w="2865" w:type="dxa"/>
            <w:vAlign w:val="center"/>
          </w:tcPr>
          <w:p w14:paraId="73EFB491"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r>
      <w:tr w:rsidR="00930CF2" w:rsidRPr="00CB11CF" w14:paraId="6963DCCC" w14:textId="77777777" w:rsidTr="005C3C44">
        <w:trPr>
          <w:trHeight w:val="259"/>
        </w:trPr>
        <w:tc>
          <w:tcPr>
            <w:tcW w:w="3439" w:type="dxa"/>
          </w:tcPr>
          <w:p w14:paraId="66EB4D3A" w14:textId="77777777" w:rsidR="00930CF2" w:rsidRPr="00CB11CF" w:rsidRDefault="00930CF2" w:rsidP="005C3C44">
            <w:pPr>
              <w:pStyle w:val="NoSpacing"/>
              <w:rPr>
                <w:sz w:val="20"/>
                <w:szCs w:val="20"/>
                <w:lang w:val="en-CA"/>
              </w:rPr>
            </w:pPr>
            <w:r w:rsidRPr="00CB11CF">
              <w:rPr>
                <w:sz w:val="20"/>
                <w:szCs w:val="20"/>
                <w:lang w:val="en-CA"/>
              </w:rPr>
              <w:t>Intermediate</w:t>
            </w:r>
            <w:r>
              <w:rPr>
                <w:sz w:val="20"/>
                <w:szCs w:val="20"/>
                <w:lang w:val="en-CA"/>
              </w:rPr>
              <w:t>-risk</w:t>
            </w:r>
            <w:r w:rsidRPr="00CB11CF">
              <w:rPr>
                <w:sz w:val="20"/>
                <w:szCs w:val="20"/>
                <w:lang w:val="en-CA"/>
              </w:rPr>
              <w:t xml:space="preserve"> HFRS, OR (95% CI)</w:t>
            </w:r>
          </w:p>
        </w:tc>
        <w:tc>
          <w:tcPr>
            <w:tcW w:w="3101" w:type="dxa"/>
            <w:vAlign w:val="center"/>
          </w:tcPr>
          <w:p w14:paraId="6BFEA58D" w14:textId="163A7A2D" w:rsidR="00930CF2" w:rsidRPr="00CB11CF" w:rsidRDefault="00FC03CE" w:rsidP="005C3C44">
            <w:pPr>
              <w:pStyle w:val="NoSpacing"/>
              <w:jc w:val="center"/>
              <w:rPr>
                <w:sz w:val="20"/>
                <w:szCs w:val="20"/>
                <w:lang w:val="en-CA"/>
              </w:rPr>
            </w:pPr>
            <w:r>
              <w:rPr>
                <w:sz w:val="20"/>
                <w:szCs w:val="20"/>
                <w:lang w:val="en-CA"/>
              </w:rPr>
              <w:t>1.49 (1.42-1.55)</w:t>
            </w:r>
          </w:p>
        </w:tc>
        <w:tc>
          <w:tcPr>
            <w:tcW w:w="2865" w:type="dxa"/>
            <w:vAlign w:val="center"/>
          </w:tcPr>
          <w:p w14:paraId="2321F940" w14:textId="13FB6657" w:rsidR="00930CF2" w:rsidRPr="00CB11CF" w:rsidRDefault="00E16C1A" w:rsidP="005C3C44">
            <w:pPr>
              <w:pStyle w:val="NoSpacing"/>
              <w:jc w:val="center"/>
              <w:rPr>
                <w:sz w:val="20"/>
                <w:szCs w:val="20"/>
                <w:lang w:val="en-CA"/>
              </w:rPr>
            </w:pPr>
            <w:r>
              <w:rPr>
                <w:sz w:val="20"/>
                <w:szCs w:val="20"/>
                <w:lang w:val="en-CA"/>
              </w:rPr>
              <w:t>1.06 (1.00-1.12)</w:t>
            </w:r>
          </w:p>
        </w:tc>
      </w:tr>
      <w:tr w:rsidR="00930CF2" w:rsidRPr="00CB11CF" w14:paraId="1CEE16B9" w14:textId="77777777" w:rsidTr="005C3C44">
        <w:trPr>
          <w:trHeight w:val="259"/>
        </w:trPr>
        <w:tc>
          <w:tcPr>
            <w:tcW w:w="3439" w:type="dxa"/>
          </w:tcPr>
          <w:p w14:paraId="371A6211" w14:textId="77777777" w:rsidR="00930CF2" w:rsidRPr="00CB11CF" w:rsidRDefault="00930CF2" w:rsidP="005C3C44">
            <w:pPr>
              <w:pStyle w:val="NoSpacing"/>
              <w:rPr>
                <w:sz w:val="20"/>
                <w:szCs w:val="20"/>
                <w:lang w:val="en-CA"/>
              </w:rPr>
            </w:pPr>
            <w:r w:rsidRPr="00CB11CF">
              <w:rPr>
                <w:sz w:val="20"/>
                <w:szCs w:val="20"/>
                <w:lang w:val="en-CA"/>
              </w:rPr>
              <w:t>High</w:t>
            </w:r>
            <w:r>
              <w:rPr>
                <w:sz w:val="20"/>
                <w:szCs w:val="20"/>
                <w:lang w:val="en-CA"/>
              </w:rPr>
              <w:t>-risk</w:t>
            </w:r>
            <w:r w:rsidRPr="00CB11CF">
              <w:rPr>
                <w:sz w:val="20"/>
                <w:szCs w:val="20"/>
                <w:lang w:val="en-CA"/>
              </w:rPr>
              <w:t xml:space="preserve"> HFRS, OR (95% CI)</w:t>
            </w:r>
          </w:p>
        </w:tc>
        <w:tc>
          <w:tcPr>
            <w:tcW w:w="3101" w:type="dxa"/>
            <w:vAlign w:val="center"/>
          </w:tcPr>
          <w:p w14:paraId="0A30E57E" w14:textId="4F4694CE" w:rsidR="00930CF2" w:rsidRPr="00CB11CF" w:rsidRDefault="00324853" w:rsidP="005C3C44">
            <w:pPr>
              <w:pStyle w:val="NoSpacing"/>
              <w:jc w:val="center"/>
              <w:rPr>
                <w:sz w:val="20"/>
                <w:szCs w:val="20"/>
                <w:lang w:val="en-CA"/>
              </w:rPr>
            </w:pPr>
            <w:r>
              <w:rPr>
                <w:sz w:val="20"/>
                <w:szCs w:val="20"/>
                <w:lang w:val="en-CA"/>
              </w:rPr>
              <w:t>1.17 (1.11-1.22)</w:t>
            </w:r>
          </w:p>
        </w:tc>
        <w:tc>
          <w:tcPr>
            <w:tcW w:w="2865" w:type="dxa"/>
            <w:vAlign w:val="center"/>
          </w:tcPr>
          <w:p w14:paraId="10E0D8E9" w14:textId="19820F61" w:rsidR="00930CF2" w:rsidRPr="00CB11CF" w:rsidRDefault="00BF2BDB" w:rsidP="005C3C44">
            <w:pPr>
              <w:pStyle w:val="NoSpacing"/>
              <w:jc w:val="center"/>
              <w:rPr>
                <w:sz w:val="20"/>
                <w:szCs w:val="20"/>
                <w:lang w:val="en-CA"/>
              </w:rPr>
            </w:pPr>
            <w:r>
              <w:rPr>
                <w:sz w:val="20"/>
                <w:szCs w:val="20"/>
                <w:lang w:val="en-CA"/>
              </w:rPr>
              <w:t>0.70 (0.65-0.74)</w:t>
            </w:r>
          </w:p>
        </w:tc>
      </w:tr>
      <w:tr w:rsidR="00930CF2" w:rsidRPr="00CB11CF" w14:paraId="7A0471D3" w14:textId="77777777" w:rsidTr="005C3C44">
        <w:trPr>
          <w:trHeight w:val="259"/>
        </w:trPr>
        <w:tc>
          <w:tcPr>
            <w:tcW w:w="3439" w:type="dxa"/>
          </w:tcPr>
          <w:p w14:paraId="74EA73E5" w14:textId="77777777" w:rsidR="00930CF2" w:rsidRPr="00CB11CF" w:rsidRDefault="00930CF2" w:rsidP="005C3C44">
            <w:pPr>
              <w:pStyle w:val="NoSpacing"/>
              <w:rPr>
                <w:sz w:val="20"/>
                <w:szCs w:val="20"/>
                <w:lang w:val="en-CA"/>
              </w:rPr>
            </w:pPr>
            <w:r w:rsidRPr="00CB11CF">
              <w:rPr>
                <w:sz w:val="20"/>
                <w:szCs w:val="20"/>
                <w:lang w:val="en-CA"/>
              </w:rPr>
              <w:t>C-statistic of the model</w:t>
            </w:r>
          </w:p>
        </w:tc>
        <w:tc>
          <w:tcPr>
            <w:tcW w:w="3101" w:type="dxa"/>
            <w:vAlign w:val="center"/>
          </w:tcPr>
          <w:p w14:paraId="616D1D56" w14:textId="59309307" w:rsidR="00930CF2" w:rsidRPr="00CB11CF" w:rsidRDefault="00267B21" w:rsidP="005C3C44">
            <w:pPr>
              <w:pStyle w:val="NoSpacing"/>
              <w:jc w:val="center"/>
              <w:rPr>
                <w:sz w:val="20"/>
                <w:szCs w:val="20"/>
                <w:lang w:val="en-CA"/>
              </w:rPr>
            </w:pPr>
            <w:r>
              <w:rPr>
                <w:sz w:val="20"/>
                <w:szCs w:val="20"/>
                <w:lang w:val="en-CA"/>
              </w:rPr>
              <w:t>0.530 (0.528-0.532)</w:t>
            </w:r>
          </w:p>
        </w:tc>
        <w:tc>
          <w:tcPr>
            <w:tcW w:w="2865" w:type="dxa"/>
            <w:vAlign w:val="center"/>
          </w:tcPr>
          <w:p w14:paraId="320B63E7" w14:textId="6FD30890" w:rsidR="00930CF2" w:rsidRPr="00CB11CF" w:rsidRDefault="00BF2BDB" w:rsidP="005C3C44">
            <w:pPr>
              <w:pStyle w:val="NoSpacing"/>
              <w:jc w:val="center"/>
              <w:rPr>
                <w:sz w:val="20"/>
                <w:szCs w:val="20"/>
                <w:lang w:val="en-CA"/>
              </w:rPr>
            </w:pPr>
            <w:r>
              <w:rPr>
                <w:sz w:val="20"/>
                <w:szCs w:val="20"/>
                <w:lang w:val="en-CA"/>
              </w:rPr>
              <w:t>0.724 (0.722-0.726)</w:t>
            </w:r>
          </w:p>
        </w:tc>
      </w:tr>
      <w:tr w:rsidR="00930CF2" w:rsidRPr="00CB11CF" w14:paraId="6DCBB13F" w14:textId="77777777" w:rsidTr="005C3C44">
        <w:trPr>
          <w:trHeight w:val="259"/>
        </w:trPr>
        <w:tc>
          <w:tcPr>
            <w:tcW w:w="3439" w:type="dxa"/>
          </w:tcPr>
          <w:p w14:paraId="178FB4D9" w14:textId="77777777" w:rsidR="00930CF2" w:rsidRPr="00CB11CF" w:rsidRDefault="00930CF2" w:rsidP="005C3C44">
            <w:pPr>
              <w:pStyle w:val="NoSpacing"/>
              <w:rPr>
                <w:sz w:val="20"/>
                <w:szCs w:val="20"/>
                <w:lang w:val="en-CA"/>
              </w:rPr>
            </w:pPr>
            <w:r w:rsidRPr="00CB11CF">
              <w:rPr>
                <w:sz w:val="20"/>
                <w:szCs w:val="20"/>
                <w:lang w:val="en-CA"/>
              </w:rPr>
              <w:t>Brier score of the model</w:t>
            </w:r>
          </w:p>
        </w:tc>
        <w:tc>
          <w:tcPr>
            <w:tcW w:w="3101" w:type="dxa"/>
            <w:vAlign w:val="center"/>
          </w:tcPr>
          <w:p w14:paraId="7F19B2C8" w14:textId="4C3B2C5A" w:rsidR="00930CF2" w:rsidRPr="00CB11CF" w:rsidRDefault="000571A4" w:rsidP="005C3C44">
            <w:pPr>
              <w:pStyle w:val="NoSpacing"/>
              <w:jc w:val="center"/>
              <w:rPr>
                <w:sz w:val="20"/>
                <w:szCs w:val="20"/>
                <w:lang w:val="en-CA"/>
              </w:rPr>
            </w:pPr>
            <w:r>
              <w:rPr>
                <w:sz w:val="20"/>
                <w:szCs w:val="20"/>
                <w:lang w:val="en-CA"/>
              </w:rPr>
              <w:t>0.236</w:t>
            </w:r>
          </w:p>
        </w:tc>
        <w:tc>
          <w:tcPr>
            <w:tcW w:w="2865" w:type="dxa"/>
            <w:vAlign w:val="center"/>
          </w:tcPr>
          <w:p w14:paraId="17ECAD93" w14:textId="441A5F72" w:rsidR="00930CF2" w:rsidRPr="00CB11CF" w:rsidRDefault="00535C1A" w:rsidP="005C3C44">
            <w:pPr>
              <w:pStyle w:val="NoSpacing"/>
              <w:jc w:val="center"/>
              <w:rPr>
                <w:sz w:val="20"/>
                <w:szCs w:val="20"/>
                <w:lang w:val="en-CA"/>
              </w:rPr>
            </w:pPr>
            <w:r>
              <w:rPr>
                <w:sz w:val="20"/>
                <w:szCs w:val="20"/>
                <w:lang w:val="en-CA"/>
              </w:rPr>
              <w:t>0.202</w:t>
            </w:r>
          </w:p>
        </w:tc>
      </w:tr>
      <w:tr w:rsidR="00930CF2" w:rsidRPr="00CB11CF" w14:paraId="6C89EAD2" w14:textId="77777777" w:rsidTr="005C3C44">
        <w:trPr>
          <w:trHeight w:val="271"/>
        </w:trPr>
        <w:tc>
          <w:tcPr>
            <w:tcW w:w="9405" w:type="dxa"/>
            <w:gridSpan w:val="3"/>
          </w:tcPr>
          <w:p w14:paraId="3A5BBDB7" w14:textId="77777777" w:rsidR="00930CF2" w:rsidRPr="00CB11CF" w:rsidRDefault="00930CF2" w:rsidP="005C3C44">
            <w:pPr>
              <w:pStyle w:val="NoSpacing"/>
              <w:rPr>
                <w:sz w:val="20"/>
                <w:szCs w:val="20"/>
                <w:lang w:val="en-CA"/>
              </w:rPr>
            </w:pPr>
            <w:r>
              <w:rPr>
                <w:b/>
                <w:bCs/>
                <w:sz w:val="20"/>
                <w:szCs w:val="20"/>
                <w:lang w:val="en-CA"/>
              </w:rPr>
              <w:t>Prolonged</w:t>
            </w:r>
            <w:r w:rsidRPr="00CB11CF">
              <w:rPr>
                <w:b/>
                <w:bCs/>
                <w:sz w:val="20"/>
                <w:szCs w:val="20"/>
                <w:lang w:val="en-CA"/>
              </w:rPr>
              <w:t xml:space="preserve"> hospital length of stay (&gt;10 days)</w:t>
            </w:r>
          </w:p>
        </w:tc>
      </w:tr>
      <w:tr w:rsidR="00930CF2" w:rsidRPr="00CB11CF" w14:paraId="4E551F4A" w14:textId="77777777" w:rsidTr="005C3C44">
        <w:trPr>
          <w:trHeight w:val="271"/>
        </w:trPr>
        <w:tc>
          <w:tcPr>
            <w:tcW w:w="3439" w:type="dxa"/>
          </w:tcPr>
          <w:p w14:paraId="02027639" w14:textId="77777777" w:rsidR="00930CF2" w:rsidRPr="00CB11CF" w:rsidRDefault="00930CF2" w:rsidP="005C3C44">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337E2CF8" w14:textId="5AE16DA2" w:rsidR="00930CF2" w:rsidRPr="00CB11CF" w:rsidRDefault="00EB3CC5" w:rsidP="005C3C44">
            <w:pPr>
              <w:pStyle w:val="NoSpacing"/>
              <w:jc w:val="center"/>
              <w:rPr>
                <w:sz w:val="20"/>
                <w:szCs w:val="20"/>
                <w:lang w:val="en-CA"/>
              </w:rPr>
            </w:pPr>
            <w:r>
              <w:rPr>
                <w:sz w:val="20"/>
                <w:szCs w:val="20"/>
                <w:lang w:val="en-CA"/>
              </w:rPr>
              <w:t>250,996</w:t>
            </w:r>
          </w:p>
        </w:tc>
        <w:tc>
          <w:tcPr>
            <w:tcW w:w="2865" w:type="dxa"/>
            <w:vAlign w:val="center"/>
          </w:tcPr>
          <w:p w14:paraId="0A8FEBC8" w14:textId="7EE09994" w:rsidR="00930CF2" w:rsidRPr="00CB11CF" w:rsidRDefault="00DE5752" w:rsidP="005C3C44">
            <w:pPr>
              <w:pStyle w:val="NoSpacing"/>
              <w:jc w:val="center"/>
              <w:rPr>
                <w:sz w:val="20"/>
                <w:szCs w:val="20"/>
                <w:lang w:val="en-CA"/>
              </w:rPr>
            </w:pPr>
            <w:r>
              <w:rPr>
                <w:sz w:val="20"/>
                <w:szCs w:val="20"/>
                <w:lang w:val="en-CA"/>
              </w:rPr>
              <w:t>248,034</w:t>
            </w:r>
          </w:p>
        </w:tc>
      </w:tr>
      <w:tr w:rsidR="00930CF2" w:rsidRPr="00CB11CF" w14:paraId="677F61CA" w14:textId="77777777" w:rsidTr="005C3C44">
        <w:trPr>
          <w:trHeight w:val="259"/>
        </w:trPr>
        <w:tc>
          <w:tcPr>
            <w:tcW w:w="3439" w:type="dxa"/>
          </w:tcPr>
          <w:p w14:paraId="329E263C" w14:textId="77777777" w:rsidR="00930CF2" w:rsidRPr="00CB11CF" w:rsidRDefault="00930CF2" w:rsidP="005C3C44">
            <w:pPr>
              <w:pStyle w:val="NoSpacing"/>
              <w:rPr>
                <w:sz w:val="20"/>
                <w:szCs w:val="20"/>
                <w:lang w:val="en-CA"/>
              </w:rPr>
            </w:pPr>
            <w:r w:rsidRPr="00CB11CF">
              <w:rPr>
                <w:sz w:val="20"/>
                <w:szCs w:val="20"/>
                <w:lang w:val="en-CA"/>
              </w:rPr>
              <w:t>Low</w:t>
            </w:r>
            <w:r>
              <w:rPr>
                <w:sz w:val="20"/>
                <w:szCs w:val="20"/>
                <w:lang w:val="en-CA"/>
              </w:rPr>
              <w:t>-risk</w:t>
            </w:r>
            <w:r w:rsidRPr="00CB11CF">
              <w:rPr>
                <w:sz w:val="20"/>
                <w:szCs w:val="20"/>
                <w:lang w:val="en-CA"/>
              </w:rPr>
              <w:t xml:space="preserve"> HFRS, OR (95% CI)</w:t>
            </w:r>
          </w:p>
        </w:tc>
        <w:tc>
          <w:tcPr>
            <w:tcW w:w="3101" w:type="dxa"/>
            <w:vAlign w:val="center"/>
          </w:tcPr>
          <w:p w14:paraId="782DA928"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c>
          <w:tcPr>
            <w:tcW w:w="2865" w:type="dxa"/>
            <w:vAlign w:val="center"/>
          </w:tcPr>
          <w:p w14:paraId="0ABF49D0"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r>
      <w:tr w:rsidR="00930CF2" w:rsidRPr="00CB11CF" w14:paraId="0FFBC3CC" w14:textId="77777777" w:rsidTr="005C3C44">
        <w:trPr>
          <w:trHeight w:val="259"/>
        </w:trPr>
        <w:tc>
          <w:tcPr>
            <w:tcW w:w="3439" w:type="dxa"/>
          </w:tcPr>
          <w:p w14:paraId="1CD76930" w14:textId="77777777" w:rsidR="00930CF2" w:rsidRPr="00CB11CF" w:rsidRDefault="00930CF2" w:rsidP="005C3C44">
            <w:pPr>
              <w:pStyle w:val="NoSpacing"/>
              <w:rPr>
                <w:sz w:val="20"/>
                <w:szCs w:val="20"/>
                <w:lang w:val="en-CA"/>
              </w:rPr>
            </w:pPr>
            <w:r w:rsidRPr="00CB11CF">
              <w:rPr>
                <w:sz w:val="20"/>
                <w:szCs w:val="20"/>
                <w:lang w:val="en-CA"/>
              </w:rPr>
              <w:t>Intermediate</w:t>
            </w:r>
            <w:r>
              <w:rPr>
                <w:sz w:val="20"/>
                <w:szCs w:val="20"/>
                <w:lang w:val="en-CA"/>
              </w:rPr>
              <w:t>-risk</w:t>
            </w:r>
            <w:r w:rsidRPr="00CB11CF">
              <w:rPr>
                <w:sz w:val="20"/>
                <w:szCs w:val="20"/>
                <w:lang w:val="en-CA"/>
              </w:rPr>
              <w:t xml:space="preserve"> HFRS, OR (95% CI)</w:t>
            </w:r>
          </w:p>
        </w:tc>
        <w:tc>
          <w:tcPr>
            <w:tcW w:w="3101" w:type="dxa"/>
            <w:vAlign w:val="center"/>
          </w:tcPr>
          <w:p w14:paraId="0EEB1202" w14:textId="10F14D52" w:rsidR="00930CF2" w:rsidRPr="00CB11CF" w:rsidRDefault="00057054" w:rsidP="005C3C44">
            <w:pPr>
              <w:pStyle w:val="NoSpacing"/>
              <w:jc w:val="center"/>
              <w:rPr>
                <w:sz w:val="20"/>
                <w:szCs w:val="20"/>
                <w:lang w:val="en-CA"/>
              </w:rPr>
            </w:pPr>
            <w:r>
              <w:rPr>
                <w:sz w:val="20"/>
                <w:szCs w:val="20"/>
                <w:lang w:val="en-CA"/>
              </w:rPr>
              <w:t>2.24 (2.10-2.39)</w:t>
            </w:r>
          </w:p>
        </w:tc>
        <w:tc>
          <w:tcPr>
            <w:tcW w:w="2865" w:type="dxa"/>
            <w:vAlign w:val="center"/>
          </w:tcPr>
          <w:p w14:paraId="6B1E99B6" w14:textId="7AA322E1" w:rsidR="00930CF2" w:rsidRPr="00CB11CF" w:rsidRDefault="00DE5752" w:rsidP="005C3C44">
            <w:pPr>
              <w:pStyle w:val="NoSpacing"/>
              <w:jc w:val="center"/>
              <w:rPr>
                <w:sz w:val="20"/>
                <w:szCs w:val="20"/>
                <w:lang w:val="en-CA"/>
              </w:rPr>
            </w:pPr>
            <w:r>
              <w:rPr>
                <w:sz w:val="20"/>
                <w:szCs w:val="20"/>
                <w:lang w:val="en-CA"/>
              </w:rPr>
              <w:t>2.02 (1.89-2.15)</w:t>
            </w:r>
          </w:p>
        </w:tc>
      </w:tr>
      <w:tr w:rsidR="00930CF2" w:rsidRPr="00CB11CF" w14:paraId="277480FC" w14:textId="77777777" w:rsidTr="005C3C44">
        <w:trPr>
          <w:trHeight w:val="259"/>
        </w:trPr>
        <w:tc>
          <w:tcPr>
            <w:tcW w:w="3439" w:type="dxa"/>
          </w:tcPr>
          <w:p w14:paraId="48931325" w14:textId="77777777" w:rsidR="00930CF2" w:rsidRPr="00CB11CF" w:rsidRDefault="00930CF2" w:rsidP="005C3C44">
            <w:pPr>
              <w:pStyle w:val="NoSpacing"/>
              <w:rPr>
                <w:sz w:val="20"/>
                <w:szCs w:val="20"/>
                <w:lang w:val="en-CA"/>
              </w:rPr>
            </w:pPr>
            <w:r w:rsidRPr="00CB11CF">
              <w:rPr>
                <w:sz w:val="20"/>
                <w:szCs w:val="20"/>
                <w:lang w:val="en-CA"/>
              </w:rPr>
              <w:t>High</w:t>
            </w:r>
            <w:r>
              <w:rPr>
                <w:sz w:val="20"/>
                <w:szCs w:val="20"/>
                <w:lang w:val="en-CA"/>
              </w:rPr>
              <w:t>-risk</w:t>
            </w:r>
            <w:r w:rsidRPr="00CB11CF">
              <w:rPr>
                <w:sz w:val="20"/>
                <w:szCs w:val="20"/>
                <w:lang w:val="en-CA"/>
              </w:rPr>
              <w:t xml:space="preserve"> HFRS, OR (95% CI)</w:t>
            </w:r>
          </w:p>
        </w:tc>
        <w:tc>
          <w:tcPr>
            <w:tcW w:w="3101" w:type="dxa"/>
            <w:vAlign w:val="center"/>
          </w:tcPr>
          <w:p w14:paraId="4D524875" w14:textId="6EE279D7" w:rsidR="00930CF2" w:rsidRPr="00CB11CF" w:rsidRDefault="00057054" w:rsidP="005C3C44">
            <w:pPr>
              <w:pStyle w:val="NoSpacing"/>
              <w:jc w:val="center"/>
              <w:rPr>
                <w:sz w:val="20"/>
                <w:szCs w:val="20"/>
                <w:lang w:val="en-CA"/>
              </w:rPr>
            </w:pPr>
            <w:r>
              <w:rPr>
                <w:sz w:val="20"/>
                <w:szCs w:val="20"/>
                <w:lang w:val="en-CA"/>
              </w:rPr>
              <w:t>4.04 (3.77-4.32)</w:t>
            </w:r>
          </w:p>
        </w:tc>
        <w:tc>
          <w:tcPr>
            <w:tcW w:w="2865" w:type="dxa"/>
            <w:vAlign w:val="center"/>
          </w:tcPr>
          <w:p w14:paraId="68B29E6C" w14:textId="6D9B5E47" w:rsidR="00930CF2" w:rsidRPr="00CB11CF" w:rsidRDefault="004464A6" w:rsidP="005C3C44">
            <w:pPr>
              <w:pStyle w:val="NoSpacing"/>
              <w:jc w:val="center"/>
              <w:rPr>
                <w:sz w:val="20"/>
                <w:szCs w:val="20"/>
                <w:lang w:val="en-CA"/>
              </w:rPr>
            </w:pPr>
            <w:r>
              <w:rPr>
                <w:sz w:val="20"/>
                <w:szCs w:val="20"/>
                <w:lang w:val="en-CA"/>
              </w:rPr>
              <w:t>3.65 (3.40-3.92)</w:t>
            </w:r>
          </w:p>
        </w:tc>
      </w:tr>
      <w:tr w:rsidR="00930CF2" w:rsidRPr="00CB11CF" w14:paraId="131CB37A" w14:textId="77777777" w:rsidTr="005C3C44">
        <w:trPr>
          <w:trHeight w:val="271"/>
        </w:trPr>
        <w:tc>
          <w:tcPr>
            <w:tcW w:w="3439" w:type="dxa"/>
          </w:tcPr>
          <w:p w14:paraId="3B84FEAA" w14:textId="77777777" w:rsidR="00930CF2" w:rsidRPr="00CB11CF" w:rsidRDefault="00930CF2" w:rsidP="005C3C44">
            <w:pPr>
              <w:pStyle w:val="NoSpacing"/>
              <w:rPr>
                <w:sz w:val="20"/>
                <w:szCs w:val="20"/>
                <w:lang w:val="en-CA"/>
              </w:rPr>
            </w:pPr>
            <w:r w:rsidRPr="00CB11CF">
              <w:rPr>
                <w:sz w:val="20"/>
                <w:szCs w:val="20"/>
                <w:lang w:val="en-CA"/>
              </w:rPr>
              <w:t>C-statistic of the model</w:t>
            </w:r>
          </w:p>
        </w:tc>
        <w:tc>
          <w:tcPr>
            <w:tcW w:w="3101" w:type="dxa"/>
            <w:vAlign w:val="center"/>
          </w:tcPr>
          <w:p w14:paraId="782AA5A8" w14:textId="3060165D" w:rsidR="00930CF2" w:rsidRPr="00CB11CF" w:rsidRDefault="00057054" w:rsidP="005C3C44">
            <w:pPr>
              <w:pStyle w:val="NoSpacing"/>
              <w:jc w:val="center"/>
              <w:rPr>
                <w:sz w:val="20"/>
                <w:szCs w:val="20"/>
                <w:lang w:val="en-CA"/>
              </w:rPr>
            </w:pPr>
            <w:r>
              <w:rPr>
                <w:sz w:val="20"/>
                <w:szCs w:val="20"/>
                <w:lang w:val="en-CA"/>
              </w:rPr>
              <w:t>0.577 (0.575-0.579)</w:t>
            </w:r>
          </w:p>
        </w:tc>
        <w:tc>
          <w:tcPr>
            <w:tcW w:w="2865" w:type="dxa"/>
            <w:vAlign w:val="center"/>
          </w:tcPr>
          <w:p w14:paraId="17221F6F" w14:textId="6C4E7EB3" w:rsidR="00930CF2" w:rsidRPr="00CB11CF" w:rsidRDefault="00C30B75" w:rsidP="005C3C44">
            <w:pPr>
              <w:pStyle w:val="NoSpacing"/>
              <w:jc w:val="center"/>
              <w:rPr>
                <w:sz w:val="20"/>
                <w:szCs w:val="20"/>
                <w:lang w:val="en-CA"/>
              </w:rPr>
            </w:pPr>
            <w:r>
              <w:rPr>
                <w:sz w:val="20"/>
                <w:szCs w:val="20"/>
                <w:lang w:val="en-CA"/>
              </w:rPr>
              <w:t>0.667 (0.664-0.669)</w:t>
            </w:r>
          </w:p>
        </w:tc>
      </w:tr>
      <w:tr w:rsidR="00930CF2" w:rsidRPr="00CB11CF" w14:paraId="2BF3086D" w14:textId="77777777" w:rsidTr="005C3C44">
        <w:trPr>
          <w:trHeight w:val="259"/>
        </w:trPr>
        <w:tc>
          <w:tcPr>
            <w:tcW w:w="3439" w:type="dxa"/>
          </w:tcPr>
          <w:p w14:paraId="4F1E141B" w14:textId="77777777" w:rsidR="00930CF2" w:rsidRPr="00CB11CF" w:rsidRDefault="00930CF2" w:rsidP="005C3C44">
            <w:pPr>
              <w:pStyle w:val="NoSpacing"/>
              <w:rPr>
                <w:sz w:val="20"/>
                <w:szCs w:val="20"/>
                <w:lang w:val="en-CA"/>
              </w:rPr>
            </w:pPr>
            <w:r w:rsidRPr="00CB11CF">
              <w:rPr>
                <w:sz w:val="20"/>
                <w:szCs w:val="20"/>
                <w:lang w:val="en-CA"/>
              </w:rPr>
              <w:t>Brier score of the model</w:t>
            </w:r>
          </w:p>
        </w:tc>
        <w:tc>
          <w:tcPr>
            <w:tcW w:w="3101" w:type="dxa"/>
            <w:vAlign w:val="center"/>
          </w:tcPr>
          <w:p w14:paraId="4FF61FE8" w14:textId="0C4205D5" w:rsidR="00930CF2" w:rsidRPr="00CB11CF" w:rsidRDefault="00D866EE" w:rsidP="005C3C44">
            <w:pPr>
              <w:pStyle w:val="NoSpacing"/>
              <w:jc w:val="center"/>
              <w:rPr>
                <w:sz w:val="20"/>
                <w:szCs w:val="20"/>
                <w:lang w:val="en-CA"/>
              </w:rPr>
            </w:pPr>
            <w:r>
              <w:rPr>
                <w:sz w:val="20"/>
                <w:szCs w:val="20"/>
                <w:lang w:val="en-CA"/>
              </w:rPr>
              <w:t>0.243</w:t>
            </w:r>
          </w:p>
        </w:tc>
        <w:tc>
          <w:tcPr>
            <w:tcW w:w="2865" w:type="dxa"/>
            <w:vAlign w:val="center"/>
          </w:tcPr>
          <w:p w14:paraId="3032E7CA" w14:textId="31EC4925" w:rsidR="00930CF2" w:rsidRPr="00CB11CF" w:rsidRDefault="00805630" w:rsidP="005C3C44">
            <w:pPr>
              <w:pStyle w:val="NoSpacing"/>
              <w:jc w:val="center"/>
              <w:rPr>
                <w:sz w:val="20"/>
                <w:szCs w:val="20"/>
                <w:lang w:val="en-CA"/>
              </w:rPr>
            </w:pPr>
            <w:r>
              <w:rPr>
                <w:sz w:val="20"/>
                <w:szCs w:val="20"/>
                <w:lang w:val="en-CA"/>
              </w:rPr>
              <w:t>0.229</w:t>
            </w:r>
          </w:p>
        </w:tc>
      </w:tr>
      <w:tr w:rsidR="00930CF2" w:rsidRPr="00CB11CF" w14:paraId="2D20BB41" w14:textId="77777777" w:rsidTr="005C3C44">
        <w:trPr>
          <w:trHeight w:val="259"/>
        </w:trPr>
        <w:tc>
          <w:tcPr>
            <w:tcW w:w="9405" w:type="dxa"/>
            <w:gridSpan w:val="3"/>
          </w:tcPr>
          <w:p w14:paraId="2597017C" w14:textId="77777777" w:rsidR="00930CF2" w:rsidRPr="00CB11CF" w:rsidRDefault="00930CF2" w:rsidP="005C3C44">
            <w:pPr>
              <w:pStyle w:val="NoSpacing"/>
              <w:rPr>
                <w:sz w:val="20"/>
                <w:szCs w:val="20"/>
                <w:lang w:val="en-CA"/>
              </w:rPr>
            </w:pPr>
            <w:r w:rsidRPr="00CB11CF">
              <w:rPr>
                <w:b/>
                <w:bCs/>
                <w:sz w:val="20"/>
                <w:szCs w:val="20"/>
                <w:lang w:val="en-CA"/>
              </w:rPr>
              <w:t>30-day readmission</w:t>
            </w:r>
          </w:p>
        </w:tc>
      </w:tr>
      <w:tr w:rsidR="00930CF2" w:rsidRPr="00CB11CF" w14:paraId="2088541B" w14:textId="77777777" w:rsidTr="005C3C44">
        <w:trPr>
          <w:trHeight w:val="259"/>
        </w:trPr>
        <w:tc>
          <w:tcPr>
            <w:tcW w:w="3439" w:type="dxa"/>
          </w:tcPr>
          <w:p w14:paraId="5BBC71D8" w14:textId="77777777" w:rsidR="00930CF2" w:rsidRPr="00CD33A6" w:rsidRDefault="00930CF2" w:rsidP="005C3C44">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w:t>
            </w:r>
            <w:proofErr w:type="spellStart"/>
            <w:r w:rsidRPr="00B0516D">
              <w:rPr>
                <w:sz w:val="20"/>
                <w:szCs w:val="20"/>
                <w:lang w:val="en-CA"/>
              </w:rPr>
              <w:t>analysis</w:t>
            </w:r>
            <w:r>
              <w:rPr>
                <w:sz w:val="20"/>
                <w:szCs w:val="20"/>
                <w:vertAlign w:val="superscript"/>
                <w:lang w:val="en-CA"/>
              </w:rPr>
              <w:t>b</w:t>
            </w:r>
            <w:proofErr w:type="spellEnd"/>
          </w:p>
        </w:tc>
        <w:tc>
          <w:tcPr>
            <w:tcW w:w="3101" w:type="dxa"/>
            <w:vAlign w:val="center"/>
          </w:tcPr>
          <w:p w14:paraId="67686560" w14:textId="2F49E452" w:rsidR="00930CF2" w:rsidRPr="00CB11CF" w:rsidRDefault="00057054" w:rsidP="005C3C44">
            <w:pPr>
              <w:pStyle w:val="NoSpacing"/>
              <w:jc w:val="center"/>
              <w:rPr>
                <w:sz w:val="20"/>
                <w:szCs w:val="20"/>
                <w:lang w:val="en-CA"/>
              </w:rPr>
            </w:pPr>
            <w:r>
              <w:rPr>
                <w:sz w:val="20"/>
                <w:szCs w:val="20"/>
                <w:lang w:val="en-CA"/>
              </w:rPr>
              <w:t>153,829</w:t>
            </w:r>
          </w:p>
        </w:tc>
        <w:tc>
          <w:tcPr>
            <w:tcW w:w="2865" w:type="dxa"/>
            <w:vAlign w:val="center"/>
          </w:tcPr>
          <w:p w14:paraId="2B060205" w14:textId="3362299E" w:rsidR="00930CF2" w:rsidRPr="00CB11CF" w:rsidRDefault="006C1401" w:rsidP="005C3C44">
            <w:pPr>
              <w:pStyle w:val="NoSpacing"/>
              <w:jc w:val="center"/>
              <w:rPr>
                <w:sz w:val="20"/>
                <w:szCs w:val="20"/>
                <w:lang w:val="en-CA"/>
              </w:rPr>
            </w:pPr>
            <w:r>
              <w:rPr>
                <w:sz w:val="20"/>
                <w:szCs w:val="20"/>
                <w:lang w:val="en-CA"/>
              </w:rPr>
              <w:t>151,660</w:t>
            </w:r>
          </w:p>
        </w:tc>
      </w:tr>
      <w:tr w:rsidR="00930CF2" w:rsidRPr="00CB11CF" w14:paraId="3A0E3F12" w14:textId="77777777" w:rsidTr="005C3C44">
        <w:trPr>
          <w:trHeight w:val="259"/>
        </w:trPr>
        <w:tc>
          <w:tcPr>
            <w:tcW w:w="3439" w:type="dxa"/>
          </w:tcPr>
          <w:p w14:paraId="290F64EE" w14:textId="77777777" w:rsidR="00930CF2" w:rsidRPr="00CB11CF" w:rsidRDefault="00930CF2" w:rsidP="005C3C44">
            <w:pPr>
              <w:pStyle w:val="NoSpacing"/>
              <w:rPr>
                <w:sz w:val="20"/>
                <w:szCs w:val="20"/>
                <w:lang w:val="en-CA"/>
              </w:rPr>
            </w:pPr>
            <w:r w:rsidRPr="00CB11CF">
              <w:rPr>
                <w:sz w:val="20"/>
                <w:szCs w:val="20"/>
                <w:lang w:val="en-CA"/>
              </w:rPr>
              <w:t>Low</w:t>
            </w:r>
            <w:r>
              <w:rPr>
                <w:sz w:val="20"/>
                <w:szCs w:val="20"/>
                <w:lang w:val="en-CA"/>
              </w:rPr>
              <w:t>-risk</w:t>
            </w:r>
            <w:r w:rsidRPr="00CB11CF">
              <w:rPr>
                <w:sz w:val="20"/>
                <w:szCs w:val="20"/>
                <w:lang w:val="en-CA"/>
              </w:rPr>
              <w:t xml:space="preserve"> HFRS, OR (95% CI)</w:t>
            </w:r>
          </w:p>
        </w:tc>
        <w:tc>
          <w:tcPr>
            <w:tcW w:w="3101" w:type="dxa"/>
            <w:vAlign w:val="center"/>
          </w:tcPr>
          <w:p w14:paraId="4E9FBF20"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c>
          <w:tcPr>
            <w:tcW w:w="2865" w:type="dxa"/>
            <w:vAlign w:val="center"/>
          </w:tcPr>
          <w:p w14:paraId="6173FF19"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r>
      <w:tr w:rsidR="00930CF2" w:rsidRPr="00CB11CF" w14:paraId="69F283DE" w14:textId="77777777" w:rsidTr="005C3C44">
        <w:trPr>
          <w:trHeight w:val="259"/>
        </w:trPr>
        <w:tc>
          <w:tcPr>
            <w:tcW w:w="3439" w:type="dxa"/>
          </w:tcPr>
          <w:p w14:paraId="4F9658F9" w14:textId="77777777" w:rsidR="00930CF2" w:rsidRPr="00CB11CF" w:rsidRDefault="00930CF2" w:rsidP="005C3C44">
            <w:pPr>
              <w:pStyle w:val="NoSpacing"/>
              <w:rPr>
                <w:sz w:val="20"/>
                <w:szCs w:val="20"/>
                <w:lang w:val="en-CA"/>
              </w:rPr>
            </w:pPr>
            <w:r w:rsidRPr="00CB11CF">
              <w:rPr>
                <w:sz w:val="20"/>
                <w:szCs w:val="20"/>
                <w:lang w:val="en-CA"/>
              </w:rPr>
              <w:t>Intermediate</w:t>
            </w:r>
            <w:r>
              <w:rPr>
                <w:sz w:val="20"/>
                <w:szCs w:val="20"/>
                <w:lang w:val="en-CA"/>
              </w:rPr>
              <w:t>-risk</w:t>
            </w:r>
            <w:r w:rsidRPr="00CB11CF">
              <w:rPr>
                <w:sz w:val="20"/>
                <w:szCs w:val="20"/>
                <w:lang w:val="en-CA"/>
              </w:rPr>
              <w:t xml:space="preserve"> HFRS, OR (95% CI)</w:t>
            </w:r>
          </w:p>
        </w:tc>
        <w:tc>
          <w:tcPr>
            <w:tcW w:w="3101" w:type="dxa"/>
            <w:vAlign w:val="center"/>
          </w:tcPr>
          <w:p w14:paraId="55E03494" w14:textId="4E26EA80" w:rsidR="00930CF2" w:rsidRPr="00CB11CF" w:rsidRDefault="00275517" w:rsidP="005C3C44">
            <w:pPr>
              <w:pStyle w:val="NoSpacing"/>
              <w:jc w:val="center"/>
              <w:rPr>
                <w:sz w:val="20"/>
                <w:szCs w:val="20"/>
                <w:lang w:val="en-CA"/>
              </w:rPr>
            </w:pPr>
            <w:r>
              <w:rPr>
                <w:sz w:val="20"/>
                <w:szCs w:val="20"/>
                <w:lang w:val="en-CA"/>
              </w:rPr>
              <w:t>1.24 (1.16-1.32)</w:t>
            </w:r>
          </w:p>
        </w:tc>
        <w:tc>
          <w:tcPr>
            <w:tcW w:w="2865" w:type="dxa"/>
            <w:vAlign w:val="center"/>
          </w:tcPr>
          <w:p w14:paraId="154DEFBB" w14:textId="4D3323CC" w:rsidR="00930CF2" w:rsidRPr="00CB11CF" w:rsidRDefault="00F35906" w:rsidP="005C3C44">
            <w:pPr>
              <w:pStyle w:val="NoSpacing"/>
              <w:jc w:val="center"/>
              <w:rPr>
                <w:sz w:val="20"/>
                <w:szCs w:val="20"/>
                <w:lang w:val="en-CA"/>
              </w:rPr>
            </w:pPr>
            <w:r>
              <w:rPr>
                <w:sz w:val="20"/>
                <w:szCs w:val="20"/>
                <w:lang w:val="en-CA"/>
              </w:rPr>
              <w:t>1.15 (1.08-1.22)</w:t>
            </w:r>
          </w:p>
        </w:tc>
      </w:tr>
      <w:tr w:rsidR="00930CF2" w:rsidRPr="00CB11CF" w14:paraId="5BD7475B" w14:textId="77777777" w:rsidTr="005C3C44">
        <w:trPr>
          <w:trHeight w:val="271"/>
        </w:trPr>
        <w:tc>
          <w:tcPr>
            <w:tcW w:w="3439" w:type="dxa"/>
          </w:tcPr>
          <w:p w14:paraId="17B9B890" w14:textId="77777777" w:rsidR="00930CF2" w:rsidRPr="00CB11CF" w:rsidRDefault="00930CF2" w:rsidP="005C3C44">
            <w:pPr>
              <w:pStyle w:val="NoSpacing"/>
              <w:rPr>
                <w:sz w:val="20"/>
                <w:szCs w:val="20"/>
                <w:lang w:val="en-CA"/>
              </w:rPr>
            </w:pPr>
            <w:r w:rsidRPr="00CB11CF">
              <w:rPr>
                <w:sz w:val="20"/>
                <w:szCs w:val="20"/>
                <w:lang w:val="en-CA"/>
              </w:rPr>
              <w:t>High</w:t>
            </w:r>
            <w:r>
              <w:rPr>
                <w:sz w:val="20"/>
                <w:szCs w:val="20"/>
                <w:lang w:val="en-CA"/>
              </w:rPr>
              <w:t>-risk</w:t>
            </w:r>
            <w:r w:rsidRPr="00CB11CF">
              <w:rPr>
                <w:sz w:val="20"/>
                <w:szCs w:val="20"/>
                <w:lang w:val="en-CA"/>
              </w:rPr>
              <w:t xml:space="preserve"> HFRS, OR (95% CI)</w:t>
            </w:r>
          </w:p>
        </w:tc>
        <w:tc>
          <w:tcPr>
            <w:tcW w:w="3101" w:type="dxa"/>
            <w:vAlign w:val="center"/>
          </w:tcPr>
          <w:p w14:paraId="4AEA28C7" w14:textId="341A8E3A" w:rsidR="00930CF2" w:rsidRPr="00CB11CF" w:rsidRDefault="00987EF0" w:rsidP="005C3C44">
            <w:pPr>
              <w:pStyle w:val="NoSpacing"/>
              <w:jc w:val="center"/>
              <w:rPr>
                <w:sz w:val="20"/>
                <w:szCs w:val="20"/>
                <w:lang w:val="en-CA"/>
              </w:rPr>
            </w:pPr>
            <w:r>
              <w:rPr>
                <w:sz w:val="20"/>
                <w:szCs w:val="20"/>
                <w:lang w:val="en-CA"/>
              </w:rPr>
              <w:t>1.24 (1.16-1.33)</w:t>
            </w:r>
          </w:p>
        </w:tc>
        <w:tc>
          <w:tcPr>
            <w:tcW w:w="2865" w:type="dxa"/>
            <w:vAlign w:val="center"/>
          </w:tcPr>
          <w:p w14:paraId="142B4A8A" w14:textId="183B25F3" w:rsidR="00930CF2" w:rsidRPr="00CB11CF" w:rsidRDefault="00F35906" w:rsidP="005C3C44">
            <w:pPr>
              <w:pStyle w:val="NoSpacing"/>
              <w:jc w:val="center"/>
              <w:rPr>
                <w:sz w:val="20"/>
                <w:szCs w:val="20"/>
                <w:lang w:val="en-CA"/>
              </w:rPr>
            </w:pPr>
            <w:r>
              <w:rPr>
                <w:sz w:val="20"/>
                <w:szCs w:val="20"/>
                <w:lang w:val="en-CA"/>
              </w:rPr>
              <w:t>1.17 (1.09-1.26)</w:t>
            </w:r>
          </w:p>
        </w:tc>
      </w:tr>
      <w:tr w:rsidR="00930CF2" w:rsidRPr="00CB11CF" w14:paraId="64333560" w14:textId="77777777" w:rsidTr="005C3C44">
        <w:trPr>
          <w:trHeight w:val="259"/>
        </w:trPr>
        <w:tc>
          <w:tcPr>
            <w:tcW w:w="3439" w:type="dxa"/>
          </w:tcPr>
          <w:p w14:paraId="6CD942E0" w14:textId="77777777" w:rsidR="00930CF2" w:rsidRPr="00CB11CF" w:rsidRDefault="00930CF2" w:rsidP="005C3C44">
            <w:pPr>
              <w:pStyle w:val="NoSpacing"/>
              <w:rPr>
                <w:sz w:val="20"/>
                <w:szCs w:val="20"/>
                <w:lang w:val="en-CA"/>
              </w:rPr>
            </w:pPr>
            <w:r w:rsidRPr="00CB11CF">
              <w:rPr>
                <w:sz w:val="20"/>
                <w:szCs w:val="20"/>
                <w:lang w:val="en-CA"/>
              </w:rPr>
              <w:t>C-statistic of model</w:t>
            </w:r>
          </w:p>
        </w:tc>
        <w:tc>
          <w:tcPr>
            <w:tcW w:w="3101" w:type="dxa"/>
            <w:vAlign w:val="center"/>
          </w:tcPr>
          <w:p w14:paraId="65E77CE4" w14:textId="0C6C9AC6" w:rsidR="00930CF2" w:rsidRPr="00CB11CF" w:rsidRDefault="007959CB" w:rsidP="005C3C44">
            <w:pPr>
              <w:pStyle w:val="NoSpacing"/>
              <w:jc w:val="center"/>
              <w:rPr>
                <w:sz w:val="20"/>
                <w:szCs w:val="20"/>
                <w:lang w:val="en-CA"/>
              </w:rPr>
            </w:pPr>
            <w:r>
              <w:rPr>
                <w:sz w:val="20"/>
                <w:szCs w:val="20"/>
                <w:lang w:val="en-CA"/>
              </w:rPr>
              <w:t>0.513 (0.510-0.516)</w:t>
            </w:r>
          </w:p>
        </w:tc>
        <w:tc>
          <w:tcPr>
            <w:tcW w:w="2865" w:type="dxa"/>
            <w:vAlign w:val="center"/>
          </w:tcPr>
          <w:p w14:paraId="7CAF17DB" w14:textId="2BD3DB24" w:rsidR="00930CF2" w:rsidRPr="00CB11CF" w:rsidRDefault="00F35906" w:rsidP="005C3C44">
            <w:pPr>
              <w:pStyle w:val="NoSpacing"/>
              <w:jc w:val="center"/>
              <w:rPr>
                <w:sz w:val="20"/>
                <w:szCs w:val="20"/>
                <w:lang w:val="en-CA"/>
              </w:rPr>
            </w:pPr>
            <w:r>
              <w:rPr>
                <w:sz w:val="20"/>
                <w:szCs w:val="20"/>
                <w:lang w:val="en-CA"/>
              </w:rPr>
              <w:t>0.590 (0.586-0.593)</w:t>
            </w:r>
          </w:p>
        </w:tc>
      </w:tr>
      <w:tr w:rsidR="00930CF2" w:rsidRPr="00CB11CF" w14:paraId="47D7AEBD" w14:textId="77777777" w:rsidTr="005C3C44">
        <w:trPr>
          <w:trHeight w:val="259"/>
        </w:trPr>
        <w:tc>
          <w:tcPr>
            <w:tcW w:w="3439" w:type="dxa"/>
          </w:tcPr>
          <w:p w14:paraId="1B9397CB" w14:textId="77777777" w:rsidR="00930CF2" w:rsidRPr="00CB11CF" w:rsidRDefault="00930CF2" w:rsidP="005C3C44">
            <w:pPr>
              <w:pStyle w:val="NoSpacing"/>
              <w:rPr>
                <w:sz w:val="20"/>
                <w:szCs w:val="20"/>
                <w:lang w:val="en-CA"/>
              </w:rPr>
            </w:pPr>
            <w:r w:rsidRPr="00CB11CF">
              <w:rPr>
                <w:sz w:val="20"/>
                <w:szCs w:val="20"/>
                <w:lang w:val="en-CA"/>
              </w:rPr>
              <w:t>Brier score of model</w:t>
            </w:r>
          </w:p>
        </w:tc>
        <w:tc>
          <w:tcPr>
            <w:tcW w:w="3101" w:type="dxa"/>
            <w:vAlign w:val="center"/>
          </w:tcPr>
          <w:p w14:paraId="0832FA27" w14:textId="7700FE57" w:rsidR="00930CF2" w:rsidRPr="00CB11CF" w:rsidRDefault="0015641F" w:rsidP="005C3C44">
            <w:pPr>
              <w:pStyle w:val="NoSpacing"/>
              <w:jc w:val="center"/>
              <w:rPr>
                <w:sz w:val="20"/>
                <w:szCs w:val="20"/>
                <w:lang w:val="en-CA"/>
              </w:rPr>
            </w:pPr>
            <w:r>
              <w:rPr>
                <w:sz w:val="20"/>
                <w:szCs w:val="20"/>
                <w:lang w:val="en-CA"/>
              </w:rPr>
              <w:t>0.164</w:t>
            </w:r>
          </w:p>
        </w:tc>
        <w:tc>
          <w:tcPr>
            <w:tcW w:w="2865" w:type="dxa"/>
            <w:vAlign w:val="center"/>
          </w:tcPr>
          <w:p w14:paraId="26B34E83" w14:textId="112EC747" w:rsidR="00930CF2" w:rsidRPr="00CB11CF" w:rsidRDefault="00D565EA" w:rsidP="005C3C44">
            <w:pPr>
              <w:pStyle w:val="NoSpacing"/>
              <w:jc w:val="center"/>
              <w:rPr>
                <w:sz w:val="20"/>
                <w:szCs w:val="20"/>
                <w:lang w:val="en-CA"/>
              </w:rPr>
            </w:pPr>
            <w:r>
              <w:rPr>
                <w:sz w:val="20"/>
                <w:szCs w:val="20"/>
                <w:lang w:val="en-CA"/>
              </w:rPr>
              <w:t>0.166</w:t>
            </w:r>
          </w:p>
        </w:tc>
      </w:tr>
    </w:tbl>
    <w:p w14:paraId="38575683" w14:textId="77777777" w:rsidR="00930CF2" w:rsidRPr="009A7CF2" w:rsidRDefault="00930CF2" w:rsidP="00930CF2">
      <w:pPr>
        <w:pStyle w:val="NoSpacing"/>
        <w:rPr>
          <w:sz w:val="20"/>
          <w:szCs w:val="20"/>
          <w:lang w:val="en-CA"/>
        </w:rPr>
      </w:pPr>
      <w:r w:rsidRPr="009A7CF2">
        <w:rPr>
          <w:sz w:val="20"/>
          <w:szCs w:val="20"/>
          <w:lang w:val="en-CA"/>
        </w:rPr>
        <w:t>Abbreviations: confidence interval (CI), hospital frailty risk score (HFRS), number (No.), odds ratio (OR)</w:t>
      </w:r>
    </w:p>
    <w:p w14:paraId="099EAEDE" w14:textId="77777777" w:rsidR="00930CF2" w:rsidRPr="009A7CF2" w:rsidRDefault="00930CF2" w:rsidP="00930CF2">
      <w:pPr>
        <w:pStyle w:val="NoSpacing"/>
        <w:rPr>
          <w:sz w:val="20"/>
          <w:szCs w:val="20"/>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Pr>
          <w:sz w:val="20"/>
          <w:szCs w:val="20"/>
          <w:lang w:val="en-CA"/>
        </w:rPr>
        <w:t xml:space="preserve">-van </w:t>
      </w:r>
      <w:proofErr w:type="spellStart"/>
      <w:r>
        <w:rPr>
          <w:sz w:val="20"/>
          <w:szCs w:val="20"/>
          <w:lang w:val="en-CA"/>
        </w:rPr>
        <w:t>Walraven</w:t>
      </w:r>
      <w:proofErr w:type="spellEnd"/>
      <w:r w:rsidRPr="009A7CF2">
        <w:rPr>
          <w:sz w:val="20"/>
          <w:szCs w:val="20"/>
          <w:lang w:val="en-CA"/>
        </w:rPr>
        <w:t xml:space="preserve"> comorbidity index score (continuous variable), do-not-resuscitate status, biological sex, insurance status, income quartile, year of study, hospital teaching status, hospital size, and admission diagnosis category.</w:t>
      </w:r>
      <w:r>
        <w:rPr>
          <w:sz w:val="20"/>
          <w:szCs w:val="20"/>
          <w:lang w:val="en-CA"/>
        </w:rPr>
        <w:t xml:space="preserve"> </w:t>
      </w:r>
      <w:r w:rsidRPr="001F6C83">
        <w:rPr>
          <w:sz w:val="20"/>
          <w:szCs w:val="20"/>
          <w:lang w:val="en-CA"/>
        </w:rPr>
        <w:t>30-day emergency readmissions include adjustment for all prior variables and additionally for hospital disposition.</w:t>
      </w:r>
    </w:p>
    <w:p w14:paraId="27A734DF" w14:textId="77777777" w:rsidR="00930CF2" w:rsidRPr="009A7CF2" w:rsidRDefault="00930CF2" w:rsidP="00930CF2">
      <w:pPr>
        <w:pStyle w:val="NoSpacing"/>
        <w:rPr>
          <w:sz w:val="20"/>
          <w:szCs w:val="20"/>
          <w:lang w:val="en-CA"/>
        </w:rPr>
      </w:pPr>
      <w:proofErr w:type="spellStart"/>
      <w:r w:rsidRPr="009A7CF2">
        <w:rPr>
          <w:sz w:val="20"/>
          <w:szCs w:val="20"/>
          <w:vertAlign w:val="superscript"/>
          <w:lang w:val="en-CA"/>
        </w:rPr>
        <w:t>b</w:t>
      </w:r>
      <w:r w:rsidRPr="009A7CF2">
        <w:rPr>
          <w:sz w:val="20"/>
          <w:szCs w:val="20"/>
          <w:lang w:val="en-CA"/>
        </w:rPr>
        <w:t>Total</w:t>
      </w:r>
      <w:proofErr w:type="spellEnd"/>
      <w:r w:rsidRPr="009A7CF2">
        <w:rPr>
          <w:sz w:val="20"/>
          <w:szCs w:val="20"/>
          <w:lang w:val="en-CA"/>
        </w:rPr>
        <w:t xml:space="preserve"> number of patient</w:t>
      </w:r>
      <w:r>
        <w:rPr>
          <w:sz w:val="20"/>
          <w:szCs w:val="20"/>
          <w:lang w:val="en-CA"/>
        </w:rPr>
        <w:t xml:space="preserve"> hospitalizations</w:t>
      </w:r>
      <w:r w:rsidRPr="009A7CF2">
        <w:rPr>
          <w:sz w:val="20"/>
          <w:szCs w:val="20"/>
          <w:lang w:val="en-CA"/>
        </w:rPr>
        <w:t xml:space="preserve"> in analysis who survived index hospital admission.</w:t>
      </w:r>
    </w:p>
    <w:p w14:paraId="33C69E29" w14:textId="77777777" w:rsidR="00930CF2" w:rsidRDefault="00930CF2">
      <w:pPr>
        <w:rPr>
          <w:rStyle w:val="Heading3Char"/>
          <w:lang w:val="en-CA"/>
        </w:rPr>
      </w:pPr>
      <w:r>
        <w:rPr>
          <w:rStyle w:val="Heading3Char"/>
          <w:lang w:val="en-CA"/>
        </w:rPr>
        <w:br w:type="page"/>
      </w:r>
    </w:p>
    <w:p w14:paraId="65AE5479" w14:textId="43F3298E" w:rsidR="00930CF2" w:rsidRDefault="00930CF2" w:rsidP="00930CF2">
      <w:pPr>
        <w:pStyle w:val="Heading3"/>
        <w:rPr>
          <w:lang w:val="en-CA"/>
        </w:rPr>
      </w:pPr>
      <w:bookmarkStart w:id="19" w:name="_Toc96949869"/>
      <w:proofErr w:type="spellStart"/>
      <w:r w:rsidRPr="008A3B42">
        <w:rPr>
          <w:rStyle w:val="Heading3Char"/>
        </w:rPr>
        <w:lastRenderedPageBreak/>
        <w:t>eTable</w:t>
      </w:r>
      <w:proofErr w:type="spellEnd"/>
      <w:r w:rsidRPr="008A3B42">
        <w:rPr>
          <w:rStyle w:val="Heading3Char"/>
        </w:rPr>
        <w:t xml:space="preserve"> </w:t>
      </w:r>
      <w:r>
        <w:rPr>
          <w:rStyle w:val="Heading3Char"/>
        </w:rPr>
        <w:t>1</w:t>
      </w:r>
      <w:r w:rsidR="00FF1920">
        <w:rPr>
          <w:rStyle w:val="Heading3Char"/>
        </w:rPr>
        <w:t>1</w:t>
      </w:r>
      <w:r w:rsidRPr="008A3B42">
        <w:rPr>
          <w:lang w:val="en-CA"/>
        </w:rPr>
        <w:t>.</w:t>
      </w:r>
      <w:r>
        <w:rPr>
          <w:lang w:val="en-CA"/>
        </w:rPr>
        <w:t xml:space="preserve"> Model performance of HFRS subcategory and outcome in older mechanically ventilated adults who only were admitted to hospital for an emergency admission</w:t>
      </w:r>
      <w:bookmarkEnd w:id="19"/>
    </w:p>
    <w:tbl>
      <w:tblPr>
        <w:tblStyle w:val="TableGrid"/>
        <w:tblW w:w="9405" w:type="dxa"/>
        <w:tblLook w:val="04A0" w:firstRow="1" w:lastRow="0" w:firstColumn="1" w:lastColumn="0" w:noHBand="0" w:noVBand="1"/>
      </w:tblPr>
      <w:tblGrid>
        <w:gridCol w:w="3439"/>
        <w:gridCol w:w="3101"/>
        <w:gridCol w:w="2865"/>
      </w:tblGrid>
      <w:tr w:rsidR="00930CF2" w:rsidRPr="00CB11CF" w14:paraId="4565A11C" w14:textId="77777777" w:rsidTr="005C3C44">
        <w:trPr>
          <w:trHeight w:val="259"/>
        </w:trPr>
        <w:tc>
          <w:tcPr>
            <w:tcW w:w="3439" w:type="dxa"/>
          </w:tcPr>
          <w:p w14:paraId="6BEB8E08" w14:textId="77777777" w:rsidR="00930CF2" w:rsidRPr="00CB11CF" w:rsidRDefault="00930CF2" w:rsidP="005C3C44">
            <w:pPr>
              <w:pStyle w:val="NoSpacing"/>
              <w:rPr>
                <w:b/>
                <w:bCs/>
                <w:sz w:val="20"/>
                <w:szCs w:val="20"/>
                <w:lang w:val="en-CA"/>
              </w:rPr>
            </w:pPr>
            <w:r w:rsidRPr="00CB11CF">
              <w:rPr>
                <w:b/>
                <w:bCs/>
                <w:sz w:val="20"/>
                <w:szCs w:val="20"/>
                <w:lang w:val="en-CA"/>
              </w:rPr>
              <w:t>Outcome</w:t>
            </w:r>
          </w:p>
        </w:tc>
        <w:tc>
          <w:tcPr>
            <w:tcW w:w="3101" w:type="dxa"/>
            <w:vAlign w:val="center"/>
          </w:tcPr>
          <w:p w14:paraId="46B4AE36" w14:textId="77777777" w:rsidR="00930CF2" w:rsidRPr="00CB11CF" w:rsidRDefault="00930CF2" w:rsidP="005C3C44">
            <w:pPr>
              <w:pStyle w:val="NoSpacing"/>
              <w:jc w:val="center"/>
              <w:rPr>
                <w:b/>
                <w:bCs/>
                <w:sz w:val="20"/>
                <w:szCs w:val="20"/>
                <w:lang w:val="en-CA"/>
              </w:rPr>
            </w:pPr>
            <w:r w:rsidRPr="00CB11CF">
              <w:rPr>
                <w:b/>
                <w:bCs/>
                <w:sz w:val="20"/>
                <w:szCs w:val="20"/>
                <w:lang w:val="en-CA"/>
              </w:rPr>
              <w:t>Unadjusted analysis</w:t>
            </w:r>
          </w:p>
        </w:tc>
        <w:tc>
          <w:tcPr>
            <w:tcW w:w="2865" w:type="dxa"/>
            <w:vAlign w:val="center"/>
          </w:tcPr>
          <w:p w14:paraId="1C8C1746" w14:textId="77777777" w:rsidR="00930CF2" w:rsidRPr="00CB11CF" w:rsidRDefault="00930CF2" w:rsidP="005C3C44">
            <w:pPr>
              <w:pStyle w:val="NoSpacing"/>
              <w:jc w:val="center"/>
              <w:rPr>
                <w:b/>
                <w:bCs/>
                <w:sz w:val="20"/>
                <w:szCs w:val="20"/>
                <w:vertAlign w:val="superscript"/>
                <w:lang w:val="en-CA"/>
              </w:rPr>
            </w:pPr>
            <w:r w:rsidRPr="00CB11CF">
              <w:rPr>
                <w:b/>
                <w:bCs/>
                <w:sz w:val="20"/>
                <w:szCs w:val="20"/>
                <w:lang w:val="en-CA"/>
              </w:rPr>
              <w:t xml:space="preserve">Adjusted </w:t>
            </w:r>
            <w:proofErr w:type="spellStart"/>
            <w:r w:rsidRPr="00CB11CF">
              <w:rPr>
                <w:b/>
                <w:bCs/>
                <w:sz w:val="20"/>
                <w:szCs w:val="20"/>
                <w:lang w:val="en-CA"/>
              </w:rPr>
              <w:t>analysis</w:t>
            </w:r>
            <w:r w:rsidRPr="00CB11CF">
              <w:rPr>
                <w:b/>
                <w:bCs/>
                <w:sz w:val="20"/>
                <w:szCs w:val="20"/>
                <w:vertAlign w:val="superscript"/>
                <w:lang w:val="en-CA"/>
              </w:rPr>
              <w:t>a</w:t>
            </w:r>
            <w:proofErr w:type="spellEnd"/>
          </w:p>
        </w:tc>
      </w:tr>
      <w:tr w:rsidR="00930CF2" w:rsidRPr="00CB11CF" w14:paraId="1CC8BD17" w14:textId="77777777" w:rsidTr="005C3C44">
        <w:trPr>
          <w:trHeight w:val="259"/>
        </w:trPr>
        <w:tc>
          <w:tcPr>
            <w:tcW w:w="9405" w:type="dxa"/>
            <w:gridSpan w:val="3"/>
          </w:tcPr>
          <w:p w14:paraId="66E2905A" w14:textId="77777777" w:rsidR="00930CF2" w:rsidRPr="00CB11CF" w:rsidRDefault="00930CF2" w:rsidP="005C3C44">
            <w:pPr>
              <w:pStyle w:val="NoSpacing"/>
              <w:rPr>
                <w:sz w:val="20"/>
                <w:szCs w:val="20"/>
                <w:lang w:val="en-CA"/>
              </w:rPr>
            </w:pPr>
            <w:r w:rsidRPr="00CB11CF">
              <w:rPr>
                <w:b/>
                <w:bCs/>
                <w:sz w:val="20"/>
                <w:szCs w:val="20"/>
                <w:lang w:val="en-CA"/>
              </w:rPr>
              <w:t>In-hospital mortality</w:t>
            </w:r>
          </w:p>
        </w:tc>
      </w:tr>
      <w:tr w:rsidR="00930CF2" w:rsidRPr="00CB11CF" w14:paraId="13E29D9E" w14:textId="77777777" w:rsidTr="005C3C44">
        <w:trPr>
          <w:trHeight w:val="259"/>
        </w:trPr>
        <w:tc>
          <w:tcPr>
            <w:tcW w:w="3439" w:type="dxa"/>
          </w:tcPr>
          <w:p w14:paraId="5C0AE083" w14:textId="77777777" w:rsidR="00930CF2" w:rsidRPr="00CB11CF" w:rsidRDefault="00930CF2" w:rsidP="005C3C44">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2853F488" w14:textId="20176EDE" w:rsidR="00930CF2" w:rsidRPr="00CB11CF" w:rsidRDefault="00CB34B7" w:rsidP="005C3C44">
            <w:pPr>
              <w:pStyle w:val="NoSpacing"/>
              <w:jc w:val="center"/>
              <w:rPr>
                <w:sz w:val="20"/>
                <w:szCs w:val="20"/>
                <w:lang w:val="en-CA"/>
              </w:rPr>
            </w:pPr>
            <w:r>
              <w:rPr>
                <w:sz w:val="20"/>
                <w:szCs w:val="20"/>
                <w:lang w:val="en-CA"/>
              </w:rPr>
              <w:t>347,679</w:t>
            </w:r>
          </w:p>
        </w:tc>
        <w:tc>
          <w:tcPr>
            <w:tcW w:w="2865" w:type="dxa"/>
            <w:vAlign w:val="center"/>
          </w:tcPr>
          <w:p w14:paraId="37D8D14F" w14:textId="04FAE077" w:rsidR="00930CF2" w:rsidRPr="00CB11CF" w:rsidRDefault="00BF6BFF" w:rsidP="005C3C44">
            <w:pPr>
              <w:pStyle w:val="NoSpacing"/>
              <w:jc w:val="center"/>
              <w:rPr>
                <w:sz w:val="20"/>
                <w:szCs w:val="20"/>
                <w:lang w:val="en-CA"/>
              </w:rPr>
            </w:pPr>
            <w:r>
              <w:rPr>
                <w:sz w:val="20"/>
                <w:szCs w:val="20"/>
                <w:lang w:val="en-CA"/>
              </w:rPr>
              <w:t>343,489</w:t>
            </w:r>
          </w:p>
        </w:tc>
      </w:tr>
      <w:tr w:rsidR="00930CF2" w:rsidRPr="00CB11CF" w14:paraId="76A0098B" w14:textId="77777777" w:rsidTr="005C3C44">
        <w:trPr>
          <w:trHeight w:val="271"/>
        </w:trPr>
        <w:tc>
          <w:tcPr>
            <w:tcW w:w="3439" w:type="dxa"/>
          </w:tcPr>
          <w:p w14:paraId="77C568AC" w14:textId="77777777" w:rsidR="00930CF2" w:rsidRPr="00CB11CF" w:rsidRDefault="00930CF2" w:rsidP="005C3C44">
            <w:pPr>
              <w:pStyle w:val="NoSpacing"/>
              <w:rPr>
                <w:sz w:val="20"/>
                <w:szCs w:val="20"/>
                <w:lang w:val="en-CA"/>
              </w:rPr>
            </w:pPr>
            <w:r w:rsidRPr="00CB11CF">
              <w:rPr>
                <w:sz w:val="20"/>
                <w:szCs w:val="20"/>
                <w:lang w:val="en-CA"/>
              </w:rPr>
              <w:t>Low</w:t>
            </w:r>
            <w:r>
              <w:rPr>
                <w:sz w:val="20"/>
                <w:szCs w:val="20"/>
                <w:lang w:val="en-CA"/>
              </w:rPr>
              <w:t>-risk</w:t>
            </w:r>
            <w:r w:rsidRPr="00CB11CF">
              <w:rPr>
                <w:sz w:val="20"/>
                <w:szCs w:val="20"/>
                <w:lang w:val="en-CA"/>
              </w:rPr>
              <w:t xml:space="preserve"> HFRS, OR (95% CI)</w:t>
            </w:r>
          </w:p>
        </w:tc>
        <w:tc>
          <w:tcPr>
            <w:tcW w:w="3101" w:type="dxa"/>
            <w:vAlign w:val="center"/>
          </w:tcPr>
          <w:p w14:paraId="6B4D8A1D"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c>
          <w:tcPr>
            <w:tcW w:w="2865" w:type="dxa"/>
            <w:vAlign w:val="center"/>
          </w:tcPr>
          <w:p w14:paraId="18B86FA7"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r>
      <w:tr w:rsidR="00930CF2" w:rsidRPr="00CB11CF" w14:paraId="2BD03EEC" w14:textId="77777777" w:rsidTr="005C3C44">
        <w:trPr>
          <w:trHeight w:val="259"/>
        </w:trPr>
        <w:tc>
          <w:tcPr>
            <w:tcW w:w="3439" w:type="dxa"/>
          </w:tcPr>
          <w:p w14:paraId="749B1C51" w14:textId="77777777" w:rsidR="00930CF2" w:rsidRPr="00CB11CF" w:rsidRDefault="00930CF2" w:rsidP="005C3C44">
            <w:pPr>
              <w:pStyle w:val="NoSpacing"/>
              <w:rPr>
                <w:sz w:val="20"/>
                <w:szCs w:val="20"/>
                <w:lang w:val="en-CA"/>
              </w:rPr>
            </w:pPr>
            <w:r w:rsidRPr="00CB11CF">
              <w:rPr>
                <w:sz w:val="20"/>
                <w:szCs w:val="20"/>
                <w:lang w:val="en-CA"/>
              </w:rPr>
              <w:t>Intermediate</w:t>
            </w:r>
            <w:r>
              <w:rPr>
                <w:sz w:val="20"/>
                <w:szCs w:val="20"/>
                <w:lang w:val="en-CA"/>
              </w:rPr>
              <w:t>-risk</w:t>
            </w:r>
            <w:r w:rsidRPr="00CB11CF">
              <w:rPr>
                <w:sz w:val="20"/>
                <w:szCs w:val="20"/>
                <w:lang w:val="en-CA"/>
              </w:rPr>
              <w:t xml:space="preserve"> HFRS, OR (95% CI)</w:t>
            </w:r>
          </w:p>
        </w:tc>
        <w:tc>
          <w:tcPr>
            <w:tcW w:w="3101" w:type="dxa"/>
            <w:vAlign w:val="center"/>
          </w:tcPr>
          <w:p w14:paraId="7D9A5552" w14:textId="7F7B92AD" w:rsidR="00930CF2" w:rsidRPr="00CB11CF" w:rsidRDefault="00BF23D9" w:rsidP="005C3C44">
            <w:pPr>
              <w:pStyle w:val="NoSpacing"/>
              <w:jc w:val="center"/>
              <w:rPr>
                <w:sz w:val="20"/>
                <w:szCs w:val="20"/>
                <w:lang w:val="en-CA"/>
              </w:rPr>
            </w:pPr>
            <w:r>
              <w:rPr>
                <w:sz w:val="20"/>
                <w:szCs w:val="20"/>
                <w:lang w:val="en-CA"/>
              </w:rPr>
              <w:t>0.92 (0.89-0.95)</w:t>
            </w:r>
          </w:p>
        </w:tc>
        <w:tc>
          <w:tcPr>
            <w:tcW w:w="2865" w:type="dxa"/>
            <w:vAlign w:val="center"/>
          </w:tcPr>
          <w:p w14:paraId="24C81B69" w14:textId="06223AA1" w:rsidR="00930CF2" w:rsidRPr="00CB11CF" w:rsidRDefault="002D48F9" w:rsidP="005C3C44">
            <w:pPr>
              <w:pStyle w:val="NoSpacing"/>
              <w:jc w:val="center"/>
              <w:rPr>
                <w:sz w:val="20"/>
                <w:szCs w:val="20"/>
                <w:lang w:val="en-CA"/>
              </w:rPr>
            </w:pPr>
            <w:r>
              <w:rPr>
                <w:sz w:val="20"/>
                <w:szCs w:val="20"/>
                <w:lang w:val="en-CA"/>
              </w:rPr>
              <w:t>0.72 (0.70-0.75)</w:t>
            </w:r>
          </w:p>
        </w:tc>
      </w:tr>
      <w:tr w:rsidR="00930CF2" w:rsidRPr="00CB11CF" w14:paraId="546FA4DA" w14:textId="77777777" w:rsidTr="005C3C44">
        <w:trPr>
          <w:trHeight w:val="259"/>
        </w:trPr>
        <w:tc>
          <w:tcPr>
            <w:tcW w:w="3439" w:type="dxa"/>
          </w:tcPr>
          <w:p w14:paraId="6F0AAAEA" w14:textId="77777777" w:rsidR="00930CF2" w:rsidRPr="00CB11CF" w:rsidRDefault="00930CF2" w:rsidP="005C3C44">
            <w:pPr>
              <w:pStyle w:val="NoSpacing"/>
              <w:rPr>
                <w:sz w:val="20"/>
                <w:szCs w:val="20"/>
                <w:lang w:val="en-CA"/>
              </w:rPr>
            </w:pPr>
            <w:r w:rsidRPr="00CB11CF">
              <w:rPr>
                <w:sz w:val="20"/>
                <w:szCs w:val="20"/>
                <w:lang w:val="en-CA"/>
              </w:rPr>
              <w:t>High</w:t>
            </w:r>
            <w:r>
              <w:rPr>
                <w:sz w:val="20"/>
                <w:szCs w:val="20"/>
                <w:lang w:val="en-CA"/>
              </w:rPr>
              <w:t>-risk</w:t>
            </w:r>
            <w:r w:rsidRPr="00CB11CF">
              <w:rPr>
                <w:sz w:val="20"/>
                <w:szCs w:val="20"/>
                <w:lang w:val="en-CA"/>
              </w:rPr>
              <w:t xml:space="preserve"> HFRS, OR (95% CI)</w:t>
            </w:r>
          </w:p>
        </w:tc>
        <w:tc>
          <w:tcPr>
            <w:tcW w:w="3101" w:type="dxa"/>
            <w:vAlign w:val="center"/>
          </w:tcPr>
          <w:p w14:paraId="074BC248" w14:textId="796EFF99" w:rsidR="00930CF2" w:rsidRPr="00CB11CF" w:rsidRDefault="003804FE" w:rsidP="005C3C44">
            <w:pPr>
              <w:pStyle w:val="NoSpacing"/>
              <w:jc w:val="center"/>
              <w:rPr>
                <w:sz w:val="20"/>
                <w:szCs w:val="20"/>
                <w:lang w:val="en-CA"/>
              </w:rPr>
            </w:pPr>
            <w:r>
              <w:rPr>
                <w:sz w:val="20"/>
                <w:szCs w:val="20"/>
                <w:lang w:val="en-CA"/>
              </w:rPr>
              <w:t>0.63 (0.61-0.66)</w:t>
            </w:r>
          </w:p>
        </w:tc>
        <w:tc>
          <w:tcPr>
            <w:tcW w:w="2865" w:type="dxa"/>
            <w:vAlign w:val="center"/>
          </w:tcPr>
          <w:p w14:paraId="0068ED99" w14:textId="0EAEF5CF" w:rsidR="00930CF2" w:rsidRPr="00CB11CF" w:rsidRDefault="003240BA" w:rsidP="005C3C44">
            <w:pPr>
              <w:pStyle w:val="NoSpacing"/>
              <w:jc w:val="center"/>
              <w:rPr>
                <w:sz w:val="20"/>
                <w:szCs w:val="20"/>
                <w:lang w:val="en-CA"/>
              </w:rPr>
            </w:pPr>
            <w:r>
              <w:rPr>
                <w:sz w:val="20"/>
                <w:szCs w:val="20"/>
                <w:lang w:val="en-CA"/>
              </w:rPr>
              <w:t>0.42 (0.41-0.44)</w:t>
            </w:r>
          </w:p>
        </w:tc>
      </w:tr>
      <w:tr w:rsidR="00930CF2" w:rsidRPr="00CB11CF" w14:paraId="15C89387" w14:textId="77777777" w:rsidTr="005C3C44">
        <w:trPr>
          <w:trHeight w:val="259"/>
        </w:trPr>
        <w:tc>
          <w:tcPr>
            <w:tcW w:w="3439" w:type="dxa"/>
          </w:tcPr>
          <w:p w14:paraId="5A1427B8" w14:textId="77777777" w:rsidR="00930CF2" w:rsidRPr="00CB11CF" w:rsidRDefault="00930CF2" w:rsidP="005C3C44">
            <w:pPr>
              <w:pStyle w:val="NoSpacing"/>
              <w:rPr>
                <w:sz w:val="20"/>
                <w:szCs w:val="20"/>
                <w:lang w:val="en-CA"/>
              </w:rPr>
            </w:pPr>
            <w:r w:rsidRPr="00CB11CF">
              <w:rPr>
                <w:sz w:val="20"/>
                <w:szCs w:val="20"/>
                <w:lang w:val="en-CA"/>
              </w:rPr>
              <w:t>C-statistic of the model</w:t>
            </w:r>
          </w:p>
        </w:tc>
        <w:tc>
          <w:tcPr>
            <w:tcW w:w="3101" w:type="dxa"/>
            <w:vAlign w:val="center"/>
          </w:tcPr>
          <w:p w14:paraId="5244B4FB" w14:textId="12FB4635" w:rsidR="00930CF2" w:rsidRPr="00CB11CF" w:rsidRDefault="00161CE2" w:rsidP="005C3C44">
            <w:pPr>
              <w:pStyle w:val="NoSpacing"/>
              <w:jc w:val="center"/>
              <w:rPr>
                <w:sz w:val="20"/>
                <w:szCs w:val="20"/>
                <w:lang w:val="en-CA"/>
              </w:rPr>
            </w:pPr>
            <w:r>
              <w:rPr>
                <w:sz w:val="20"/>
                <w:szCs w:val="20"/>
                <w:lang w:val="en-CA"/>
              </w:rPr>
              <w:t>0.536 (0.534-0.537)</w:t>
            </w:r>
          </w:p>
        </w:tc>
        <w:tc>
          <w:tcPr>
            <w:tcW w:w="2865" w:type="dxa"/>
            <w:vAlign w:val="center"/>
          </w:tcPr>
          <w:p w14:paraId="30DFD3AE" w14:textId="4547296D" w:rsidR="00930CF2" w:rsidRPr="00CB11CF" w:rsidRDefault="009C0CAB" w:rsidP="005C3C44">
            <w:pPr>
              <w:pStyle w:val="NoSpacing"/>
              <w:jc w:val="center"/>
              <w:rPr>
                <w:sz w:val="20"/>
                <w:szCs w:val="20"/>
                <w:lang w:val="en-CA"/>
              </w:rPr>
            </w:pPr>
            <w:r>
              <w:rPr>
                <w:sz w:val="20"/>
                <w:szCs w:val="20"/>
                <w:lang w:val="en-CA"/>
              </w:rPr>
              <w:t>0.710 (0.709-0.712)</w:t>
            </w:r>
          </w:p>
        </w:tc>
      </w:tr>
      <w:tr w:rsidR="00930CF2" w:rsidRPr="00CB11CF" w14:paraId="2E6084BB" w14:textId="77777777" w:rsidTr="005C3C44">
        <w:trPr>
          <w:trHeight w:val="259"/>
        </w:trPr>
        <w:tc>
          <w:tcPr>
            <w:tcW w:w="3439" w:type="dxa"/>
          </w:tcPr>
          <w:p w14:paraId="4AD0694D" w14:textId="77777777" w:rsidR="00930CF2" w:rsidRPr="00CB11CF" w:rsidRDefault="00930CF2" w:rsidP="005C3C44">
            <w:pPr>
              <w:pStyle w:val="NoSpacing"/>
              <w:rPr>
                <w:sz w:val="20"/>
                <w:szCs w:val="20"/>
                <w:lang w:val="en-CA"/>
              </w:rPr>
            </w:pPr>
            <w:r w:rsidRPr="00CB11CF">
              <w:rPr>
                <w:sz w:val="20"/>
                <w:szCs w:val="20"/>
                <w:lang w:val="en-CA"/>
              </w:rPr>
              <w:t>Brier score of the model</w:t>
            </w:r>
          </w:p>
        </w:tc>
        <w:tc>
          <w:tcPr>
            <w:tcW w:w="3101" w:type="dxa"/>
            <w:vAlign w:val="center"/>
          </w:tcPr>
          <w:p w14:paraId="38647ED9" w14:textId="7F735D49" w:rsidR="00930CF2" w:rsidRPr="00CB11CF" w:rsidRDefault="006C1C07" w:rsidP="005C3C44">
            <w:pPr>
              <w:pStyle w:val="NoSpacing"/>
              <w:jc w:val="center"/>
              <w:rPr>
                <w:sz w:val="20"/>
                <w:szCs w:val="20"/>
                <w:lang w:val="en-CA"/>
              </w:rPr>
            </w:pPr>
            <w:r>
              <w:rPr>
                <w:sz w:val="20"/>
                <w:szCs w:val="20"/>
                <w:lang w:val="en-CA"/>
              </w:rPr>
              <w:t>0.247</w:t>
            </w:r>
          </w:p>
        </w:tc>
        <w:tc>
          <w:tcPr>
            <w:tcW w:w="2865" w:type="dxa"/>
            <w:vAlign w:val="center"/>
          </w:tcPr>
          <w:p w14:paraId="02631670" w14:textId="1ABBD58F" w:rsidR="00930CF2" w:rsidRPr="00CB11CF" w:rsidRDefault="00DA4466" w:rsidP="005C3C44">
            <w:pPr>
              <w:pStyle w:val="NoSpacing"/>
              <w:jc w:val="center"/>
              <w:rPr>
                <w:sz w:val="20"/>
                <w:szCs w:val="20"/>
                <w:lang w:val="en-CA"/>
              </w:rPr>
            </w:pPr>
            <w:r>
              <w:rPr>
                <w:sz w:val="20"/>
                <w:szCs w:val="20"/>
                <w:lang w:val="en-CA"/>
              </w:rPr>
              <w:t>0.216</w:t>
            </w:r>
          </w:p>
        </w:tc>
      </w:tr>
      <w:tr w:rsidR="00930CF2" w:rsidRPr="00CB11CF" w14:paraId="2DE3E370" w14:textId="77777777" w:rsidTr="005C3C44">
        <w:trPr>
          <w:trHeight w:val="271"/>
        </w:trPr>
        <w:tc>
          <w:tcPr>
            <w:tcW w:w="9405" w:type="dxa"/>
            <w:gridSpan w:val="3"/>
          </w:tcPr>
          <w:p w14:paraId="47D0BCB2" w14:textId="77777777" w:rsidR="00930CF2" w:rsidRPr="00CB11CF" w:rsidRDefault="00930CF2" w:rsidP="005C3C44">
            <w:pPr>
              <w:pStyle w:val="NoSpacing"/>
              <w:rPr>
                <w:sz w:val="20"/>
                <w:szCs w:val="20"/>
                <w:lang w:val="en-CA"/>
              </w:rPr>
            </w:pPr>
            <w:r>
              <w:rPr>
                <w:b/>
                <w:bCs/>
                <w:sz w:val="20"/>
                <w:szCs w:val="20"/>
                <w:lang w:val="en-CA"/>
              </w:rPr>
              <w:t>Prolonged</w:t>
            </w:r>
            <w:r w:rsidRPr="00CB11CF">
              <w:rPr>
                <w:b/>
                <w:bCs/>
                <w:sz w:val="20"/>
                <w:szCs w:val="20"/>
                <w:lang w:val="en-CA"/>
              </w:rPr>
              <w:t xml:space="preserve"> hospital length of stay (&gt;10 days)</w:t>
            </w:r>
          </w:p>
        </w:tc>
      </w:tr>
      <w:tr w:rsidR="00930CF2" w:rsidRPr="00CB11CF" w14:paraId="43A3328F" w14:textId="77777777" w:rsidTr="005C3C44">
        <w:trPr>
          <w:trHeight w:val="271"/>
        </w:trPr>
        <w:tc>
          <w:tcPr>
            <w:tcW w:w="3439" w:type="dxa"/>
          </w:tcPr>
          <w:p w14:paraId="1A99134F" w14:textId="77777777" w:rsidR="00930CF2" w:rsidRPr="00CB11CF" w:rsidRDefault="00930CF2" w:rsidP="005C3C44">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7D868C72" w14:textId="50EBE78E" w:rsidR="00930CF2" w:rsidRPr="00CB11CF" w:rsidRDefault="00CB34B7" w:rsidP="005C3C44">
            <w:pPr>
              <w:pStyle w:val="NoSpacing"/>
              <w:jc w:val="center"/>
              <w:rPr>
                <w:sz w:val="20"/>
                <w:szCs w:val="20"/>
                <w:lang w:val="en-CA"/>
              </w:rPr>
            </w:pPr>
            <w:r>
              <w:rPr>
                <w:sz w:val="20"/>
                <w:szCs w:val="20"/>
                <w:lang w:val="en-CA"/>
              </w:rPr>
              <w:t>347,867</w:t>
            </w:r>
          </w:p>
        </w:tc>
        <w:tc>
          <w:tcPr>
            <w:tcW w:w="2865" w:type="dxa"/>
            <w:vAlign w:val="center"/>
          </w:tcPr>
          <w:p w14:paraId="2DC6EDF2" w14:textId="328DD631" w:rsidR="00930CF2" w:rsidRPr="00CB11CF" w:rsidRDefault="00A65873" w:rsidP="005C3C44">
            <w:pPr>
              <w:pStyle w:val="NoSpacing"/>
              <w:jc w:val="center"/>
              <w:rPr>
                <w:sz w:val="20"/>
                <w:szCs w:val="20"/>
                <w:lang w:val="en-CA"/>
              </w:rPr>
            </w:pPr>
            <w:r>
              <w:rPr>
                <w:sz w:val="20"/>
                <w:szCs w:val="20"/>
                <w:lang w:val="en-CA"/>
              </w:rPr>
              <w:t>343,676</w:t>
            </w:r>
          </w:p>
        </w:tc>
      </w:tr>
      <w:tr w:rsidR="00930CF2" w:rsidRPr="00CB11CF" w14:paraId="610C8C99" w14:textId="77777777" w:rsidTr="005C3C44">
        <w:trPr>
          <w:trHeight w:val="259"/>
        </w:trPr>
        <w:tc>
          <w:tcPr>
            <w:tcW w:w="3439" w:type="dxa"/>
          </w:tcPr>
          <w:p w14:paraId="66D76306" w14:textId="77777777" w:rsidR="00930CF2" w:rsidRPr="00CB11CF" w:rsidRDefault="00930CF2" w:rsidP="005C3C44">
            <w:pPr>
              <w:pStyle w:val="NoSpacing"/>
              <w:rPr>
                <w:sz w:val="20"/>
                <w:szCs w:val="20"/>
                <w:lang w:val="en-CA"/>
              </w:rPr>
            </w:pPr>
            <w:r w:rsidRPr="00CB11CF">
              <w:rPr>
                <w:sz w:val="20"/>
                <w:szCs w:val="20"/>
                <w:lang w:val="en-CA"/>
              </w:rPr>
              <w:t>Low</w:t>
            </w:r>
            <w:r>
              <w:rPr>
                <w:sz w:val="20"/>
                <w:szCs w:val="20"/>
                <w:lang w:val="en-CA"/>
              </w:rPr>
              <w:t>-risk</w:t>
            </w:r>
            <w:r w:rsidRPr="00CB11CF">
              <w:rPr>
                <w:sz w:val="20"/>
                <w:szCs w:val="20"/>
                <w:lang w:val="en-CA"/>
              </w:rPr>
              <w:t xml:space="preserve"> HFRS, OR (95% CI)</w:t>
            </w:r>
          </w:p>
        </w:tc>
        <w:tc>
          <w:tcPr>
            <w:tcW w:w="3101" w:type="dxa"/>
            <w:vAlign w:val="center"/>
          </w:tcPr>
          <w:p w14:paraId="6FFEDD87"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c>
          <w:tcPr>
            <w:tcW w:w="2865" w:type="dxa"/>
            <w:vAlign w:val="center"/>
          </w:tcPr>
          <w:p w14:paraId="1F858A04"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r>
      <w:tr w:rsidR="00930CF2" w:rsidRPr="00CB11CF" w14:paraId="41A9C720" w14:textId="77777777" w:rsidTr="005C3C44">
        <w:trPr>
          <w:trHeight w:val="259"/>
        </w:trPr>
        <w:tc>
          <w:tcPr>
            <w:tcW w:w="3439" w:type="dxa"/>
          </w:tcPr>
          <w:p w14:paraId="397ABEEC" w14:textId="77777777" w:rsidR="00930CF2" w:rsidRPr="00CB11CF" w:rsidRDefault="00930CF2" w:rsidP="005C3C44">
            <w:pPr>
              <w:pStyle w:val="NoSpacing"/>
              <w:rPr>
                <w:sz w:val="20"/>
                <w:szCs w:val="20"/>
                <w:lang w:val="en-CA"/>
              </w:rPr>
            </w:pPr>
            <w:r w:rsidRPr="00CB11CF">
              <w:rPr>
                <w:sz w:val="20"/>
                <w:szCs w:val="20"/>
                <w:lang w:val="en-CA"/>
              </w:rPr>
              <w:t>Intermediate</w:t>
            </w:r>
            <w:r>
              <w:rPr>
                <w:sz w:val="20"/>
                <w:szCs w:val="20"/>
                <w:lang w:val="en-CA"/>
              </w:rPr>
              <w:t>-risk</w:t>
            </w:r>
            <w:r w:rsidRPr="00CB11CF">
              <w:rPr>
                <w:sz w:val="20"/>
                <w:szCs w:val="20"/>
                <w:lang w:val="en-CA"/>
              </w:rPr>
              <w:t xml:space="preserve"> HFRS, OR (95% CI)</w:t>
            </w:r>
          </w:p>
        </w:tc>
        <w:tc>
          <w:tcPr>
            <w:tcW w:w="3101" w:type="dxa"/>
            <w:vAlign w:val="center"/>
          </w:tcPr>
          <w:p w14:paraId="34FB2872" w14:textId="5EBE619B" w:rsidR="00930CF2" w:rsidRPr="00CB11CF" w:rsidRDefault="007928FB" w:rsidP="005C3C44">
            <w:pPr>
              <w:pStyle w:val="NoSpacing"/>
              <w:jc w:val="center"/>
              <w:rPr>
                <w:sz w:val="20"/>
                <w:szCs w:val="20"/>
                <w:lang w:val="en-CA"/>
              </w:rPr>
            </w:pPr>
            <w:r>
              <w:rPr>
                <w:sz w:val="20"/>
                <w:szCs w:val="20"/>
                <w:lang w:val="en-CA"/>
              </w:rPr>
              <w:t>3.12 (2.93-</w:t>
            </w:r>
            <w:r w:rsidR="00410827">
              <w:rPr>
                <w:sz w:val="20"/>
                <w:szCs w:val="20"/>
                <w:lang w:val="en-CA"/>
              </w:rPr>
              <w:t>3.32)</w:t>
            </w:r>
          </w:p>
        </w:tc>
        <w:tc>
          <w:tcPr>
            <w:tcW w:w="2865" w:type="dxa"/>
            <w:vAlign w:val="center"/>
          </w:tcPr>
          <w:p w14:paraId="224B668C" w14:textId="168E93C3" w:rsidR="00930CF2" w:rsidRPr="00CB11CF" w:rsidRDefault="00352926" w:rsidP="005C3C44">
            <w:pPr>
              <w:pStyle w:val="NoSpacing"/>
              <w:jc w:val="center"/>
              <w:rPr>
                <w:sz w:val="20"/>
                <w:szCs w:val="20"/>
                <w:lang w:val="en-CA"/>
              </w:rPr>
            </w:pPr>
            <w:r>
              <w:rPr>
                <w:sz w:val="20"/>
                <w:szCs w:val="20"/>
                <w:lang w:val="en-CA"/>
              </w:rPr>
              <w:t>2.53 (2.37-2.69)</w:t>
            </w:r>
          </w:p>
        </w:tc>
      </w:tr>
      <w:tr w:rsidR="00930CF2" w:rsidRPr="00CB11CF" w14:paraId="06E6D00C" w14:textId="77777777" w:rsidTr="005C3C44">
        <w:trPr>
          <w:trHeight w:val="259"/>
        </w:trPr>
        <w:tc>
          <w:tcPr>
            <w:tcW w:w="3439" w:type="dxa"/>
          </w:tcPr>
          <w:p w14:paraId="2948EE4B" w14:textId="77777777" w:rsidR="00930CF2" w:rsidRPr="00CB11CF" w:rsidRDefault="00930CF2" w:rsidP="005C3C44">
            <w:pPr>
              <w:pStyle w:val="NoSpacing"/>
              <w:rPr>
                <w:sz w:val="20"/>
                <w:szCs w:val="20"/>
                <w:lang w:val="en-CA"/>
              </w:rPr>
            </w:pPr>
            <w:r w:rsidRPr="00CB11CF">
              <w:rPr>
                <w:sz w:val="20"/>
                <w:szCs w:val="20"/>
                <w:lang w:val="en-CA"/>
              </w:rPr>
              <w:t>High</w:t>
            </w:r>
            <w:r>
              <w:rPr>
                <w:sz w:val="20"/>
                <w:szCs w:val="20"/>
                <w:lang w:val="en-CA"/>
              </w:rPr>
              <w:t>-risk</w:t>
            </w:r>
            <w:r w:rsidRPr="00CB11CF">
              <w:rPr>
                <w:sz w:val="20"/>
                <w:szCs w:val="20"/>
                <w:lang w:val="en-CA"/>
              </w:rPr>
              <w:t xml:space="preserve"> HFRS, OR (95% CI)</w:t>
            </w:r>
          </w:p>
        </w:tc>
        <w:tc>
          <w:tcPr>
            <w:tcW w:w="3101" w:type="dxa"/>
            <w:vAlign w:val="center"/>
          </w:tcPr>
          <w:p w14:paraId="6DEA7AA6" w14:textId="311BB0BB" w:rsidR="00930CF2" w:rsidRPr="00CB11CF" w:rsidRDefault="00485666" w:rsidP="005C3C44">
            <w:pPr>
              <w:pStyle w:val="NoSpacing"/>
              <w:jc w:val="center"/>
              <w:rPr>
                <w:sz w:val="20"/>
                <w:szCs w:val="20"/>
                <w:lang w:val="en-CA"/>
              </w:rPr>
            </w:pPr>
            <w:r>
              <w:rPr>
                <w:sz w:val="20"/>
                <w:szCs w:val="20"/>
                <w:lang w:val="en-CA"/>
              </w:rPr>
              <w:t>6.77 (6.34-7.23)</w:t>
            </w:r>
          </w:p>
        </w:tc>
        <w:tc>
          <w:tcPr>
            <w:tcW w:w="2865" w:type="dxa"/>
            <w:vAlign w:val="center"/>
          </w:tcPr>
          <w:p w14:paraId="5770367A" w14:textId="3C8608F3" w:rsidR="00930CF2" w:rsidRPr="00CB11CF" w:rsidRDefault="00C9087C" w:rsidP="005C3C44">
            <w:pPr>
              <w:pStyle w:val="NoSpacing"/>
              <w:jc w:val="center"/>
              <w:rPr>
                <w:sz w:val="20"/>
                <w:szCs w:val="20"/>
                <w:lang w:val="en-CA"/>
              </w:rPr>
            </w:pPr>
            <w:r>
              <w:rPr>
                <w:sz w:val="20"/>
                <w:szCs w:val="20"/>
                <w:lang w:val="en-CA"/>
              </w:rPr>
              <w:t>5.40 (5.05-5.78)</w:t>
            </w:r>
          </w:p>
        </w:tc>
      </w:tr>
      <w:tr w:rsidR="00930CF2" w:rsidRPr="00CB11CF" w14:paraId="08DA0967" w14:textId="77777777" w:rsidTr="005C3C44">
        <w:trPr>
          <w:trHeight w:val="271"/>
        </w:trPr>
        <w:tc>
          <w:tcPr>
            <w:tcW w:w="3439" w:type="dxa"/>
          </w:tcPr>
          <w:p w14:paraId="5FC81B26" w14:textId="77777777" w:rsidR="00930CF2" w:rsidRPr="00CB11CF" w:rsidRDefault="00930CF2" w:rsidP="005C3C44">
            <w:pPr>
              <w:pStyle w:val="NoSpacing"/>
              <w:rPr>
                <w:sz w:val="20"/>
                <w:szCs w:val="20"/>
                <w:lang w:val="en-CA"/>
              </w:rPr>
            </w:pPr>
            <w:r w:rsidRPr="00CB11CF">
              <w:rPr>
                <w:sz w:val="20"/>
                <w:szCs w:val="20"/>
                <w:lang w:val="en-CA"/>
              </w:rPr>
              <w:t>C-statistic of the model</w:t>
            </w:r>
          </w:p>
        </w:tc>
        <w:tc>
          <w:tcPr>
            <w:tcW w:w="3101" w:type="dxa"/>
            <w:vAlign w:val="center"/>
          </w:tcPr>
          <w:p w14:paraId="1AC662E3" w14:textId="0E4BDBD5" w:rsidR="00930CF2" w:rsidRPr="00CB11CF" w:rsidRDefault="00231B7A" w:rsidP="005C3C44">
            <w:pPr>
              <w:pStyle w:val="NoSpacing"/>
              <w:jc w:val="center"/>
              <w:rPr>
                <w:sz w:val="20"/>
                <w:szCs w:val="20"/>
                <w:lang w:val="en-CA"/>
              </w:rPr>
            </w:pPr>
            <w:r>
              <w:rPr>
                <w:sz w:val="20"/>
                <w:szCs w:val="20"/>
                <w:lang w:val="en-CA"/>
              </w:rPr>
              <w:t>0.606 (0.604-0.607)</w:t>
            </w:r>
          </w:p>
        </w:tc>
        <w:tc>
          <w:tcPr>
            <w:tcW w:w="2865" w:type="dxa"/>
            <w:vAlign w:val="center"/>
          </w:tcPr>
          <w:p w14:paraId="47CC6F63" w14:textId="34A2069A" w:rsidR="00930CF2" w:rsidRPr="00CB11CF" w:rsidRDefault="008930EB" w:rsidP="005C3C44">
            <w:pPr>
              <w:pStyle w:val="NoSpacing"/>
              <w:jc w:val="center"/>
              <w:rPr>
                <w:sz w:val="20"/>
                <w:szCs w:val="20"/>
                <w:lang w:val="en-CA"/>
              </w:rPr>
            </w:pPr>
            <w:r>
              <w:rPr>
                <w:sz w:val="20"/>
                <w:szCs w:val="20"/>
                <w:lang w:val="en-CA"/>
              </w:rPr>
              <w:t>0.691 (0.689-0.693)</w:t>
            </w:r>
          </w:p>
        </w:tc>
      </w:tr>
      <w:tr w:rsidR="00930CF2" w:rsidRPr="00CB11CF" w14:paraId="697B8359" w14:textId="77777777" w:rsidTr="005C3C44">
        <w:trPr>
          <w:trHeight w:val="259"/>
        </w:trPr>
        <w:tc>
          <w:tcPr>
            <w:tcW w:w="3439" w:type="dxa"/>
          </w:tcPr>
          <w:p w14:paraId="2FA75F21" w14:textId="77777777" w:rsidR="00930CF2" w:rsidRPr="00CB11CF" w:rsidRDefault="00930CF2" w:rsidP="005C3C44">
            <w:pPr>
              <w:pStyle w:val="NoSpacing"/>
              <w:rPr>
                <w:sz w:val="20"/>
                <w:szCs w:val="20"/>
                <w:lang w:val="en-CA"/>
              </w:rPr>
            </w:pPr>
            <w:r w:rsidRPr="00CB11CF">
              <w:rPr>
                <w:sz w:val="20"/>
                <w:szCs w:val="20"/>
                <w:lang w:val="en-CA"/>
              </w:rPr>
              <w:t>Brier score of the model</w:t>
            </w:r>
          </w:p>
        </w:tc>
        <w:tc>
          <w:tcPr>
            <w:tcW w:w="3101" w:type="dxa"/>
            <w:vAlign w:val="center"/>
          </w:tcPr>
          <w:p w14:paraId="42F93CFF" w14:textId="36C38508" w:rsidR="00930CF2" w:rsidRPr="00CB11CF" w:rsidRDefault="009F177F" w:rsidP="005C3C44">
            <w:pPr>
              <w:pStyle w:val="NoSpacing"/>
              <w:jc w:val="center"/>
              <w:rPr>
                <w:sz w:val="20"/>
                <w:szCs w:val="20"/>
                <w:lang w:val="en-CA"/>
              </w:rPr>
            </w:pPr>
            <w:r>
              <w:rPr>
                <w:sz w:val="20"/>
                <w:szCs w:val="20"/>
                <w:lang w:val="en-CA"/>
              </w:rPr>
              <w:t>0.230</w:t>
            </w:r>
          </w:p>
        </w:tc>
        <w:tc>
          <w:tcPr>
            <w:tcW w:w="2865" w:type="dxa"/>
            <w:vAlign w:val="center"/>
          </w:tcPr>
          <w:p w14:paraId="6EA5CB77" w14:textId="533A0711" w:rsidR="00930CF2" w:rsidRPr="00CB11CF" w:rsidRDefault="009C4A11" w:rsidP="005C3C44">
            <w:pPr>
              <w:pStyle w:val="NoSpacing"/>
              <w:jc w:val="center"/>
              <w:rPr>
                <w:sz w:val="20"/>
                <w:szCs w:val="20"/>
                <w:lang w:val="en-CA"/>
              </w:rPr>
            </w:pPr>
            <w:r>
              <w:rPr>
                <w:sz w:val="20"/>
                <w:szCs w:val="20"/>
                <w:lang w:val="en-CA"/>
              </w:rPr>
              <w:t>0.216</w:t>
            </w:r>
          </w:p>
        </w:tc>
      </w:tr>
      <w:tr w:rsidR="00930CF2" w:rsidRPr="00CB11CF" w14:paraId="178F9BD4" w14:textId="77777777" w:rsidTr="005C3C44">
        <w:trPr>
          <w:trHeight w:val="259"/>
        </w:trPr>
        <w:tc>
          <w:tcPr>
            <w:tcW w:w="9405" w:type="dxa"/>
            <w:gridSpan w:val="3"/>
          </w:tcPr>
          <w:p w14:paraId="426AD58F" w14:textId="77777777" w:rsidR="00930CF2" w:rsidRPr="00CB11CF" w:rsidRDefault="00930CF2" w:rsidP="005C3C44">
            <w:pPr>
              <w:pStyle w:val="NoSpacing"/>
              <w:rPr>
                <w:sz w:val="20"/>
                <w:szCs w:val="20"/>
                <w:lang w:val="en-CA"/>
              </w:rPr>
            </w:pPr>
            <w:r w:rsidRPr="00CB11CF">
              <w:rPr>
                <w:b/>
                <w:bCs/>
                <w:sz w:val="20"/>
                <w:szCs w:val="20"/>
                <w:lang w:val="en-CA"/>
              </w:rPr>
              <w:t>30-day readmission</w:t>
            </w:r>
          </w:p>
        </w:tc>
      </w:tr>
      <w:tr w:rsidR="00930CF2" w:rsidRPr="00CB11CF" w14:paraId="1D14D6C7" w14:textId="77777777" w:rsidTr="005C3C44">
        <w:trPr>
          <w:trHeight w:val="259"/>
        </w:trPr>
        <w:tc>
          <w:tcPr>
            <w:tcW w:w="3439" w:type="dxa"/>
          </w:tcPr>
          <w:p w14:paraId="7B59D56D" w14:textId="77777777" w:rsidR="00930CF2" w:rsidRPr="00CD33A6" w:rsidRDefault="00930CF2" w:rsidP="005C3C44">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w:t>
            </w:r>
            <w:proofErr w:type="spellStart"/>
            <w:r w:rsidRPr="00B0516D">
              <w:rPr>
                <w:sz w:val="20"/>
                <w:szCs w:val="20"/>
                <w:lang w:val="en-CA"/>
              </w:rPr>
              <w:t>analysis</w:t>
            </w:r>
            <w:r>
              <w:rPr>
                <w:sz w:val="20"/>
                <w:szCs w:val="20"/>
                <w:vertAlign w:val="superscript"/>
                <w:lang w:val="en-CA"/>
              </w:rPr>
              <w:t>b</w:t>
            </w:r>
            <w:proofErr w:type="spellEnd"/>
          </w:p>
        </w:tc>
        <w:tc>
          <w:tcPr>
            <w:tcW w:w="3101" w:type="dxa"/>
            <w:vAlign w:val="center"/>
          </w:tcPr>
          <w:p w14:paraId="405DA664" w14:textId="0DF6BB7B" w:rsidR="00930CF2" w:rsidRPr="00CB11CF" w:rsidRDefault="008A026D" w:rsidP="005C3C44">
            <w:pPr>
              <w:pStyle w:val="NoSpacing"/>
              <w:jc w:val="center"/>
              <w:rPr>
                <w:sz w:val="20"/>
                <w:szCs w:val="20"/>
                <w:lang w:val="en-CA"/>
              </w:rPr>
            </w:pPr>
            <w:r>
              <w:rPr>
                <w:sz w:val="20"/>
                <w:szCs w:val="20"/>
                <w:lang w:val="en-CA"/>
              </w:rPr>
              <w:t>187,521</w:t>
            </w:r>
          </w:p>
        </w:tc>
        <w:tc>
          <w:tcPr>
            <w:tcW w:w="2865" w:type="dxa"/>
            <w:vAlign w:val="center"/>
          </w:tcPr>
          <w:p w14:paraId="63C52477" w14:textId="70E60FF5" w:rsidR="00930CF2" w:rsidRPr="00CB11CF" w:rsidRDefault="00120505" w:rsidP="005C3C44">
            <w:pPr>
              <w:pStyle w:val="NoSpacing"/>
              <w:jc w:val="center"/>
              <w:rPr>
                <w:sz w:val="20"/>
                <w:szCs w:val="20"/>
                <w:lang w:val="en-CA"/>
              </w:rPr>
            </w:pPr>
            <w:r>
              <w:rPr>
                <w:sz w:val="20"/>
                <w:szCs w:val="20"/>
                <w:lang w:val="en-CA"/>
              </w:rPr>
              <w:t>184,773</w:t>
            </w:r>
          </w:p>
        </w:tc>
      </w:tr>
      <w:tr w:rsidR="00930CF2" w:rsidRPr="00CB11CF" w14:paraId="23411071" w14:textId="77777777" w:rsidTr="005C3C44">
        <w:trPr>
          <w:trHeight w:val="259"/>
        </w:trPr>
        <w:tc>
          <w:tcPr>
            <w:tcW w:w="3439" w:type="dxa"/>
          </w:tcPr>
          <w:p w14:paraId="43805933" w14:textId="77777777" w:rsidR="00930CF2" w:rsidRPr="00CB11CF" w:rsidRDefault="00930CF2" w:rsidP="005C3C44">
            <w:pPr>
              <w:pStyle w:val="NoSpacing"/>
              <w:rPr>
                <w:sz w:val="20"/>
                <w:szCs w:val="20"/>
                <w:lang w:val="en-CA"/>
              </w:rPr>
            </w:pPr>
            <w:r w:rsidRPr="00CB11CF">
              <w:rPr>
                <w:sz w:val="20"/>
                <w:szCs w:val="20"/>
                <w:lang w:val="en-CA"/>
              </w:rPr>
              <w:t>Low</w:t>
            </w:r>
            <w:r>
              <w:rPr>
                <w:sz w:val="20"/>
                <w:szCs w:val="20"/>
                <w:lang w:val="en-CA"/>
              </w:rPr>
              <w:t>-risk</w:t>
            </w:r>
            <w:r w:rsidRPr="00CB11CF">
              <w:rPr>
                <w:sz w:val="20"/>
                <w:szCs w:val="20"/>
                <w:lang w:val="en-CA"/>
              </w:rPr>
              <w:t xml:space="preserve"> HFRS, OR (95% CI)</w:t>
            </w:r>
          </w:p>
        </w:tc>
        <w:tc>
          <w:tcPr>
            <w:tcW w:w="3101" w:type="dxa"/>
            <w:vAlign w:val="center"/>
          </w:tcPr>
          <w:p w14:paraId="2DEAC941"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c>
          <w:tcPr>
            <w:tcW w:w="2865" w:type="dxa"/>
            <w:vAlign w:val="center"/>
          </w:tcPr>
          <w:p w14:paraId="23378048" w14:textId="77777777" w:rsidR="00930CF2" w:rsidRPr="00CB11CF" w:rsidRDefault="00930CF2" w:rsidP="005C3C44">
            <w:pPr>
              <w:pStyle w:val="NoSpacing"/>
              <w:jc w:val="center"/>
              <w:rPr>
                <w:sz w:val="20"/>
                <w:szCs w:val="20"/>
                <w:lang w:val="en-CA"/>
              </w:rPr>
            </w:pPr>
            <w:r w:rsidRPr="00CB11CF">
              <w:rPr>
                <w:sz w:val="20"/>
                <w:szCs w:val="20"/>
                <w:lang w:val="en-CA"/>
              </w:rPr>
              <w:t>1.00 (Reference)</w:t>
            </w:r>
          </w:p>
        </w:tc>
      </w:tr>
      <w:tr w:rsidR="00930CF2" w:rsidRPr="00CB11CF" w14:paraId="4362B793" w14:textId="77777777" w:rsidTr="005C3C44">
        <w:trPr>
          <w:trHeight w:val="259"/>
        </w:trPr>
        <w:tc>
          <w:tcPr>
            <w:tcW w:w="3439" w:type="dxa"/>
          </w:tcPr>
          <w:p w14:paraId="12208111" w14:textId="77777777" w:rsidR="00930CF2" w:rsidRPr="00CB11CF" w:rsidRDefault="00930CF2" w:rsidP="005C3C44">
            <w:pPr>
              <w:pStyle w:val="NoSpacing"/>
              <w:rPr>
                <w:sz w:val="20"/>
                <w:szCs w:val="20"/>
                <w:lang w:val="en-CA"/>
              </w:rPr>
            </w:pPr>
            <w:r w:rsidRPr="00CB11CF">
              <w:rPr>
                <w:sz w:val="20"/>
                <w:szCs w:val="20"/>
                <w:lang w:val="en-CA"/>
              </w:rPr>
              <w:t>Intermediate</w:t>
            </w:r>
            <w:r>
              <w:rPr>
                <w:sz w:val="20"/>
                <w:szCs w:val="20"/>
                <w:lang w:val="en-CA"/>
              </w:rPr>
              <w:t>-risk</w:t>
            </w:r>
            <w:r w:rsidRPr="00CB11CF">
              <w:rPr>
                <w:sz w:val="20"/>
                <w:szCs w:val="20"/>
                <w:lang w:val="en-CA"/>
              </w:rPr>
              <w:t xml:space="preserve"> HFRS, OR (95% CI)</w:t>
            </w:r>
          </w:p>
        </w:tc>
        <w:tc>
          <w:tcPr>
            <w:tcW w:w="3101" w:type="dxa"/>
            <w:vAlign w:val="center"/>
          </w:tcPr>
          <w:p w14:paraId="04041DA1" w14:textId="132406A1" w:rsidR="00930CF2" w:rsidRPr="00CB11CF" w:rsidRDefault="00D4312B" w:rsidP="005C3C44">
            <w:pPr>
              <w:pStyle w:val="NoSpacing"/>
              <w:jc w:val="center"/>
              <w:rPr>
                <w:sz w:val="20"/>
                <w:szCs w:val="20"/>
                <w:lang w:val="en-CA"/>
              </w:rPr>
            </w:pPr>
            <w:r>
              <w:rPr>
                <w:sz w:val="20"/>
                <w:szCs w:val="20"/>
                <w:lang w:val="en-CA"/>
              </w:rPr>
              <w:t>1.27 (1.20-1.33)</w:t>
            </w:r>
          </w:p>
        </w:tc>
        <w:tc>
          <w:tcPr>
            <w:tcW w:w="2865" w:type="dxa"/>
            <w:vAlign w:val="center"/>
          </w:tcPr>
          <w:p w14:paraId="2CF162A9" w14:textId="268B4677" w:rsidR="00930CF2" w:rsidRPr="00CB11CF" w:rsidRDefault="00120505" w:rsidP="005C3C44">
            <w:pPr>
              <w:pStyle w:val="NoSpacing"/>
              <w:jc w:val="center"/>
              <w:rPr>
                <w:sz w:val="20"/>
                <w:szCs w:val="20"/>
                <w:lang w:val="en-CA"/>
              </w:rPr>
            </w:pPr>
            <w:r>
              <w:rPr>
                <w:sz w:val="20"/>
                <w:szCs w:val="20"/>
                <w:lang w:val="en-CA"/>
              </w:rPr>
              <w:t>1.14 (1.08-1.20)</w:t>
            </w:r>
          </w:p>
        </w:tc>
      </w:tr>
      <w:tr w:rsidR="00930CF2" w:rsidRPr="00CB11CF" w14:paraId="1E5246A4" w14:textId="77777777" w:rsidTr="005C3C44">
        <w:trPr>
          <w:trHeight w:val="271"/>
        </w:trPr>
        <w:tc>
          <w:tcPr>
            <w:tcW w:w="3439" w:type="dxa"/>
          </w:tcPr>
          <w:p w14:paraId="3D295580" w14:textId="77777777" w:rsidR="00930CF2" w:rsidRPr="00CB11CF" w:rsidRDefault="00930CF2" w:rsidP="005C3C44">
            <w:pPr>
              <w:pStyle w:val="NoSpacing"/>
              <w:rPr>
                <w:sz w:val="20"/>
                <w:szCs w:val="20"/>
                <w:lang w:val="en-CA"/>
              </w:rPr>
            </w:pPr>
            <w:r w:rsidRPr="00CB11CF">
              <w:rPr>
                <w:sz w:val="20"/>
                <w:szCs w:val="20"/>
                <w:lang w:val="en-CA"/>
              </w:rPr>
              <w:t>High</w:t>
            </w:r>
            <w:r>
              <w:rPr>
                <w:sz w:val="20"/>
                <w:szCs w:val="20"/>
                <w:lang w:val="en-CA"/>
              </w:rPr>
              <w:t>-risk</w:t>
            </w:r>
            <w:r w:rsidRPr="00CB11CF">
              <w:rPr>
                <w:sz w:val="20"/>
                <w:szCs w:val="20"/>
                <w:lang w:val="en-CA"/>
              </w:rPr>
              <w:t xml:space="preserve"> HFRS, OR (95% CI)</w:t>
            </w:r>
          </w:p>
        </w:tc>
        <w:tc>
          <w:tcPr>
            <w:tcW w:w="3101" w:type="dxa"/>
            <w:vAlign w:val="center"/>
          </w:tcPr>
          <w:p w14:paraId="75C1D3D5" w14:textId="502B5756" w:rsidR="00930CF2" w:rsidRPr="00CB11CF" w:rsidRDefault="00D4312B" w:rsidP="005C3C44">
            <w:pPr>
              <w:pStyle w:val="NoSpacing"/>
              <w:jc w:val="center"/>
              <w:rPr>
                <w:sz w:val="20"/>
                <w:szCs w:val="20"/>
                <w:lang w:val="en-CA"/>
              </w:rPr>
            </w:pPr>
            <w:r>
              <w:rPr>
                <w:sz w:val="20"/>
                <w:szCs w:val="20"/>
                <w:lang w:val="en-CA"/>
              </w:rPr>
              <w:t>1.29 (1.22-1.37)</w:t>
            </w:r>
          </w:p>
        </w:tc>
        <w:tc>
          <w:tcPr>
            <w:tcW w:w="2865" w:type="dxa"/>
            <w:vAlign w:val="center"/>
          </w:tcPr>
          <w:p w14:paraId="27E88565" w14:textId="372AEA39" w:rsidR="00930CF2" w:rsidRPr="00CB11CF" w:rsidRDefault="00120505" w:rsidP="005C3C44">
            <w:pPr>
              <w:pStyle w:val="NoSpacing"/>
              <w:jc w:val="center"/>
              <w:rPr>
                <w:sz w:val="20"/>
                <w:szCs w:val="20"/>
                <w:lang w:val="en-CA"/>
              </w:rPr>
            </w:pPr>
            <w:r>
              <w:rPr>
                <w:sz w:val="20"/>
                <w:szCs w:val="20"/>
                <w:lang w:val="en-CA"/>
              </w:rPr>
              <w:t>1.16 (1.09-1.23)</w:t>
            </w:r>
          </w:p>
        </w:tc>
      </w:tr>
      <w:tr w:rsidR="00930CF2" w:rsidRPr="00CB11CF" w14:paraId="51E9ECC8" w14:textId="77777777" w:rsidTr="005C3C44">
        <w:trPr>
          <w:trHeight w:val="259"/>
        </w:trPr>
        <w:tc>
          <w:tcPr>
            <w:tcW w:w="3439" w:type="dxa"/>
          </w:tcPr>
          <w:p w14:paraId="556CB7FA" w14:textId="77777777" w:rsidR="00930CF2" w:rsidRPr="00CB11CF" w:rsidRDefault="00930CF2" w:rsidP="005C3C44">
            <w:pPr>
              <w:pStyle w:val="NoSpacing"/>
              <w:rPr>
                <w:sz w:val="20"/>
                <w:szCs w:val="20"/>
                <w:lang w:val="en-CA"/>
              </w:rPr>
            </w:pPr>
            <w:r w:rsidRPr="00CB11CF">
              <w:rPr>
                <w:sz w:val="20"/>
                <w:szCs w:val="20"/>
                <w:lang w:val="en-CA"/>
              </w:rPr>
              <w:t>C-statistic of model</w:t>
            </w:r>
          </w:p>
        </w:tc>
        <w:tc>
          <w:tcPr>
            <w:tcW w:w="3101" w:type="dxa"/>
            <w:vAlign w:val="center"/>
          </w:tcPr>
          <w:p w14:paraId="46DAC6B7" w14:textId="77B86C4D" w:rsidR="00930CF2" w:rsidRPr="00CB11CF" w:rsidRDefault="009F2EF6" w:rsidP="005C3C44">
            <w:pPr>
              <w:pStyle w:val="NoSpacing"/>
              <w:jc w:val="center"/>
              <w:rPr>
                <w:sz w:val="20"/>
                <w:szCs w:val="20"/>
                <w:lang w:val="en-CA"/>
              </w:rPr>
            </w:pPr>
            <w:r>
              <w:rPr>
                <w:sz w:val="20"/>
                <w:szCs w:val="20"/>
                <w:lang w:val="en-CA"/>
              </w:rPr>
              <w:t>0.513 (0.510-0.516)</w:t>
            </w:r>
          </w:p>
        </w:tc>
        <w:tc>
          <w:tcPr>
            <w:tcW w:w="2865" w:type="dxa"/>
            <w:vAlign w:val="center"/>
          </w:tcPr>
          <w:p w14:paraId="52062C9A" w14:textId="39629C5D" w:rsidR="00930CF2" w:rsidRPr="00CB11CF" w:rsidRDefault="008F3E3D" w:rsidP="005C3C44">
            <w:pPr>
              <w:pStyle w:val="NoSpacing"/>
              <w:jc w:val="center"/>
              <w:rPr>
                <w:sz w:val="20"/>
                <w:szCs w:val="20"/>
                <w:lang w:val="en-CA"/>
              </w:rPr>
            </w:pPr>
            <w:r>
              <w:rPr>
                <w:sz w:val="20"/>
                <w:szCs w:val="20"/>
                <w:lang w:val="en-CA"/>
              </w:rPr>
              <w:t>0.595 (0.592-0.598)</w:t>
            </w:r>
          </w:p>
        </w:tc>
      </w:tr>
      <w:tr w:rsidR="00930CF2" w:rsidRPr="00CB11CF" w14:paraId="1C1DB18F" w14:textId="77777777" w:rsidTr="005C3C44">
        <w:trPr>
          <w:trHeight w:val="259"/>
        </w:trPr>
        <w:tc>
          <w:tcPr>
            <w:tcW w:w="3439" w:type="dxa"/>
          </w:tcPr>
          <w:p w14:paraId="162D9085" w14:textId="77777777" w:rsidR="00930CF2" w:rsidRPr="00CB11CF" w:rsidRDefault="00930CF2" w:rsidP="005C3C44">
            <w:pPr>
              <w:pStyle w:val="NoSpacing"/>
              <w:rPr>
                <w:sz w:val="20"/>
                <w:szCs w:val="20"/>
                <w:lang w:val="en-CA"/>
              </w:rPr>
            </w:pPr>
            <w:r w:rsidRPr="00CB11CF">
              <w:rPr>
                <w:sz w:val="20"/>
                <w:szCs w:val="20"/>
                <w:lang w:val="en-CA"/>
              </w:rPr>
              <w:t>Brier score of model</w:t>
            </w:r>
          </w:p>
        </w:tc>
        <w:tc>
          <w:tcPr>
            <w:tcW w:w="3101" w:type="dxa"/>
            <w:vAlign w:val="center"/>
          </w:tcPr>
          <w:p w14:paraId="6D0E0C50" w14:textId="73A95FDC" w:rsidR="00930CF2" w:rsidRPr="00CB11CF" w:rsidRDefault="003532D7" w:rsidP="005C3C44">
            <w:pPr>
              <w:pStyle w:val="NoSpacing"/>
              <w:jc w:val="center"/>
              <w:rPr>
                <w:sz w:val="20"/>
                <w:szCs w:val="20"/>
                <w:lang w:val="en-CA"/>
              </w:rPr>
            </w:pPr>
            <w:r>
              <w:rPr>
                <w:sz w:val="20"/>
                <w:szCs w:val="20"/>
                <w:lang w:val="en-CA"/>
              </w:rPr>
              <w:t>0.164</w:t>
            </w:r>
          </w:p>
        </w:tc>
        <w:tc>
          <w:tcPr>
            <w:tcW w:w="2865" w:type="dxa"/>
            <w:vAlign w:val="center"/>
          </w:tcPr>
          <w:p w14:paraId="4EFB5CA3" w14:textId="3A582545" w:rsidR="00930CF2" w:rsidRPr="00CB11CF" w:rsidRDefault="009C4A11" w:rsidP="005C3C44">
            <w:pPr>
              <w:pStyle w:val="NoSpacing"/>
              <w:jc w:val="center"/>
              <w:rPr>
                <w:sz w:val="20"/>
                <w:szCs w:val="20"/>
                <w:lang w:val="en-CA"/>
              </w:rPr>
            </w:pPr>
            <w:r>
              <w:rPr>
                <w:sz w:val="20"/>
                <w:szCs w:val="20"/>
                <w:lang w:val="en-CA"/>
              </w:rPr>
              <w:t>0.162</w:t>
            </w:r>
          </w:p>
        </w:tc>
      </w:tr>
    </w:tbl>
    <w:p w14:paraId="3A317458" w14:textId="77777777" w:rsidR="00930CF2" w:rsidRPr="009A7CF2" w:rsidRDefault="00930CF2" w:rsidP="00930CF2">
      <w:pPr>
        <w:pStyle w:val="NoSpacing"/>
        <w:rPr>
          <w:sz w:val="20"/>
          <w:szCs w:val="20"/>
          <w:lang w:val="en-CA"/>
        </w:rPr>
      </w:pPr>
      <w:r w:rsidRPr="009A7CF2">
        <w:rPr>
          <w:sz w:val="20"/>
          <w:szCs w:val="20"/>
          <w:lang w:val="en-CA"/>
        </w:rPr>
        <w:t>Abbreviations: confidence interval (CI), hospital frailty risk score (HFRS), number (No.), odds ratio (OR)</w:t>
      </w:r>
    </w:p>
    <w:p w14:paraId="1649330E" w14:textId="77777777" w:rsidR="00930CF2" w:rsidRPr="009A7CF2" w:rsidRDefault="00930CF2" w:rsidP="00930CF2">
      <w:pPr>
        <w:pStyle w:val="NoSpacing"/>
        <w:rPr>
          <w:sz w:val="20"/>
          <w:szCs w:val="20"/>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Pr>
          <w:sz w:val="20"/>
          <w:szCs w:val="20"/>
          <w:lang w:val="en-CA"/>
        </w:rPr>
        <w:t xml:space="preserve">-van </w:t>
      </w:r>
      <w:proofErr w:type="spellStart"/>
      <w:r>
        <w:rPr>
          <w:sz w:val="20"/>
          <w:szCs w:val="20"/>
          <w:lang w:val="en-CA"/>
        </w:rPr>
        <w:t>Walraven</w:t>
      </w:r>
      <w:proofErr w:type="spellEnd"/>
      <w:r w:rsidRPr="009A7CF2">
        <w:rPr>
          <w:sz w:val="20"/>
          <w:szCs w:val="20"/>
          <w:lang w:val="en-CA"/>
        </w:rPr>
        <w:t xml:space="preserve"> comorbidity index score (continuous variable), do-not-resuscitate status, biological sex, insurance status, income quartile, year of study, hospital teaching status, hospital size, and admission diagnosis category.</w:t>
      </w:r>
      <w:r>
        <w:rPr>
          <w:sz w:val="20"/>
          <w:szCs w:val="20"/>
          <w:lang w:val="en-CA"/>
        </w:rPr>
        <w:t xml:space="preserve"> </w:t>
      </w:r>
      <w:r w:rsidRPr="001F6C83">
        <w:rPr>
          <w:sz w:val="20"/>
          <w:szCs w:val="20"/>
          <w:lang w:val="en-CA"/>
        </w:rPr>
        <w:t>30-day emergency readmissions include adjustment for all prior variables and additionally for hospital disposition.</w:t>
      </w:r>
    </w:p>
    <w:p w14:paraId="113866D2" w14:textId="77777777" w:rsidR="00930CF2" w:rsidRPr="009A7CF2" w:rsidRDefault="00930CF2" w:rsidP="00930CF2">
      <w:pPr>
        <w:pStyle w:val="NoSpacing"/>
        <w:rPr>
          <w:sz w:val="20"/>
          <w:szCs w:val="20"/>
          <w:lang w:val="en-CA"/>
        </w:rPr>
      </w:pPr>
      <w:proofErr w:type="spellStart"/>
      <w:r w:rsidRPr="009A7CF2">
        <w:rPr>
          <w:sz w:val="20"/>
          <w:szCs w:val="20"/>
          <w:vertAlign w:val="superscript"/>
          <w:lang w:val="en-CA"/>
        </w:rPr>
        <w:t>b</w:t>
      </w:r>
      <w:r w:rsidRPr="009A7CF2">
        <w:rPr>
          <w:sz w:val="20"/>
          <w:szCs w:val="20"/>
          <w:lang w:val="en-CA"/>
        </w:rPr>
        <w:t>Total</w:t>
      </w:r>
      <w:proofErr w:type="spellEnd"/>
      <w:r w:rsidRPr="009A7CF2">
        <w:rPr>
          <w:sz w:val="20"/>
          <w:szCs w:val="20"/>
          <w:lang w:val="en-CA"/>
        </w:rPr>
        <w:t xml:space="preserve"> number of patient</w:t>
      </w:r>
      <w:r>
        <w:rPr>
          <w:sz w:val="20"/>
          <w:szCs w:val="20"/>
          <w:lang w:val="en-CA"/>
        </w:rPr>
        <w:t xml:space="preserve"> hospitalizations</w:t>
      </w:r>
      <w:r w:rsidRPr="009A7CF2">
        <w:rPr>
          <w:sz w:val="20"/>
          <w:szCs w:val="20"/>
          <w:lang w:val="en-CA"/>
        </w:rPr>
        <w:t xml:space="preserve"> in analysis who survived index hospital admission.</w:t>
      </w:r>
    </w:p>
    <w:p w14:paraId="5E119E87" w14:textId="54A407A8" w:rsidR="00930CF2" w:rsidRDefault="00930CF2">
      <w:pPr>
        <w:rPr>
          <w:rStyle w:val="Heading3Char"/>
        </w:rPr>
      </w:pPr>
      <w:r>
        <w:rPr>
          <w:rStyle w:val="Heading3Char"/>
        </w:rPr>
        <w:br w:type="page"/>
      </w:r>
    </w:p>
    <w:p w14:paraId="42DFD29D" w14:textId="3C460DBF" w:rsidR="00FF1920" w:rsidRDefault="00FF1920" w:rsidP="00FF1920">
      <w:pPr>
        <w:pStyle w:val="Heading3"/>
        <w:rPr>
          <w:lang w:val="en-CA"/>
        </w:rPr>
      </w:pPr>
      <w:bookmarkStart w:id="20" w:name="_Toc96949870"/>
      <w:proofErr w:type="spellStart"/>
      <w:r w:rsidRPr="008A3B42">
        <w:rPr>
          <w:rStyle w:val="Heading3Char"/>
        </w:rPr>
        <w:lastRenderedPageBreak/>
        <w:t>eTable</w:t>
      </w:r>
      <w:proofErr w:type="spellEnd"/>
      <w:r w:rsidRPr="008A3B42">
        <w:rPr>
          <w:rStyle w:val="Heading3Char"/>
        </w:rPr>
        <w:t xml:space="preserve"> </w:t>
      </w:r>
      <w:r>
        <w:rPr>
          <w:rStyle w:val="Heading3Char"/>
        </w:rPr>
        <w:t>12</w:t>
      </w:r>
      <w:r w:rsidRPr="008A3B42">
        <w:rPr>
          <w:lang w:val="en-CA"/>
        </w:rPr>
        <w:t>.</w:t>
      </w:r>
      <w:r>
        <w:rPr>
          <w:lang w:val="en-CA"/>
        </w:rPr>
        <w:t xml:space="preserve"> Model performance of HFRS subcategory and outcome in older adults receiving mechanical ventilation after multiple imputation with chained equations</w:t>
      </w:r>
      <w:bookmarkEnd w:id="20"/>
    </w:p>
    <w:tbl>
      <w:tblPr>
        <w:tblStyle w:val="TableGrid"/>
        <w:tblW w:w="9405" w:type="dxa"/>
        <w:tblLook w:val="04A0" w:firstRow="1" w:lastRow="0" w:firstColumn="1" w:lastColumn="0" w:noHBand="0" w:noVBand="1"/>
      </w:tblPr>
      <w:tblGrid>
        <w:gridCol w:w="3439"/>
        <w:gridCol w:w="3101"/>
        <w:gridCol w:w="2865"/>
      </w:tblGrid>
      <w:tr w:rsidR="00FF1920" w:rsidRPr="00751185" w14:paraId="66FA70B3" w14:textId="77777777" w:rsidTr="002B32B0">
        <w:trPr>
          <w:trHeight w:val="259"/>
        </w:trPr>
        <w:tc>
          <w:tcPr>
            <w:tcW w:w="3439" w:type="dxa"/>
          </w:tcPr>
          <w:p w14:paraId="1F9F98AB" w14:textId="77777777" w:rsidR="00FF1920" w:rsidRPr="00751185" w:rsidRDefault="00FF1920" w:rsidP="002B32B0">
            <w:pPr>
              <w:pStyle w:val="NoSpacing"/>
              <w:rPr>
                <w:b/>
                <w:bCs/>
                <w:sz w:val="20"/>
                <w:szCs w:val="20"/>
                <w:lang w:val="en-CA"/>
              </w:rPr>
            </w:pPr>
            <w:r w:rsidRPr="00751185">
              <w:rPr>
                <w:b/>
                <w:bCs/>
                <w:sz w:val="20"/>
                <w:szCs w:val="20"/>
                <w:lang w:val="en-CA"/>
              </w:rPr>
              <w:t>Outcome</w:t>
            </w:r>
          </w:p>
        </w:tc>
        <w:tc>
          <w:tcPr>
            <w:tcW w:w="3101" w:type="dxa"/>
            <w:vAlign w:val="center"/>
          </w:tcPr>
          <w:p w14:paraId="48B0A479" w14:textId="77777777" w:rsidR="00FF1920" w:rsidRPr="00751185" w:rsidRDefault="00FF1920" w:rsidP="002B32B0">
            <w:pPr>
              <w:pStyle w:val="NoSpacing"/>
              <w:jc w:val="center"/>
              <w:rPr>
                <w:b/>
                <w:bCs/>
                <w:sz w:val="20"/>
                <w:szCs w:val="20"/>
                <w:lang w:val="en-CA"/>
              </w:rPr>
            </w:pPr>
            <w:r w:rsidRPr="00751185">
              <w:rPr>
                <w:b/>
                <w:bCs/>
                <w:sz w:val="20"/>
                <w:szCs w:val="20"/>
                <w:lang w:val="en-CA"/>
              </w:rPr>
              <w:t>Unadjusted analysis</w:t>
            </w:r>
          </w:p>
        </w:tc>
        <w:tc>
          <w:tcPr>
            <w:tcW w:w="2865" w:type="dxa"/>
            <w:vAlign w:val="center"/>
          </w:tcPr>
          <w:p w14:paraId="3BA29351" w14:textId="77777777" w:rsidR="00FF1920" w:rsidRPr="00751185" w:rsidRDefault="00FF1920" w:rsidP="002B32B0">
            <w:pPr>
              <w:pStyle w:val="NoSpacing"/>
              <w:jc w:val="center"/>
              <w:rPr>
                <w:b/>
                <w:bCs/>
                <w:sz w:val="20"/>
                <w:szCs w:val="20"/>
                <w:vertAlign w:val="superscript"/>
                <w:lang w:val="en-CA"/>
              </w:rPr>
            </w:pPr>
            <w:r w:rsidRPr="00751185">
              <w:rPr>
                <w:b/>
                <w:bCs/>
                <w:sz w:val="20"/>
                <w:szCs w:val="20"/>
                <w:lang w:val="en-CA"/>
              </w:rPr>
              <w:t xml:space="preserve">Adjusted </w:t>
            </w:r>
            <w:proofErr w:type="spellStart"/>
            <w:r w:rsidRPr="00751185">
              <w:rPr>
                <w:b/>
                <w:bCs/>
                <w:sz w:val="20"/>
                <w:szCs w:val="20"/>
                <w:lang w:val="en-CA"/>
              </w:rPr>
              <w:t>analysis</w:t>
            </w:r>
            <w:r w:rsidRPr="00751185">
              <w:rPr>
                <w:b/>
                <w:bCs/>
                <w:sz w:val="20"/>
                <w:szCs w:val="20"/>
                <w:vertAlign w:val="superscript"/>
                <w:lang w:val="en-CA"/>
              </w:rPr>
              <w:t>a</w:t>
            </w:r>
            <w:proofErr w:type="spellEnd"/>
          </w:p>
        </w:tc>
      </w:tr>
      <w:tr w:rsidR="00FF1920" w:rsidRPr="00751185" w14:paraId="30D8241E" w14:textId="77777777" w:rsidTr="002B32B0">
        <w:trPr>
          <w:trHeight w:val="259"/>
        </w:trPr>
        <w:tc>
          <w:tcPr>
            <w:tcW w:w="9405" w:type="dxa"/>
            <w:gridSpan w:val="3"/>
          </w:tcPr>
          <w:p w14:paraId="30C280E8" w14:textId="77777777" w:rsidR="00FF1920" w:rsidRPr="00751185" w:rsidRDefault="00FF1920" w:rsidP="002B32B0">
            <w:pPr>
              <w:pStyle w:val="NoSpacing"/>
              <w:rPr>
                <w:sz w:val="20"/>
                <w:szCs w:val="20"/>
                <w:lang w:val="en-CA"/>
              </w:rPr>
            </w:pPr>
            <w:r w:rsidRPr="00751185">
              <w:rPr>
                <w:b/>
                <w:bCs/>
                <w:sz w:val="20"/>
                <w:szCs w:val="20"/>
                <w:lang w:val="en-CA"/>
              </w:rPr>
              <w:t>In-hospital mortality</w:t>
            </w:r>
          </w:p>
        </w:tc>
      </w:tr>
      <w:tr w:rsidR="00FF1920" w:rsidRPr="00751185" w14:paraId="42898C66" w14:textId="77777777" w:rsidTr="002B32B0">
        <w:trPr>
          <w:trHeight w:val="259"/>
        </w:trPr>
        <w:tc>
          <w:tcPr>
            <w:tcW w:w="3439" w:type="dxa"/>
          </w:tcPr>
          <w:p w14:paraId="6EEE5296" w14:textId="77777777" w:rsidR="00FF1920" w:rsidRPr="00751185" w:rsidRDefault="00FF1920" w:rsidP="002B32B0">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47E32D77" w14:textId="77777777" w:rsidR="00FF1920" w:rsidRPr="00751185" w:rsidRDefault="00FF1920" w:rsidP="002B32B0">
            <w:pPr>
              <w:pStyle w:val="NoSpacing"/>
              <w:jc w:val="center"/>
              <w:rPr>
                <w:sz w:val="20"/>
                <w:szCs w:val="20"/>
                <w:lang w:val="en-CA"/>
              </w:rPr>
            </w:pPr>
            <w:r w:rsidRPr="00751185">
              <w:rPr>
                <w:sz w:val="20"/>
                <w:szCs w:val="20"/>
                <w:lang w:val="en-CA"/>
              </w:rPr>
              <w:t>37</w:t>
            </w:r>
            <w:r>
              <w:rPr>
                <w:sz w:val="20"/>
                <w:szCs w:val="20"/>
                <w:lang w:val="en-CA"/>
              </w:rPr>
              <w:t>1,410</w:t>
            </w:r>
          </w:p>
        </w:tc>
        <w:tc>
          <w:tcPr>
            <w:tcW w:w="2865" w:type="dxa"/>
            <w:vAlign w:val="center"/>
          </w:tcPr>
          <w:p w14:paraId="71541A80" w14:textId="77777777" w:rsidR="00FF1920" w:rsidRPr="00751185" w:rsidRDefault="00FF1920" w:rsidP="002B32B0">
            <w:pPr>
              <w:pStyle w:val="NoSpacing"/>
              <w:jc w:val="center"/>
              <w:rPr>
                <w:sz w:val="20"/>
                <w:szCs w:val="20"/>
                <w:lang w:val="en-CA"/>
              </w:rPr>
            </w:pPr>
            <w:r>
              <w:rPr>
                <w:sz w:val="20"/>
                <w:szCs w:val="20"/>
                <w:lang w:val="en-CA"/>
              </w:rPr>
              <w:t>371,410</w:t>
            </w:r>
          </w:p>
        </w:tc>
      </w:tr>
      <w:tr w:rsidR="00FF1920" w:rsidRPr="00751185" w14:paraId="1E94F0A8" w14:textId="77777777" w:rsidTr="002B32B0">
        <w:trPr>
          <w:trHeight w:val="271"/>
        </w:trPr>
        <w:tc>
          <w:tcPr>
            <w:tcW w:w="3439" w:type="dxa"/>
          </w:tcPr>
          <w:p w14:paraId="31DBEE1C" w14:textId="77777777" w:rsidR="00FF1920" w:rsidRPr="00751185" w:rsidRDefault="00FF1920" w:rsidP="002B32B0">
            <w:pPr>
              <w:pStyle w:val="NoSpacing"/>
              <w:rPr>
                <w:sz w:val="20"/>
                <w:szCs w:val="20"/>
                <w:lang w:val="en-CA"/>
              </w:rPr>
            </w:pPr>
            <w:r w:rsidRPr="00751185">
              <w:rPr>
                <w:sz w:val="20"/>
                <w:szCs w:val="20"/>
                <w:lang w:val="en-CA"/>
              </w:rPr>
              <w:t>Low</w:t>
            </w:r>
            <w:r>
              <w:rPr>
                <w:sz w:val="20"/>
                <w:szCs w:val="20"/>
                <w:lang w:val="en-CA"/>
              </w:rPr>
              <w:t>-risk</w:t>
            </w:r>
            <w:r w:rsidRPr="00751185">
              <w:rPr>
                <w:sz w:val="20"/>
                <w:szCs w:val="20"/>
                <w:lang w:val="en-CA"/>
              </w:rPr>
              <w:t xml:space="preserve"> HFRS, OR (95% CI)</w:t>
            </w:r>
          </w:p>
        </w:tc>
        <w:tc>
          <w:tcPr>
            <w:tcW w:w="3101" w:type="dxa"/>
            <w:vAlign w:val="center"/>
          </w:tcPr>
          <w:p w14:paraId="5D4A85D5" w14:textId="77777777" w:rsidR="00FF1920" w:rsidRPr="00751185" w:rsidRDefault="00FF1920" w:rsidP="002B32B0">
            <w:pPr>
              <w:pStyle w:val="NoSpacing"/>
              <w:jc w:val="center"/>
              <w:rPr>
                <w:sz w:val="20"/>
                <w:szCs w:val="20"/>
                <w:lang w:val="en-CA"/>
              </w:rPr>
            </w:pPr>
            <w:r w:rsidRPr="00751185">
              <w:rPr>
                <w:sz w:val="20"/>
                <w:szCs w:val="20"/>
                <w:lang w:val="en-CA"/>
              </w:rPr>
              <w:t>1.00 (Reference)</w:t>
            </w:r>
          </w:p>
        </w:tc>
        <w:tc>
          <w:tcPr>
            <w:tcW w:w="2865" w:type="dxa"/>
            <w:vAlign w:val="center"/>
          </w:tcPr>
          <w:p w14:paraId="0EFD182B" w14:textId="77777777" w:rsidR="00FF1920" w:rsidRPr="00751185" w:rsidRDefault="00FF1920" w:rsidP="002B32B0">
            <w:pPr>
              <w:pStyle w:val="NoSpacing"/>
              <w:jc w:val="center"/>
              <w:rPr>
                <w:sz w:val="20"/>
                <w:szCs w:val="20"/>
                <w:lang w:val="en-CA"/>
              </w:rPr>
            </w:pPr>
            <w:r w:rsidRPr="00751185">
              <w:rPr>
                <w:sz w:val="20"/>
                <w:szCs w:val="20"/>
                <w:lang w:val="en-CA"/>
              </w:rPr>
              <w:t>1.00 (Reference)</w:t>
            </w:r>
          </w:p>
        </w:tc>
      </w:tr>
      <w:tr w:rsidR="00FF1920" w:rsidRPr="00751185" w14:paraId="466D726A" w14:textId="77777777" w:rsidTr="002B32B0">
        <w:trPr>
          <w:trHeight w:val="259"/>
        </w:trPr>
        <w:tc>
          <w:tcPr>
            <w:tcW w:w="3439" w:type="dxa"/>
          </w:tcPr>
          <w:p w14:paraId="52E11800" w14:textId="77777777" w:rsidR="00FF1920" w:rsidRPr="00751185" w:rsidRDefault="00FF1920" w:rsidP="002B32B0">
            <w:pPr>
              <w:pStyle w:val="NoSpacing"/>
              <w:rPr>
                <w:sz w:val="20"/>
                <w:szCs w:val="20"/>
                <w:lang w:val="en-CA"/>
              </w:rPr>
            </w:pPr>
            <w:r w:rsidRPr="00751185">
              <w:rPr>
                <w:sz w:val="20"/>
                <w:szCs w:val="20"/>
                <w:lang w:val="en-CA"/>
              </w:rPr>
              <w:t>Intermediate</w:t>
            </w:r>
            <w:r>
              <w:rPr>
                <w:sz w:val="20"/>
                <w:szCs w:val="20"/>
                <w:lang w:val="en-CA"/>
              </w:rPr>
              <w:t>-risk</w:t>
            </w:r>
            <w:r w:rsidRPr="00751185">
              <w:rPr>
                <w:sz w:val="20"/>
                <w:szCs w:val="20"/>
                <w:lang w:val="en-CA"/>
              </w:rPr>
              <w:t xml:space="preserve"> HFRS, OR (95% CI)</w:t>
            </w:r>
          </w:p>
        </w:tc>
        <w:tc>
          <w:tcPr>
            <w:tcW w:w="3101" w:type="dxa"/>
            <w:vAlign w:val="center"/>
          </w:tcPr>
          <w:p w14:paraId="20628FF8" w14:textId="77777777" w:rsidR="00FF1920" w:rsidRPr="00751185" w:rsidRDefault="00FF1920" w:rsidP="002B32B0">
            <w:pPr>
              <w:pStyle w:val="NoSpacing"/>
              <w:jc w:val="center"/>
              <w:rPr>
                <w:sz w:val="20"/>
                <w:szCs w:val="20"/>
                <w:lang w:val="en-CA"/>
              </w:rPr>
            </w:pPr>
            <w:r w:rsidRPr="00751185">
              <w:rPr>
                <w:sz w:val="20"/>
                <w:szCs w:val="20"/>
                <w:lang w:val="en-CA"/>
              </w:rPr>
              <w:t>1.03 (1.00-1.0</w:t>
            </w:r>
            <w:r>
              <w:rPr>
                <w:sz w:val="20"/>
                <w:szCs w:val="20"/>
                <w:lang w:val="en-CA"/>
              </w:rPr>
              <w:t>7</w:t>
            </w:r>
            <w:r w:rsidRPr="00751185">
              <w:rPr>
                <w:sz w:val="20"/>
                <w:szCs w:val="20"/>
                <w:lang w:val="en-CA"/>
              </w:rPr>
              <w:t>)</w:t>
            </w:r>
          </w:p>
        </w:tc>
        <w:tc>
          <w:tcPr>
            <w:tcW w:w="2865" w:type="dxa"/>
            <w:vAlign w:val="center"/>
          </w:tcPr>
          <w:p w14:paraId="0039DA04" w14:textId="77777777" w:rsidR="00FF1920" w:rsidRPr="00751185" w:rsidRDefault="00FF1920" w:rsidP="002B32B0">
            <w:pPr>
              <w:pStyle w:val="NoSpacing"/>
              <w:jc w:val="center"/>
              <w:rPr>
                <w:sz w:val="20"/>
                <w:szCs w:val="20"/>
                <w:lang w:val="en-CA"/>
              </w:rPr>
            </w:pPr>
            <w:r w:rsidRPr="00751185">
              <w:rPr>
                <w:sz w:val="20"/>
                <w:szCs w:val="20"/>
                <w:lang w:val="en-CA"/>
              </w:rPr>
              <w:t>0.79 (0.77-0.82)</w:t>
            </w:r>
          </w:p>
        </w:tc>
      </w:tr>
      <w:tr w:rsidR="00FF1920" w:rsidRPr="00751185" w14:paraId="34735D21" w14:textId="77777777" w:rsidTr="002B32B0">
        <w:trPr>
          <w:trHeight w:val="259"/>
        </w:trPr>
        <w:tc>
          <w:tcPr>
            <w:tcW w:w="3439" w:type="dxa"/>
          </w:tcPr>
          <w:p w14:paraId="6FCB37BB" w14:textId="77777777" w:rsidR="00FF1920" w:rsidRPr="00751185" w:rsidRDefault="00FF1920" w:rsidP="002B32B0">
            <w:pPr>
              <w:pStyle w:val="NoSpacing"/>
              <w:rPr>
                <w:sz w:val="20"/>
                <w:szCs w:val="20"/>
                <w:lang w:val="en-CA"/>
              </w:rPr>
            </w:pPr>
            <w:r w:rsidRPr="00751185">
              <w:rPr>
                <w:sz w:val="20"/>
                <w:szCs w:val="20"/>
                <w:lang w:val="en-CA"/>
              </w:rPr>
              <w:t>High</w:t>
            </w:r>
            <w:r>
              <w:rPr>
                <w:sz w:val="20"/>
                <w:szCs w:val="20"/>
                <w:lang w:val="en-CA"/>
              </w:rPr>
              <w:t>-risk</w:t>
            </w:r>
            <w:r w:rsidRPr="00751185">
              <w:rPr>
                <w:sz w:val="20"/>
                <w:szCs w:val="20"/>
                <w:lang w:val="en-CA"/>
              </w:rPr>
              <w:t xml:space="preserve"> HFRS, OR (95% CI)</w:t>
            </w:r>
          </w:p>
        </w:tc>
        <w:tc>
          <w:tcPr>
            <w:tcW w:w="3101" w:type="dxa"/>
            <w:vAlign w:val="center"/>
          </w:tcPr>
          <w:p w14:paraId="6225E662" w14:textId="77777777" w:rsidR="00FF1920" w:rsidRPr="00751185" w:rsidRDefault="00FF1920" w:rsidP="002B32B0">
            <w:pPr>
              <w:pStyle w:val="NoSpacing"/>
              <w:jc w:val="center"/>
              <w:rPr>
                <w:sz w:val="20"/>
                <w:szCs w:val="20"/>
                <w:lang w:val="en-CA"/>
              </w:rPr>
            </w:pPr>
            <w:r w:rsidRPr="00751185">
              <w:rPr>
                <w:sz w:val="20"/>
                <w:szCs w:val="20"/>
                <w:lang w:val="en-CA"/>
              </w:rPr>
              <w:t>0.73 (0.70-0.75)</w:t>
            </w:r>
          </w:p>
        </w:tc>
        <w:tc>
          <w:tcPr>
            <w:tcW w:w="2865" w:type="dxa"/>
            <w:vAlign w:val="center"/>
          </w:tcPr>
          <w:p w14:paraId="63043BB4" w14:textId="77777777" w:rsidR="00FF1920" w:rsidRPr="00751185" w:rsidRDefault="00FF1920" w:rsidP="002B32B0">
            <w:pPr>
              <w:pStyle w:val="NoSpacing"/>
              <w:jc w:val="center"/>
              <w:rPr>
                <w:sz w:val="20"/>
                <w:szCs w:val="20"/>
                <w:lang w:val="en-CA"/>
              </w:rPr>
            </w:pPr>
            <w:r w:rsidRPr="00751185">
              <w:rPr>
                <w:sz w:val="20"/>
                <w:szCs w:val="20"/>
                <w:lang w:val="en-CA"/>
              </w:rPr>
              <w:t>0.46 (0.45-0.48)</w:t>
            </w:r>
          </w:p>
        </w:tc>
      </w:tr>
      <w:tr w:rsidR="00FF1920" w:rsidRPr="00751185" w14:paraId="0A812357" w14:textId="77777777" w:rsidTr="002B32B0">
        <w:trPr>
          <w:trHeight w:val="259"/>
        </w:trPr>
        <w:tc>
          <w:tcPr>
            <w:tcW w:w="3439" w:type="dxa"/>
          </w:tcPr>
          <w:p w14:paraId="48C894AD" w14:textId="77777777" w:rsidR="00FF1920" w:rsidRPr="00751185" w:rsidRDefault="00FF1920" w:rsidP="002B32B0">
            <w:pPr>
              <w:pStyle w:val="NoSpacing"/>
              <w:rPr>
                <w:sz w:val="20"/>
                <w:szCs w:val="20"/>
                <w:lang w:val="en-CA"/>
              </w:rPr>
            </w:pPr>
            <w:r w:rsidRPr="00751185">
              <w:rPr>
                <w:sz w:val="20"/>
                <w:szCs w:val="20"/>
                <w:lang w:val="en-CA"/>
              </w:rPr>
              <w:t>C-statistic of the model</w:t>
            </w:r>
          </w:p>
        </w:tc>
        <w:tc>
          <w:tcPr>
            <w:tcW w:w="3101" w:type="dxa"/>
            <w:vAlign w:val="center"/>
          </w:tcPr>
          <w:p w14:paraId="51FC9AF2" w14:textId="77777777" w:rsidR="00FF1920" w:rsidRPr="00751185" w:rsidRDefault="00FF1920" w:rsidP="002B32B0">
            <w:pPr>
              <w:pStyle w:val="NoSpacing"/>
              <w:jc w:val="center"/>
              <w:rPr>
                <w:sz w:val="20"/>
                <w:szCs w:val="20"/>
                <w:lang w:val="en-CA"/>
              </w:rPr>
            </w:pPr>
            <w:r w:rsidRPr="00751185">
              <w:rPr>
                <w:sz w:val="20"/>
                <w:szCs w:val="20"/>
                <w:lang w:val="en-CA"/>
              </w:rPr>
              <w:t>0.5</w:t>
            </w:r>
            <w:r>
              <w:rPr>
                <w:sz w:val="20"/>
                <w:szCs w:val="20"/>
                <w:lang w:val="en-CA"/>
              </w:rPr>
              <w:t>48 (0.548-0.549)</w:t>
            </w:r>
          </w:p>
        </w:tc>
        <w:tc>
          <w:tcPr>
            <w:tcW w:w="2865" w:type="dxa"/>
            <w:vAlign w:val="center"/>
          </w:tcPr>
          <w:p w14:paraId="62D1178B" w14:textId="77777777" w:rsidR="00FF1920" w:rsidRPr="00751185" w:rsidRDefault="00FF1920" w:rsidP="002B32B0">
            <w:pPr>
              <w:pStyle w:val="NoSpacing"/>
              <w:jc w:val="center"/>
              <w:rPr>
                <w:sz w:val="20"/>
                <w:szCs w:val="20"/>
                <w:lang w:val="en-CA"/>
              </w:rPr>
            </w:pPr>
            <w:r w:rsidRPr="00751185">
              <w:rPr>
                <w:sz w:val="20"/>
                <w:szCs w:val="20"/>
                <w:lang w:val="en-CA"/>
              </w:rPr>
              <w:t>0.76</w:t>
            </w:r>
            <w:r>
              <w:rPr>
                <w:sz w:val="20"/>
                <w:szCs w:val="20"/>
                <w:lang w:val="en-CA"/>
              </w:rPr>
              <w:t>2 (0.761-0.762)</w:t>
            </w:r>
          </w:p>
        </w:tc>
      </w:tr>
      <w:tr w:rsidR="00FF1920" w:rsidRPr="00751185" w14:paraId="00327508" w14:textId="77777777" w:rsidTr="002B32B0">
        <w:trPr>
          <w:trHeight w:val="259"/>
        </w:trPr>
        <w:tc>
          <w:tcPr>
            <w:tcW w:w="3439" w:type="dxa"/>
          </w:tcPr>
          <w:p w14:paraId="17356D0A" w14:textId="77777777" w:rsidR="00FF1920" w:rsidRPr="00751185" w:rsidRDefault="00FF1920" w:rsidP="002B32B0">
            <w:pPr>
              <w:pStyle w:val="NoSpacing"/>
              <w:rPr>
                <w:sz w:val="20"/>
                <w:szCs w:val="20"/>
                <w:lang w:val="en-CA"/>
              </w:rPr>
            </w:pPr>
            <w:r w:rsidRPr="00751185">
              <w:rPr>
                <w:sz w:val="20"/>
                <w:szCs w:val="20"/>
                <w:lang w:val="en-CA"/>
              </w:rPr>
              <w:t>Brier score of the model</w:t>
            </w:r>
          </w:p>
        </w:tc>
        <w:tc>
          <w:tcPr>
            <w:tcW w:w="3101" w:type="dxa"/>
            <w:vAlign w:val="center"/>
          </w:tcPr>
          <w:p w14:paraId="77A4E774" w14:textId="77777777" w:rsidR="00FF1920" w:rsidRPr="00751185" w:rsidRDefault="00FF1920" w:rsidP="002B32B0">
            <w:pPr>
              <w:pStyle w:val="NoSpacing"/>
              <w:jc w:val="center"/>
              <w:rPr>
                <w:sz w:val="20"/>
                <w:szCs w:val="20"/>
                <w:lang w:val="en-CA"/>
              </w:rPr>
            </w:pPr>
            <w:r>
              <w:rPr>
                <w:sz w:val="20"/>
                <w:szCs w:val="20"/>
                <w:lang w:val="en-CA"/>
              </w:rPr>
              <w:t>0.218</w:t>
            </w:r>
          </w:p>
        </w:tc>
        <w:tc>
          <w:tcPr>
            <w:tcW w:w="2865" w:type="dxa"/>
            <w:vAlign w:val="center"/>
          </w:tcPr>
          <w:p w14:paraId="0C5050A5" w14:textId="77777777" w:rsidR="00FF1920" w:rsidRPr="00751185" w:rsidRDefault="00FF1920" w:rsidP="002B32B0">
            <w:pPr>
              <w:pStyle w:val="NoSpacing"/>
              <w:jc w:val="center"/>
              <w:rPr>
                <w:sz w:val="20"/>
                <w:szCs w:val="20"/>
                <w:lang w:val="en-CA"/>
              </w:rPr>
            </w:pPr>
            <w:r w:rsidRPr="00751185">
              <w:rPr>
                <w:sz w:val="20"/>
                <w:szCs w:val="20"/>
                <w:lang w:val="en-CA"/>
              </w:rPr>
              <w:t>0.1</w:t>
            </w:r>
            <w:r>
              <w:rPr>
                <w:sz w:val="20"/>
                <w:szCs w:val="20"/>
                <w:lang w:val="en-CA"/>
              </w:rPr>
              <w:t>80</w:t>
            </w:r>
          </w:p>
        </w:tc>
      </w:tr>
      <w:tr w:rsidR="00FF1920" w:rsidRPr="00751185" w14:paraId="2F17B122" w14:textId="77777777" w:rsidTr="002B32B0">
        <w:trPr>
          <w:trHeight w:val="271"/>
        </w:trPr>
        <w:tc>
          <w:tcPr>
            <w:tcW w:w="9405" w:type="dxa"/>
            <w:gridSpan w:val="3"/>
          </w:tcPr>
          <w:p w14:paraId="2AC05207" w14:textId="77777777" w:rsidR="00FF1920" w:rsidRPr="00751185" w:rsidRDefault="00FF1920" w:rsidP="002B32B0">
            <w:pPr>
              <w:pStyle w:val="NoSpacing"/>
              <w:rPr>
                <w:sz w:val="20"/>
                <w:szCs w:val="20"/>
                <w:lang w:val="en-CA"/>
              </w:rPr>
            </w:pPr>
            <w:r>
              <w:rPr>
                <w:b/>
                <w:bCs/>
                <w:sz w:val="20"/>
                <w:szCs w:val="20"/>
                <w:lang w:val="en-CA"/>
              </w:rPr>
              <w:t>Prolonged</w:t>
            </w:r>
            <w:r w:rsidRPr="00751185">
              <w:rPr>
                <w:b/>
                <w:bCs/>
                <w:sz w:val="20"/>
                <w:szCs w:val="20"/>
                <w:lang w:val="en-CA"/>
              </w:rPr>
              <w:t xml:space="preserve"> hospital length of stay (&gt;10 days)</w:t>
            </w:r>
          </w:p>
        </w:tc>
      </w:tr>
      <w:tr w:rsidR="00FF1920" w:rsidRPr="00751185" w14:paraId="43674D54" w14:textId="77777777" w:rsidTr="002B32B0">
        <w:trPr>
          <w:trHeight w:val="271"/>
        </w:trPr>
        <w:tc>
          <w:tcPr>
            <w:tcW w:w="3439" w:type="dxa"/>
          </w:tcPr>
          <w:p w14:paraId="3AF33E5E" w14:textId="77777777" w:rsidR="00FF1920" w:rsidRPr="00751185" w:rsidRDefault="00FF1920" w:rsidP="002B32B0">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20AC6DE6" w14:textId="77777777" w:rsidR="00FF1920" w:rsidRPr="00751185" w:rsidRDefault="00FF1920" w:rsidP="002B32B0">
            <w:pPr>
              <w:pStyle w:val="NoSpacing"/>
              <w:jc w:val="center"/>
              <w:rPr>
                <w:sz w:val="20"/>
                <w:szCs w:val="20"/>
                <w:lang w:val="en-CA"/>
              </w:rPr>
            </w:pPr>
            <w:r w:rsidRPr="00751185">
              <w:rPr>
                <w:sz w:val="20"/>
                <w:szCs w:val="20"/>
                <w:lang w:val="en-CA"/>
              </w:rPr>
              <w:t>37</w:t>
            </w:r>
            <w:r>
              <w:rPr>
                <w:sz w:val="20"/>
                <w:szCs w:val="20"/>
                <w:lang w:val="en-CA"/>
              </w:rPr>
              <w:t>1,410</w:t>
            </w:r>
          </w:p>
        </w:tc>
        <w:tc>
          <w:tcPr>
            <w:tcW w:w="2865" w:type="dxa"/>
            <w:vAlign w:val="center"/>
          </w:tcPr>
          <w:p w14:paraId="1200CA8D" w14:textId="77777777" w:rsidR="00FF1920" w:rsidRPr="00751185" w:rsidRDefault="00FF1920" w:rsidP="002B32B0">
            <w:pPr>
              <w:pStyle w:val="NoSpacing"/>
              <w:jc w:val="center"/>
              <w:rPr>
                <w:sz w:val="20"/>
                <w:szCs w:val="20"/>
                <w:lang w:val="en-CA"/>
              </w:rPr>
            </w:pPr>
            <w:r w:rsidRPr="00751185">
              <w:rPr>
                <w:sz w:val="20"/>
                <w:szCs w:val="20"/>
                <w:lang w:val="en-CA"/>
              </w:rPr>
              <w:t>37</w:t>
            </w:r>
            <w:r>
              <w:rPr>
                <w:sz w:val="20"/>
                <w:szCs w:val="20"/>
                <w:lang w:val="en-CA"/>
              </w:rPr>
              <w:t>1,410</w:t>
            </w:r>
          </w:p>
        </w:tc>
      </w:tr>
      <w:tr w:rsidR="00FF1920" w:rsidRPr="00751185" w14:paraId="783AED24" w14:textId="77777777" w:rsidTr="002B32B0">
        <w:trPr>
          <w:trHeight w:val="259"/>
        </w:trPr>
        <w:tc>
          <w:tcPr>
            <w:tcW w:w="3439" w:type="dxa"/>
          </w:tcPr>
          <w:p w14:paraId="6D0E5BA4" w14:textId="77777777" w:rsidR="00FF1920" w:rsidRPr="00751185" w:rsidRDefault="00FF1920" w:rsidP="002B32B0">
            <w:pPr>
              <w:pStyle w:val="NoSpacing"/>
              <w:rPr>
                <w:sz w:val="20"/>
                <w:szCs w:val="20"/>
                <w:lang w:val="en-CA"/>
              </w:rPr>
            </w:pPr>
            <w:r w:rsidRPr="00751185">
              <w:rPr>
                <w:sz w:val="20"/>
                <w:szCs w:val="20"/>
                <w:lang w:val="en-CA"/>
              </w:rPr>
              <w:t>Low</w:t>
            </w:r>
            <w:r>
              <w:rPr>
                <w:sz w:val="20"/>
                <w:szCs w:val="20"/>
                <w:lang w:val="en-CA"/>
              </w:rPr>
              <w:t>-risk</w:t>
            </w:r>
            <w:r w:rsidRPr="00751185">
              <w:rPr>
                <w:sz w:val="20"/>
                <w:szCs w:val="20"/>
                <w:lang w:val="en-CA"/>
              </w:rPr>
              <w:t xml:space="preserve"> HFRS, OR (95% CI)</w:t>
            </w:r>
          </w:p>
        </w:tc>
        <w:tc>
          <w:tcPr>
            <w:tcW w:w="3101" w:type="dxa"/>
            <w:vAlign w:val="center"/>
          </w:tcPr>
          <w:p w14:paraId="5ADE9165" w14:textId="77777777" w:rsidR="00FF1920" w:rsidRPr="00751185" w:rsidRDefault="00FF1920" w:rsidP="002B32B0">
            <w:pPr>
              <w:pStyle w:val="NoSpacing"/>
              <w:jc w:val="center"/>
              <w:rPr>
                <w:sz w:val="20"/>
                <w:szCs w:val="20"/>
                <w:lang w:val="en-CA"/>
              </w:rPr>
            </w:pPr>
            <w:r w:rsidRPr="00751185">
              <w:rPr>
                <w:sz w:val="20"/>
                <w:szCs w:val="20"/>
                <w:lang w:val="en-CA"/>
              </w:rPr>
              <w:t>1.00 (Reference)</w:t>
            </w:r>
          </w:p>
        </w:tc>
        <w:tc>
          <w:tcPr>
            <w:tcW w:w="2865" w:type="dxa"/>
            <w:vAlign w:val="center"/>
          </w:tcPr>
          <w:p w14:paraId="277CC269" w14:textId="77777777" w:rsidR="00FF1920" w:rsidRPr="00751185" w:rsidRDefault="00FF1920" w:rsidP="002B32B0">
            <w:pPr>
              <w:pStyle w:val="NoSpacing"/>
              <w:jc w:val="center"/>
              <w:rPr>
                <w:sz w:val="20"/>
                <w:szCs w:val="20"/>
                <w:lang w:val="en-CA"/>
              </w:rPr>
            </w:pPr>
            <w:r w:rsidRPr="00751185">
              <w:rPr>
                <w:sz w:val="20"/>
                <w:szCs w:val="20"/>
                <w:lang w:val="en-CA"/>
              </w:rPr>
              <w:t>1.00 (Reference)</w:t>
            </w:r>
          </w:p>
        </w:tc>
      </w:tr>
      <w:tr w:rsidR="00FF1920" w:rsidRPr="00751185" w14:paraId="0D99F6BE" w14:textId="77777777" w:rsidTr="002B32B0">
        <w:trPr>
          <w:trHeight w:val="259"/>
        </w:trPr>
        <w:tc>
          <w:tcPr>
            <w:tcW w:w="3439" w:type="dxa"/>
          </w:tcPr>
          <w:p w14:paraId="07A8645C" w14:textId="77777777" w:rsidR="00FF1920" w:rsidRPr="00751185" w:rsidRDefault="00FF1920" w:rsidP="002B32B0">
            <w:pPr>
              <w:pStyle w:val="NoSpacing"/>
              <w:rPr>
                <w:sz w:val="20"/>
                <w:szCs w:val="20"/>
                <w:lang w:val="en-CA"/>
              </w:rPr>
            </w:pPr>
            <w:r w:rsidRPr="00751185">
              <w:rPr>
                <w:sz w:val="20"/>
                <w:szCs w:val="20"/>
                <w:lang w:val="en-CA"/>
              </w:rPr>
              <w:t>Intermediate</w:t>
            </w:r>
            <w:r>
              <w:rPr>
                <w:sz w:val="20"/>
                <w:szCs w:val="20"/>
                <w:lang w:val="en-CA"/>
              </w:rPr>
              <w:t>-risk</w:t>
            </w:r>
            <w:r w:rsidRPr="00751185">
              <w:rPr>
                <w:sz w:val="20"/>
                <w:szCs w:val="20"/>
                <w:lang w:val="en-CA"/>
              </w:rPr>
              <w:t xml:space="preserve"> HFRS, OR (95% CI)</w:t>
            </w:r>
          </w:p>
        </w:tc>
        <w:tc>
          <w:tcPr>
            <w:tcW w:w="3101" w:type="dxa"/>
            <w:vAlign w:val="center"/>
          </w:tcPr>
          <w:p w14:paraId="621ECEA6" w14:textId="77777777" w:rsidR="00FF1920" w:rsidRPr="00751185" w:rsidRDefault="00FF1920" w:rsidP="002B32B0">
            <w:pPr>
              <w:pStyle w:val="NoSpacing"/>
              <w:jc w:val="center"/>
              <w:rPr>
                <w:sz w:val="20"/>
                <w:szCs w:val="20"/>
                <w:lang w:val="en-CA"/>
              </w:rPr>
            </w:pPr>
            <w:r w:rsidRPr="00751185">
              <w:rPr>
                <w:sz w:val="20"/>
                <w:szCs w:val="20"/>
                <w:lang w:val="en-CA"/>
              </w:rPr>
              <w:t>3.11 (2.93-3.29)</w:t>
            </w:r>
          </w:p>
        </w:tc>
        <w:tc>
          <w:tcPr>
            <w:tcW w:w="2865" w:type="dxa"/>
            <w:vAlign w:val="center"/>
          </w:tcPr>
          <w:p w14:paraId="52EA9D1B" w14:textId="77777777" w:rsidR="00FF1920" w:rsidRPr="00751185" w:rsidRDefault="00FF1920" w:rsidP="002B32B0">
            <w:pPr>
              <w:pStyle w:val="NoSpacing"/>
              <w:jc w:val="center"/>
              <w:rPr>
                <w:sz w:val="20"/>
                <w:szCs w:val="20"/>
                <w:lang w:val="en-CA"/>
              </w:rPr>
            </w:pPr>
            <w:r w:rsidRPr="00751185">
              <w:rPr>
                <w:sz w:val="20"/>
                <w:szCs w:val="20"/>
                <w:lang w:val="en-CA"/>
              </w:rPr>
              <w:t>2.61 (2.46-2.77)</w:t>
            </w:r>
          </w:p>
        </w:tc>
      </w:tr>
      <w:tr w:rsidR="00FF1920" w:rsidRPr="00751185" w14:paraId="2D9FCA13" w14:textId="77777777" w:rsidTr="002B32B0">
        <w:trPr>
          <w:trHeight w:val="259"/>
        </w:trPr>
        <w:tc>
          <w:tcPr>
            <w:tcW w:w="3439" w:type="dxa"/>
          </w:tcPr>
          <w:p w14:paraId="669B9A02" w14:textId="77777777" w:rsidR="00FF1920" w:rsidRPr="00751185" w:rsidRDefault="00FF1920" w:rsidP="002B32B0">
            <w:pPr>
              <w:pStyle w:val="NoSpacing"/>
              <w:rPr>
                <w:sz w:val="20"/>
                <w:szCs w:val="20"/>
                <w:lang w:val="en-CA"/>
              </w:rPr>
            </w:pPr>
            <w:r w:rsidRPr="00751185">
              <w:rPr>
                <w:sz w:val="20"/>
                <w:szCs w:val="20"/>
                <w:lang w:val="en-CA"/>
              </w:rPr>
              <w:t>High</w:t>
            </w:r>
            <w:r>
              <w:rPr>
                <w:sz w:val="20"/>
                <w:szCs w:val="20"/>
                <w:lang w:val="en-CA"/>
              </w:rPr>
              <w:t>-risk</w:t>
            </w:r>
            <w:r w:rsidRPr="00751185">
              <w:rPr>
                <w:sz w:val="20"/>
                <w:szCs w:val="20"/>
                <w:lang w:val="en-CA"/>
              </w:rPr>
              <w:t xml:space="preserve"> HFRS, OR (95% CI)</w:t>
            </w:r>
          </w:p>
        </w:tc>
        <w:tc>
          <w:tcPr>
            <w:tcW w:w="3101" w:type="dxa"/>
            <w:vAlign w:val="center"/>
          </w:tcPr>
          <w:p w14:paraId="7A702766" w14:textId="77777777" w:rsidR="00FF1920" w:rsidRPr="00751185" w:rsidRDefault="00FF1920" w:rsidP="002B32B0">
            <w:pPr>
              <w:pStyle w:val="NoSpacing"/>
              <w:jc w:val="center"/>
              <w:rPr>
                <w:sz w:val="20"/>
                <w:szCs w:val="20"/>
                <w:lang w:val="en-CA"/>
              </w:rPr>
            </w:pPr>
            <w:r w:rsidRPr="00751185">
              <w:rPr>
                <w:sz w:val="20"/>
                <w:szCs w:val="20"/>
                <w:lang w:val="en-CA"/>
              </w:rPr>
              <w:t>6.68 (6.27-7.1</w:t>
            </w:r>
            <w:r>
              <w:rPr>
                <w:sz w:val="20"/>
                <w:szCs w:val="20"/>
                <w:lang w:val="en-CA"/>
              </w:rPr>
              <w:t>0</w:t>
            </w:r>
            <w:r w:rsidRPr="00751185">
              <w:rPr>
                <w:sz w:val="20"/>
                <w:szCs w:val="20"/>
                <w:lang w:val="en-CA"/>
              </w:rPr>
              <w:t>)</w:t>
            </w:r>
          </w:p>
        </w:tc>
        <w:tc>
          <w:tcPr>
            <w:tcW w:w="2865" w:type="dxa"/>
            <w:vAlign w:val="center"/>
          </w:tcPr>
          <w:p w14:paraId="3BA46ABE" w14:textId="77777777" w:rsidR="00FF1920" w:rsidRPr="00751185" w:rsidRDefault="00FF1920" w:rsidP="002B32B0">
            <w:pPr>
              <w:pStyle w:val="NoSpacing"/>
              <w:jc w:val="center"/>
              <w:rPr>
                <w:sz w:val="20"/>
                <w:szCs w:val="20"/>
                <w:lang w:val="en-CA"/>
              </w:rPr>
            </w:pPr>
            <w:r w:rsidRPr="00751185">
              <w:rPr>
                <w:sz w:val="20"/>
                <w:szCs w:val="20"/>
                <w:lang w:val="en-CA"/>
              </w:rPr>
              <w:t>5.</w:t>
            </w:r>
            <w:r>
              <w:rPr>
                <w:sz w:val="20"/>
                <w:szCs w:val="20"/>
                <w:lang w:val="en-CA"/>
              </w:rPr>
              <w:t>60</w:t>
            </w:r>
            <w:r w:rsidRPr="00751185">
              <w:rPr>
                <w:sz w:val="20"/>
                <w:szCs w:val="20"/>
                <w:lang w:val="en-CA"/>
              </w:rPr>
              <w:t xml:space="preserve"> (5.25-5.9</w:t>
            </w:r>
            <w:r>
              <w:rPr>
                <w:sz w:val="20"/>
                <w:szCs w:val="20"/>
                <w:lang w:val="en-CA"/>
              </w:rPr>
              <w:t>7</w:t>
            </w:r>
            <w:r w:rsidRPr="00751185">
              <w:rPr>
                <w:sz w:val="20"/>
                <w:szCs w:val="20"/>
                <w:lang w:val="en-CA"/>
              </w:rPr>
              <w:t>)</w:t>
            </w:r>
          </w:p>
        </w:tc>
      </w:tr>
      <w:tr w:rsidR="00FF1920" w:rsidRPr="00751185" w14:paraId="361CDCFD" w14:textId="77777777" w:rsidTr="002B32B0">
        <w:trPr>
          <w:trHeight w:val="271"/>
        </w:trPr>
        <w:tc>
          <w:tcPr>
            <w:tcW w:w="3439" w:type="dxa"/>
          </w:tcPr>
          <w:p w14:paraId="66180694" w14:textId="77777777" w:rsidR="00FF1920" w:rsidRPr="00751185" w:rsidRDefault="00FF1920" w:rsidP="002B32B0">
            <w:pPr>
              <w:pStyle w:val="NoSpacing"/>
              <w:rPr>
                <w:sz w:val="20"/>
                <w:szCs w:val="20"/>
                <w:lang w:val="en-CA"/>
              </w:rPr>
            </w:pPr>
            <w:r w:rsidRPr="00751185">
              <w:rPr>
                <w:sz w:val="20"/>
                <w:szCs w:val="20"/>
                <w:lang w:val="en-CA"/>
              </w:rPr>
              <w:t>C-statistic of the model</w:t>
            </w:r>
          </w:p>
        </w:tc>
        <w:tc>
          <w:tcPr>
            <w:tcW w:w="3101" w:type="dxa"/>
            <w:vAlign w:val="center"/>
          </w:tcPr>
          <w:p w14:paraId="42C14723" w14:textId="77777777" w:rsidR="00FF1920" w:rsidRPr="00751185" w:rsidRDefault="00FF1920" w:rsidP="002B32B0">
            <w:pPr>
              <w:pStyle w:val="NoSpacing"/>
              <w:jc w:val="center"/>
              <w:rPr>
                <w:sz w:val="20"/>
                <w:szCs w:val="20"/>
                <w:lang w:val="en-CA"/>
              </w:rPr>
            </w:pPr>
            <w:r w:rsidRPr="00751185">
              <w:rPr>
                <w:sz w:val="20"/>
                <w:szCs w:val="20"/>
                <w:lang w:val="en-CA"/>
              </w:rPr>
              <w:t>0.6</w:t>
            </w:r>
            <w:r>
              <w:rPr>
                <w:sz w:val="20"/>
                <w:szCs w:val="20"/>
                <w:lang w:val="en-CA"/>
              </w:rPr>
              <w:t>79 (0.678-0.679)</w:t>
            </w:r>
          </w:p>
        </w:tc>
        <w:tc>
          <w:tcPr>
            <w:tcW w:w="2865" w:type="dxa"/>
            <w:vAlign w:val="center"/>
          </w:tcPr>
          <w:p w14:paraId="0BD2EEB9" w14:textId="77777777" w:rsidR="00FF1920" w:rsidRPr="00751185" w:rsidRDefault="00FF1920" w:rsidP="002B32B0">
            <w:pPr>
              <w:pStyle w:val="NoSpacing"/>
              <w:jc w:val="center"/>
              <w:rPr>
                <w:sz w:val="20"/>
                <w:szCs w:val="20"/>
                <w:lang w:val="en-CA"/>
              </w:rPr>
            </w:pPr>
            <w:r w:rsidRPr="00751185">
              <w:rPr>
                <w:sz w:val="20"/>
                <w:szCs w:val="20"/>
                <w:lang w:val="en-CA"/>
              </w:rPr>
              <w:t>0.72</w:t>
            </w:r>
            <w:r>
              <w:rPr>
                <w:sz w:val="20"/>
                <w:szCs w:val="20"/>
                <w:lang w:val="en-CA"/>
              </w:rPr>
              <w:t>3 (0.722-0.723)</w:t>
            </w:r>
          </w:p>
        </w:tc>
      </w:tr>
      <w:tr w:rsidR="00FF1920" w:rsidRPr="00751185" w14:paraId="0ABDD887" w14:textId="77777777" w:rsidTr="002B32B0">
        <w:trPr>
          <w:trHeight w:val="259"/>
        </w:trPr>
        <w:tc>
          <w:tcPr>
            <w:tcW w:w="3439" w:type="dxa"/>
          </w:tcPr>
          <w:p w14:paraId="0C56AF14" w14:textId="77777777" w:rsidR="00FF1920" w:rsidRPr="00751185" w:rsidRDefault="00FF1920" w:rsidP="002B32B0">
            <w:pPr>
              <w:pStyle w:val="NoSpacing"/>
              <w:rPr>
                <w:sz w:val="20"/>
                <w:szCs w:val="20"/>
                <w:lang w:val="en-CA"/>
              </w:rPr>
            </w:pPr>
            <w:r w:rsidRPr="00751185">
              <w:rPr>
                <w:sz w:val="20"/>
                <w:szCs w:val="20"/>
                <w:lang w:val="en-CA"/>
              </w:rPr>
              <w:t>Brier score of the model</w:t>
            </w:r>
          </w:p>
        </w:tc>
        <w:tc>
          <w:tcPr>
            <w:tcW w:w="3101" w:type="dxa"/>
            <w:vAlign w:val="center"/>
          </w:tcPr>
          <w:p w14:paraId="74874B95" w14:textId="77777777" w:rsidR="00FF1920" w:rsidRPr="00751185" w:rsidRDefault="00FF1920" w:rsidP="002B32B0">
            <w:pPr>
              <w:pStyle w:val="NoSpacing"/>
              <w:jc w:val="center"/>
              <w:rPr>
                <w:sz w:val="20"/>
                <w:szCs w:val="20"/>
                <w:lang w:val="en-CA"/>
              </w:rPr>
            </w:pPr>
            <w:r w:rsidRPr="00751185">
              <w:rPr>
                <w:sz w:val="20"/>
                <w:szCs w:val="20"/>
                <w:lang w:val="en-CA"/>
              </w:rPr>
              <w:t>0.14</w:t>
            </w:r>
            <w:r>
              <w:rPr>
                <w:sz w:val="20"/>
                <w:szCs w:val="20"/>
                <w:lang w:val="en-CA"/>
              </w:rPr>
              <w:t>2</w:t>
            </w:r>
          </w:p>
        </w:tc>
        <w:tc>
          <w:tcPr>
            <w:tcW w:w="2865" w:type="dxa"/>
            <w:vAlign w:val="center"/>
          </w:tcPr>
          <w:p w14:paraId="056B919D" w14:textId="77777777" w:rsidR="00FF1920" w:rsidRPr="00751185" w:rsidRDefault="00FF1920" w:rsidP="002B32B0">
            <w:pPr>
              <w:pStyle w:val="NoSpacing"/>
              <w:jc w:val="center"/>
              <w:rPr>
                <w:sz w:val="20"/>
                <w:szCs w:val="20"/>
                <w:lang w:val="en-CA"/>
              </w:rPr>
            </w:pPr>
            <w:r w:rsidRPr="00751185">
              <w:rPr>
                <w:sz w:val="20"/>
                <w:szCs w:val="20"/>
                <w:lang w:val="en-CA"/>
              </w:rPr>
              <w:t>0.13</w:t>
            </w:r>
            <w:r>
              <w:rPr>
                <w:sz w:val="20"/>
                <w:szCs w:val="20"/>
                <w:lang w:val="en-CA"/>
              </w:rPr>
              <w:t>0</w:t>
            </w:r>
          </w:p>
        </w:tc>
      </w:tr>
      <w:tr w:rsidR="00FF1920" w:rsidRPr="00751185" w14:paraId="1B954F99" w14:textId="77777777" w:rsidTr="002B32B0">
        <w:trPr>
          <w:trHeight w:val="259"/>
        </w:trPr>
        <w:tc>
          <w:tcPr>
            <w:tcW w:w="9405" w:type="dxa"/>
            <w:gridSpan w:val="3"/>
          </w:tcPr>
          <w:p w14:paraId="30287821" w14:textId="77777777" w:rsidR="00FF1920" w:rsidRPr="00751185" w:rsidRDefault="00FF1920" w:rsidP="002B32B0">
            <w:pPr>
              <w:pStyle w:val="NoSpacing"/>
              <w:rPr>
                <w:sz w:val="20"/>
                <w:szCs w:val="20"/>
                <w:lang w:val="en-CA"/>
              </w:rPr>
            </w:pPr>
            <w:r w:rsidRPr="00751185">
              <w:rPr>
                <w:b/>
                <w:bCs/>
                <w:sz w:val="20"/>
                <w:szCs w:val="20"/>
                <w:lang w:val="en-CA"/>
              </w:rPr>
              <w:t>30-day readmission</w:t>
            </w:r>
          </w:p>
        </w:tc>
      </w:tr>
      <w:tr w:rsidR="00FF1920" w:rsidRPr="00751185" w14:paraId="0751F527" w14:textId="77777777" w:rsidTr="002B32B0">
        <w:trPr>
          <w:trHeight w:val="259"/>
        </w:trPr>
        <w:tc>
          <w:tcPr>
            <w:tcW w:w="3439" w:type="dxa"/>
          </w:tcPr>
          <w:p w14:paraId="4A1B709B" w14:textId="77777777" w:rsidR="00FF1920" w:rsidRPr="00AF2C1C" w:rsidRDefault="00FF1920" w:rsidP="002B32B0">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w:t>
            </w:r>
            <w:proofErr w:type="spellStart"/>
            <w:r w:rsidRPr="00B0516D">
              <w:rPr>
                <w:sz w:val="20"/>
                <w:szCs w:val="20"/>
                <w:lang w:val="en-CA"/>
              </w:rPr>
              <w:t>analysis</w:t>
            </w:r>
            <w:r>
              <w:rPr>
                <w:sz w:val="20"/>
                <w:szCs w:val="20"/>
                <w:vertAlign w:val="superscript"/>
                <w:lang w:val="en-CA"/>
              </w:rPr>
              <w:t>b</w:t>
            </w:r>
            <w:proofErr w:type="spellEnd"/>
          </w:p>
        </w:tc>
        <w:tc>
          <w:tcPr>
            <w:tcW w:w="3101" w:type="dxa"/>
            <w:vAlign w:val="center"/>
          </w:tcPr>
          <w:p w14:paraId="19BBC3DA" w14:textId="77777777" w:rsidR="00FF1920" w:rsidRPr="00751185" w:rsidRDefault="00FF1920" w:rsidP="002B32B0">
            <w:pPr>
              <w:pStyle w:val="NoSpacing"/>
              <w:jc w:val="center"/>
              <w:rPr>
                <w:sz w:val="20"/>
                <w:szCs w:val="20"/>
                <w:lang w:val="en-CA"/>
              </w:rPr>
            </w:pPr>
            <w:r>
              <w:rPr>
                <w:sz w:val="20"/>
                <w:szCs w:val="20"/>
                <w:lang w:val="en-CA"/>
              </w:rPr>
              <w:t>202,982</w:t>
            </w:r>
          </w:p>
        </w:tc>
        <w:tc>
          <w:tcPr>
            <w:tcW w:w="2865" w:type="dxa"/>
            <w:vAlign w:val="center"/>
          </w:tcPr>
          <w:p w14:paraId="535537FE" w14:textId="77777777" w:rsidR="00FF1920" w:rsidRPr="00751185" w:rsidRDefault="00FF1920" w:rsidP="002B32B0">
            <w:pPr>
              <w:pStyle w:val="NoSpacing"/>
              <w:jc w:val="center"/>
              <w:rPr>
                <w:sz w:val="20"/>
                <w:szCs w:val="20"/>
                <w:lang w:val="en-CA"/>
              </w:rPr>
            </w:pPr>
            <w:r>
              <w:rPr>
                <w:sz w:val="20"/>
                <w:szCs w:val="20"/>
                <w:lang w:val="en-CA"/>
              </w:rPr>
              <w:t>202,445</w:t>
            </w:r>
          </w:p>
        </w:tc>
      </w:tr>
      <w:tr w:rsidR="00FF1920" w:rsidRPr="00751185" w14:paraId="01F5EF37" w14:textId="77777777" w:rsidTr="002B32B0">
        <w:trPr>
          <w:trHeight w:val="259"/>
        </w:trPr>
        <w:tc>
          <w:tcPr>
            <w:tcW w:w="3439" w:type="dxa"/>
          </w:tcPr>
          <w:p w14:paraId="6E367F87" w14:textId="77777777" w:rsidR="00FF1920" w:rsidRPr="00751185" w:rsidRDefault="00FF1920" w:rsidP="002B32B0">
            <w:pPr>
              <w:pStyle w:val="NoSpacing"/>
              <w:rPr>
                <w:sz w:val="20"/>
                <w:szCs w:val="20"/>
                <w:lang w:val="en-CA"/>
              </w:rPr>
            </w:pPr>
            <w:r w:rsidRPr="00751185">
              <w:rPr>
                <w:sz w:val="20"/>
                <w:szCs w:val="20"/>
                <w:lang w:val="en-CA"/>
              </w:rPr>
              <w:t>Low</w:t>
            </w:r>
            <w:r>
              <w:rPr>
                <w:sz w:val="20"/>
                <w:szCs w:val="20"/>
                <w:lang w:val="en-CA"/>
              </w:rPr>
              <w:t>-risk</w:t>
            </w:r>
            <w:r w:rsidRPr="00751185">
              <w:rPr>
                <w:sz w:val="20"/>
                <w:szCs w:val="20"/>
                <w:lang w:val="en-CA"/>
              </w:rPr>
              <w:t xml:space="preserve"> HFRS, OR (95% CI)</w:t>
            </w:r>
          </w:p>
        </w:tc>
        <w:tc>
          <w:tcPr>
            <w:tcW w:w="3101" w:type="dxa"/>
            <w:vAlign w:val="center"/>
          </w:tcPr>
          <w:p w14:paraId="3BC75E3F" w14:textId="77777777" w:rsidR="00FF1920" w:rsidRPr="00751185" w:rsidRDefault="00FF1920" w:rsidP="002B32B0">
            <w:pPr>
              <w:pStyle w:val="NoSpacing"/>
              <w:jc w:val="center"/>
              <w:rPr>
                <w:sz w:val="20"/>
                <w:szCs w:val="20"/>
                <w:lang w:val="en-CA"/>
              </w:rPr>
            </w:pPr>
            <w:r w:rsidRPr="00751185">
              <w:rPr>
                <w:sz w:val="20"/>
                <w:szCs w:val="20"/>
                <w:lang w:val="en-CA"/>
              </w:rPr>
              <w:t>1.00 (Reference)</w:t>
            </w:r>
          </w:p>
        </w:tc>
        <w:tc>
          <w:tcPr>
            <w:tcW w:w="2865" w:type="dxa"/>
            <w:vAlign w:val="center"/>
          </w:tcPr>
          <w:p w14:paraId="6A7768A2" w14:textId="77777777" w:rsidR="00FF1920" w:rsidRPr="00751185" w:rsidRDefault="00FF1920" w:rsidP="002B32B0">
            <w:pPr>
              <w:pStyle w:val="NoSpacing"/>
              <w:jc w:val="center"/>
              <w:rPr>
                <w:sz w:val="20"/>
                <w:szCs w:val="20"/>
                <w:lang w:val="en-CA"/>
              </w:rPr>
            </w:pPr>
            <w:r w:rsidRPr="00751185">
              <w:rPr>
                <w:sz w:val="20"/>
                <w:szCs w:val="20"/>
                <w:lang w:val="en-CA"/>
              </w:rPr>
              <w:t>1.00 (Reference)</w:t>
            </w:r>
          </w:p>
        </w:tc>
      </w:tr>
      <w:tr w:rsidR="00FF1920" w:rsidRPr="00751185" w14:paraId="757227C0" w14:textId="77777777" w:rsidTr="002B32B0">
        <w:trPr>
          <w:trHeight w:val="259"/>
        </w:trPr>
        <w:tc>
          <w:tcPr>
            <w:tcW w:w="3439" w:type="dxa"/>
          </w:tcPr>
          <w:p w14:paraId="52E6B4B8" w14:textId="77777777" w:rsidR="00FF1920" w:rsidRPr="00751185" w:rsidRDefault="00FF1920" w:rsidP="002B32B0">
            <w:pPr>
              <w:pStyle w:val="NoSpacing"/>
              <w:rPr>
                <w:sz w:val="20"/>
                <w:szCs w:val="20"/>
                <w:lang w:val="en-CA"/>
              </w:rPr>
            </w:pPr>
            <w:r w:rsidRPr="00751185">
              <w:rPr>
                <w:sz w:val="20"/>
                <w:szCs w:val="20"/>
                <w:lang w:val="en-CA"/>
              </w:rPr>
              <w:t>Intermediate</w:t>
            </w:r>
            <w:r>
              <w:rPr>
                <w:sz w:val="20"/>
                <w:szCs w:val="20"/>
                <w:lang w:val="en-CA"/>
              </w:rPr>
              <w:t>-risk</w:t>
            </w:r>
            <w:r w:rsidRPr="00751185">
              <w:rPr>
                <w:sz w:val="20"/>
                <w:szCs w:val="20"/>
                <w:lang w:val="en-CA"/>
              </w:rPr>
              <w:t xml:space="preserve"> HFRS, OR (95% CI)</w:t>
            </w:r>
          </w:p>
        </w:tc>
        <w:tc>
          <w:tcPr>
            <w:tcW w:w="3101" w:type="dxa"/>
            <w:vAlign w:val="center"/>
          </w:tcPr>
          <w:p w14:paraId="77AFE955" w14:textId="77777777" w:rsidR="00FF1920" w:rsidRPr="00751185" w:rsidRDefault="00FF1920" w:rsidP="002B32B0">
            <w:pPr>
              <w:pStyle w:val="NoSpacing"/>
              <w:jc w:val="center"/>
              <w:rPr>
                <w:sz w:val="20"/>
                <w:szCs w:val="20"/>
                <w:lang w:val="en-CA"/>
              </w:rPr>
            </w:pPr>
            <w:r w:rsidRPr="00751185">
              <w:rPr>
                <w:sz w:val="20"/>
                <w:szCs w:val="20"/>
                <w:lang w:val="en-CA"/>
              </w:rPr>
              <w:t>1.32 (1.26-1.38)</w:t>
            </w:r>
          </w:p>
        </w:tc>
        <w:tc>
          <w:tcPr>
            <w:tcW w:w="2865" w:type="dxa"/>
            <w:vAlign w:val="center"/>
          </w:tcPr>
          <w:p w14:paraId="329767B4" w14:textId="77777777" w:rsidR="00FF1920" w:rsidRPr="00751185" w:rsidRDefault="00FF1920" w:rsidP="002B32B0">
            <w:pPr>
              <w:pStyle w:val="NoSpacing"/>
              <w:jc w:val="center"/>
              <w:rPr>
                <w:sz w:val="20"/>
                <w:szCs w:val="20"/>
                <w:lang w:val="en-CA"/>
              </w:rPr>
            </w:pPr>
            <w:r w:rsidRPr="00751185">
              <w:rPr>
                <w:sz w:val="20"/>
                <w:szCs w:val="20"/>
                <w:lang w:val="en-CA"/>
              </w:rPr>
              <w:t>1.18 (1.12-1.23)</w:t>
            </w:r>
          </w:p>
        </w:tc>
      </w:tr>
      <w:tr w:rsidR="00FF1920" w:rsidRPr="00751185" w14:paraId="7E934AF2" w14:textId="77777777" w:rsidTr="002B32B0">
        <w:trPr>
          <w:trHeight w:val="271"/>
        </w:trPr>
        <w:tc>
          <w:tcPr>
            <w:tcW w:w="3439" w:type="dxa"/>
          </w:tcPr>
          <w:p w14:paraId="376BD5E7" w14:textId="77777777" w:rsidR="00FF1920" w:rsidRPr="00751185" w:rsidRDefault="00FF1920" w:rsidP="002B32B0">
            <w:pPr>
              <w:pStyle w:val="NoSpacing"/>
              <w:rPr>
                <w:sz w:val="20"/>
                <w:szCs w:val="20"/>
                <w:lang w:val="en-CA"/>
              </w:rPr>
            </w:pPr>
            <w:r w:rsidRPr="00751185">
              <w:rPr>
                <w:sz w:val="20"/>
                <w:szCs w:val="20"/>
                <w:lang w:val="en-CA"/>
              </w:rPr>
              <w:t>High</w:t>
            </w:r>
            <w:r>
              <w:rPr>
                <w:sz w:val="20"/>
                <w:szCs w:val="20"/>
                <w:lang w:val="en-CA"/>
              </w:rPr>
              <w:t>-risk</w:t>
            </w:r>
            <w:r w:rsidRPr="00751185">
              <w:rPr>
                <w:sz w:val="20"/>
                <w:szCs w:val="20"/>
                <w:lang w:val="en-CA"/>
              </w:rPr>
              <w:t xml:space="preserve"> HFRS, OR (95% CI)</w:t>
            </w:r>
          </w:p>
        </w:tc>
        <w:tc>
          <w:tcPr>
            <w:tcW w:w="3101" w:type="dxa"/>
            <w:vAlign w:val="center"/>
          </w:tcPr>
          <w:p w14:paraId="3EF9E126" w14:textId="77777777" w:rsidR="00FF1920" w:rsidRPr="00751185" w:rsidRDefault="00FF1920" w:rsidP="002B32B0">
            <w:pPr>
              <w:pStyle w:val="NoSpacing"/>
              <w:jc w:val="center"/>
              <w:rPr>
                <w:sz w:val="20"/>
                <w:szCs w:val="20"/>
                <w:lang w:val="en-CA"/>
              </w:rPr>
            </w:pPr>
            <w:r w:rsidRPr="00751185">
              <w:rPr>
                <w:sz w:val="20"/>
                <w:szCs w:val="20"/>
                <w:lang w:val="en-CA"/>
              </w:rPr>
              <w:t>1.35 (1.27-1.42)</w:t>
            </w:r>
          </w:p>
        </w:tc>
        <w:tc>
          <w:tcPr>
            <w:tcW w:w="2865" w:type="dxa"/>
            <w:vAlign w:val="center"/>
          </w:tcPr>
          <w:p w14:paraId="133F4DAB" w14:textId="77777777" w:rsidR="00FF1920" w:rsidRPr="00751185" w:rsidRDefault="00FF1920" w:rsidP="002B32B0">
            <w:pPr>
              <w:pStyle w:val="NoSpacing"/>
              <w:jc w:val="center"/>
              <w:rPr>
                <w:sz w:val="20"/>
                <w:szCs w:val="20"/>
                <w:lang w:val="en-CA"/>
              </w:rPr>
            </w:pPr>
            <w:r w:rsidRPr="00751185">
              <w:rPr>
                <w:sz w:val="20"/>
                <w:szCs w:val="20"/>
                <w:lang w:val="en-CA"/>
              </w:rPr>
              <w:t>1.20 (1.13-1.27)</w:t>
            </w:r>
          </w:p>
        </w:tc>
      </w:tr>
      <w:tr w:rsidR="00FF1920" w:rsidRPr="00751185" w14:paraId="6037C45C" w14:textId="77777777" w:rsidTr="002B32B0">
        <w:trPr>
          <w:trHeight w:val="259"/>
        </w:trPr>
        <w:tc>
          <w:tcPr>
            <w:tcW w:w="3439" w:type="dxa"/>
          </w:tcPr>
          <w:p w14:paraId="73AF1E19" w14:textId="77777777" w:rsidR="00FF1920" w:rsidRPr="00751185" w:rsidRDefault="00FF1920" w:rsidP="002B32B0">
            <w:pPr>
              <w:pStyle w:val="NoSpacing"/>
              <w:rPr>
                <w:sz w:val="20"/>
                <w:szCs w:val="20"/>
                <w:lang w:val="en-CA"/>
              </w:rPr>
            </w:pPr>
            <w:r w:rsidRPr="00751185">
              <w:rPr>
                <w:sz w:val="20"/>
                <w:szCs w:val="20"/>
                <w:lang w:val="en-CA"/>
              </w:rPr>
              <w:t>C-statistic of model</w:t>
            </w:r>
          </w:p>
        </w:tc>
        <w:tc>
          <w:tcPr>
            <w:tcW w:w="3101" w:type="dxa"/>
            <w:vAlign w:val="center"/>
          </w:tcPr>
          <w:p w14:paraId="20228C69" w14:textId="77777777" w:rsidR="00FF1920" w:rsidRPr="00751185" w:rsidRDefault="00FF1920" w:rsidP="002B32B0">
            <w:pPr>
              <w:pStyle w:val="NoSpacing"/>
              <w:jc w:val="center"/>
              <w:rPr>
                <w:sz w:val="20"/>
                <w:szCs w:val="20"/>
                <w:lang w:val="en-CA"/>
              </w:rPr>
            </w:pPr>
            <w:r w:rsidRPr="00751185">
              <w:rPr>
                <w:sz w:val="20"/>
                <w:szCs w:val="20"/>
                <w:lang w:val="en-CA"/>
              </w:rPr>
              <w:t>0.53</w:t>
            </w:r>
            <w:r>
              <w:rPr>
                <w:sz w:val="20"/>
                <w:szCs w:val="20"/>
                <w:lang w:val="en-CA"/>
              </w:rPr>
              <w:t>1 (0.531-0.531)</w:t>
            </w:r>
          </w:p>
        </w:tc>
        <w:tc>
          <w:tcPr>
            <w:tcW w:w="2865" w:type="dxa"/>
            <w:vAlign w:val="center"/>
          </w:tcPr>
          <w:p w14:paraId="68715E33" w14:textId="77777777" w:rsidR="00FF1920" w:rsidRPr="00751185" w:rsidRDefault="00FF1920" w:rsidP="002B32B0">
            <w:pPr>
              <w:pStyle w:val="NoSpacing"/>
              <w:jc w:val="center"/>
              <w:rPr>
                <w:sz w:val="20"/>
                <w:szCs w:val="20"/>
                <w:lang w:val="en-CA"/>
              </w:rPr>
            </w:pPr>
            <w:r w:rsidRPr="00751185">
              <w:rPr>
                <w:sz w:val="20"/>
                <w:szCs w:val="20"/>
                <w:lang w:val="en-CA"/>
              </w:rPr>
              <w:t>0.58</w:t>
            </w:r>
            <w:r>
              <w:rPr>
                <w:sz w:val="20"/>
                <w:szCs w:val="20"/>
                <w:lang w:val="en-CA"/>
              </w:rPr>
              <w:t>2 (0.582-0.583)</w:t>
            </w:r>
          </w:p>
        </w:tc>
      </w:tr>
      <w:tr w:rsidR="00FF1920" w:rsidRPr="00751185" w14:paraId="29EA8C01" w14:textId="77777777" w:rsidTr="002B32B0">
        <w:trPr>
          <w:trHeight w:val="259"/>
        </w:trPr>
        <w:tc>
          <w:tcPr>
            <w:tcW w:w="3439" w:type="dxa"/>
          </w:tcPr>
          <w:p w14:paraId="5674E499" w14:textId="77777777" w:rsidR="00FF1920" w:rsidRPr="00751185" w:rsidRDefault="00FF1920" w:rsidP="002B32B0">
            <w:pPr>
              <w:pStyle w:val="NoSpacing"/>
              <w:rPr>
                <w:sz w:val="20"/>
                <w:szCs w:val="20"/>
                <w:lang w:val="en-CA"/>
              </w:rPr>
            </w:pPr>
            <w:r w:rsidRPr="00751185">
              <w:rPr>
                <w:sz w:val="20"/>
                <w:szCs w:val="20"/>
                <w:lang w:val="en-CA"/>
              </w:rPr>
              <w:t>Brier score of model</w:t>
            </w:r>
          </w:p>
        </w:tc>
        <w:tc>
          <w:tcPr>
            <w:tcW w:w="3101" w:type="dxa"/>
            <w:vAlign w:val="center"/>
          </w:tcPr>
          <w:p w14:paraId="5D729FFD" w14:textId="77777777" w:rsidR="00FF1920" w:rsidRPr="00751185" w:rsidRDefault="00FF1920" w:rsidP="002B32B0">
            <w:pPr>
              <w:pStyle w:val="NoSpacing"/>
              <w:jc w:val="center"/>
              <w:rPr>
                <w:sz w:val="20"/>
                <w:szCs w:val="20"/>
                <w:lang w:val="en-CA"/>
              </w:rPr>
            </w:pPr>
            <w:r w:rsidRPr="00751185">
              <w:rPr>
                <w:sz w:val="20"/>
                <w:szCs w:val="20"/>
                <w:lang w:val="en-CA"/>
              </w:rPr>
              <w:t>0.1</w:t>
            </w:r>
            <w:r>
              <w:rPr>
                <w:sz w:val="20"/>
                <w:szCs w:val="20"/>
                <w:lang w:val="en-CA"/>
              </w:rPr>
              <w:t>26</w:t>
            </w:r>
          </w:p>
        </w:tc>
        <w:tc>
          <w:tcPr>
            <w:tcW w:w="2865" w:type="dxa"/>
            <w:vAlign w:val="center"/>
          </w:tcPr>
          <w:p w14:paraId="1170A805" w14:textId="77777777" w:rsidR="00FF1920" w:rsidRPr="00751185" w:rsidRDefault="00FF1920" w:rsidP="002B32B0">
            <w:pPr>
              <w:pStyle w:val="NoSpacing"/>
              <w:jc w:val="center"/>
              <w:rPr>
                <w:sz w:val="20"/>
                <w:szCs w:val="20"/>
                <w:lang w:val="en-CA"/>
              </w:rPr>
            </w:pPr>
            <w:r w:rsidRPr="00751185">
              <w:rPr>
                <w:sz w:val="20"/>
                <w:szCs w:val="20"/>
                <w:lang w:val="en-CA"/>
              </w:rPr>
              <w:t>0.1</w:t>
            </w:r>
            <w:r>
              <w:rPr>
                <w:sz w:val="20"/>
                <w:szCs w:val="20"/>
                <w:lang w:val="en-CA"/>
              </w:rPr>
              <w:t>28</w:t>
            </w:r>
          </w:p>
        </w:tc>
      </w:tr>
    </w:tbl>
    <w:p w14:paraId="2609C115" w14:textId="77777777" w:rsidR="00FF1920" w:rsidRPr="009A7CF2" w:rsidRDefault="00FF1920" w:rsidP="00FF1920">
      <w:pPr>
        <w:pStyle w:val="NoSpacing"/>
        <w:rPr>
          <w:sz w:val="20"/>
          <w:szCs w:val="20"/>
          <w:lang w:val="en-CA"/>
        </w:rPr>
      </w:pPr>
      <w:r w:rsidRPr="009A7CF2">
        <w:rPr>
          <w:sz w:val="20"/>
          <w:szCs w:val="20"/>
          <w:lang w:val="en-CA"/>
        </w:rPr>
        <w:t>Abbreviations: confidence interval (CI), hospital frailty risk score (HFRS), number (No.), odds ratio (OR)</w:t>
      </w:r>
    </w:p>
    <w:p w14:paraId="5F40F760" w14:textId="77777777" w:rsidR="00FF1920" w:rsidRPr="009A7CF2" w:rsidRDefault="00FF1920" w:rsidP="00FF1920">
      <w:pPr>
        <w:pStyle w:val="NoSpacing"/>
        <w:rPr>
          <w:sz w:val="20"/>
          <w:szCs w:val="20"/>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Pr>
          <w:sz w:val="20"/>
          <w:szCs w:val="20"/>
          <w:lang w:val="en-CA"/>
        </w:rPr>
        <w:t xml:space="preserve">-van </w:t>
      </w:r>
      <w:proofErr w:type="spellStart"/>
      <w:r>
        <w:rPr>
          <w:sz w:val="20"/>
          <w:szCs w:val="20"/>
          <w:lang w:val="en-CA"/>
        </w:rPr>
        <w:t>Walraven</w:t>
      </w:r>
      <w:proofErr w:type="spellEnd"/>
      <w:r w:rsidRPr="009A7CF2">
        <w:rPr>
          <w:sz w:val="20"/>
          <w:szCs w:val="20"/>
          <w:lang w:val="en-CA"/>
        </w:rPr>
        <w:t xml:space="preserve"> comorbidity index score (continuous variable), do-not-resuscitate status, biological sex, insurance status, income quartile, year of study, hospital teaching status, hospital size, and admission diagnosis category.</w:t>
      </w:r>
      <w:r>
        <w:rPr>
          <w:sz w:val="20"/>
          <w:szCs w:val="20"/>
          <w:lang w:val="en-CA"/>
        </w:rPr>
        <w:t xml:space="preserve"> </w:t>
      </w:r>
      <w:r w:rsidRPr="001F6C83">
        <w:rPr>
          <w:sz w:val="20"/>
          <w:szCs w:val="20"/>
          <w:lang w:val="en-CA"/>
        </w:rPr>
        <w:t>30-day emergency readmissions include adjustment for all prior variables and additionally for hospital disposition.</w:t>
      </w:r>
    </w:p>
    <w:p w14:paraId="5A5F1948" w14:textId="77777777" w:rsidR="00FF1920" w:rsidRPr="009A7CF2" w:rsidRDefault="00FF1920" w:rsidP="00FF1920">
      <w:pPr>
        <w:pStyle w:val="NoSpacing"/>
        <w:rPr>
          <w:sz w:val="20"/>
          <w:szCs w:val="20"/>
          <w:lang w:val="en-CA"/>
        </w:rPr>
      </w:pPr>
      <w:proofErr w:type="spellStart"/>
      <w:r w:rsidRPr="009A7CF2">
        <w:rPr>
          <w:sz w:val="20"/>
          <w:szCs w:val="20"/>
          <w:vertAlign w:val="superscript"/>
          <w:lang w:val="en-CA"/>
        </w:rPr>
        <w:t>b</w:t>
      </w:r>
      <w:r w:rsidRPr="009A7CF2">
        <w:rPr>
          <w:sz w:val="20"/>
          <w:szCs w:val="20"/>
          <w:lang w:val="en-CA"/>
        </w:rPr>
        <w:t>Total</w:t>
      </w:r>
      <w:proofErr w:type="spellEnd"/>
      <w:r w:rsidRPr="009A7CF2">
        <w:rPr>
          <w:sz w:val="20"/>
          <w:szCs w:val="20"/>
          <w:lang w:val="en-CA"/>
        </w:rPr>
        <w:t xml:space="preserve"> number of patient</w:t>
      </w:r>
      <w:r>
        <w:rPr>
          <w:sz w:val="20"/>
          <w:szCs w:val="20"/>
          <w:lang w:val="en-CA"/>
        </w:rPr>
        <w:t xml:space="preserve"> hospitalization</w:t>
      </w:r>
      <w:r w:rsidRPr="009A7CF2">
        <w:rPr>
          <w:sz w:val="20"/>
          <w:szCs w:val="20"/>
          <w:lang w:val="en-CA"/>
        </w:rPr>
        <w:t>s in analysis who survived index hospital admission.</w:t>
      </w:r>
    </w:p>
    <w:p w14:paraId="2DBCE667" w14:textId="77777777" w:rsidR="00FF1920" w:rsidRDefault="00FF1920">
      <w:pPr>
        <w:rPr>
          <w:rStyle w:val="Heading3Char"/>
        </w:rPr>
      </w:pPr>
      <w:r>
        <w:rPr>
          <w:rStyle w:val="Heading3Char"/>
        </w:rPr>
        <w:br w:type="page"/>
      </w:r>
    </w:p>
    <w:p w14:paraId="05475FD4" w14:textId="3E3EED6C" w:rsidR="002C3346" w:rsidRDefault="002C3346" w:rsidP="002C3346">
      <w:pPr>
        <w:pStyle w:val="Heading3"/>
        <w:rPr>
          <w:lang w:val="en-CA"/>
        </w:rPr>
      </w:pPr>
      <w:bookmarkStart w:id="21" w:name="_Toc96949871"/>
      <w:proofErr w:type="spellStart"/>
      <w:r w:rsidRPr="008A3B42">
        <w:rPr>
          <w:rStyle w:val="Heading3Char"/>
        </w:rPr>
        <w:lastRenderedPageBreak/>
        <w:t>eTable</w:t>
      </w:r>
      <w:proofErr w:type="spellEnd"/>
      <w:r w:rsidRPr="008A3B42">
        <w:rPr>
          <w:rStyle w:val="Heading3Char"/>
        </w:rPr>
        <w:t xml:space="preserve"> </w:t>
      </w:r>
      <w:r w:rsidR="00506B86">
        <w:rPr>
          <w:rStyle w:val="Heading3Char"/>
        </w:rPr>
        <w:t>1</w:t>
      </w:r>
      <w:r w:rsidR="00930CF2">
        <w:rPr>
          <w:rStyle w:val="Heading3Char"/>
        </w:rPr>
        <w:t>3</w:t>
      </w:r>
      <w:r w:rsidRPr="008A3B42">
        <w:rPr>
          <w:lang w:val="en-CA"/>
        </w:rPr>
        <w:t>.</w:t>
      </w:r>
      <w:r>
        <w:rPr>
          <w:lang w:val="en-CA"/>
        </w:rPr>
        <w:t xml:space="preserve"> Model performance of HFRS </w:t>
      </w:r>
      <w:r w:rsidR="00653168">
        <w:rPr>
          <w:lang w:val="en-CA"/>
        </w:rPr>
        <w:t>sub</w:t>
      </w:r>
      <w:r>
        <w:rPr>
          <w:lang w:val="en-CA"/>
        </w:rPr>
        <w:t>category and outcome in all hospitalized older adults</w:t>
      </w:r>
      <w:bookmarkEnd w:id="21"/>
    </w:p>
    <w:tbl>
      <w:tblPr>
        <w:tblStyle w:val="TableGrid"/>
        <w:tblW w:w="9405" w:type="dxa"/>
        <w:tblLook w:val="04A0" w:firstRow="1" w:lastRow="0" w:firstColumn="1" w:lastColumn="0" w:noHBand="0" w:noVBand="1"/>
      </w:tblPr>
      <w:tblGrid>
        <w:gridCol w:w="3439"/>
        <w:gridCol w:w="3101"/>
        <w:gridCol w:w="2865"/>
      </w:tblGrid>
      <w:tr w:rsidR="002C3346" w:rsidRPr="00CB11CF" w14:paraId="6F4A984E" w14:textId="77777777" w:rsidTr="00EA38BD">
        <w:trPr>
          <w:trHeight w:val="259"/>
        </w:trPr>
        <w:tc>
          <w:tcPr>
            <w:tcW w:w="3439" w:type="dxa"/>
          </w:tcPr>
          <w:p w14:paraId="1E33FCB1" w14:textId="77777777" w:rsidR="002C3346" w:rsidRPr="00CB11CF" w:rsidRDefault="002C3346" w:rsidP="00EA38BD">
            <w:pPr>
              <w:pStyle w:val="NoSpacing"/>
              <w:rPr>
                <w:b/>
                <w:bCs/>
                <w:sz w:val="20"/>
                <w:szCs w:val="20"/>
                <w:lang w:val="en-CA"/>
              </w:rPr>
            </w:pPr>
            <w:r w:rsidRPr="00CB11CF">
              <w:rPr>
                <w:b/>
                <w:bCs/>
                <w:sz w:val="20"/>
                <w:szCs w:val="20"/>
                <w:lang w:val="en-CA"/>
              </w:rPr>
              <w:t>Outcome</w:t>
            </w:r>
          </w:p>
        </w:tc>
        <w:tc>
          <w:tcPr>
            <w:tcW w:w="3101" w:type="dxa"/>
            <w:vAlign w:val="center"/>
          </w:tcPr>
          <w:p w14:paraId="4B71E060" w14:textId="2D4CADD2" w:rsidR="002C3346" w:rsidRPr="00CB11CF" w:rsidRDefault="000F2415" w:rsidP="00EA38BD">
            <w:pPr>
              <w:pStyle w:val="NoSpacing"/>
              <w:jc w:val="center"/>
              <w:rPr>
                <w:b/>
                <w:bCs/>
                <w:sz w:val="20"/>
                <w:szCs w:val="20"/>
                <w:lang w:val="en-CA"/>
              </w:rPr>
            </w:pPr>
            <w:r w:rsidRPr="00CB11CF">
              <w:rPr>
                <w:b/>
                <w:bCs/>
                <w:sz w:val="20"/>
                <w:szCs w:val="20"/>
                <w:lang w:val="en-CA"/>
              </w:rPr>
              <w:t>Unadjusted analysis</w:t>
            </w:r>
          </w:p>
        </w:tc>
        <w:tc>
          <w:tcPr>
            <w:tcW w:w="2865" w:type="dxa"/>
            <w:vAlign w:val="center"/>
          </w:tcPr>
          <w:p w14:paraId="6AB9A70D" w14:textId="59431A4C" w:rsidR="002C3346" w:rsidRPr="00CB11CF" w:rsidRDefault="000F2415" w:rsidP="00EA38BD">
            <w:pPr>
              <w:pStyle w:val="NoSpacing"/>
              <w:jc w:val="center"/>
              <w:rPr>
                <w:b/>
                <w:bCs/>
                <w:sz w:val="20"/>
                <w:szCs w:val="20"/>
                <w:vertAlign w:val="superscript"/>
                <w:lang w:val="en-CA"/>
              </w:rPr>
            </w:pPr>
            <w:r w:rsidRPr="00CB11CF">
              <w:rPr>
                <w:b/>
                <w:bCs/>
                <w:sz w:val="20"/>
                <w:szCs w:val="20"/>
                <w:lang w:val="en-CA"/>
              </w:rPr>
              <w:t xml:space="preserve">Adjusted </w:t>
            </w:r>
            <w:proofErr w:type="spellStart"/>
            <w:r w:rsidRPr="00CB11CF">
              <w:rPr>
                <w:b/>
                <w:bCs/>
                <w:sz w:val="20"/>
                <w:szCs w:val="20"/>
                <w:lang w:val="en-CA"/>
              </w:rPr>
              <w:t>analysis</w:t>
            </w:r>
            <w:r w:rsidRPr="00CB11CF">
              <w:rPr>
                <w:b/>
                <w:bCs/>
                <w:sz w:val="20"/>
                <w:szCs w:val="20"/>
                <w:vertAlign w:val="superscript"/>
                <w:lang w:val="en-CA"/>
              </w:rPr>
              <w:t>a</w:t>
            </w:r>
            <w:proofErr w:type="spellEnd"/>
          </w:p>
        </w:tc>
      </w:tr>
      <w:tr w:rsidR="002C3346" w:rsidRPr="00CB11CF" w14:paraId="74347F3A" w14:textId="77777777" w:rsidTr="00EA38BD">
        <w:trPr>
          <w:trHeight w:val="259"/>
        </w:trPr>
        <w:tc>
          <w:tcPr>
            <w:tcW w:w="9405" w:type="dxa"/>
            <w:gridSpan w:val="3"/>
          </w:tcPr>
          <w:p w14:paraId="1BC1C879" w14:textId="77777777" w:rsidR="002C3346" w:rsidRPr="00CB11CF" w:rsidRDefault="002C3346" w:rsidP="00EA38BD">
            <w:pPr>
              <w:pStyle w:val="NoSpacing"/>
              <w:rPr>
                <w:sz w:val="20"/>
                <w:szCs w:val="20"/>
                <w:lang w:val="en-CA"/>
              </w:rPr>
            </w:pPr>
            <w:r w:rsidRPr="00CB11CF">
              <w:rPr>
                <w:b/>
                <w:bCs/>
                <w:sz w:val="20"/>
                <w:szCs w:val="20"/>
                <w:lang w:val="en-CA"/>
              </w:rPr>
              <w:t>In-hospital mortality</w:t>
            </w:r>
          </w:p>
        </w:tc>
      </w:tr>
      <w:tr w:rsidR="002C3346" w:rsidRPr="00CB11CF" w14:paraId="66A7641B" w14:textId="77777777" w:rsidTr="00EA38BD">
        <w:trPr>
          <w:trHeight w:val="259"/>
        </w:trPr>
        <w:tc>
          <w:tcPr>
            <w:tcW w:w="3439" w:type="dxa"/>
          </w:tcPr>
          <w:p w14:paraId="1D01D9E5" w14:textId="5995C351" w:rsidR="002C3346" w:rsidRPr="00CB11CF" w:rsidRDefault="00CD33A6" w:rsidP="00EA38BD">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6B10E98D" w14:textId="77777777" w:rsidR="002C3346" w:rsidRPr="00CB11CF" w:rsidRDefault="002C3346" w:rsidP="00EA38BD">
            <w:pPr>
              <w:pStyle w:val="NoSpacing"/>
              <w:jc w:val="center"/>
              <w:rPr>
                <w:sz w:val="20"/>
                <w:szCs w:val="20"/>
                <w:lang w:val="en-CA"/>
              </w:rPr>
            </w:pPr>
            <w:r w:rsidRPr="00CB11CF">
              <w:rPr>
                <w:sz w:val="20"/>
                <w:szCs w:val="20"/>
                <w:lang w:val="en-CA"/>
              </w:rPr>
              <w:t>10,660,304</w:t>
            </w:r>
          </w:p>
        </w:tc>
        <w:tc>
          <w:tcPr>
            <w:tcW w:w="2865" w:type="dxa"/>
            <w:vAlign w:val="center"/>
          </w:tcPr>
          <w:p w14:paraId="02DCAB61" w14:textId="77777777" w:rsidR="002C3346" w:rsidRPr="00CB11CF" w:rsidRDefault="002C3346" w:rsidP="00EA38BD">
            <w:pPr>
              <w:pStyle w:val="NoSpacing"/>
              <w:jc w:val="center"/>
              <w:rPr>
                <w:sz w:val="20"/>
                <w:szCs w:val="20"/>
                <w:lang w:val="en-CA"/>
              </w:rPr>
            </w:pPr>
            <w:r w:rsidRPr="00CB11CF">
              <w:rPr>
                <w:sz w:val="20"/>
                <w:szCs w:val="20"/>
                <w:lang w:val="en-CA"/>
              </w:rPr>
              <w:t>10,531,415</w:t>
            </w:r>
          </w:p>
        </w:tc>
      </w:tr>
      <w:tr w:rsidR="000F2415" w:rsidRPr="00CB11CF" w14:paraId="640C05DC" w14:textId="77777777" w:rsidTr="00EA38BD">
        <w:trPr>
          <w:trHeight w:val="271"/>
        </w:trPr>
        <w:tc>
          <w:tcPr>
            <w:tcW w:w="3439" w:type="dxa"/>
          </w:tcPr>
          <w:p w14:paraId="3EB83EAC" w14:textId="2E0713CD" w:rsidR="000F2415" w:rsidRPr="00CB11CF" w:rsidRDefault="000F2415" w:rsidP="000F2415">
            <w:pPr>
              <w:pStyle w:val="NoSpacing"/>
              <w:rPr>
                <w:sz w:val="20"/>
                <w:szCs w:val="20"/>
                <w:lang w:val="en-CA"/>
              </w:rPr>
            </w:pPr>
            <w:r w:rsidRPr="00CB11CF">
              <w:rPr>
                <w:sz w:val="20"/>
                <w:szCs w:val="20"/>
                <w:lang w:val="en-CA"/>
              </w:rPr>
              <w:t>Low</w:t>
            </w:r>
            <w:r w:rsidR="00E46008">
              <w:rPr>
                <w:sz w:val="20"/>
                <w:szCs w:val="20"/>
                <w:lang w:val="en-CA"/>
              </w:rPr>
              <w:t>-risk</w:t>
            </w:r>
            <w:r w:rsidRPr="00CB11CF">
              <w:rPr>
                <w:sz w:val="20"/>
                <w:szCs w:val="20"/>
                <w:lang w:val="en-CA"/>
              </w:rPr>
              <w:t xml:space="preserve"> HFRS, OR (95% CI)</w:t>
            </w:r>
          </w:p>
        </w:tc>
        <w:tc>
          <w:tcPr>
            <w:tcW w:w="3101" w:type="dxa"/>
            <w:vAlign w:val="center"/>
          </w:tcPr>
          <w:p w14:paraId="3D491551" w14:textId="77777777" w:rsidR="000F2415" w:rsidRPr="00CB11CF" w:rsidRDefault="000F2415" w:rsidP="000F2415">
            <w:pPr>
              <w:pStyle w:val="NoSpacing"/>
              <w:jc w:val="center"/>
              <w:rPr>
                <w:sz w:val="20"/>
                <w:szCs w:val="20"/>
                <w:lang w:val="en-CA"/>
              </w:rPr>
            </w:pPr>
            <w:r w:rsidRPr="00CB11CF">
              <w:rPr>
                <w:sz w:val="20"/>
                <w:szCs w:val="20"/>
                <w:lang w:val="en-CA"/>
              </w:rPr>
              <w:t>1.00 (Reference)</w:t>
            </w:r>
          </w:p>
        </w:tc>
        <w:tc>
          <w:tcPr>
            <w:tcW w:w="2865" w:type="dxa"/>
            <w:vAlign w:val="center"/>
          </w:tcPr>
          <w:p w14:paraId="37C38D2F" w14:textId="77777777" w:rsidR="000F2415" w:rsidRPr="00CB11CF" w:rsidRDefault="000F2415" w:rsidP="000F2415">
            <w:pPr>
              <w:pStyle w:val="NoSpacing"/>
              <w:jc w:val="center"/>
              <w:rPr>
                <w:sz w:val="20"/>
                <w:szCs w:val="20"/>
                <w:lang w:val="en-CA"/>
              </w:rPr>
            </w:pPr>
            <w:r w:rsidRPr="00CB11CF">
              <w:rPr>
                <w:sz w:val="20"/>
                <w:szCs w:val="20"/>
                <w:lang w:val="en-CA"/>
              </w:rPr>
              <w:t>1.00 (Reference)</w:t>
            </w:r>
          </w:p>
        </w:tc>
      </w:tr>
      <w:tr w:rsidR="000F2415" w:rsidRPr="00CB11CF" w14:paraId="00D3D35E" w14:textId="77777777" w:rsidTr="00EA38BD">
        <w:trPr>
          <w:trHeight w:val="259"/>
        </w:trPr>
        <w:tc>
          <w:tcPr>
            <w:tcW w:w="3439" w:type="dxa"/>
          </w:tcPr>
          <w:p w14:paraId="3C49B532" w14:textId="57C02F0F" w:rsidR="000F2415" w:rsidRPr="00CB11CF" w:rsidRDefault="000F2415" w:rsidP="000F2415">
            <w:pPr>
              <w:pStyle w:val="NoSpacing"/>
              <w:rPr>
                <w:sz w:val="20"/>
                <w:szCs w:val="20"/>
                <w:lang w:val="en-CA"/>
              </w:rPr>
            </w:pPr>
            <w:r w:rsidRPr="00CB11CF">
              <w:rPr>
                <w:sz w:val="20"/>
                <w:szCs w:val="20"/>
                <w:lang w:val="en-CA"/>
              </w:rPr>
              <w:t>Intermediate</w:t>
            </w:r>
            <w:r w:rsidR="00E46008">
              <w:rPr>
                <w:sz w:val="20"/>
                <w:szCs w:val="20"/>
                <w:lang w:val="en-CA"/>
              </w:rPr>
              <w:t>-risk</w:t>
            </w:r>
            <w:r w:rsidRPr="00CB11CF">
              <w:rPr>
                <w:sz w:val="20"/>
                <w:szCs w:val="20"/>
                <w:lang w:val="en-CA"/>
              </w:rPr>
              <w:t xml:space="preserve"> HFRS, OR (95% CI)</w:t>
            </w:r>
          </w:p>
        </w:tc>
        <w:tc>
          <w:tcPr>
            <w:tcW w:w="3101" w:type="dxa"/>
            <w:vAlign w:val="center"/>
          </w:tcPr>
          <w:p w14:paraId="72B904B2" w14:textId="77777777" w:rsidR="000F2415" w:rsidRPr="00CB11CF" w:rsidRDefault="000F2415" w:rsidP="000F2415">
            <w:pPr>
              <w:pStyle w:val="NoSpacing"/>
              <w:jc w:val="center"/>
              <w:rPr>
                <w:sz w:val="20"/>
                <w:szCs w:val="20"/>
                <w:lang w:val="en-CA"/>
              </w:rPr>
            </w:pPr>
            <w:r w:rsidRPr="00CB11CF">
              <w:rPr>
                <w:sz w:val="20"/>
                <w:szCs w:val="20"/>
                <w:lang w:val="en-CA"/>
              </w:rPr>
              <w:t>3.92 (3.86-3.99)</w:t>
            </w:r>
          </w:p>
        </w:tc>
        <w:tc>
          <w:tcPr>
            <w:tcW w:w="2865" w:type="dxa"/>
            <w:vAlign w:val="center"/>
          </w:tcPr>
          <w:p w14:paraId="3EF61015" w14:textId="77777777" w:rsidR="000F2415" w:rsidRPr="00CB11CF" w:rsidRDefault="000F2415" w:rsidP="000F2415">
            <w:pPr>
              <w:pStyle w:val="NoSpacing"/>
              <w:jc w:val="center"/>
              <w:rPr>
                <w:sz w:val="20"/>
                <w:szCs w:val="20"/>
                <w:lang w:val="en-CA"/>
              </w:rPr>
            </w:pPr>
            <w:r w:rsidRPr="00CB11CF">
              <w:rPr>
                <w:sz w:val="20"/>
                <w:szCs w:val="20"/>
                <w:lang w:val="en-CA"/>
              </w:rPr>
              <w:t>1.92 (1.89-1.95)</w:t>
            </w:r>
          </w:p>
        </w:tc>
      </w:tr>
      <w:tr w:rsidR="000F2415" w:rsidRPr="00CB11CF" w14:paraId="4B1D8311" w14:textId="77777777" w:rsidTr="00EA38BD">
        <w:trPr>
          <w:trHeight w:val="259"/>
        </w:trPr>
        <w:tc>
          <w:tcPr>
            <w:tcW w:w="3439" w:type="dxa"/>
          </w:tcPr>
          <w:p w14:paraId="5960798A" w14:textId="608F677A" w:rsidR="000F2415" w:rsidRPr="00CB11CF" w:rsidRDefault="000F2415" w:rsidP="000F2415">
            <w:pPr>
              <w:pStyle w:val="NoSpacing"/>
              <w:rPr>
                <w:sz w:val="20"/>
                <w:szCs w:val="20"/>
                <w:lang w:val="en-CA"/>
              </w:rPr>
            </w:pPr>
            <w:r w:rsidRPr="00CB11CF">
              <w:rPr>
                <w:sz w:val="20"/>
                <w:szCs w:val="20"/>
                <w:lang w:val="en-CA"/>
              </w:rPr>
              <w:t>High</w:t>
            </w:r>
            <w:r w:rsidR="00E46008">
              <w:rPr>
                <w:sz w:val="20"/>
                <w:szCs w:val="20"/>
                <w:lang w:val="en-CA"/>
              </w:rPr>
              <w:t>-risk</w:t>
            </w:r>
            <w:r w:rsidRPr="00CB11CF">
              <w:rPr>
                <w:sz w:val="20"/>
                <w:szCs w:val="20"/>
                <w:lang w:val="en-CA"/>
              </w:rPr>
              <w:t xml:space="preserve"> HFRS, OR (95% CI)</w:t>
            </w:r>
          </w:p>
        </w:tc>
        <w:tc>
          <w:tcPr>
            <w:tcW w:w="3101" w:type="dxa"/>
            <w:vAlign w:val="center"/>
          </w:tcPr>
          <w:p w14:paraId="65238C68" w14:textId="77777777" w:rsidR="000F2415" w:rsidRPr="00CB11CF" w:rsidRDefault="000F2415" w:rsidP="000F2415">
            <w:pPr>
              <w:pStyle w:val="NoSpacing"/>
              <w:jc w:val="center"/>
              <w:rPr>
                <w:sz w:val="20"/>
                <w:szCs w:val="20"/>
                <w:lang w:val="en-CA"/>
              </w:rPr>
            </w:pPr>
            <w:r w:rsidRPr="00CB11CF">
              <w:rPr>
                <w:sz w:val="20"/>
                <w:szCs w:val="20"/>
                <w:lang w:val="en-CA"/>
              </w:rPr>
              <w:t>6.74 (6.58-6.89)</w:t>
            </w:r>
          </w:p>
        </w:tc>
        <w:tc>
          <w:tcPr>
            <w:tcW w:w="2865" w:type="dxa"/>
            <w:vAlign w:val="center"/>
          </w:tcPr>
          <w:p w14:paraId="1FCE5EF4" w14:textId="77777777" w:rsidR="000F2415" w:rsidRPr="00CB11CF" w:rsidRDefault="000F2415" w:rsidP="000F2415">
            <w:pPr>
              <w:pStyle w:val="NoSpacing"/>
              <w:jc w:val="center"/>
              <w:rPr>
                <w:sz w:val="20"/>
                <w:szCs w:val="20"/>
                <w:lang w:val="en-CA"/>
              </w:rPr>
            </w:pPr>
            <w:r w:rsidRPr="00CB11CF">
              <w:rPr>
                <w:sz w:val="20"/>
                <w:szCs w:val="20"/>
                <w:lang w:val="en-CA"/>
              </w:rPr>
              <w:t>2.10 (2.05-2.15)</w:t>
            </w:r>
          </w:p>
        </w:tc>
      </w:tr>
      <w:tr w:rsidR="002C3346" w:rsidRPr="00CB11CF" w14:paraId="0B022912" w14:textId="77777777" w:rsidTr="00EA38BD">
        <w:trPr>
          <w:trHeight w:val="259"/>
        </w:trPr>
        <w:tc>
          <w:tcPr>
            <w:tcW w:w="3439" w:type="dxa"/>
          </w:tcPr>
          <w:p w14:paraId="463A0781" w14:textId="77777777" w:rsidR="002C3346" w:rsidRPr="00CB11CF" w:rsidRDefault="002C3346" w:rsidP="00EA38BD">
            <w:pPr>
              <w:pStyle w:val="NoSpacing"/>
              <w:rPr>
                <w:sz w:val="20"/>
                <w:szCs w:val="20"/>
                <w:lang w:val="en-CA"/>
              </w:rPr>
            </w:pPr>
            <w:r w:rsidRPr="00CB11CF">
              <w:rPr>
                <w:sz w:val="20"/>
                <w:szCs w:val="20"/>
                <w:lang w:val="en-CA"/>
              </w:rPr>
              <w:t>C-statistic of the model</w:t>
            </w:r>
          </w:p>
        </w:tc>
        <w:tc>
          <w:tcPr>
            <w:tcW w:w="3101" w:type="dxa"/>
            <w:vAlign w:val="center"/>
          </w:tcPr>
          <w:p w14:paraId="3B3EC205" w14:textId="546B4DC6" w:rsidR="002C3346" w:rsidRPr="00CB11CF" w:rsidRDefault="002C3346" w:rsidP="00EA38BD">
            <w:pPr>
              <w:pStyle w:val="NoSpacing"/>
              <w:jc w:val="center"/>
              <w:rPr>
                <w:sz w:val="20"/>
                <w:szCs w:val="20"/>
                <w:lang w:val="en-CA"/>
              </w:rPr>
            </w:pPr>
            <w:r w:rsidRPr="00CB11CF">
              <w:rPr>
                <w:sz w:val="20"/>
                <w:szCs w:val="20"/>
                <w:lang w:val="en-CA"/>
              </w:rPr>
              <w:t>0.6</w:t>
            </w:r>
            <w:r w:rsidR="00967B0D" w:rsidRPr="00CB11CF">
              <w:rPr>
                <w:sz w:val="20"/>
                <w:szCs w:val="20"/>
                <w:lang w:val="en-CA"/>
              </w:rPr>
              <w:t>48 (0.648-0.649)</w:t>
            </w:r>
          </w:p>
        </w:tc>
        <w:tc>
          <w:tcPr>
            <w:tcW w:w="2865" w:type="dxa"/>
            <w:vAlign w:val="center"/>
          </w:tcPr>
          <w:p w14:paraId="71A611B4" w14:textId="7015521C" w:rsidR="002C3346" w:rsidRPr="00CB11CF" w:rsidRDefault="002C3346" w:rsidP="00EA38BD">
            <w:pPr>
              <w:pStyle w:val="NoSpacing"/>
              <w:jc w:val="center"/>
              <w:rPr>
                <w:sz w:val="20"/>
                <w:szCs w:val="20"/>
                <w:lang w:val="en-CA"/>
              </w:rPr>
            </w:pPr>
            <w:r w:rsidRPr="00CB11CF">
              <w:rPr>
                <w:sz w:val="20"/>
                <w:szCs w:val="20"/>
                <w:lang w:val="en-CA"/>
              </w:rPr>
              <w:t>0.8</w:t>
            </w:r>
            <w:r w:rsidR="003D6FCF" w:rsidRPr="00CB11CF">
              <w:rPr>
                <w:sz w:val="20"/>
                <w:szCs w:val="20"/>
                <w:lang w:val="en-CA"/>
              </w:rPr>
              <w:t>45 (0.845-0.846)</w:t>
            </w:r>
          </w:p>
        </w:tc>
      </w:tr>
      <w:tr w:rsidR="002C3346" w:rsidRPr="00CB11CF" w14:paraId="345E7BB6" w14:textId="77777777" w:rsidTr="00EA38BD">
        <w:trPr>
          <w:trHeight w:val="259"/>
        </w:trPr>
        <w:tc>
          <w:tcPr>
            <w:tcW w:w="3439" w:type="dxa"/>
          </w:tcPr>
          <w:p w14:paraId="6CEE429F" w14:textId="77777777" w:rsidR="002C3346" w:rsidRPr="00CB11CF" w:rsidRDefault="002C3346" w:rsidP="00EA38BD">
            <w:pPr>
              <w:pStyle w:val="NoSpacing"/>
              <w:rPr>
                <w:sz w:val="20"/>
                <w:szCs w:val="20"/>
                <w:lang w:val="en-CA"/>
              </w:rPr>
            </w:pPr>
            <w:r w:rsidRPr="00CB11CF">
              <w:rPr>
                <w:sz w:val="20"/>
                <w:szCs w:val="20"/>
                <w:lang w:val="en-CA"/>
              </w:rPr>
              <w:t>Brier score of the model</w:t>
            </w:r>
          </w:p>
        </w:tc>
        <w:tc>
          <w:tcPr>
            <w:tcW w:w="3101" w:type="dxa"/>
            <w:vAlign w:val="center"/>
          </w:tcPr>
          <w:p w14:paraId="0B7EB89D" w14:textId="04BF6A84" w:rsidR="002C3346" w:rsidRPr="00CB11CF" w:rsidRDefault="002C3346" w:rsidP="00EA38BD">
            <w:pPr>
              <w:pStyle w:val="NoSpacing"/>
              <w:jc w:val="center"/>
              <w:rPr>
                <w:sz w:val="20"/>
                <w:szCs w:val="20"/>
                <w:lang w:val="en-CA"/>
              </w:rPr>
            </w:pPr>
            <w:r w:rsidRPr="00CB11CF">
              <w:rPr>
                <w:sz w:val="20"/>
                <w:szCs w:val="20"/>
                <w:lang w:val="en-CA"/>
              </w:rPr>
              <w:t>0.04</w:t>
            </w:r>
            <w:r w:rsidR="005702D2" w:rsidRPr="00CB11CF">
              <w:rPr>
                <w:sz w:val="20"/>
                <w:szCs w:val="20"/>
                <w:lang w:val="en-CA"/>
              </w:rPr>
              <w:t>3</w:t>
            </w:r>
          </w:p>
        </w:tc>
        <w:tc>
          <w:tcPr>
            <w:tcW w:w="2865" w:type="dxa"/>
            <w:vAlign w:val="center"/>
          </w:tcPr>
          <w:p w14:paraId="177D136A" w14:textId="752D8DBA" w:rsidR="002C3346" w:rsidRPr="00CB11CF" w:rsidRDefault="002C3346" w:rsidP="00EA38BD">
            <w:pPr>
              <w:pStyle w:val="NoSpacing"/>
              <w:jc w:val="center"/>
              <w:rPr>
                <w:sz w:val="20"/>
                <w:szCs w:val="20"/>
                <w:lang w:val="en-CA"/>
              </w:rPr>
            </w:pPr>
            <w:r w:rsidRPr="00CB11CF">
              <w:rPr>
                <w:sz w:val="20"/>
                <w:szCs w:val="20"/>
                <w:lang w:val="en-CA"/>
              </w:rPr>
              <w:t>0.0</w:t>
            </w:r>
            <w:r w:rsidR="000A1307" w:rsidRPr="00CB11CF">
              <w:rPr>
                <w:sz w:val="20"/>
                <w:szCs w:val="20"/>
                <w:lang w:val="en-CA"/>
              </w:rPr>
              <w:t>38</w:t>
            </w:r>
          </w:p>
        </w:tc>
      </w:tr>
      <w:tr w:rsidR="002C3346" w:rsidRPr="00CB11CF" w14:paraId="0FA1B298" w14:textId="77777777" w:rsidTr="00EA38BD">
        <w:trPr>
          <w:trHeight w:val="271"/>
        </w:trPr>
        <w:tc>
          <w:tcPr>
            <w:tcW w:w="9405" w:type="dxa"/>
            <w:gridSpan w:val="3"/>
          </w:tcPr>
          <w:p w14:paraId="27BCC36B" w14:textId="47C5CE55" w:rsidR="002C3346" w:rsidRPr="00CB11CF" w:rsidRDefault="003E78E4" w:rsidP="00EA38BD">
            <w:pPr>
              <w:pStyle w:val="NoSpacing"/>
              <w:rPr>
                <w:sz w:val="20"/>
                <w:szCs w:val="20"/>
                <w:lang w:val="en-CA"/>
              </w:rPr>
            </w:pPr>
            <w:r>
              <w:rPr>
                <w:b/>
                <w:bCs/>
                <w:sz w:val="20"/>
                <w:szCs w:val="20"/>
                <w:lang w:val="en-CA"/>
              </w:rPr>
              <w:t>Prolonged</w:t>
            </w:r>
            <w:r w:rsidR="002C3346" w:rsidRPr="00CB11CF">
              <w:rPr>
                <w:b/>
                <w:bCs/>
                <w:sz w:val="20"/>
                <w:szCs w:val="20"/>
                <w:lang w:val="en-CA"/>
              </w:rPr>
              <w:t xml:space="preserve"> hospital length of stay (&gt;10 days)</w:t>
            </w:r>
          </w:p>
        </w:tc>
      </w:tr>
      <w:tr w:rsidR="002C3346" w:rsidRPr="00CB11CF" w14:paraId="21253A3B" w14:textId="77777777" w:rsidTr="00EA38BD">
        <w:trPr>
          <w:trHeight w:val="271"/>
        </w:trPr>
        <w:tc>
          <w:tcPr>
            <w:tcW w:w="3439" w:type="dxa"/>
          </w:tcPr>
          <w:p w14:paraId="494D3913" w14:textId="0FB5CA51" w:rsidR="002C3346" w:rsidRPr="00CB11CF" w:rsidRDefault="00CD33A6" w:rsidP="00EA38BD">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analysis</w:t>
            </w:r>
          </w:p>
        </w:tc>
        <w:tc>
          <w:tcPr>
            <w:tcW w:w="3101" w:type="dxa"/>
            <w:vAlign w:val="center"/>
          </w:tcPr>
          <w:p w14:paraId="32936F29" w14:textId="77777777" w:rsidR="002C3346" w:rsidRPr="00CB11CF" w:rsidRDefault="002C3346" w:rsidP="00EA38BD">
            <w:pPr>
              <w:pStyle w:val="NoSpacing"/>
              <w:jc w:val="center"/>
              <w:rPr>
                <w:sz w:val="20"/>
                <w:szCs w:val="20"/>
                <w:lang w:val="en-CA"/>
              </w:rPr>
            </w:pPr>
            <w:r w:rsidRPr="00CB11CF">
              <w:rPr>
                <w:sz w:val="20"/>
                <w:szCs w:val="20"/>
                <w:lang w:val="en-CA"/>
              </w:rPr>
              <w:t>10,663,511</w:t>
            </w:r>
          </w:p>
        </w:tc>
        <w:tc>
          <w:tcPr>
            <w:tcW w:w="2865" w:type="dxa"/>
            <w:vAlign w:val="center"/>
          </w:tcPr>
          <w:p w14:paraId="5D1C48E4" w14:textId="77777777" w:rsidR="002C3346" w:rsidRPr="00CB11CF" w:rsidRDefault="002C3346" w:rsidP="00EA38BD">
            <w:pPr>
              <w:pStyle w:val="NoSpacing"/>
              <w:jc w:val="center"/>
              <w:rPr>
                <w:sz w:val="20"/>
                <w:szCs w:val="20"/>
                <w:lang w:val="en-CA"/>
              </w:rPr>
            </w:pPr>
            <w:r w:rsidRPr="00CB11CF">
              <w:rPr>
                <w:sz w:val="20"/>
                <w:szCs w:val="20"/>
                <w:lang w:val="en-CA"/>
              </w:rPr>
              <w:t>10,534,562</w:t>
            </w:r>
          </w:p>
        </w:tc>
      </w:tr>
      <w:tr w:rsidR="000F2415" w:rsidRPr="00CB11CF" w14:paraId="473ED92B" w14:textId="77777777" w:rsidTr="00EA38BD">
        <w:trPr>
          <w:trHeight w:val="259"/>
        </w:trPr>
        <w:tc>
          <w:tcPr>
            <w:tcW w:w="3439" w:type="dxa"/>
          </w:tcPr>
          <w:p w14:paraId="2C37B663" w14:textId="7BBE89FA" w:rsidR="000F2415" w:rsidRPr="00CB11CF" w:rsidRDefault="000F2415" w:rsidP="000F2415">
            <w:pPr>
              <w:pStyle w:val="NoSpacing"/>
              <w:rPr>
                <w:sz w:val="20"/>
                <w:szCs w:val="20"/>
                <w:lang w:val="en-CA"/>
              </w:rPr>
            </w:pPr>
            <w:r w:rsidRPr="00CB11CF">
              <w:rPr>
                <w:sz w:val="20"/>
                <w:szCs w:val="20"/>
                <w:lang w:val="en-CA"/>
              </w:rPr>
              <w:t>Low</w:t>
            </w:r>
            <w:r w:rsidR="00E46008">
              <w:rPr>
                <w:sz w:val="20"/>
                <w:szCs w:val="20"/>
                <w:lang w:val="en-CA"/>
              </w:rPr>
              <w:t>-risk</w:t>
            </w:r>
            <w:r w:rsidRPr="00CB11CF">
              <w:rPr>
                <w:sz w:val="20"/>
                <w:szCs w:val="20"/>
                <w:lang w:val="en-CA"/>
              </w:rPr>
              <w:t xml:space="preserve"> HFRS, OR (95% CI)</w:t>
            </w:r>
          </w:p>
        </w:tc>
        <w:tc>
          <w:tcPr>
            <w:tcW w:w="3101" w:type="dxa"/>
            <w:vAlign w:val="center"/>
          </w:tcPr>
          <w:p w14:paraId="705CBC58" w14:textId="77777777" w:rsidR="000F2415" w:rsidRPr="00CB11CF" w:rsidRDefault="000F2415" w:rsidP="000F2415">
            <w:pPr>
              <w:pStyle w:val="NoSpacing"/>
              <w:jc w:val="center"/>
              <w:rPr>
                <w:sz w:val="20"/>
                <w:szCs w:val="20"/>
                <w:lang w:val="en-CA"/>
              </w:rPr>
            </w:pPr>
            <w:r w:rsidRPr="00CB11CF">
              <w:rPr>
                <w:sz w:val="20"/>
                <w:szCs w:val="20"/>
                <w:lang w:val="en-CA"/>
              </w:rPr>
              <w:t>1.00 (Reference)</w:t>
            </w:r>
          </w:p>
        </w:tc>
        <w:tc>
          <w:tcPr>
            <w:tcW w:w="2865" w:type="dxa"/>
            <w:vAlign w:val="center"/>
          </w:tcPr>
          <w:p w14:paraId="30B267A4" w14:textId="77777777" w:rsidR="000F2415" w:rsidRPr="00CB11CF" w:rsidRDefault="000F2415" w:rsidP="000F2415">
            <w:pPr>
              <w:pStyle w:val="NoSpacing"/>
              <w:jc w:val="center"/>
              <w:rPr>
                <w:sz w:val="20"/>
                <w:szCs w:val="20"/>
                <w:lang w:val="en-CA"/>
              </w:rPr>
            </w:pPr>
            <w:r w:rsidRPr="00CB11CF">
              <w:rPr>
                <w:sz w:val="20"/>
                <w:szCs w:val="20"/>
                <w:lang w:val="en-CA"/>
              </w:rPr>
              <w:t>1.00 (Reference)</w:t>
            </w:r>
          </w:p>
        </w:tc>
      </w:tr>
      <w:tr w:rsidR="000F2415" w:rsidRPr="00CB11CF" w14:paraId="20DE74BF" w14:textId="77777777" w:rsidTr="00EA38BD">
        <w:trPr>
          <w:trHeight w:val="259"/>
        </w:trPr>
        <w:tc>
          <w:tcPr>
            <w:tcW w:w="3439" w:type="dxa"/>
          </w:tcPr>
          <w:p w14:paraId="511E1140" w14:textId="20446AB6" w:rsidR="000F2415" w:rsidRPr="00CB11CF" w:rsidRDefault="000F2415" w:rsidP="000F2415">
            <w:pPr>
              <w:pStyle w:val="NoSpacing"/>
              <w:rPr>
                <w:sz w:val="20"/>
                <w:szCs w:val="20"/>
                <w:lang w:val="en-CA"/>
              </w:rPr>
            </w:pPr>
            <w:r w:rsidRPr="00CB11CF">
              <w:rPr>
                <w:sz w:val="20"/>
                <w:szCs w:val="20"/>
                <w:lang w:val="en-CA"/>
              </w:rPr>
              <w:t>Intermediate</w:t>
            </w:r>
            <w:r w:rsidR="00E46008">
              <w:rPr>
                <w:sz w:val="20"/>
                <w:szCs w:val="20"/>
                <w:lang w:val="en-CA"/>
              </w:rPr>
              <w:t>-risk</w:t>
            </w:r>
            <w:r w:rsidRPr="00CB11CF">
              <w:rPr>
                <w:sz w:val="20"/>
                <w:szCs w:val="20"/>
                <w:lang w:val="en-CA"/>
              </w:rPr>
              <w:t xml:space="preserve"> HFRS, OR (95% CI)</w:t>
            </w:r>
          </w:p>
        </w:tc>
        <w:tc>
          <w:tcPr>
            <w:tcW w:w="3101" w:type="dxa"/>
            <w:vAlign w:val="center"/>
          </w:tcPr>
          <w:p w14:paraId="09889ACC" w14:textId="77777777" w:rsidR="000F2415" w:rsidRPr="00CB11CF" w:rsidRDefault="000F2415" w:rsidP="000F2415">
            <w:pPr>
              <w:pStyle w:val="NoSpacing"/>
              <w:jc w:val="center"/>
              <w:rPr>
                <w:sz w:val="20"/>
                <w:szCs w:val="20"/>
                <w:lang w:val="en-CA"/>
              </w:rPr>
            </w:pPr>
            <w:r w:rsidRPr="00CB11CF">
              <w:rPr>
                <w:sz w:val="20"/>
                <w:szCs w:val="20"/>
                <w:lang w:val="en-CA"/>
              </w:rPr>
              <w:t>3.74 (3.66-3.81)</w:t>
            </w:r>
          </w:p>
        </w:tc>
        <w:tc>
          <w:tcPr>
            <w:tcW w:w="2865" w:type="dxa"/>
            <w:vAlign w:val="center"/>
          </w:tcPr>
          <w:p w14:paraId="58A72FB7" w14:textId="77777777" w:rsidR="000F2415" w:rsidRPr="00CB11CF" w:rsidRDefault="000F2415" w:rsidP="000F2415">
            <w:pPr>
              <w:pStyle w:val="NoSpacing"/>
              <w:jc w:val="center"/>
              <w:rPr>
                <w:sz w:val="20"/>
                <w:szCs w:val="20"/>
                <w:lang w:val="en-CA"/>
              </w:rPr>
            </w:pPr>
            <w:r w:rsidRPr="00CB11CF">
              <w:rPr>
                <w:sz w:val="20"/>
                <w:szCs w:val="20"/>
                <w:lang w:val="en-CA"/>
              </w:rPr>
              <w:t>3.35 (3.28-3.42)</w:t>
            </w:r>
          </w:p>
        </w:tc>
      </w:tr>
      <w:tr w:rsidR="000F2415" w:rsidRPr="00CB11CF" w14:paraId="68FF21B2" w14:textId="77777777" w:rsidTr="00EA38BD">
        <w:trPr>
          <w:trHeight w:val="259"/>
        </w:trPr>
        <w:tc>
          <w:tcPr>
            <w:tcW w:w="3439" w:type="dxa"/>
          </w:tcPr>
          <w:p w14:paraId="11318121" w14:textId="7881A283" w:rsidR="000F2415" w:rsidRPr="00CB11CF" w:rsidRDefault="000F2415" w:rsidP="000F2415">
            <w:pPr>
              <w:pStyle w:val="NoSpacing"/>
              <w:rPr>
                <w:sz w:val="20"/>
                <w:szCs w:val="20"/>
                <w:lang w:val="en-CA"/>
              </w:rPr>
            </w:pPr>
            <w:r w:rsidRPr="00CB11CF">
              <w:rPr>
                <w:sz w:val="20"/>
                <w:szCs w:val="20"/>
                <w:lang w:val="en-CA"/>
              </w:rPr>
              <w:t>High</w:t>
            </w:r>
            <w:r w:rsidR="00E46008">
              <w:rPr>
                <w:sz w:val="20"/>
                <w:szCs w:val="20"/>
                <w:lang w:val="en-CA"/>
              </w:rPr>
              <w:t>-risk</w:t>
            </w:r>
            <w:r w:rsidRPr="00CB11CF">
              <w:rPr>
                <w:sz w:val="20"/>
                <w:szCs w:val="20"/>
                <w:lang w:val="en-CA"/>
              </w:rPr>
              <w:t xml:space="preserve"> HFRS, OR (95% CI)</w:t>
            </w:r>
          </w:p>
        </w:tc>
        <w:tc>
          <w:tcPr>
            <w:tcW w:w="3101" w:type="dxa"/>
            <w:vAlign w:val="center"/>
          </w:tcPr>
          <w:p w14:paraId="33339C3E" w14:textId="77777777" w:rsidR="000F2415" w:rsidRPr="00CB11CF" w:rsidRDefault="000F2415" w:rsidP="000F2415">
            <w:pPr>
              <w:pStyle w:val="NoSpacing"/>
              <w:jc w:val="center"/>
              <w:rPr>
                <w:sz w:val="20"/>
                <w:szCs w:val="20"/>
                <w:lang w:val="en-CA"/>
              </w:rPr>
            </w:pPr>
            <w:r w:rsidRPr="00CB11CF">
              <w:rPr>
                <w:sz w:val="20"/>
                <w:szCs w:val="20"/>
                <w:lang w:val="en-CA"/>
              </w:rPr>
              <w:t>11.12 (10.82-11.43)</w:t>
            </w:r>
          </w:p>
        </w:tc>
        <w:tc>
          <w:tcPr>
            <w:tcW w:w="2865" w:type="dxa"/>
            <w:vAlign w:val="center"/>
          </w:tcPr>
          <w:p w14:paraId="5DFDB46A" w14:textId="77777777" w:rsidR="000F2415" w:rsidRPr="00CB11CF" w:rsidRDefault="000F2415" w:rsidP="000F2415">
            <w:pPr>
              <w:pStyle w:val="NoSpacing"/>
              <w:jc w:val="center"/>
              <w:rPr>
                <w:sz w:val="20"/>
                <w:szCs w:val="20"/>
                <w:lang w:val="en-CA"/>
              </w:rPr>
            </w:pPr>
            <w:r w:rsidRPr="00CB11CF">
              <w:rPr>
                <w:sz w:val="20"/>
                <w:szCs w:val="20"/>
                <w:lang w:val="en-CA"/>
              </w:rPr>
              <w:t>9.51 (9.24-9.78)</w:t>
            </w:r>
          </w:p>
        </w:tc>
      </w:tr>
      <w:tr w:rsidR="002C3346" w:rsidRPr="00CB11CF" w14:paraId="0590AB01" w14:textId="77777777" w:rsidTr="00EA38BD">
        <w:trPr>
          <w:trHeight w:val="271"/>
        </w:trPr>
        <w:tc>
          <w:tcPr>
            <w:tcW w:w="3439" w:type="dxa"/>
          </w:tcPr>
          <w:p w14:paraId="1EBC85AE" w14:textId="77777777" w:rsidR="002C3346" w:rsidRPr="00CB11CF" w:rsidRDefault="002C3346" w:rsidP="00EA38BD">
            <w:pPr>
              <w:pStyle w:val="NoSpacing"/>
              <w:rPr>
                <w:sz w:val="20"/>
                <w:szCs w:val="20"/>
                <w:lang w:val="en-CA"/>
              </w:rPr>
            </w:pPr>
            <w:r w:rsidRPr="00CB11CF">
              <w:rPr>
                <w:sz w:val="20"/>
                <w:szCs w:val="20"/>
                <w:lang w:val="en-CA"/>
              </w:rPr>
              <w:t>C-statistic of the model</w:t>
            </w:r>
          </w:p>
        </w:tc>
        <w:tc>
          <w:tcPr>
            <w:tcW w:w="3101" w:type="dxa"/>
            <w:vAlign w:val="center"/>
          </w:tcPr>
          <w:p w14:paraId="416119C9" w14:textId="405811B7" w:rsidR="002C3346" w:rsidRPr="00CB11CF" w:rsidRDefault="002C3346" w:rsidP="00EA38BD">
            <w:pPr>
              <w:pStyle w:val="NoSpacing"/>
              <w:jc w:val="center"/>
              <w:rPr>
                <w:sz w:val="20"/>
                <w:szCs w:val="20"/>
                <w:lang w:val="en-CA"/>
              </w:rPr>
            </w:pPr>
            <w:r w:rsidRPr="00CB11CF">
              <w:rPr>
                <w:sz w:val="20"/>
                <w:szCs w:val="20"/>
                <w:lang w:val="en-CA"/>
              </w:rPr>
              <w:t>0.6</w:t>
            </w:r>
            <w:r w:rsidR="002E56E7" w:rsidRPr="00CB11CF">
              <w:rPr>
                <w:sz w:val="20"/>
                <w:szCs w:val="20"/>
                <w:lang w:val="en-CA"/>
              </w:rPr>
              <w:t>79 (0.678-0.679)</w:t>
            </w:r>
          </w:p>
        </w:tc>
        <w:tc>
          <w:tcPr>
            <w:tcW w:w="2865" w:type="dxa"/>
            <w:vAlign w:val="center"/>
          </w:tcPr>
          <w:p w14:paraId="452708FD" w14:textId="4D479BC5" w:rsidR="002C3346" w:rsidRPr="00CB11CF" w:rsidRDefault="002C3346" w:rsidP="00EA38BD">
            <w:pPr>
              <w:pStyle w:val="NoSpacing"/>
              <w:jc w:val="center"/>
              <w:rPr>
                <w:sz w:val="20"/>
                <w:szCs w:val="20"/>
                <w:lang w:val="en-CA"/>
              </w:rPr>
            </w:pPr>
            <w:r w:rsidRPr="00CB11CF">
              <w:rPr>
                <w:sz w:val="20"/>
                <w:szCs w:val="20"/>
                <w:lang w:val="en-CA"/>
              </w:rPr>
              <w:t>0.75</w:t>
            </w:r>
            <w:r w:rsidR="001A15E6" w:rsidRPr="00CB11CF">
              <w:rPr>
                <w:sz w:val="20"/>
                <w:szCs w:val="20"/>
                <w:lang w:val="en-CA"/>
              </w:rPr>
              <w:t>1 (0.750-0.751)</w:t>
            </w:r>
          </w:p>
        </w:tc>
      </w:tr>
      <w:tr w:rsidR="002C3346" w:rsidRPr="00CB11CF" w14:paraId="76425CC1" w14:textId="77777777" w:rsidTr="00EA38BD">
        <w:trPr>
          <w:trHeight w:val="259"/>
        </w:trPr>
        <w:tc>
          <w:tcPr>
            <w:tcW w:w="3439" w:type="dxa"/>
          </w:tcPr>
          <w:p w14:paraId="19FCF7B8" w14:textId="77777777" w:rsidR="002C3346" w:rsidRPr="00CB11CF" w:rsidRDefault="002C3346" w:rsidP="00EA38BD">
            <w:pPr>
              <w:pStyle w:val="NoSpacing"/>
              <w:rPr>
                <w:sz w:val="20"/>
                <w:szCs w:val="20"/>
                <w:lang w:val="en-CA"/>
              </w:rPr>
            </w:pPr>
            <w:r w:rsidRPr="00CB11CF">
              <w:rPr>
                <w:sz w:val="20"/>
                <w:szCs w:val="20"/>
                <w:lang w:val="en-CA"/>
              </w:rPr>
              <w:t>Brier score of the model</w:t>
            </w:r>
          </w:p>
        </w:tc>
        <w:tc>
          <w:tcPr>
            <w:tcW w:w="3101" w:type="dxa"/>
            <w:vAlign w:val="center"/>
          </w:tcPr>
          <w:p w14:paraId="18B803B8" w14:textId="473E9408" w:rsidR="002C3346" w:rsidRPr="00CB11CF" w:rsidRDefault="002C3346" w:rsidP="00EA38BD">
            <w:pPr>
              <w:pStyle w:val="NoSpacing"/>
              <w:jc w:val="center"/>
              <w:rPr>
                <w:sz w:val="20"/>
                <w:szCs w:val="20"/>
                <w:lang w:val="en-CA"/>
              </w:rPr>
            </w:pPr>
            <w:r w:rsidRPr="00CB11CF">
              <w:rPr>
                <w:sz w:val="20"/>
                <w:szCs w:val="20"/>
                <w:lang w:val="en-CA"/>
              </w:rPr>
              <w:t>0.09</w:t>
            </w:r>
            <w:r w:rsidR="007023EC" w:rsidRPr="00CB11CF">
              <w:rPr>
                <w:sz w:val="20"/>
                <w:szCs w:val="20"/>
                <w:lang w:val="en-CA"/>
              </w:rPr>
              <w:t>0</w:t>
            </w:r>
          </w:p>
        </w:tc>
        <w:tc>
          <w:tcPr>
            <w:tcW w:w="2865" w:type="dxa"/>
            <w:vAlign w:val="center"/>
          </w:tcPr>
          <w:p w14:paraId="66737452" w14:textId="424D66C6" w:rsidR="002C3346" w:rsidRPr="00CB11CF" w:rsidRDefault="002C3346" w:rsidP="00EA38BD">
            <w:pPr>
              <w:pStyle w:val="NoSpacing"/>
              <w:jc w:val="center"/>
              <w:rPr>
                <w:sz w:val="20"/>
                <w:szCs w:val="20"/>
                <w:lang w:val="en-CA"/>
              </w:rPr>
            </w:pPr>
            <w:r w:rsidRPr="00CB11CF">
              <w:rPr>
                <w:sz w:val="20"/>
                <w:szCs w:val="20"/>
                <w:lang w:val="en-CA"/>
              </w:rPr>
              <w:t>0.0</w:t>
            </w:r>
            <w:r w:rsidR="000A1307" w:rsidRPr="00CB11CF">
              <w:rPr>
                <w:sz w:val="20"/>
                <w:szCs w:val="20"/>
                <w:lang w:val="en-CA"/>
              </w:rPr>
              <w:t>86</w:t>
            </w:r>
          </w:p>
        </w:tc>
      </w:tr>
      <w:tr w:rsidR="002C3346" w:rsidRPr="00CB11CF" w14:paraId="2E704C74" w14:textId="77777777" w:rsidTr="00EA38BD">
        <w:trPr>
          <w:trHeight w:val="259"/>
        </w:trPr>
        <w:tc>
          <w:tcPr>
            <w:tcW w:w="9405" w:type="dxa"/>
            <w:gridSpan w:val="3"/>
          </w:tcPr>
          <w:p w14:paraId="6AED58B0" w14:textId="77777777" w:rsidR="002C3346" w:rsidRPr="00CB11CF" w:rsidRDefault="002C3346" w:rsidP="00EA38BD">
            <w:pPr>
              <w:pStyle w:val="NoSpacing"/>
              <w:rPr>
                <w:sz w:val="20"/>
                <w:szCs w:val="20"/>
                <w:lang w:val="en-CA"/>
              </w:rPr>
            </w:pPr>
            <w:r w:rsidRPr="00CB11CF">
              <w:rPr>
                <w:b/>
                <w:bCs/>
                <w:sz w:val="20"/>
                <w:szCs w:val="20"/>
                <w:lang w:val="en-CA"/>
              </w:rPr>
              <w:t>30-day readmission</w:t>
            </w:r>
          </w:p>
        </w:tc>
      </w:tr>
      <w:tr w:rsidR="002C3346" w:rsidRPr="00CB11CF" w14:paraId="2D4BD2BB" w14:textId="77777777" w:rsidTr="00EA38BD">
        <w:trPr>
          <w:trHeight w:val="259"/>
        </w:trPr>
        <w:tc>
          <w:tcPr>
            <w:tcW w:w="3439" w:type="dxa"/>
          </w:tcPr>
          <w:p w14:paraId="2531C300" w14:textId="0B51854A" w:rsidR="002C3346" w:rsidRPr="00CD33A6" w:rsidRDefault="00CD33A6" w:rsidP="00EA38BD">
            <w:pPr>
              <w:pStyle w:val="NoSpacing"/>
              <w:rPr>
                <w:sz w:val="20"/>
                <w:szCs w:val="20"/>
                <w:lang w:val="en-CA"/>
              </w:rPr>
            </w:pPr>
            <w:r w:rsidRPr="00B0516D">
              <w:rPr>
                <w:sz w:val="20"/>
                <w:szCs w:val="20"/>
                <w:lang w:val="en-CA"/>
              </w:rPr>
              <w:t xml:space="preserve">No. of </w:t>
            </w:r>
            <w:r>
              <w:rPr>
                <w:sz w:val="20"/>
                <w:szCs w:val="20"/>
                <w:lang w:val="en-CA"/>
              </w:rPr>
              <w:t>unweighted hospitalizations</w:t>
            </w:r>
            <w:r w:rsidRPr="00B0516D">
              <w:rPr>
                <w:sz w:val="20"/>
                <w:szCs w:val="20"/>
                <w:lang w:val="en-CA"/>
              </w:rPr>
              <w:t xml:space="preserve"> in </w:t>
            </w:r>
            <w:proofErr w:type="spellStart"/>
            <w:r w:rsidRPr="00B0516D">
              <w:rPr>
                <w:sz w:val="20"/>
                <w:szCs w:val="20"/>
                <w:lang w:val="en-CA"/>
              </w:rPr>
              <w:t>analysis</w:t>
            </w:r>
            <w:r>
              <w:rPr>
                <w:sz w:val="20"/>
                <w:szCs w:val="20"/>
                <w:vertAlign w:val="superscript"/>
                <w:lang w:val="en-CA"/>
              </w:rPr>
              <w:t>b</w:t>
            </w:r>
            <w:proofErr w:type="spellEnd"/>
          </w:p>
        </w:tc>
        <w:tc>
          <w:tcPr>
            <w:tcW w:w="3101" w:type="dxa"/>
            <w:vAlign w:val="center"/>
          </w:tcPr>
          <w:p w14:paraId="0112AE12" w14:textId="77777777" w:rsidR="002C3346" w:rsidRPr="00CB11CF" w:rsidRDefault="002C3346" w:rsidP="00EA38BD">
            <w:pPr>
              <w:pStyle w:val="NoSpacing"/>
              <w:jc w:val="center"/>
              <w:rPr>
                <w:sz w:val="20"/>
                <w:szCs w:val="20"/>
                <w:lang w:val="en-CA"/>
              </w:rPr>
            </w:pPr>
            <w:r w:rsidRPr="00CB11CF">
              <w:rPr>
                <w:sz w:val="20"/>
                <w:szCs w:val="20"/>
                <w:lang w:val="en-CA"/>
              </w:rPr>
              <w:t>10,178,153</w:t>
            </w:r>
          </w:p>
        </w:tc>
        <w:tc>
          <w:tcPr>
            <w:tcW w:w="2865" w:type="dxa"/>
            <w:vAlign w:val="center"/>
          </w:tcPr>
          <w:p w14:paraId="44AC9E90" w14:textId="77777777" w:rsidR="002C3346" w:rsidRPr="00CB11CF" w:rsidRDefault="002C3346" w:rsidP="00EA38BD">
            <w:pPr>
              <w:pStyle w:val="NoSpacing"/>
              <w:jc w:val="center"/>
              <w:rPr>
                <w:sz w:val="20"/>
                <w:szCs w:val="20"/>
                <w:lang w:val="en-CA"/>
              </w:rPr>
            </w:pPr>
            <w:r w:rsidRPr="00CB11CF">
              <w:rPr>
                <w:sz w:val="20"/>
                <w:szCs w:val="20"/>
                <w:lang w:val="en-CA"/>
              </w:rPr>
              <w:t>10,055,587</w:t>
            </w:r>
          </w:p>
        </w:tc>
      </w:tr>
      <w:tr w:rsidR="000F2415" w:rsidRPr="00CB11CF" w14:paraId="58A4268C" w14:textId="77777777" w:rsidTr="00EA38BD">
        <w:trPr>
          <w:trHeight w:val="259"/>
        </w:trPr>
        <w:tc>
          <w:tcPr>
            <w:tcW w:w="3439" w:type="dxa"/>
          </w:tcPr>
          <w:p w14:paraId="50E01BC3" w14:textId="1EBFB86D" w:rsidR="000F2415" w:rsidRPr="00CB11CF" w:rsidRDefault="000F2415" w:rsidP="000F2415">
            <w:pPr>
              <w:pStyle w:val="NoSpacing"/>
              <w:rPr>
                <w:sz w:val="20"/>
                <w:szCs w:val="20"/>
                <w:lang w:val="en-CA"/>
              </w:rPr>
            </w:pPr>
            <w:r w:rsidRPr="00CB11CF">
              <w:rPr>
                <w:sz w:val="20"/>
                <w:szCs w:val="20"/>
                <w:lang w:val="en-CA"/>
              </w:rPr>
              <w:t>Low</w:t>
            </w:r>
            <w:r w:rsidR="00E46008">
              <w:rPr>
                <w:sz w:val="20"/>
                <w:szCs w:val="20"/>
                <w:lang w:val="en-CA"/>
              </w:rPr>
              <w:t>-risk</w:t>
            </w:r>
            <w:r w:rsidRPr="00CB11CF">
              <w:rPr>
                <w:sz w:val="20"/>
                <w:szCs w:val="20"/>
                <w:lang w:val="en-CA"/>
              </w:rPr>
              <w:t xml:space="preserve"> HFRS, OR (95% CI)</w:t>
            </w:r>
          </w:p>
        </w:tc>
        <w:tc>
          <w:tcPr>
            <w:tcW w:w="3101" w:type="dxa"/>
            <w:vAlign w:val="center"/>
          </w:tcPr>
          <w:p w14:paraId="4095DAC9" w14:textId="77777777" w:rsidR="000F2415" w:rsidRPr="00CB11CF" w:rsidRDefault="000F2415" w:rsidP="000F2415">
            <w:pPr>
              <w:pStyle w:val="NoSpacing"/>
              <w:jc w:val="center"/>
              <w:rPr>
                <w:sz w:val="20"/>
                <w:szCs w:val="20"/>
                <w:lang w:val="en-CA"/>
              </w:rPr>
            </w:pPr>
            <w:r w:rsidRPr="00CB11CF">
              <w:rPr>
                <w:sz w:val="20"/>
                <w:szCs w:val="20"/>
                <w:lang w:val="en-CA"/>
              </w:rPr>
              <w:t>1.00 (Reference)</w:t>
            </w:r>
          </w:p>
        </w:tc>
        <w:tc>
          <w:tcPr>
            <w:tcW w:w="2865" w:type="dxa"/>
            <w:vAlign w:val="center"/>
          </w:tcPr>
          <w:p w14:paraId="4FF72DC8" w14:textId="77777777" w:rsidR="000F2415" w:rsidRPr="00CB11CF" w:rsidRDefault="000F2415" w:rsidP="000F2415">
            <w:pPr>
              <w:pStyle w:val="NoSpacing"/>
              <w:jc w:val="center"/>
              <w:rPr>
                <w:sz w:val="20"/>
                <w:szCs w:val="20"/>
                <w:lang w:val="en-CA"/>
              </w:rPr>
            </w:pPr>
            <w:r w:rsidRPr="00CB11CF">
              <w:rPr>
                <w:sz w:val="20"/>
                <w:szCs w:val="20"/>
                <w:lang w:val="en-CA"/>
              </w:rPr>
              <w:t>1.00 (Reference)</w:t>
            </w:r>
          </w:p>
        </w:tc>
      </w:tr>
      <w:tr w:rsidR="000F2415" w:rsidRPr="00CB11CF" w14:paraId="6DC46406" w14:textId="77777777" w:rsidTr="00EA38BD">
        <w:trPr>
          <w:trHeight w:val="259"/>
        </w:trPr>
        <w:tc>
          <w:tcPr>
            <w:tcW w:w="3439" w:type="dxa"/>
          </w:tcPr>
          <w:p w14:paraId="2C67C158" w14:textId="08FE4C3F" w:rsidR="000F2415" w:rsidRPr="00CB11CF" w:rsidRDefault="000F2415" w:rsidP="000F2415">
            <w:pPr>
              <w:pStyle w:val="NoSpacing"/>
              <w:rPr>
                <w:sz w:val="20"/>
                <w:szCs w:val="20"/>
                <w:lang w:val="en-CA"/>
              </w:rPr>
            </w:pPr>
            <w:r w:rsidRPr="00CB11CF">
              <w:rPr>
                <w:sz w:val="20"/>
                <w:szCs w:val="20"/>
                <w:lang w:val="en-CA"/>
              </w:rPr>
              <w:t>Intermediate</w:t>
            </w:r>
            <w:r w:rsidR="00E46008">
              <w:rPr>
                <w:sz w:val="20"/>
                <w:szCs w:val="20"/>
                <w:lang w:val="en-CA"/>
              </w:rPr>
              <w:t>-risk</w:t>
            </w:r>
            <w:r w:rsidRPr="00CB11CF">
              <w:rPr>
                <w:sz w:val="20"/>
                <w:szCs w:val="20"/>
                <w:lang w:val="en-CA"/>
              </w:rPr>
              <w:t xml:space="preserve"> HFRS, OR (95% CI)</w:t>
            </w:r>
          </w:p>
        </w:tc>
        <w:tc>
          <w:tcPr>
            <w:tcW w:w="3101" w:type="dxa"/>
            <w:vAlign w:val="center"/>
          </w:tcPr>
          <w:p w14:paraId="237129CF" w14:textId="77777777" w:rsidR="000F2415" w:rsidRPr="00CB11CF" w:rsidRDefault="000F2415" w:rsidP="000F2415">
            <w:pPr>
              <w:pStyle w:val="NoSpacing"/>
              <w:jc w:val="center"/>
              <w:rPr>
                <w:sz w:val="20"/>
                <w:szCs w:val="20"/>
                <w:lang w:val="en-CA"/>
              </w:rPr>
            </w:pPr>
            <w:r w:rsidRPr="00CB11CF">
              <w:rPr>
                <w:sz w:val="20"/>
                <w:szCs w:val="20"/>
                <w:lang w:val="en-CA"/>
              </w:rPr>
              <w:t>1.39 (1.38-1.39)</w:t>
            </w:r>
          </w:p>
        </w:tc>
        <w:tc>
          <w:tcPr>
            <w:tcW w:w="2865" w:type="dxa"/>
            <w:vAlign w:val="center"/>
          </w:tcPr>
          <w:p w14:paraId="475D9FB3" w14:textId="77777777" w:rsidR="000F2415" w:rsidRPr="00CB11CF" w:rsidRDefault="000F2415" w:rsidP="000F2415">
            <w:pPr>
              <w:pStyle w:val="NoSpacing"/>
              <w:jc w:val="center"/>
              <w:rPr>
                <w:sz w:val="20"/>
                <w:szCs w:val="20"/>
                <w:lang w:val="en-CA"/>
              </w:rPr>
            </w:pPr>
            <w:r w:rsidRPr="00CB11CF">
              <w:rPr>
                <w:sz w:val="20"/>
                <w:szCs w:val="20"/>
                <w:lang w:val="en-CA"/>
              </w:rPr>
              <w:t>1.15 (1.15-1.16)</w:t>
            </w:r>
          </w:p>
        </w:tc>
      </w:tr>
      <w:tr w:rsidR="000F2415" w:rsidRPr="00CB11CF" w14:paraId="6A3108A3" w14:textId="77777777" w:rsidTr="00EA38BD">
        <w:trPr>
          <w:trHeight w:val="271"/>
        </w:trPr>
        <w:tc>
          <w:tcPr>
            <w:tcW w:w="3439" w:type="dxa"/>
          </w:tcPr>
          <w:p w14:paraId="223E3DC2" w14:textId="02DA3A61" w:rsidR="000F2415" w:rsidRPr="00CB11CF" w:rsidRDefault="000F2415" w:rsidP="000F2415">
            <w:pPr>
              <w:pStyle w:val="NoSpacing"/>
              <w:rPr>
                <w:sz w:val="20"/>
                <w:szCs w:val="20"/>
                <w:lang w:val="en-CA"/>
              </w:rPr>
            </w:pPr>
            <w:r w:rsidRPr="00CB11CF">
              <w:rPr>
                <w:sz w:val="20"/>
                <w:szCs w:val="20"/>
                <w:lang w:val="en-CA"/>
              </w:rPr>
              <w:t>High</w:t>
            </w:r>
            <w:r w:rsidR="00E46008">
              <w:rPr>
                <w:sz w:val="20"/>
                <w:szCs w:val="20"/>
                <w:lang w:val="en-CA"/>
              </w:rPr>
              <w:t>-risk</w:t>
            </w:r>
            <w:r w:rsidRPr="00CB11CF">
              <w:rPr>
                <w:sz w:val="20"/>
                <w:szCs w:val="20"/>
                <w:lang w:val="en-CA"/>
              </w:rPr>
              <w:t xml:space="preserve"> HFRS, OR (95% CI)</w:t>
            </w:r>
          </w:p>
        </w:tc>
        <w:tc>
          <w:tcPr>
            <w:tcW w:w="3101" w:type="dxa"/>
            <w:vAlign w:val="center"/>
          </w:tcPr>
          <w:p w14:paraId="48D3ED74" w14:textId="77777777" w:rsidR="000F2415" w:rsidRPr="00CB11CF" w:rsidRDefault="000F2415" w:rsidP="000F2415">
            <w:pPr>
              <w:pStyle w:val="NoSpacing"/>
              <w:jc w:val="center"/>
              <w:rPr>
                <w:sz w:val="20"/>
                <w:szCs w:val="20"/>
                <w:lang w:val="en-CA"/>
              </w:rPr>
            </w:pPr>
            <w:r w:rsidRPr="00CB11CF">
              <w:rPr>
                <w:sz w:val="20"/>
                <w:szCs w:val="20"/>
                <w:lang w:val="en-CA"/>
              </w:rPr>
              <w:t>1.46 (1.45-1.47)</w:t>
            </w:r>
          </w:p>
        </w:tc>
        <w:tc>
          <w:tcPr>
            <w:tcW w:w="2865" w:type="dxa"/>
            <w:vAlign w:val="center"/>
          </w:tcPr>
          <w:p w14:paraId="05495AE7" w14:textId="77777777" w:rsidR="000F2415" w:rsidRPr="00CB11CF" w:rsidRDefault="000F2415" w:rsidP="000F2415">
            <w:pPr>
              <w:pStyle w:val="NoSpacing"/>
              <w:jc w:val="center"/>
              <w:rPr>
                <w:sz w:val="20"/>
                <w:szCs w:val="20"/>
                <w:lang w:val="en-CA"/>
              </w:rPr>
            </w:pPr>
            <w:r w:rsidRPr="00CB11CF">
              <w:rPr>
                <w:sz w:val="20"/>
                <w:szCs w:val="20"/>
                <w:lang w:val="en-CA"/>
              </w:rPr>
              <w:t>1.11 (1.10-1.12)</w:t>
            </w:r>
          </w:p>
        </w:tc>
      </w:tr>
      <w:tr w:rsidR="002C3346" w:rsidRPr="00CB11CF" w14:paraId="71D37ADA" w14:textId="77777777" w:rsidTr="00EA38BD">
        <w:trPr>
          <w:trHeight w:val="259"/>
        </w:trPr>
        <w:tc>
          <w:tcPr>
            <w:tcW w:w="3439" w:type="dxa"/>
          </w:tcPr>
          <w:p w14:paraId="7625424F" w14:textId="77777777" w:rsidR="002C3346" w:rsidRPr="00CB11CF" w:rsidRDefault="002C3346" w:rsidP="00EA38BD">
            <w:pPr>
              <w:pStyle w:val="NoSpacing"/>
              <w:rPr>
                <w:sz w:val="20"/>
                <w:szCs w:val="20"/>
                <w:lang w:val="en-CA"/>
              </w:rPr>
            </w:pPr>
            <w:r w:rsidRPr="00CB11CF">
              <w:rPr>
                <w:sz w:val="20"/>
                <w:szCs w:val="20"/>
                <w:lang w:val="en-CA"/>
              </w:rPr>
              <w:t>C-statistic of model</w:t>
            </w:r>
          </w:p>
        </w:tc>
        <w:tc>
          <w:tcPr>
            <w:tcW w:w="3101" w:type="dxa"/>
            <w:vAlign w:val="center"/>
          </w:tcPr>
          <w:p w14:paraId="0E6DBC86" w14:textId="64DEEDCE" w:rsidR="002C3346" w:rsidRPr="00CB11CF" w:rsidRDefault="002C3346" w:rsidP="00EA38BD">
            <w:pPr>
              <w:pStyle w:val="NoSpacing"/>
              <w:jc w:val="center"/>
              <w:rPr>
                <w:sz w:val="20"/>
                <w:szCs w:val="20"/>
                <w:lang w:val="en-CA"/>
              </w:rPr>
            </w:pPr>
            <w:r w:rsidRPr="00CB11CF">
              <w:rPr>
                <w:sz w:val="20"/>
                <w:szCs w:val="20"/>
                <w:lang w:val="en-CA"/>
              </w:rPr>
              <w:t>0.5</w:t>
            </w:r>
            <w:r w:rsidR="00BD177D" w:rsidRPr="00CB11CF">
              <w:rPr>
                <w:sz w:val="20"/>
                <w:szCs w:val="20"/>
                <w:lang w:val="en-CA"/>
              </w:rPr>
              <w:t>39 (0.539-0.540)</w:t>
            </w:r>
          </w:p>
        </w:tc>
        <w:tc>
          <w:tcPr>
            <w:tcW w:w="2865" w:type="dxa"/>
            <w:vAlign w:val="center"/>
          </w:tcPr>
          <w:p w14:paraId="22E622D8" w14:textId="1DE53FCB" w:rsidR="002C3346" w:rsidRPr="00CB11CF" w:rsidRDefault="002C3346" w:rsidP="00EA38BD">
            <w:pPr>
              <w:pStyle w:val="NoSpacing"/>
              <w:jc w:val="center"/>
              <w:rPr>
                <w:sz w:val="20"/>
                <w:szCs w:val="20"/>
                <w:lang w:val="en-CA"/>
              </w:rPr>
            </w:pPr>
            <w:r w:rsidRPr="00CB11CF">
              <w:rPr>
                <w:sz w:val="20"/>
                <w:szCs w:val="20"/>
                <w:lang w:val="en-CA"/>
              </w:rPr>
              <w:t>0.61</w:t>
            </w:r>
            <w:r w:rsidR="005B0208" w:rsidRPr="00CB11CF">
              <w:rPr>
                <w:sz w:val="20"/>
                <w:szCs w:val="20"/>
                <w:lang w:val="en-CA"/>
              </w:rPr>
              <w:t>3 (0.613-0.614)</w:t>
            </w:r>
          </w:p>
        </w:tc>
      </w:tr>
      <w:tr w:rsidR="002C3346" w:rsidRPr="00CB11CF" w14:paraId="5AEBA196" w14:textId="77777777" w:rsidTr="00EA38BD">
        <w:trPr>
          <w:trHeight w:val="259"/>
        </w:trPr>
        <w:tc>
          <w:tcPr>
            <w:tcW w:w="3439" w:type="dxa"/>
          </w:tcPr>
          <w:p w14:paraId="591CFAD9" w14:textId="77777777" w:rsidR="002C3346" w:rsidRPr="00CB11CF" w:rsidRDefault="002C3346" w:rsidP="00EA38BD">
            <w:pPr>
              <w:pStyle w:val="NoSpacing"/>
              <w:rPr>
                <w:sz w:val="20"/>
                <w:szCs w:val="20"/>
                <w:lang w:val="en-CA"/>
              </w:rPr>
            </w:pPr>
            <w:r w:rsidRPr="00CB11CF">
              <w:rPr>
                <w:sz w:val="20"/>
                <w:szCs w:val="20"/>
                <w:lang w:val="en-CA"/>
              </w:rPr>
              <w:t>Brier score of model</w:t>
            </w:r>
          </w:p>
        </w:tc>
        <w:tc>
          <w:tcPr>
            <w:tcW w:w="3101" w:type="dxa"/>
            <w:vAlign w:val="center"/>
          </w:tcPr>
          <w:p w14:paraId="47D04833" w14:textId="561C7309" w:rsidR="002C3346" w:rsidRPr="00CB11CF" w:rsidRDefault="002C3346" w:rsidP="00EA38BD">
            <w:pPr>
              <w:pStyle w:val="NoSpacing"/>
              <w:jc w:val="center"/>
              <w:rPr>
                <w:sz w:val="20"/>
                <w:szCs w:val="20"/>
                <w:lang w:val="en-CA"/>
              </w:rPr>
            </w:pPr>
            <w:r w:rsidRPr="00CB11CF">
              <w:rPr>
                <w:sz w:val="20"/>
                <w:szCs w:val="20"/>
                <w:lang w:val="en-CA"/>
              </w:rPr>
              <w:t>0.</w:t>
            </w:r>
            <w:r w:rsidR="007023EC" w:rsidRPr="00CB11CF">
              <w:rPr>
                <w:sz w:val="20"/>
                <w:szCs w:val="20"/>
                <w:lang w:val="en-CA"/>
              </w:rPr>
              <w:t>128</w:t>
            </w:r>
          </w:p>
        </w:tc>
        <w:tc>
          <w:tcPr>
            <w:tcW w:w="2865" w:type="dxa"/>
            <w:vAlign w:val="center"/>
          </w:tcPr>
          <w:p w14:paraId="1C6E9F8D" w14:textId="71912E46" w:rsidR="002C3346" w:rsidRPr="00CB11CF" w:rsidRDefault="002C3346" w:rsidP="00EA38BD">
            <w:pPr>
              <w:pStyle w:val="NoSpacing"/>
              <w:jc w:val="center"/>
              <w:rPr>
                <w:sz w:val="20"/>
                <w:szCs w:val="20"/>
                <w:lang w:val="en-CA"/>
              </w:rPr>
            </w:pPr>
            <w:r w:rsidRPr="00CB11CF">
              <w:rPr>
                <w:sz w:val="20"/>
                <w:szCs w:val="20"/>
                <w:lang w:val="en-CA"/>
              </w:rPr>
              <w:t>0.</w:t>
            </w:r>
            <w:r w:rsidR="00565011" w:rsidRPr="00CB11CF">
              <w:rPr>
                <w:sz w:val="20"/>
                <w:szCs w:val="20"/>
                <w:lang w:val="en-CA"/>
              </w:rPr>
              <w:t>126</w:t>
            </w:r>
          </w:p>
        </w:tc>
      </w:tr>
    </w:tbl>
    <w:p w14:paraId="1CA2EEA1" w14:textId="77777777" w:rsidR="002C3346" w:rsidRPr="009A7CF2" w:rsidRDefault="002C3346" w:rsidP="002C3346">
      <w:pPr>
        <w:pStyle w:val="NoSpacing"/>
        <w:rPr>
          <w:sz w:val="20"/>
          <w:szCs w:val="20"/>
          <w:lang w:val="en-CA"/>
        </w:rPr>
      </w:pPr>
      <w:r w:rsidRPr="009A7CF2">
        <w:rPr>
          <w:sz w:val="20"/>
          <w:szCs w:val="20"/>
          <w:lang w:val="en-CA"/>
        </w:rPr>
        <w:t>Abbreviations: confidence interval (CI), hospital frailty risk score (HFRS), number (No.), odds ratio (OR)</w:t>
      </w:r>
    </w:p>
    <w:p w14:paraId="31A968FC" w14:textId="2A8A87FF" w:rsidR="002C3346" w:rsidRPr="009A7CF2" w:rsidRDefault="002C3346" w:rsidP="002C3346">
      <w:pPr>
        <w:pStyle w:val="NoSpacing"/>
        <w:rPr>
          <w:sz w:val="20"/>
          <w:szCs w:val="20"/>
          <w:lang w:val="en-CA"/>
        </w:rPr>
      </w:pPr>
      <w:proofErr w:type="spellStart"/>
      <w:r w:rsidRPr="009A7CF2">
        <w:rPr>
          <w:sz w:val="20"/>
          <w:szCs w:val="20"/>
          <w:vertAlign w:val="superscript"/>
          <w:lang w:val="en-CA"/>
        </w:rPr>
        <w:t>a</w:t>
      </w:r>
      <w:r w:rsidRPr="009A7CF2">
        <w:rPr>
          <w:sz w:val="20"/>
          <w:szCs w:val="20"/>
          <w:lang w:val="en-CA"/>
        </w:rPr>
        <w:t>Adjusted</w:t>
      </w:r>
      <w:proofErr w:type="spellEnd"/>
      <w:r w:rsidRPr="009A7CF2">
        <w:rPr>
          <w:sz w:val="20"/>
          <w:szCs w:val="20"/>
          <w:lang w:val="en-CA"/>
        </w:rPr>
        <w:t xml:space="preserve"> for age (continuous variable), Elixhauser</w:t>
      </w:r>
      <w:r w:rsidR="001F5222">
        <w:rPr>
          <w:sz w:val="20"/>
          <w:szCs w:val="20"/>
          <w:lang w:val="en-CA"/>
        </w:rPr>
        <w:t xml:space="preserve">-van </w:t>
      </w:r>
      <w:proofErr w:type="spellStart"/>
      <w:r w:rsidR="001F5222">
        <w:rPr>
          <w:sz w:val="20"/>
          <w:szCs w:val="20"/>
          <w:lang w:val="en-CA"/>
        </w:rPr>
        <w:t>Walraven</w:t>
      </w:r>
      <w:proofErr w:type="spellEnd"/>
      <w:r w:rsidRPr="009A7CF2">
        <w:rPr>
          <w:sz w:val="20"/>
          <w:szCs w:val="20"/>
          <w:lang w:val="en-CA"/>
        </w:rPr>
        <w:t xml:space="preserve"> comorbidity index score (continuous variable), do-not-resuscitate status, biological sex, insurance status, income quartile, year of study, hospital teaching status, hospital size, and admission diagnosis category.</w:t>
      </w:r>
      <w:r w:rsidR="001F6C83">
        <w:rPr>
          <w:sz w:val="20"/>
          <w:szCs w:val="20"/>
          <w:lang w:val="en-CA"/>
        </w:rPr>
        <w:t xml:space="preserve"> </w:t>
      </w:r>
      <w:r w:rsidR="001F6C83" w:rsidRPr="001F6C83">
        <w:rPr>
          <w:sz w:val="20"/>
          <w:szCs w:val="20"/>
          <w:lang w:val="en-CA"/>
        </w:rPr>
        <w:t>30-day emergency readmissions include adjustment for all prior variables and additionally for hospital disposition.</w:t>
      </w:r>
    </w:p>
    <w:p w14:paraId="4B2D64DC" w14:textId="0441B67D" w:rsidR="002C3346" w:rsidRPr="009A7CF2" w:rsidRDefault="002C3346" w:rsidP="002C3346">
      <w:pPr>
        <w:pStyle w:val="NoSpacing"/>
        <w:rPr>
          <w:sz w:val="20"/>
          <w:szCs w:val="20"/>
          <w:lang w:val="en-CA"/>
        </w:rPr>
      </w:pPr>
      <w:proofErr w:type="spellStart"/>
      <w:r w:rsidRPr="009A7CF2">
        <w:rPr>
          <w:sz w:val="20"/>
          <w:szCs w:val="20"/>
          <w:vertAlign w:val="superscript"/>
          <w:lang w:val="en-CA"/>
        </w:rPr>
        <w:t>b</w:t>
      </w:r>
      <w:r w:rsidRPr="009A7CF2">
        <w:rPr>
          <w:sz w:val="20"/>
          <w:szCs w:val="20"/>
          <w:lang w:val="en-CA"/>
        </w:rPr>
        <w:t>Total</w:t>
      </w:r>
      <w:proofErr w:type="spellEnd"/>
      <w:r w:rsidRPr="009A7CF2">
        <w:rPr>
          <w:sz w:val="20"/>
          <w:szCs w:val="20"/>
          <w:lang w:val="en-CA"/>
        </w:rPr>
        <w:t xml:space="preserve"> number of patient</w:t>
      </w:r>
      <w:r w:rsidR="00324470">
        <w:rPr>
          <w:sz w:val="20"/>
          <w:szCs w:val="20"/>
          <w:lang w:val="en-CA"/>
        </w:rPr>
        <w:t xml:space="preserve"> hospitalizations</w:t>
      </w:r>
      <w:r w:rsidRPr="009A7CF2">
        <w:rPr>
          <w:sz w:val="20"/>
          <w:szCs w:val="20"/>
          <w:lang w:val="en-CA"/>
        </w:rPr>
        <w:t xml:space="preserve"> in analysis who survived index hospital admission.</w:t>
      </w:r>
    </w:p>
    <w:p w14:paraId="2783398B" w14:textId="77777777" w:rsidR="002C3346" w:rsidRDefault="002C3346" w:rsidP="002C3346">
      <w:pPr>
        <w:pStyle w:val="NoSpacing"/>
        <w:rPr>
          <w:lang w:val="en-CA"/>
        </w:rPr>
      </w:pPr>
    </w:p>
    <w:p w14:paraId="7043595E" w14:textId="77777777" w:rsidR="002C3346" w:rsidRDefault="002C3346" w:rsidP="002C3346">
      <w:pPr>
        <w:rPr>
          <w:lang w:val="en-CA"/>
        </w:rPr>
      </w:pPr>
      <w:r>
        <w:rPr>
          <w:lang w:val="en-CA"/>
        </w:rPr>
        <w:br w:type="page"/>
      </w:r>
    </w:p>
    <w:p w14:paraId="75DA7721" w14:textId="1FB2F222" w:rsidR="0055495D" w:rsidRDefault="0055495D" w:rsidP="0055495D">
      <w:pPr>
        <w:pStyle w:val="Heading3"/>
      </w:pPr>
      <w:bookmarkStart w:id="22" w:name="_Toc96949872"/>
      <w:proofErr w:type="spellStart"/>
      <w:r>
        <w:lastRenderedPageBreak/>
        <w:t>eFigure</w:t>
      </w:r>
      <w:proofErr w:type="spellEnd"/>
      <w:r>
        <w:t xml:space="preserve"> 1. Distribution of hospital frailty risk index score</w:t>
      </w:r>
      <w:bookmarkEnd w:id="22"/>
    </w:p>
    <w:p w14:paraId="3DE8B04A" w14:textId="77777777" w:rsidR="00D22845" w:rsidRPr="00D22845" w:rsidRDefault="00D22845" w:rsidP="00D22845"/>
    <w:p w14:paraId="320D8ED5" w14:textId="27EFD232" w:rsidR="0055495D" w:rsidRDefault="0055495D" w:rsidP="00D22845">
      <w:pPr>
        <w:pStyle w:val="NoSpacing"/>
      </w:pPr>
    </w:p>
    <w:p w14:paraId="365F7F2A" w14:textId="7215D5FB" w:rsidR="00D22845" w:rsidRDefault="00BF24A8" w:rsidP="00D22845">
      <w:pPr>
        <w:pStyle w:val="NoSpacing"/>
        <w:jc w:val="center"/>
      </w:pPr>
      <w:r>
        <w:rPr>
          <w:noProof/>
        </w:rPr>
        <w:drawing>
          <wp:inline distT="0" distB="0" distL="0" distR="0" wp14:anchorId="4ABEE955" wp14:editId="2B9EEA53">
            <wp:extent cx="5943600" cy="4322445"/>
            <wp:effectExtent l="0" t="0" r="0" b="1905"/>
            <wp:docPr id="2" name="Picture 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4322445"/>
                    </a:xfrm>
                    <a:prstGeom prst="rect">
                      <a:avLst/>
                    </a:prstGeom>
                  </pic:spPr>
                </pic:pic>
              </a:graphicData>
            </a:graphic>
          </wp:inline>
        </w:drawing>
      </w:r>
    </w:p>
    <w:p w14:paraId="56705777" w14:textId="241A47DB" w:rsidR="00D22845" w:rsidRDefault="00D22845" w:rsidP="00D22845">
      <w:pPr>
        <w:pStyle w:val="NoSpacing"/>
        <w:jc w:val="center"/>
      </w:pPr>
    </w:p>
    <w:p w14:paraId="1A71238D" w14:textId="52DD3F1F" w:rsidR="00D22845" w:rsidRPr="002C69BE" w:rsidRDefault="00D22845" w:rsidP="002C69BE">
      <w:pPr>
        <w:rPr>
          <w:rFonts w:eastAsiaTheme="minorEastAsia"/>
        </w:rPr>
      </w:pPr>
      <w:r>
        <w:br w:type="page"/>
      </w:r>
    </w:p>
    <w:p w14:paraId="7B8CD418" w14:textId="49A61EF5" w:rsidR="00FA1EB7" w:rsidRDefault="001A6CDF" w:rsidP="004F35CF">
      <w:pPr>
        <w:pStyle w:val="Heading3"/>
      </w:pPr>
      <w:bookmarkStart w:id="23" w:name="_Toc96949873"/>
      <w:r>
        <w:lastRenderedPageBreak/>
        <w:t>Electronic Supplementary Material References</w:t>
      </w:r>
      <w:bookmarkEnd w:id="23"/>
    </w:p>
    <w:p w14:paraId="46EB4CF2" w14:textId="77777777" w:rsidR="004F35CF" w:rsidRPr="004F35CF" w:rsidRDefault="004F35CF" w:rsidP="004F35CF"/>
    <w:p w14:paraId="65126175" w14:textId="4AC7EE71" w:rsidR="00590A06" w:rsidRPr="00290246" w:rsidRDefault="001A6CDF" w:rsidP="00590A06">
      <w:pPr>
        <w:widowControl w:val="0"/>
        <w:autoSpaceDE w:val="0"/>
        <w:autoSpaceDN w:val="0"/>
        <w:adjustRightInd w:val="0"/>
        <w:spacing w:line="240" w:lineRule="auto"/>
        <w:ind w:left="640" w:hanging="640"/>
        <w:rPr>
          <w:rFonts w:ascii="Calibri" w:hAnsi="Calibri" w:cs="Calibri"/>
          <w:noProof/>
          <w:szCs w:val="24"/>
          <w:lang w:val="fr-CA"/>
        </w:rPr>
      </w:pPr>
      <w:r>
        <w:rPr>
          <w:b/>
          <w:bCs/>
        </w:rPr>
        <w:fldChar w:fldCharType="begin" w:fldLock="1"/>
      </w:r>
      <w:r>
        <w:rPr>
          <w:b/>
          <w:bCs/>
        </w:rPr>
        <w:instrText xml:space="preserve">ADDIN Mendeley Bibliography CSL_BIBLIOGRAPHY </w:instrText>
      </w:r>
      <w:r>
        <w:rPr>
          <w:b/>
          <w:bCs/>
        </w:rPr>
        <w:fldChar w:fldCharType="separate"/>
      </w:r>
      <w:r w:rsidR="00590A06" w:rsidRPr="00590A06">
        <w:rPr>
          <w:rFonts w:ascii="Calibri" w:hAnsi="Calibri" w:cs="Calibri"/>
          <w:noProof/>
          <w:szCs w:val="24"/>
        </w:rPr>
        <w:t xml:space="preserve">1. </w:t>
      </w:r>
      <w:r w:rsidR="00590A06" w:rsidRPr="00590A06">
        <w:rPr>
          <w:rFonts w:ascii="Calibri" w:hAnsi="Calibri" w:cs="Calibri"/>
          <w:noProof/>
          <w:szCs w:val="24"/>
        </w:rPr>
        <w:tab/>
        <w:t xml:space="preserve">Gilbert T, Neuburger J, Kraindler J, et al. Development and validation of a Hospital Frailty Risk Score focusing on older people in acute care settings using electronic hospital records: an observational study. </w:t>
      </w:r>
      <w:r w:rsidR="00590A06" w:rsidRPr="00290246">
        <w:rPr>
          <w:rFonts w:ascii="Calibri" w:hAnsi="Calibri" w:cs="Calibri"/>
          <w:i/>
          <w:iCs/>
          <w:noProof/>
          <w:szCs w:val="24"/>
          <w:lang w:val="fr-CA"/>
        </w:rPr>
        <w:t>Lancet</w:t>
      </w:r>
      <w:r w:rsidR="00590A06" w:rsidRPr="00290246">
        <w:rPr>
          <w:rFonts w:ascii="Calibri" w:hAnsi="Calibri" w:cs="Calibri"/>
          <w:noProof/>
          <w:szCs w:val="24"/>
          <w:lang w:val="fr-CA"/>
        </w:rPr>
        <w:t>. 2018;391(10132):1775-1782. doi:10.1016/S0140-6736(18)30668-8</w:t>
      </w:r>
    </w:p>
    <w:p w14:paraId="0D31A6D7" w14:textId="77777777" w:rsidR="00590A06" w:rsidRPr="00590A06" w:rsidRDefault="00590A06" w:rsidP="00590A06">
      <w:pPr>
        <w:widowControl w:val="0"/>
        <w:autoSpaceDE w:val="0"/>
        <w:autoSpaceDN w:val="0"/>
        <w:adjustRightInd w:val="0"/>
        <w:spacing w:line="240" w:lineRule="auto"/>
        <w:ind w:left="640" w:hanging="640"/>
        <w:rPr>
          <w:rFonts w:ascii="Calibri" w:hAnsi="Calibri" w:cs="Calibri"/>
          <w:noProof/>
          <w:szCs w:val="24"/>
        </w:rPr>
      </w:pPr>
      <w:r w:rsidRPr="00290246">
        <w:rPr>
          <w:rFonts w:ascii="Calibri" w:hAnsi="Calibri" w:cs="Calibri"/>
          <w:noProof/>
          <w:szCs w:val="24"/>
          <w:lang w:val="fr-CA"/>
        </w:rPr>
        <w:t xml:space="preserve">2. </w:t>
      </w:r>
      <w:r w:rsidRPr="00290246">
        <w:rPr>
          <w:rFonts w:ascii="Calibri" w:hAnsi="Calibri" w:cs="Calibri"/>
          <w:noProof/>
          <w:szCs w:val="24"/>
          <w:lang w:val="fr-CA"/>
        </w:rPr>
        <w:tab/>
        <w:t xml:space="preserve">Gilbert T, Cordier Q, Polazzi S, et al. </w:t>
      </w:r>
      <w:r w:rsidRPr="00590A06">
        <w:rPr>
          <w:rFonts w:ascii="Calibri" w:hAnsi="Calibri" w:cs="Calibri"/>
          <w:noProof/>
          <w:szCs w:val="24"/>
        </w:rPr>
        <w:t xml:space="preserve">External validation of the Hospital Frailty Risk Score in France. </w:t>
      </w:r>
      <w:r w:rsidRPr="00590A06">
        <w:rPr>
          <w:rFonts w:ascii="Calibri" w:hAnsi="Calibri" w:cs="Calibri"/>
          <w:i/>
          <w:iCs/>
          <w:noProof/>
          <w:szCs w:val="24"/>
        </w:rPr>
        <w:t>Age Ageing</w:t>
      </w:r>
      <w:r w:rsidRPr="00590A06">
        <w:rPr>
          <w:rFonts w:ascii="Calibri" w:hAnsi="Calibri" w:cs="Calibri"/>
          <w:noProof/>
          <w:szCs w:val="24"/>
        </w:rPr>
        <w:t>. Published online 2021:1-8. doi:10.1093/ageing/afab126</w:t>
      </w:r>
    </w:p>
    <w:p w14:paraId="44DA37B5" w14:textId="77777777" w:rsidR="00590A06" w:rsidRPr="00590A06" w:rsidRDefault="00590A06" w:rsidP="00590A06">
      <w:pPr>
        <w:widowControl w:val="0"/>
        <w:autoSpaceDE w:val="0"/>
        <w:autoSpaceDN w:val="0"/>
        <w:adjustRightInd w:val="0"/>
        <w:spacing w:line="240" w:lineRule="auto"/>
        <w:ind w:left="640" w:hanging="640"/>
        <w:rPr>
          <w:rFonts w:ascii="Calibri" w:hAnsi="Calibri" w:cs="Calibri"/>
          <w:noProof/>
        </w:rPr>
      </w:pPr>
      <w:r w:rsidRPr="00590A06">
        <w:rPr>
          <w:rFonts w:ascii="Calibri" w:hAnsi="Calibri" w:cs="Calibri"/>
          <w:noProof/>
          <w:szCs w:val="24"/>
        </w:rPr>
        <w:t xml:space="preserve">3. </w:t>
      </w:r>
      <w:r w:rsidRPr="00590A06">
        <w:rPr>
          <w:rFonts w:ascii="Calibri" w:hAnsi="Calibri" w:cs="Calibri"/>
          <w:noProof/>
          <w:szCs w:val="24"/>
        </w:rPr>
        <w:tab/>
        <w:t>Healthcare Cost and Utilization Project (HCUP). Agency for Healthcare Research and Quality (AHRQ). Clinical Classifications Software Refined (CCSR). Published 2020. Accessed December 31, 2020. https://www.hcup-us.ahrq.gov/toolssoftware/ccsr/ccs_refined.jsp</w:t>
      </w:r>
    </w:p>
    <w:p w14:paraId="51DE5AAD" w14:textId="74769928" w:rsidR="001A6CDF" w:rsidRPr="001A6CDF" w:rsidRDefault="001A6CDF" w:rsidP="00FA1EB7">
      <w:pPr>
        <w:rPr>
          <w:b/>
          <w:bCs/>
        </w:rPr>
      </w:pPr>
      <w:r>
        <w:rPr>
          <w:b/>
          <w:bCs/>
        </w:rPr>
        <w:fldChar w:fldCharType="end"/>
      </w:r>
    </w:p>
    <w:sectPr w:rsidR="001A6CDF" w:rsidRPr="001A6CDF" w:rsidSect="003D7C2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7F7F0" w14:textId="77777777" w:rsidR="0027765B" w:rsidRDefault="0027765B" w:rsidP="003D515E">
      <w:pPr>
        <w:spacing w:after="0" w:line="240" w:lineRule="auto"/>
      </w:pPr>
      <w:r>
        <w:separator/>
      </w:r>
    </w:p>
  </w:endnote>
  <w:endnote w:type="continuationSeparator" w:id="0">
    <w:p w14:paraId="3038E07F" w14:textId="77777777" w:rsidR="0027765B" w:rsidRDefault="0027765B" w:rsidP="003D51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760966"/>
      <w:docPartObj>
        <w:docPartGallery w:val="Page Numbers (Bottom of Page)"/>
        <w:docPartUnique/>
      </w:docPartObj>
    </w:sdtPr>
    <w:sdtEndPr>
      <w:rPr>
        <w:noProof/>
      </w:rPr>
    </w:sdtEndPr>
    <w:sdtContent>
      <w:p w14:paraId="7415DA8A" w14:textId="637AB29B" w:rsidR="003D515E" w:rsidRDefault="003D515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A1E0D1" w14:textId="77777777" w:rsidR="003D515E" w:rsidRDefault="003D51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0E7992" w14:textId="77777777" w:rsidR="0027765B" w:rsidRDefault="0027765B" w:rsidP="003D515E">
      <w:pPr>
        <w:spacing w:after="0" w:line="240" w:lineRule="auto"/>
      </w:pPr>
      <w:r>
        <w:separator/>
      </w:r>
    </w:p>
  </w:footnote>
  <w:footnote w:type="continuationSeparator" w:id="0">
    <w:p w14:paraId="27EB7071" w14:textId="77777777" w:rsidR="0027765B" w:rsidRDefault="0027765B" w:rsidP="003D51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B30A4"/>
    <w:multiLevelType w:val="hybridMultilevel"/>
    <w:tmpl w:val="8F8C86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599"/>
    <w:rsid w:val="00001E23"/>
    <w:rsid w:val="00006E88"/>
    <w:rsid w:val="00007AA3"/>
    <w:rsid w:val="00013EB3"/>
    <w:rsid w:val="00016137"/>
    <w:rsid w:val="0002132A"/>
    <w:rsid w:val="0002216F"/>
    <w:rsid w:val="00022D40"/>
    <w:rsid w:val="000242E0"/>
    <w:rsid w:val="000356F5"/>
    <w:rsid w:val="00035787"/>
    <w:rsid w:val="00035E0E"/>
    <w:rsid w:val="0004287A"/>
    <w:rsid w:val="00042F6D"/>
    <w:rsid w:val="00044878"/>
    <w:rsid w:val="000450AF"/>
    <w:rsid w:val="00051C5B"/>
    <w:rsid w:val="0005355B"/>
    <w:rsid w:val="00056394"/>
    <w:rsid w:val="00057054"/>
    <w:rsid w:val="000571A4"/>
    <w:rsid w:val="00061A61"/>
    <w:rsid w:val="00062545"/>
    <w:rsid w:val="00062FA9"/>
    <w:rsid w:val="00070B06"/>
    <w:rsid w:val="000776C8"/>
    <w:rsid w:val="000779B2"/>
    <w:rsid w:val="000843D4"/>
    <w:rsid w:val="0008658F"/>
    <w:rsid w:val="00093300"/>
    <w:rsid w:val="00096823"/>
    <w:rsid w:val="000A017B"/>
    <w:rsid w:val="000A1307"/>
    <w:rsid w:val="000A4C7D"/>
    <w:rsid w:val="000B15E5"/>
    <w:rsid w:val="000B2101"/>
    <w:rsid w:val="000B2F67"/>
    <w:rsid w:val="000B4A39"/>
    <w:rsid w:val="000B75A3"/>
    <w:rsid w:val="000C366C"/>
    <w:rsid w:val="000C3E5C"/>
    <w:rsid w:val="000C5D10"/>
    <w:rsid w:val="000E14A3"/>
    <w:rsid w:val="000E50CD"/>
    <w:rsid w:val="000E54A7"/>
    <w:rsid w:val="000F2415"/>
    <w:rsid w:val="000F402C"/>
    <w:rsid w:val="000F5C03"/>
    <w:rsid w:val="001032BF"/>
    <w:rsid w:val="00104327"/>
    <w:rsid w:val="00106527"/>
    <w:rsid w:val="0010680C"/>
    <w:rsid w:val="001124C2"/>
    <w:rsid w:val="00113880"/>
    <w:rsid w:val="00120505"/>
    <w:rsid w:val="00131060"/>
    <w:rsid w:val="001365A6"/>
    <w:rsid w:val="00147C7A"/>
    <w:rsid w:val="00147E30"/>
    <w:rsid w:val="0015366F"/>
    <w:rsid w:val="0015641F"/>
    <w:rsid w:val="00161CE2"/>
    <w:rsid w:val="00166A82"/>
    <w:rsid w:val="001722B6"/>
    <w:rsid w:val="00173DC0"/>
    <w:rsid w:val="00177992"/>
    <w:rsid w:val="00184CA3"/>
    <w:rsid w:val="001930EF"/>
    <w:rsid w:val="0019506B"/>
    <w:rsid w:val="00195126"/>
    <w:rsid w:val="001A15E6"/>
    <w:rsid w:val="001A30D3"/>
    <w:rsid w:val="001A41E9"/>
    <w:rsid w:val="001A6CDF"/>
    <w:rsid w:val="001A7910"/>
    <w:rsid w:val="001C33BD"/>
    <w:rsid w:val="001C5EF7"/>
    <w:rsid w:val="001C72C8"/>
    <w:rsid w:val="001C738A"/>
    <w:rsid w:val="001D2C1C"/>
    <w:rsid w:val="001D2FDD"/>
    <w:rsid w:val="001D3AEB"/>
    <w:rsid w:val="001D420C"/>
    <w:rsid w:val="001D54F5"/>
    <w:rsid w:val="001E0A17"/>
    <w:rsid w:val="001E0E6F"/>
    <w:rsid w:val="001E6B6C"/>
    <w:rsid w:val="001E6D8F"/>
    <w:rsid w:val="001F4D46"/>
    <w:rsid w:val="001F5222"/>
    <w:rsid w:val="001F6C83"/>
    <w:rsid w:val="001F798F"/>
    <w:rsid w:val="001F7D3B"/>
    <w:rsid w:val="00200181"/>
    <w:rsid w:val="00206C03"/>
    <w:rsid w:val="00207E8E"/>
    <w:rsid w:val="00210862"/>
    <w:rsid w:val="00213B58"/>
    <w:rsid w:val="002252A6"/>
    <w:rsid w:val="00231B7A"/>
    <w:rsid w:val="00233707"/>
    <w:rsid w:val="00245520"/>
    <w:rsid w:val="0024661B"/>
    <w:rsid w:val="002478F7"/>
    <w:rsid w:val="00250E6E"/>
    <w:rsid w:val="002566DC"/>
    <w:rsid w:val="002571E9"/>
    <w:rsid w:val="00257392"/>
    <w:rsid w:val="00267B21"/>
    <w:rsid w:val="00267B5D"/>
    <w:rsid w:val="00270F5D"/>
    <w:rsid w:val="002711D0"/>
    <w:rsid w:val="002731E1"/>
    <w:rsid w:val="00275206"/>
    <w:rsid w:val="00275517"/>
    <w:rsid w:val="0027597A"/>
    <w:rsid w:val="002767E3"/>
    <w:rsid w:val="0027765B"/>
    <w:rsid w:val="002864B0"/>
    <w:rsid w:val="00287A98"/>
    <w:rsid w:val="00290246"/>
    <w:rsid w:val="00291961"/>
    <w:rsid w:val="002A02EC"/>
    <w:rsid w:val="002A4210"/>
    <w:rsid w:val="002A69AF"/>
    <w:rsid w:val="002C3346"/>
    <w:rsid w:val="002C6870"/>
    <w:rsid w:val="002C69BE"/>
    <w:rsid w:val="002C6A8F"/>
    <w:rsid w:val="002D399A"/>
    <w:rsid w:val="002D48F9"/>
    <w:rsid w:val="002D5CFB"/>
    <w:rsid w:val="002E56E7"/>
    <w:rsid w:val="002E5819"/>
    <w:rsid w:val="002E6138"/>
    <w:rsid w:val="002F1A6C"/>
    <w:rsid w:val="002F25C3"/>
    <w:rsid w:val="002F556F"/>
    <w:rsid w:val="00301F29"/>
    <w:rsid w:val="00302A37"/>
    <w:rsid w:val="00303D3F"/>
    <w:rsid w:val="00307CFC"/>
    <w:rsid w:val="00313C00"/>
    <w:rsid w:val="00317FD8"/>
    <w:rsid w:val="003233D6"/>
    <w:rsid w:val="003240BA"/>
    <w:rsid w:val="00324470"/>
    <w:rsid w:val="00324853"/>
    <w:rsid w:val="003253A7"/>
    <w:rsid w:val="00326C5F"/>
    <w:rsid w:val="00343A2B"/>
    <w:rsid w:val="00344E7E"/>
    <w:rsid w:val="00347EC4"/>
    <w:rsid w:val="00352926"/>
    <w:rsid w:val="003532D7"/>
    <w:rsid w:val="0035722A"/>
    <w:rsid w:val="00363C8C"/>
    <w:rsid w:val="00372BE7"/>
    <w:rsid w:val="0037691F"/>
    <w:rsid w:val="003800A8"/>
    <w:rsid w:val="003804FE"/>
    <w:rsid w:val="00386E86"/>
    <w:rsid w:val="00391105"/>
    <w:rsid w:val="003926BC"/>
    <w:rsid w:val="003933E2"/>
    <w:rsid w:val="00394628"/>
    <w:rsid w:val="003A5BC0"/>
    <w:rsid w:val="003A7D5B"/>
    <w:rsid w:val="003B330A"/>
    <w:rsid w:val="003C18B3"/>
    <w:rsid w:val="003C4C77"/>
    <w:rsid w:val="003D06CC"/>
    <w:rsid w:val="003D18DD"/>
    <w:rsid w:val="003D2AB9"/>
    <w:rsid w:val="003D3D6C"/>
    <w:rsid w:val="003D4EC4"/>
    <w:rsid w:val="003D515E"/>
    <w:rsid w:val="003D54E0"/>
    <w:rsid w:val="003D6FCF"/>
    <w:rsid w:val="003D7C2F"/>
    <w:rsid w:val="003E2AFC"/>
    <w:rsid w:val="003E520A"/>
    <w:rsid w:val="003E6E1F"/>
    <w:rsid w:val="003E78E4"/>
    <w:rsid w:val="003F64FF"/>
    <w:rsid w:val="003F7743"/>
    <w:rsid w:val="004000DD"/>
    <w:rsid w:val="00400884"/>
    <w:rsid w:val="00410827"/>
    <w:rsid w:val="004143A9"/>
    <w:rsid w:val="00426404"/>
    <w:rsid w:val="0043324E"/>
    <w:rsid w:val="004464A6"/>
    <w:rsid w:val="00470005"/>
    <w:rsid w:val="00470068"/>
    <w:rsid w:val="00471A9D"/>
    <w:rsid w:val="00473AE2"/>
    <w:rsid w:val="00477A7F"/>
    <w:rsid w:val="004844A7"/>
    <w:rsid w:val="004849EB"/>
    <w:rsid w:val="00485666"/>
    <w:rsid w:val="004916C9"/>
    <w:rsid w:val="004A0C79"/>
    <w:rsid w:val="004A43C3"/>
    <w:rsid w:val="004B1795"/>
    <w:rsid w:val="004B6AF5"/>
    <w:rsid w:val="004B7332"/>
    <w:rsid w:val="004B7AE7"/>
    <w:rsid w:val="004C48EF"/>
    <w:rsid w:val="004D12B1"/>
    <w:rsid w:val="004D24FA"/>
    <w:rsid w:val="004D726F"/>
    <w:rsid w:val="004E7CAC"/>
    <w:rsid w:val="004F0968"/>
    <w:rsid w:val="004F35CF"/>
    <w:rsid w:val="004F443D"/>
    <w:rsid w:val="005038BF"/>
    <w:rsid w:val="00506B86"/>
    <w:rsid w:val="00510EBB"/>
    <w:rsid w:val="00511282"/>
    <w:rsid w:val="005117EE"/>
    <w:rsid w:val="005151D5"/>
    <w:rsid w:val="0051665C"/>
    <w:rsid w:val="00521871"/>
    <w:rsid w:val="00534497"/>
    <w:rsid w:val="00534E61"/>
    <w:rsid w:val="00535C1A"/>
    <w:rsid w:val="00535CED"/>
    <w:rsid w:val="00540A52"/>
    <w:rsid w:val="00541705"/>
    <w:rsid w:val="00543999"/>
    <w:rsid w:val="00546063"/>
    <w:rsid w:val="005510F4"/>
    <w:rsid w:val="00551DD9"/>
    <w:rsid w:val="0055495D"/>
    <w:rsid w:val="005553DF"/>
    <w:rsid w:val="005563A3"/>
    <w:rsid w:val="00565011"/>
    <w:rsid w:val="005702D2"/>
    <w:rsid w:val="005728F7"/>
    <w:rsid w:val="00574643"/>
    <w:rsid w:val="00584B60"/>
    <w:rsid w:val="00585643"/>
    <w:rsid w:val="005866B1"/>
    <w:rsid w:val="0058696E"/>
    <w:rsid w:val="00590A06"/>
    <w:rsid w:val="005A349C"/>
    <w:rsid w:val="005A79AD"/>
    <w:rsid w:val="005B0208"/>
    <w:rsid w:val="005B3F6D"/>
    <w:rsid w:val="005B6ECB"/>
    <w:rsid w:val="005B785E"/>
    <w:rsid w:val="005E7A84"/>
    <w:rsid w:val="005F068D"/>
    <w:rsid w:val="005F06F0"/>
    <w:rsid w:val="005F15E3"/>
    <w:rsid w:val="005F15EB"/>
    <w:rsid w:val="005F4C55"/>
    <w:rsid w:val="00605C99"/>
    <w:rsid w:val="006061D1"/>
    <w:rsid w:val="006141FB"/>
    <w:rsid w:val="00621083"/>
    <w:rsid w:val="00626EF0"/>
    <w:rsid w:val="006310B8"/>
    <w:rsid w:val="006369E8"/>
    <w:rsid w:val="00643898"/>
    <w:rsid w:val="00646BDC"/>
    <w:rsid w:val="006472D6"/>
    <w:rsid w:val="00653168"/>
    <w:rsid w:val="00653749"/>
    <w:rsid w:val="006557E9"/>
    <w:rsid w:val="00655E4D"/>
    <w:rsid w:val="00660178"/>
    <w:rsid w:val="00663A23"/>
    <w:rsid w:val="00667AF9"/>
    <w:rsid w:val="00674B71"/>
    <w:rsid w:val="00676BB3"/>
    <w:rsid w:val="006770BC"/>
    <w:rsid w:val="006839D3"/>
    <w:rsid w:val="00687D40"/>
    <w:rsid w:val="00694EBF"/>
    <w:rsid w:val="00696941"/>
    <w:rsid w:val="00696FD1"/>
    <w:rsid w:val="006A07F4"/>
    <w:rsid w:val="006A37D4"/>
    <w:rsid w:val="006A3B74"/>
    <w:rsid w:val="006A3FCB"/>
    <w:rsid w:val="006B1EF9"/>
    <w:rsid w:val="006B4B00"/>
    <w:rsid w:val="006B513A"/>
    <w:rsid w:val="006C1401"/>
    <w:rsid w:val="006C1C07"/>
    <w:rsid w:val="006C2A55"/>
    <w:rsid w:val="006C38DA"/>
    <w:rsid w:val="006C3965"/>
    <w:rsid w:val="006C4C4F"/>
    <w:rsid w:val="006C5E7E"/>
    <w:rsid w:val="006C7110"/>
    <w:rsid w:val="006E0658"/>
    <w:rsid w:val="006E0BD6"/>
    <w:rsid w:val="006F46D5"/>
    <w:rsid w:val="007023EC"/>
    <w:rsid w:val="007077F9"/>
    <w:rsid w:val="007114DA"/>
    <w:rsid w:val="0071294E"/>
    <w:rsid w:val="00714107"/>
    <w:rsid w:val="00716D28"/>
    <w:rsid w:val="00717C1A"/>
    <w:rsid w:val="00735AEF"/>
    <w:rsid w:val="00737259"/>
    <w:rsid w:val="00742288"/>
    <w:rsid w:val="00743F49"/>
    <w:rsid w:val="00745D85"/>
    <w:rsid w:val="00751185"/>
    <w:rsid w:val="00754004"/>
    <w:rsid w:val="00754E4F"/>
    <w:rsid w:val="007550EF"/>
    <w:rsid w:val="0076238A"/>
    <w:rsid w:val="007640D1"/>
    <w:rsid w:val="007662E5"/>
    <w:rsid w:val="00782541"/>
    <w:rsid w:val="00791D02"/>
    <w:rsid w:val="007928FB"/>
    <w:rsid w:val="0079340C"/>
    <w:rsid w:val="007959CB"/>
    <w:rsid w:val="007A01BC"/>
    <w:rsid w:val="007A1B06"/>
    <w:rsid w:val="007A201A"/>
    <w:rsid w:val="007A3D35"/>
    <w:rsid w:val="007B41A2"/>
    <w:rsid w:val="007B4AD3"/>
    <w:rsid w:val="007B63D3"/>
    <w:rsid w:val="007B7883"/>
    <w:rsid w:val="007C08C5"/>
    <w:rsid w:val="007C788D"/>
    <w:rsid w:val="007D03AB"/>
    <w:rsid w:val="007D163F"/>
    <w:rsid w:val="007D37E1"/>
    <w:rsid w:val="007D6388"/>
    <w:rsid w:val="007E337E"/>
    <w:rsid w:val="007E4996"/>
    <w:rsid w:val="007E693E"/>
    <w:rsid w:val="007E7E0C"/>
    <w:rsid w:val="007F1DF0"/>
    <w:rsid w:val="007F3CD6"/>
    <w:rsid w:val="007F584E"/>
    <w:rsid w:val="007F75BE"/>
    <w:rsid w:val="00802BE9"/>
    <w:rsid w:val="00802DCD"/>
    <w:rsid w:val="00805630"/>
    <w:rsid w:val="00806599"/>
    <w:rsid w:val="00806879"/>
    <w:rsid w:val="00812E85"/>
    <w:rsid w:val="00813D72"/>
    <w:rsid w:val="00815319"/>
    <w:rsid w:val="008201EA"/>
    <w:rsid w:val="00822FC1"/>
    <w:rsid w:val="00826A2E"/>
    <w:rsid w:val="008300D5"/>
    <w:rsid w:val="0083225E"/>
    <w:rsid w:val="00836C0F"/>
    <w:rsid w:val="0086152B"/>
    <w:rsid w:val="008628FF"/>
    <w:rsid w:val="00863999"/>
    <w:rsid w:val="00865A80"/>
    <w:rsid w:val="00867133"/>
    <w:rsid w:val="00872631"/>
    <w:rsid w:val="008810A6"/>
    <w:rsid w:val="00885B2F"/>
    <w:rsid w:val="0089093D"/>
    <w:rsid w:val="00892592"/>
    <w:rsid w:val="00892D28"/>
    <w:rsid w:val="008930EB"/>
    <w:rsid w:val="00893D43"/>
    <w:rsid w:val="00895ECF"/>
    <w:rsid w:val="008A026D"/>
    <w:rsid w:val="008A3B42"/>
    <w:rsid w:val="008B2543"/>
    <w:rsid w:val="008B5436"/>
    <w:rsid w:val="008B6D6C"/>
    <w:rsid w:val="008C0782"/>
    <w:rsid w:val="008C0817"/>
    <w:rsid w:val="008C335F"/>
    <w:rsid w:val="008C3887"/>
    <w:rsid w:val="008D39B8"/>
    <w:rsid w:val="008E0D06"/>
    <w:rsid w:val="008E6F36"/>
    <w:rsid w:val="008E7CBB"/>
    <w:rsid w:val="008F045A"/>
    <w:rsid w:val="008F3E3D"/>
    <w:rsid w:val="008F481C"/>
    <w:rsid w:val="008F58A2"/>
    <w:rsid w:val="00904D21"/>
    <w:rsid w:val="00907CE8"/>
    <w:rsid w:val="00910A0B"/>
    <w:rsid w:val="00911DDA"/>
    <w:rsid w:val="00912EB4"/>
    <w:rsid w:val="00915326"/>
    <w:rsid w:val="00917230"/>
    <w:rsid w:val="00926963"/>
    <w:rsid w:val="009273FA"/>
    <w:rsid w:val="00930CF2"/>
    <w:rsid w:val="0093311D"/>
    <w:rsid w:val="00933DF6"/>
    <w:rsid w:val="0093465E"/>
    <w:rsid w:val="00941CA8"/>
    <w:rsid w:val="009431CB"/>
    <w:rsid w:val="00950FDC"/>
    <w:rsid w:val="009624B0"/>
    <w:rsid w:val="00965749"/>
    <w:rsid w:val="00967294"/>
    <w:rsid w:val="00967B0D"/>
    <w:rsid w:val="00970BE7"/>
    <w:rsid w:val="00971CB4"/>
    <w:rsid w:val="00973FFB"/>
    <w:rsid w:val="00974A97"/>
    <w:rsid w:val="0097659A"/>
    <w:rsid w:val="009863AE"/>
    <w:rsid w:val="00986411"/>
    <w:rsid w:val="00987EF0"/>
    <w:rsid w:val="00990A89"/>
    <w:rsid w:val="009954B2"/>
    <w:rsid w:val="0099646E"/>
    <w:rsid w:val="00997031"/>
    <w:rsid w:val="009A6042"/>
    <w:rsid w:val="009A6D09"/>
    <w:rsid w:val="009A7CF2"/>
    <w:rsid w:val="009C0CAB"/>
    <w:rsid w:val="009C13A0"/>
    <w:rsid w:val="009C2F7C"/>
    <w:rsid w:val="009C4A11"/>
    <w:rsid w:val="009D004F"/>
    <w:rsid w:val="009D7D02"/>
    <w:rsid w:val="009E3130"/>
    <w:rsid w:val="009E335B"/>
    <w:rsid w:val="009E3717"/>
    <w:rsid w:val="009E3F62"/>
    <w:rsid w:val="009E4FB2"/>
    <w:rsid w:val="009E517E"/>
    <w:rsid w:val="009E51CA"/>
    <w:rsid w:val="009E5AA3"/>
    <w:rsid w:val="009E7B13"/>
    <w:rsid w:val="009E7F9C"/>
    <w:rsid w:val="009F177F"/>
    <w:rsid w:val="009F2EF6"/>
    <w:rsid w:val="009F3846"/>
    <w:rsid w:val="009F5299"/>
    <w:rsid w:val="009F5BA9"/>
    <w:rsid w:val="009F69AF"/>
    <w:rsid w:val="00A030AD"/>
    <w:rsid w:val="00A15AEC"/>
    <w:rsid w:val="00A17995"/>
    <w:rsid w:val="00A23D85"/>
    <w:rsid w:val="00A26573"/>
    <w:rsid w:val="00A27139"/>
    <w:rsid w:val="00A35464"/>
    <w:rsid w:val="00A46DF4"/>
    <w:rsid w:val="00A64B0D"/>
    <w:rsid w:val="00A6556A"/>
    <w:rsid w:val="00A65873"/>
    <w:rsid w:val="00A71AE0"/>
    <w:rsid w:val="00A839CD"/>
    <w:rsid w:val="00A85E34"/>
    <w:rsid w:val="00A86632"/>
    <w:rsid w:val="00A90E7B"/>
    <w:rsid w:val="00A9182A"/>
    <w:rsid w:val="00A936BF"/>
    <w:rsid w:val="00A93B54"/>
    <w:rsid w:val="00A95F4F"/>
    <w:rsid w:val="00A9649B"/>
    <w:rsid w:val="00A97BD0"/>
    <w:rsid w:val="00AA3692"/>
    <w:rsid w:val="00AB1E9B"/>
    <w:rsid w:val="00AB4B05"/>
    <w:rsid w:val="00AB4F70"/>
    <w:rsid w:val="00AC0459"/>
    <w:rsid w:val="00AC0ADF"/>
    <w:rsid w:val="00AC1737"/>
    <w:rsid w:val="00AD2E4A"/>
    <w:rsid w:val="00AD6354"/>
    <w:rsid w:val="00AE3BD3"/>
    <w:rsid w:val="00AE73BD"/>
    <w:rsid w:val="00AF036A"/>
    <w:rsid w:val="00AF2C1C"/>
    <w:rsid w:val="00B0516D"/>
    <w:rsid w:val="00B15730"/>
    <w:rsid w:val="00B2052A"/>
    <w:rsid w:val="00B205EC"/>
    <w:rsid w:val="00B23252"/>
    <w:rsid w:val="00B243CD"/>
    <w:rsid w:val="00B34504"/>
    <w:rsid w:val="00B35008"/>
    <w:rsid w:val="00B418C1"/>
    <w:rsid w:val="00B43029"/>
    <w:rsid w:val="00B43064"/>
    <w:rsid w:val="00B50423"/>
    <w:rsid w:val="00B66CD0"/>
    <w:rsid w:val="00B71EA8"/>
    <w:rsid w:val="00B746D1"/>
    <w:rsid w:val="00B77EC8"/>
    <w:rsid w:val="00B80A28"/>
    <w:rsid w:val="00B842B3"/>
    <w:rsid w:val="00B976EA"/>
    <w:rsid w:val="00B97BE2"/>
    <w:rsid w:val="00BA768C"/>
    <w:rsid w:val="00BB2982"/>
    <w:rsid w:val="00BB620B"/>
    <w:rsid w:val="00BC0CDB"/>
    <w:rsid w:val="00BC76B2"/>
    <w:rsid w:val="00BC79A9"/>
    <w:rsid w:val="00BD11FA"/>
    <w:rsid w:val="00BD177D"/>
    <w:rsid w:val="00BD2DF6"/>
    <w:rsid w:val="00BD6DF1"/>
    <w:rsid w:val="00BE218B"/>
    <w:rsid w:val="00BE6060"/>
    <w:rsid w:val="00BE6502"/>
    <w:rsid w:val="00BE6596"/>
    <w:rsid w:val="00BF23D9"/>
    <w:rsid w:val="00BF24A8"/>
    <w:rsid w:val="00BF2BDB"/>
    <w:rsid w:val="00BF6623"/>
    <w:rsid w:val="00BF6812"/>
    <w:rsid w:val="00BF6BFF"/>
    <w:rsid w:val="00C05D7C"/>
    <w:rsid w:val="00C06B95"/>
    <w:rsid w:val="00C0799A"/>
    <w:rsid w:val="00C141CD"/>
    <w:rsid w:val="00C20CEE"/>
    <w:rsid w:val="00C24D35"/>
    <w:rsid w:val="00C27E55"/>
    <w:rsid w:val="00C30B75"/>
    <w:rsid w:val="00C337AC"/>
    <w:rsid w:val="00C33951"/>
    <w:rsid w:val="00C42C14"/>
    <w:rsid w:val="00C47F8D"/>
    <w:rsid w:val="00C50100"/>
    <w:rsid w:val="00C524B5"/>
    <w:rsid w:val="00C558D9"/>
    <w:rsid w:val="00C665EA"/>
    <w:rsid w:val="00C75A5E"/>
    <w:rsid w:val="00C766F6"/>
    <w:rsid w:val="00C76881"/>
    <w:rsid w:val="00C80DBF"/>
    <w:rsid w:val="00C81471"/>
    <w:rsid w:val="00C85D77"/>
    <w:rsid w:val="00C9087C"/>
    <w:rsid w:val="00C910DF"/>
    <w:rsid w:val="00C94B8D"/>
    <w:rsid w:val="00CB11CF"/>
    <w:rsid w:val="00CB2AFB"/>
    <w:rsid w:val="00CB34B7"/>
    <w:rsid w:val="00CB687F"/>
    <w:rsid w:val="00CD33A6"/>
    <w:rsid w:val="00CD34DA"/>
    <w:rsid w:val="00CD6CAB"/>
    <w:rsid w:val="00CE13F7"/>
    <w:rsid w:val="00CE6BB3"/>
    <w:rsid w:val="00CF0DEC"/>
    <w:rsid w:val="00CF1A38"/>
    <w:rsid w:val="00D03847"/>
    <w:rsid w:val="00D03D9A"/>
    <w:rsid w:val="00D064F8"/>
    <w:rsid w:val="00D10C2D"/>
    <w:rsid w:val="00D22845"/>
    <w:rsid w:val="00D36237"/>
    <w:rsid w:val="00D3683A"/>
    <w:rsid w:val="00D4312B"/>
    <w:rsid w:val="00D44BD6"/>
    <w:rsid w:val="00D52E21"/>
    <w:rsid w:val="00D5456A"/>
    <w:rsid w:val="00D552D1"/>
    <w:rsid w:val="00D565EA"/>
    <w:rsid w:val="00D63392"/>
    <w:rsid w:val="00D64DE8"/>
    <w:rsid w:val="00D706F0"/>
    <w:rsid w:val="00D72092"/>
    <w:rsid w:val="00D74EC8"/>
    <w:rsid w:val="00D83428"/>
    <w:rsid w:val="00D8369D"/>
    <w:rsid w:val="00D866EE"/>
    <w:rsid w:val="00D874A9"/>
    <w:rsid w:val="00D914DD"/>
    <w:rsid w:val="00D92CF0"/>
    <w:rsid w:val="00D96C7E"/>
    <w:rsid w:val="00DA4466"/>
    <w:rsid w:val="00DB0802"/>
    <w:rsid w:val="00DB2E7C"/>
    <w:rsid w:val="00DC05FC"/>
    <w:rsid w:val="00DC3B01"/>
    <w:rsid w:val="00DC5835"/>
    <w:rsid w:val="00DC5F4C"/>
    <w:rsid w:val="00DD0776"/>
    <w:rsid w:val="00DD65DE"/>
    <w:rsid w:val="00DE2AD8"/>
    <w:rsid w:val="00DE5752"/>
    <w:rsid w:val="00E00DE1"/>
    <w:rsid w:val="00E049E2"/>
    <w:rsid w:val="00E12B32"/>
    <w:rsid w:val="00E13D80"/>
    <w:rsid w:val="00E14581"/>
    <w:rsid w:val="00E14D88"/>
    <w:rsid w:val="00E16C1A"/>
    <w:rsid w:val="00E30957"/>
    <w:rsid w:val="00E4170A"/>
    <w:rsid w:val="00E46008"/>
    <w:rsid w:val="00E527D0"/>
    <w:rsid w:val="00E72B69"/>
    <w:rsid w:val="00E756EA"/>
    <w:rsid w:val="00E759DE"/>
    <w:rsid w:val="00E76DB4"/>
    <w:rsid w:val="00E77EB7"/>
    <w:rsid w:val="00E82431"/>
    <w:rsid w:val="00E82A75"/>
    <w:rsid w:val="00E90179"/>
    <w:rsid w:val="00E90A46"/>
    <w:rsid w:val="00E96C33"/>
    <w:rsid w:val="00EA5542"/>
    <w:rsid w:val="00EB3CC5"/>
    <w:rsid w:val="00EB46E8"/>
    <w:rsid w:val="00EC20C2"/>
    <w:rsid w:val="00EC4C3A"/>
    <w:rsid w:val="00EC7A72"/>
    <w:rsid w:val="00ED252D"/>
    <w:rsid w:val="00ED4A16"/>
    <w:rsid w:val="00EE2EE6"/>
    <w:rsid w:val="00EE6604"/>
    <w:rsid w:val="00EF52D7"/>
    <w:rsid w:val="00EF5493"/>
    <w:rsid w:val="00F07596"/>
    <w:rsid w:val="00F1059D"/>
    <w:rsid w:val="00F135C0"/>
    <w:rsid w:val="00F17834"/>
    <w:rsid w:val="00F17B19"/>
    <w:rsid w:val="00F221BF"/>
    <w:rsid w:val="00F22346"/>
    <w:rsid w:val="00F30C8F"/>
    <w:rsid w:val="00F32086"/>
    <w:rsid w:val="00F35906"/>
    <w:rsid w:val="00F37751"/>
    <w:rsid w:val="00F42696"/>
    <w:rsid w:val="00F42F0D"/>
    <w:rsid w:val="00F520A9"/>
    <w:rsid w:val="00F57AF0"/>
    <w:rsid w:val="00F61CE1"/>
    <w:rsid w:val="00F6255B"/>
    <w:rsid w:val="00F64050"/>
    <w:rsid w:val="00F702AC"/>
    <w:rsid w:val="00F71F4A"/>
    <w:rsid w:val="00F7294A"/>
    <w:rsid w:val="00F74D51"/>
    <w:rsid w:val="00F85103"/>
    <w:rsid w:val="00F90F6B"/>
    <w:rsid w:val="00FA1EB7"/>
    <w:rsid w:val="00FA7366"/>
    <w:rsid w:val="00FB4DCA"/>
    <w:rsid w:val="00FB5A69"/>
    <w:rsid w:val="00FC03CE"/>
    <w:rsid w:val="00FC3742"/>
    <w:rsid w:val="00FC74B4"/>
    <w:rsid w:val="00FD3F78"/>
    <w:rsid w:val="00FD45EC"/>
    <w:rsid w:val="00FE0AE4"/>
    <w:rsid w:val="00FE2364"/>
    <w:rsid w:val="00FE4967"/>
    <w:rsid w:val="00FF1920"/>
    <w:rsid w:val="00FF2506"/>
    <w:rsid w:val="00FF3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18D6A"/>
  <w15:chartTrackingRefBased/>
  <w15:docId w15:val="{AEA84C41-77E9-48D9-A13D-E923E5765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1EB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63C8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63C8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A1EB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1EB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A1EB7"/>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A1EB7"/>
    <w:pPr>
      <w:outlineLvl w:val="9"/>
    </w:pPr>
  </w:style>
  <w:style w:type="table" w:styleId="TableGrid">
    <w:name w:val="Table Grid"/>
    <w:basedOn w:val="TableNormal"/>
    <w:uiPriority w:val="39"/>
    <w:rsid w:val="00FA1E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363C8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63C8C"/>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590A06"/>
    <w:pPr>
      <w:tabs>
        <w:tab w:val="left" w:pos="1260"/>
        <w:tab w:val="right" w:leader="dot" w:pos="9350"/>
      </w:tabs>
      <w:spacing w:after="100"/>
      <w:ind w:left="440"/>
    </w:pPr>
  </w:style>
  <w:style w:type="character" w:styleId="Hyperlink">
    <w:name w:val="Hyperlink"/>
    <w:basedOn w:val="DefaultParagraphFont"/>
    <w:uiPriority w:val="99"/>
    <w:unhideWhenUsed/>
    <w:rsid w:val="00363C8C"/>
    <w:rPr>
      <w:color w:val="0563C1" w:themeColor="hyperlink"/>
      <w:u w:val="single"/>
    </w:rPr>
  </w:style>
  <w:style w:type="paragraph" w:styleId="Header">
    <w:name w:val="header"/>
    <w:basedOn w:val="Normal"/>
    <w:link w:val="HeaderChar"/>
    <w:uiPriority w:val="99"/>
    <w:unhideWhenUsed/>
    <w:rsid w:val="003D51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15E"/>
  </w:style>
  <w:style w:type="paragraph" w:styleId="Footer">
    <w:name w:val="footer"/>
    <w:basedOn w:val="Normal"/>
    <w:link w:val="FooterChar"/>
    <w:uiPriority w:val="99"/>
    <w:unhideWhenUsed/>
    <w:rsid w:val="003D51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15E"/>
  </w:style>
  <w:style w:type="paragraph" w:styleId="ListParagraph">
    <w:name w:val="List Paragraph"/>
    <w:basedOn w:val="Normal"/>
    <w:uiPriority w:val="34"/>
    <w:qFormat/>
    <w:rsid w:val="00E00DE1"/>
    <w:pPr>
      <w:ind w:left="720"/>
      <w:contextualSpacing/>
    </w:pPr>
  </w:style>
  <w:style w:type="paragraph" w:styleId="NoSpacing">
    <w:name w:val="No Spacing"/>
    <w:link w:val="NoSpacingChar"/>
    <w:uiPriority w:val="1"/>
    <w:qFormat/>
    <w:rsid w:val="00F702AC"/>
    <w:pPr>
      <w:spacing w:after="0" w:line="240" w:lineRule="auto"/>
    </w:pPr>
    <w:rPr>
      <w:rFonts w:eastAsiaTheme="minorEastAsia"/>
    </w:rPr>
  </w:style>
  <w:style w:type="character" w:customStyle="1" w:styleId="NoSpacingChar">
    <w:name w:val="No Spacing Char"/>
    <w:basedOn w:val="DefaultParagraphFont"/>
    <w:link w:val="NoSpacing"/>
    <w:uiPriority w:val="1"/>
    <w:rsid w:val="00F702AC"/>
    <w:rPr>
      <w:rFonts w:eastAsiaTheme="minorEastAsia"/>
    </w:rPr>
  </w:style>
  <w:style w:type="paragraph" w:styleId="Revision">
    <w:name w:val="Revision"/>
    <w:hidden/>
    <w:uiPriority w:val="99"/>
    <w:semiHidden/>
    <w:rsid w:val="008D39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129983">
      <w:bodyDiv w:val="1"/>
      <w:marLeft w:val="0"/>
      <w:marRight w:val="0"/>
      <w:marTop w:val="0"/>
      <w:marBottom w:val="0"/>
      <w:divBdr>
        <w:top w:val="none" w:sz="0" w:space="0" w:color="auto"/>
        <w:left w:val="none" w:sz="0" w:space="0" w:color="auto"/>
        <w:bottom w:val="none" w:sz="0" w:space="0" w:color="auto"/>
        <w:right w:val="none" w:sz="0" w:space="0" w:color="auto"/>
      </w:divBdr>
    </w:div>
    <w:div w:id="2035107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E4FE0-1BC6-449D-8288-D53DAB114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7927</Words>
  <Characters>45184</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Sy</dc:creator>
  <cp:keywords/>
  <dc:description/>
  <cp:lastModifiedBy>Eric Sy</cp:lastModifiedBy>
  <cp:revision>2</cp:revision>
  <dcterms:created xsi:type="dcterms:W3CDTF">2022-03-07T16:58:00Z</dcterms:created>
  <dcterms:modified xsi:type="dcterms:W3CDTF">2022-03-07T16:58:00Z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80e1af61-687e-3e01-9bc7-b8172551d076</vt:lpwstr>
  </property>
  <property fmtid="{D5CDD505-2E9C-101B-9397-08002B2CF9AE}" pid="4" name="Mendeley Citation Style_1">
    <vt:lpwstr>http://www.zotero.org/styles/jama</vt:lpwstr>
  </property>
  <property fmtid="{D5CDD505-2E9C-101B-9397-08002B2CF9AE}" pid="5" name="Mendeley Recent Style Id 0_1">
    <vt:lpwstr>http://www.zotero.org/styles/american-medical-association-no-et-al</vt:lpwstr>
  </property>
  <property fmtid="{D5CDD505-2E9C-101B-9397-08002B2CF9AE}" pid="6" name="Mendeley Recent Style Name 0_1">
    <vt:lpwstr>American Medical Association 11th edition (no "et al.")</vt:lpwstr>
  </property>
  <property fmtid="{D5CDD505-2E9C-101B-9397-08002B2CF9AE}" pid="7" name="Mendeley Recent Style Id 1_1">
    <vt:lpwstr>http://www.zotero.org/styles/cmaj</vt:lpwstr>
  </property>
  <property fmtid="{D5CDD505-2E9C-101B-9397-08002B2CF9AE}" pid="8" name="Mendeley Recent Style Name 1_1">
    <vt:lpwstr>CMAJ (Canadian Medical Association Journal)</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http://www.zotero.org/styles/jama</vt:lpwstr>
  </property>
  <property fmtid="{D5CDD505-2E9C-101B-9397-08002B2CF9AE}" pid="16" name="Mendeley Recent Style Name 5_1">
    <vt:lpwstr>JAMA (The Journal of the American Medical Association)</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http://www.zotero.org/styles/national-library-of-medicine</vt:lpwstr>
  </property>
  <property fmtid="{D5CDD505-2E9C-101B-9397-08002B2CF9AE}" pid="22" name="Mendeley Recent Style Name 8_1">
    <vt:lpwstr>National Library of Medicine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