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95D8" w14:textId="77777777" w:rsidR="007838E7" w:rsidRPr="005F40FA" w:rsidRDefault="00000000">
      <w:pPr>
        <w:pStyle w:val="aa"/>
        <w:jc w:val="center"/>
        <w:rPr>
          <w:color w:val="000000" w:themeColor="text1"/>
        </w:rPr>
      </w:pPr>
      <w:r w:rsidRPr="005F40FA">
        <w:rPr>
          <w:b/>
          <w:color w:val="000000" w:themeColor="text1"/>
        </w:rPr>
        <w:t>Supplementary File 1</w:t>
      </w:r>
      <w:r w:rsidRPr="005F40FA">
        <w:rPr>
          <w:b/>
          <w:color w:val="000000" w:themeColor="text1"/>
        </w:rPr>
        <w:br/>
        <w:t>English-Language Version of the Questionnaire Used in This Study</w:t>
      </w:r>
    </w:p>
    <w:p w14:paraId="75166717" w14:textId="77777777" w:rsidR="007838E7" w:rsidRDefault="00000000">
      <w:r>
        <w:rPr>
          <w:b/>
        </w:rPr>
        <w:t xml:space="preserve">Note. </w:t>
      </w:r>
      <w:r>
        <w:t>This document is an English-language rendering of the questionnaire administered in Chinese in the present study. The survey instrument was study-specific and comprised (1) items developed by the research team for this multicenter survey and (2) previously published standardized instruments. Study-specific items are translated below. To avoid implying that the research team developed or revalidated previously published instruments, and to avoid reproducing standardized scales beyond what may be permitted by their publication or licensing conditions, standardized instruments are identified by name, purpose, response structure, and source; their item text is not reproduced here. The Chinese versions actually administered to participants were used for data collection.</w:t>
      </w:r>
    </w:p>
    <w:p w14:paraId="777DE592" w14:textId="77777777" w:rsidR="007838E7" w:rsidRPr="005F40FA" w:rsidRDefault="00000000">
      <w:pPr>
        <w:pStyle w:val="1"/>
        <w:rPr>
          <w:color w:val="000000" w:themeColor="text1"/>
        </w:rPr>
      </w:pPr>
      <w:r w:rsidRPr="005F40FA">
        <w:rPr>
          <w:color w:val="000000" w:themeColor="text1"/>
        </w:rPr>
        <w:t>Survey Title</w:t>
      </w:r>
    </w:p>
    <w:p w14:paraId="33DD1AEF" w14:textId="31CF9D9B" w:rsidR="007838E7" w:rsidRDefault="00000000">
      <w:r>
        <w:t>Health Survey of Attention-Deficit/Hyperactivity Symptoms, Sleep Problems, Urinary Abnormalities, Nocturnal Enuresis, and Related Health Conditions among Chinese Primary and Secondary School Students</w:t>
      </w:r>
    </w:p>
    <w:p w14:paraId="445F1745" w14:textId="77777777" w:rsidR="007838E7" w:rsidRDefault="00000000">
      <w:pPr>
        <w:pStyle w:val="1"/>
      </w:pPr>
      <w:r w:rsidRPr="005F40FA">
        <w:rPr>
          <w:color w:val="000000" w:themeColor="text1"/>
        </w:rPr>
        <w:t>Instructions to Parents/Guardians</w:t>
      </w:r>
    </w:p>
    <w:p w14:paraId="0F0C80BF" w14:textId="77777777" w:rsidR="007838E7" w:rsidRDefault="00000000">
      <w:r>
        <w:t>Dear Parent/Guardian,</w:t>
      </w:r>
      <w:r>
        <w:br/>
        <w:t>This survey collects information on children's basic characteristics, urinary symptoms and nocturnal enuresis, attention-deficit/hyperactivity symptoms, family environment, sleep, child behavior, and parental emotional status. The study aims to investigate urinary abnormalities and nocturnal enuresis and their relationships with attention, hyperactivity, sleep, family, and other health-related characteristics among Chinese primary and secondary school students. Please complete the questionnaire patiently and truthfully. The survey is for scientific research, participation is voluntary, and the questionnaire is administered anonymously. Where relevant, families may be contacted regarding clearly abnormal screening results.</w:t>
      </w:r>
    </w:p>
    <w:p w14:paraId="6DB3C838" w14:textId="77777777" w:rsidR="007838E7" w:rsidRDefault="00000000">
      <w:pPr>
        <w:pStyle w:val="1"/>
      </w:pPr>
      <w:r w:rsidRPr="005F40FA">
        <w:rPr>
          <w:color w:val="000000" w:themeColor="text1"/>
        </w:rPr>
        <w:t>Part I. Child and Family Characteristics</w:t>
      </w:r>
    </w:p>
    <w:p w14:paraId="25150C53" w14:textId="77777777" w:rsidR="007838E7" w:rsidRDefault="00000000">
      <w:pPr>
        <w:spacing w:after="40"/>
      </w:pPr>
      <w:r>
        <w:rPr>
          <w:b/>
        </w:rPr>
        <w:t>1. Your relationship to the child:</w:t>
      </w:r>
    </w:p>
    <w:p w14:paraId="338688EC" w14:textId="77777777" w:rsidR="007838E7" w:rsidRDefault="00000000">
      <w:pPr>
        <w:spacing w:after="0"/>
        <w:ind w:left="288"/>
      </w:pPr>
      <w:r>
        <w:t>☐ Mother</w:t>
      </w:r>
    </w:p>
    <w:p w14:paraId="4B3F8520" w14:textId="77777777" w:rsidR="007838E7" w:rsidRDefault="00000000">
      <w:pPr>
        <w:spacing w:after="0"/>
        <w:ind w:left="288"/>
      </w:pPr>
      <w:r>
        <w:t>☐ Father</w:t>
      </w:r>
    </w:p>
    <w:p w14:paraId="5EE2E9BA" w14:textId="77777777" w:rsidR="007838E7" w:rsidRDefault="00000000">
      <w:pPr>
        <w:spacing w:after="0"/>
        <w:ind w:left="288"/>
      </w:pPr>
      <w:r>
        <w:t>☐ Paternal grandparent(s)</w:t>
      </w:r>
    </w:p>
    <w:p w14:paraId="422D5AE3" w14:textId="77777777" w:rsidR="007838E7" w:rsidRDefault="00000000">
      <w:pPr>
        <w:spacing w:after="0"/>
        <w:ind w:left="288"/>
      </w:pPr>
      <w:r>
        <w:t>☐ Maternal grandparent(s)</w:t>
      </w:r>
    </w:p>
    <w:p w14:paraId="610499E5" w14:textId="77777777" w:rsidR="007838E7" w:rsidRDefault="00000000">
      <w:pPr>
        <w:spacing w:after="0"/>
        <w:ind w:left="288"/>
      </w:pPr>
      <w:r>
        <w:t>☐ Nanny/caregiver</w:t>
      </w:r>
    </w:p>
    <w:p w14:paraId="0890C175" w14:textId="77777777" w:rsidR="007838E7" w:rsidRDefault="00000000">
      <w:pPr>
        <w:spacing w:after="0"/>
        <w:ind w:left="288"/>
      </w:pPr>
      <w:r>
        <w:t>☐ Other: ______</w:t>
      </w:r>
    </w:p>
    <w:p w14:paraId="345A621F" w14:textId="77777777" w:rsidR="007838E7" w:rsidRDefault="00000000">
      <w:pPr>
        <w:spacing w:after="40"/>
      </w:pPr>
      <w:r>
        <w:rPr>
          <w:b/>
        </w:rPr>
        <w:t>2. Child's sex:</w:t>
      </w:r>
    </w:p>
    <w:p w14:paraId="0A731715" w14:textId="77777777" w:rsidR="007838E7" w:rsidRDefault="00000000">
      <w:pPr>
        <w:spacing w:after="0"/>
        <w:ind w:left="288"/>
      </w:pPr>
      <w:r>
        <w:t>☐ Male</w:t>
      </w:r>
    </w:p>
    <w:p w14:paraId="7C492F9B" w14:textId="77777777" w:rsidR="007838E7" w:rsidRDefault="00000000">
      <w:pPr>
        <w:spacing w:after="0"/>
        <w:ind w:left="288"/>
      </w:pPr>
      <w:r>
        <w:t>☐ Female</w:t>
      </w:r>
    </w:p>
    <w:p w14:paraId="1EB4493E" w14:textId="77777777" w:rsidR="007838E7" w:rsidRDefault="00000000">
      <w:pPr>
        <w:spacing w:after="40"/>
      </w:pPr>
      <w:r>
        <w:rPr>
          <w:b/>
        </w:rPr>
        <w:t>3. Child's age (years): ______</w:t>
      </w:r>
      <w:r>
        <w:rPr>
          <w:i/>
        </w:rPr>
        <w:t xml:space="preserve"> [Open-ended]</w:t>
      </w:r>
    </w:p>
    <w:p w14:paraId="056A93C9" w14:textId="77777777" w:rsidR="007838E7" w:rsidRDefault="00000000">
      <w:pPr>
        <w:spacing w:after="40"/>
      </w:pPr>
      <w:r>
        <w:rPr>
          <w:b/>
        </w:rPr>
        <w:t>4. Current height (cm): ______</w:t>
      </w:r>
      <w:r>
        <w:rPr>
          <w:i/>
        </w:rPr>
        <w:t xml:space="preserve"> [Enter an integer; e.g., 150]</w:t>
      </w:r>
    </w:p>
    <w:p w14:paraId="64B44BB3" w14:textId="77777777" w:rsidR="007838E7" w:rsidRDefault="00000000">
      <w:pPr>
        <w:spacing w:after="40"/>
      </w:pPr>
      <w:r>
        <w:rPr>
          <w:b/>
        </w:rPr>
        <w:t>5. Current weight (kg): ______</w:t>
      </w:r>
      <w:r>
        <w:rPr>
          <w:i/>
        </w:rPr>
        <w:t xml:space="preserve"> [Enter an integer; e.g., 45]</w:t>
      </w:r>
    </w:p>
    <w:p w14:paraId="73C90F61" w14:textId="77777777" w:rsidR="007838E7" w:rsidRDefault="00000000">
      <w:pPr>
        <w:spacing w:after="40"/>
      </w:pPr>
      <w:r>
        <w:rPr>
          <w:b/>
        </w:rPr>
        <w:lastRenderedPageBreak/>
        <w:t>6. Long-term place of family residence:</w:t>
      </w:r>
    </w:p>
    <w:p w14:paraId="035FF806" w14:textId="77777777" w:rsidR="007838E7" w:rsidRDefault="00000000">
      <w:pPr>
        <w:spacing w:after="0"/>
        <w:ind w:left="288"/>
      </w:pPr>
      <w:r>
        <w:t>☐ Urban</w:t>
      </w:r>
    </w:p>
    <w:p w14:paraId="13BAB45B" w14:textId="77777777" w:rsidR="007838E7" w:rsidRDefault="00000000">
      <w:pPr>
        <w:spacing w:after="0"/>
        <w:ind w:left="288"/>
      </w:pPr>
      <w:r>
        <w:t>☐ Urban–rural fringe</w:t>
      </w:r>
    </w:p>
    <w:p w14:paraId="7CA5C70B" w14:textId="77777777" w:rsidR="007838E7" w:rsidRDefault="00000000">
      <w:pPr>
        <w:spacing w:after="0"/>
        <w:ind w:left="288"/>
      </w:pPr>
      <w:r>
        <w:t>☐ Rural</w:t>
      </w:r>
    </w:p>
    <w:p w14:paraId="7ED1F5D7" w14:textId="77777777" w:rsidR="007838E7" w:rsidRDefault="00000000">
      <w:pPr>
        <w:spacing w:after="40"/>
      </w:pPr>
      <w:r>
        <w:rPr>
          <w:b/>
        </w:rPr>
        <w:t>7. Total annual household income (CNY):</w:t>
      </w:r>
    </w:p>
    <w:p w14:paraId="57D13B41" w14:textId="77777777" w:rsidR="007838E7" w:rsidRDefault="00000000">
      <w:pPr>
        <w:spacing w:after="0"/>
        <w:ind w:left="288"/>
      </w:pPr>
      <w:r>
        <w:t>☐ &lt;30,000</w:t>
      </w:r>
    </w:p>
    <w:p w14:paraId="10DB1A16" w14:textId="77777777" w:rsidR="007838E7" w:rsidRDefault="00000000">
      <w:pPr>
        <w:spacing w:after="0"/>
        <w:ind w:left="288"/>
      </w:pPr>
      <w:r>
        <w:t>☐ 30,000–80,000</w:t>
      </w:r>
    </w:p>
    <w:p w14:paraId="40847FEE" w14:textId="77777777" w:rsidR="007838E7" w:rsidRDefault="00000000">
      <w:pPr>
        <w:spacing w:after="0"/>
        <w:ind w:left="288"/>
      </w:pPr>
      <w:r>
        <w:t>☐ 80,000–150,000</w:t>
      </w:r>
    </w:p>
    <w:p w14:paraId="362CA14E" w14:textId="77777777" w:rsidR="007838E7" w:rsidRDefault="00000000">
      <w:pPr>
        <w:spacing w:after="0"/>
        <w:ind w:left="288"/>
      </w:pPr>
      <w:r>
        <w:t>☐ 150,000–300,000</w:t>
      </w:r>
    </w:p>
    <w:p w14:paraId="693510FD" w14:textId="77777777" w:rsidR="007838E7" w:rsidRDefault="00000000">
      <w:pPr>
        <w:spacing w:after="0"/>
        <w:ind w:left="288"/>
      </w:pPr>
      <w:r>
        <w:t>☐ 300,000–1,000,000</w:t>
      </w:r>
    </w:p>
    <w:p w14:paraId="33D9AA14" w14:textId="77777777" w:rsidR="007838E7" w:rsidRDefault="00000000">
      <w:pPr>
        <w:spacing w:after="0"/>
        <w:ind w:left="288"/>
      </w:pPr>
      <w:r>
        <w:t>☐ &gt;1,000,000</w:t>
      </w:r>
    </w:p>
    <w:p w14:paraId="405E97E2" w14:textId="77777777" w:rsidR="007838E7" w:rsidRDefault="00000000">
      <w:pPr>
        <w:spacing w:after="40"/>
      </w:pPr>
      <w:r>
        <w:rPr>
          <w:b/>
        </w:rPr>
        <w:t>8. Child's primary caregiver:</w:t>
      </w:r>
    </w:p>
    <w:p w14:paraId="07F5920C" w14:textId="77777777" w:rsidR="007838E7" w:rsidRDefault="00000000">
      <w:pPr>
        <w:spacing w:after="0"/>
        <w:ind w:left="288"/>
      </w:pPr>
      <w:r>
        <w:t>☐ Mother</w:t>
      </w:r>
    </w:p>
    <w:p w14:paraId="72F07AC6" w14:textId="77777777" w:rsidR="007838E7" w:rsidRDefault="00000000">
      <w:pPr>
        <w:spacing w:after="0"/>
        <w:ind w:left="288"/>
      </w:pPr>
      <w:r>
        <w:t>☐ Father</w:t>
      </w:r>
    </w:p>
    <w:p w14:paraId="0EA2E269" w14:textId="77777777" w:rsidR="007838E7" w:rsidRDefault="00000000">
      <w:pPr>
        <w:spacing w:after="0"/>
        <w:ind w:left="288"/>
      </w:pPr>
      <w:r>
        <w:t>☐ Paternal grandparent(s)</w:t>
      </w:r>
    </w:p>
    <w:p w14:paraId="19D49FF4" w14:textId="77777777" w:rsidR="007838E7" w:rsidRDefault="00000000">
      <w:pPr>
        <w:spacing w:after="0"/>
        <w:ind w:left="288"/>
      </w:pPr>
      <w:r>
        <w:t>☐ Maternal grandparent(s)</w:t>
      </w:r>
    </w:p>
    <w:p w14:paraId="0D0903E6" w14:textId="77777777" w:rsidR="007838E7" w:rsidRDefault="00000000">
      <w:pPr>
        <w:spacing w:after="0"/>
        <w:ind w:left="288"/>
      </w:pPr>
      <w:r>
        <w:t>☐ Nanny/caregiver</w:t>
      </w:r>
    </w:p>
    <w:p w14:paraId="2DE74122" w14:textId="77777777" w:rsidR="007838E7" w:rsidRDefault="00000000">
      <w:pPr>
        <w:spacing w:after="0"/>
        <w:ind w:left="288"/>
      </w:pPr>
      <w:r>
        <w:t>☐ Other: ______</w:t>
      </w:r>
    </w:p>
    <w:p w14:paraId="1BBA8022" w14:textId="77777777" w:rsidR="007838E7" w:rsidRDefault="00000000">
      <w:pPr>
        <w:spacing w:after="40"/>
      </w:pPr>
      <w:r>
        <w:rPr>
          <w:b/>
        </w:rPr>
        <w:t>9. Educational level of the primary caregiver:</w:t>
      </w:r>
    </w:p>
    <w:p w14:paraId="5CD25677" w14:textId="77777777" w:rsidR="007838E7" w:rsidRDefault="00000000">
      <w:pPr>
        <w:spacing w:after="0"/>
        <w:ind w:left="288"/>
      </w:pPr>
      <w:r>
        <w:t>☐ Junior high school or below</w:t>
      </w:r>
    </w:p>
    <w:p w14:paraId="0C4C0354" w14:textId="77777777" w:rsidR="007838E7" w:rsidRDefault="00000000">
      <w:pPr>
        <w:spacing w:after="0"/>
        <w:ind w:left="288"/>
      </w:pPr>
      <w:r>
        <w:t>☐ High school</w:t>
      </w:r>
    </w:p>
    <w:p w14:paraId="5B2856CD" w14:textId="77777777" w:rsidR="007838E7" w:rsidRDefault="00000000">
      <w:pPr>
        <w:spacing w:after="0"/>
        <w:ind w:left="288"/>
      </w:pPr>
      <w:r>
        <w:t>☐ University/college</w:t>
      </w:r>
    </w:p>
    <w:p w14:paraId="3596D389" w14:textId="77777777" w:rsidR="007838E7" w:rsidRDefault="00000000">
      <w:pPr>
        <w:spacing w:after="0"/>
        <w:ind w:left="288"/>
      </w:pPr>
      <w:r>
        <w:t>☐ Master's degree or above</w:t>
      </w:r>
    </w:p>
    <w:p w14:paraId="763DF92C" w14:textId="77777777" w:rsidR="007838E7" w:rsidRDefault="00000000">
      <w:pPr>
        <w:spacing w:after="40"/>
      </w:pPr>
      <w:r>
        <w:rPr>
          <w:b/>
        </w:rPr>
        <w:t>10. Current marital status of the child's parents:</w:t>
      </w:r>
    </w:p>
    <w:p w14:paraId="428CF4FC" w14:textId="77777777" w:rsidR="007838E7" w:rsidRDefault="00000000">
      <w:pPr>
        <w:spacing w:after="0"/>
        <w:ind w:left="288"/>
      </w:pPr>
      <w:r>
        <w:t>☐ No special circumstance / married as usual</w:t>
      </w:r>
    </w:p>
    <w:p w14:paraId="349F45E2" w14:textId="77777777" w:rsidR="007838E7" w:rsidRDefault="00000000">
      <w:pPr>
        <w:spacing w:after="0"/>
        <w:ind w:left="288"/>
      </w:pPr>
      <w:r>
        <w:t>☐ Divorced</w:t>
      </w:r>
    </w:p>
    <w:p w14:paraId="5D48BCE0" w14:textId="77777777" w:rsidR="007838E7" w:rsidRDefault="00000000">
      <w:pPr>
        <w:spacing w:after="0"/>
        <w:ind w:left="288"/>
      </w:pPr>
      <w:r>
        <w:t>☐ Reconstituted/blended family</w:t>
      </w:r>
    </w:p>
    <w:p w14:paraId="4A82CC0B" w14:textId="77777777" w:rsidR="007838E7" w:rsidRDefault="00000000">
      <w:pPr>
        <w:spacing w:after="0"/>
        <w:ind w:left="288"/>
      </w:pPr>
      <w:r>
        <w:t>☐ Widowed</w:t>
      </w:r>
    </w:p>
    <w:p w14:paraId="16DAA6B4" w14:textId="77777777" w:rsidR="007838E7" w:rsidRDefault="00000000">
      <w:pPr>
        <w:spacing w:after="40"/>
      </w:pPr>
      <w:r>
        <w:rPr>
          <w:b/>
        </w:rPr>
        <w:t>11. Is this a family with more than one child?</w:t>
      </w:r>
    </w:p>
    <w:p w14:paraId="5D39FFA9" w14:textId="77777777" w:rsidR="007838E7" w:rsidRDefault="00000000">
      <w:pPr>
        <w:spacing w:after="0"/>
        <w:ind w:left="288"/>
      </w:pPr>
      <w:r>
        <w:t>☐ No</w:t>
      </w:r>
    </w:p>
    <w:p w14:paraId="1511E00C" w14:textId="77777777" w:rsidR="007838E7" w:rsidRDefault="00000000">
      <w:pPr>
        <w:spacing w:after="0"/>
        <w:ind w:left="288"/>
      </w:pPr>
      <w:r>
        <w:t>☐ Yes</w:t>
      </w:r>
    </w:p>
    <w:p w14:paraId="69CCE42E" w14:textId="77777777" w:rsidR="007838E7" w:rsidRDefault="00000000">
      <w:pPr>
        <w:spacing w:after="40"/>
      </w:pPr>
      <w:r>
        <w:rPr>
          <w:b/>
        </w:rPr>
        <w:t>12. Number of children in the family:</w:t>
      </w:r>
      <w:r>
        <w:rPr>
          <w:i/>
        </w:rPr>
        <w:t xml:space="preserve"> [Asked if Question 11 = Yes]</w:t>
      </w:r>
    </w:p>
    <w:p w14:paraId="745A9EE9" w14:textId="77777777" w:rsidR="007838E7" w:rsidRDefault="00000000">
      <w:pPr>
        <w:spacing w:after="0"/>
        <w:ind w:left="288"/>
      </w:pPr>
      <w:r>
        <w:t>☐ 2</w:t>
      </w:r>
    </w:p>
    <w:p w14:paraId="538F478E" w14:textId="77777777" w:rsidR="007838E7" w:rsidRDefault="00000000">
      <w:pPr>
        <w:spacing w:after="0"/>
        <w:ind w:left="288"/>
      </w:pPr>
      <w:r>
        <w:t>☐ 3</w:t>
      </w:r>
    </w:p>
    <w:p w14:paraId="3AB8F69E" w14:textId="77777777" w:rsidR="007838E7" w:rsidRDefault="00000000">
      <w:pPr>
        <w:spacing w:after="0"/>
        <w:ind w:left="288"/>
      </w:pPr>
      <w:r>
        <w:t>☐ 4</w:t>
      </w:r>
    </w:p>
    <w:p w14:paraId="64D9D1AE" w14:textId="77777777" w:rsidR="007838E7" w:rsidRDefault="00000000">
      <w:pPr>
        <w:spacing w:after="0"/>
        <w:ind w:left="288"/>
      </w:pPr>
      <w:r>
        <w:t>☐ 5 or more</w:t>
      </w:r>
    </w:p>
    <w:p w14:paraId="134DE897" w14:textId="77777777" w:rsidR="007838E7" w:rsidRDefault="00000000">
      <w:pPr>
        <w:spacing w:after="40"/>
      </w:pPr>
      <w:r>
        <w:rPr>
          <w:b/>
        </w:rPr>
        <w:t>13. Birth order among siblings living together long term:</w:t>
      </w:r>
      <w:r>
        <w:rPr>
          <w:i/>
        </w:rPr>
        <w:t xml:space="preserve"> [Asked if Question 11 = Yes]</w:t>
      </w:r>
    </w:p>
    <w:p w14:paraId="2EE09D4F" w14:textId="77777777" w:rsidR="007838E7" w:rsidRDefault="00000000">
      <w:pPr>
        <w:spacing w:after="0"/>
        <w:ind w:left="288"/>
      </w:pPr>
      <w:r>
        <w:t>☐ Oldest</w:t>
      </w:r>
    </w:p>
    <w:p w14:paraId="79FF98DE" w14:textId="77777777" w:rsidR="007838E7" w:rsidRDefault="00000000">
      <w:pPr>
        <w:spacing w:after="0"/>
        <w:ind w:left="288"/>
      </w:pPr>
      <w:r>
        <w:t>☐ Middle</w:t>
      </w:r>
    </w:p>
    <w:p w14:paraId="5D986D30" w14:textId="77777777" w:rsidR="007838E7" w:rsidRDefault="00000000">
      <w:pPr>
        <w:spacing w:after="0"/>
        <w:ind w:left="288"/>
      </w:pPr>
      <w:r>
        <w:t>☐ Youngest</w:t>
      </w:r>
    </w:p>
    <w:p w14:paraId="3BA1C40C" w14:textId="77777777" w:rsidR="007838E7" w:rsidRDefault="00000000">
      <w:pPr>
        <w:spacing w:after="40"/>
      </w:pPr>
      <w:r>
        <w:rPr>
          <w:b/>
        </w:rPr>
        <w:t>14. Gestational age at birth:</w:t>
      </w:r>
    </w:p>
    <w:p w14:paraId="47EAD2A1" w14:textId="77777777" w:rsidR="007838E7" w:rsidRDefault="00000000">
      <w:pPr>
        <w:spacing w:after="0"/>
        <w:ind w:left="288"/>
      </w:pPr>
      <w:r>
        <w:t>☐ &lt;32 weeks</w:t>
      </w:r>
    </w:p>
    <w:p w14:paraId="169F5544" w14:textId="77777777" w:rsidR="007838E7" w:rsidRDefault="00000000">
      <w:pPr>
        <w:spacing w:after="0"/>
        <w:ind w:left="288"/>
      </w:pPr>
      <w:r>
        <w:t>☐ 32–35 weeks</w:t>
      </w:r>
    </w:p>
    <w:p w14:paraId="7996BEF5" w14:textId="77777777" w:rsidR="007838E7" w:rsidRDefault="00000000">
      <w:pPr>
        <w:spacing w:after="0"/>
        <w:ind w:left="288"/>
      </w:pPr>
      <w:r>
        <w:t>☐ 35–37 weeks</w:t>
      </w:r>
    </w:p>
    <w:p w14:paraId="2728B21E" w14:textId="77777777" w:rsidR="007838E7" w:rsidRDefault="00000000">
      <w:pPr>
        <w:spacing w:after="0"/>
        <w:ind w:left="288"/>
      </w:pPr>
      <w:r>
        <w:lastRenderedPageBreak/>
        <w:t>☐ Term (37–40 weeks)</w:t>
      </w:r>
    </w:p>
    <w:p w14:paraId="5F45FF24" w14:textId="77777777" w:rsidR="007838E7" w:rsidRDefault="00000000">
      <w:pPr>
        <w:spacing w:after="0"/>
        <w:ind w:left="288"/>
      </w:pPr>
      <w:r>
        <w:t>☐ &gt;40 weeks</w:t>
      </w:r>
    </w:p>
    <w:p w14:paraId="1B59E48B" w14:textId="77777777" w:rsidR="007838E7" w:rsidRDefault="00000000">
      <w:pPr>
        <w:spacing w:after="40"/>
      </w:pPr>
      <w:r>
        <w:rPr>
          <w:b/>
        </w:rPr>
        <w:t>15. Birth weight:</w:t>
      </w:r>
    </w:p>
    <w:p w14:paraId="62A16184" w14:textId="77777777" w:rsidR="007838E7" w:rsidRDefault="00000000">
      <w:pPr>
        <w:spacing w:after="0"/>
        <w:ind w:left="288"/>
      </w:pPr>
      <w:r>
        <w:t>☐ &lt;1 kg (&lt;2 jin)</w:t>
      </w:r>
    </w:p>
    <w:p w14:paraId="6426E78F" w14:textId="77777777" w:rsidR="007838E7" w:rsidRDefault="00000000">
      <w:pPr>
        <w:spacing w:after="0"/>
        <w:ind w:left="288"/>
      </w:pPr>
      <w:r>
        <w:t>☐ 1–1.5 kg (2–3 jin)</w:t>
      </w:r>
    </w:p>
    <w:p w14:paraId="438E3449" w14:textId="77777777" w:rsidR="007838E7" w:rsidRDefault="00000000">
      <w:pPr>
        <w:spacing w:after="0"/>
        <w:ind w:left="288"/>
      </w:pPr>
      <w:r>
        <w:t>☐ 1.5–2.5 kg (3–5 jin)</w:t>
      </w:r>
    </w:p>
    <w:p w14:paraId="4178BE78" w14:textId="77777777" w:rsidR="007838E7" w:rsidRDefault="00000000">
      <w:pPr>
        <w:spacing w:after="0"/>
        <w:ind w:left="288"/>
      </w:pPr>
      <w:r>
        <w:t>☐ 2.5–4 kg (5–8 jin)</w:t>
      </w:r>
    </w:p>
    <w:p w14:paraId="502FD54A" w14:textId="77777777" w:rsidR="007838E7" w:rsidRDefault="00000000">
      <w:pPr>
        <w:spacing w:after="0"/>
        <w:ind w:left="288"/>
      </w:pPr>
      <w:r>
        <w:t>☐ &gt;4 kg (&gt;8 jin)</w:t>
      </w:r>
    </w:p>
    <w:p w14:paraId="56164D9A" w14:textId="77777777" w:rsidR="007838E7" w:rsidRDefault="00000000">
      <w:pPr>
        <w:spacing w:after="40"/>
      </w:pPr>
      <w:r>
        <w:rPr>
          <w:b/>
        </w:rPr>
        <w:t>16. During pregnancy, did the mother have any of the following exposures? (Select all that apply):</w:t>
      </w:r>
    </w:p>
    <w:p w14:paraId="30ABDEFE" w14:textId="77777777" w:rsidR="007838E7" w:rsidRDefault="00000000">
      <w:pPr>
        <w:spacing w:after="0"/>
        <w:ind w:left="288"/>
      </w:pPr>
      <w:r>
        <w:t>☐ None</w:t>
      </w:r>
    </w:p>
    <w:p w14:paraId="4C968C24" w14:textId="77777777" w:rsidR="007838E7" w:rsidRDefault="00000000">
      <w:pPr>
        <w:spacing w:after="0"/>
        <w:ind w:left="288"/>
      </w:pPr>
      <w:r>
        <w:t>☐ Smoking</w:t>
      </w:r>
    </w:p>
    <w:p w14:paraId="468B2110" w14:textId="77777777" w:rsidR="007838E7" w:rsidRDefault="00000000">
      <w:pPr>
        <w:spacing w:after="0"/>
        <w:ind w:left="288"/>
      </w:pPr>
      <w:r>
        <w:t>☐ Alcohol use</w:t>
      </w:r>
    </w:p>
    <w:p w14:paraId="62803070" w14:textId="77777777" w:rsidR="007838E7" w:rsidRDefault="00000000">
      <w:pPr>
        <w:spacing w:after="0"/>
        <w:ind w:left="288"/>
      </w:pPr>
      <w:r>
        <w:t>☐ Secondhand smoke exposure</w:t>
      </w:r>
    </w:p>
    <w:p w14:paraId="6ACF196B" w14:textId="77777777" w:rsidR="007838E7" w:rsidRDefault="00000000">
      <w:pPr>
        <w:spacing w:after="40"/>
      </w:pPr>
      <w:r>
        <w:rPr>
          <w:b/>
        </w:rPr>
        <w:t>17. During pregnancy, did either parent experience persistent low mood or depressive symptoms?</w:t>
      </w:r>
    </w:p>
    <w:p w14:paraId="260F0AD2" w14:textId="77777777" w:rsidR="007838E7" w:rsidRDefault="00000000">
      <w:pPr>
        <w:spacing w:after="0"/>
        <w:ind w:left="288"/>
      </w:pPr>
      <w:r>
        <w:t>☐ No</w:t>
      </w:r>
    </w:p>
    <w:p w14:paraId="2A1ED1F6" w14:textId="77777777" w:rsidR="007838E7" w:rsidRDefault="00000000">
      <w:pPr>
        <w:spacing w:after="0"/>
        <w:ind w:left="288"/>
      </w:pPr>
      <w:r>
        <w:t>☐ Yes—mother</w:t>
      </w:r>
    </w:p>
    <w:p w14:paraId="7B69A2A1" w14:textId="77777777" w:rsidR="007838E7" w:rsidRDefault="00000000">
      <w:pPr>
        <w:spacing w:after="0"/>
        <w:ind w:left="288"/>
      </w:pPr>
      <w:r>
        <w:t>☐ Yes—father</w:t>
      </w:r>
    </w:p>
    <w:p w14:paraId="1E90F9A5" w14:textId="77777777" w:rsidR="007838E7" w:rsidRDefault="00000000">
      <w:pPr>
        <w:spacing w:after="0"/>
        <w:ind w:left="288"/>
      </w:pPr>
      <w:r>
        <w:t>☐ Yes—both parents</w:t>
      </w:r>
    </w:p>
    <w:p w14:paraId="3AC5EBDC" w14:textId="77777777" w:rsidR="007838E7" w:rsidRDefault="00000000">
      <w:pPr>
        <w:spacing w:after="40"/>
      </w:pPr>
      <w:r>
        <w:rPr>
          <w:b/>
        </w:rPr>
        <w:t>18. Does anyone smoke at home in the child's usual living environment?</w:t>
      </w:r>
    </w:p>
    <w:p w14:paraId="55F6243F" w14:textId="77777777" w:rsidR="007838E7" w:rsidRDefault="00000000">
      <w:pPr>
        <w:spacing w:after="0"/>
        <w:ind w:left="288"/>
      </w:pPr>
      <w:r>
        <w:t>☐ No</w:t>
      </w:r>
    </w:p>
    <w:p w14:paraId="5ED9701C" w14:textId="77777777" w:rsidR="007838E7" w:rsidRDefault="00000000">
      <w:pPr>
        <w:spacing w:after="0"/>
        <w:ind w:left="288"/>
      </w:pPr>
      <w:r>
        <w:t>☐ Yes</w:t>
      </w:r>
    </w:p>
    <w:p w14:paraId="56AEB93D" w14:textId="77777777" w:rsidR="007838E7" w:rsidRDefault="00000000">
      <w:pPr>
        <w:spacing w:after="40"/>
      </w:pPr>
      <w:r>
        <w:rPr>
          <w:b/>
        </w:rPr>
        <w:t>19. Does the child's mother have thyroid dysfunction?</w:t>
      </w:r>
    </w:p>
    <w:p w14:paraId="0805358D" w14:textId="77777777" w:rsidR="007838E7" w:rsidRDefault="00000000">
      <w:pPr>
        <w:spacing w:after="0"/>
        <w:ind w:left="288"/>
      </w:pPr>
      <w:r>
        <w:t>☐ No</w:t>
      </w:r>
    </w:p>
    <w:p w14:paraId="4AE41446" w14:textId="77777777" w:rsidR="007838E7" w:rsidRDefault="00000000">
      <w:pPr>
        <w:spacing w:after="0"/>
        <w:ind w:left="288"/>
      </w:pPr>
      <w:r>
        <w:t>☐ Hyperthyroidism</w:t>
      </w:r>
    </w:p>
    <w:p w14:paraId="2AEAA828" w14:textId="77777777" w:rsidR="007838E7" w:rsidRDefault="00000000">
      <w:pPr>
        <w:spacing w:after="0"/>
        <w:ind w:left="288"/>
      </w:pPr>
      <w:r>
        <w:t>☐ Hypothyroidism</w:t>
      </w:r>
    </w:p>
    <w:p w14:paraId="0741E17F" w14:textId="77777777" w:rsidR="007838E7" w:rsidRDefault="00000000">
      <w:pPr>
        <w:spacing w:after="40"/>
      </w:pPr>
      <w:r>
        <w:rPr>
          <w:b/>
        </w:rPr>
        <w:t>20. Child's Chinese-language academic ranking during the past 6 months:</w:t>
      </w:r>
    </w:p>
    <w:p w14:paraId="05748C3F" w14:textId="77777777" w:rsidR="007838E7" w:rsidRDefault="00000000">
      <w:pPr>
        <w:spacing w:after="0"/>
        <w:ind w:left="288"/>
      </w:pPr>
      <w:r>
        <w:t>☐ Among the top students</w:t>
      </w:r>
    </w:p>
    <w:p w14:paraId="63350ED2" w14:textId="77777777" w:rsidR="007838E7" w:rsidRDefault="00000000">
      <w:pPr>
        <w:spacing w:after="0"/>
        <w:ind w:left="288"/>
      </w:pPr>
      <w:r>
        <w:t>☐ Above average</w:t>
      </w:r>
    </w:p>
    <w:p w14:paraId="05868880" w14:textId="77777777" w:rsidR="007838E7" w:rsidRDefault="00000000">
      <w:pPr>
        <w:spacing w:after="0"/>
        <w:ind w:left="288"/>
      </w:pPr>
      <w:r>
        <w:t>☐ Average</w:t>
      </w:r>
    </w:p>
    <w:p w14:paraId="152F53CB" w14:textId="77777777" w:rsidR="007838E7" w:rsidRDefault="00000000">
      <w:pPr>
        <w:spacing w:after="0"/>
        <w:ind w:left="288"/>
      </w:pPr>
      <w:r>
        <w:t>☐ Below average</w:t>
      </w:r>
    </w:p>
    <w:p w14:paraId="53AE5C8D" w14:textId="77777777" w:rsidR="007838E7" w:rsidRDefault="00000000">
      <w:pPr>
        <w:spacing w:after="40"/>
      </w:pPr>
      <w:r>
        <w:rPr>
          <w:b/>
        </w:rPr>
        <w:t>21. Child's mathematics academic ranking during the past 6 months:</w:t>
      </w:r>
    </w:p>
    <w:p w14:paraId="632163D7" w14:textId="77777777" w:rsidR="007838E7" w:rsidRDefault="00000000">
      <w:pPr>
        <w:spacing w:after="0"/>
        <w:ind w:left="288"/>
      </w:pPr>
      <w:r>
        <w:t>☐ Among the top students</w:t>
      </w:r>
    </w:p>
    <w:p w14:paraId="1300080C" w14:textId="77777777" w:rsidR="007838E7" w:rsidRDefault="00000000">
      <w:pPr>
        <w:spacing w:after="0"/>
        <w:ind w:left="288"/>
      </w:pPr>
      <w:r>
        <w:t>☐ Above average</w:t>
      </w:r>
    </w:p>
    <w:p w14:paraId="03417F24" w14:textId="77777777" w:rsidR="007838E7" w:rsidRDefault="00000000">
      <w:pPr>
        <w:spacing w:after="0"/>
        <w:ind w:left="288"/>
      </w:pPr>
      <w:r>
        <w:t>☐ Average</w:t>
      </w:r>
    </w:p>
    <w:p w14:paraId="02B74633" w14:textId="77777777" w:rsidR="007838E7" w:rsidRDefault="00000000">
      <w:pPr>
        <w:spacing w:after="0"/>
        <w:ind w:left="288"/>
      </w:pPr>
      <w:r>
        <w:t>☐ Below average</w:t>
      </w:r>
    </w:p>
    <w:p w14:paraId="4C0CB5E5" w14:textId="77777777" w:rsidR="007838E7" w:rsidRDefault="00000000">
      <w:pPr>
        <w:spacing w:after="40"/>
      </w:pPr>
      <w:r>
        <w:rPr>
          <w:b/>
        </w:rPr>
        <w:t>22. Child's usual temperament:</w:t>
      </w:r>
    </w:p>
    <w:p w14:paraId="1EAAF8D7" w14:textId="77777777" w:rsidR="007838E7" w:rsidRDefault="00000000">
      <w:pPr>
        <w:spacing w:after="0"/>
        <w:ind w:left="288"/>
      </w:pPr>
      <w:r>
        <w:t>☐ Introverted</w:t>
      </w:r>
    </w:p>
    <w:p w14:paraId="20191C76" w14:textId="77777777" w:rsidR="007838E7" w:rsidRDefault="00000000">
      <w:pPr>
        <w:spacing w:after="0"/>
        <w:ind w:left="288"/>
      </w:pPr>
      <w:r>
        <w:t>☐ Extroverted</w:t>
      </w:r>
    </w:p>
    <w:p w14:paraId="7E6591DC" w14:textId="77777777" w:rsidR="007838E7" w:rsidRDefault="00000000">
      <w:pPr>
        <w:spacing w:after="40"/>
      </w:pPr>
      <w:r>
        <w:rPr>
          <w:b/>
        </w:rPr>
        <w:t>23. Child's relationships with classmates at school:</w:t>
      </w:r>
    </w:p>
    <w:p w14:paraId="1999B191" w14:textId="77777777" w:rsidR="007838E7" w:rsidRDefault="00000000">
      <w:pPr>
        <w:spacing w:after="0"/>
        <w:ind w:left="288"/>
      </w:pPr>
      <w:r>
        <w:t>☐ Good</w:t>
      </w:r>
    </w:p>
    <w:p w14:paraId="383DB8E8" w14:textId="77777777" w:rsidR="007838E7" w:rsidRDefault="00000000">
      <w:pPr>
        <w:spacing w:after="0"/>
        <w:ind w:left="288"/>
      </w:pPr>
      <w:r>
        <w:t>☐ Average</w:t>
      </w:r>
    </w:p>
    <w:p w14:paraId="32EB5CB9" w14:textId="77777777" w:rsidR="007838E7" w:rsidRDefault="00000000">
      <w:pPr>
        <w:spacing w:after="0"/>
        <w:ind w:left="288"/>
      </w:pPr>
      <w:r>
        <w:t>☐ Poor</w:t>
      </w:r>
    </w:p>
    <w:p w14:paraId="0A50E0C7" w14:textId="77777777" w:rsidR="007838E7" w:rsidRDefault="00000000">
      <w:pPr>
        <w:spacing w:after="40"/>
      </w:pPr>
      <w:r>
        <w:rPr>
          <w:b/>
        </w:rPr>
        <w:t>24. During the past 12 months, how often has the child shown depressive-like symptoms such as low mood or reduced interest?</w:t>
      </w:r>
    </w:p>
    <w:p w14:paraId="5BCBF547" w14:textId="77777777" w:rsidR="007838E7" w:rsidRDefault="00000000">
      <w:pPr>
        <w:spacing w:after="0"/>
        <w:ind w:left="288"/>
      </w:pPr>
      <w:r>
        <w:t>☐ Not at all</w:t>
      </w:r>
    </w:p>
    <w:p w14:paraId="3A8D8D78" w14:textId="77777777" w:rsidR="007838E7" w:rsidRDefault="00000000">
      <w:pPr>
        <w:spacing w:after="0"/>
        <w:ind w:left="288"/>
      </w:pPr>
      <w:r>
        <w:lastRenderedPageBreak/>
        <w:t>☐ A little</w:t>
      </w:r>
    </w:p>
    <w:p w14:paraId="637904EA" w14:textId="77777777" w:rsidR="007838E7" w:rsidRDefault="00000000">
      <w:pPr>
        <w:spacing w:after="0"/>
        <w:ind w:left="288"/>
      </w:pPr>
      <w:r>
        <w:t>☐ Quite a lot</w:t>
      </w:r>
    </w:p>
    <w:p w14:paraId="34BE7A6C" w14:textId="77777777" w:rsidR="007838E7" w:rsidRDefault="00000000">
      <w:pPr>
        <w:spacing w:after="0"/>
        <w:ind w:left="288"/>
      </w:pPr>
      <w:r>
        <w:t>☐ Very much</w:t>
      </w:r>
    </w:p>
    <w:p w14:paraId="0A6B4CEA" w14:textId="77777777" w:rsidR="007838E7" w:rsidRDefault="00000000">
      <w:pPr>
        <w:spacing w:after="40"/>
      </w:pPr>
      <w:r>
        <w:rPr>
          <w:b/>
        </w:rPr>
        <w:t>25. During the past 12 months, how often has the child felt anxious or irritable?</w:t>
      </w:r>
    </w:p>
    <w:p w14:paraId="51727204" w14:textId="77777777" w:rsidR="007838E7" w:rsidRDefault="00000000">
      <w:pPr>
        <w:spacing w:after="0"/>
        <w:ind w:left="288"/>
      </w:pPr>
      <w:r>
        <w:t>☐ Not at all</w:t>
      </w:r>
    </w:p>
    <w:p w14:paraId="2E8CE875" w14:textId="77777777" w:rsidR="007838E7" w:rsidRDefault="00000000">
      <w:pPr>
        <w:spacing w:after="0"/>
        <w:ind w:left="288"/>
      </w:pPr>
      <w:r>
        <w:t>☐ A little</w:t>
      </w:r>
    </w:p>
    <w:p w14:paraId="6EBEA4A5" w14:textId="77777777" w:rsidR="007838E7" w:rsidRDefault="00000000">
      <w:pPr>
        <w:spacing w:after="0"/>
        <w:ind w:left="288"/>
      </w:pPr>
      <w:r>
        <w:t>☐ Quite a lot</w:t>
      </w:r>
    </w:p>
    <w:p w14:paraId="22BF4D79" w14:textId="77777777" w:rsidR="007838E7" w:rsidRDefault="00000000">
      <w:pPr>
        <w:spacing w:after="0"/>
        <w:ind w:left="288"/>
      </w:pPr>
      <w:r>
        <w:t>☐ Very much</w:t>
      </w:r>
    </w:p>
    <w:p w14:paraId="200BD46E" w14:textId="77777777" w:rsidR="007838E7" w:rsidRDefault="00000000">
      <w:pPr>
        <w:spacing w:after="40"/>
      </w:pPr>
      <w:r>
        <w:rPr>
          <w:b/>
        </w:rPr>
        <w:t>26. Has the child ever engaged in self-harm/self-injury (e.g., intentionally cutting the wrist)?</w:t>
      </w:r>
    </w:p>
    <w:p w14:paraId="00E13FA7" w14:textId="77777777" w:rsidR="007838E7" w:rsidRDefault="00000000">
      <w:pPr>
        <w:spacing w:after="0"/>
        <w:ind w:left="288"/>
      </w:pPr>
      <w:r>
        <w:t>☐ No</w:t>
      </w:r>
    </w:p>
    <w:p w14:paraId="5C53AC47" w14:textId="77777777" w:rsidR="007838E7" w:rsidRDefault="00000000">
      <w:pPr>
        <w:spacing w:after="0"/>
        <w:ind w:left="288"/>
      </w:pPr>
      <w:r>
        <w:t>☐ Yes</w:t>
      </w:r>
    </w:p>
    <w:p w14:paraId="11050BFE" w14:textId="77777777" w:rsidR="007838E7" w:rsidRDefault="00000000">
      <w:pPr>
        <w:spacing w:after="40"/>
      </w:pPr>
      <w:r>
        <w:rPr>
          <w:b/>
        </w:rPr>
        <w:t>27. Has the child ever shown suicidal behavior or expressed suicidal intent?</w:t>
      </w:r>
    </w:p>
    <w:p w14:paraId="09A9D94E" w14:textId="77777777" w:rsidR="007838E7" w:rsidRDefault="00000000">
      <w:pPr>
        <w:spacing w:after="0"/>
        <w:ind w:left="288"/>
      </w:pPr>
      <w:r>
        <w:t>☐ No</w:t>
      </w:r>
    </w:p>
    <w:p w14:paraId="54024A7E" w14:textId="77777777" w:rsidR="007838E7" w:rsidRDefault="00000000">
      <w:pPr>
        <w:spacing w:after="0"/>
        <w:ind w:left="288"/>
      </w:pPr>
      <w:r>
        <w:t>☐ Yes—has expressed suicidal intent</w:t>
      </w:r>
    </w:p>
    <w:p w14:paraId="76F0B6B6" w14:textId="77777777" w:rsidR="007838E7" w:rsidRDefault="00000000">
      <w:pPr>
        <w:spacing w:after="0"/>
        <w:ind w:left="288"/>
      </w:pPr>
      <w:r>
        <w:t>☐ Yes—has engaged in suicidal behavior</w:t>
      </w:r>
    </w:p>
    <w:p w14:paraId="0B9E5663" w14:textId="77777777" w:rsidR="007838E7" w:rsidRDefault="00000000">
      <w:pPr>
        <w:spacing w:after="40"/>
      </w:pPr>
      <w:r>
        <w:rPr>
          <w:b/>
        </w:rPr>
        <w:t>28. Have any of the child's relatives (siblings, parents, grandparents, or parents' siblings) ever engaged in self-harm or suicidal behavior?</w:t>
      </w:r>
    </w:p>
    <w:p w14:paraId="5464C797" w14:textId="77777777" w:rsidR="007838E7" w:rsidRDefault="00000000">
      <w:pPr>
        <w:spacing w:after="0"/>
        <w:ind w:left="288"/>
      </w:pPr>
      <w:r>
        <w:t>☐ No</w:t>
      </w:r>
    </w:p>
    <w:p w14:paraId="3949CB77" w14:textId="77777777" w:rsidR="007838E7" w:rsidRDefault="00000000">
      <w:pPr>
        <w:spacing w:after="0"/>
        <w:ind w:left="288"/>
      </w:pPr>
      <w:r>
        <w:t>☐ Yes</w:t>
      </w:r>
    </w:p>
    <w:p w14:paraId="5F0F6560" w14:textId="77777777" w:rsidR="007838E7" w:rsidRDefault="00000000">
      <w:pPr>
        <w:spacing w:after="40"/>
      </w:pPr>
      <w:r>
        <w:rPr>
          <w:b/>
        </w:rPr>
        <w:t>29. Did the child personally witness the self-harm or suicidal event?</w:t>
      </w:r>
      <w:r>
        <w:rPr>
          <w:i/>
        </w:rPr>
        <w:t xml:space="preserve"> [Asked if Question 28 = Yes]</w:t>
      </w:r>
    </w:p>
    <w:p w14:paraId="6CB10936" w14:textId="77777777" w:rsidR="007838E7" w:rsidRDefault="00000000">
      <w:pPr>
        <w:spacing w:after="0"/>
        <w:ind w:left="288"/>
      </w:pPr>
      <w:r>
        <w:t>☐ No</w:t>
      </w:r>
    </w:p>
    <w:p w14:paraId="5EBB47B0" w14:textId="77777777" w:rsidR="007838E7" w:rsidRDefault="00000000">
      <w:pPr>
        <w:spacing w:after="0"/>
        <w:ind w:left="288"/>
      </w:pPr>
      <w:r>
        <w:t>☐ Yes</w:t>
      </w:r>
    </w:p>
    <w:p w14:paraId="51BA1A81" w14:textId="77777777" w:rsidR="007838E7" w:rsidRPr="005F40FA" w:rsidRDefault="00000000">
      <w:pPr>
        <w:pStyle w:val="1"/>
        <w:rPr>
          <w:color w:val="000000" w:themeColor="text1"/>
        </w:rPr>
      </w:pPr>
      <w:r w:rsidRPr="005F40FA">
        <w:rPr>
          <w:color w:val="000000" w:themeColor="text1"/>
        </w:rPr>
        <w:t>Part II. Urinary Symptoms, Nocturnal Enuresis, Bowel Symptoms, and Related Health Conditions</w:t>
      </w:r>
    </w:p>
    <w:p w14:paraId="6B97B275" w14:textId="77777777" w:rsidR="007838E7" w:rsidRDefault="00000000">
      <w:pPr>
        <w:spacing w:after="40"/>
      </w:pPr>
      <w:r>
        <w:rPr>
          <w:b/>
        </w:rPr>
        <w:t>1. Has your child wet the bed during the past 3 months (urination in bed or wetting clothes during nighttime sleep)?</w:t>
      </w:r>
    </w:p>
    <w:p w14:paraId="35A62C6A" w14:textId="77777777" w:rsidR="007838E7" w:rsidRDefault="00000000">
      <w:pPr>
        <w:spacing w:after="0"/>
        <w:ind w:left="288"/>
      </w:pPr>
      <w:r>
        <w:t>☐ No</w:t>
      </w:r>
    </w:p>
    <w:p w14:paraId="4302A65D" w14:textId="77777777" w:rsidR="007838E7" w:rsidRDefault="00000000">
      <w:pPr>
        <w:spacing w:after="0"/>
        <w:ind w:left="288"/>
      </w:pPr>
      <w:r>
        <w:t>☐ Yes</w:t>
      </w:r>
    </w:p>
    <w:p w14:paraId="57B51F0A" w14:textId="77777777" w:rsidR="007838E7" w:rsidRDefault="00000000">
      <w:pPr>
        <w:spacing w:after="40"/>
      </w:pPr>
      <w:r>
        <w:rPr>
          <w:b/>
        </w:rPr>
        <w:t>2. If the child is not awakened to use the toilet or assisted to urinate, what is the current frequency of bedwetting?</w:t>
      </w:r>
      <w:r>
        <w:rPr>
          <w:i/>
        </w:rPr>
        <w:t xml:space="preserve"> [Asked if bedwetting is present]</w:t>
      </w:r>
    </w:p>
    <w:p w14:paraId="5A74B9FE" w14:textId="77777777" w:rsidR="007838E7" w:rsidRDefault="00000000">
      <w:pPr>
        <w:spacing w:after="0"/>
        <w:ind w:left="288"/>
      </w:pPr>
      <w:r>
        <w:t>☐ 1 day/month</w:t>
      </w:r>
    </w:p>
    <w:p w14:paraId="4B102CAD" w14:textId="77777777" w:rsidR="007838E7" w:rsidRDefault="00000000">
      <w:pPr>
        <w:spacing w:after="0"/>
        <w:ind w:left="288"/>
      </w:pPr>
      <w:r>
        <w:t>☐ 2 days/month</w:t>
      </w:r>
    </w:p>
    <w:p w14:paraId="468EB5CD" w14:textId="77777777" w:rsidR="007838E7" w:rsidRDefault="00000000">
      <w:pPr>
        <w:spacing w:after="0"/>
        <w:ind w:left="288"/>
      </w:pPr>
      <w:r>
        <w:t>☐ 3–4 days/month</w:t>
      </w:r>
    </w:p>
    <w:p w14:paraId="6BE141DA" w14:textId="77777777" w:rsidR="007838E7" w:rsidRDefault="00000000">
      <w:pPr>
        <w:spacing w:after="0"/>
        <w:ind w:left="288"/>
      </w:pPr>
      <w:r>
        <w:t>☐ 5–6 days/month</w:t>
      </w:r>
    </w:p>
    <w:p w14:paraId="3BA833DE" w14:textId="77777777" w:rsidR="007838E7" w:rsidRDefault="00000000">
      <w:pPr>
        <w:spacing w:after="0"/>
        <w:ind w:left="288"/>
      </w:pPr>
      <w:r>
        <w:t>☐ Almost every day</w:t>
      </w:r>
    </w:p>
    <w:p w14:paraId="3EDAA63D" w14:textId="77777777" w:rsidR="007838E7" w:rsidRDefault="00000000">
      <w:pPr>
        <w:spacing w:after="40"/>
      </w:pPr>
      <w:r>
        <w:rPr>
          <w:b/>
        </w:rPr>
        <w:t>3. Approximate time of bedwetting during the night (hour, 24-hour clock): ______</w:t>
      </w:r>
      <w:r>
        <w:rPr>
          <w:i/>
        </w:rPr>
        <w:t xml:space="preserve"> [Asked if bedwetting is present]</w:t>
      </w:r>
    </w:p>
    <w:p w14:paraId="65283CC9" w14:textId="77777777" w:rsidR="007838E7" w:rsidRDefault="00000000">
      <w:pPr>
        <w:spacing w:after="40"/>
      </w:pPr>
      <w:r>
        <w:rPr>
          <w:b/>
        </w:rPr>
        <w:t>4. Has the child previously experienced bedwetting lasting for more than 3 months (≥2 times/month at age 5–6 years, or ≥1 time/month after age 7 years)?</w:t>
      </w:r>
    </w:p>
    <w:p w14:paraId="53B0E7ED" w14:textId="77777777" w:rsidR="007838E7" w:rsidRDefault="00000000">
      <w:pPr>
        <w:spacing w:after="0"/>
        <w:ind w:left="288"/>
      </w:pPr>
      <w:r>
        <w:t>☐ No</w:t>
      </w:r>
    </w:p>
    <w:p w14:paraId="44BE4112" w14:textId="77777777" w:rsidR="007838E7" w:rsidRDefault="00000000">
      <w:pPr>
        <w:spacing w:after="0"/>
        <w:ind w:left="288"/>
      </w:pPr>
      <w:r>
        <w:t>☐ Yes</w:t>
      </w:r>
    </w:p>
    <w:p w14:paraId="51D31E70" w14:textId="77777777" w:rsidR="007838E7" w:rsidRDefault="00000000">
      <w:pPr>
        <w:spacing w:after="40"/>
      </w:pPr>
      <w:r>
        <w:rPr>
          <w:b/>
        </w:rPr>
        <w:t>5. At approximately what age did the previous bedwetting begin? ______ years</w:t>
      </w:r>
    </w:p>
    <w:p w14:paraId="2B4392CB" w14:textId="77777777" w:rsidR="007838E7" w:rsidRDefault="00000000">
      <w:pPr>
        <w:spacing w:after="40"/>
      </w:pPr>
      <w:r>
        <w:rPr>
          <w:b/>
        </w:rPr>
        <w:t>6. At approximately what age did the previous bedwetting stop? ______ years</w:t>
      </w:r>
    </w:p>
    <w:p w14:paraId="5A6342FF" w14:textId="77777777" w:rsidR="007838E7" w:rsidRDefault="00000000">
      <w:pPr>
        <w:spacing w:after="40"/>
      </w:pPr>
      <w:r>
        <w:rPr>
          <w:b/>
        </w:rPr>
        <w:lastRenderedPageBreak/>
        <w:t>7. What do you think may contribute to the child's bedwetting? (Select all that apply):</w:t>
      </w:r>
    </w:p>
    <w:p w14:paraId="2D0E14E4" w14:textId="77777777" w:rsidR="007838E7" w:rsidRDefault="00000000">
      <w:pPr>
        <w:spacing w:after="0"/>
        <w:ind w:left="288"/>
      </w:pPr>
      <w:r>
        <w:t>☐ High nighttime urine volume</w:t>
      </w:r>
    </w:p>
    <w:p w14:paraId="10444A05" w14:textId="77777777" w:rsidR="007838E7" w:rsidRDefault="00000000">
      <w:pPr>
        <w:spacing w:after="0"/>
        <w:ind w:left="288"/>
      </w:pPr>
      <w:r>
        <w:t>☐ Difficulty awakening</w:t>
      </w:r>
    </w:p>
    <w:p w14:paraId="26D85778" w14:textId="77777777" w:rsidR="007838E7" w:rsidRDefault="00000000">
      <w:pPr>
        <w:spacing w:after="0"/>
        <w:ind w:left="288"/>
      </w:pPr>
      <w:r>
        <w:t>☐ Small bladder capacity / small voided volume</w:t>
      </w:r>
    </w:p>
    <w:p w14:paraId="54A04C2B" w14:textId="77777777" w:rsidR="007838E7" w:rsidRDefault="00000000">
      <w:pPr>
        <w:spacing w:after="0"/>
        <w:ind w:left="288"/>
      </w:pPr>
      <w:r>
        <w:t>☐ Other: ______</w:t>
      </w:r>
    </w:p>
    <w:p w14:paraId="2496E297" w14:textId="77777777" w:rsidR="007838E7" w:rsidRDefault="00000000">
      <w:pPr>
        <w:spacing w:after="40"/>
      </w:pPr>
      <w:r>
        <w:rPr>
          <w:b/>
        </w:rPr>
        <w:t>8. After age 3.5 years, has the child experienced daytime urinary leakage (urine wetting the underwear)?</w:t>
      </w:r>
    </w:p>
    <w:p w14:paraId="4B7F93F2" w14:textId="77777777" w:rsidR="007838E7" w:rsidRDefault="00000000">
      <w:pPr>
        <w:spacing w:after="0"/>
        <w:ind w:left="288"/>
      </w:pPr>
      <w:r>
        <w:t>☐ No</w:t>
      </w:r>
    </w:p>
    <w:p w14:paraId="785B83A0" w14:textId="77777777" w:rsidR="007838E7" w:rsidRDefault="00000000">
      <w:pPr>
        <w:spacing w:after="0"/>
        <w:ind w:left="288"/>
      </w:pPr>
      <w:r>
        <w:t>☐ Yes—small spot(s) on underwear</w:t>
      </w:r>
    </w:p>
    <w:p w14:paraId="69D593B9" w14:textId="77777777" w:rsidR="007838E7" w:rsidRDefault="00000000">
      <w:pPr>
        <w:spacing w:after="0"/>
        <w:ind w:left="288"/>
      </w:pPr>
      <w:r>
        <w:t>☐ Yes—larger wet patch(es) on underwear</w:t>
      </w:r>
    </w:p>
    <w:p w14:paraId="41911120" w14:textId="77777777" w:rsidR="007838E7" w:rsidRDefault="00000000">
      <w:pPr>
        <w:spacing w:after="40"/>
      </w:pPr>
      <w:r>
        <w:rPr>
          <w:b/>
        </w:rPr>
        <w:t>9. Daytime leakage most often occurs:</w:t>
      </w:r>
    </w:p>
    <w:p w14:paraId="754AC832" w14:textId="77777777" w:rsidR="007838E7" w:rsidRDefault="00000000">
      <w:pPr>
        <w:spacing w:after="0"/>
        <w:ind w:left="288"/>
      </w:pPr>
      <w:r>
        <w:t>☐ Before urination</w:t>
      </w:r>
    </w:p>
    <w:p w14:paraId="50EF229F" w14:textId="77777777" w:rsidR="007838E7" w:rsidRDefault="00000000">
      <w:pPr>
        <w:spacing w:after="0"/>
        <w:ind w:left="288"/>
      </w:pPr>
      <w:r>
        <w:t>☐ After urination</w:t>
      </w:r>
    </w:p>
    <w:p w14:paraId="010FFC5E" w14:textId="77777777" w:rsidR="007838E7" w:rsidRDefault="00000000">
      <w:pPr>
        <w:spacing w:after="40"/>
      </w:pPr>
      <w:r>
        <w:rPr>
          <w:b/>
        </w:rPr>
        <w:t>10. Average frequency of daytime urinary leakage:</w:t>
      </w:r>
    </w:p>
    <w:p w14:paraId="5D514404" w14:textId="77777777" w:rsidR="007838E7" w:rsidRDefault="00000000">
      <w:pPr>
        <w:spacing w:after="0"/>
        <w:ind w:left="288"/>
      </w:pPr>
      <w:r>
        <w:t>☐ &lt;1 time/week</w:t>
      </w:r>
    </w:p>
    <w:p w14:paraId="11AB2B31" w14:textId="77777777" w:rsidR="007838E7" w:rsidRDefault="00000000">
      <w:pPr>
        <w:spacing w:after="0"/>
        <w:ind w:left="288"/>
      </w:pPr>
      <w:r>
        <w:t>☐ 1 time/week</w:t>
      </w:r>
    </w:p>
    <w:p w14:paraId="6EA4BEA8" w14:textId="77777777" w:rsidR="007838E7" w:rsidRDefault="00000000">
      <w:pPr>
        <w:spacing w:after="0"/>
        <w:ind w:left="288"/>
      </w:pPr>
      <w:r>
        <w:t>☐ 2–3 times/week</w:t>
      </w:r>
    </w:p>
    <w:p w14:paraId="4133144A" w14:textId="77777777" w:rsidR="007838E7" w:rsidRDefault="00000000">
      <w:pPr>
        <w:spacing w:after="0"/>
        <w:ind w:left="288"/>
      </w:pPr>
      <w:r>
        <w:t>☐ 4–5 times/week</w:t>
      </w:r>
    </w:p>
    <w:p w14:paraId="5F9E2C07" w14:textId="77777777" w:rsidR="007838E7" w:rsidRDefault="00000000">
      <w:pPr>
        <w:spacing w:after="0"/>
        <w:ind w:left="288"/>
      </w:pPr>
      <w:r>
        <w:t>☐ Almost every time before/after urination</w:t>
      </w:r>
    </w:p>
    <w:p w14:paraId="520BFDE1" w14:textId="77777777" w:rsidR="007838E7" w:rsidRDefault="00000000">
      <w:pPr>
        <w:spacing w:after="40"/>
      </w:pPr>
      <w:r>
        <w:rPr>
          <w:b/>
        </w:rPr>
        <w:t>11. Usual number of daytime voids:</w:t>
      </w:r>
    </w:p>
    <w:p w14:paraId="31178BD0" w14:textId="77777777" w:rsidR="007838E7" w:rsidRDefault="00000000">
      <w:pPr>
        <w:spacing w:after="0"/>
        <w:ind w:left="288"/>
      </w:pPr>
      <w:r>
        <w:t>☐ ≤2 times/day</w:t>
      </w:r>
    </w:p>
    <w:p w14:paraId="6F5B73B1" w14:textId="77777777" w:rsidR="007838E7" w:rsidRDefault="00000000">
      <w:pPr>
        <w:spacing w:after="0"/>
        <w:ind w:left="288"/>
      </w:pPr>
      <w:r>
        <w:t>☐ 3–7 times/day</w:t>
      </w:r>
    </w:p>
    <w:p w14:paraId="227231EE" w14:textId="77777777" w:rsidR="007838E7" w:rsidRDefault="00000000">
      <w:pPr>
        <w:spacing w:after="0"/>
        <w:ind w:left="288"/>
      </w:pPr>
      <w:r>
        <w:t>☐ ≥8 times/day</w:t>
      </w:r>
    </w:p>
    <w:p w14:paraId="11F24F35" w14:textId="77777777" w:rsidR="007838E7" w:rsidRDefault="00000000">
      <w:pPr>
        <w:spacing w:after="40"/>
      </w:pPr>
      <w:r>
        <w:rPr>
          <w:b/>
        </w:rPr>
        <w:t>12. Does the child often experience sudden, compelling urgency to urinate such that underwear may become wet if urination is delayed?</w:t>
      </w:r>
    </w:p>
    <w:p w14:paraId="17D54C45" w14:textId="77777777" w:rsidR="007838E7" w:rsidRDefault="00000000">
      <w:pPr>
        <w:spacing w:after="0"/>
        <w:ind w:left="288"/>
      </w:pPr>
      <w:r>
        <w:t>☐ No</w:t>
      </w:r>
    </w:p>
    <w:p w14:paraId="6CDBA664" w14:textId="77777777" w:rsidR="007838E7" w:rsidRDefault="00000000">
      <w:pPr>
        <w:spacing w:after="0"/>
        <w:ind w:left="288"/>
      </w:pPr>
      <w:r>
        <w:t>☐ Yes</w:t>
      </w:r>
    </w:p>
    <w:p w14:paraId="418B346D" w14:textId="77777777" w:rsidR="007838E7" w:rsidRDefault="00000000">
      <w:pPr>
        <w:spacing w:after="40"/>
      </w:pPr>
      <w:r>
        <w:rPr>
          <w:b/>
        </w:rPr>
        <w:t>13. Has the child shown characteristic holding maneuvers (e.g., suddenly stopping activity, standing on tiptoe, forcefully crossing the legs, squatting, or pressing the heel against the perineum)?</w:t>
      </w:r>
    </w:p>
    <w:p w14:paraId="14671B3B" w14:textId="77777777" w:rsidR="007838E7" w:rsidRDefault="00000000">
      <w:pPr>
        <w:spacing w:after="0"/>
        <w:ind w:left="288"/>
      </w:pPr>
      <w:r>
        <w:t>☐ No</w:t>
      </w:r>
    </w:p>
    <w:p w14:paraId="528C73E9" w14:textId="77777777" w:rsidR="007838E7" w:rsidRDefault="00000000">
      <w:pPr>
        <w:spacing w:after="0"/>
        <w:ind w:left="288"/>
      </w:pPr>
      <w:r>
        <w:t>☐ Yes</w:t>
      </w:r>
    </w:p>
    <w:p w14:paraId="71478470" w14:textId="77777777" w:rsidR="007838E7" w:rsidRDefault="00000000">
      <w:pPr>
        <w:spacing w:after="40"/>
      </w:pPr>
      <w:r>
        <w:rPr>
          <w:b/>
        </w:rPr>
        <w:t>14. Does the child usually have to wait several seconds before urine starts to flow?</w:t>
      </w:r>
    </w:p>
    <w:p w14:paraId="5FB0B1E0" w14:textId="77777777" w:rsidR="007838E7" w:rsidRDefault="00000000">
      <w:pPr>
        <w:spacing w:after="0"/>
        <w:ind w:left="288"/>
      </w:pPr>
      <w:r>
        <w:t>☐ No</w:t>
      </w:r>
    </w:p>
    <w:p w14:paraId="18A4BB83" w14:textId="77777777" w:rsidR="007838E7" w:rsidRDefault="00000000">
      <w:pPr>
        <w:spacing w:after="0"/>
        <w:ind w:left="288"/>
      </w:pPr>
      <w:r>
        <w:t>☐ Yes</w:t>
      </w:r>
    </w:p>
    <w:p w14:paraId="02BA61F7" w14:textId="77777777" w:rsidR="007838E7" w:rsidRDefault="00000000">
      <w:pPr>
        <w:spacing w:after="40"/>
      </w:pPr>
      <w:r>
        <w:rPr>
          <w:b/>
        </w:rPr>
        <w:t>15. Does the child have an intermittent urinary stream (unable to complete urination in one continuous stream)?</w:t>
      </w:r>
    </w:p>
    <w:p w14:paraId="434CFE3F" w14:textId="77777777" w:rsidR="007838E7" w:rsidRDefault="00000000">
      <w:pPr>
        <w:spacing w:after="0"/>
        <w:ind w:left="288"/>
      </w:pPr>
      <w:r>
        <w:t>☐ No</w:t>
      </w:r>
    </w:p>
    <w:p w14:paraId="7BC29598" w14:textId="77777777" w:rsidR="007838E7" w:rsidRDefault="00000000">
      <w:pPr>
        <w:spacing w:after="0"/>
        <w:ind w:left="288"/>
      </w:pPr>
      <w:r>
        <w:t>☐ Yes</w:t>
      </w:r>
    </w:p>
    <w:p w14:paraId="72F1EFD6" w14:textId="77777777" w:rsidR="007838E7" w:rsidRDefault="00000000">
      <w:pPr>
        <w:spacing w:after="40"/>
      </w:pPr>
      <w:r>
        <w:rPr>
          <w:b/>
        </w:rPr>
        <w:t>16. Has the child had constipation, currently or previously, lasting at least 1 month (≤2 bowel movements/week, difficult defecation, or large/hard stools)?</w:t>
      </w:r>
    </w:p>
    <w:p w14:paraId="468ADC41" w14:textId="77777777" w:rsidR="007838E7" w:rsidRDefault="00000000">
      <w:pPr>
        <w:spacing w:after="0"/>
        <w:ind w:left="288"/>
      </w:pPr>
      <w:r>
        <w:t>☐ No</w:t>
      </w:r>
    </w:p>
    <w:p w14:paraId="583078A9" w14:textId="77777777" w:rsidR="007838E7" w:rsidRDefault="00000000">
      <w:pPr>
        <w:spacing w:after="0"/>
        <w:ind w:left="288"/>
      </w:pPr>
      <w:r>
        <w:t>☐ Yes</w:t>
      </w:r>
    </w:p>
    <w:p w14:paraId="5691DD6F" w14:textId="77777777" w:rsidR="007838E7" w:rsidRDefault="00000000">
      <w:pPr>
        <w:spacing w:after="40"/>
      </w:pPr>
      <w:r>
        <w:rPr>
          <w:b/>
        </w:rPr>
        <w:t>17. Does the child often intentionally withhold stool or show stool-retentive posturing?</w:t>
      </w:r>
    </w:p>
    <w:p w14:paraId="34E8D6B3" w14:textId="77777777" w:rsidR="007838E7" w:rsidRDefault="00000000">
      <w:pPr>
        <w:spacing w:after="0"/>
        <w:ind w:left="288"/>
      </w:pPr>
      <w:r>
        <w:t>☐ No</w:t>
      </w:r>
    </w:p>
    <w:p w14:paraId="63814FAA" w14:textId="77777777" w:rsidR="007838E7" w:rsidRDefault="00000000">
      <w:pPr>
        <w:spacing w:after="0"/>
        <w:ind w:left="288"/>
      </w:pPr>
      <w:r>
        <w:t>☐ Yes</w:t>
      </w:r>
    </w:p>
    <w:p w14:paraId="72DA2743" w14:textId="77777777" w:rsidR="007838E7" w:rsidRDefault="00000000">
      <w:pPr>
        <w:spacing w:after="40"/>
      </w:pPr>
      <w:r>
        <w:rPr>
          <w:b/>
        </w:rPr>
        <w:lastRenderedPageBreak/>
        <w:t>18. After age 4 years, has the child repeatedly had stool marks in the underwear outside episodes of diarrhea?</w:t>
      </w:r>
    </w:p>
    <w:p w14:paraId="362134DE" w14:textId="77777777" w:rsidR="007838E7" w:rsidRDefault="00000000">
      <w:pPr>
        <w:spacing w:after="0"/>
        <w:ind w:left="288"/>
      </w:pPr>
      <w:r>
        <w:t>☐ No</w:t>
      </w:r>
    </w:p>
    <w:p w14:paraId="32F6087C" w14:textId="77777777" w:rsidR="007838E7" w:rsidRDefault="00000000">
      <w:pPr>
        <w:spacing w:after="0"/>
        <w:ind w:left="288"/>
      </w:pPr>
      <w:r>
        <w:t>☐ Yes</w:t>
      </w:r>
    </w:p>
    <w:p w14:paraId="23B03CBD" w14:textId="77777777" w:rsidR="007838E7" w:rsidRDefault="00000000">
      <w:pPr>
        <w:spacing w:after="40"/>
      </w:pPr>
      <w:r>
        <w:rPr>
          <w:b/>
        </w:rPr>
        <w:t>19. Does the child have a diagnosed urinary-system condition? (Select all that apply):</w:t>
      </w:r>
    </w:p>
    <w:p w14:paraId="3B16E146" w14:textId="77777777" w:rsidR="007838E7" w:rsidRDefault="00000000">
      <w:pPr>
        <w:spacing w:after="0"/>
        <w:ind w:left="288"/>
      </w:pPr>
      <w:r>
        <w:t>☐ None</w:t>
      </w:r>
    </w:p>
    <w:p w14:paraId="77CD0043" w14:textId="77777777" w:rsidR="007838E7" w:rsidRDefault="00000000">
      <w:pPr>
        <w:spacing w:after="0"/>
        <w:ind w:left="288"/>
      </w:pPr>
      <w:r>
        <w:t>☐ Recent urinary tract infection</w:t>
      </w:r>
    </w:p>
    <w:p w14:paraId="0E8FEF46" w14:textId="77777777" w:rsidR="007838E7" w:rsidRDefault="00000000">
      <w:pPr>
        <w:spacing w:after="0"/>
        <w:ind w:left="288"/>
      </w:pPr>
      <w:r>
        <w:t>☐ Previous history of urinary tract infection</w:t>
      </w:r>
    </w:p>
    <w:p w14:paraId="42DAF751" w14:textId="77777777" w:rsidR="007838E7" w:rsidRDefault="00000000">
      <w:pPr>
        <w:spacing w:after="0"/>
        <w:ind w:left="288"/>
      </w:pPr>
      <w:r>
        <w:t>☐ Kidney and/or urinary tract disease</w:t>
      </w:r>
    </w:p>
    <w:p w14:paraId="654EC2AE" w14:textId="77777777" w:rsidR="007838E7" w:rsidRDefault="00000000">
      <w:pPr>
        <w:spacing w:after="0"/>
        <w:ind w:left="288"/>
      </w:pPr>
      <w:r>
        <w:t>☐ Kidney and/or urinary tract malformation</w:t>
      </w:r>
    </w:p>
    <w:p w14:paraId="198F6867" w14:textId="77777777" w:rsidR="007838E7" w:rsidRDefault="00000000">
      <w:pPr>
        <w:spacing w:after="40"/>
      </w:pPr>
      <w:r>
        <w:rPr>
          <w:b/>
        </w:rPr>
        <w:t>20. Does the child have a spinal or spinal cord disorder?</w:t>
      </w:r>
    </w:p>
    <w:p w14:paraId="2DA4ED11" w14:textId="77777777" w:rsidR="007838E7" w:rsidRDefault="00000000">
      <w:pPr>
        <w:spacing w:after="0"/>
        <w:ind w:left="288"/>
      </w:pPr>
      <w:r>
        <w:t>☐ No</w:t>
      </w:r>
    </w:p>
    <w:p w14:paraId="2B27811D" w14:textId="77777777" w:rsidR="007838E7" w:rsidRDefault="00000000">
      <w:pPr>
        <w:spacing w:after="0"/>
        <w:ind w:left="288"/>
      </w:pPr>
      <w:r>
        <w:t>☐ Yes; diagnosis: ______</w:t>
      </w:r>
    </w:p>
    <w:p w14:paraId="25910A81" w14:textId="77777777" w:rsidR="007838E7" w:rsidRDefault="00000000">
      <w:pPr>
        <w:spacing w:after="40"/>
      </w:pPr>
      <w:r>
        <w:rPr>
          <w:b/>
        </w:rPr>
        <w:t>21. Has the child undergone spinal/spinal cord and/or urinary tract surgery?</w:t>
      </w:r>
    </w:p>
    <w:p w14:paraId="484CCFF4" w14:textId="77777777" w:rsidR="007838E7" w:rsidRDefault="00000000">
      <w:pPr>
        <w:spacing w:after="0"/>
        <w:ind w:left="288"/>
      </w:pPr>
      <w:r>
        <w:t>☐ No</w:t>
      </w:r>
    </w:p>
    <w:p w14:paraId="45D29C5B" w14:textId="77777777" w:rsidR="007838E7" w:rsidRDefault="00000000">
      <w:pPr>
        <w:spacing w:after="0"/>
        <w:ind w:left="288"/>
      </w:pPr>
      <w:r>
        <w:t>☐ Yes—spinal/spinal cord surgery</w:t>
      </w:r>
    </w:p>
    <w:p w14:paraId="3BC52B4C" w14:textId="77777777" w:rsidR="007838E7" w:rsidRDefault="00000000">
      <w:pPr>
        <w:spacing w:after="0"/>
        <w:ind w:left="288"/>
      </w:pPr>
      <w:r>
        <w:t>☐ Yes—urinary tract surgery</w:t>
      </w:r>
    </w:p>
    <w:p w14:paraId="161ACD17" w14:textId="77777777" w:rsidR="007838E7" w:rsidRDefault="00000000">
      <w:pPr>
        <w:spacing w:after="40"/>
      </w:pPr>
      <w:r>
        <w:rPr>
          <w:b/>
        </w:rPr>
        <w:t>22. Does the child have asthma?</w:t>
      </w:r>
    </w:p>
    <w:p w14:paraId="1D3AB3F7" w14:textId="77777777" w:rsidR="007838E7" w:rsidRDefault="00000000">
      <w:pPr>
        <w:spacing w:after="0"/>
        <w:ind w:left="288"/>
      </w:pPr>
      <w:r>
        <w:t>☐ No</w:t>
      </w:r>
    </w:p>
    <w:p w14:paraId="7016BE94" w14:textId="77777777" w:rsidR="007838E7" w:rsidRDefault="00000000">
      <w:pPr>
        <w:spacing w:after="0"/>
        <w:ind w:left="288"/>
      </w:pPr>
      <w:r>
        <w:t>☐ Yes—resolved</w:t>
      </w:r>
    </w:p>
    <w:p w14:paraId="339A2848" w14:textId="77777777" w:rsidR="007838E7" w:rsidRDefault="00000000">
      <w:pPr>
        <w:spacing w:after="0"/>
        <w:ind w:left="288"/>
      </w:pPr>
      <w:r>
        <w:t>☐ Yes—currently receiving treatment</w:t>
      </w:r>
    </w:p>
    <w:p w14:paraId="3C081704" w14:textId="77777777" w:rsidR="007838E7" w:rsidRDefault="00000000">
      <w:pPr>
        <w:spacing w:after="40"/>
      </w:pPr>
      <w:r>
        <w:rPr>
          <w:b/>
        </w:rPr>
        <w:t>23. Does the child have tonsillar or adenoidal hypertrophy?</w:t>
      </w:r>
    </w:p>
    <w:p w14:paraId="1D67CB86" w14:textId="77777777" w:rsidR="007838E7" w:rsidRDefault="00000000">
      <w:pPr>
        <w:spacing w:after="0"/>
        <w:ind w:left="288"/>
      </w:pPr>
      <w:r>
        <w:t>☐ No</w:t>
      </w:r>
    </w:p>
    <w:p w14:paraId="31F789B4" w14:textId="77777777" w:rsidR="007838E7" w:rsidRDefault="00000000">
      <w:pPr>
        <w:spacing w:after="0"/>
        <w:ind w:left="288"/>
      </w:pPr>
      <w:r>
        <w:t>☐ Yes</w:t>
      </w:r>
    </w:p>
    <w:p w14:paraId="006A96CF" w14:textId="77777777" w:rsidR="007838E7" w:rsidRDefault="00000000">
      <w:pPr>
        <w:spacing w:after="40"/>
      </w:pPr>
      <w:r>
        <w:rPr>
          <w:b/>
        </w:rPr>
        <w:t>24. Does the child drink large amounts of water or consume water-rich foods/beverages in the evening?</w:t>
      </w:r>
    </w:p>
    <w:p w14:paraId="14284391" w14:textId="77777777" w:rsidR="007838E7" w:rsidRDefault="00000000">
      <w:pPr>
        <w:spacing w:after="0"/>
        <w:ind w:left="288"/>
      </w:pPr>
      <w:r>
        <w:t>☐ No</w:t>
      </w:r>
    </w:p>
    <w:p w14:paraId="67B4C646" w14:textId="77777777" w:rsidR="007838E7" w:rsidRDefault="00000000">
      <w:pPr>
        <w:spacing w:after="0"/>
        <w:ind w:left="288"/>
      </w:pPr>
      <w:r>
        <w:t>☐ Yes</w:t>
      </w:r>
    </w:p>
    <w:p w14:paraId="1D276467" w14:textId="77777777" w:rsidR="007838E7" w:rsidRDefault="00000000">
      <w:pPr>
        <w:spacing w:after="40"/>
      </w:pPr>
      <w:r>
        <w:rPr>
          <w:b/>
        </w:rPr>
        <w:t>25. Did any relatives have frequent bedwetting during childhood? (Select all that apply):</w:t>
      </w:r>
    </w:p>
    <w:p w14:paraId="0B43940B" w14:textId="77777777" w:rsidR="007838E7" w:rsidRDefault="00000000">
      <w:pPr>
        <w:spacing w:after="0"/>
        <w:ind w:left="288"/>
      </w:pPr>
      <w:r>
        <w:t>☐ No</w:t>
      </w:r>
    </w:p>
    <w:p w14:paraId="3A932E8E" w14:textId="77777777" w:rsidR="007838E7" w:rsidRDefault="00000000">
      <w:pPr>
        <w:spacing w:after="0"/>
        <w:ind w:left="288"/>
      </w:pPr>
      <w:r>
        <w:t>☐ Child's sibling(s)</w:t>
      </w:r>
    </w:p>
    <w:p w14:paraId="3B6DDF25" w14:textId="77777777" w:rsidR="007838E7" w:rsidRDefault="00000000">
      <w:pPr>
        <w:spacing w:after="0"/>
        <w:ind w:left="288"/>
      </w:pPr>
      <w:r>
        <w:t>☐ Father</w:t>
      </w:r>
    </w:p>
    <w:p w14:paraId="011654F4" w14:textId="77777777" w:rsidR="007838E7" w:rsidRDefault="00000000">
      <w:pPr>
        <w:spacing w:after="0"/>
        <w:ind w:left="288"/>
      </w:pPr>
      <w:r>
        <w:t>☐ Mother</w:t>
      </w:r>
    </w:p>
    <w:p w14:paraId="50C5C532" w14:textId="77777777" w:rsidR="007838E7" w:rsidRDefault="00000000">
      <w:pPr>
        <w:spacing w:after="0"/>
        <w:ind w:left="288"/>
      </w:pPr>
      <w:r>
        <w:t>☐ Maternal/paternal uncle</w:t>
      </w:r>
    </w:p>
    <w:p w14:paraId="4E2ADD9D" w14:textId="77777777" w:rsidR="007838E7" w:rsidRDefault="00000000">
      <w:pPr>
        <w:spacing w:after="0"/>
        <w:ind w:left="288"/>
      </w:pPr>
      <w:r>
        <w:t>☐ Maternal/paternal aunt</w:t>
      </w:r>
    </w:p>
    <w:p w14:paraId="5D84BC28" w14:textId="77777777" w:rsidR="007838E7" w:rsidRDefault="00000000">
      <w:pPr>
        <w:spacing w:after="0"/>
        <w:ind w:left="288"/>
      </w:pPr>
      <w:r>
        <w:t>☐ Cousin(s)</w:t>
      </w:r>
    </w:p>
    <w:p w14:paraId="4833287E" w14:textId="77777777" w:rsidR="007838E7" w:rsidRDefault="00000000">
      <w:pPr>
        <w:spacing w:after="40"/>
      </w:pPr>
      <w:r>
        <w:rPr>
          <w:b/>
        </w:rPr>
        <w:t>26. Has the child sought medical care or received treatment for nocturnal enuresis?</w:t>
      </w:r>
    </w:p>
    <w:p w14:paraId="6DA53B11" w14:textId="77777777" w:rsidR="007838E7" w:rsidRDefault="00000000">
      <w:pPr>
        <w:spacing w:after="0"/>
        <w:ind w:left="288"/>
      </w:pPr>
      <w:r>
        <w:t>☐ No</w:t>
      </w:r>
    </w:p>
    <w:p w14:paraId="76D7FE72" w14:textId="77777777" w:rsidR="007838E7" w:rsidRDefault="00000000">
      <w:pPr>
        <w:spacing w:after="0"/>
        <w:ind w:left="288"/>
      </w:pPr>
      <w:r>
        <w:t>☐ Yes; treatment: ______</w:t>
      </w:r>
    </w:p>
    <w:p w14:paraId="5749649B" w14:textId="77777777" w:rsidR="007838E7" w:rsidRDefault="00000000">
      <w:pPr>
        <w:spacing w:after="40"/>
      </w:pPr>
      <w:r>
        <w:rPr>
          <w:b/>
        </w:rPr>
        <w:t>27. Does the child show any of the following characteristics? (Select all that apply):</w:t>
      </w:r>
    </w:p>
    <w:p w14:paraId="35A57EA1" w14:textId="77777777" w:rsidR="007838E7" w:rsidRDefault="00000000">
      <w:pPr>
        <w:spacing w:after="0"/>
        <w:ind w:left="288"/>
      </w:pPr>
      <w:r>
        <w:t>☐ None</w:t>
      </w:r>
    </w:p>
    <w:p w14:paraId="28F7A4AE" w14:textId="77777777" w:rsidR="007838E7" w:rsidRDefault="00000000">
      <w:pPr>
        <w:spacing w:after="0"/>
        <w:ind w:left="288"/>
      </w:pPr>
      <w:r>
        <w:t>☐ Inattention, hyperactivity, and impulsivity (ADHD-like symptoms)</w:t>
      </w:r>
    </w:p>
    <w:p w14:paraId="3F7577E9" w14:textId="77777777" w:rsidR="007838E7" w:rsidRDefault="00000000">
      <w:pPr>
        <w:spacing w:after="0"/>
        <w:ind w:left="288"/>
      </w:pPr>
      <w:r>
        <w:t>☐ Limited social interaction with restricted interests or repetitive stereotyped behaviors (autism-like features)</w:t>
      </w:r>
    </w:p>
    <w:p w14:paraId="1885F12D" w14:textId="77777777" w:rsidR="007838E7" w:rsidRDefault="00000000">
      <w:pPr>
        <w:spacing w:after="0"/>
        <w:ind w:left="288"/>
      </w:pPr>
      <w:r>
        <w:t>☐ Frequent blinking, lip movements, nodding, shoulder shrugging, throat clearing, or other repetitive stereotyped movements (tic-like symptoms)</w:t>
      </w:r>
    </w:p>
    <w:p w14:paraId="6582026B" w14:textId="77777777" w:rsidR="007838E7" w:rsidRDefault="00000000">
      <w:pPr>
        <w:spacing w:after="0"/>
        <w:ind w:left="288"/>
      </w:pPr>
      <w:r>
        <w:t>☐ Epilepsy</w:t>
      </w:r>
    </w:p>
    <w:p w14:paraId="47A3B01E" w14:textId="77777777" w:rsidR="007838E7" w:rsidRDefault="00000000">
      <w:pPr>
        <w:spacing w:after="0"/>
        <w:ind w:left="288"/>
      </w:pPr>
      <w:r>
        <w:lastRenderedPageBreak/>
        <w:t>☐ Depressive-like symptoms, low mood, or reduced interest</w:t>
      </w:r>
    </w:p>
    <w:p w14:paraId="6DA8424B" w14:textId="77777777" w:rsidR="007838E7" w:rsidRDefault="00000000">
      <w:pPr>
        <w:spacing w:after="0"/>
        <w:ind w:left="288"/>
      </w:pPr>
      <w:r>
        <w:t>☐ Specific learning difficulties (e.g., comprehension, reading, or writing difficulties)</w:t>
      </w:r>
    </w:p>
    <w:p w14:paraId="6B041774" w14:textId="77777777" w:rsidR="007838E7" w:rsidRDefault="00000000">
      <w:pPr>
        <w:spacing w:after="0"/>
        <w:ind w:left="288"/>
      </w:pPr>
      <w:r>
        <w:t>☐ Poor motor coordination / frequent falls</w:t>
      </w:r>
    </w:p>
    <w:p w14:paraId="17049FAD" w14:textId="77777777" w:rsidR="007838E7" w:rsidRDefault="00000000">
      <w:pPr>
        <w:spacing w:after="0"/>
        <w:ind w:left="288"/>
      </w:pPr>
      <w:r>
        <w:t>☐ Delayed language development or unclear articulation</w:t>
      </w:r>
    </w:p>
    <w:p w14:paraId="276E5DEE" w14:textId="77777777" w:rsidR="007838E7" w:rsidRDefault="00000000">
      <w:pPr>
        <w:spacing w:after="0"/>
        <w:ind w:left="288"/>
      </w:pPr>
      <w:r>
        <w:t>☐ Intellectual developmental delay</w:t>
      </w:r>
    </w:p>
    <w:p w14:paraId="50164223" w14:textId="77777777" w:rsidR="007838E7" w:rsidRDefault="00000000">
      <w:pPr>
        <w:spacing w:after="40"/>
      </w:pPr>
      <w:r>
        <w:rPr>
          <w:b/>
        </w:rPr>
        <w:t>28. If ADHD has been diagnosed, is the child receiving medication such as methylphenidate or atomoxetine?</w:t>
      </w:r>
    </w:p>
    <w:p w14:paraId="00F407EB" w14:textId="77777777" w:rsidR="007838E7" w:rsidRDefault="00000000">
      <w:pPr>
        <w:spacing w:after="0"/>
        <w:ind w:left="288"/>
      </w:pPr>
      <w:r>
        <w:t>☐ No</w:t>
      </w:r>
    </w:p>
    <w:p w14:paraId="2CE075A0" w14:textId="77777777" w:rsidR="007838E7" w:rsidRDefault="00000000">
      <w:pPr>
        <w:spacing w:after="0"/>
        <w:ind w:left="288"/>
      </w:pPr>
      <w:r>
        <w:t>☐ Yes</w:t>
      </w:r>
    </w:p>
    <w:p w14:paraId="3A0D37E5" w14:textId="77777777" w:rsidR="007838E7" w:rsidRDefault="00000000">
      <w:pPr>
        <w:spacing w:after="40"/>
      </w:pPr>
      <w:r>
        <w:rPr>
          <w:b/>
        </w:rPr>
        <w:t>29. Do any relatives have difficulty concentrating, hyperactivity, or impulsivity? (Select all that apply):</w:t>
      </w:r>
    </w:p>
    <w:p w14:paraId="28261716" w14:textId="77777777" w:rsidR="007838E7" w:rsidRDefault="00000000">
      <w:pPr>
        <w:spacing w:after="0"/>
        <w:ind w:left="288"/>
      </w:pPr>
      <w:r>
        <w:t>☐ No</w:t>
      </w:r>
    </w:p>
    <w:p w14:paraId="58505C57" w14:textId="77777777" w:rsidR="007838E7" w:rsidRDefault="00000000">
      <w:pPr>
        <w:spacing w:after="0"/>
        <w:ind w:left="288"/>
      </w:pPr>
      <w:r>
        <w:t>☐ Child's sibling(s)</w:t>
      </w:r>
    </w:p>
    <w:p w14:paraId="1DF35C09" w14:textId="77777777" w:rsidR="007838E7" w:rsidRDefault="00000000">
      <w:pPr>
        <w:spacing w:after="0"/>
        <w:ind w:left="288"/>
      </w:pPr>
      <w:r>
        <w:t>☐ Father</w:t>
      </w:r>
    </w:p>
    <w:p w14:paraId="1C1E845D" w14:textId="77777777" w:rsidR="007838E7" w:rsidRDefault="00000000">
      <w:pPr>
        <w:spacing w:after="0"/>
        <w:ind w:left="288"/>
      </w:pPr>
      <w:r>
        <w:t>☐ Mother</w:t>
      </w:r>
    </w:p>
    <w:p w14:paraId="59C89503" w14:textId="77777777" w:rsidR="007838E7" w:rsidRDefault="00000000">
      <w:pPr>
        <w:spacing w:after="0"/>
        <w:ind w:left="288"/>
      </w:pPr>
      <w:r>
        <w:t>☐ Maternal/paternal uncle</w:t>
      </w:r>
    </w:p>
    <w:p w14:paraId="7F097AE3" w14:textId="77777777" w:rsidR="007838E7" w:rsidRDefault="00000000">
      <w:pPr>
        <w:spacing w:after="0"/>
        <w:ind w:left="288"/>
      </w:pPr>
      <w:r>
        <w:t>☐ Maternal/paternal aunt</w:t>
      </w:r>
    </w:p>
    <w:p w14:paraId="29BC5EC3" w14:textId="77777777" w:rsidR="007838E7" w:rsidRDefault="00000000">
      <w:pPr>
        <w:spacing w:after="0"/>
        <w:ind w:left="288"/>
      </w:pPr>
      <w:r>
        <w:t>☐ Cousin(s)</w:t>
      </w:r>
    </w:p>
    <w:p w14:paraId="3A8C21E7" w14:textId="77777777" w:rsidR="007838E7" w:rsidRPr="005F40FA" w:rsidRDefault="00000000">
      <w:pPr>
        <w:pStyle w:val="1"/>
        <w:rPr>
          <w:color w:val="000000" w:themeColor="text1"/>
        </w:rPr>
      </w:pPr>
      <w:r w:rsidRPr="005F40FA">
        <w:rPr>
          <w:color w:val="000000" w:themeColor="text1"/>
        </w:rPr>
        <w:t>Part III. Previously Published Standardized Instruments</w:t>
      </w:r>
    </w:p>
    <w:p w14:paraId="2CFD6433" w14:textId="7B10CE3C" w:rsidR="007838E7" w:rsidRDefault="00000000">
      <w:r>
        <w:t>The following standardized instruments were incorporated into the Chinese questionnaire administered in this study. Their individual item wording is not reproduced in this supplementary translation.</w:t>
      </w:r>
    </w:p>
    <w:tbl>
      <w:tblPr>
        <w:tblStyle w:val="aff1"/>
        <w:tblW w:w="0" w:type="auto"/>
        <w:tblLook w:val="04A0" w:firstRow="1" w:lastRow="0" w:firstColumn="1" w:lastColumn="0" w:noHBand="0" w:noVBand="1"/>
      </w:tblPr>
      <w:tblGrid>
        <w:gridCol w:w="2448"/>
        <w:gridCol w:w="2448"/>
        <w:gridCol w:w="2448"/>
        <w:gridCol w:w="2448"/>
      </w:tblGrid>
      <w:tr w:rsidR="007838E7" w14:paraId="4356A227" w14:textId="77777777">
        <w:tc>
          <w:tcPr>
            <w:tcW w:w="2448" w:type="dxa"/>
          </w:tcPr>
          <w:p w14:paraId="0FF9C4BC" w14:textId="77777777" w:rsidR="007838E7" w:rsidRDefault="00000000">
            <w:r>
              <w:t>Instrument</w:t>
            </w:r>
          </w:p>
        </w:tc>
        <w:tc>
          <w:tcPr>
            <w:tcW w:w="2448" w:type="dxa"/>
          </w:tcPr>
          <w:p w14:paraId="7BFD095B" w14:textId="77777777" w:rsidR="007838E7" w:rsidRDefault="00000000">
            <w:r>
              <w:t>Purpose / content in the survey</w:t>
            </w:r>
          </w:p>
        </w:tc>
        <w:tc>
          <w:tcPr>
            <w:tcW w:w="2448" w:type="dxa"/>
          </w:tcPr>
          <w:p w14:paraId="355CD694" w14:textId="77777777" w:rsidR="007838E7" w:rsidRDefault="00000000">
            <w:r>
              <w:t>Response structure used</w:t>
            </w:r>
          </w:p>
        </w:tc>
        <w:tc>
          <w:tcPr>
            <w:tcW w:w="2448" w:type="dxa"/>
          </w:tcPr>
          <w:p w14:paraId="45A0C29C" w14:textId="77777777" w:rsidR="007838E7" w:rsidRDefault="00000000">
            <w:bookmarkStart w:id="0" w:name="OLE_LINK42"/>
            <w:r>
              <w:t>Source to cite in manuscript</w:t>
            </w:r>
            <w:bookmarkEnd w:id="0"/>
          </w:p>
        </w:tc>
      </w:tr>
      <w:tr w:rsidR="007838E7" w14:paraId="0B601E14" w14:textId="77777777">
        <w:tc>
          <w:tcPr>
            <w:tcW w:w="2448" w:type="dxa"/>
          </w:tcPr>
          <w:p w14:paraId="6D9796F2" w14:textId="77777777" w:rsidR="007838E7" w:rsidRDefault="00000000">
            <w:r>
              <w:t>SNAP-IV Parent Rating Scale</w:t>
            </w:r>
          </w:p>
        </w:tc>
        <w:tc>
          <w:tcPr>
            <w:tcW w:w="2448" w:type="dxa"/>
          </w:tcPr>
          <w:p w14:paraId="6B86A784" w14:textId="77777777" w:rsidR="007838E7" w:rsidRDefault="00000000">
            <w:r>
              <w:t>Attention-deficit/hyperactivity and oppositional-defiant symptoms; the questionnaire instructed parents to rate the child's status over the previous month.</w:t>
            </w:r>
          </w:p>
        </w:tc>
        <w:tc>
          <w:tcPr>
            <w:tcW w:w="2448" w:type="dxa"/>
          </w:tcPr>
          <w:p w14:paraId="27D5587C" w14:textId="77777777" w:rsidR="007838E7" w:rsidRDefault="00000000">
            <w:r>
              <w:t>4-point severity/frequency response (0–3).</w:t>
            </w:r>
          </w:p>
        </w:tc>
        <w:tc>
          <w:tcPr>
            <w:tcW w:w="2448" w:type="dxa"/>
          </w:tcPr>
          <w:p w14:paraId="3EB04552" w14:textId="4EC4C0F8" w:rsidR="007838E7" w:rsidRDefault="00000000">
            <w:r>
              <w:t xml:space="preserve">Bussing et al., 2008; </w:t>
            </w:r>
          </w:p>
        </w:tc>
      </w:tr>
      <w:tr w:rsidR="007838E7" w14:paraId="13FD7B55" w14:textId="77777777">
        <w:tc>
          <w:tcPr>
            <w:tcW w:w="2448" w:type="dxa"/>
          </w:tcPr>
          <w:p w14:paraId="016E9D17" w14:textId="77777777" w:rsidR="007838E7" w:rsidRDefault="00000000">
            <w:r>
              <w:t>Family Environment Scale – Chinese Version (FES-CV)</w:t>
            </w:r>
          </w:p>
        </w:tc>
        <w:tc>
          <w:tcPr>
            <w:tcW w:w="2448" w:type="dxa"/>
          </w:tcPr>
          <w:p w14:paraId="0B8D3B33" w14:textId="77777777" w:rsidR="007838E7" w:rsidRDefault="00000000">
            <w:r>
              <w:t>Family cohesion and family conflict; 18 family-environment statements were included in the administered questionnaire.</w:t>
            </w:r>
          </w:p>
        </w:tc>
        <w:tc>
          <w:tcPr>
            <w:tcW w:w="2448" w:type="dxa"/>
          </w:tcPr>
          <w:p w14:paraId="4424BDB7" w14:textId="77777777" w:rsidR="007838E7" w:rsidRDefault="00000000">
            <w:r>
              <w:t>5-category agreement response in the administered survey.</w:t>
            </w:r>
          </w:p>
        </w:tc>
        <w:tc>
          <w:tcPr>
            <w:tcW w:w="2448" w:type="dxa"/>
          </w:tcPr>
          <w:p w14:paraId="508EDE93" w14:textId="6EB5BE44" w:rsidR="007838E7" w:rsidRPr="00845D71" w:rsidRDefault="00845D71">
            <w:pPr>
              <w:rPr>
                <w:rFonts w:eastAsia="宋体" w:hint="eastAsia"/>
                <w:lang w:eastAsia="zh-CN"/>
              </w:rPr>
            </w:pPr>
            <w:r w:rsidRPr="00845D71">
              <w:rPr>
                <w:rFonts w:eastAsia="宋体"/>
                <w:lang w:eastAsia="zh-CN"/>
              </w:rPr>
              <w:t>Fei et al., 1991</w:t>
            </w:r>
          </w:p>
        </w:tc>
      </w:tr>
      <w:tr w:rsidR="007838E7" w14:paraId="1D90F710" w14:textId="77777777">
        <w:tc>
          <w:tcPr>
            <w:tcW w:w="2448" w:type="dxa"/>
          </w:tcPr>
          <w:p w14:paraId="7E711BC1" w14:textId="77777777" w:rsidR="007838E7" w:rsidRDefault="00000000">
            <w:r>
              <w:t>Children’s Sleep Habits Questionnaire (CSHQ)</w:t>
            </w:r>
          </w:p>
        </w:tc>
        <w:tc>
          <w:tcPr>
            <w:tcW w:w="2448" w:type="dxa"/>
          </w:tcPr>
          <w:p w14:paraId="5442BDF0" w14:textId="77777777" w:rsidR="007838E7" w:rsidRDefault="00000000">
            <w:r>
              <w:t>Sleep timing and sleep-behavior domains during the previous month, including bedtime, sleep onset, sleep anxiety, night waking, parasomnias, sleep-disordered breathing, and daytime sleepiness.</w:t>
            </w:r>
          </w:p>
        </w:tc>
        <w:tc>
          <w:tcPr>
            <w:tcW w:w="2448" w:type="dxa"/>
          </w:tcPr>
          <w:p w14:paraId="1F7D7FB9" w14:textId="77777777" w:rsidR="007838E7" w:rsidRDefault="00000000">
            <w:r>
              <w:t>Most behavioral items: Usually (5–7 times/week), Sometimes (2–4 times/week), Rarely (0–1 time/week), plus sleep-time fields and daytime sleepiness items.</w:t>
            </w:r>
          </w:p>
        </w:tc>
        <w:tc>
          <w:tcPr>
            <w:tcW w:w="2448" w:type="dxa"/>
          </w:tcPr>
          <w:p w14:paraId="2C99A663" w14:textId="77777777" w:rsidR="007838E7" w:rsidRDefault="00000000">
            <w:r>
              <w:t>Owens et al., 2000; Li et al., 2007 for the Chinese version.</w:t>
            </w:r>
          </w:p>
        </w:tc>
      </w:tr>
      <w:tr w:rsidR="007838E7" w14:paraId="130AAF24" w14:textId="77777777">
        <w:tc>
          <w:tcPr>
            <w:tcW w:w="2448" w:type="dxa"/>
          </w:tcPr>
          <w:p w14:paraId="5D62E525" w14:textId="77777777" w:rsidR="007838E7" w:rsidRDefault="00000000">
            <w:r>
              <w:t>Rutter Children’s Behaviour Questionnaire</w:t>
            </w:r>
          </w:p>
        </w:tc>
        <w:tc>
          <w:tcPr>
            <w:tcW w:w="2448" w:type="dxa"/>
          </w:tcPr>
          <w:p w14:paraId="35FDAF75" w14:textId="77777777" w:rsidR="007838E7" w:rsidRDefault="00000000">
            <w:r>
              <w:t xml:space="preserve">Parent-reported child behavioral and emotional symptoms over the previous 3 </w:t>
            </w:r>
            <w:r>
              <w:lastRenderedPageBreak/>
              <w:t>months.</w:t>
            </w:r>
          </w:p>
        </w:tc>
        <w:tc>
          <w:tcPr>
            <w:tcW w:w="2448" w:type="dxa"/>
          </w:tcPr>
          <w:p w14:paraId="6040EE5F" w14:textId="77777777" w:rsidR="007838E7" w:rsidRDefault="00000000">
            <w:r>
              <w:lastRenderedPageBreak/>
              <w:t>3-category response: Never; Sometimes/mild; At least weekly or severe.</w:t>
            </w:r>
          </w:p>
        </w:tc>
        <w:tc>
          <w:tcPr>
            <w:tcW w:w="2448" w:type="dxa"/>
          </w:tcPr>
          <w:p w14:paraId="3605AEAB" w14:textId="5ACFC08D" w:rsidR="007838E7" w:rsidRPr="00845D71" w:rsidRDefault="00845D71">
            <w:pPr>
              <w:rPr>
                <w:rFonts w:eastAsia="宋体" w:hint="eastAsia"/>
                <w:lang w:eastAsia="zh-CN"/>
              </w:rPr>
            </w:pPr>
            <w:r w:rsidRPr="00845D71">
              <w:t xml:space="preserve">Ekblad, 1990 </w:t>
            </w:r>
          </w:p>
        </w:tc>
      </w:tr>
      <w:tr w:rsidR="007838E7" w14:paraId="4A48A3C7" w14:textId="77777777">
        <w:tc>
          <w:tcPr>
            <w:tcW w:w="2448" w:type="dxa"/>
          </w:tcPr>
          <w:p w14:paraId="1BEDA377" w14:textId="77777777" w:rsidR="007838E7" w:rsidRDefault="00000000">
            <w:r>
              <w:lastRenderedPageBreak/>
              <w:t>Zung Self-Rating Anxiety Scale (SAS)</w:t>
            </w:r>
          </w:p>
        </w:tc>
        <w:tc>
          <w:tcPr>
            <w:tcW w:w="2448" w:type="dxa"/>
          </w:tcPr>
          <w:p w14:paraId="06A4C63B" w14:textId="77777777" w:rsidR="007838E7" w:rsidRDefault="00000000">
            <w:r>
              <w:t>Parental anxiety symptoms during the previous week.</w:t>
            </w:r>
          </w:p>
        </w:tc>
        <w:tc>
          <w:tcPr>
            <w:tcW w:w="2448" w:type="dxa"/>
          </w:tcPr>
          <w:p w14:paraId="7A55692C" w14:textId="77777777" w:rsidR="007838E7" w:rsidRDefault="00000000">
            <w:r>
              <w:t>4-category frequency response.</w:t>
            </w:r>
          </w:p>
        </w:tc>
        <w:tc>
          <w:tcPr>
            <w:tcW w:w="2448" w:type="dxa"/>
          </w:tcPr>
          <w:p w14:paraId="39B0AF7A" w14:textId="6D2BB698" w:rsidR="007838E7" w:rsidRDefault="00000000">
            <w:r>
              <w:t xml:space="preserve">Zung, 1971; </w:t>
            </w:r>
          </w:p>
        </w:tc>
      </w:tr>
      <w:tr w:rsidR="007838E7" w14:paraId="75E725AA" w14:textId="77777777">
        <w:tc>
          <w:tcPr>
            <w:tcW w:w="2448" w:type="dxa"/>
          </w:tcPr>
          <w:p w14:paraId="5FBFD592" w14:textId="77777777" w:rsidR="007838E7" w:rsidRDefault="00000000">
            <w:r>
              <w:t>Zung Self-Rating Depression Scale (SDS)</w:t>
            </w:r>
          </w:p>
        </w:tc>
        <w:tc>
          <w:tcPr>
            <w:tcW w:w="2448" w:type="dxa"/>
          </w:tcPr>
          <w:p w14:paraId="5D71186E" w14:textId="77777777" w:rsidR="007838E7" w:rsidRDefault="00000000">
            <w:r>
              <w:t>Parental depressive symptoms.</w:t>
            </w:r>
          </w:p>
        </w:tc>
        <w:tc>
          <w:tcPr>
            <w:tcW w:w="2448" w:type="dxa"/>
          </w:tcPr>
          <w:p w14:paraId="56C31E5C" w14:textId="77777777" w:rsidR="007838E7" w:rsidRDefault="00000000">
            <w:r>
              <w:t>4-category frequency response.</w:t>
            </w:r>
          </w:p>
        </w:tc>
        <w:tc>
          <w:tcPr>
            <w:tcW w:w="2448" w:type="dxa"/>
          </w:tcPr>
          <w:p w14:paraId="16708691" w14:textId="1E860D53" w:rsidR="007838E7" w:rsidRDefault="00002B3A">
            <w:r>
              <w:t>Zung, 1971;</w:t>
            </w:r>
          </w:p>
        </w:tc>
      </w:tr>
    </w:tbl>
    <w:p w14:paraId="3F9CE56A" w14:textId="77777777" w:rsidR="007838E7" w:rsidRPr="005F40FA" w:rsidRDefault="00000000">
      <w:pPr>
        <w:pStyle w:val="1"/>
        <w:rPr>
          <w:color w:val="000000" w:themeColor="text1"/>
        </w:rPr>
      </w:pPr>
      <w:r w:rsidRPr="005F40FA">
        <w:rPr>
          <w:color w:val="000000" w:themeColor="text1"/>
        </w:rPr>
        <w:t>Part IV. Current School Grade</w:t>
      </w:r>
    </w:p>
    <w:p w14:paraId="0119FAB0" w14:textId="77777777" w:rsidR="007838E7" w:rsidRDefault="00000000">
      <w:pPr>
        <w:spacing w:after="40"/>
      </w:pPr>
      <w:r>
        <w:rPr>
          <w:b/>
        </w:rPr>
        <w:t>Current grade:</w:t>
      </w:r>
    </w:p>
    <w:p w14:paraId="5CB2E9FC" w14:textId="77777777" w:rsidR="007838E7" w:rsidRDefault="00000000">
      <w:pPr>
        <w:spacing w:after="0"/>
        <w:ind w:left="288"/>
      </w:pPr>
      <w:r>
        <w:t>☐ Grade 1, primary school</w:t>
      </w:r>
    </w:p>
    <w:p w14:paraId="56C73D4A" w14:textId="77777777" w:rsidR="007838E7" w:rsidRDefault="00000000">
      <w:pPr>
        <w:spacing w:after="0"/>
        <w:ind w:left="288"/>
      </w:pPr>
      <w:r>
        <w:t>☐ Grade 2, primary school</w:t>
      </w:r>
    </w:p>
    <w:p w14:paraId="348735E5" w14:textId="77777777" w:rsidR="007838E7" w:rsidRDefault="00000000">
      <w:pPr>
        <w:spacing w:after="0"/>
        <w:ind w:left="288"/>
      </w:pPr>
      <w:r>
        <w:t>☐ Grade 3, primary school</w:t>
      </w:r>
    </w:p>
    <w:p w14:paraId="422B6F41" w14:textId="77777777" w:rsidR="007838E7" w:rsidRDefault="00000000">
      <w:pPr>
        <w:spacing w:after="0"/>
        <w:ind w:left="288"/>
      </w:pPr>
      <w:r>
        <w:t>☐ Grade 4, primary school</w:t>
      </w:r>
    </w:p>
    <w:p w14:paraId="1757DB05" w14:textId="77777777" w:rsidR="007838E7" w:rsidRDefault="00000000">
      <w:pPr>
        <w:spacing w:after="0"/>
        <w:ind w:left="288"/>
      </w:pPr>
      <w:r>
        <w:t>☐ Grade 5, primary school</w:t>
      </w:r>
    </w:p>
    <w:p w14:paraId="207A1075" w14:textId="77777777" w:rsidR="007838E7" w:rsidRDefault="00000000">
      <w:pPr>
        <w:spacing w:after="0"/>
        <w:ind w:left="288"/>
      </w:pPr>
      <w:r>
        <w:t>☐ Grade 6, primary school</w:t>
      </w:r>
    </w:p>
    <w:p w14:paraId="05D6107B" w14:textId="77777777" w:rsidR="007838E7" w:rsidRDefault="00000000">
      <w:pPr>
        <w:spacing w:after="0"/>
        <w:ind w:left="288"/>
      </w:pPr>
      <w:r>
        <w:t>☐ Grade 7 / first year of junior high school</w:t>
      </w:r>
    </w:p>
    <w:p w14:paraId="0042E61A" w14:textId="77777777" w:rsidR="007838E7" w:rsidRDefault="00000000">
      <w:pPr>
        <w:spacing w:after="0"/>
        <w:ind w:left="288"/>
      </w:pPr>
      <w:r>
        <w:t>☐ Grade 8 / second year of junior high school</w:t>
      </w:r>
    </w:p>
    <w:p w14:paraId="21821564" w14:textId="77777777" w:rsidR="007838E7" w:rsidRDefault="00000000">
      <w:pPr>
        <w:spacing w:after="0"/>
        <w:ind w:left="288"/>
      </w:pPr>
      <w:r>
        <w:t>☐ Grade 9 / third year of junior high school</w:t>
      </w:r>
    </w:p>
    <w:p w14:paraId="167B5BAC" w14:textId="77777777" w:rsidR="007838E7" w:rsidRDefault="00000000">
      <w:pPr>
        <w:spacing w:after="0"/>
        <w:ind w:left="288"/>
      </w:pPr>
      <w:r>
        <w:t>☐ Grade 10 / first year of senior high school</w:t>
      </w:r>
    </w:p>
    <w:p w14:paraId="15789C25" w14:textId="77777777" w:rsidR="007838E7" w:rsidRDefault="00000000">
      <w:pPr>
        <w:spacing w:after="0"/>
        <w:ind w:left="288"/>
      </w:pPr>
      <w:r>
        <w:t>☐ Grade 11 / second year of senior high school</w:t>
      </w:r>
    </w:p>
    <w:p w14:paraId="4F0AF5EE" w14:textId="77777777" w:rsidR="007838E7" w:rsidRDefault="00000000">
      <w:pPr>
        <w:spacing w:after="0"/>
        <w:ind w:left="288"/>
      </w:pPr>
      <w:r>
        <w:t>☐ Grade 12 / third year of senior high school</w:t>
      </w:r>
    </w:p>
    <w:p w14:paraId="239A4C51" w14:textId="5A6F76D9" w:rsidR="007838E7" w:rsidRDefault="007838E7"/>
    <w:sectPr w:rsidR="007838E7"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1DDEC" w14:textId="77777777" w:rsidR="00E21E39" w:rsidRDefault="00E21E39">
      <w:pPr>
        <w:spacing w:after="0" w:line="240" w:lineRule="auto"/>
      </w:pPr>
      <w:r>
        <w:separator/>
      </w:r>
    </w:p>
  </w:endnote>
  <w:endnote w:type="continuationSeparator" w:id="0">
    <w:p w14:paraId="52B9859E" w14:textId="77777777" w:rsidR="00E21E39" w:rsidRDefault="00E21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3159" w14:textId="77777777" w:rsidR="007838E7" w:rsidRDefault="00000000">
    <w:pPr>
      <w:pStyle w:val="a7"/>
      <w:jc w:val="center"/>
    </w:pPr>
    <w:r>
      <w:t>Supplementary File 1 | English-language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4C319" w14:textId="77777777" w:rsidR="00E21E39" w:rsidRDefault="00E21E39">
      <w:pPr>
        <w:spacing w:after="0" w:line="240" w:lineRule="auto"/>
      </w:pPr>
      <w:r>
        <w:separator/>
      </w:r>
    </w:p>
  </w:footnote>
  <w:footnote w:type="continuationSeparator" w:id="0">
    <w:p w14:paraId="72F48997" w14:textId="77777777" w:rsidR="00E21E39" w:rsidRDefault="00E21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17770680">
    <w:abstractNumId w:val="8"/>
  </w:num>
  <w:num w:numId="2" w16cid:durableId="875435525">
    <w:abstractNumId w:val="6"/>
  </w:num>
  <w:num w:numId="3" w16cid:durableId="1247570909">
    <w:abstractNumId w:val="5"/>
  </w:num>
  <w:num w:numId="4" w16cid:durableId="1897620916">
    <w:abstractNumId w:val="4"/>
  </w:num>
  <w:num w:numId="5" w16cid:durableId="1456100392">
    <w:abstractNumId w:val="7"/>
  </w:num>
  <w:num w:numId="6" w16cid:durableId="737704696">
    <w:abstractNumId w:val="3"/>
  </w:num>
  <w:num w:numId="7" w16cid:durableId="1169250341">
    <w:abstractNumId w:val="2"/>
  </w:num>
  <w:num w:numId="8" w16cid:durableId="743069468">
    <w:abstractNumId w:val="1"/>
  </w:num>
  <w:num w:numId="9" w16cid:durableId="191130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B3A"/>
    <w:rsid w:val="00034616"/>
    <w:rsid w:val="0006063C"/>
    <w:rsid w:val="0015074B"/>
    <w:rsid w:val="0029639D"/>
    <w:rsid w:val="002D52E6"/>
    <w:rsid w:val="00326F90"/>
    <w:rsid w:val="004F30AA"/>
    <w:rsid w:val="00534B1D"/>
    <w:rsid w:val="005541F4"/>
    <w:rsid w:val="005F40FA"/>
    <w:rsid w:val="007838E7"/>
    <w:rsid w:val="00845D71"/>
    <w:rsid w:val="00AA1D8D"/>
    <w:rsid w:val="00B47730"/>
    <w:rsid w:val="00CB0664"/>
    <w:rsid w:val="00E21E39"/>
    <w:rsid w:val="00EB0E51"/>
    <w:rsid w:val="00EF25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1692F3"/>
  <w14:defaultImageDpi w14:val="300"/>
  <w15:docId w15:val="{E63CB489-62E2-45A1-895E-B4082126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1788</Words>
  <Characters>10195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c8297</cp:lastModifiedBy>
  <cp:revision>11</cp:revision>
  <dcterms:created xsi:type="dcterms:W3CDTF">2013-12-23T23:15:00Z</dcterms:created>
  <dcterms:modified xsi:type="dcterms:W3CDTF">2026-09-04T06:10:00Z</dcterms:modified>
  <cp:category/>
</cp:coreProperties>
</file>