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4B1EF" w14:textId="7FA53DB5" w:rsidR="008C027D" w:rsidRDefault="008C027D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9C2871">
        <w:rPr>
          <w:rFonts w:ascii="Times New Roman" w:hAnsi="Times New Roman"/>
          <w:b/>
          <w:sz w:val="24"/>
          <w:szCs w:val="24"/>
        </w:rPr>
        <w:t xml:space="preserve">Appendix </w:t>
      </w:r>
      <w:r w:rsidR="00524E68">
        <w:rPr>
          <w:rFonts w:ascii="Times New Roman" w:hAnsi="Times New Roman"/>
          <w:b/>
          <w:sz w:val="24"/>
          <w:szCs w:val="24"/>
        </w:rPr>
        <w:t>D</w:t>
      </w:r>
      <w:r w:rsidRPr="009C2871">
        <w:rPr>
          <w:rFonts w:ascii="Times New Roman" w:hAnsi="Times New Roman"/>
          <w:b/>
          <w:sz w:val="24"/>
          <w:szCs w:val="24"/>
        </w:rPr>
        <w:t>.</w:t>
      </w:r>
    </w:p>
    <w:p w14:paraId="7F7F6A83" w14:textId="1A9DD6AE" w:rsidR="007C3082" w:rsidRPr="00D976A6" w:rsidRDefault="007C3082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D976A6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524E68">
        <w:rPr>
          <w:rFonts w:ascii="Times New Roman" w:hAnsi="Times New Roman"/>
          <w:b/>
          <w:sz w:val="24"/>
          <w:szCs w:val="24"/>
        </w:rPr>
        <w:t>D</w:t>
      </w:r>
      <w:r w:rsidRPr="00D976A6">
        <w:rPr>
          <w:rFonts w:ascii="Times New Roman" w:hAnsi="Times New Roman"/>
          <w:b/>
          <w:sz w:val="24"/>
          <w:szCs w:val="24"/>
        </w:rPr>
        <w:t>.1</w:t>
      </w:r>
      <w:r>
        <w:rPr>
          <w:rFonts w:ascii="Times New Roman" w:hAnsi="Times New Roman"/>
          <w:b/>
          <w:sz w:val="24"/>
          <w:szCs w:val="24"/>
        </w:rPr>
        <w:t>.</w:t>
      </w:r>
      <w:r w:rsidRPr="00D976A6">
        <w:rPr>
          <w:rFonts w:ascii="Times New Roman" w:hAnsi="Times New Roman"/>
          <w:b/>
          <w:sz w:val="24"/>
          <w:szCs w:val="24"/>
        </w:rPr>
        <w:t xml:space="preserve"> Predicted </w:t>
      </w:r>
      <w:r>
        <w:rPr>
          <w:rFonts w:ascii="Times New Roman" w:hAnsi="Times New Roman"/>
          <w:b/>
          <w:sz w:val="24"/>
          <w:szCs w:val="24"/>
        </w:rPr>
        <w:t>C</w:t>
      </w:r>
      <w:r w:rsidRPr="00D976A6">
        <w:rPr>
          <w:rFonts w:ascii="Times New Roman" w:hAnsi="Times New Roman"/>
          <w:b/>
          <w:sz w:val="24"/>
          <w:szCs w:val="24"/>
        </w:rPr>
        <w:t xml:space="preserve">umulative </w:t>
      </w:r>
      <w:r>
        <w:rPr>
          <w:rFonts w:ascii="Times New Roman" w:hAnsi="Times New Roman"/>
          <w:b/>
          <w:sz w:val="24"/>
          <w:szCs w:val="24"/>
        </w:rPr>
        <w:t>I</w:t>
      </w:r>
      <w:r w:rsidRPr="00D976A6">
        <w:rPr>
          <w:rFonts w:ascii="Times New Roman" w:hAnsi="Times New Roman"/>
          <w:b/>
          <w:sz w:val="24"/>
          <w:szCs w:val="24"/>
        </w:rPr>
        <w:t xml:space="preserve">ncidence by </w:t>
      </w:r>
      <w:r>
        <w:rPr>
          <w:rFonts w:ascii="Times New Roman" w:hAnsi="Times New Roman"/>
          <w:b/>
          <w:sz w:val="24"/>
          <w:szCs w:val="24"/>
        </w:rPr>
        <w:t>O</w:t>
      </w:r>
      <w:r w:rsidRPr="00D976A6">
        <w:rPr>
          <w:rFonts w:ascii="Times New Roman" w:hAnsi="Times New Roman"/>
          <w:b/>
          <w:sz w:val="24"/>
          <w:szCs w:val="24"/>
        </w:rPr>
        <w:t xml:space="preserve">utcome at the </w:t>
      </w:r>
      <w:r>
        <w:rPr>
          <w:rFonts w:ascii="Times New Roman" w:hAnsi="Times New Roman"/>
          <w:b/>
          <w:sz w:val="24"/>
          <w:szCs w:val="24"/>
        </w:rPr>
        <w:t>M</w:t>
      </w:r>
      <w:r w:rsidRPr="00D976A6">
        <w:rPr>
          <w:rFonts w:ascii="Times New Roman" w:hAnsi="Times New Roman"/>
          <w:b/>
          <w:sz w:val="24"/>
          <w:szCs w:val="24"/>
        </w:rPr>
        <w:t xml:space="preserve">ean of the </w:t>
      </w:r>
      <w:r>
        <w:rPr>
          <w:rFonts w:ascii="Times New Roman" w:hAnsi="Times New Roman"/>
          <w:b/>
          <w:sz w:val="24"/>
          <w:szCs w:val="24"/>
        </w:rPr>
        <w:t>P</w:t>
      </w:r>
      <w:r w:rsidRPr="00D976A6">
        <w:rPr>
          <w:rFonts w:ascii="Times New Roman" w:hAnsi="Times New Roman"/>
          <w:b/>
          <w:sz w:val="24"/>
          <w:szCs w:val="24"/>
        </w:rPr>
        <w:t>redictors</w:t>
      </w:r>
      <w:r>
        <w:rPr>
          <w:rFonts w:ascii="Times New Roman" w:hAnsi="Times New Roman"/>
          <w:b/>
          <w:sz w:val="24"/>
          <w:szCs w:val="24"/>
        </w:rPr>
        <w:t xml:space="preserve"> Selected with the Individual Outcome Method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in </w:t>
      </w:r>
      <w:r w:rsidRPr="00D976A6">
        <w:rPr>
          <w:rFonts w:ascii="Times New Roman" w:hAnsi="Times New Roman"/>
          <w:b/>
          <w:sz w:val="24"/>
          <w:szCs w:val="24"/>
        </w:rPr>
        <w:t xml:space="preserve">the </w:t>
      </w:r>
      <w:r>
        <w:rPr>
          <w:rFonts w:ascii="Times New Roman" w:hAnsi="Times New Roman"/>
          <w:b/>
          <w:sz w:val="24"/>
          <w:szCs w:val="24"/>
        </w:rPr>
        <w:t>C</w:t>
      </w:r>
      <w:r w:rsidRPr="00D976A6">
        <w:rPr>
          <w:rFonts w:ascii="Times New Roman" w:hAnsi="Times New Roman"/>
          <w:b/>
          <w:sz w:val="24"/>
          <w:szCs w:val="24"/>
        </w:rPr>
        <w:t xml:space="preserve">ase-study </w:t>
      </w:r>
      <w:r>
        <w:rPr>
          <w:rFonts w:ascii="Times New Roman" w:hAnsi="Times New Roman"/>
          <w:b/>
          <w:sz w:val="24"/>
          <w:szCs w:val="24"/>
        </w:rPr>
        <w:t>D</w:t>
      </w:r>
      <w:r w:rsidRPr="00D976A6">
        <w:rPr>
          <w:rFonts w:ascii="Times New Roman" w:hAnsi="Times New Roman"/>
          <w:b/>
          <w:sz w:val="24"/>
          <w:szCs w:val="24"/>
        </w:rPr>
        <w:t>ata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A0677F">
        <w:rPr>
          <w:rFonts w:ascii="Times New Roman" w:hAnsi="Times New Roman"/>
          <w:b/>
          <w:sz w:val="24"/>
          <w:szCs w:val="24"/>
        </w:rPr>
        <w:t>using simulations (lighter color) of</w:t>
      </w:r>
      <w:r w:rsidRPr="00D976A6">
        <w:rPr>
          <w:rFonts w:ascii="Times New Roman" w:hAnsi="Times New Roman"/>
          <w:b/>
          <w:sz w:val="24"/>
          <w:szCs w:val="24"/>
        </w:rPr>
        <w:t xml:space="preserve"> Scenario </w:t>
      </w:r>
      <w:r>
        <w:rPr>
          <w:rFonts w:ascii="Times New Roman" w:hAnsi="Times New Roman"/>
          <w:b/>
          <w:sz w:val="24"/>
          <w:szCs w:val="24"/>
        </w:rPr>
        <w:t>2</w:t>
      </w:r>
      <w:r w:rsidRPr="00D976A6">
        <w:rPr>
          <w:rFonts w:ascii="Times New Roman" w:hAnsi="Times New Roman"/>
          <w:b/>
          <w:sz w:val="24"/>
          <w:szCs w:val="24"/>
        </w:rPr>
        <w:t xml:space="preserve"> with </w:t>
      </w:r>
      <w:r w:rsidR="00F75CDD">
        <w:rPr>
          <w:rFonts w:ascii="Times New Roman" w:hAnsi="Times New Roman"/>
          <w:b/>
          <w:sz w:val="24"/>
          <w:szCs w:val="24"/>
        </w:rPr>
        <w:t>Case-study</w:t>
      </w:r>
      <w:r w:rsidR="00F75C7A">
        <w:rPr>
          <w:rFonts w:ascii="Times New Roman" w:hAnsi="Times New Roman"/>
          <w:b/>
          <w:sz w:val="24"/>
          <w:szCs w:val="24"/>
        </w:rPr>
        <w:t xml:space="preserve"> Levels of</w:t>
      </w:r>
      <w:r w:rsidR="00F75CDD">
        <w:rPr>
          <w:rFonts w:ascii="Times New Roman" w:hAnsi="Times New Roman"/>
          <w:b/>
          <w:sz w:val="24"/>
          <w:szCs w:val="24"/>
        </w:rPr>
        <w:t xml:space="preserve"> Censoring</w:t>
      </w:r>
      <w:r w:rsidR="00A0677F">
        <w:rPr>
          <w:rFonts w:ascii="Times New Roman" w:hAnsi="Times New Roman"/>
          <w:b/>
          <w:sz w:val="24"/>
          <w:szCs w:val="24"/>
        </w:rPr>
        <w:t xml:space="preserve"> (darker color</w:t>
      </w:r>
      <w:r w:rsidR="000143B5">
        <w:rPr>
          <w:rFonts w:ascii="Times New Roman" w:hAnsi="Times New Roman"/>
          <w:b/>
          <w:sz w:val="24"/>
          <w:szCs w:val="24"/>
        </w:rPr>
        <w:t>:</w:t>
      </w:r>
      <w:r w:rsidR="00A0677F">
        <w:rPr>
          <w:rFonts w:ascii="Times New Roman" w:hAnsi="Times New Roman"/>
          <w:b/>
          <w:sz w:val="24"/>
          <w:szCs w:val="24"/>
        </w:rPr>
        <w:t xml:space="preserve"> mean of simulations)</w:t>
      </w:r>
    </w:p>
    <w:p w14:paraId="0A3F9595" w14:textId="3DDA2B96" w:rsidR="008C027D" w:rsidRDefault="00542FEB" w:rsidP="00CB2A01">
      <w:pPr>
        <w:spacing w:after="0" w:line="240" w:lineRule="auto"/>
      </w:pPr>
      <w:r>
        <w:object w:dxaOrig="7560" w:dyaOrig="7560" w14:anchorId="75C6EA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8.75pt;height:378.75pt" o:ole="">
            <v:imagedata r:id="rId4" o:title=""/>
          </v:shape>
          <o:OLEObject Type="Embed" ProgID="AcroExch.Document.DC" ShapeID="_x0000_i1025" DrawAspect="Content" ObjectID="_1676376016" r:id="rId5"/>
        </w:object>
      </w:r>
    </w:p>
    <w:p w14:paraId="23B3BDF7" w14:textId="77777777" w:rsidR="007526B3" w:rsidRDefault="007526B3">
      <w:pPr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14:paraId="445A3A23" w14:textId="0276D41B" w:rsidR="008C027D" w:rsidRPr="00BD521F" w:rsidRDefault="008C027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3971E8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Legend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14:paraId="698371BD" w14:textId="25AA3150" w:rsidR="00CB2A01" w:rsidRDefault="00CB2A01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ADL: time to first Activities of Daily Living (ADL) dependence</w:t>
      </w:r>
    </w:p>
    <w:p w14:paraId="0D328855" w14:textId="0E543342" w:rsidR="00B3671D" w:rsidRPr="00BD521F" w:rsidRDefault="00B3671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3671D">
        <w:rPr>
          <w:rFonts w:ascii="Times New Roman" w:hAnsi="Times New Roman"/>
          <w:color w:val="000000"/>
          <w:sz w:val="24"/>
          <w:szCs w:val="24"/>
        </w:rPr>
        <w:t xml:space="preserve">Case-study </w:t>
      </w:r>
      <w:r w:rsidR="007714A5">
        <w:rPr>
          <w:rFonts w:ascii="Times New Roman" w:hAnsi="Times New Roman"/>
          <w:color w:val="000000"/>
          <w:sz w:val="24"/>
          <w:szCs w:val="24"/>
        </w:rPr>
        <w:t xml:space="preserve">levels of </w:t>
      </w:r>
      <w:r w:rsidRPr="00B3671D">
        <w:rPr>
          <w:rFonts w:ascii="Times New Roman" w:hAnsi="Times New Roman"/>
          <w:color w:val="000000"/>
          <w:sz w:val="24"/>
          <w:szCs w:val="24"/>
        </w:rPr>
        <w:t>censoring: ADL= 66.55%, IADL= 64.98%, WALK=81.90%, DEATH=31.87%</w:t>
      </w:r>
    </w:p>
    <w:p w14:paraId="72AF4D21" w14:textId="77777777" w:rsidR="00CB2A01" w:rsidRDefault="00CB2A01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DEATH: time to death</w:t>
      </w:r>
    </w:p>
    <w:p w14:paraId="4A2EDEC1" w14:textId="77777777" w:rsidR="00CB2A01" w:rsidRDefault="00CB2A01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IADL: time to first Instrumental Activities of Daily Living (IADL) difficulty</w:t>
      </w:r>
    </w:p>
    <w:p w14:paraId="03245E05" w14:textId="4D359B0B" w:rsidR="00CB2A01" w:rsidRDefault="007714A5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D01B13">
        <w:rPr>
          <w:rFonts w:ascii="Times New Roman" w:hAnsi="Times New Roman"/>
          <w:color w:val="000000"/>
          <w:sz w:val="24"/>
          <w:szCs w:val="24"/>
        </w:rPr>
        <w:t xml:space="preserve">Scenario 2: simulated data generated using </w:t>
      </w:r>
      <w:r>
        <w:rPr>
          <w:rFonts w:ascii="Times New Roman" w:hAnsi="Times New Roman"/>
          <w:color w:val="000000"/>
          <w:sz w:val="24"/>
          <w:szCs w:val="24"/>
        </w:rPr>
        <w:t xml:space="preserve">the outcome specific non-zero coefficients corresponding to those obtained </w:t>
      </w:r>
      <w:r w:rsidRPr="00D01B13">
        <w:rPr>
          <w:rFonts w:ascii="Times New Roman" w:hAnsi="Times New Roman"/>
          <w:color w:val="000000"/>
          <w:sz w:val="24"/>
          <w:szCs w:val="24"/>
        </w:rPr>
        <w:t>with the Individual Outcome method in the case-study data</w:t>
      </w:r>
    </w:p>
    <w:p w14:paraId="2537995E" w14:textId="03FE6E05" w:rsidR="00CB2A01" w:rsidRDefault="00CB2A01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WALK: time to first mobility dependence</w:t>
      </w:r>
    </w:p>
    <w:p w14:paraId="2C2AAE96" w14:textId="59FAF05A" w:rsidR="008C027D" w:rsidRDefault="008C027D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2F743AB4" w14:textId="4BA8970B" w:rsidR="00B3671D" w:rsidRPr="00D976A6" w:rsidRDefault="00660199" w:rsidP="00B3671D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D976A6">
        <w:rPr>
          <w:rFonts w:ascii="Times New Roman" w:hAnsi="Times New Roman"/>
          <w:b/>
          <w:sz w:val="24"/>
          <w:szCs w:val="24"/>
        </w:rPr>
        <w:lastRenderedPageBreak/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524E68">
        <w:rPr>
          <w:rFonts w:ascii="Times New Roman" w:hAnsi="Times New Roman"/>
          <w:b/>
          <w:sz w:val="24"/>
          <w:szCs w:val="24"/>
        </w:rPr>
        <w:t>D</w:t>
      </w:r>
      <w:r w:rsidRPr="00D976A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2.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Predicted </w:t>
      </w:r>
      <w:r w:rsidR="00B3671D">
        <w:rPr>
          <w:rFonts w:ascii="Times New Roman" w:hAnsi="Times New Roman"/>
          <w:b/>
          <w:sz w:val="24"/>
          <w:szCs w:val="24"/>
        </w:rPr>
        <w:t>C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umulative </w:t>
      </w:r>
      <w:r w:rsidR="00B3671D">
        <w:rPr>
          <w:rFonts w:ascii="Times New Roman" w:hAnsi="Times New Roman"/>
          <w:b/>
          <w:sz w:val="24"/>
          <w:szCs w:val="24"/>
        </w:rPr>
        <w:t>I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ncidence by </w:t>
      </w:r>
      <w:r w:rsidR="00B3671D">
        <w:rPr>
          <w:rFonts w:ascii="Times New Roman" w:hAnsi="Times New Roman"/>
          <w:b/>
          <w:sz w:val="24"/>
          <w:szCs w:val="24"/>
        </w:rPr>
        <w:t>O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utcome at the </w:t>
      </w:r>
      <w:r w:rsidR="00B3671D">
        <w:rPr>
          <w:rFonts w:ascii="Times New Roman" w:hAnsi="Times New Roman"/>
          <w:b/>
          <w:sz w:val="24"/>
          <w:szCs w:val="24"/>
        </w:rPr>
        <w:t>M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ean of the </w:t>
      </w:r>
      <w:r w:rsidR="00B3671D">
        <w:rPr>
          <w:rFonts w:ascii="Times New Roman" w:hAnsi="Times New Roman"/>
          <w:b/>
          <w:sz w:val="24"/>
          <w:szCs w:val="24"/>
        </w:rPr>
        <w:t>P</w:t>
      </w:r>
      <w:r w:rsidR="00B3671D" w:rsidRPr="00D976A6">
        <w:rPr>
          <w:rFonts w:ascii="Times New Roman" w:hAnsi="Times New Roman"/>
          <w:b/>
          <w:sz w:val="24"/>
          <w:szCs w:val="24"/>
        </w:rPr>
        <w:t>redictors</w:t>
      </w:r>
      <w:r w:rsidR="00B3671D">
        <w:rPr>
          <w:rFonts w:ascii="Times New Roman" w:hAnsi="Times New Roman"/>
          <w:b/>
          <w:sz w:val="24"/>
          <w:szCs w:val="24"/>
        </w:rPr>
        <w:t xml:space="preserve"> Selected with the Individual Outcome Method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B3671D">
        <w:rPr>
          <w:rFonts w:ascii="Times New Roman" w:hAnsi="Times New Roman"/>
          <w:b/>
          <w:sz w:val="24"/>
          <w:szCs w:val="24"/>
        </w:rPr>
        <w:t xml:space="preserve">in 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the </w:t>
      </w:r>
      <w:r w:rsidR="00B3671D">
        <w:rPr>
          <w:rFonts w:ascii="Times New Roman" w:hAnsi="Times New Roman"/>
          <w:b/>
          <w:sz w:val="24"/>
          <w:szCs w:val="24"/>
        </w:rPr>
        <w:t>C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ase-study </w:t>
      </w:r>
      <w:r w:rsidR="00B3671D">
        <w:rPr>
          <w:rFonts w:ascii="Times New Roman" w:hAnsi="Times New Roman"/>
          <w:b/>
          <w:sz w:val="24"/>
          <w:szCs w:val="24"/>
        </w:rPr>
        <w:t>D</w:t>
      </w:r>
      <w:r w:rsidR="00B3671D" w:rsidRPr="00D976A6">
        <w:rPr>
          <w:rFonts w:ascii="Times New Roman" w:hAnsi="Times New Roman"/>
          <w:b/>
          <w:sz w:val="24"/>
          <w:szCs w:val="24"/>
        </w:rPr>
        <w:t>ata</w:t>
      </w:r>
      <w:r w:rsidR="00B3671D">
        <w:rPr>
          <w:rFonts w:ascii="Times New Roman" w:hAnsi="Times New Roman"/>
          <w:b/>
          <w:sz w:val="24"/>
          <w:szCs w:val="24"/>
        </w:rPr>
        <w:t xml:space="preserve"> using simulations (lighter color) of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 Scenario </w:t>
      </w:r>
      <w:r w:rsidR="00B3671D">
        <w:rPr>
          <w:rFonts w:ascii="Times New Roman" w:hAnsi="Times New Roman"/>
          <w:b/>
          <w:sz w:val="24"/>
          <w:szCs w:val="24"/>
        </w:rPr>
        <w:t>2</w:t>
      </w:r>
      <w:r w:rsidR="00B3671D" w:rsidRPr="00D976A6">
        <w:rPr>
          <w:rFonts w:ascii="Times New Roman" w:hAnsi="Times New Roman"/>
          <w:b/>
          <w:sz w:val="24"/>
          <w:szCs w:val="24"/>
        </w:rPr>
        <w:t xml:space="preserve"> with </w:t>
      </w:r>
      <w:r w:rsidR="00B3671D">
        <w:rPr>
          <w:rFonts w:ascii="Times New Roman" w:hAnsi="Times New Roman"/>
          <w:b/>
          <w:sz w:val="24"/>
          <w:szCs w:val="24"/>
        </w:rPr>
        <w:t>25% Censoring (darker color: mean of simulations)</w:t>
      </w:r>
    </w:p>
    <w:p w14:paraId="3B3B96A6" w14:textId="18631AFA" w:rsidR="00660199" w:rsidRPr="00D976A6" w:rsidRDefault="002740DA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object w:dxaOrig="7560" w:dyaOrig="7560" w14:anchorId="2D0EB2A0">
          <v:shape id="_x0000_i1026" type="#_x0000_t75" style="width:378.75pt;height:378.75pt" o:ole="">
            <v:imagedata r:id="rId6" o:title=""/>
          </v:shape>
          <o:OLEObject Type="Embed" ProgID="AcroExch.Document.DC" ShapeID="_x0000_i1026" DrawAspect="Content" ObjectID="_1676376017" r:id="rId7"/>
        </w:object>
      </w:r>
    </w:p>
    <w:p w14:paraId="778EC2ED" w14:textId="77777777" w:rsidR="00B3671D" w:rsidRDefault="00B3671D">
      <w:pPr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14:paraId="04B16735" w14:textId="04EC47E5" w:rsidR="008C027D" w:rsidRPr="00BD521F" w:rsidRDefault="008C027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3971E8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Legend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14:paraId="233C4B6B" w14:textId="77777777" w:rsidR="007A5F60" w:rsidRPr="00BD521F" w:rsidRDefault="007A5F60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ADL: time to first Activities of Daily Living (ADL) dependence</w:t>
      </w:r>
    </w:p>
    <w:p w14:paraId="5B2603D0" w14:textId="77777777" w:rsidR="007A5F60" w:rsidRDefault="007A5F60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DEATH: time to death</w:t>
      </w:r>
    </w:p>
    <w:p w14:paraId="5C6D2863" w14:textId="77777777" w:rsidR="007A5F60" w:rsidRDefault="007A5F60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IADL: time to first Instrumental Activities of Daily Living (IADL) difficulty</w:t>
      </w:r>
    </w:p>
    <w:p w14:paraId="62B35865" w14:textId="3C43666A" w:rsidR="007A5F60" w:rsidRPr="00983841" w:rsidRDefault="003C2B64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D01B13">
        <w:rPr>
          <w:rFonts w:ascii="Times New Roman" w:hAnsi="Times New Roman"/>
          <w:color w:val="000000"/>
          <w:sz w:val="24"/>
          <w:szCs w:val="24"/>
        </w:rPr>
        <w:t xml:space="preserve">Scenario 2: simulated data generated using </w:t>
      </w:r>
      <w:r>
        <w:rPr>
          <w:rFonts w:ascii="Times New Roman" w:hAnsi="Times New Roman"/>
          <w:color w:val="000000"/>
          <w:sz w:val="24"/>
          <w:szCs w:val="24"/>
        </w:rPr>
        <w:t xml:space="preserve">the outcome specific non-zero coefficients corresponding to those obtained </w:t>
      </w:r>
      <w:r w:rsidRPr="00D01B13">
        <w:rPr>
          <w:rFonts w:ascii="Times New Roman" w:hAnsi="Times New Roman"/>
          <w:color w:val="000000"/>
          <w:sz w:val="24"/>
          <w:szCs w:val="24"/>
        </w:rPr>
        <w:t>with the Individual Outcome method in the case-study data</w:t>
      </w:r>
    </w:p>
    <w:p w14:paraId="5914D456" w14:textId="77777777" w:rsidR="0087074B" w:rsidRDefault="007A5F60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WALK: time to first mobility dependence</w:t>
      </w:r>
    </w:p>
    <w:p w14:paraId="14018685" w14:textId="7B07109A" w:rsidR="008C027D" w:rsidRDefault="008C027D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57D60D56" w14:textId="5B2DEF5B" w:rsidR="008A6A64" w:rsidRPr="00D976A6" w:rsidRDefault="00660199" w:rsidP="008A6A64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D976A6">
        <w:rPr>
          <w:rFonts w:ascii="Times New Roman" w:hAnsi="Times New Roman"/>
          <w:b/>
          <w:sz w:val="24"/>
          <w:szCs w:val="24"/>
        </w:rPr>
        <w:lastRenderedPageBreak/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524E68">
        <w:rPr>
          <w:rFonts w:ascii="Times New Roman" w:hAnsi="Times New Roman"/>
          <w:b/>
          <w:sz w:val="24"/>
          <w:szCs w:val="24"/>
        </w:rPr>
        <w:t>D</w:t>
      </w:r>
      <w:r w:rsidRPr="00D976A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3.</w:t>
      </w:r>
      <w:r w:rsidRPr="00D976A6">
        <w:rPr>
          <w:rFonts w:ascii="Times New Roman" w:hAnsi="Times New Roman"/>
          <w:b/>
          <w:sz w:val="24"/>
          <w:szCs w:val="24"/>
        </w:rPr>
        <w:t xml:space="preserve"> Predicted </w:t>
      </w:r>
      <w:r>
        <w:rPr>
          <w:rFonts w:ascii="Times New Roman" w:hAnsi="Times New Roman"/>
          <w:b/>
          <w:sz w:val="24"/>
          <w:szCs w:val="24"/>
        </w:rPr>
        <w:t>C</w:t>
      </w:r>
      <w:r w:rsidRPr="00D976A6">
        <w:rPr>
          <w:rFonts w:ascii="Times New Roman" w:hAnsi="Times New Roman"/>
          <w:b/>
          <w:sz w:val="24"/>
          <w:szCs w:val="24"/>
        </w:rPr>
        <w:t xml:space="preserve">umulative </w:t>
      </w:r>
      <w:r>
        <w:rPr>
          <w:rFonts w:ascii="Times New Roman" w:hAnsi="Times New Roman"/>
          <w:b/>
          <w:sz w:val="24"/>
          <w:szCs w:val="24"/>
        </w:rPr>
        <w:t>I</w:t>
      </w:r>
      <w:r w:rsidRPr="00D976A6">
        <w:rPr>
          <w:rFonts w:ascii="Times New Roman" w:hAnsi="Times New Roman"/>
          <w:b/>
          <w:sz w:val="24"/>
          <w:szCs w:val="24"/>
        </w:rPr>
        <w:t xml:space="preserve">ncidence by </w:t>
      </w:r>
      <w:r>
        <w:rPr>
          <w:rFonts w:ascii="Times New Roman" w:hAnsi="Times New Roman"/>
          <w:b/>
          <w:sz w:val="24"/>
          <w:szCs w:val="24"/>
        </w:rPr>
        <w:t>O</w:t>
      </w:r>
      <w:r w:rsidRPr="00D976A6">
        <w:rPr>
          <w:rFonts w:ascii="Times New Roman" w:hAnsi="Times New Roman"/>
          <w:b/>
          <w:sz w:val="24"/>
          <w:szCs w:val="24"/>
        </w:rPr>
        <w:t xml:space="preserve">utcome at the </w:t>
      </w:r>
      <w:r>
        <w:rPr>
          <w:rFonts w:ascii="Times New Roman" w:hAnsi="Times New Roman"/>
          <w:b/>
          <w:sz w:val="24"/>
          <w:szCs w:val="24"/>
        </w:rPr>
        <w:t>M</w:t>
      </w:r>
      <w:r w:rsidRPr="00D976A6">
        <w:rPr>
          <w:rFonts w:ascii="Times New Roman" w:hAnsi="Times New Roman"/>
          <w:b/>
          <w:sz w:val="24"/>
          <w:szCs w:val="24"/>
        </w:rPr>
        <w:t xml:space="preserve">ean of </w:t>
      </w:r>
      <w:r>
        <w:rPr>
          <w:rFonts w:ascii="Times New Roman" w:hAnsi="Times New Roman"/>
          <w:b/>
          <w:sz w:val="24"/>
          <w:szCs w:val="24"/>
        </w:rPr>
        <w:t>all 39 Candidate P</w:t>
      </w:r>
      <w:r w:rsidRPr="00D976A6">
        <w:rPr>
          <w:rFonts w:ascii="Times New Roman" w:hAnsi="Times New Roman"/>
          <w:b/>
          <w:sz w:val="24"/>
          <w:szCs w:val="24"/>
        </w:rPr>
        <w:t xml:space="preserve">redictors </w:t>
      </w:r>
      <w:r>
        <w:rPr>
          <w:rFonts w:ascii="Times New Roman" w:hAnsi="Times New Roman"/>
          <w:b/>
          <w:sz w:val="24"/>
          <w:szCs w:val="24"/>
        </w:rPr>
        <w:t xml:space="preserve">in </w:t>
      </w:r>
      <w:r w:rsidRPr="00D976A6">
        <w:rPr>
          <w:rFonts w:ascii="Times New Roman" w:hAnsi="Times New Roman"/>
          <w:b/>
          <w:sz w:val="24"/>
          <w:szCs w:val="24"/>
        </w:rPr>
        <w:t xml:space="preserve">the </w:t>
      </w:r>
      <w:r>
        <w:rPr>
          <w:rFonts w:ascii="Times New Roman" w:hAnsi="Times New Roman"/>
          <w:b/>
          <w:sz w:val="24"/>
          <w:szCs w:val="24"/>
        </w:rPr>
        <w:t>C</w:t>
      </w:r>
      <w:r w:rsidRPr="00D976A6">
        <w:rPr>
          <w:rFonts w:ascii="Times New Roman" w:hAnsi="Times New Roman"/>
          <w:b/>
          <w:sz w:val="24"/>
          <w:szCs w:val="24"/>
        </w:rPr>
        <w:t xml:space="preserve">ase-study </w:t>
      </w:r>
      <w:r>
        <w:rPr>
          <w:rFonts w:ascii="Times New Roman" w:hAnsi="Times New Roman"/>
          <w:b/>
          <w:sz w:val="24"/>
          <w:szCs w:val="24"/>
        </w:rPr>
        <w:t>D</w:t>
      </w:r>
      <w:r w:rsidRPr="00D976A6">
        <w:rPr>
          <w:rFonts w:ascii="Times New Roman" w:hAnsi="Times New Roman"/>
          <w:b/>
          <w:sz w:val="24"/>
          <w:szCs w:val="24"/>
        </w:rPr>
        <w:t>ata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A6A64">
        <w:rPr>
          <w:rFonts w:ascii="Times New Roman" w:hAnsi="Times New Roman"/>
          <w:b/>
          <w:sz w:val="24"/>
          <w:szCs w:val="24"/>
        </w:rPr>
        <w:t>using simulations (lighter color) of</w:t>
      </w:r>
      <w:r w:rsidR="008A6A64" w:rsidRPr="00D976A6">
        <w:rPr>
          <w:rFonts w:ascii="Times New Roman" w:hAnsi="Times New Roman"/>
          <w:b/>
          <w:sz w:val="24"/>
          <w:szCs w:val="24"/>
        </w:rPr>
        <w:t xml:space="preserve"> Scenario </w:t>
      </w:r>
      <w:r w:rsidR="008A6A64">
        <w:rPr>
          <w:rFonts w:ascii="Times New Roman" w:hAnsi="Times New Roman"/>
          <w:b/>
          <w:sz w:val="24"/>
          <w:szCs w:val="24"/>
        </w:rPr>
        <w:t>3</w:t>
      </w:r>
      <w:r w:rsidR="008A6A64" w:rsidRPr="00D976A6">
        <w:rPr>
          <w:rFonts w:ascii="Times New Roman" w:hAnsi="Times New Roman"/>
          <w:b/>
          <w:sz w:val="24"/>
          <w:szCs w:val="24"/>
        </w:rPr>
        <w:t xml:space="preserve"> with </w:t>
      </w:r>
      <w:r w:rsidR="008A6A64">
        <w:rPr>
          <w:rFonts w:ascii="Times New Roman" w:hAnsi="Times New Roman"/>
          <w:b/>
          <w:sz w:val="24"/>
          <w:szCs w:val="24"/>
        </w:rPr>
        <w:t xml:space="preserve">Case-study </w:t>
      </w:r>
      <w:r w:rsidR="003F735B">
        <w:rPr>
          <w:rFonts w:ascii="Times New Roman" w:hAnsi="Times New Roman"/>
          <w:b/>
          <w:sz w:val="24"/>
          <w:szCs w:val="24"/>
        </w:rPr>
        <w:t xml:space="preserve">Levels of </w:t>
      </w:r>
      <w:r w:rsidR="008A6A64">
        <w:rPr>
          <w:rFonts w:ascii="Times New Roman" w:hAnsi="Times New Roman"/>
          <w:b/>
          <w:sz w:val="24"/>
          <w:szCs w:val="24"/>
        </w:rPr>
        <w:t>Censoring (darker color: mean of simulations)</w:t>
      </w:r>
    </w:p>
    <w:p w14:paraId="1CA77B7D" w14:textId="27461BB2" w:rsidR="00660199" w:rsidRPr="00D976A6" w:rsidRDefault="0061576D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object w:dxaOrig="7560" w:dyaOrig="7560" w14:anchorId="47A1447F">
          <v:shape id="_x0000_i1027" type="#_x0000_t75" style="width:378.75pt;height:378.75pt" o:ole="">
            <v:imagedata r:id="rId8" o:title=""/>
          </v:shape>
          <o:OLEObject Type="Embed" ProgID="AcroExch.Document.DC" ShapeID="_x0000_i1027" DrawAspect="Content" ObjectID="_1676376018" r:id="rId9"/>
        </w:object>
      </w:r>
    </w:p>
    <w:p w14:paraId="7611CD6A" w14:textId="77777777" w:rsidR="00A5562E" w:rsidRDefault="00A5562E">
      <w:pPr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14:paraId="46368C61" w14:textId="14CF76EB" w:rsidR="008C027D" w:rsidRPr="00BD521F" w:rsidRDefault="008C027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3971E8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Legend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14:paraId="3A8A00CE" w14:textId="1316DC9F" w:rsidR="009876AD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_Hlk54600369"/>
      <w:r w:rsidRPr="00BD521F">
        <w:rPr>
          <w:rFonts w:ascii="Times New Roman" w:hAnsi="Times New Roman"/>
          <w:color w:val="000000"/>
          <w:sz w:val="24"/>
          <w:szCs w:val="24"/>
        </w:rPr>
        <w:t>ADL: time to first Activities of Daily Living (ADL) dependence</w:t>
      </w:r>
    </w:p>
    <w:p w14:paraId="63AFC93F" w14:textId="0783FC80" w:rsidR="008A6A64" w:rsidRPr="00BD521F" w:rsidRDefault="008A6A64" w:rsidP="008A6A64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3671D">
        <w:rPr>
          <w:rFonts w:ascii="Times New Roman" w:hAnsi="Times New Roman"/>
          <w:color w:val="000000"/>
          <w:sz w:val="24"/>
          <w:szCs w:val="24"/>
        </w:rPr>
        <w:t xml:space="preserve">Case-study </w:t>
      </w:r>
      <w:r w:rsidR="008A4DA6">
        <w:rPr>
          <w:rFonts w:ascii="Times New Roman" w:hAnsi="Times New Roman"/>
          <w:color w:val="000000"/>
          <w:sz w:val="24"/>
          <w:szCs w:val="24"/>
        </w:rPr>
        <w:t xml:space="preserve">levels of </w:t>
      </w:r>
      <w:r w:rsidRPr="00B3671D">
        <w:rPr>
          <w:rFonts w:ascii="Times New Roman" w:hAnsi="Times New Roman"/>
          <w:color w:val="000000"/>
          <w:sz w:val="24"/>
          <w:szCs w:val="24"/>
        </w:rPr>
        <w:t>censoring: ADL= 66.55%, IADL= 64.98%, WALK=81.90%, DEATH=31.87%</w:t>
      </w:r>
    </w:p>
    <w:p w14:paraId="5B4DB42E" w14:textId="77777777" w:rsidR="009876AD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DEATH: time to death</w:t>
      </w:r>
    </w:p>
    <w:p w14:paraId="4F061E47" w14:textId="77777777" w:rsidR="009876AD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IADL: time to first Instrumental Activities of Daily Living (IADL) difficulty</w:t>
      </w:r>
    </w:p>
    <w:p w14:paraId="63AD32D0" w14:textId="3AEA56B8" w:rsidR="009876AD" w:rsidRDefault="008A4DA6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D01B13">
        <w:rPr>
          <w:rFonts w:ascii="Times New Roman" w:hAnsi="Times New Roman"/>
          <w:color w:val="000000"/>
          <w:sz w:val="24"/>
          <w:szCs w:val="24"/>
        </w:rPr>
        <w:t xml:space="preserve">Scenario 3: simulated data generated using </w:t>
      </w:r>
      <w:r>
        <w:rPr>
          <w:rFonts w:ascii="Times New Roman" w:hAnsi="Times New Roman"/>
          <w:color w:val="000000"/>
          <w:sz w:val="24"/>
          <w:szCs w:val="24"/>
        </w:rPr>
        <w:t>non-zero coefficients for all</w:t>
      </w:r>
      <w:r w:rsidRPr="00D01B13">
        <w:rPr>
          <w:rFonts w:ascii="Times New Roman" w:hAnsi="Times New Roman"/>
          <w:color w:val="000000"/>
          <w:sz w:val="24"/>
          <w:szCs w:val="24"/>
        </w:rPr>
        <w:t xml:space="preserve"> 39 candidate predictors </w:t>
      </w:r>
      <w:r>
        <w:rPr>
          <w:rFonts w:ascii="Times New Roman" w:hAnsi="Times New Roman"/>
          <w:color w:val="000000"/>
          <w:sz w:val="24"/>
          <w:szCs w:val="24"/>
        </w:rPr>
        <w:t xml:space="preserve">using estimates from </w:t>
      </w:r>
      <w:r w:rsidRPr="00D01B13">
        <w:rPr>
          <w:rFonts w:ascii="Times New Roman" w:hAnsi="Times New Roman"/>
          <w:color w:val="000000"/>
          <w:sz w:val="24"/>
          <w:szCs w:val="24"/>
        </w:rPr>
        <w:t>the case-study data</w:t>
      </w:r>
    </w:p>
    <w:p w14:paraId="212C08FF" w14:textId="77777777" w:rsidR="00972C35" w:rsidRDefault="00972C35" w:rsidP="00972C35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WALK: time to first mobility dependence</w:t>
      </w:r>
    </w:p>
    <w:p w14:paraId="4B0DA117" w14:textId="77777777" w:rsidR="00972C35" w:rsidRDefault="00972C35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bookmarkStart w:id="1" w:name="_GoBack"/>
      <w:bookmarkEnd w:id="1"/>
    </w:p>
    <w:bookmarkEnd w:id="0"/>
    <w:p w14:paraId="46AD9D73" w14:textId="77777777" w:rsidR="008C027D" w:rsidRDefault="008C027D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0ED12A60" w14:textId="26F0D28B" w:rsidR="00660199" w:rsidRPr="00D976A6" w:rsidRDefault="00660199" w:rsidP="00CB2A0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bookmarkStart w:id="2" w:name="_Hlk54600384"/>
      <w:r w:rsidRPr="00D976A6">
        <w:rPr>
          <w:rFonts w:ascii="Times New Roman" w:hAnsi="Times New Roman"/>
          <w:b/>
          <w:sz w:val="24"/>
          <w:szCs w:val="24"/>
        </w:rPr>
        <w:lastRenderedPageBreak/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524E68">
        <w:rPr>
          <w:rFonts w:ascii="Times New Roman" w:hAnsi="Times New Roman"/>
          <w:b/>
          <w:sz w:val="24"/>
          <w:szCs w:val="24"/>
        </w:rPr>
        <w:t>D</w:t>
      </w:r>
      <w:r w:rsidRPr="00D976A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4.</w:t>
      </w:r>
      <w:r w:rsidRPr="00D976A6">
        <w:rPr>
          <w:rFonts w:ascii="Times New Roman" w:hAnsi="Times New Roman"/>
          <w:b/>
          <w:sz w:val="24"/>
          <w:szCs w:val="24"/>
        </w:rPr>
        <w:t xml:space="preserve"> 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Predicted </w:t>
      </w:r>
      <w:r w:rsidR="007C0EE2">
        <w:rPr>
          <w:rFonts w:ascii="Times New Roman" w:hAnsi="Times New Roman"/>
          <w:b/>
          <w:sz w:val="24"/>
          <w:szCs w:val="24"/>
        </w:rPr>
        <w:t>C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umulative </w:t>
      </w:r>
      <w:r w:rsidR="007C0EE2">
        <w:rPr>
          <w:rFonts w:ascii="Times New Roman" w:hAnsi="Times New Roman"/>
          <w:b/>
          <w:sz w:val="24"/>
          <w:szCs w:val="24"/>
        </w:rPr>
        <w:t>I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ncidence by </w:t>
      </w:r>
      <w:r w:rsidR="007C0EE2">
        <w:rPr>
          <w:rFonts w:ascii="Times New Roman" w:hAnsi="Times New Roman"/>
          <w:b/>
          <w:sz w:val="24"/>
          <w:szCs w:val="24"/>
        </w:rPr>
        <w:t>O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utcome at the </w:t>
      </w:r>
      <w:r w:rsidR="007C0EE2">
        <w:rPr>
          <w:rFonts w:ascii="Times New Roman" w:hAnsi="Times New Roman"/>
          <w:b/>
          <w:sz w:val="24"/>
          <w:szCs w:val="24"/>
        </w:rPr>
        <w:t>M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ean of </w:t>
      </w:r>
      <w:r w:rsidR="007C0EE2">
        <w:rPr>
          <w:rFonts w:ascii="Times New Roman" w:hAnsi="Times New Roman"/>
          <w:b/>
          <w:sz w:val="24"/>
          <w:szCs w:val="24"/>
        </w:rPr>
        <w:t>all 39 Candidate P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redictors </w:t>
      </w:r>
      <w:r w:rsidR="007C0EE2">
        <w:rPr>
          <w:rFonts w:ascii="Times New Roman" w:hAnsi="Times New Roman"/>
          <w:b/>
          <w:sz w:val="24"/>
          <w:szCs w:val="24"/>
        </w:rPr>
        <w:t xml:space="preserve">in 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the </w:t>
      </w:r>
      <w:r w:rsidR="007C0EE2">
        <w:rPr>
          <w:rFonts w:ascii="Times New Roman" w:hAnsi="Times New Roman"/>
          <w:b/>
          <w:sz w:val="24"/>
          <w:szCs w:val="24"/>
        </w:rPr>
        <w:t>C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ase-study </w:t>
      </w:r>
      <w:r w:rsidR="007C0EE2">
        <w:rPr>
          <w:rFonts w:ascii="Times New Roman" w:hAnsi="Times New Roman"/>
          <w:b/>
          <w:sz w:val="24"/>
          <w:szCs w:val="24"/>
        </w:rPr>
        <w:t>D</w:t>
      </w:r>
      <w:r w:rsidR="007C0EE2" w:rsidRPr="00D976A6">
        <w:rPr>
          <w:rFonts w:ascii="Times New Roman" w:hAnsi="Times New Roman"/>
          <w:b/>
          <w:sz w:val="24"/>
          <w:szCs w:val="24"/>
        </w:rPr>
        <w:t>ata</w:t>
      </w:r>
      <w:r w:rsidR="007C0EE2">
        <w:rPr>
          <w:rFonts w:ascii="Times New Roman" w:hAnsi="Times New Roman"/>
          <w:b/>
          <w:sz w:val="24"/>
          <w:szCs w:val="24"/>
        </w:rPr>
        <w:t xml:space="preserve"> using simulations (lighter color) of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 Scenario </w:t>
      </w:r>
      <w:r w:rsidR="007C0EE2">
        <w:rPr>
          <w:rFonts w:ascii="Times New Roman" w:hAnsi="Times New Roman"/>
          <w:b/>
          <w:sz w:val="24"/>
          <w:szCs w:val="24"/>
        </w:rPr>
        <w:t>3</w:t>
      </w:r>
      <w:r w:rsidR="007C0EE2" w:rsidRPr="00D976A6">
        <w:rPr>
          <w:rFonts w:ascii="Times New Roman" w:hAnsi="Times New Roman"/>
          <w:b/>
          <w:sz w:val="24"/>
          <w:szCs w:val="24"/>
        </w:rPr>
        <w:t xml:space="preserve"> with </w:t>
      </w:r>
      <w:r w:rsidR="007C0EE2">
        <w:rPr>
          <w:rFonts w:ascii="Times New Roman" w:hAnsi="Times New Roman"/>
          <w:b/>
          <w:sz w:val="24"/>
          <w:szCs w:val="24"/>
        </w:rPr>
        <w:t>25% Censoring (darker color: mean of simulations)</w:t>
      </w:r>
    </w:p>
    <w:bookmarkEnd w:id="2"/>
    <w:p w14:paraId="3AD98007" w14:textId="540BC70C" w:rsidR="008C027D" w:rsidRDefault="0027591E" w:rsidP="00987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object w:dxaOrig="7560" w:dyaOrig="7560" w14:anchorId="62DFFE16">
          <v:shape id="_x0000_i1028" type="#_x0000_t75" style="width:378.75pt;height:378.75pt" o:ole="">
            <v:imagedata r:id="rId10" o:title=""/>
          </v:shape>
          <o:OLEObject Type="Embed" ProgID="AcroExch.Document.DC" ShapeID="_x0000_i1028" DrawAspect="Content" ObjectID="_1676376019" r:id="rId11"/>
        </w:object>
      </w:r>
    </w:p>
    <w:p w14:paraId="45115EAA" w14:textId="77777777" w:rsidR="008C027D" w:rsidRPr="00BD521F" w:rsidRDefault="008C027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3971E8">
        <w:rPr>
          <w:rFonts w:ascii="Times New Roman" w:hAnsi="Times New Roman"/>
          <w:b/>
          <w:bCs/>
          <w:color w:val="000000"/>
          <w:sz w:val="24"/>
          <w:szCs w:val="24"/>
        </w:rPr>
        <w:t>Legend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14:paraId="7B8028AD" w14:textId="77777777" w:rsidR="009876AD" w:rsidRPr="00BD521F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ADL: time to first Activities of Daily Living (ADL) dependence</w:t>
      </w:r>
    </w:p>
    <w:p w14:paraId="7EA579B1" w14:textId="77777777" w:rsidR="009876AD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DEATH: time to death</w:t>
      </w:r>
    </w:p>
    <w:p w14:paraId="2D3A7D74" w14:textId="77777777" w:rsidR="009876AD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IADL: time to first Instrumental Activities of Daily Living (IADL) difficulty</w:t>
      </w:r>
    </w:p>
    <w:p w14:paraId="37EB9240" w14:textId="718B0476" w:rsidR="009876AD" w:rsidRDefault="00AB0247" w:rsidP="00CB2A01">
      <w:pPr>
        <w:spacing w:after="0" w:line="480" w:lineRule="auto"/>
      </w:pPr>
      <w:r w:rsidRPr="00D01B13">
        <w:rPr>
          <w:rFonts w:ascii="Times New Roman" w:hAnsi="Times New Roman"/>
          <w:color w:val="000000"/>
          <w:sz w:val="24"/>
          <w:szCs w:val="24"/>
        </w:rPr>
        <w:t xml:space="preserve">Scenario 3: simulated data generated using </w:t>
      </w:r>
      <w:r>
        <w:rPr>
          <w:rFonts w:ascii="Times New Roman" w:hAnsi="Times New Roman"/>
          <w:color w:val="000000"/>
          <w:sz w:val="24"/>
          <w:szCs w:val="24"/>
        </w:rPr>
        <w:t>non-zero coefficients for all</w:t>
      </w:r>
      <w:r w:rsidRPr="00D01B13">
        <w:rPr>
          <w:rFonts w:ascii="Times New Roman" w:hAnsi="Times New Roman"/>
          <w:color w:val="000000"/>
          <w:sz w:val="24"/>
          <w:szCs w:val="24"/>
        </w:rPr>
        <w:t xml:space="preserve"> 39 candidate predictors </w:t>
      </w:r>
      <w:r>
        <w:rPr>
          <w:rFonts w:ascii="Times New Roman" w:hAnsi="Times New Roman"/>
          <w:color w:val="000000"/>
          <w:sz w:val="24"/>
          <w:szCs w:val="24"/>
        </w:rPr>
        <w:t xml:space="preserve">using estimates from </w:t>
      </w:r>
      <w:r w:rsidRPr="00D01B13">
        <w:rPr>
          <w:rFonts w:ascii="Times New Roman" w:hAnsi="Times New Roman"/>
          <w:color w:val="000000"/>
          <w:sz w:val="24"/>
          <w:szCs w:val="24"/>
        </w:rPr>
        <w:t>the case-study data</w:t>
      </w:r>
    </w:p>
    <w:p w14:paraId="6356632F" w14:textId="77777777" w:rsidR="009876AD" w:rsidRDefault="009876AD" w:rsidP="00CB2A01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BD521F">
        <w:rPr>
          <w:rFonts w:ascii="Times New Roman" w:hAnsi="Times New Roman"/>
          <w:color w:val="000000"/>
          <w:sz w:val="24"/>
          <w:szCs w:val="24"/>
        </w:rPr>
        <w:t>WALK: time to first mobility dependence</w:t>
      </w:r>
    </w:p>
    <w:sectPr w:rsidR="009876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25BF9"/>
    <w:rsid w:val="000143B5"/>
    <w:rsid w:val="00042E38"/>
    <w:rsid w:val="000A50DE"/>
    <w:rsid w:val="000C494F"/>
    <w:rsid w:val="000C52A7"/>
    <w:rsid w:val="000D2454"/>
    <w:rsid w:val="00210F31"/>
    <w:rsid w:val="00237308"/>
    <w:rsid w:val="0024239F"/>
    <w:rsid w:val="0026067B"/>
    <w:rsid w:val="002740DA"/>
    <w:rsid w:val="0027591E"/>
    <w:rsid w:val="00307463"/>
    <w:rsid w:val="003679B0"/>
    <w:rsid w:val="003B044B"/>
    <w:rsid w:val="003C2B64"/>
    <w:rsid w:val="003F735B"/>
    <w:rsid w:val="00404DED"/>
    <w:rsid w:val="00461796"/>
    <w:rsid w:val="00471A16"/>
    <w:rsid w:val="004B26D1"/>
    <w:rsid w:val="00524E68"/>
    <w:rsid w:val="00542FEB"/>
    <w:rsid w:val="00583618"/>
    <w:rsid w:val="005B7C97"/>
    <w:rsid w:val="0061576D"/>
    <w:rsid w:val="00660199"/>
    <w:rsid w:val="007106B5"/>
    <w:rsid w:val="007526B3"/>
    <w:rsid w:val="007714A5"/>
    <w:rsid w:val="007A5F60"/>
    <w:rsid w:val="007C0EE2"/>
    <w:rsid w:val="007C3082"/>
    <w:rsid w:val="008254AB"/>
    <w:rsid w:val="00836071"/>
    <w:rsid w:val="00844DEB"/>
    <w:rsid w:val="0087074B"/>
    <w:rsid w:val="008A4DA6"/>
    <w:rsid w:val="008A6A64"/>
    <w:rsid w:val="008C027D"/>
    <w:rsid w:val="008D7ABD"/>
    <w:rsid w:val="0095025E"/>
    <w:rsid w:val="009669C9"/>
    <w:rsid w:val="00972C35"/>
    <w:rsid w:val="009876AD"/>
    <w:rsid w:val="00A0677F"/>
    <w:rsid w:val="00A373ED"/>
    <w:rsid w:val="00A5562E"/>
    <w:rsid w:val="00A73515"/>
    <w:rsid w:val="00A76CE7"/>
    <w:rsid w:val="00AB0247"/>
    <w:rsid w:val="00AC24DB"/>
    <w:rsid w:val="00B3671D"/>
    <w:rsid w:val="00C016F8"/>
    <w:rsid w:val="00C25BF9"/>
    <w:rsid w:val="00C72C72"/>
    <w:rsid w:val="00CB2A01"/>
    <w:rsid w:val="00D874F5"/>
    <w:rsid w:val="00D92AE0"/>
    <w:rsid w:val="00D976A6"/>
    <w:rsid w:val="00DD4CED"/>
    <w:rsid w:val="00E971B8"/>
    <w:rsid w:val="00F01946"/>
    <w:rsid w:val="00F165BB"/>
    <w:rsid w:val="00F51D81"/>
    <w:rsid w:val="00F75C7A"/>
    <w:rsid w:val="00F75CDD"/>
    <w:rsid w:val="00F97BD3"/>
    <w:rsid w:val="00FF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4744FEF"/>
  <w15:chartTrackingRefBased/>
  <w15:docId w15:val="{79F7ECB1-2ED5-42A9-BEC6-3C17D121D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BD3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Diaz-Ramirez, Ledif Grisell</dc:creator>
  <cp:keywords/>
  <dc:description/>
  <cp:lastModifiedBy>Diaz-Ramirez, Ledif Grisell</cp:lastModifiedBy>
  <cp:revision>66</cp:revision>
  <dcterms:created xsi:type="dcterms:W3CDTF">2020-10-18T21:00:00Z</dcterms:created>
  <dcterms:modified xsi:type="dcterms:W3CDTF">2021-03-04T23:14:00Z</dcterms:modified>
</cp:coreProperties>
</file>