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FF58" w14:textId="77777777" w:rsidR="001E7800" w:rsidRPr="00963EE3" w:rsidRDefault="001E7800" w:rsidP="001E7800">
      <w:pPr>
        <w:keepNext/>
        <w:spacing w:before="280" w:after="100"/>
      </w:pPr>
      <w:r w:rsidRPr="00963EE3">
        <w:rPr>
          <w:rFonts w:eastAsia="Times New Roman"/>
          <w:b/>
          <w:bCs/>
          <w:color w:val="000000"/>
        </w:rPr>
        <w:t>Supplementary Table S1. Anesthesia and Surgical Characteristics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402"/>
        <w:gridCol w:w="2410"/>
        <w:gridCol w:w="2314"/>
        <w:gridCol w:w="1234"/>
      </w:tblGrid>
      <w:tr w:rsidR="001E7800" w:rsidRPr="00963EE3" w14:paraId="289DA800" w14:textId="77777777" w:rsidTr="00EA7B25">
        <w:trPr>
          <w:cantSplit/>
          <w:tblHeader/>
        </w:trPr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6878A7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>Characteristic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8D8CE1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>Direct</w:t>
            </w:r>
            <w:r w:rsidRPr="00963EE3">
              <w:rPr>
                <w:b/>
                <w:bCs/>
                <w:color w:val="000000"/>
              </w:rPr>
              <w:t xml:space="preserve"> lifting method</w:t>
            </w:r>
          </w:p>
          <w:p w14:paraId="11EAD6D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 xml:space="preserve">(n = </w:t>
            </w:r>
            <w:r w:rsidRPr="00963EE3">
              <w:rPr>
                <w:b/>
                <w:bCs/>
                <w:color w:val="000000"/>
              </w:rPr>
              <w:t>445</w:t>
            </w:r>
            <w:r w:rsidRPr="00963EE3"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2314" w:type="dxa"/>
            <w:tcBorders>
              <w:top w:val="single" w:sz="12" w:space="0" w:color="auto"/>
              <w:bottom w:val="single" w:sz="4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9413D9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>Indirect</w:t>
            </w:r>
            <w:r w:rsidRPr="00963EE3">
              <w:rPr>
                <w:b/>
                <w:bCs/>
                <w:color w:val="000000"/>
              </w:rPr>
              <w:t xml:space="preserve"> lifting method</w:t>
            </w:r>
          </w:p>
          <w:p w14:paraId="7732A1F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 xml:space="preserve">(n = </w:t>
            </w:r>
            <w:r w:rsidRPr="00963EE3">
              <w:rPr>
                <w:b/>
                <w:bCs/>
                <w:color w:val="000000"/>
              </w:rPr>
              <w:t>454</w:t>
            </w:r>
            <w:r w:rsidRPr="00963EE3"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1234" w:type="dxa"/>
            <w:tcBorders>
              <w:top w:val="single" w:sz="12" w:space="0" w:color="auto"/>
              <w:bottom w:val="single" w:sz="4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C7D93D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b/>
                <w:bCs/>
                <w:color w:val="000000"/>
              </w:rPr>
              <w:t>P value</w:t>
            </w:r>
          </w:p>
        </w:tc>
      </w:tr>
      <w:tr w:rsidR="001E7800" w:rsidRPr="00963EE3" w14:paraId="63F27D87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342DC72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Rocuronium use (mg)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70FD01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40 (35–50)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4AED18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40 (35–50)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1AA0E47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0.997</w:t>
            </w:r>
          </w:p>
        </w:tc>
      </w:tr>
      <w:tr w:rsidR="001E7800" w:rsidRPr="00963EE3" w14:paraId="159E8096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8C685AC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Inhalation anesthetic use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3030B53" w14:textId="77777777" w:rsidR="001E7800" w:rsidRPr="00963EE3" w:rsidRDefault="001E7800" w:rsidP="001C7E2D">
            <w:pPr>
              <w:jc w:val="center"/>
            </w:pPr>
            <w:r w:rsidRPr="00963EE3">
              <w:t>104 (23.4%)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6D641F3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108 (2</w:t>
            </w:r>
            <w:r w:rsidRPr="00963EE3">
              <w:rPr>
                <w:color w:val="000000"/>
              </w:rPr>
              <w:t>3.8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4ACD61B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58F775C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CB7A57F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Cuff pressure (cmH₂O)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C55036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26 (25–26)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46F7F0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26 (25–26)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468DA67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0.565</w:t>
            </w:r>
          </w:p>
        </w:tc>
      </w:tr>
      <w:tr w:rsidR="001E7800" w:rsidRPr="00963EE3" w14:paraId="34125BDD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BE2EB5F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Gastric tube insertion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B6C8B61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197</w:t>
            </w:r>
            <w:r w:rsidRPr="00963EE3">
              <w:rPr>
                <w:rFonts w:eastAsia="Times New Roman"/>
                <w:color w:val="000000"/>
              </w:rPr>
              <w:t xml:space="preserve"> (4</w:t>
            </w:r>
            <w:r w:rsidRPr="00963EE3">
              <w:rPr>
                <w:color w:val="000000"/>
              </w:rPr>
              <w:t>4.3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E2BE96C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214</w:t>
            </w:r>
            <w:r w:rsidRPr="00963EE3">
              <w:rPr>
                <w:rFonts w:eastAsia="Times New Roman"/>
                <w:color w:val="000000"/>
              </w:rPr>
              <w:t xml:space="preserve"> (4</w:t>
            </w:r>
            <w:r w:rsidRPr="00963EE3">
              <w:rPr>
                <w:color w:val="000000"/>
              </w:rPr>
              <w:t>7.1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5A69E44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0.422</w:t>
            </w:r>
          </w:p>
        </w:tc>
      </w:tr>
      <w:tr w:rsidR="001E7800" w:rsidRPr="00963EE3" w14:paraId="5A0E48EC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F5AF9DD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Anesthesia time (min)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0305F31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21</w:t>
            </w:r>
            <w:r w:rsidRPr="00963EE3">
              <w:rPr>
                <w:color w:val="000000"/>
              </w:rPr>
              <w:t>4</w:t>
            </w:r>
          </w:p>
          <w:p w14:paraId="7AC08E5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 xml:space="preserve"> (15</w:t>
            </w:r>
            <w:r w:rsidRPr="00963EE3">
              <w:rPr>
                <w:color w:val="000000"/>
              </w:rPr>
              <w:t>1</w:t>
            </w:r>
            <w:r w:rsidRPr="00963EE3">
              <w:rPr>
                <w:rFonts w:eastAsia="Times New Roman"/>
                <w:color w:val="000000"/>
              </w:rPr>
              <w:t>–30</w:t>
            </w:r>
            <w:r w:rsidRPr="00963EE3">
              <w:rPr>
                <w:color w:val="000000"/>
              </w:rPr>
              <w:t>4.5</w:t>
            </w:r>
            <w:r w:rsidRPr="00963EE3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821EB56" w14:textId="6A843855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21</w:t>
            </w:r>
            <w:r w:rsidRPr="00963EE3">
              <w:rPr>
                <w:color w:val="000000"/>
              </w:rPr>
              <w:t>5</w:t>
            </w:r>
          </w:p>
          <w:p w14:paraId="584E179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(151.</w:t>
            </w:r>
            <w:r w:rsidRPr="00963EE3">
              <w:rPr>
                <w:color w:val="000000"/>
              </w:rPr>
              <w:t>8</w:t>
            </w:r>
            <w:r w:rsidRPr="00963EE3">
              <w:rPr>
                <w:rFonts w:eastAsia="Times New Roman"/>
                <w:color w:val="000000"/>
              </w:rPr>
              <w:t>–30</w:t>
            </w:r>
            <w:r w:rsidRPr="00963EE3">
              <w:rPr>
                <w:color w:val="000000"/>
              </w:rPr>
              <w:t>8</w:t>
            </w:r>
            <w:r w:rsidRPr="00963EE3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6EBAB0F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0.781</w:t>
            </w:r>
          </w:p>
        </w:tc>
      </w:tr>
      <w:tr w:rsidR="001E7800" w:rsidRPr="00963EE3" w14:paraId="1A3F41B5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11063D7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Operation time (min)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CD334B5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>47</w:t>
            </w:r>
          </w:p>
          <w:p w14:paraId="6D99B22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 xml:space="preserve"> (9</w:t>
            </w:r>
            <w:r w:rsidRPr="00963EE3">
              <w:rPr>
                <w:color w:val="000000"/>
              </w:rPr>
              <w:t>3</w:t>
            </w:r>
            <w:r w:rsidRPr="00963EE3">
              <w:rPr>
                <w:rFonts w:eastAsia="Times New Roman"/>
                <w:color w:val="000000"/>
              </w:rPr>
              <w:t>–23</w:t>
            </w:r>
            <w:r w:rsidRPr="00963EE3">
              <w:rPr>
                <w:color w:val="000000"/>
              </w:rPr>
              <w:t>5</w:t>
            </w:r>
            <w:r w:rsidRPr="00963EE3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C53ACE6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>50.5</w:t>
            </w:r>
          </w:p>
          <w:p w14:paraId="711CD8C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(93–2</w:t>
            </w:r>
            <w:r w:rsidRPr="00963EE3">
              <w:rPr>
                <w:color w:val="000000"/>
              </w:rPr>
              <w:t>40.3</w:t>
            </w:r>
            <w:r w:rsidRPr="00963EE3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AB559B4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0.750</w:t>
            </w:r>
          </w:p>
        </w:tc>
      </w:tr>
      <w:tr w:rsidR="001E7800" w:rsidRPr="00963EE3" w14:paraId="3AF1F920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7C88537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>Intraoperative infusion volume (mL)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2AB34E5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11</w:t>
            </w:r>
            <w:r w:rsidRPr="00963EE3">
              <w:rPr>
                <w:color w:val="000000"/>
              </w:rPr>
              <w:t>50</w:t>
            </w:r>
          </w:p>
          <w:p w14:paraId="6D190B9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 xml:space="preserve"> (700–</w:t>
            </w:r>
            <w:r w:rsidRPr="00963EE3">
              <w:rPr>
                <w:color w:val="000000"/>
              </w:rPr>
              <w:t>2000</w:t>
            </w:r>
            <w:r w:rsidRPr="00963EE3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4DE3D86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rFonts w:eastAsia="Times New Roman"/>
                <w:color w:val="000000"/>
              </w:rPr>
              <w:t>11</w:t>
            </w:r>
            <w:r w:rsidRPr="00963EE3">
              <w:rPr>
                <w:color w:val="000000"/>
              </w:rPr>
              <w:t>60</w:t>
            </w:r>
          </w:p>
          <w:p w14:paraId="0CEB3B3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(700–2</w:t>
            </w:r>
            <w:r w:rsidRPr="00963EE3">
              <w:rPr>
                <w:color w:val="000000"/>
              </w:rPr>
              <w:t>15</w:t>
            </w:r>
            <w:r w:rsidRPr="00963EE3">
              <w:rPr>
                <w:rFonts w:eastAsia="Times New Roman"/>
                <w:color w:val="000000"/>
              </w:rPr>
              <w:t>0)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74A5D81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0.562</w:t>
            </w:r>
          </w:p>
        </w:tc>
      </w:tr>
      <w:tr w:rsidR="001E7800" w:rsidRPr="00963EE3" w14:paraId="11356DDF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FEF239A" w14:textId="77777777" w:rsidR="001E7800" w:rsidRPr="00963EE3" w:rsidRDefault="001E7800" w:rsidP="001C7E2D">
            <w:r w:rsidRPr="00963EE3">
              <w:rPr>
                <w:rFonts w:eastAsia="Times New Roman"/>
                <w:b/>
                <w:bCs/>
                <w:color w:val="000000"/>
              </w:rPr>
              <w:t>Type of surgery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435C920" w14:textId="77777777" w:rsidR="001E7800" w:rsidRPr="00963EE3" w:rsidRDefault="001E7800" w:rsidP="001C7E2D">
            <w:pPr>
              <w:jc w:val="center"/>
            </w:pP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E71A5F7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8F8F0A9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FB15AC8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9C4BBC2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Gastroenterological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B63E0B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13</w:t>
            </w:r>
            <w:r w:rsidRPr="00963EE3">
              <w:rPr>
                <w:color w:val="000000"/>
              </w:rPr>
              <w:t xml:space="preserve">0 </w:t>
            </w:r>
            <w:r w:rsidRPr="00963EE3">
              <w:rPr>
                <w:rFonts w:eastAsia="Times New Roman"/>
                <w:color w:val="000000"/>
              </w:rPr>
              <w:t>(</w:t>
            </w:r>
            <w:r w:rsidRPr="00963EE3">
              <w:rPr>
                <w:color w:val="000000"/>
              </w:rPr>
              <w:t>29.2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1B07AC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 xml:space="preserve">35 </w:t>
            </w:r>
            <w:r w:rsidRPr="00963EE3">
              <w:rPr>
                <w:rFonts w:eastAsia="Times New Roman"/>
                <w:color w:val="000000"/>
              </w:rPr>
              <w:t>(29.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A635499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12DABCF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1F48565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Orthopedic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CAE4C43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73</w:t>
            </w:r>
            <w:r w:rsidRPr="00963EE3">
              <w:rPr>
                <w:rFonts w:eastAsia="Times New Roman"/>
                <w:color w:val="000000"/>
              </w:rPr>
              <w:t>(1</w:t>
            </w:r>
            <w:r w:rsidRPr="00963EE3">
              <w:rPr>
                <w:color w:val="000000"/>
              </w:rPr>
              <w:t>6.4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5B04E48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69</w:t>
            </w:r>
            <w:r w:rsidRPr="00963EE3">
              <w:rPr>
                <w:rFonts w:eastAsia="Times New Roman"/>
                <w:color w:val="000000"/>
              </w:rPr>
              <w:t xml:space="preserve"> (1</w:t>
            </w:r>
            <w:r w:rsidRPr="00963EE3">
              <w:rPr>
                <w:color w:val="000000"/>
              </w:rPr>
              <w:t>5.2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7B7CC8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47310465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0250574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Urology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74F2A81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52</w:t>
            </w:r>
            <w:r w:rsidRPr="00963EE3">
              <w:rPr>
                <w:rFonts w:eastAsia="Times New Roman"/>
                <w:color w:val="000000"/>
              </w:rPr>
              <w:t xml:space="preserve"> (11.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31E57E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5</w:t>
            </w:r>
            <w:r w:rsidRPr="00963EE3">
              <w:rPr>
                <w:color w:val="000000"/>
              </w:rPr>
              <w:t>1</w:t>
            </w:r>
            <w:r w:rsidRPr="00963EE3">
              <w:rPr>
                <w:rFonts w:eastAsia="Times New Roman"/>
                <w:color w:val="000000"/>
              </w:rPr>
              <w:t xml:space="preserve"> (11.</w:t>
            </w:r>
            <w:r w:rsidRPr="00963EE3">
              <w:rPr>
                <w:color w:val="000000"/>
              </w:rPr>
              <w:t>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E1F05DF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3D4A8E9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E827301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Gynecology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D82BED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4</w:t>
            </w:r>
            <w:r w:rsidRPr="00963EE3">
              <w:rPr>
                <w:color w:val="000000"/>
              </w:rPr>
              <w:t>3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9.7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BDEF60D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51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11.2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39204F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49D042B7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060A2D2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Breast surgery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6534A9F" w14:textId="77777777" w:rsidR="001E7800" w:rsidRPr="00963EE3" w:rsidRDefault="001E7800" w:rsidP="001C7E2D">
            <w:r w:rsidRPr="00963EE3">
              <w:rPr>
                <w:color w:val="000000"/>
              </w:rPr>
              <w:t xml:space="preserve">           31 </w:t>
            </w:r>
            <w:r w:rsidRPr="00963EE3">
              <w:rPr>
                <w:rFonts w:eastAsia="Times New Roman"/>
                <w:color w:val="000000"/>
              </w:rPr>
              <w:t>(</w:t>
            </w:r>
            <w:r w:rsidRPr="00963EE3">
              <w:rPr>
                <w:color w:val="000000"/>
              </w:rPr>
              <w:t>7.0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462AB06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42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9.3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847E95D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B3AB7F4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59C4D95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Otorhinolaryngology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8592491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35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7.9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EDCCDE8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 xml:space="preserve">28 </w:t>
            </w:r>
            <w:r w:rsidRPr="00963EE3">
              <w:rPr>
                <w:rFonts w:eastAsia="Times New Roman"/>
                <w:color w:val="000000"/>
              </w:rPr>
              <w:t>(</w:t>
            </w:r>
            <w:r w:rsidRPr="00963EE3">
              <w:rPr>
                <w:color w:val="000000"/>
              </w:rPr>
              <w:t>6.2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7D40118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2C25A0A5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6AFFB5B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Dermatology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84ACB9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2</w:t>
            </w:r>
            <w:r w:rsidRPr="00963EE3">
              <w:rPr>
                <w:color w:val="000000"/>
              </w:rPr>
              <w:t>1</w:t>
            </w:r>
            <w:r w:rsidRPr="00963EE3">
              <w:rPr>
                <w:rFonts w:eastAsia="Times New Roman"/>
                <w:color w:val="000000"/>
              </w:rPr>
              <w:t xml:space="preserve"> (4.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87151A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20 (4.</w:t>
            </w:r>
            <w:r w:rsidRPr="00963EE3">
              <w:rPr>
                <w:color w:val="000000"/>
              </w:rPr>
              <w:t>4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E5709F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6A9FFE79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A90ACF6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Ophthalmology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B483D1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18 (4.0%)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D5CB8DA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18 (4.</w:t>
            </w:r>
            <w:r w:rsidRPr="00963EE3">
              <w:rPr>
                <w:color w:val="000000"/>
              </w:rPr>
              <w:t>0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92C7C0D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26730B7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6F25C8C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Plastic surgery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AD5329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>4</w:t>
            </w:r>
            <w:r w:rsidRPr="00963EE3">
              <w:rPr>
                <w:rFonts w:eastAsia="Times New Roman"/>
                <w:color w:val="000000"/>
              </w:rPr>
              <w:t xml:space="preserve"> (3.</w:t>
            </w:r>
            <w:r w:rsidRPr="00963EE3">
              <w:rPr>
                <w:color w:val="000000"/>
              </w:rPr>
              <w:t>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0037D0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 xml:space="preserve">7 </w:t>
            </w:r>
            <w:r w:rsidRPr="00963EE3">
              <w:rPr>
                <w:rFonts w:eastAsia="Times New Roman"/>
                <w:color w:val="000000"/>
              </w:rPr>
              <w:t>(3.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0DFBD1F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72CEA0D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BC4D065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Neurosurgery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87B8C7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14 (3.</w:t>
            </w:r>
            <w:r w:rsidRPr="00963EE3">
              <w:rPr>
                <w:color w:val="000000"/>
              </w:rPr>
              <w:t>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6C82F3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14 (3.</w:t>
            </w:r>
            <w:r w:rsidRPr="00963EE3">
              <w:rPr>
                <w:color w:val="000000"/>
              </w:rPr>
              <w:t>1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8C7E1C3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4B826A0C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11BEA5B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Vascular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6FAAC0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>3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2.9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9A5817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1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 xml:space="preserve"> (2</w:t>
            </w:r>
            <w:r w:rsidRPr="00963EE3">
              <w:rPr>
                <w:color w:val="000000"/>
              </w:rPr>
              <w:t>.0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D63DF83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0A20B24B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52B36CF" w14:textId="77777777" w:rsidR="001E7800" w:rsidRPr="00963EE3" w:rsidRDefault="001E7800" w:rsidP="001C7E2D">
            <w:pPr>
              <w:rPr>
                <w:rFonts w:eastAsia="Times New Roman"/>
                <w:color w:val="000000"/>
              </w:rPr>
            </w:pPr>
            <w:r w:rsidRPr="00963EE3">
              <w:rPr>
                <w:color w:val="000000"/>
              </w:rPr>
              <w:t xml:space="preserve">   </w:t>
            </w:r>
            <w:r w:rsidRPr="00963EE3">
              <w:rPr>
                <w:rFonts w:eastAsia="Times New Roman"/>
                <w:color w:val="000000"/>
              </w:rPr>
              <w:t>Hematology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5E284FB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color w:val="000000"/>
              </w:rPr>
              <w:t>1 (0.2%)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E146C99" w14:textId="77777777" w:rsidR="001E7800" w:rsidRPr="00963EE3" w:rsidRDefault="001E7800" w:rsidP="001C7E2D">
            <w:pPr>
              <w:jc w:val="center"/>
              <w:rPr>
                <w:color w:val="000000"/>
              </w:rPr>
            </w:pPr>
            <w:r w:rsidRPr="00963EE3">
              <w:rPr>
                <w:color w:val="000000"/>
              </w:rPr>
              <w:t>0 (0%)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096F424" w14:textId="77777777" w:rsidR="001E7800" w:rsidRPr="00963EE3" w:rsidRDefault="001E7800" w:rsidP="001C7E2D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1E7800" w:rsidRPr="00963EE3" w14:paraId="3FECFE49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36496FA" w14:textId="77777777" w:rsidR="001E7800" w:rsidRPr="00963EE3" w:rsidRDefault="001E7800" w:rsidP="001C7E2D">
            <w:r w:rsidRPr="00963EE3">
              <w:rPr>
                <w:rFonts w:eastAsia="Times New Roman"/>
                <w:b/>
                <w:bCs/>
                <w:color w:val="000000"/>
              </w:rPr>
              <w:t>Surgical position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500C35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952EE9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D981F1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653418A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1E3FCF5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Supine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26BEC97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237</w:t>
            </w:r>
            <w:r w:rsidRPr="00963EE3">
              <w:rPr>
                <w:rFonts w:eastAsia="Times New Roman"/>
                <w:color w:val="000000"/>
              </w:rPr>
              <w:t xml:space="preserve"> (5</w:t>
            </w:r>
            <w:r w:rsidRPr="00963EE3">
              <w:rPr>
                <w:color w:val="000000"/>
              </w:rPr>
              <w:t>3.3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1602F6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Times New Roman"/>
                <w:color w:val="000000"/>
              </w:rPr>
              <w:t>2</w:t>
            </w:r>
            <w:r w:rsidRPr="00963EE3">
              <w:rPr>
                <w:color w:val="000000"/>
              </w:rPr>
              <w:t xml:space="preserve">46 </w:t>
            </w:r>
            <w:r w:rsidRPr="00963EE3">
              <w:rPr>
                <w:rFonts w:eastAsia="Times New Roman"/>
                <w:color w:val="000000"/>
              </w:rPr>
              <w:t>(5</w:t>
            </w:r>
            <w:r w:rsidRPr="00963EE3">
              <w:rPr>
                <w:color w:val="000000"/>
              </w:rPr>
              <w:t>4.2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2085FE3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402BB022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305F5D9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Low head / high foot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6B53E7A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65</w:t>
            </w:r>
            <w:r w:rsidRPr="00963EE3">
              <w:rPr>
                <w:rFonts w:eastAsia="Times New Roman"/>
                <w:color w:val="000000"/>
              </w:rPr>
              <w:t xml:space="preserve"> (1</w:t>
            </w:r>
            <w:r w:rsidRPr="00963EE3">
              <w:rPr>
                <w:color w:val="000000"/>
              </w:rPr>
              <w:t>4.6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22AB472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81</w:t>
            </w:r>
            <w:r w:rsidRPr="00963EE3">
              <w:rPr>
                <w:rFonts w:eastAsia="Times New Roman"/>
                <w:color w:val="000000"/>
              </w:rPr>
              <w:t xml:space="preserve"> (1</w:t>
            </w:r>
            <w:r w:rsidRPr="00963EE3">
              <w:rPr>
                <w:color w:val="000000"/>
              </w:rPr>
              <w:t>7.8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B59695B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7CDF6728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710EDA7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High head / low foot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F7A0FB0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52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11.7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8B89B9E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38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8.6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3D36DD95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3F2E638B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185550E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Prone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31CC6BE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39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8.8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2011388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27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6.0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E571E3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430FDBD7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71AD9D3D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Side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C7633E2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21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4.2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DB12F5B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 xml:space="preserve">39 </w:t>
            </w:r>
            <w:r w:rsidRPr="00963EE3">
              <w:rPr>
                <w:rFonts w:eastAsia="Times New Roman"/>
                <w:color w:val="000000"/>
              </w:rPr>
              <w:t>(</w:t>
            </w:r>
            <w:r w:rsidRPr="00963EE3">
              <w:rPr>
                <w:color w:val="000000"/>
              </w:rPr>
              <w:t>8.6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1729020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00AA362D" w14:textId="77777777" w:rsidTr="00EA7B25">
        <w:trPr>
          <w:cantSplit/>
        </w:trPr>
        <w:tc>
          <w:tcPr>
            <w:tcW w:w="3402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2719422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Lithotomy</w:t>
            </w:r>
          </w:p>
        </w:tc>
        <w:tc>
          <w:tcPr>
            <w:tcW w:w="2410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6A4CABB3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27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6.1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A63D995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17</w:t>
            </w:r>
            <w:r w:rsidRPr="00963EE3">
              <w:rPr>
                <w:rFonts w:eastAsia="Times New Roman"/>
                <w:color w:val="000000"/>
              </w:rPr>
              <w:t xml:space="preserve"> (</w:t>
            </w:r>
            <w:r w:rsidRPr="00963EE3">
              <w:rPr>
                <w:color w:val="000000"/>
              </w:rPr>
              <w:t>3.7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39EDDA8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477F3B3" w14:textId="77777777" w:rsidTr="00EA7B25">
        <w:trPr>
          <w:cantSplit/>
        </w:trPr>
        <w:tc>
          <w:tcPr>
            <w:tcW w:w="3402" w:type="dxa"/>
            <w:tcBorders>
              <w:bottom w:val="nil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CECFC0B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Side and prone</w:t>
            </w:r>
          </w:p>
        </w:tc>
        <w:tc>
          <w:tcPr>
            <w:tcW w:w="2410" w:type="dxa"/>
            <w:tcBorders>
              <w:bottom w:val="nil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A8E0578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4</w:t>
            </w:r>
            <w:r w:rsidRPr="00963EE3">
              <w:rPr>
                <w:rFonts w:eastAsia="Times New Roman"/>
                <w:color w:val="000000"/>
              </w:rPr>
              <w:t xml:space="preserve"> (0.</w:t>
            </w:r>
            <w:r w:rsidRPr="00963EE3">
              <w:rPr>
                <w:color w:val="000000"/>
              </w:rPr>
              <w:t>9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2314" w:type="dxa"/>
            <w:tcBorders>
              <w:bottom w:val="nil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57498E9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3</w:t>
            </w:r>
            <w:r w:rsidRPr="00963EE3">
              <w:rPr>
                <w:rFonts w:eastAsia="Times New Roman"/>
                <w:color w:val="000000"/>
              </w:rPr>
              <w:t xml:space="preserve"> (0.</w:t>
            </w:r>
            <w:r w:rsidRPr="00963EE3">
              <w:rPr>
                <w:color w:val="000000"/>
              </w:rPr>
              <w:t>7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Borders>
              <w:bottom w:val="nil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251AE961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B5B08F9" w14:textId="77777777" w:rsidTr="00EA7B25">
        <w:trPr>
          <w:cantSplit/>
        </w:trPr>
        <w:tc>
          <w:tcPr>
            <w:tcW w:w="3402" w:type="dxa"/>
            <w:tcBorders>
              <w:top w:val="nil"/>
              <w:bottom w:val="single" w:sz="12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58CCDC1D" w14:textId="77777777" w:rsidR="001E7800" w:rsidRPr="00963EE3" w:rsidRDefault="001E7800" w:rsidP="001C7E2D">
            <w:r w:rsidRPr="00963EE3">
              <w:rPr>
                <w:rFonts w:eastAsia="Times New Roman"/>
                <w:color w:val="000000"/>
              </w:rPr>
              <w:t xml:space="preserve">   Semi-sitting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46252651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 xml:space="preserve">0 </w:t>
            </w:r>
            <w:r w:rsidRPr="00963EE3">
              <w:rPr>
                <w:rFonts w:eastAsia="Times New Roman"/>
                <w:color w:val="000000"/>
              </w:rPr>
              <w:t>(0%)</w:t>
            </w:r>
          </w:p>
        </w:tc>
        <w:tc>
          <w:tcPr>
            <w:tcW w:w="2314" w:type="dxa"/>
            <w:tcBorders>
              <w:top w:val="nil"/>
              <w:bottom w:val="single" w:sz="12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1A3BCCD7" w14:textId="77777777" w:rsidR="001E7800" w:rsidRPr="00963EE3" w:rsidRDefault="001E7800" w:rsidP="001C7E2D">
            <w:pPr>
              <w:jc w:val="center"/>
            </w:pPr>
            <w:r w:rsidRPr="00963EE3">
              <w:rPr>
                <w:color w:val="000000"/>
              </w:rPr>
              <w:t>2</w:t>
            </w:r>
            <w:r w:rsidRPr="00963EE3">
              <w:rPr>
                <w:rFonts w:eastAsia="Times New Roman"/>
                <w:color w:val="000000"/>
              </w:rPr>
              <w:t xml:space="preserve"> (0</w:t>
            </w:r>
            <w:r w:rsidRPr="00963EE3">
              <w:rPr>
                <w:color w:val="000000"/>
              </w:rPr>
              <w:t>.4</w:t>
            </w:r>
            <w:r w:rsidRPr="00963EE3">
              <w:rPr>
                <w:rFonts w:eastAsia="Times New Roman"/>
                <w:color w:val="000000"/>
              </w:rPr>
              <w:t>%)</w:t>
            </w:r>
          </w:p>
        </w:tc>
        <w:tc>
          <w:tcPr>
            <w:tcW w:w="1234" w:type="dxa"/>
            <w:tcBorders>
              <w:top w:val="nil"/>
              <w:bottom w:val="single" w:sz="12" w:space="0" w:color="auto"/>
            </w:tcBorders>
            <w:tcMar>
              <w:top w:w="78" w:type="dxa"/>
              <w:left w:w="156" w:type="dxa"/>
              <w:bottom w:w="78" w:type="dxa"/>
              <w:right w:w="156" w:type="dxa"/>
            </w:tcMar>
            <w:vAlign w:val="center"/>
          </w:tcPr>
          <w:p w14:paraId="032E1EAA" w14:textId="77777777" w:rsidR="001E7800" w:rsidRPr="00963EE3" w:rsidRDefault="001E7800" w:rsidP="001C7E2D">
            <w:pPr>
              <w:jc w:val="center"/>
            </w:pPr>
          </w:p>
        </w:tc>
      </w:tr>
    </w:tbl>
    <w:p w14:paraId="0E73E831" w14:textId="77777777" w:rsidR="001E7800" w:rsidRPr="00963EE3" w:rsidRDefault="001E7800" w:rsidP="001E7800">
      <w:pPr>
        <w:spacing w:before="80"/>
      </w:pPr>
      <w:r w:rsidRPr="00963EE3">
        <w:rPr>
          <w:rFonts w:eastAsia="Times New Roman"/>
          <w:color w:val="000000"/>
        </w:rPr>
        <w:t>Data are expressed as number (%) or median (interquartile range).</w:t>
      </w:r>
    </w:p>
    <w:p w14:paraId="0F9F5EF8" w14:textId="77777777" w:rsidR="001E7800" w:rsidRPr="00963EE3" w:rsidRDefault="001E7800" w:rsidP="001E7800">
      <w:pPr>
        <w:spacing w:before="80"/>
        <w:rPr>
          <w:color w:val="000000"/>
        </w:rPr>
      </w:pPr>
      <w:r w:rsidRPr="00963EE3">
        <w:rPr>
          <w:rFonts w:eastAsia="Times New Roman"/>
          <w:color w:val="000000"/>
        </w:rPr>
        <w:t>mITT: modified intention-to-treat.</w:t>
      </w:r>
    </w:p>
    <w:p w14:paraId="14FBDDBA" w14:textId="77777777" w:rsidR="003509F9" w:rsidRPr="00963EE3" w:rsidRDefault="003509F9" w:rsidP="001E7800">
      <w:pPr>
        <w:spacing w:before="400" w:after="100"/>
        <w:rPr>
          <w:b/>
          <w:bCs/>
        </w:rPr>
      </w:pPr>
    </w:p>
    <w:p w14:paraId="1C2E7E07" w14:textId="77777777" w:rsidR="00207C27" w:rsidRPr="00963EE3" w:rsidRDefault="00207C27" w:rsidP="001E7800">
      <w:pPr>
        <w:spacing w:before="400" w:after="100"/>
        <w:rPr>
          <w:b/>
          <w:bCs/>
        </w:rPr>
      </w:pPr>
    </w:p>
    <w:p w14:paraId="700B084A" w14:textId="57A2A0B3" w:rsidR="001E7800" w:rsidRPr="00963EE3" w:rsidRDefault="001E7800" w:rsidP="001E7800">
      <w:pPr>
        <w:keepNext/>
        <w:spacing w:before="400" w:after="100"/>
      </w:pPr>
      <w:r w:rsidRPr="00963EE3">
        <w:rPr>
          <w:rFonts w:eastAsia="Arial"/>
          <w:b/>
          <w:bCs/>
        </w:rPr>
        <w:lastRenderedPageBreak/>
        <w:t>Supplementary Table S</w:t>
      </w:r>
      <w:r w:rsidRPr="00963EE3">
        <w:rPr>
          <w:b/>
          <w:bCs/>
        </w:rPr>
        <w:t>2</w:t>
      </w:r>
      <w:r w:rsidRPr="00963EE3">
        <w:rPr>
          <w:rFonts w:eastAsia="Arial"/>
          <w:b/>
          <w:bCs/>
        </w:rPr>
        <w:t>. Comparison of demographic data and airway-related variables between the two epiglottis lifting groups (PPS)</w:t>
      </w:r>
    </w:p>
    <w:tbl>
      <w:tblPr>
        <w:tblW w:w="9356" w:type="dxa"/>
        <w:tblBorders>
          <w:top w:val="single" w:sz="4" w:space="0" w:color="auto"/>
          <w:bottom w:val="single" w:sz="4" w:space="0" w:color="auto"/>
        </w:tblBorders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410"/>
        <w:gridCol w:w="709"/>
      </w:tblGrid>
      <w:tr w:rsidR="001E7800" w:rsidRPr="00963EE3" w14:paraId="7026AC5E" w14:textId="77777777" w:rsidTr="00C5076C">
        <w:trPr>
          <w:cantSplit/>
          <w:tblHeader/>
        </w:trPr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249E19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Characteristic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268F913" w14:textId="77777777" w:rsidR="00207C27" w:rsidRPr="00963EE3" w:rsidRDefault="001E7800" w:rsidP="001C7E2D">
            <w:pPr>
              <w:jc w:val="center"/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Direct lifting method</w:t>
            </w:r>
          </w:p>
          <w:p w14:paraId="175F33B2" w14:textId="472BD99E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 (n = 432)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80CD1C5" w14:textId="77777777" w:rsidR="00553222" w:rsidRDefault="001E7800" w:rsidP="001C7E2D">
            <w:pPr>
              <w:jc w:val="center"/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 xml:space="preserve">Indirect lifting method </w:t>
            </w:r>
          </w:p>
          <w:p w14:paraId="3A4EFA2C" w14:textId="6BB9F585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(n = 447)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2E040E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P value</w:t>
            </w:r>
          </w:p>
        </w:tc>
      </w:tr>
      <w:tr w:rsidR="001E7800" w:rsidRPr="00963EE3" w14:paraId="431B5048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6AF72D0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Physician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3D445E4" w14:textId="77777777" w:rsidR="001E7800" w:rsidRPr="00963EE3" w:rsidRDefault="001E7800" w:rsidP="001C7E2D">
            <w:pPr>
              <w:jc w:val="center"/>
            </w:pP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18A1BBC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A56E85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0.452</w:t>
            </w:r>
          </w:p>
        </w:tc>
      </w:tr>
      <w:tr w:rsidR="001E7800" w:rsidRPr="00963EE3" w14:paraId="6F6C5013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9E3A05E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Resident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C8BF13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117 (27.1%)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FB0C3B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137 (30.6%)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B51E288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02CF6C11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948CC7C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Fellow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8D973F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180 (41.7%)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9425FB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183 (40.9%)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25E9D91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52F36F57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A7177FB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Board-certified anesthesiologist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E14C4A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135 (31.2%)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DC9F3A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127 (28.5%)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794CFC4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81C8F13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0032DFA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Age (y)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507B3B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68 (55–76)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385B8B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67 (53–76)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C0CF4E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0.436</w:t>
            </w:r>
          </w:p>
        </w:tc>
      </w:tr>
      <w:tr w:rsidR="001E7800" w:rsidRPr="00963EE3" w14:paraId="3FA8E74D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AA98C45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Sex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576E7AA" w14:textId="77777777" w:rsidR="001E7800" w:rsidRPr="00963EE3" w:rsidRDefault="001E7800" w:rsidP="001C7E2D">
            <w:pPr>
              <w:jc w:val="center"/>
            </w:pP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DA2523A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7396373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0.252</w:t>
            </w:r>
          </w:p>
        </w:tc>
      </w:tr>
      <w:tr w:rsidR="001E7800" w:rsidRPr="00963EE3" w14:paraId="4C9683DF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DBE5B79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Male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AC81D6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215 (49.8%)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A1BE5B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205 (45.9%)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B4837EE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DE04C96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54DD6C1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Female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63494A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217 (50.2%)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A37FC7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242 (54.1%)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0DD8913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1927CDDF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0E6D030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Height (cm)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1CD960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160.6 (153.5–168)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7018D8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160.0 (153.2–166.7)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19EEE4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0.258</w:t>
            </w:r>
          </w:p>
        </w:tc>
      </w:tr>
      <w:tr w:rsidR="001E7800" w:rsidRPr="00963EE3" w14:paraId="2F0BC136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711A0B5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Weight (kg)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A4EF82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61.6 (52–69)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293A79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60.8 (53.4–70)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59061F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0.741</w:t>
            </w:r>
          </w:p>
        </w:tc>
      </w:tr>
      <w:tr w:rsidR="001E7800" w:rsidRPr="00963EE3" w14:paraId="1A0E6FFC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1000516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BMI (kg/m²)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8D0205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23.4 (20.9–26.0)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375937A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23.6 (21.1–26.7)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0A7A26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0.213</w:t>
            </w:r>
          </w:p>
        </w:tc>
      </w:tr>
      <w:tr w:rsidR="001E7800" w:rsidRPr="00963EE3" w14:paraId="303EB14E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6EAE838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ASA classification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CDB85BB" w14:textId="77777777" w:rsidR="001E7800" w:rsidRPr="00963EE3" w:rsidRDefault="001E7800" w:rsidP="001C7E2D">
            <w:pPr>
              <w:jc w:val="center"/>
            </w:pP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CA64B86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2AC1F6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0.471</w:t>
            </w:r>
          </w:p>
        </w:tc>
      </w:tr>
      <w:tr w:rsidR="001E7800" w:rsidRPr="00963EE3" w14:paraId="627B6D58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024B7DA" w14:textId="1B3876C5" w:rsidR="001E7800" w:rsidRPr="00963EE3" w:rsidRDefault="001E7800" w:rsidP="001C7E2D">
            <w:r w:rsidRPr="00963EE3">
              <w:rPr>
                <w:rFonts w:eastAsia="Arial"/>
              </w:rPr>
              <w:t xml:space="preserve">   I/II/III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BAE2114" w14:textId="7A82C955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45 (10.4%)/343 (79.4%)/44 (10.2%)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237D1E8" w14:textId="65FDE136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49 (11.0%)/363 (81.3%)/35 (7.7%)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27CA2B9" w14:textId="77777777" w:rsidR="001E7800" w:rsidRPr="00963EE3" w:rsidRDefault="001E7800" w:rsidP="001C7E2D">
            <w:pPr>
              <w:jc w:val="center"/>
            </w:pPr>
          </w:p>
        </w:tc>
      </w:tr>
      <w:tr w:rsidR="001E7800" w:rsidRPr="00963EE3" w14:paraId="7975C4BD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41EB684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Airway evaluations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94CAEDC" w14:textId="77777777" w:rsidR="001E7800" w:rsidRPr="00963EE3" w:rsidRDefault="001E7800" w:rsidP="001C7E2D"/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DDCFDA6" w14:textId="77777777" w:rsidR="001E7800" w:rsidRPr="00963EE3" w:rsidRDefault="001E7800" w:rsidP="001C7E2D"/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1FB86F9" w14:textId="77777777" w:rsidR="001E7800" w:rsidRPr="00963EE3" w:rsidRDefault="001E7800" w:rsidP="001C7E2D"/>
        </w:tc>
      </w:tr>
      <w:tr w:rsidR="001E7800" w:rsidRPr="00963EE3" w14:paraId="5CFF1CFC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6096F09" w14:textId="6D6740E8" w:rsidR="001E7800" w:rsidRPr="00963EE3" w:rsidRDefault="001E7800" w:rsidP="001C7E2D">
            <w:r w:rsidRPr="00963EE3">
              <w:rPr>
                <w:rFonts w:eastAsia="Arial"/>
              </w:rPr>
              <w:t xml:space="preserve">   Mallampati class 1/2/3/4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2F58729" w14:textId="093C283D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196 (45.4%)/185 (42.8%)/42 (9.7%)/9 (2.1%)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04EF009" w14:textId="2EE213F2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206 (46.1%)/191 (42.7%)/ 41 (9.2%)/9 (2.0%)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F5B4F5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0.992</w:t>
            </w:r>
          </w:p>
        </w:tc>
      </w:tr>
      <w:tr w:rsidR="001E7800" w:rsidRPr="00963EE3" w14:paraId="6C6C4D33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207D6B9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Maximum mouth opening (cm)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1C5559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4.8 (4–5.5)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A72632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4.8 (4–5.5)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15246A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0.645</w:t>
            </w:r>
          </w:p>
        </w:tc>
      </w:tr>
      <w:tr w:rsidR="001E7800" w:rsidRPr="00963EE3" w14:paraId="36D39EA4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1DA9F02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Thyromental distance (cm)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B12BE6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7.5 (6.8–8)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91F7BD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7.3 (6.9–8)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7DEBBB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0.626</w:t>
            </w:r>
          </w:p>
        </w:tc>
      </w:tr>
      <w:tr w:rsidR="001E7800" w:rsidRPr="00963EE3" w14:paraId="27F2C8D9" w14:textId="77777777" w:rsidTr="00C5076C">
        <w:trPr>
          <w:cantSplit/>
        </w:trPr>
        <w:tc>
          <w:tcPr>
            <w:tcW w:w="340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F79C088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Presence of edentulism</w:t>
            </w:r>
          </w:p>
        </w:tc>
        <w:tc>
          <w:tcPr>
            <w:tcW w:w="283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CDC222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113 (26.2%)</w:t>
            </w:r>
          </w:p>
        </w:tc>
        <w:tc>
          <w:tcPr>
            <w:tcW w:w="241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4164E9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111 (24.8%)</w:t>
            </w:r>
          </w:p>
        </w:tc>
        <w:tc>
          <w:tcPr>
            <w:tcW w:w="70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6D1C15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0.699</w:t>
            </w:r>
          </w:p>
        </w:tc>
      </w:tr>
      <w:tr w:rsidR="001E7800" w:rsidRPr="00963EE3" w14:paraId="34BD29F7" w14:textId="77777777" w:rsidTr="00C5076C">
        <w:trPr>
          <w:cantSplit/>
        </w:trPr>
        <w:tc>
          <w:tcPr>
            <w:tcW w:w="3402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810070C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Snoring</w:t>
            </w:r>
          </w:p>
        </w:tc>
        <w:tc>
          <w:tcPr>
            <w:tcW w:w="2835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9EB2583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155 (35.9%)</w:t>
            </w:r>
          </w:p>
        </w:tc>
        <w:tc>
          <w:tcPr>
            <w:tcW w:w="241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D0AD76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139 (31.1%)</w:t>
            </w:r>
          </w:p>
        </w:tc>
        <w:tc>
          <w:tcPr>
            <w:tcW w:w="709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3F54DF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0.134</w:t>
            </w:r>
          </w:p>
        </w:tc>
      </w:tr>
      <w:tr w:rsidR="001E7800" w:rsidRPr="00963EE3" w14:paraId="0B96B50A" w14:textId="77777777" w:rsidTr="00C5076C">
        <w:trPr>
          <w:cantSplit/>
        </w:trPr>
        <w:tc>
          <w:tcPr>
            <w:tcW w:w="3402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7FFC0C5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SAS</w:t>
            </w: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9932FD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38 (8.8%)</w:t>
            </w:r>
          </w:p>
        </w:tc>
        <w:tc>
          <w:tcPr>
            <w:tcW w:w="241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E9E2E2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36 (8.1%)</w:t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55C939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0.717</w:t>
            </w:r>
          </w:p>
        </w:tc>
      </w:tr>
    </w:tbl>
    <w:p w14:paraId="2FAC086A" w14:textId="77777777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Data are expressed as number (%) or median (interquartile range).</w:t>
      </w:r>
    </w:p>
    <w:p w14:paraId="75CBA4CB" w14:textId="38B604D9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PPS: per-protocol set</w:t>
      </w:r>
      <w:r w:rsidRPr="00963EE3">
        <w:t xml:space="preserve"> </w:t>
      </w:r>
      <w:r w:rsidRPr="00963EE3">
        <w:rPr>
          <w:rFonts w:eastAsia="Arial"/>
        </w:rPr>
        <w:t>(sensitivity analysis). BMI: body mass index, ASA: American Society of Anesthesiologists, SAS: sleep apnea syndrome.</w:t>
      </w:r>
    </w:p>
    <w:p w14:paraId="207DFB3B" w14:textId="77777777" w:rsidR="001E7800" w:rsidRPr="00963EE3" w:rsidRDefault="001E7800" w:rsidP="001E7800">
      <w:pPr>
        <w:spacing w:before="60" w:after="60"/>
      </w:pPr>
    </w:p>
    <w:p w14:paraId="1C1BC719" w14:textId="77777777" w:rsidR="001E7800" w:rsidRPr="00963EE3" w:rsidRDefault="001E7800" w:rsidP="001E7800">
      <w:pPr>
        <w:spacing w:before="60" w:after="60"/>
      </w:pPr>
    </w:p>
    <w:p w14:paraId="70B1DA8D" w14:textId="77777777" w:rsidR="001E7800" w:rsidRPr="00963EE3" w:rsidRDefault="001E7800" w:rsidP="001E7800">
      <w:pPr>
        <w:spacing w:before="60" w:after="60"/>
      </w:pPr>
    </w:p>
    <w:p w14:paraId="721A5692" w14:textId="77777777" w:rsidR="001E7800" w:rsidRPr="00963EE3" w:rsidRDefault="001E7800" w:rsidP="001E7800">
      <w:pPr>
        <w:spacing w:before="60" w:after="60"/>
      </w:pPr>
    </w:p>
    <w:p w14:paraId="777808E9" w14:textId="77777777" w:rsidR="001E7800" w:rsidRPr="00963EE3" w:rsidRDefault="001E7800" w:rsidP="001E7800">
      <w:pPr>
        <w:spacing w:before="60" w:after="60"/>
      </w:pPr>
    </w:p>
    <w:p w14:paraId="52FAC5CF" w14:textId="77777777" w:rsidR="001E7800" w:rsidRPr="00963EE3" w:rsidRDefault="001E7800" w:rsidP="001E7800">
      <w:pPr>
        <w:spacing w:before="60" w:after="60"/>
      </w:pPr>
    </w:p>
    <w:p w14:paraId="79837714" w14:textId="77777777" w:rsidR="001E7800" w:rsidRPr="00963EE3" w:rsidRDefault="001E7800" w:rsidP="001E7800">
      <w:pPr>
        <w:spacing w:before="60" w:after="60"/>
      </w:pPr>
    </w:p>
    <w:p w14:paraId="437C3526" w14:textId="77777777" w:rsidR="001E7800" w:rsidRPr="00963EE3" w:rsidRDefault="001E7800" w:rsidP="001E7800">
      <w:pPr>
        <w:spacing w:before="60" w:after="60"/>
      </w:pPr>
    </w:p>
    <w:p w14:paraId="0F0FC873" w14:textId="77777777" w:rsidR="001E7800" w:rsidRPr="00963EE3" w:rsidRDefault="001E7800" w:rsidP="001E7800">
      <w:pPr>
        <w:spacing w:before="60" w:after="60"/>
      </w:pPr>
    </w:p>
    <w:p w14:paraId="6B89AEDA" w14:textId="77777777" w:rsidR="001E7800" w:rsidRPr="00963EE3" w:rsidRDefault="001E7800" w:rsidP="001E7800">
      <w:pPr>
        <w:spacing w:before="60" w:after="60"/>
      </w:pPr>
    </w:p>
    <w:p w14:paraId="1C05E18D" w14:textId="77777777" w:rsidR="001E7800" w:rsidRPr="00963EE3" w:rsidRDefault="001E7800" w:rsidP="001E7800">
      <w:pPr>
        <w:spacing w:before="60" w:after="60"/>
      </w:pPr>
    </w:p>
    <w:p w14:paraId="28AA978B" w14:textId="77777777" w:rsidR="001E7800" w:rsidRPr="00963EE3" w:rsidRDefault="001E7800" w:rsidP="001E7800">
      <w:pPr>
        <w:spacing w:before="60" w:after="60"/>
      </w:pPr>
    </w:p>
    <w:p w14:paraId="5F1F5BE9" w14:textId="77777777" w:rsidR="001E7800" w:rsidRPr="00963EE3" w:rsidRDefault="001E7800" w:rsidP="001E7800">
      <w:pPr>
        <w:spacing w:before="60" w:after="60"/>
      </w:pPr>
    </w:p>
    <w:p w14:paraId="49ABB731" w14:textId="77777777" w:rsidR="00FC2F2B" w:rsidRPr="00963EE3" w:rsidRDefault="00FC2F2B" w:rsidP="001E7800">
      <w:pPr>
        <w:spacing w:before="60" w:after="60"/>
      </w:pPr>
    </w:p>
    <w:p w14:paraId="19A02AE1" w14:textId="77777777" w:rsidR="00FC2F2B" w:rsidRPr="00963EE3" w:rsidRDefault="00FC2F2B" w:rsidP="001E7800">
      <w:pPr>
        <w:spacing w:before="60" w:after="60"/>
      </w:pPr>
    </w:p>
    <w:p w14:paraId="006CEB5E" w14:textId="77777777" w:rsidR="005D61B6" w:rsidRPr="00963EE3" w:rsidRDefault="005D61B6" w:rsidP="001E7800">
      <w:pPr>
        <w:spacing w:before="60" w:after="60"/>
      </w:pPr>
    </w:p>
    <w:p w14:paraId="7F3850A2" w14:textId="77777777" w:rsidR="005D61B6" w:rsidRPr="00963EE3" w:rsidRDefault="005D61B6" w:rsidP="001E7800">
      <w:pPr>
        <w:spacing w:before="60" w:after="60"/>
      </w:pPr>
    </w:p>
    <w:p w14:paraId="27D4B58A" w14:textId="77777777" w:rsidR="005D61B6" w:rsidRPr="00963EE3" w:rsidRDefault="005D61B6" w:rsidP="001E7800">
      <w:pPr>
        <w:spacing w:before="60" w:after="60"/>
      </w:pPr>
    </w:p>
    <w:p w14:paraId="2E3D15DB" w14:textId="77777777" w:rsidR="00207C27" w:rsidRPr="00963EE3" w:rsidRDefault="00207C27" w:rsidP="001E7800">
      <w:pPr>
        <w:spacing w:before="60" w:after="60"/>
      </w:pPr>
    </w:p>
    <w:p w14:paraId="53271B41" w14:textId="77777777" w:rsidR="00207C27" w:rsidRPr="00963EE3" w:rsidRDefault="00207C27" w:rsidP="001E7800">
      <w:pPr>
        <w:spacing w:before="60" w:after="60"/>
      </w:pPr>
    </w:p>
    <w:p w14:paraId="5115E5C4" w14:textId="77777777" w:rsidR="001E7800" w:rsidRPr="00963EE3" w:rsidRDefault="001E7800" w:rsidP="001E7800">
      <w:pPr>
        <w:keepNext/>
        <w:spacing w:before="400" w:after="100"/>
      </w:pPr>
      <w:r w:rsidRPr="00963EE3">
        <w:rPr>
          <w:rFonts w:eastAsia="Arial"/>
          <w:b/>
          <w:bCs/>
        </w:rPr>
        <w:lastRenderedPageBreak/>
        <w:t>Supplementary Table S</w:t>
      </w:r>
      <w:r w:rsidRPr="00963EE3">
        <w:rPr>
          <w:b/>
          <w:bCs/>
        </w:rPr>
        <w:t>3</w:t>
      </w:r>
      <w:r w:rsidRPr="00963EE3">
        <w:rPr>
          <w:rFonts w:eastAsia="Arial"/>
          <w:b/>
          <w:bCs/>
        </w:rPr>
        <w:t>. Primary outcome (PPS)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2300"/>
        <w:gridCol w:w="1300"/>
        <w:gridCol w:w="1300"/>
        <w:gridCol w:w="1560"/>
        <w:gridCol w:w="1560"/>
        <w:gridCol w:w="1340"/>
      </w:tblGrid>
      <w:tr w:rsidR="001E7800" w:rsidRPr="00963EE3" w14:paraId="61EE9BD0" w14:textId="77777777" w:rsidTr="005C0C59">
        <w:trPr>
          <w:cantSplit/>
          <w:tblHeader/>
        </w:trPr>
        <w:tc>
          <w:tcPr>
            <w:tcW w:w="2300" w:type="dxa"/>
            <w:tcBorders>
              <w:top w:val="single" w:sz="12" w:space="0" w:color="auto"/>
              <w:bottom w:val="single" w:sz="4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501C6E2A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Outcomes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4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6DBB128D" w14:textId="0F6144A2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Direct lifting method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 xml:space="preserve"> (n = 432)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4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3CC3AE7F" w14:textId="6C02A521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Indirect lifting method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 xml:space="preserve"> (n = 447)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3A0A20F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Direct vs Indirect</w:t>
            </w:r>
            <w:r w:rsidRPr="00963EE3">
              <w:rPr>
                <w:rFonts w:eastAsia="Arial"/>
                <w:b/>
                <w:bCs/>
              </w:rPr>
              <w:br/>
              <w:t>OR (95% CI)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19EDEDBC" w14:textId="77777777" w:rsidR="00DC4319" w:rsidRPr="00963EE3" w:rsidRDefault="00DC4319" w:rsidP="001C7E2D">
            <w:pPr>
              <w:jc w:val="center"/>
              <w:rPr>
                <w:b/>
                <w:bCs/>
              </w:rPr>
            </w:pPr>
          </w:p>
          <w:p w14:paraId="319F93F9" w14:textId="064ED92B" w:rsidR="001E7800" w:rsidRPr="00963EE3" w:rsidRDefault="001E7800" w:rsidP="001C7E2D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vs Indirect</w:t>
            </w:r>
            <w:r w:rsidRPr="00963EE3">
              <w:rPr>
                <w:b/>
                <w:bCs/>
              </w:rPr>
              <w:br/>
              <w:t>ARD (95% CI)</w:t>
            </w:r>
          </w:p>
        </w:tc>
        <w:tc>
          <w:tcPr>
            <w:tcW w:w="1340" w:type="dxa"/>
            <w:tcBorders>
              <w:top w:val="single" w:sz="12" w:space="0" w:color="auto"/>
              <w:bottom w:val="single" w:sz="4" w:space="0" w:color="auto"/>
            </w:tcBorders>
          </w:tcPr>
          <w:p w14:paraId="48F3C250" w14:textId="77777777" w:rsidR="005D61B6" w:rsidRPr="00963EE3" w:rsidRDefault="005D61B6" w:rsidP="001C7E2D">
            <w:pPr>
              <w:jc w:val="center"/>
              <w:rPr>
                <w:b/>
                <w:bCs/>
              </w:rPr>
            </w:pPr>
          </w:p>
          <w:p w14:paraId="51FC950B" w14:textId="26453AF6" w:rsidR="001E7800" w:rsidRPr="00963EE3" w:rsidRDefault="001E7800" w:rsidP="001C7E2D">
            <w:pPr>
              <w:jc w:val="center"/>
              <w:rPr>
                <w:rFonts w:eastAsia="Arial"/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P value</w:t>
            </w:r>
          </w:p>
        </w:tc>
      </w:tr>
      <w:tr w:rsidR="001E7800" w:rsidRPr="00963EE3" w14:paraId="120E0710" w14:textId="77777777" w:rsidTr="005C0C59">
        <w:trPr>
          <w:cantSplit/>
        </w:trPr>
        <w:tc>
          <w:tcPr>
            <w:tcW w:w="2300" w:type="dxa"/>
            <w:tcBorders>
              <w:top w:val="single" w:sz="4" w:space="0" w:color="auto"/>
              <w:bottom w:val="single" w:sz="12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19DC6C15" w14:textId="77777777" w:rsidR="001E7800" w:rsidRPr="00963EE3" w:rsidRDefault="001E7800" w:rsidP="001C7E2D">
            <w:r w:rsidRPr="00963EE3">
              <w:rPr>
                <w:rFonts w:eastAsia="Arial"/>
              </w:rPr>
              <w:t>Incidence of the composite of intubation-related complications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12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382B1C39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184 (42.6%)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12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68E6923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186 (41.6%)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tcMar>
              <w:top w:w="52" w:type="dxa"/>
              <w:left w:w="87" w:type="dxa"/>
              <w:bottom w:w="52" w:type="dxa"/>
              <w:right w:w="87" w:type="dxa"/>
            </w:tcMar>
            <w:vAlign w:val="center"/>
          </w:tcPr>
          <w:p w14:paraId="708359AF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1.04 (0.80–1.36)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</w:tcPr>
          <w:p w14:paraId="28D0402B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+1.0% </w:t>
            </w:r>
          </w:p>
          <w:p w14:paraId="7A148063" w14:textId="4F0909F8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(−5.5% to +7.5%)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12" w:space="0" w:color="auto"/>
            </w:tcBorders>
          </w:tcPr>
          <w:p w14:paraId="34530A35" w14:textId="77777777" w:rsidR="005C0C59" w:rsidRPr="00963EE3" w:rsidRDefault="005C0C59" w:rsidP="001C7E2D">
            <w:pPr>
              <w:jc w:val="center"/>
            </w:pPr>
          </w:p>
          <w:p w14:paraId="7F8E52DE" w14:textId="7CF3E988" w:rsidR="001E7800" w:rsidRPr="00963EE3" w:rsidRDefault="001E7800" w:rsidP="001C7E2D">
            <w:pPr>
              <w:jc w:val="center"/>
              <w:rPr>
                <w:rFonts w:eastAsia="Arial"/>
              </w:rPr>
            </w:pPr>
            <w:r w:rsidRPr="00963EE3">
              <w:t>0.785</w:t>
            </w:r>
          </w:p>
        </w:tc>
      </w:tr>
    </w:tbl>
    <w:p w14:paraId="3F31A064" w14:textId="77777777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Data are expressed as number (%). OR: odds ratio, CI: confidence interval; ARD: absolute risk difference (Direct minus Indirect). ARD 95% CI calculated using normal approximation.</w:t>
      </w:r>
    </w:p>
    <w:p w14:paraId="6DE30347" w14:textId="11AE742D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PPS: per-protocol set</w:t>
      </w:r>
      <w:r w:rsidRPr="00963EE3">
        <w:t xml:space="preserve"> </w:t>
      </w:r>
      <w:r w:rsidRPr="00963EE3">
        <w:rPr>
          <w:rFonts w:eastAsia="Arial"/>
        </w:rPr>
        <w:t>(sensitivity analysis).</w:t>
      </w:r>
    </w:p>
    <w:p w14:paraId="3901AAA9" w14:textId="77777777" w:rsidR="001E7800" w:rsidRPr="00963EE3" w:rsidRDefault="001E7800" w:rsidP="001E7800">
      <w:pPr>
        <w:spacing w:before="60" w:after="60"/>
      </w:pPr>
    </w:p>
    <w:p w14:paraId="0FFCF694" w14:textId="77777777" w:rsidR="001E7800" w:rsidRPr="00963EE3" w:rsidRDefault="001E7800" w:rsidP="001E7800">
      <w:pPr>
        <w:spacing w:before="60" w:after="60"/>
      </w:pPr>
    </w:p>
    <w:p w14:paraId="768C55CB" w14:textId="77777777" w:rsidR="001E7800" w:rsidRPr="00963EE3" w:rsidRDefault="001E7800" w:rsidP="001E7800">
      <w:pPr>
        <w:spacing w:before="60" w:after="60"/>
      </w:pPr>
    </w:p>
    <w:p w14:paraId="00C43846" w14:textId="77777777" w:rsidR="001E7800" w:rsidRPr="00963EE3" w:rsidRDefault="001E7800" w:rsidP="001E7800">
      <w:pPr>
        <w:spacing w:before="60" w:after="60"/>
      </w:pPr>
    </w:p>
    <w:p w14:paraId="02AF7BB9" w14:textId="77777777" w:rsidR="001E7800" w:rsidRPr="00963EE3" w:rsidRDefault="001E7800" w:rsidP="001E7800">
      <w:pPr>
        <w:spacing w:before="60" w:after="60"/>
      </w:pPr>
    </w:p>
    <w:p w14:paraId="212A14B8" w14:textId="77777777" w:rsidR="001E7800" w:rsidRPr="00963EE3" w:rsidRDefault="001E7800" w:rsidP="001E7800">
      <w:pPr>
        <w:spacing w:before="60" w:after="60"/>
      </w:pPr>
    </w:p>
    <w:p w14:paraId="666991C5" w14:textId="77777777" w:rsidR="001E7800" w:rsidRPr="00963EE3" w:rsidRDefault="001E7800" w:rsidP="001E7800">
      <w:pPr>
        <w:spacing w:before="60" w:after="60"/>
      </w:pPr>
    </w:p>
    <w:p w14:paraId="7B0A2996" w14:textId="77777777" w:rsidR="001E7800" w:rsidRPr="00963EE3" w:rsidRDefault="001E7800" w:rsidP="001E7800">
      <w:pPr>
        <w:spacing w:before="60" w:after="60"/>
      </w:pPr>
    </w:p>
    <w:p w14:paraId="4FEA611E" w14:textId="77777777" w:rsidR="001E7800" w:rsidRPr="00963EE3" w:rsidRDefault="001E7800" w:rsidP="001E7800">
      <w:pPr>
        <w:spacing w:before="60" w:after="60"/>
      </w:pPr>
    </w:p>
    <w:p w14:paraId="6D9C9F07" w14:textId="77777777" w:rsidR="001E7800" w:rsidRPr="00963EE3" w:rsidRDefault="001E7800" w:rsidP="001E7800">
      <w:pPr>
        <w:spacing w:before="60" w:after="60"/>
      </w:pPr>
    </w:p>
    <w:p w14:paraId="2C8DB54C" w14:textId="77777777" w:rsidR="001E7800" w:rsidRPr="00963EE3" w:rsidRDefault="001E7800" w:rsidP="001E7800">
      <w:pPr>
        <w:spacing w:before="60" w:after="60"/>
      </w:pPr>
    </w:p>
    <w:p w14:paraId="5370F1DC" w14:textId="77777777" w:rsidR="001E7800" w:rsidRPr="00963EE3" w:rsidRDefault="001E7800" w:rsidP="001E7800">
      <w:pPr>
        <w:spacing w:before="60" w:after="60"/>
      </w:pPr>
    </w:p>
    <w:p w14:paraId="2EFB692D" w14:textId="77777777" w:rsidR="001E7800" w:rsidRPr="00963EE3" w:rsidRDefault="001E7800" w:rsidP="001E7800">
      <w:pPr>
        <w:spacing w:before="60" w:after="60"/>
      </w:pPr>
    </w:p>
    <w:p w14:paraId="7DFEBE88" w14:textId="77777777" w:rsidR="001E7800" w:rsidRPr="00963EE3" w:rsidRDefault="001E7800" w:rsidP="001E7800">
      <w:pPr>
        <w:spacing w:before="60" w:after="60"/>
      </w:pPr>
    </w:p>
    <w:p w14:paraId="30E069C8" w14:textId="77777777" w:rsidR="001E7800" w:rsidRPr="00963EE3" w:rsidRDefault="001E7800" w:rsidP="001E7800">
      <w:pPr>
        <w:spacing w:before="60" w:after="60"/>
      </w:pPr>
    </w:p>
    <w:p w14:paraId="2C46F998" w14:textId="77777777" w:rsidR="001E7800" w:rsidRPr="00963EE3" w:rsidRDefault="001E7800" w:rsidP="001E7800">
      <w:pPr>
        <w:spacing w:before="60" w:after="60"/>
      </w:pPr>
    </w:p>
    <w:p w14:paraId="39E21130" w14:textId="77777777" w:rsidR="001E7800" w:rsidRPr="00963EE3" w:rsidRDefault="001E7800" w:rsidP="001E7800">
      <w:pPr>
        <w:spacing w:before="60" w:after="60"/>
      </w:pPr>
    </w:p>
    <w:p w14:paraId="30BA3787" w14:textId="77777777" w:rsidR="001E7800" w:rsidRPr="00963EE3" w:rsidRDefault="001E7800" w:rsidP="001E7800">
      <w:pPr>
        <w:spacing w:before="60" w:after="60"/>
      </w:pPr>
    </w:p>
    <w:p w14:paraId="72F10EC1" w14:textId="77777777" w:rsidR="001E7800" w:rsidRPr="00963EE3" w:rsidRDefault="001E7800" w:rsidP="001E7800">
      <w:pPr>
        <w:spacing w:before="60" w:after="60"/>
      </w:pPr>
    </w:p>
    <w:p w14:paraId="24D004B7" w14:textId="77777777" w:rsidR="001E7800" w:rsidRPr="00963EE3" w:rsidRDefault="001E7800" w:rsidP="001E7800">
      <w:pPr>
        <w:spacing w:before="60" w:after="60"/>
      </w:pPr>
    </w:p>
    <w:p w14:paraId="5B51AB08" w14:textId="77777777" w:rsidR="001E7800" w:rsidRPr="00963EE3" w:rsidRDefault="001E7800" w:rsidP="001E7800">
      <w:pPr>
        <w:spacing w:before="60" w:after="60"/>
      </w:pPr>
    </w:p>
    <w:p w14:paraId="671B47D7" w14:textId="77777777" w:rsidR="001E7800" w:rsidRPr="00963EE3" w:rsidRDefault="001E7800" w:rsidP="001E7800">
      <w:pPr>
        <w:spacing w:before="60" w:after="60"/>
      </w:pPr>
    </w:p>
    <w:p w14:paraId="1C9FFF90" w14:textId="77777777" w:rsidR="001E7800" w:rsidRPr="00963EE3" w:rsidRDefault="001E7800" w:rsidP="001E7800">
      <w:pPr>
        <w:spacing w:before="60" w:after="60"/>
      </w:pPr>
    </w:p>
    <w:p w14:paraId="411C05D6" w14:textId="77777777" w:rsidR="001E7800" w:rsidRPr="00963EE3" w:rsidRDefault="001E7800" w:rsidP="001E7800">
      <w:pPr>
        <w:spacing w:before="60" w:after="60"/>
      </w:pPr>
    </w:p>
    <w:p w14:paraId="6B18CA5E" w14:textId="77777777" w:rsidR="001E7800" w:rsidRPr="00963EE3" w:rsidRDefault="001E7800" w:rsidP="001E7800">
      <w:pPr>
        <w:spacing w:before="60" w:after="60"/>
      </w:pPr>
    </w:p>
    <w:p w14:paraId="31185A02" w14:textId="77777777" w:rsidR="001E7800" w:rsidRPr="00963EE3" w:rsidRDefault="001E7800" w:rsidP="001E7800">
      <w:pPr>
        <w:spacing w:before="60" w:after="60"/>
      </w:pPr>
    </w:p>
    <w:p w14:paraId="0E41BAE6" w14:textId="77777777" w:rsidR="001E7800" w:rsidRPr="00963EE3" w:rsidRDefault="001E7800" w:rsidP="001E7800">
      <w:pPr>
        <w:spacing w:before="60" w:after="60"/>
      </w:pPr>
    </w:p>
    <w:p w14:paraId="0AABB790" w14:textId="77777777" w:rsidR="001E7800" w:rsidRPr="00963EE3" w:rsidRDefault="001E7800" w:rsidP="001E7800">
      <w:pPr>
        <w:spacing w:before="60" w:after="60"/>
      </w:pPr>
    </w:p>
    <w:p w14:paraId="78ADD704" w14:textId="77777777" w:rsidR="001E7800" w:rsidRPr="00963EE3" w:rsidRDefault="001E7800" w:rsidP="001E7800">
      <w:pPr>
        <w:spacing w:before="60" w:after="60"/>
      </w:pPr>
    </w:p>
    <w:p w14:paraId="401EAE23" w14:textId="77777777" w:rsidR="001E7800" w:rsidRPr="00963EE3" w:rsidRDefault="001E7800" w:rsidP="001E7800">
      <w:pPr>
        <w:spacing w:before="60" w:after="60"/>
      </w:pPr>
    </w:p>
    <w:p w14:paraId="740B4DF4" w14:textId="77777777" w:rsidR="001E7800" w:rsidRPr="00963EE3" w:rsidRDefault="001E7800" w:rsidP="001E7800">
      <w:pPr>
        <w:spacing w:before="60" w:after="60"/>
      </w:pPr>
    </w:p>
    <w:p w14:paraId="70BA704A" w14:textId="77777777" w:rsidR="001E7800" w:rsidRPr="00963EE3" w:rsidRDefault="001E7800" w:rsidP="001E7800">
      <w:pPr>
        <w:spacing w:before="60" w:after="60"/>
      </w:pPr>
    </w:p>
    <w:p w14:paraId="3B72C164" w14:textId="77777777" w:rsidR="001E7800" w:rsidRPr="00963EE3" w:rsidRDefault="001E7800" w:rsidP="001E7800">
      <w:pPr>
        <w:spacing w:before="60" w:after="60"/>
      </w:pPr>
    </w:p>
    <w:p w14:paraId="3C71F291" w14:textId="77777777" w:rsidR="001E7800" w:rsidRPr="00963EE3" w:rsidRDefault="001E7800" w:rsidP="001E7800">
      <w:pPr>
        <w:spacing w:before="60" w:after="60"/>
      </w:pPr>
    </w:p>
    <w:p w14:paraId="7A738B53" w14:textId="77777777" w:rsidR="001E7800" w:rsidRPr="00963EE3" w:rsidRDefault="001E7800" w:rsidP="001E7800">
      <w:pPr>
        <w:spacing w:before="60" w:after="60"/>
      </w:pPr>
    </w:p>
    <w:p w14:paraId="5EBBFA73" w14:textId="77777777" w:rsidR="001E7800" w:rsidRPr="00963EE3" w:rsidRDefault="001E7800" w:rsidP="001E7800">
      <w:pPr>
        <w:spacing w:before="60" w:after="60"/>
      </w:pPr>
    </w:p>
    <w:p w14:paraId="1360CC6A" w14:textId="77777777" w:rsidR="006A7B6A" w:rsidRPr="00963EE3" w:rsidRDefault="006A7B6A" w:rsidP="001E7800">
      <w:pPr>
        <w:spacing w:before="400" w:after="100"/>
        <w:rPr>
          <w:b/>
          <w:bCs/>
        </w:rPr>
      </w:pPr>
    </w:p>
    <w:p w14:paraId="18F0525E" w14:textId="77777777" w:rsidR="00207C27" w:rsidRPr="00963EE3" w:rsidRDefault="00207C27" w:rsidP="001E7800">
      <w:pPr>
        <w:spacing w:before="400" w:after="100"/>
        <w:rPr>
          <w:b/>
          <w:bCs/>
        </w:rPr>
      </w:pPr>
    </w:p>
    <w:p w14:paraId="212EC1EA" w14:textId="77777777" w:rsidR="00207C27" w:rsidRPr="00963EE3" w:rsidRDefault="00207C27" w:rsidP="001E7800">
      <w:pPr>
        <w:spacing w:before="400" w:after="100"/>
        <w:rPr>
          <w:b/>
          <w:bCs/>
        </w:rPr>
      </w:pPr>
    </w:p>
    <w:p w14:paraId="6C840669" w14:textId="699BA6F4" w:rsidR="001E7800" w:rsidRPr="00963EE3" w:rsidRDefault="001E7800" w:rsidP="001E7800">
      <w:pPr>
        <w:keepNext/>
        <w:spacing w:before="400" w:after="100"/>
      </w:pPr>
      <w:r w:rsidRPr="00963EE3">
        <w:rPr>
          <w:rFonts w:eastAsia="Arial"/>
          <w:b/>
          <w:bCs/>
        </w:rPr>
        <w:lastRenderedPageBreak/>
        <w:t>Supplementary Table S</w:t>
      </w:r>
      <w:r w:rsidRPr="00963EE3">
        <w:rPr>
          <w:b/>
          <w:bCs/>
        </w:rPr>
        <w:t>4</w:t>
      </w:r>
      <w:r w:rsidRPr="00963EE3">
        <w:rPr>
          <w:rFonts w:eastAsia="Arial"/>
          <w:b/>
          <w:bCs/>
        </w:rPr>
        <w:t>. Secondary outcomes-1: each component of the primary outcome (PPS)</w:t>
      </w:r>
    </w:p>
    <w:tbl>
      <w:tblPr>
        <w:tblW w:w="9493" w:type="dxa"/>
        <w:tblBorders>
          <w:top w:val="single" w:sz="4" w:space="0" w:color="auto"/>
          <w:bottom w:val="single" w:sz="4" w:space="0" w:color="auto"/>
        </w:tblBorders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2300"/>
        <w:gridCol w:w="1300"/>
        <w:gridCol w:w="1300"/>
        <w:gridCol w:w="1758"/>
        <w:gridCol w:w="1559"/>
        <w:gridCol w:w="1276"/>
      </w:tblGrid>
      <w:tr w:rsidR="001E7800" w:rsidRPr="00963EE3" w14:paraId="5CD2917C" w14:textId="77777777" w:rsidTr="00FC2F2B">
        <w:trPr>
          <w:cantSplit/>
          <w:tblHeader/>
        </w:trPr>
        <w:tc>
          <w:tcPr>
            <w:tcW w:w="230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FF6D4E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Outcomes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B530F11" w14:textId="48139F1A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Direct lifting method 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>(n = 432)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C75D4E5" w14:textId="0CCFEE18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Indirect lifting method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 xml:space="preserve"> (n = 447)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F75273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Direct vs Indirect</w:t>
            </w:r>
            <w:r w:rsidRPr="00963EE3">
              <w:rPr>
                <w:rFonts w:eastAsia="Arial"/>
                <w:b/>
                <w:bCs/>
              </w:rPr>
              <w:br/>
              <w:t>OR (95% CI)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3F5A4D28" w14:textId="77777777" w:rsidR="00DC4319" w:rsidRPr="00963EE3" w:rsidRDefault="00DC4319" w:rsidP="001C7E2D">
            <w:pPr>
              <w:jc w:val="center"/>
              <w:rPr>
                <w:b/>
                <w:bCs/>
              </w:rPr>
            </w:pPr>
          </w:p>
          <w:p w14:paraId="7C6F2506" w14:textId="79C2C05B" w:rsidR="001E7800" w:rsidRPr="00963EE3" w:rsidRDefault="001E7800" w:rsidP="001C7E2D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vs Indirect</w:t>
            </w:r>
            <w:r w:rsidRPr="00963EE3">
              <w:rPr>
                <w:b/>
                <w:bCs/>
              </w:rPr>
              <w:br/>
              <w:t>ARD (95% CI)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EEC5DA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P value</w:t>
            </w:r>
          </w:p>
        </w:tc>
      </w:tr>
      <w:tr w:rsidR="001E7800" w:rsidRPr="00963EE3" w14:paraId="03057D00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5242182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Hoarseness Score ≥1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6263B7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110 (25.5%)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3C30EE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114 (25.5%)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D1F9E3F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1.00 (0.74–1.35)</w:t>
            </w:r>
          </w:p>
        </w:tc>
        <w:tc>
          <w:tcPr>
            <w:tcW w:w="1559" w:type="dxa"/>
          </w:tcPr>
          <w:p w14:paraId="5658DE51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−0.0%</w:t>
            </w:r>
          </w:p>
          <w:p w14:paraId="110680B3" w14:textId="583A79A0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 (−5.8% to +5.7%)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184142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1.00</w:t>
            </w:r>
          </w:p>
        </w:tc>
      </w:tr>
      <w:tr w:rsidR="001E7800" w:rsidRPr="00963EE3" w14:paraId="5B4B0B5B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4992D43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0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36A290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322 (74.5%)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AB4B92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333 (74.5%)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23063B8" w14:textId="77777777" w:rsidR="001E7800" w:rsidRPr="00963EE3" w:rsidRDefault="001E7800" w:rsidP="001C7E2D"/>
        </w:tc>
        <w:tc>
          <w:tcPr>
            <w:tcW w:w="1559" w:type="dxa"/>
          </w:tcPr>
          <w:p w14:paraId="356E4629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2867533" w14:textId="77777777" w:rsidR="001E7800" w:rsidRPr="00963EE3" w:rsidRDefault="001E7800" w:rsidP="001C7E2D"/>
        </w:tc>
      </w:tr>
      <w:tr w:rsidR="001E7800" w:rsidRPr="00963EE3" w14:paraId="22B135D1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8FF7620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1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B63A23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76 (17.6%)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851C8E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88 (19.7%)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494377A" w14:textId="77777777" w:rsidR="001E7800" w:rsidRPr="00963EE3" w:rsidRDefault="001E7800" w:rsidP="001C7E2D"/>
        </w:tc>
        <w:tc>
          <w:tcPr>
            <w:tcW w:w="1559" w:type="dxa"/>
          </w:tcPr>
          <w:p w14:paraId="25213810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6707124" w14:textId="77777777" w:rsidR="001E7800" w:rsidRPr="00963EE3" w:rsidRDefault="001E7800" w:rsidP="001C7E2D"/>
        </w:tc>
      </w:tr>
      <w:tr w:rsidR="001E7800" w:rsidRPr="00963EE3" w14:paraId="0258A85F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36A4E33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2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046A1A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34 (7.9%)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0B3E36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26 (5.8%)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026A8B4" w14:textId="77777777" w:rsidR="001E7800" w:rsidRPr="00963EE3" w:rsidRDefault="001E7800" w:rsidP="001C7E2D"/>
        </w:tc>
        <w:tc>
          <w:tcPr>
            <w:tcW w:w="1559" w:type="dxa"/>
          </w:tcPr>
          <w:p w14:paraId="0622B82B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CFFF4A0" w14:textId="77777777" w:rsidR="001E7800" w:rsidRPr="00963EE3" w:rsidRDefault="001E7800" w:rsidP="001C7E2D"/>
        </w:tc>
      </w:tr>
      <w:tr w:rsidR="001E7800" w:rsidRPr="00963EE3" w14:paraId="3A3CA06E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E3FFCEF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3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7D72E0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50E6F4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5D0E13A" w14:textId="77777777" w:rsidR="001E7800" w:rsidRPr="00963EE3" w:rsidRDefault="001E7800" w:rsidP="001C7E2D"/>
        </w:tc>
        <w:tc>
          <w:tcPr>
            <w:tcW w:w="1559" w:type="dxa"/>
          </w:tcPr>
          <w:p w14:paraId="395D1209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289C44D" w14:textId="77777777" w:rsidR="001E7800" w:rsidRPr="00963EE3" w:rsidRDefault="001E7800" w:rsidP="001C7E2D"/>
        </w:tc>
      </w:tr>
      <w:tr w:rsidR="001E7800" w:rsidRPr="00963EE3" w14:paraId="43CC7FA0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2E3695D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Sore throat NRS ≥1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94DE09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114 (26.4%)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BAEB9F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115 (25.7%)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921AEF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1.04 (0.77–1.40)</w:t>
            </w:r>
          </w:p>
        </w:tc>
        <w:tc>
          <w:tcPr>
            <w:tcW w:w="1559" w:type="dxa"/>
          </w:tcPr>
          <w:p w14:paraId="359594A6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+0.7% </w:t>
            </w:r>
          </w:p>
          <w:p w14:paraId="4C414ECF" w14:textId="2A55B88C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(−5.1% to +6.5%)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0792D53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0.878</w:t>
            </w:r>
          </w:p>
        </w:tc>
      </w:tr>
      <w:tr w:rsidR="001E7800" w:rsidRPr="00963EE3" w14:paraId="1D3D173A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748F8FE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Median NRS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584DB5F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(0–1)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4E0C71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(0–1)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E41C52C" w14:textId="77777777" w:rsidR="001E7800" w:rsidRPr="00963EE3" w:rsidRDefault="001E7800" w:rsidP="001C7E2D"/>
        </w:tc>
        <w:tc>
          <w:tcPr>
            <w:tcW w:w="1559" w:type="dxa"/>
          </w:tcPr>
          <w:p w14:paraId="2C35F556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D11C19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0.847</w:t>
            </w:r>
          </w:p>
        </w:tc>
      </w:tr>
      <w:tr w:rsidR="001E7800" w:rsidRPr="00963EE3" w14:paraId="57F03821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BB0BD39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Hypoxemia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658138A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BF27B3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 (0.45%)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6BD931F" w14:textId="77777777" w:rsidR="00D56AAF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0.206</w:t>
            </w:r>
          </w:p>
          <w:p w14:paraId="706CA30C" w14:textId="34D45143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 (0.010–4.</w:t>
            </w:r>
            <w:r w:rsidR="00F41B9E" w:rsidRPr="00963EE3">
              <w:rPr>
                <w:rFonts w:eastAsia="Arial"/>
              </w:rPr>
              <w:t>31) *</w:t>
            </w:r>
          </w:p>
        </w:tc>
        <w:tc>
          <w:tcPr>
            <w:tcW w:w="1559" w:type="dxa"/>
          </w:tcPr>
          <w:p w14:paraId="7B1B8583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−0.4% </w:t>
            </w:r>
          </w:p>
          <w:p w14:paraId="12B7EF8F" w14:textId="46746A36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(−1.</w:t>
            </w:r>
            <w:r w:rsidRPr="00963EE3">
              <w:rPr>
                <w:rFonts w:eastAsia="ＭＳ 明朝"/>
              </w:rPr>
              <w:t>1</w:t>
            </w:r>
            <w:r w:rsidRPr="00963EE3">
              <w:rPr>
                <w:rFonts w:eastAsia="Arial"/>
              </w:rPr>
              <w:t>% to +0.</w:t>
            </w:r>
            <w:r w:rsidRPr="00963EE3">
              <w:t>2</w:t>
            </w:r>
            <w:r w:rsidRPr="00963EE3">
              <w:rPr>
                <w:rFonts w:eastAsia="Arial"/>
              </w:rPr>
              <w:t>%)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56DFF8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0.500</w:t>
            </w:r>
          </w:p>
        </w:tc>
      </w:tr>
      <w:tr w:rsidR="001E7800" w:rsidRPr="00963EE3" w14:paraId="11074F0F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5A62746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Aspiration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23D87B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D8D394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DDBF812" w14:textId="39E90EF4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N</w:t>
            </w:r>
            <w:r w:rsidR="0066693B">
              <w:rPr>
                <w:rFonts w:ascii="ＭＳ 明朝" w:eastAsia="ＭＳ 明朝" w:hAnsi="ＭＳ 明朝" w:cs="ＭＳ 明朝" w:hint="eastAsia"/>
              </w:rPr>
              <w:t>/</w:t>
            </w:r>
            <w:r w:rsidRPr="00963EE3">
              <w:rPr>
                <w:rFonts w:eastAsia="Arial"/>
              </w:rPr>
              <w:t>A</w:t>
            </w:r>
          </w:p>
        </w:tc>
        <w:tc>
          <w:tcPr>
            <w:tcW w:w="1559" w:type="dxa"/>
          </w:tcPr>
          <w:p w14:paraId="3AC88DC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N/A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AF2D5F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1.00</w:t>
            </w:r>
          </w:p>
        </w:tc>
      </w:tr>
      <w:tr w:rsidR="001E7800" w:rsidRPr="00963EE3" w14:paraId="2855B835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0709C42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Dental injury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B27777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41E711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EE43712" w14:textId="3CEF6D99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N</w:t>
            </w:r>
            <w:r w:rsidR="0066693B">
              <w:rPr>
                <w:rFonts w:hint="eastAsia"/>
              </w:rPr>
              <w:t>/</w:t>
            </w:r>
            <w:r w:rsidRPr="00963EE3">
              <w:rPr>
                <w:rFonts w:eastAsia="Arial"/>
              </w:rPr>
              <w:t>A</w:t>
            </w:r>
          </w:p>
        </w:tc>
        <w:tc>
          <w:tcPr>
            <w:tcW w:w="1559" w:type="dxa"/>
          </w:tcPr>
          <w:p w14:paraId="4421999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N/A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80DE6A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1.00</w:t>
            </w:r>
          </w:p>
        </w:tc>
      </w:tr>
      <w:tr w:rsidR="001E7800" w:rsidRPr="00963EE3" w14:paraId="64B3BDF0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B889D8C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Epiglottal displacement ≥1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310EAF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19 (4.4%)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B12B6C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7FBFC11" w14:textId="2513A0A0" w:rsidR="001E7800" w:rsidRPr="00963EE3" w:rsidRDefault="001E7800" w:rsidP="00C72151">
            <w:pPr>
              <w:jc w:val="center"/>
            </w:pPr>
            <w:r w:rsidRPr="00963EE3">
              <w:rPr>
                <w:rFonts w:eastAsia="Arial"/>
              </w:rPr>
              <w:t xml:space="preserve">42.207 </w:t>
            </w:r>
            <w:r w:rsidRPr="00963EE3">
              <w:br/>
            </w:r>
            <w:r w:rsidRPr="00963EE3">
              <w:rPr>
                <w:rFonts w:eastAsia="Arial"/>
              </w:rPr>
              <w:t>(2.540</w:t>
            </w:r>
            <w:r w:rsidRPr="00963EE3">
              <w:t>-</w:t>
            </w:r>
            <w:r w:rsidRPr="00963EE3">
              <w:rPr>
                <w:rFonts w:eastAsia="Arial"/>
              </w:rPr>
              <w:t>701.</w:t>
            </w:r>
            <w:r w:rsidR="00F41B9E" w:rsidRPr="00963EE3">
              <w:rPr>
                <w:rFonts w:eastAsia="Arial"/>
              </w:rPr>
              <w:t>298) *</w:t>
            </w:r>
          </w:p>
        </w:tc>
        <w:tc>
          <w:tcPr>
            <w:tcW w:w="1559" w:type="dxa"/>
          </w:tcPr>
          <w:p w14:paraId="00344477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+4.4% </w:t>
            </w:r>
          </w:p>
          <w:p w14:paraId="3901DC23" w14:textId="69DDE202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(+2.5% to +6.3%)</w:t>
            </w: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766FAE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&lt;0.0001</w:t>
            </w:r>
          </w:p>
        </w:tc>
      </w:tr>
      <w:tr w:rsidR="001E7800" w:rsidRPr="00963EE3" w14:paraId="00810FB4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E8A9A78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0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654D83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413 (95.6%)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FF7A20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447 (100%)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A0FBD89" w14:textId="77777777" w:rsidR="001E7800" w:rsidRPr="00963EE3" w:rsidRDefault="001E7800" w:rsidP="001C7E2D"/>
        </w:tc>
        <w:tc>
          <w:tcPr>
            <w:tcW w:w="1559" w:type="dxa"/>
          </w:tcPr>
          <w:p w14:paraId="28E70644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1E81BD8" w14:textId="77777777" w:rsidR="001E7800" w:rsidRPr="00963EE3" w:rsidRDefault="001E7800" w:rsidP="001C7E2D"/>
        </w:tc>
      </w:tr>
      <w:tr w:rsidR="001E7800" w:rsidRPr="00963EE3" w14:paraId="5E853577" w14:textId="77777777" w:rsidTr="00C72151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24424E2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1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B47F0A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9 (2.1%)</w:t>
            </w:r>
          </w:p>
        </w:tc>
        <w:tc>
          <w:tcPr>
            <w:tcW w:w="1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1E83A7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517D47A" w14:textId="77777777" w:rsidR="001E7800" w:rsidRPr="00963EE3" w:rsidRDefault="001E7800" w:rsidP="001C7E2D"/>
        </w:tc>
        <w:tc>
          <w:tcPr>
            <w:tcW w:w="1559" w:type="dxa"/>
          </w:tcPr>
          <w:p w14:paraId="0E3F1FB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6B08FB1" w14:textId="77777777" w:rsidR="001E7800" w:rsidRPr="00963EE3" w:rsidRDefault="001E7800" w:rsidP="001C7E2D"/>
        </w:tc>
      </w:tr>
      <w:tr w:rsidR="001E7800" w:rsidRPr="00963EE3" w14:paraId="678F07D9" w14:textId="77777777" w:rsidTr="00FC2F2B">
        <w:trPr>
          <w:cantSplit/>
        </w:trPr>
        <w:tc>
          <w:tcPr>
            <w:tcW w:w="230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76110F7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2</w:t>
            </w:r>
          </w:p>
        </w:tc>
        <w:tc>
          <w:tcPr>
            <w:tcW w:w="130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1D49B7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7 (1.6%)</w:t>
            </w:r>
          </w:p>
        </w:tc>
        <w:tc>
          <w:tcPr>
            <w:tcW w:w="130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45BEB0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55384F8" w14:textId="77777777" w:rsidR="001E7800" w:rsidRPr="00963EE3" w:rsidRDefault="001E7800" w:rsidP="001C7E2D"/>
        </w:tc>
        <w:tc>
          <w:tcPr>
            <w:tcW w:w="1559" w:type="dxa"/>
            <w:tcBorders>
              <w:bottom w:val="nil"/>
            </w:tcBorders>
          </w:tcPr>
          <w:p w14:paraId="7020DE74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8030978" w14:textId="77777777" w:rsidR="001E7800" w:rsidRPr="00963EE3" w:rsidRDefault="001E7800" w:rsidP="001C7E2D"/>
        </w:tc>
      </w:tr>
      <w:tr w:rsidR="001E7800" w:rsidRPr="00963EE3" w14:paraId="4FC6EBF3" w14:textId="77777777" w:rsidTr="00FC2F2B">
        <w:trPr>
          <w:cantSplit/>
        </w:trPr>
        <w:tc>
          <w:tcPr>
            <w:tcW w:w="230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52D0611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= 3</w:t>
            </w:r>
          </w:p>
        </w:tc>
        <w:tc>
          <w:tcPr>
            <w:tcW w:w="130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B4EAC2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3 (0.7%)</w:t>
            </w:r>
          </w:p>
        </w:tc>
        <w:tc>
          <w:tcPr>
            <w:tcW w:w="130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42EC58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 (0%)</w:t>
            </w:r>
          </w:p>
        </w:tc>
        <w:tc>
          <w:tcPr>
            <w:tcW w:w="1758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15DC8AE" w14:textId="77777777" w:rsidR="001E7800" w:rsidRPr="00963EE3" w:rsidRDefault="001E7800" w:rsidP="001C7E2D"/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14:paraId="45E88ADC" w14:textId="77777777" w:rsidR="001E7800" w:rsidRPr="00963EE3" w:rsidRDefault="001E7800" w:rsidP="001C7E2D">
            <w:pPr>
              <w:jc w:val="center"/>
            </w:pP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523F6FD" w14:textId="77777777" w:rsidR="001E7800" w:rsidRPr="00963EE3" w:rsidRDefault="001E7800" w:rsidP="001C7E2D"/>
        </w:tc>
      </w:tr>
    </w:tbl>
    <w:p w14:paraId="1D56B148" w14:textId="77777777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Data are expressed as number (%) or median (interquartile range). OR: odds ratio, CI: confidence interval; ARD: absolute risk difference (Direct minus Indirect); NRS: numerical rating scale. ARD 95% CI calculated using normal approximation.</w:t>
      </w:r>
    </w:p>
    <w:p w14:paraId="21DBCF21" w14:textId="519B4581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PPS: per-protocol set</w:t>
      </w:r>
      <w:r w:rsidRPr="00963EE3">
        <w:t xml:space="preserve"> </w:t>
      </w:r>
      <w:r w:rsidRPr="00963EE3">
        <w:rPr>
          <w:rFonts w:eastAsia="Arial"/>
        </w:rPr>
        <w:t xml:space="preserve">(sensitivity analysis). *Haldane–Anscombe correction. </w:t>
      </w:r>
    </w:p>
    <w:p w14:paraId="08A5F2C4" w14:textId="77777777" w:rsidR="001E7800" w:rsidRPr="00963EE3" w:rsidRDefault="001E7800" w:rsidP="001E7800">
      <w:pPr>
        <w:spacing w:before="60" w:after="60"/>
      </w:pPr>
    </w:p>
    <w:p w14:paraId="615F1182" w14:textId="77777777" w:rsidR="001E7800" w:rsidRPr="00963EE3" w:rsidRDefault="001E7800" w:rsidP="001E7800">
      <w:pPr>
        <w:spacing w:before="60" w:after="60"/>
      </w:pPr>
    </w:p>
    <w:p w14:paraId="172F8CEF" w14:textId="77777777" w:rsidR="001E7800" w:rsidRPr="00963EE3" w:rsidRDefault="001E7800" w:rsidP="001E7800">
      <w:pPr>
        <w:spacing w:before="60" w:after="60"/>
      </w:pPr>
    </w:p>
    <w:p w14:paraId="163E6519" w14:textId="77777777" w:rsidR="001E7800" w:rsidRPr="00963EE3" w:rsidRDefault="001E7800" w:rsidP="001E7800">
      <w:pPr>
        <w:spacing w:before="60" w:after="60"/>
      </w:pPr>
    </w:p>
    <w:p w14:paraId="72B9335D" w14:textId="77777777" w:rsidR="001E7800" w:rsidRPr="00963EE3" w:rsidRDefault="001E7800" w:rsidP="001E7800">
      <w:pPr>
        <w:spacing w:before="60" w:after="60"/>
      </w:pPr>
    </w:p>
    <w:p w14:paraId="45F47B55" w14:textId="77777777" w:rsidR="001E7800" w:rsidRPr="00963EE3" w:rsidRDefault="001E7800" w:rsidP="001E7800">
      <w:pPr>
        <w:spacing w:before="60" w:after="60"/>
      </w:pPr>
    </w:p>
    <w:p w14:paraId="4F2C5228" w14:textId="77777777" w:rsidR="001E7800" w:rsidRPr="00963EE3" w:rsidRDefault="001E7800" w:rsidP="001E7800">
      <w:pPr>
        <w:spacing w:before="60" w:after="60"/>
      </w:pPr>
    </w:p>
    <w:p w14:paraId="7258A00B" w14:textId="77777777" w:rsidR="001E7800" w:rsidRPr="00963EE3" w:rsidRDefault="001E7800" w:rsidP="001E7800">
      <w:pPr>
        <w:spacing w:before="60" w:after="60"/>
      </w:pPr>
    </w:p>
    <w:p w14:paraId="4D00CC31" w14:textId="77777777" w:rsidR="001E7800" w:rsidRPr="00963EE3" w:rsidRDefault="001E7800" w:rsidP="001E7800">
      <w:pPr>
        <w:spacing w:before="60" w:after="60"/>
      </w:pPr>
    </w:p>
    <w:p w14:paraId="32A659EE" w14:textId="77777777" w:rsidR="001E7800" w:rsidRPr="00963EE3" w:rsidRDefault="001E7800" w:rsidP="001E7800">
      <w:pPr>
        <w:spacing w:before="60" w:after="60"/>
      </w:pPr>
    </w:p>
    <w:p w14:paraId="32D4C90B" w14:textId="77777777" w:rsidR="001E7800" w:rsidRPr="00963EE3" w:rsidRDefault="001E7800" w:rsidP="001E7800">
      <w:pPr>
        <w:spacing w:before="60" w:after="60"/>
      </w:pPr>
    </w:p>
    <w:p w14:paraId="28316CB6" w14:textId="77777777" w:rsidR="001E7800" w:rsidRPr="00963EE3" w:rsidRDefault="001E7800" w:rsidP="001E7800">
      <w:pPr>
        <w:spacing w:before="60" w:after="60"/>
      </w:pPr>
    </w:p>
    <w:p w14:paraId="0B24410F" w14:textId="77777777" w:rsidR="001E7800" w:rsidRPr="00963EE3" w:rsidRDefault="001E7800" w:rsidP="001E7800">
      <w:pPr>
        <w:spacing w:before="60" w:after="60"/>
      </w:pPr>
    </w:p>
    <w:p w14:paraId="08E0A61B" w14:textId="77777777" w:rsidR="001E7800" w:rsidRPr="00963EE3" w:rsidRDefault="001E7800" w:rsidP="001E7800">
      <w:pPr>
        <w:spacing w:before="60" w:after="60"/>
      </w:pPr>
    </w:p>
    <w:p w14:paraId="42A01445" w14:textId="77777777" w:rsidR="00FC31A9" w:rsidRPr="00963EE3" w:rsidRDefault="00FC31A9" w:rsidP="001E7800">
      <w:pPr>
        <w:spacing w:before="60" w:after="60"/>
      </w:pPr>
    </w:p>
    <w:p w14:paraId="4C415032" w14:textId="77777777" w:rsidR="00FC31A9" w:rsidRPr="00963EE3" w:rsidRDefault="00FC31A9" w:rsidP="001E7800">
      <w:pPr>
        <w:spacing w:before="60" w:after="60"/>
      </w:pPr>
    </w:p>
    <w:p w14:paraId="4084E141" w14:textId="77777777" w:rsidR="00FC31A9" w:rsidRPr="00963EE3" w:rsidRDefault="00FC31A9" w:rsidP="001E7800">
      <w:pPr>
        <w:spacing w:before="60" w:after="60"/>
      </w:pPr>
    </w:p>
    <w:p w14:paraId="709BA757" w14:textId="77777777" w:rsidR="00FC31A9" w:rsidRPr="00963EE3" w:rsidRDefault="00FC31A9" w:rsidP="001E7800">
      <w:pPr>
        <w:spacing w:before="60" w:after="60"/>
      </w:pPr>
    </w:p>
    <w:p w14:paraId="70D3B3FA" w14:textId="77777777" w:rsidR="001E7800" w:rsidRPr="00963EE3" w:rsidRDefault="001E7800" w:rsidP="001E7800">
      <w:pPr>
        <w:spacing w:before="60" w:after="60"/>
      </w:pPr>
    </w:p>
    <w:p w14:paraId="14E9EDE3" w14:textId="77777777" w:rsidR="00FC2F2B" w:rsidRPr="00963EE3" w:rsidRDefault="00FC2F2B" w:rsidP="001E7800">
      <w:pPr>
        <w:spacing w:before="60" w:after="60"/>
      </w:pPr>
    </w:p>
    <w:p w14:paraId="25F78A5F" w14:textId="77777777" w:rsidR="00207C27" w:rsidRPr="00963EE3" w:rsidRDefault="00207C27" w:rsidP="001E7800">
      <w:pPr>
        <w:spacing w:before="60" w:after="60"/>
      </w:pPr>
    </w:p>
    <w:p w14:paraId="7F10EAC3" w14:textId="77777777" w:rsidR="00207C27" w:rsidRPr="00963EE3" w:rsidRDefault="00207C27" w:rsidP="001E7800">
      <w:pPr>
        <w:spacing w:before="60" w:after="60"/>
      </w:pPr>
    </w:p>
    <w:p w14:paraId="12D3FE8B" w14:textId="77777777" w:rsidR="00207C27" w:rsidRPr="00963EE3" w:rsidRDefault="00207C27" w:rsidP="001E7800">
      <w:pPr>
        <w:spacing w:before="60" w:after="60"/>
      </w:pPr>
    </w:p>
    <w:p w14:paraId="04AC79FB" w14:textId="77777777" w:rsidR="001E7800" w:rsidRPr="00963EE3" w:rsidRDefault="001E7800" w:rsidP="001E7800">
      <w:pPr>
        <w:keepNext/>
        <w:spacing w:before="400" w:after="100"/>
      </w:pPr>
      <w:r w:rsidRPr="00963EE3">
        <w:rPr>
          <w:rFonts w:eastAsia="Arial"/>
          <w:b/>
          <w:bCs/>
        </w:rPr>
        <w:lastRenderedPageBreak/>
        <w:t>Supplementary Table S</w:t>
      </w:r>
      <w:r w:rsidRPr="00963EE3">
        <w:rPr>
          <w:b/>
          <w:bCs/>
        </w:rPr>
        <w:t>5</w:t>
      </w:r>
      <w:r w:rsidRPr="00963EE3">
        <w:rPr>
          <w:rFonts w:eastAsia="Arial"/>
          <w:b/>
          <w:bCs/>
        </w:rPr>
        <w:t>. Secondary outcomes-2: intubation conditions and hemodynamic changes (PPS)</w:t>
      </w:r>
    </w:p>
    <w:tbl>
      <w:tblPr>
        <w:tblW w:w="9360" w:type="dxa"/>
        <w:tblBorders>
          <w:top w:val="single" w:sz="4" w:space="0" w:color="auto"/>
          <w:bottom w:val="single" w:sz="4" w:space="0" w:color="auto"/>
        </w:tblBorders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2300"/>
        <w:gridCol w:w="1669"/>
        <w:gridCol w:w="1701"/>
        <w:gridCol w:w="1418"/>
        <w:gridCol w:w="1559"/>
        <w:gridCol w:w="713"/>
      </w:tblGrid>
      <w:tr w:rsidR="001E7800" w:rsidRPr="00963EE3" w14:paraId="15C0A435" w14:textId="77777777" w:rsidTr="000C3FF2">
        <w:trPr>
          <w:cantSplit/>
          <w:tblHeader/>
        </w:trPr>
        <w:tc>
          <w:tcPr>
            <w:tcW w:w="230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7D044E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Outcomes</w:t>
            </w:r>
          </w:p>
        </w:tc>
        <w:tc>
          <w:tcPr>
            <w:tcW w:w="1669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BF0775C" w14:textId="7BEC57A0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Direct lifting method 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>(n = 432)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31FE0A9" w14:textId="21F6D87D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 xml:space="preserve">Indirect lifting method </w:t>
            </w:r>
            <w:r w:rsidRPr="00963EE3">
              <w:rPr>
                <w:b/>
                <w:bCs/>
              </w:rPr>
              <w:br/>
            </w:r>
            <w:r w:rsidRPr="00963EE3">
              <w:rPr>
                <w:rFonts w:eastAsia="Arial"/>
                <w:b/>
                <w:bCs/>
              </w:rPr>
              <w:t xml:space="preserve"> (n = 447)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8FA7DDF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Direct vs Indirect</w:t>
            </w:r>
            <w:r w:rsidRPr="00963EE3">
              <w:rPr>
                <w:rFonts w:eastAsia="Arial"/>
                <w:b/>
                <w:bCs/>
              </w:rPr>
              <w:br/>
              <w:t>OR (95% CI)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</w:tcPr>
          <w:p w14:paraId="598260A7" w14:textId="77777777" w:rsidR="00DC4319" w:rsidRPr="00963EE3" w:rsidRDefault="00DC4319" w:rsidP="001C7E2D">
            <w:pPr>
              <w:jc w:val="center"/>
              <w:rPr>
                <w:b/>
                <w:bCs/>
              </w:rPr>
            </w:pPr>
          </w:p>
          <w:p w14:paraId="4CBBC2FB" w14:textId="5B3348F2" w:rsidR="001E7800" w:rsidRPr="00963EE3" w:rsidRDefault="001E7800" w:rsidP="001C7E2D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vs Indirect</w:t>
            </w:r>
            <w:r w:rsidRPr="00963EE3">
              <w:rPr>
                <w:b/>
                <w:bCs/>
              </w:rPr>
              <w:br/>
              <w:t>ARD (95% CI)</w:t>
            </w:r>
          </w:p>
        </w:tc>
        <w:tc>
          <w:tcPr>
            <w:tcW w:w="713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A33F165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  <w:b/>
                <w:bCs/>
              </w:rPr>
              <w:t>P value</w:t>
            </w:r>
          </w:p>
        </w:tc>
      </w:tr>
      <w:tr w:rsidR="001E7800" w:rsidRPr="00963EE3" w14:paraId="693F5013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A684A0A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Intubation conditions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DED31BC" w14:textId="77777777" w:rsidR="001E7800" w:rsidRPr="00963EE3" w:rsidRDefault="001E7800" w:rsidP="001C7E2D"/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F99B370" w14:textId="77777777" w:rsidR="001E7800" w:rsidRPr="00963EE3" w:rsidRDefault="001E7800" w:rsidP="001C7E2D"/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685CE17" w14:textId="77777777" w:rsidR="001E7800" w:rsidRPr="00963EE3" w:rsidRDefault="001E7800" w:rsidP="001C7E2D"/>
        </w:tc>
        <w:tc>
          <w:tcPr>
            <w:tcW w:w="1559" w:type="dxa"/>
          </w:tcPr>
          <w:p w14:paraId="164032AE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7E50D63" w14:textId="77777777" w:rsidR="001E7800" w:rsidRPr="00963EE3" w:rsidRDefault="001E7800" w:rsidP="001C7E2D"/>
        </w:tc>
      </w:tr>
      <w:tr w:rsidR="001E7800" w:rsidRPr="00963EE3" w14:paraId="30466FAE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CEFE330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Intubation time (seconds)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9EB6CB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47 (37–60)</w:t>
            </w:r>
          </w:p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7B5D4B6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46 (37–58)</w:t>
            </w:r>
          </w:p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5AE211C" w14:textId="77777777" w:rsidR="001E7800" w:rsidRPr="00963EE3" w:rsidRDefault="001E7800" w:rsidP="001C7E2D"/>
        </w:tc>
        <w:tc>
          <w:tcPr>
            <w:tcW w:w="1559" w:type="dxa"/>
          </w:tcPr>
          <w:p w14:paraId="1439049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A71F16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0.404</w:t>
            </w:r>
          </w:p>
        </w:tc>
      </w:tr>
      <w:tr w:rsidR="001E7800" w:rsidRPr="00963EE3" w14:paraId="7B56B34A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93744B3" w14:textId="08A68182" w:rsidR="001E7800" w:rsidRPr="00963EE3" w:rsidRDefault="001E7800" w:rsidP="001C7E2D">
            <w:r w:rsidRPr="00963EE3">
              <w:rPr>
                <w:rFonts w:eastAsia="Arial"/>
              </w:rPr>
              <w:t xml:space="preserve">   Number of intubation attempts until success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8533C6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One: 416 (96.3%) Two: 14 (3.2%) Three: 2 (0.5%)</w:t>
            </w:r>
          </w:p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C40154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One: 439 (98.2%) Two: 7 (1.6%) Three: 1 (0.2%)</w:t>
            </w:r>
          </w:p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17E1080" w14:textId="77777777" w:rsidR="001E7800" w:rsidRPr="00963EE3" w:rsidRDefault="001E7800" w:rsidP="001C7E2D"/>
        </w:tc>
        <w:tc>
          <w:tcPr>
            <w:tcW w:w="1559" w:type="dxa"/>
          </w:tcPr>
          <w:p w14:paraId="4C4BDD0F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56C6B2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0.220</w:t>
            </w:r>
          </w:p>
        </w:tc>
      </w:tr>
      <w:tr w:rsidR="001E7800" w:rsidRPr="00963EE3" w14:paraId="05ADD46C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8292A13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BURP (%)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E3FEF0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27 (6.3%)</w:t>
            </w:r>
          </w:p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5C27887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47 (10.5%)</w:t>
            </w:r>
          </w:p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1E0DFA9" w14:textId="77777777" w:rsidR="00461BF0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0.57 </w:t>
            </w:r>
          </w:p>
          <w:p w14:paraId="30968C84" w14:textId="0837706E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(0.35–0.92)</w:t>
            </w:r>
          </w:p>
        </w:tc>
        <w:tc>
          <w:tcPr>
            <w:tcW w:w="1559" w:type="dxa"/>
          </w:tcPr>
          <w:p w14:paraId="7A02CE09" w14:textId="77777777" w:rsidR="006E31FB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 xml:space="preserve">−4.3% </w:t>
            </w:r>
          </w:p>
          <w:p w14:paraId="1A9963A5" w14:textId="7033459F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(−7.9% to −0.6%)</w:t>
            </w: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990738E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0.028</w:t>
            </w:r>
          </w:p>
        </w:tc>
      </w:tr>
      <w:tr w:rsidR="001E7800" w:rsidRPr="00963EE3" w14:paraId="6B56359D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8BAF1CC" w14:textId="77777777" w:rsidR="001E7800" w:rsidRPr="00963EE3" w:rsidRDefault="001E7800" w:rsidP="001C7E2D">
            <w:pPr>
              <w:rPr>
                <w:b/>
                <w:bCs/>
              </w:rPr>
            </w:pPr>
            <w:r w:rsidRPr="00963EE3">
              <w:rPr>
                <w:rFonts w:eastAsia="Arial"/>
                <w:b/>
                <w:bCs/>
              </w:rPr>
              <w:t>Hemodynamic changes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6DB12A6" w14:textId="77777777" w:rsidR="001E7800" w:rsidRPr="00963EE3" w:rsidRDefault="001E7800" w:rsidP="001C7E2D"/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D6747BE" w14:textId="77777777" w:rsidR="001E7800" w:rsidRPr="00963EE3" w:rsidRDefault="001E7800" w:rsidP="001C7E2D"/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E380AE8" w14:textId="77777777" w:rsidR="001E7800" w:rsidRPr="00963EE3" w:rsidRDefault="001E7800" w:rsidP="001C7E2D"/>
        </w:tc>
        <w:tc>
          <w:tcPr>
            <w:tcW w:w="1559" w:type="dxa"/>
          </w:tcPr>
          <w:p w14:paraId="570739AD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B3C820E" w14:textId="77777777" w:rsidR="001E7800" w:rsidRPr="00963EE3" w:rsidRDefault="001E7800" w:rsidP="001C7E2D"/>
        </w:tc>
      </w:tr>
      <w:tr w:rsidR="001E7800" w:rsidRPr="00963EE3" w14:paraId="3F45E0BE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553C2C4" w14:textId="25EFB640" w:rsidR="001E7800" w:rsidRPr="00963EE3" w:rsidRDefault="001E7800" w:rsidP="001C7E2D">
            <w:r w:rsidRPr="00963EE3">
              <w:rPr>
                <w:rFonts w:eastAsia="Arial"/>
              </w:rPr>
              <w:t xml:space="preserve">   </w:t>
            </w:r>
            <w:r w:rsidRPr="00963EE3">
              <w:rPr>
                <w:rFonts w:eastAsia="Times New Roman"/>
                <w:color w:val="000000"/>
              </w:rPr>
              <w:t>Changes in</w:t>
            </w:r>
            <w:r w:rsidRPr="00963EE3">
              <w:rPr>
                <w:rFonts w:eastAsia="Arial"/>
              </w:rPr>
              <w:t xml:space="preserve"> Heart rate (beats/min)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5963C76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+8 (1–18)</w:t>
            </w:r>
          </w:p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63E65B7D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+6 (0–16)</w:t>
            </w:r>
          </w:p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750C1C6" w14:textId="77777777" w:rsidR="001E7800" w:rsidRPr="00963EE3" w:rsidRDefault="001E7800" w:rsidP="001C7E2D"/>
        </w:tc>
        <w:tc>
          <w:tcPr>
            <w:tcW w:w="1559" w:type="dxa"/>
          </w:tcPr>
          <w:p w14:paraId="102689F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187BC0C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0.130</w:t>
            </w:r>
          </w:p>
        </w:tc>
      </w:tr>
      <w:tr w:rsidR="001E7800" w:rsidRPr="00963EE3" w14:paraId="16F2B5C9" w14:textId="77777777" w:rsidTr="000C3FF2">
        <w:trPr>
          <w:cantSplit/>
        </w:trPr>
        <w:tc>
          <w:tcPr>
            <w:tcW w:w="23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6CB9E54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Changes in sBP (mmHg)</w:t>
            </w:r>
          </w:p>
        </w:tc>
        <w:tc>
          <w:tcPr>
            <w:tcW w:w="1669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C85FD6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+13 (0–29.8)</w:t>
            </w:r>
          </w:p>
        </w:tc>
        <w:tc>
          <w:tcPr>
            <w:tcW w:w="1701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3B56CF5A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+12 (−1–26)</w:t>
            </w:r>
          </w:p>
        </w:tc>
        <w:tc>
          <w:tcPr>
            <w:tcW w:w="1418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C5D8A70" w14:textId="77777777" w:rsidR="001E7800" w:rsidRPr="00963EE3" w:rsidRDefault="001E7800" w:rsidP="001C7E2D"/>
        </w:tc>
        <w:tc>
          <w:tcPr>
            <w:tcW w:w="1559" w:type="dxa"/>
          </w:tcPr>
          <w:p w14:paraId="7B949CE3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F53A522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0.168</w:t>
            </w:r>
          </w:p>
        </w:tc>
      </w:tr>
      <w:tr w:rsidR="001E7800" w:rsidRPr="00963EE3" w14:paraId="79014F43" w14:textId="77777777" w:rsidTr="000C3FF2">
        <w:trPr>
          <w:cantSplit/>
        </w:trPr>
        <w:tc>
          <w:tcPr>
            <w:tcW w:w="230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834AED7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Changes in dBP (mmHg)</w:t>
            </w:r>
          </w:p>
        </w:tc>
        <w:tc>
          <w:tcPr>
            <w:tcW w:w="1669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1824719B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+9 (−1–21)</w:t>
            </w:r>
          </w:p>
        </w:tc>
        <w:tc>
          <w:tcPr>
            <w:tcW w:w="1701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92718C1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+8 (−1–19)</w:t>
            </w:r>
          </w:p>
        </w:tc>
        <w:tc>
          <w:tcPr>
            <w:tcW w:w="1418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BED8EF5" w14:textId="77777777" w:rsidR="001E7800" w:rsidRPr="00963EE3" w:rsidRDefault="001E7800" w:rsidP="001C7E2D"/>
        </w:tc>
        <w:tc>
          <w:tcPr>
            <w:tcW w:w="1559" w:type="dxa"/>
            <w:tcBorders>
              <w:bottom w:val="nil"/>
            </w:tcBorders>
          </w:tcPr>
          <w:p w14:paraId="63924DF4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7EC57AB4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0.119</w:t>
            </w:r>
          </w:p>
        </w:tc>
      </w:tr>
      <w:tr w:rsidR="001E7800" w:rsidRPr="00963EE3" w14:paraId="77C5A503" w14:textId="77777777" w:rsidTr="000C3FF2">
        <w:trPr>
          <w:cantSplit/>
        </w:trPr>
        <w:tc>
          <w:tcPr>
            <w:tcW w:w="230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24AB18E" w14:textId="77777777" w:rsidR="001E7800" w:rsidRPr="00963EE3" w:rsidRDefault="001E7800" w:rsidP="001C7E2D">
            <w:r w:rsidRPr="00963EE3">
              <w:rPr>
                <w:rFonts w:eastAsia="Arial"/>
              </w:rPr>
              <w:t xml:space="preserve">   Changes in mBP (mmHg)</w:t>
            </w:r>
          </w:p>
        </w:tc>
        <w:tc>
          <w:tcPr>
            <w:tcW w:w="1669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68A63EF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+10.5 (0.1–23.6)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4628AF60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+8.7 (0–20.7)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21DCD0C4" w14:textId="77777777" w:rsidR="001E7800" w:rsidRPr="00963EE3" w:rsidRDefault="001E7800" w:rsidP="001C7E2D"/>
        </w:tc>
        <w:tc>
          <w:tcPr>
            <w:tcW w:w="1559" w:type="dxa"/>
            <w:tcBorders>
              <w:top w:val="nil"/>
              <w:bottom w:val="single" w:sz="12" w:space="0" w:color="auto"/>
            </w:tcBorders>
          </w:tcPr>
          <w:p w14:paraId="2F41AF58" w14:textId="77777777" w:rsidR="001E7800" w:rsidRPr="00963EE3" w:rsidRDefault="001E7800" w:rsidP="001C7E2D">
            <w:pPr>
              <w:jc w:val="center"/>
            </w:pPr>
          </w:p>
        </w:tc>
        <w:tc>
          <w:tcPr>
            <w:tcW w:w="713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</w:tcPr>
          <w:p w14:paraId="05F08908" w14:textId="77777777" w:rsidR="001E7800" w:rsidRPr="00963EE3" w:rsidRDefault="001E7800" w:rsidP="001C7E2D">
            <w:pPr>
              <w:jc w:val="center"/>
            </w:pPr>
            <w:r w:rsidRPr="00963EE3">
              <w:rPr>
                <w:rFonts w:eastAsia="Arial"/>
              </w:rPr>
              <w:t>0.122</w:t>
            </w:r>
          </w:p>
        </w:tc>
      </w:tr>
    </w:tbl>
    <w:p w14:paraId="74584B43" w14:textId="77777777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Data are expressed as number (%) or median (interquartile range). OR: odds ratio, CI: confidence interval; ARD: absolute risk difference (Direct minus Indirect). ARD 95% CI calculated using normal approximation.</w:t>
      </w:r>
    </w:p>
    <w:p w14:paraId="7A4C4E2F" w14:textId="7B432521" w:rsidR="001E7800" w:rsidRPr="00963EE3" w:rsidRDefault="001E7800" w:rsidP="001E7800">
      <w:pPr>
        <w:spacing w:before="60" w:after="60"/>
      </w:pPr>
      <w:r w:rsidRPr="00963EE3">
        <w:rPr>
          <w:rFonts w:eastAsia="Arial"/>
        </w:rPr>
        <w:t>BURP: backward upward rightward pressure. PPS: per-protocol set</w:t>
      </w:r>
      <w:r w:rsidRPr="00963EE3">
        <w:t xml:space="preserve"> </w:t>
      </w:r>
      <w:r w:rsidRPr="00963EE3">
        <w:rPr>
          <w:rFonts w:eastAsia="Arial"/>
        </w:rPr>
        <w:t>(sensitivity analysis).</w:t>
      </w:r>
    </w:p>
    <w:p w14:paraId="5C606339" w14:textId="77777777" w:rsidR="001E7800" w:rsidRPr="00963EE3" w:rsidRDefault="001E7800" w:rsidP="001E7800">
      <w:pPr>
        <w:spacing w:before="60" w:after="60"/>
      </w:pPr>
    </w:p>
    <w:p w14:paraId="78CB6F2D" w14:textId="77777777" w:rsidR="001E7800" w:rsidRPr="00963EE3" w:rsidRDefault="001E7800" w:rsidP="001E7800">
      <w:pPr>
        <w:spacing w:before="60" w:after="60"/>
      </w:pPr>
    </w:p>
    <w:p w14:paraId="2F74F9A6" w14:textId="77777777" w:rsidR="001E7800" w:rsidRPr="00963EE3" w:rsidRDefault="001E7800" w:rsidP="001E7800">
      <w:pPr>
        <w:spacing w:before="60" w:after="60"/>
      </w:pPr>
    </w:p>
    <w:p w14:paraId="359A2927" w14:textId="77777777" w:rsidR="001E7800" w:rsidRPr="00963EE3" w:rsidRDefault="001E7800" w:rsidP="001E7800">
      <w:pPr>
        <w:spacing w:before="60" w:after="60"/>
      </w:pPr>
    </w:p>
    <w:p w14:paraId="76297A75" w14:textId="77777777" w:rsidR="001E7800" w:rsidRPr="00963EE3" w:rsidRDefault="001E7800" w:rsidP="001E7800">
      <w:pPr>
        <w:spacing w:before="60" w:after="60"/>
      </w:pPr>
    </w:p>
    <w:p w14:paraId="304BCAAC" w14:textId="77777777" w:rsidR="001E7800" w:rsidRPr="00963EE3" w:rsidRDefault="001E7800" w:rsidP="001E7800">
      <w:pPr>
        <w:spacing w:before="60" w:after="60"/>
      </w:pPr>
    </w:p>
    <w:p w14:paraId="66AAFF2D" w14:textId="77777777" w:rsidR="001E7800" w:rsidRPr="00963EE3" w:rsidRDefault="001E7800" w:rsidP="001E7800">
      <w:pPr>
        <w:spacing w:before="60" w:after="60"/>
      </w:pPr>
    </w:p>
    <w:p w14:paraId="490C4141" w14:textId="77777777" w:rsidR="001E7800" w:rsidRPr="00963EE3" w:rsidRDefault="001E7800" w:rsidP="001E7800">
      <w:pPr>
        <w:spacing w:before="60" w:after="60"/>
      </w:pPr>
    </w:p>
    <w:p w14:paraId="763047A2" w14:textId="77777777" w:rsidR="001E7800" w:rsidRPr="00963EE3" w:rsidRDefault="001E7800" w:rsidP="001E7800">
      <w:pPr>
        <w:spacing w:before="60" w:after="60"/>
      </w:pPr>
    </w:p>
    <w:p w14:paraId="3538F6B5" w14:textId="77777777" w:rsidR="001E7800" w:rsidRPr="00963EE3" w:rsidRDefault="001E7800" w:rsidP="001E7800">
      <w:pPr>
        <w:spacing w:before="60" w:after="60"/>
      </w:pPr>
    </w:p>
    <w:p w14:paraId="655D441C" w14:textId="77777777" w:rsidR="001E7800" w:rsidRPr="00963EE3" w:rsidRDefault="001E7800" w:rsidP="001E7800">
      <w:pPr>
        <w:spacing w:before="60" w:after="60"/>
      </w:pPr>
    </w:p>
    <w:p w14:paraId="460AD584" w14:textId="77777777" w:rsidR="001E7800" w:rsidRPr="00963EE3" w:rsidRDefault="001E7800" w:rsidP="001E7800">
      <w:pPr>
        <w:spacing w:before="60" w:after="60"/>
      </w:pPr>
    </w:p>
    <w:p w14:paraId="28ADFFA6" w14:textId="77777777" w:rsidR="001E7800" w:rsidRPr="00963EE3" w:rsidRDefault="001E7800" w:rsidP="001E7800">
      <w:pPr>
        <w:spacing w:before="60" w:after="60"/>
      </w:pPr>
    </w:p>
    <w:p w14:paraId="36353CDA" w14:textId="77777777" w:rsidR="001E7800" w:rsidRPr="00963EE3" w:rsidRDefault="001E7800" w:rsidP="001E7800">
      <w:pPr>
        <w:spacing w:before="60" w:after="60"/>
      </w:pPr>
    </w:p>
    <w:p w14:paraId="336C3DDB" w14:textId="77777777" w:rsidR="001E7800" w:rsidRPr="00963EE3" w:rsidRDefault="001E7800" w:rsidP="001E7800">
      <w:pPr>
        <w:spacing w:before="60" w:after="60"/>
      </w:pPr>
    </w:p>
    <w:p w14:paraId="5A8DB90C" w14:textId="77777777" w:rsidR="001E7800" w:rsidRPr="00963EE3" w:rsidRDefault="001E7800" w:rsidP="001E7800">
      <w:pPr>
        <w:spacing w:before="60" w:after="60"/>
      </w:pPr>
    </w:p>
    <w:p w14:paraId="106B2467" w14:textId="77777777" w:rsidR="001E7800" w:rsidRPr="00963EE3" w:rsidRDefault="001E7800" w:rsidP="001E7800">
      <w:pPr>
        <w:spacing w:before="60" w:after="60"/>
      </w:pPr>
    </w:p>
    <w:p w14:paraId="3C087716" w14:textId="77777777" w:rsidR="00FC31A9" w:rsidRPr="00963EE3" w:rsidRDefault="00FC31A9" w:rsidP="001E7800">
      <w:pPr>
        <w:spacing w:before="60" w:after="60"/>
      </w:pPr>
    </w:p>
    <w:p w14:paraId="7F17536C" w14:textId="77777777" w:rsidR="00FC31A9" w:rsidRPr="00963EE3" w:rsidRDefault="00FC31A9" w:rsidP="001E7800">
      <w:pPr>
        <w:spacing w:before="60" w:after="60"/>
      </w:pPr>
    </w:p>
    <w:p w14:paraId="35D354AF" w14:textId="77777777" w:rsidR="00FC31A9" w:rsidRPr="00963EE3" w:rsidRDefault="00FC31A9" w:rsidP="001E7800">
      <w:pPr>
        <w:spacing w:before="60" w:after="60"/>
      </w:pPr>
    </w:p>
    <w:p w14:paraId="3645CF62" w14:textId="77777777" w:rsidR="00FC31A9" w:rsidRPr="00963EE3" w:rsidRDefault="00FC31A9" w:rsidP="001E7800">
      <w:pPr>
        <w:spacing w:before="60" w:after="60"/>
      </w:pPr>
    </w:p>
    <w:p w14:paraId="2092FE2F" w14:textId="77777777" w:rsidR="00FC31A9" w:rsidRPr="00963EE3" w:rsidRDefault="00FC31A9" w:rsidP="001E7800">
      <w:pPr>
        <w:spacing w:before="60" w:after="60"/>
      </w:pPr>
    </w:p>
    <w:p w14:paraId="3D03BF66" w14:textId="77777777" w:rsidR="00207C27" w:rsidRPr="00963EE3" w:rsidRDefault="00207C27" w:rsidP="001E7800">
      <w:pPr>
        <w:spacing w:before="60" w:after="60"/>
      </w:pPr>
    </w:p>
    <w:p w14:paraId="4BB872C6" w14:textId="77777777" w:rsidR="00207C27" w:rsidRPr="00963EE3" w:rsidRDefault="00207C27" w:rsidP="001E7800">
      <w:pPr>
        <w:spacing w:before="60" w:after="60"/>
      </w:pPr>
    </w:p>
    <w:p w14:paraId="7564E09C" w14:textId="77777777" w:rsidR="00207C27" w:rsidRPr="00963EE3" w:rsidRDefault="00207C27" w:rsidP="001E7800">
      <w:pPr>
        <w:spacing w:before="60" w:after="60"/>
      </w:pPr>
    </w:p>
    <w:p w14:paraId="051C3C0D" w14:textId="77777777" w:rsidR="00963EE3" w:rsidRDefault="00963EE3" w:rsidP="001E7800">
      <w:pPr>
        <w:spacing w:before="60" w:after="60"/>
      </w:pPr>
    </w:p>
    <w:p w14:paraId="09D5282B" w14:textId="77777777" w:rsidR="0066693B" w:rsidRDefault="0066693B" w:rsidP="001E7800">
      <w:pPr>
        <w:spacing w:before="60" w:after="60"/>
      </w:pPr>
    </w:p>
    <w:p w14:paraId="3630F7B9" w14:textId="77777777" w:rsidR="0066693B" w:rsidRDefault="0066693B" w:rsidP="001E7800">
      <w:pPr>
        <w:spacing w:before="60" w:after="60"/>
      </w:pPr>
    </w:p>
    <w:p w14:paraId="780F4F30" w14:textId="77777777" w:rsidR="0066693B" w:rsidRPr="00963EE3" w:rsidRDefault="0066693B" w:rsidP="001E7800">
      <w:pPr>
        <w:spacing w:before="60" w:after="60"/>
        <w:rPr>
          <w:rFonts w:hint="eastAsia"/>
        </w:rPr>
      </w:pPr>
    </w:p>
    <w:p w14:paraId="6EC996F1" w14:textId="48B7ABA9" w:rsidR="00121FF6" w:rsidRPr="00963EE3" w:rsidRDefault="00121FF6" w:rsidP="00695676">
      <w:pPr>
        <w:keepNext/>
        <w:rPr>
          <w:b/>
          <w:bCs/>
        </w:rPr>
      </w:pPr>
      <w:r w:rsidRPr="00963EE3">
        <w:rPr>
          <w:b/>
          <w:bCs/>
        </w:rPr>
        <w:lastRenderedPageBreak/>
        <w:t>Supplementary Table S6. Subgroup analysis of the incidence of the primary outcome by resident, fellow, and board-certified anesthesiologist (PPS)</w:t>
      </w:r>
    </w:p>
    <w:tbl>
      <w:tblPr>
        <w:tblW w:w="10060" w:type="dxa"/>
        <w:tblBorders>
          <w:top w:val="single" w:sz="4" w:space="0" w:color="auto"/>
          <w:bottom w:val="single" w:sz="4" w:space="0" w:color="auto"/>
        </w:tblBorders>
        <w:tblCellMar>
          <w:left w:w="9" w:type="dxa"/>
          <w:right w:w="9" w:type="dxa"/>
        </w:tblCellMar>
        <w:tblLook w:val="04A0" w:firstRow="1" w:lastRow="0" w:firstColumn="1" w:lastColumn="0" w:noHBand="0" w:noVBand="1"/>
      </w:tblPr>
      <w:tblGrid>
        <w:gridCol w:w="2000"/>
        <w:gridCol w:w="1130"/>
        <w:gridCol w:w="1130"/>
        <w:gridCol w:w="1552"/>
        <w:gridCol w:w="1985"/>
        <w:gridCol w:w="1134"/>
        <w:gridCol w:w="1129"/>
      </w:tblGrid>
      <w:tr w:rsidR="00121FF6" w:rsidRPr="00963EE3" w14:paraId="3BD6162C" w14:textId="77777777" w:rsidTr="004C2017">
        <w:trPr>
          <w:cantSplit/>
          <w:tblHeader/>
        </w:trPr>
        <w:tc>
          <w:tcPr>
            <w:tcW w:w="200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46B09B14" w14:textId="77777777" w:rsidR="00121FF6" w:rsidRPr="00963EE3" w:rsidRDefault="00121FF6" w:rsidP="00695676">
            <w:pPr>
              <w:rPr>
                <w:b/>
                <w:bCs/>
              </w:rPr>
            </w:pPr>
            <w:r w:rsidRPr="00963EE3">
              <w:rPr>
                <w:b/>
                <w:bCs/>
              </w:rPr>
              <w:t>Variable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003A2E1A" w14:textId="77777777" w:rsidR="00121FF6" w:rsidRPr="00963EE3" w:rsidRDefault="00121FF6" w:rsidP="00A339F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lifting method</w:t>
            </w:r>
            <w:r w:rsidRPr="00963EE3">
              <w:rPr>
                <w:b/>
                <w:bCs/>
              </w:rPr>
              <w:br/>
              <w:t xml:space="preserve"> (n = 432)</w:t>
            </w:r>
          </w:p>
        </w:tc>
        <w:tc>
          <w:tcPr>
            <w:tcW w:w="1130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53075B22" w14:textId="77777777" w:rsidR="00121FF6" w:rsidRPr="00963EE3" w:rsidRDefault="00121FF6" w:rsidP="00A339F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 xml:space="preserve">Indirect lifting method </w:t>
            </w:r>
            <w:r w:rsidRPr="00963EE3">
              <w:rPr>
                <w:b/>
                <w:bCs/>
              </w:rPr>
              <w:br/>
              <w:t>(n = 447)</w:t>
            </w:r>
          </w:p>
        </w:tc>
        <w:tc>
          <w:tcPr>
            <w:tcW w:w="1552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5C401053" w14:textId="77777777" w:rsidR="00121FF6" w:rsidRPr="00963EE3" w:rsidRDefault="00121FF6" w:rsidP="00A339F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vs Indirect</w:t>
            </w:r>
            <w:r w:rsidRPr="00963EE3">
              <w:rPr>
                <w:b/>
                <w:bCs/>
              </w:rPr>
              <w:br/>
              <w:t>OR (95% CI)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20BF3ABD" w14:textId="77777777" w:rsidR="00121FF6" w:rsidRPr="00963EE3" w:rsidRDefault="00121FF6" w:rsidP="00A339F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Direct vs Indirect</w:t>
            </w:r>
            <w:r w:rsidRPr="00963EE3">
              <w:rPr>
                <w:b/>
                <w:bCs/>
              </w:rPr>
              <w:br/>
              <w:t>ARD (95% CI)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633D1E6E" w14:textId="77777777" w:rsidR="00121FF6" w:rsidRPr="00963EE3" w:rsidRDefault="00121FF6" w:rsidP="00A339F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P value</w:t>
            </w:r>
          </w:p>
        </w:tc>
        <w:tc>
          <w:tcPr>
            <w:tcW w:w="1129" w:type="dxa"/>
            <w:tcBorders>
              <w:top w:val="single" w:sz="12" w:space="0" w:color="auto"/>
              <w:bottom w:val="single" w:sz="4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3AC53D86" w14:textId="77777777" w:rsidR="00121FF6" w:rsidRPr="00963EE3" w:rsidRDefault="00121FF6" w:rsidP="00E44900">
            <w:pPr>
              <w:jc w:val="center"/>
              <w:rPr>
                <w:b/>
                <w:bCs/>
              </w:rPr>
            </w:pPr>
            <w:r w:rsidRPr="00963EE3">
              <w:rPr>
                <w:b/>
                <w:bCs/>
              </w:rPr>
              <w:t>P for</w:t>
            </w:r>
            <w:r w:rsidRPr="00963EE3">
              <w:rPr>
                <w:b/>
                <w:bCs/>
              </w:rPr>
              <w:br/>
              <w:t>interaction</w:t>
            </w:r>
          </w:p>
        </w:tc>
      </w:tr>
      <w:tr w:rsidR="00121FF6" w:rsidRPr="00963EE3" w14:paraId="41A1680F" w14:textId="77777777" w:rsidTr="004C2017">
        <w:trPr>
          <w:cantSplit/>
        </w:trPr>
        <w:tc>
          <w:tcPr>
            <w:tcW w:w="200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1F1D5D52" w14:textId="77777777" w:rsidR="00121FF6" w:rsidRPr="00963EE3" w:rsidRDefault="00121FF6" w:rsidP="00695676">
            <w:r w:rsidRPr="00963EE3">
              <w:t>Resident</w:t>
            </w:r>
          </w:p>
        </w:tc>
        <w:tc>
          <w:tcPr>
            <w:tcW w:w="113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4491C345" w14:textId="77777777" w:rsidR="00121FF6" w:rsidRPr="00963EE3" w:rsidRDefault="00121FF6" w:rsidP="00A339F0">
            <w:pPr>
              <w:jc w:val="center"/>
            </w:pPr>
            <w:r w:rsidRPr="00963EE3">
              <w:t>57/117 (48.7%)</w:t>
            </w:r>
          </w:p>
        </w:tc>
        <w:tc>
          <w:tcPr>
            <w:tcW w:w="1130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26FCF58D" w14:textId="77777777" w:rsidR="00121FF6" w:rsidRPr="00963EE3" w:rsidRDefault="00121FF6" w:rsidP="00A339F0">
            <w:pPr>
              <w:jc w:val="center"/>
            </w:pPr>
            <w:r w:rsidRPr="00963EE3">
              <w:t>51/137 (37.2%)</w:t>
            </w:r>
          </w:p>
        </w:tc>
        <w:tc>
          <w:tcPr>
            <w:tcW w:w="1552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5164E0A3" w14:textId="77777777" w:rsidR="00121FF6" w:rsidRPr="00963EE3" w:rsidRDefault="00121FF6" w:rsidP="00A339F0">
            <w:pPr>
              <w:jc w:val="center"/>
            </w:pPr>
            <w:r w:rsidRPr="00963EE3">
              <w:t>1.60 (0.97–2.65)</w:t>
            </w:r>
          </w:p>
        </w:tc>
        <w:tc>
          <w:tcPr>
            <w:tcW w:w="1985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037AE175" w14:textId="30830C04" w:rsidR="00121FF6" w:rsidRPr="00963EE3" w:rsidRDefault="00121FF6" w:rsidP="00A339F0">
            <w:pPr>
              <w:jc w:val="center"/>
            </w:pPr>
            <w:r w:rsidRPr="00963EE3">
              <w:t xml:space="preserve">+11.5% </w:t>
            </w:r>
            <w:r w:rsidRPr="00963EE3">
              <w:br/>
              <w:t>(−0.7% to +23.6%)</w:t>
            </w:r>
          </w:p>
        </w:tc>
        <w:tc>
          <w:tcPr>
            <w:tcW w:w="1134" w:type="dxa"/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1C27FDB4" w14:textId="77777777" w:rsidR="00121FF6" w:rsidRPr="00963EE3" w:rsidRDefault="00121FF6" w:rsidP="00A339F0">
            <w:pPr>
              <w:jc w:val="center"/>
            </w:pPr>
            <w:r w:rsidRPr="00963EE3">
              <w:t>0.075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453C9EB5" w14:textId="77777777" w:rsidR="00121FF6" w:rsidRPr="00963EE3" w:rsidRDefault="00121FF6" w:rsidP="00E44900">
            <w:pPr>
              <w:jc w:val="center"/>
            </w:pPr>
            <w:r w:rsidRPr="00963EE3">
              <w:t>0.035</w:t>
            </w:r>
          </w:p>
        </w:tc>
      </w:tr>
      <w:tr w:rsidR="00121FF6" w:rsidRPr="00963EE3" w14:paraId="4C9FC686" w14:textId="77777777" w:rsidTr="004C2017">
        <w:trPr>
          <w:cantSplit/>
        </w:trPr>
        <w:tc>
          <w:tcPr>
            <w:tcW w:w="200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6821ED46" w14:textId="77777777" w:rsidR="00121FF6" w:rsidRPr="00963EE3" w:rsidRDefault="00121FF6" w:rsidP="00695676">
            <w:r w:rsidRPr="00963EE3">
              <w:t>Fellow</w:t>
            </w:r>
          </w:p>
        </w:tc>
        <w:tc>
          <w:tcPr>
            <w:tcW w:w="113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789890DC" w14:textId="77777777" w:rsidR="00121FF6" w:rsidRPr="00963EE3" w:rsidRDefault="00121FF6" w:rsidP="00A339F0">
            <w:pPr>
              <w:jc w:val="center"/>
            </w:pPr>
            <w:r w:rsidRPr="00963EE3">
              <w:t>60/180 (33.3%)</w:t>
            </w:r>
          </w:p>
        </w:tc>
        <w:tc>
          <w:tcPr>
            <w:tcW w:w="1130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0FFA407C" w14:textId="77777777" w:rsidR="00121FF6" w:rsidRPr="00963EE3" w:rsidRDefault="00121FF6" w:rsidP="00A339F0">
            <w:pPr>
              <w:jc w:val="center"/>
            </w:pPr>
            <w:r w:rsidRPr="00963EE3">
              <w:t>77/183 (42.1%)</w:t>
            </w:r>
          </w:p>
        </w:tc>
        <w:tc>
          <w:tcPr>
            <w:tcW w:w="1552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0E889291" w14:textId="77777777" w:rsidR="00121FF6" w:rsidRPr="00963EE3" w:rsidRDefault="00121FF6" w:rsidP="00A339F0">
            <w:pPr>
              <w:jc w:val="center"/>
            </w:pPr>
            <w:r w:rsidRPr="00963EE3">
              <w:t>0.69 (0.45–1.06)</w:t>
            </w:r>
          </w:p>
        </w:tc>
        <w:tc>
          <w:tcPr>
            <w:tcW w:w="1985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3EA8196F" w14:textId="6127609B" w:rsidR="00121FF6" w:rsidRPr="00963EE3" w:rsidRDefault="00121FF6" w:rsidP="00A339F0">
            <w:pPr>
              <w:jc w:val="center"/>
            </w:pPr>
            <w:r w:rsidRPr="00963EE3">
              <w:t xml:space="preserve">−8.7% </w:t>
            </w:r>
            <w:r w:rsidRPr="00963EE3">
              <w:br/>
              <w:t>(−18.7% to +1.2%)</w:t>
            </w:r>
          </w:p>
        </w:tc>
        <w:tc>
          <w:tcPr>
            <w:tcW w:w="1134" w:type="dxa"/>
            <w:tcBorders>
              <w:bottom w:val="nil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51E49163" w14:textId="77777777" w:rsidR="00121FF6" w:rsidRPr="00963EE3" w:rsidRDefault="00121FF6" w:rsidP="00A339F0">
            <w:pPr>
              <w:jc w:val="center"/>
            </w:pPr>
            <w:r w:rsidRPr="00963EE3">
              <w:t>0.104</w:t>
            </w:r>
          </w:p>
        </w:tc>
        <w:tc>
          <w:tcPr>
            <w:tcW w:w="1129" w:type="dxa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48AA698B" w14:textId="77777777" w:rsidR="00121FF6" w:rsidRPr="00963EE3" w:rsidRDefault="00121FF6" w:rsidP="00695676">
            <w:pPr>
              <w:rPr>
                <w:b/>
                <w:bCs/>
              </w:rPr>
            </w:pPr>
          </w:p>
        </w:tc>
      </w:tr>
      <w:tr w:rsidR="00121FF6" w:rsidRPr="00963EE3" w14:paraId="4504005F" w14:textId="77777777" w:rsidTr="004C2017">
        <w:trPr>
          <w:cantSplit/>
        </w:trPr>
        <w:tc>
          <w:tcPr>
            <w:tcW w:w="200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288FD208" w14:textId="77777777" w:rsidR="00121FF6" w:rsidRPr="00963EE3" w:rsidRDefault="00121FF6" w:rsidP="00695676">
            <w:r w:rsidRPr="00963EE3">
              <w:t>Board-certified</w:t>
            </w:r>
          </w:p>
        </w:tc>
        <w:tc>
          <w:tcPr>
            <w:tcW w:w="113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30793E18" w14:textId="77777777" w:rsidR="00121FF6" w:rsidRPr="00963EE3" w:rsidRDefault="00121FF6" w:rsidP="00A339F0">
            <w:pPr>
              <w:jc w:val="center"/>
            </w:pPr>
            <w:r w:rsidRPr="00963EE3">
              <w:t>67/135 (49.6%)</w:t>
            </w:r>
          </w:p>
        </w:tc>
        <w:tc>
          <w:tcPr>
            <w:tcW w:w="1130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364FF99C" w14:textId="77777777" w:rsidR="00121FF6" w:rsidRPr="00963EE3" w:rsidRDefault="00121FF6" w:rsidP="00A339F0">
            <w:pPr>
              <w:jc w:val="center"/>
            </w:pPr>
            <w:r w:rsidRPr="00963EE3">
              <w:t>58/127 (45.7%)</w:t>
            </w:r>
          </w:p>
        </w:tc>
        <w:tc>
          <w:tcPr>
            <w:tcW w:w="1552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352795D0" w14:textId="77777777" w:rsidR="00121FF6" w:rsidRPr="00963EE3" w:rsidRDefault="00121FF6" w:rsidP="00A339F0">
            <w:pPr>
              <w:jc w:val="center"/>
            </w:pPr>
            <w:r w:rsidRPr="00963EE3">
              <w:t>1.17 (0.72–1.90)</w:t>
            </w:r>
          </w:p>
        </w:tc>
        <w:tc>
          <w:tcPr>
            <w:tcW w:w="1985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1FF6313C" w14:textId="25B5791A" w:rsidR="00121FF6" w:rsidRPr="00963EE3" w:rsidRDefault="00121FF6" w:rsidP="00A339F0">
            <w:pPr>
              <w:jc w:val="center"/>
            </w:pPr>
            <w:r w:rsidRPr="00963EE3">
              <w:t xml:space="preserve">+4.0% </w:t>
            </w:r>
            <w:r w:rsidRPr="00963EE3">
              <w:br/>
              <w:t>(−8.1% to +16.1%)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tcMar>
              <w:top w:w="54" w:type="dxa"/>
              <w:left w:w="89" w:type="dxa"/>
              <w:bottom w:w="54" w:type="dxa"/>
              <w:right w:w="89" w:type="dxa"/>
            </w:tcMar>
            <w:vAlign w:val="center"/>
            <w:hideMark/>
          </w:tcPr>
          <w:p w14:paraId="42CB8B9C" w14:textId="77777777" w:rsidR="00121FF6" w:rsidRPr="00963EE3" w:rsidRDefault="00121FF6" w:rsidP="00A339F0">
            <w:pPr>
              <w:jc w:val="center"/>
            </w:pPr>
            <w:r w:rsidRPr="00963EE3">
              <w:t>0.538</w:t>
            </w:r>
          </w:p>
        </w:tc>
        <w:tc>
          <w:tcPr>
            <w:tcW w:w="1129" w:type="dxa"/>
            <w:vMerge/>
            <w:tcBorders>
              <w:top w:val="nil"/>
              <w:bottom w:val="single" w:sz="12" w:space="0" w:color="auto"/>
            </w:tcBorders>
            <w:vAlign w:val="center"/>
            <w:hideMark/>
          </w:tcPr>
          <w:p w14:paraId="15B7BE16" w14:textId="77777777" w:rsidR="00121FF6" w:rsidRPr="00963EE3" w:rsidRDefault="00121FF6" w:rsidP="00695676">
            <w:pPr>
              <w:rPr>
                <w:b/>
                <w:bCs/>
              </w:rPr>
            </w:pPr>
          </w:p>
        </w:tc>
      </w:tr>
    </w:tbl>
    <w:p w14:paraId="458F270F" w14:textId="77777777" w:rsidR="00121FF6" w:rsidRPr="00963EE3" w:rsidRDefault="00121FF6" w:rsidP="00695676">
      <w:r w:rsidRPr="00963EE3">
        <w:t>OR: odds ratio, CI: confidence interval. PPS: per-protocol set (sensitivity analysis).</w:t>
      </w:r>
    </w:p>
    <w:p w14:paraId="1FDA4F88" w14:textId="77777777" w:rsidR="00121FF6" w:rsidRPr="00963EE3" w:rsidRDefault="00121FF6" w:rsidP="00695676">
      <w:pPr>
        <w:spacing w:before="400" w:after="100"/>
        <w:rPr>
          <w:rFonts w:eastAsia="Arial"/>
          <w:b/>
          <w:bCs/>
        </w:rPr>
      </w:pPr>
    </w:p>
    <w:sectPr w:rsidR="00121FF6" w:rsidRPr="00963EE3" w:rsidSect="00F646CB">
      <w:pgSz w:w="11906" w:h="16838" w:code="9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FE8BE" w14:textId="77777777" w:rsidR="00A53D32" w:rsidRDefault="00A53D32" w:rsidP="0035490C">
      <w:r>
        <w:separator/>
      </w:r>
    </w:p>
  </w:endnote>
  <w:endnote w:type="continuationSeparator" w:id="0">
    <w:p w14:paraId="1A2D14D3" w14:textId="77777777" w:rsidR="00A53D32" w:rsidRDefault="00A53D32" w:rsidP="0035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18AEA" w14:textId="77777777" w:rsidR="00A53D32" w:rsidRDefault="00A53D32" w:rsidP="0035490C">
      <w:r>
        <w:separator/>
      </w:r>
    </w:p>
  </w:footnote>
  <w:footnote w:type="continuationSeparator" w:id="0">
    <w:p w14:paraId="576994B5" w14:textId="77777777" w:rsidR="00A53D32" w:rsidRDefault="00A53D32" w:rsidP="00354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4704"/>
    <w:multiLevelType w:val="hybridMultilevel"/>
    <w:tmpl w:val="524239F4"/>
    <w:lvl w:ilvl="0" w:tplc="D01EAA96">
      <w:start w:val="1"/>
      <w:numFmt w:val="bullet"/>
      <w:lvlText w:val="●"/>
      <w:lvlJc w:val="left"/>
      <w:pPr>
        <w:ind w:left="720" w:hanging="360"/>
      </w:pPr>
    </w:lvl>
    <w:lvl w:ilvl="1" w:tplc="BBB6D2D8">
      <w:start w:val="1"/>
      <w:numFmt w:val="bullet"/>
      <w:lvlText w:val="○"/>
      <w:lvlJc w:val="left"/>
      <w:pPr>
        <w:ind w:left="1440" w:hanging="360"/>
      </w:pPr>
    </w:lvl>
    <w:lvl w:ilvl="2" w:tplc="69EC0F3A">
      <w:start w:val="1"/>
      <w:numFmt w:val="bullet"/>
      <w:lvlText w:val="■"/>
      <w:lvlJc w:val="left"/>
      <w:pPr>
        <w:ind w:left="2160" w:hanging="360"/>
      </w:pPr>
    </w:lvl>
    <w:lvl w:ilvl="3" w:tplc="A4468BC8">
      <w:start w:val="1"/>
      <w:numFmt w:val="bullet"/>
      <w:lvlText w:val="●"/>
      <w:lvlJc w:val="left"/>
      <w:pPr>
        <w:ind w:left="2880" w:hanging="360"/>
      </w:pPr>
    </w:lvl>
    <w:lvl w:ilvl="4" w:tplc="DE9ED3CE">
      <w:start w:val="1"/>
      <w:numFmt w:val="bullet"/>
      <w:lvlText w:val="○"/>
      <w:lvlJc w:val="left"/>
      <w:pPr>
        <w:ind w:left="3600" w:hanging="360"/>
      </w:pPr>
    </w:lvl>
    <w:lvl w:ilvl="5" w:tplc="042C6C06">
      <w:start w:val="1"/>
      <w:numFmt w:val="bullet"/>
      <w:lvlText w:val="■"/>
      <w:lvlJc w:val="left"/>
      <w:pPr>
        <w:ind w:left="4320" w:hanging="360"/>
      </w:pPr>
    </w:lvl>
    <w:lvl w:ilvl="6" w:tplc="ADF2AC9C">
      <w:start w:val="1"/>
      <w:numFmt w:val="bullet"/>
      <w:lvlText w:val="●"/>
      <w:lvlJc w:val="left"/>
      <w:pPr>
        <w:ind w:left="5040" w:hanging="360"/>
      </w:pPr>
    </w:lvl>
    <w:lvl w:ilvl="7" w:tplc="57B631E6">
      <w:start w:val="1"/>
      <w:numFmt w:val="bullet"/>
      <w:lvlText w:val="●"/>
      <w:lvlJc w:val="left"/>
      <w:pPr>
        <w:ind w:left="5760" w:hanging="360"/>
      </w:pPr>
    </w:lvl>
    <w:lvl w:ilvl="8" w:tplc="9D8EEAB2">
      <w:start w:val="1"/>
      <w:numFmt w:val="bullet"/>
      <w:lvlText w:val="●"/>
      <w:lvlJc w:val="left"/>
      <w:pPr>
        <w:ind w:left="6480" w:hanging="360"/>
      </w:pPr>
    </w:lvl>
  </w:abstractNum>
  <w:num w:numId="1" w16cid:durableId="14288419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51C"/>
    <w:rsid w:val="00002FCD"/>
    <w:rsid w:val="000122A5"/>
    <w:rsid w:val="00012E1D"/>
    <w:rsid w:val="00021DAF"/>
    <w:rsid w:val="00025827"/>
    <w:rsid w:val="00030D39"/>
    <w:rsid w:val="00031A86"/>
    <w:rsid w:val="000324C2"/>
    <w:rsid w:val="000620C5"/>
    <w:rsid w:val="00065C36"/>
    <w:rsid w:val="00071E95"/>
    <w:rsid w:val="00090C09"/>
    <w:rsid w:val="00093548"/>
    <w:rsid w:val="000A7D1E"/>
    <w:rsid w:val="000B5EE1"/>
    <w:rsid w:val="000C3FF2"/>
    <w:rsid w:val="000C7833"/>
    <w:rsid w:val="000D7255"/>
    <w:rsid w:val="000F203E"/>
    <w:rsid w:val="00107EC8"/>
    <w:rsid w:val="00115962"/>
    <w:rsid w:val="00120D2F"/>
    <w:rsid w:val="00121FF6"/>
    <w:rsid w:val="00122A44"/>
    <w:rsid w:val="0012391F"/>
    <w:rsid w:val="00127051"/>
    <w:rsid w:val="001313DF"/>
    <w:rsid w:val="00140576"/>
    <w:rsid w:val="001465BC"/>
    <w:rsid w:val="00154E40"/>
    <w:rsid w:val="00155E88"/>
    <w:rsid w:val="0016373D"/>
    <w:rsid w:val="001725A1"/>
    <w:rsid w:val="00172F56"/>
    <w:rsid w:val="00176F3D"/>
    <w:rsid w:val="001A6E23"/>
    <w:rsid w:val="001A6FF5"/>
    <w:rsid w:val="001D2A64"/>
    <w:rsid w:val="001E7800"/>
    <w:rsid w:val="00207C27"/>
    <w:rsid w:val="00212807"/>
    <w:rsid w:val="002133E3"/>
    <w:rsid w:val="00224D5B"/>
    <w:rsid w:val="00226C3E"/>
    <w:rsid w:val="00254C4D"/>
    <w:rsid w:val="00266EE7"/>
    <w:rsid w:val="0028542B"/>
    <w:rsid w:val="00291092"/>
    <w:rsid w:val="002A6312"/>
    <w:rsid w:val="002C4476"/>
    <w:rsid w:val="002C7740"/>
    <w:rsid w:val="002E710B"/>
    <w:rsid w:val="0030654B"/>
    <w:rsid w:val="00315CC1"/>
    <w:rsid w:val="00323019"/>
    <w:rsid w:val="00333140"/>
    <w:rsid w:val="003509F9"/>
    <w:rsid w:val="00352648"/>
    <w:rsid w:val="0035490C"/>
    <w:rsid w:val="003714F5"/>
    <w:rsid w:val="00374729"/>
    <w:rsid w:val="00381EB1"/>
    <w:rsid w:val="003C2064"/>
    <w:rsid w:val="003C4355"/>
    <w:rsid w:val="003C6155"/>
    <w:rsid w:val="003E2DC0"/>
    <w:rsid w:val="003E5C44"/>
    <w:rsid w:val="003E6593"/>
    <w:rsid w:val="003F670E"/>
    <w:rsid w:val="003F6934"/>
    <w:rsid w:val="00400100"/>
    <w:rsid w:val="004135B2"/>
    <w:rsid w:val="00415BE2"/>
    <w:rsid w:val="004231B0"/>
    <w:rsid w:val="00423816"/>
    <w:rsid w:val="0043353F"/>
    <w:rsid w:val="00437C59"/>
    <w:rsid w:val="00437F41"/>
    <w:rsid w:val="004432E5"/>
    <w:rsid w:val="0045551A"/>
    <w:rsid w:val="00461BF0"/>
    <w:rsid w:val="00467217"/>
    <w:rsid w:val="00470F53"/>
    <w:rsid w:val="004921DC"/>
    <w:rsid w:val="00492C88"/>
    <w:rsid w:val="004A562C"/>
    <w:rsid w:val="004B14B1"/>
    <w:rsid w:val="004B308E"/>
    <w:rsid w:val="004B3FAE"/>
    <w:rsid w:val="004B7DFC"/>
    <w:rsid w:val="004C2017"/>
    <w:rsid w:val="004D2342"/>
    <w:rsid w:val="004D2E34"/>
    <w:rsid w:val="004F5003"/>
    <w:rsid w:val="004F603F"/>
    <w:rsid w:val="004F70A2"/>
    <w:rsid w:val="00516798"/>
    <w:rsid w:val="0052556E"/>
    <w:rsid w:val="00533F5A"/>
    <w:rsid w:val="00540EA2"/>
    <w:rsid w:val="00543DD4"/>
    <w:rsid w:val="00546272"/>
    <w:rsid w:val="00553222"/>
    <w:rsid w:val="00567484"/>
    <w:rsid w:val="00572ADC"/>
    <w:rsid w:val="00572EB0"/>
    <w:rsid w:val="0057396A"/>
    <w:rsid w:val="00580DDC"/>
    <w:rsid w:val="005C0C59"/>
    <w:rsid w:val="005C62D4"/>
    <w:rsid w:val="005D61B6"/>
    <w:rsid w:val="005E296E"/>
    <w:rsid w:val="005E56AF"/>
    <w:rsid w:val="00607A75"/>
    <w:rsid w:val="0062430A"/>
    <w:rsid w:val="00630BC3"/>
    <w:rsid w:val="00630FDD"/>
    <w:rsid w:val="006407A9"/>
    <w:rsid w:val="00652E15"/>
    <w:rsid w:val="006549B7"/>
    <w:rsid w:val="00654B36"/>
    <w:rsid w:val="0066469E"/>
    <w:rsid w:val="00666822"/>
    <w:rsid w:val="0066693B"/>
    <w:rsid w:val="006675FB"/>
    <w:rsid w:val="00685049"/>
    <w:rsid w:val="006876C9"/>
    <w:rsid w:val="00695676"/>
    <w:rsid w:val="006961F5"/>
    <w:rsid w:val="006A017D"/>
    <w:rsid w:val="006A4F41"/>
    <w:rsid w:val="006A68BF"/>
    <w:rsid w:val="006A7B6A"/>
    <w:rsid w:val="006B0FAA"/>
    <w:rsid w:val="006B1282"/>
    <w:rsid w:val="006C6916"/>
    <w:rsid w:val="006D4F25"/>
    <w:rsid w:val="006E31FB"/>
    <w:rsid w:val="006E4181"/>
    <w:rsid w:val="006F5186"/>
    <w:rsid w:val="007069B9"/>
    <w:rsid w:val="00722FE1"/>
    <w:rsid w:val="00727004"/>
    <w:rsid w:val="0074293B"/>
    <w:rsid w:val="00744DDC"/>
    <w:rsid w:val="00760BCA"/>
    <w:rsid w:val="007664E7"/>
    <w:rsid w:val="00772A09"/>
    <w:rsid w:val="007770F0"/>
    <w:rsid w:val="007970F7"/>
    <w:rsid w:val="007B6B0D"/>
    <w:rsid w:val="007C500F"/>
    <w:rsid w:val="007E5232"/>
    <w:rsid w:val="007F559A"/>
    <w:rsid w:val="007F719E"/>
    <w:rsid w:val="008222E5"/>
    <w:rsid w:val="00832D16"/>
    <w:rsid w:val="00834003"/>
    <w:rsid w:val="00840687"/>
    <w:rsid w:val="00867EB9"/>
    <w:rsid w:val="00874756"/>
    <w:rsid w:val="00894C2C"/>
    <w:rsid w:val="00897D71"/>
    <w:rsid w:val="008A0362"/>
    <w:rsid w:val="008A451C"/>
    <w:rsid w:val="008A4D18"/>
    <w:rsid w:val="008A63F4"/>
    <w:rsid w:val="008B176C"/>
    <w:rsid w:val="008B1D15"/>
    <w:rsid w:val="008B2534"/>
    <w:rsid w:val="008B3DC3"/>
    <w:rsid w:val="008B4D8A"/>
    <w:rsid w:val="008C7DF9"/>
    <w:rsid w:val="00914492"/>
    <w:rsid w:val="00936523"/>
    <w:rsid w:val="00950377"/>
    <w:rsid w:val="00963EE3"/>
    <w:rsid w:val="0097097C"/>
    <w:rsid w:val="0099732F"/>
    <w:rsid w:val="00997C22"/>
    <w:rsid w:val="009A6BE3"/>
    <w:rsid w:val="009B538B"/>
    <w:rsid w:val="009B5EFD"/>
    <w:rsid w:val="009C7517"/>
    <w:rsid w:val="009D0A2C"/>
    <w:rsid w:val="009D5830"/>
    <w:rsid w:val="009F3B94"/>
    <w:rsid w:val="009F6F31"/>
    <w:rsid w:val="00A160E8"/>
    <w:rsid w:val="00A16200"/>
    <w:rsid w:val="00A339F0"/>
    <w:rsid w:val="00A37C7D"/>
    <w:rsid w:val="00A42A51"/>
    <w:rsid w:val="00A50993"/>
    <w:rsid w:val="00A51039"/>
    <w:rsid w:val="00A53D32"/>
    <w:rsid w:val="00A66D5E"/>
    <w:rsid w:val="00A67300"/>
    <w:rsid w:val="00A80D9B"/>
    <w:rsid w:val="00A84C3E"/>
    <w:rsid w:val="00A87F5D"/>
    <w:rsid w:val="00A91A02"/>
    <w:rsid w:val="00AA18B3"/>
    <w:rsid w:val="00AA6F6D"/>
    <w:rsid w:val="00AC13E5"/>
    <w:rsid w:val="00AC1E33"/>
    <w:rsid w:val="00AC44A8"/>
    <w:rsid w:val="00AC7444"/>
    <w:rsid w:val="00AD3858"/>
    <w:rsid w:val="00AE265A"/>
    <w:rsid w:val="00AF2CD0"/>
    <w:rsid w:val="00B06642"/>
    <w:rsid w:val="00B14ED2"/>
    <w:rsid w:val="00B15C4C"/>
    <w:rsid w:val="00B24AAC"/>
    <w:rsid w:val="00B354E8"/>
    <w:rsid w:val="00B3632A"/>
    <w:rsid w:val="00B4304F"/>
    <w:rsid w:val="00B45C3A"/>
    <w:rsid w:val="00B75201"/>
    <w:rsid w:val="00B7769D"/>
    <w:rsid w:val="00B80CE8"/>
    <w:rsid w:val="00B83489"/>
    <w:rsid w:val="00B85A7B"/>
    <w:rsid w:val="00B9234A"/>
    <w:rsid w:val="00BB16FB"/>
    <w:rsid w:val="00BB2B5A"/>
    <w:rsid w:val="00BC1026"/>
    <w:rsid w:val="00BC74BC"/>
    <w:rsid w:val="00BD3B40"/>
    <w:rsid w:val="00BE6EBF"/>
    <w:rsid w:val="00BF3645"/>
    <w:rsid w:val="00C00E51"/>
    <w:rsid w:val="00C013C0"/>
    <w:rsid w:val="00C15315"/>
    <w:rsid w:val="00C4229F"/>
    <w:rsid w:val="00C5076C"/>
    <w:rsid w:val="00C51A40"/>
    <w:rsid w:val="00C52883"/>
    <w:rsid w:val="00C56784"/>
    <w:rsid w:val="00C72151"/>
    <w:rsid w:val="00C7336C"/>
    <w:rsid w:val="00C734A9"/>
    <w:rsid w:val="00C93386"/>
    <w:rsid w:val="00C939F2"/>
    <w:rsid w:val="00C94C0B"/>
    <w:rsid w:val="00CA3495"/>
    <w:rsid w:val="00CB78CA"/>
    <w:rsid w:val="00CC504C"/>
    <w:rsid w:val="00CE649B"/>
    <w:rsid w:val="00CE760E"/>
    <w:rsid w:val="00CF1315"/>
    <w:rsid w:val="00CF5A7B"/>
    <w:rsid w:val="00D13534"/>
    <w:rsid w:val="00D13594"/>
    <w:rsid w:val="00D15E1D"/>
    <w:rsid w:val="00D230A7"/>
    <w:rsid w:val="00D243BF"/>
    <w:rsid w:val="00D43F4C"/>
    <w:rsid w:val="00D446BA"/>
    <w:rsid w:val="00D474A5"/>
    <w:rsid w:val="00D54C16"/>
    <w:rsid w:val="00D55926"/>
    <w:rsid w:val="00D56AAF"/>
    <w:rsid w:val="00D708DC"/>
    <w:rsid w:val="00D74319"/>
    <w:rsid w:val="00D75BE5"/>
    <w:rsid w:val="00DB3587"/>
    <w:rsid w:val="00DB6D64"/>
    <w:rsid w:val="00DC1702"/>
    <w:rsid w:val="00DC4319"/>
    <w:rsid w:val="00DD1A2D"/>
    <w:rsid w:val="00DD3B7B"/>
    <w:rsid w:val="00DE39C7"/>
    <w:rsid w:val="00DE414E"/>
    <w:rsid w:val="00DF234C"/>
    <w:rsid w:val="00E04BA0"/>
    <w:rsid w:val="00E120CF"/>
    <w:rsid w:val="00E13C2A"/>
    <w:rsid w:val="00E16935"/>
    <w:rsid w:val="00E17BE0"/>
    <w:rsid w:val="00E23760"/>
    <w:rsid w:val="00E30A9C"/>
    <w:rsid w:val="00E37378"/>
    <w:rsid w:val="00E44900"/>
    <w:rsid w:val="00E44F6D"/>
    <w:rsid w:val="00E46558"/>
    <w:rsid w:val="00E53C7A"/>
    <w:rsid w:val="00E54C48"/>
    <w:rsid w:val="00E57AF7"/>
    <w:rsid w:val="00E60136"/>
    <w:rsid w:val="00E60368"/>
    <w:rsid w:val="00E6109C"/>
    <w:rsid w:val="00E65D7E"/>
    <w:rsid w:val="00E7340C"/>
    <w:rsid w:val="00E73D12"/>
    <w:rsid w:val="00E748CB"/>
    <w:rsid w:val="00E8774E"/>
    <w:rsid w:val="00E902F0"/>
    <w:rsid w:val="00E96B3E"/>
    <w:rsid w:val="00EA003C"/>
    <w:rsid w:val="00EA096D"/>
    <w:rsid w:val="00EA2354"/>
    <w:rsid w:val="00EA2769"/>
    <w:rsid w:val="00EA6F18"/>
    <w:rsid w:val="00EA7B25"/>
    <w:rsid w:val="00EB3323"/>
    <w:rsid w:val="00EB5C91"/>
    <w:rsid w:val="00EE6B76"/>
    <w:rsid w:val="00EF6EA6"/>
    <w:rsid w:val="00F012F5"/>
    <w:rsid w:val="00F04DC4"/>
    <w:rsid w:val="00F16845"/>
    <w:rsid w:val="00F172A6"/>
    <w:rsid w:val="00F23E56"/>
    <w:rsid w:val="00F3334C"/>
    <w:rsid w:val="00F3402F"/>
    <w:rsid w:val="00F41B9E"/>
    <w:rsid w:val="00F42CFA"/>
    <w:rsid w:val="00F47A70"/>
    <w:rsid w:val="00F622E4"/>
    <w:rsid w:val="00F646CB"/>
    <w:rsid w:val="00F64A89"/>
    <w:rsid w:val="00F90040"/>
    <w:rsid w:val="00F940A9"/>
    <w:rsid w:val="00F96892"/>
    <w:rsid w:val="00FB4CD5"/>
    <w:rsid w:val="00FC2C70"/>
    <w:rsid w:val="00FC2F2B"/>
    <w:rsid w:val="00FC31A9"/>
    <w:rsid w:val="00FD0DCC"/>
    <w:rsid w:val="00FD2E55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F28874"/>
  <w15:docId w15:val="{65CBCEED-2516-444D-B751-9B43D925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3549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5490C"/>
  </w:style>
  <w:style w:type="paragraph" w:styleId="ae">
    <w:name w:val="footer"/>
    <w:basedOn w:val="a"/>
    <w:link w:val="af"/>
    <w:uiPriority w:val="99"/>
    <w:unhideWhenUsed/>
    <w:rsid w:val="0035490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5490C"/>
  </w:style>
  <w:style w:type="character" w:styleId="af0">
    <w:name w:val="annotation reference"/>
    <w:basedOn w:val="a0"/>
    <w:uiPriority w:val="99"/>
    <w:semiHidden/>
    <w:unhideWhenUsed/>
    <w:rsid w:val="00120D2F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20D2F"/>
  </w:style>
  <w:style w:type="character" w:customStyle="1" w:styleId="af2">
    <w:name w:val="コメント文字列 (文字)"/>
    <w:basedOn w:val="a0"/>
    <w:link w:val="af1"/>
    <w:uiPriority w:val="99"/>
    <w:rsid w:val="00120D2F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20D2F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20D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988</Words>
  <Characters>5636</Characters>
  <Application>Microsoft Office Word</Application>
  <DocSecurity>0</DocSecurity>
  <Lines>46</Lines>
  <Paragraphs>13</Paragraphs>
  <ScaleCrop>false</ScaleCrop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平井</dc:creator>
  <cp:lastModifiedBy>平井</cp:lastModifiedBy>
  <cp:revision>291</cp:revision>
  <dcterms:created xsi:type="dcterms:W3CDTF">2026-05-03T01:52:00Z</dcterms:created>
  <dcterms:modified xsi:type="dcterms:W3CDTF">2026-08-28T06:07:00Z</dcterms:modified>
</cp:coreProperties>
</file>