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241E1" w14:textId="77777777" w:rsidR="00A52C7E" w:rsidRPr="00B11E81" w:rsidRDefault="00A52C7E" w:rsidP="00A52C7E">
      <w:pPr>
        <w:spacing w:after="0"/>
        <w:rPr>
          <w:rFonts w:cs="Arial"/>
          <w:b/>
          <w:color w:val="000000" w:themeColor="text1"/>
          <w:sz w:val="28"/>
          <w:szCs w:val="28"/>
        </w:rPr>
      </w:pPr>
      <w:r w:rsidRPr="00B11E81">
        <w:rPr>
          <w:rFonts w:cs="Arial"/>
          <w:b/>
          <w:color w:val="000000" w:themeColor="text1"/>
          <w:sz w:val="28"/>
          <w:szCs w:val="28"/>
        </w:rPr>
        <w:t xml:space="preserve">Supplementary Material 2 </w:t>
      </w:r>
    </w:p>
    <w:p w14:paraId="48361F71" w14:textId="77777777" w:rsidR="00A52C7E" w:rsidRPr="00B11E81" w:rsidRDefault="00A52C7E" w:rsidP="00A52C7E">
      <w:pPr>
        <w:spacing w:after="0"/>
        <w:rPr>
          <w:rFonts w:cs="Arial"/>
          <w:bCs/>
          <w:color w:val="000000" w:themeColor="text1"/>
          <w:sz w:val="28"/>
          <w:szCs w:val="28"/>
        </w:rPr>
      </w:pPr>
      <w:r w:rsidRPr="00B11E81">
        <w:rPr>
          <w:rFonts w:cs="Arial"/>
          <w:bCs/>
          <w:color w:val="000000" w:themeColor="text1"/>
          <w:sz w:val="28"/>
          <w:szCs w:val="28"/>
        </w:rPr>
        <w:t>Workshop-specific survey instrument</w:t>
      </w:r>
    </w:p>
    <w:p w14:paraId="2B7318F0" w14:textId="77777777" w:rsidR="00B11E81" w:rsidRPr="001B5D08" w:rsidRDefault="00B11E81" w:rsidP="00B11E81">
      <w:pPr>
        <w:spacing w:after="0"/>
        <w:rPr>
          <w:rFonts w:cs="Arial"/>
          <w:color w:val="000000" w:themeColor="text1"/>
          <w:sz w:val="28"/>
          <w:szCs w:val="28"/>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2"/>
      </w:tblGrid>
      <w:tr w:rsidR="00B11E81" w14:paraId="392AA01D" w14:textId="77777777" w:rsidTr="00070E62">
        <w:tc>
          <w:tcPr>
            <w:tcW w:w="10134" w:type="dxa"/>
          </w:tcPr>
          <w:p w14:paraId="79908AD2" w14:textId="77777777" w:rsidR="00B11E81" w:rsidRDefault="00B11E81" w:rsidP="00070E62">
            <w:pPr>
              <w:spacing w:after="0"/>
              <w:rPr>
                <w:rFonts w:cs="Arial"/>
                <w:color w:val="000000" w:themeColor="text1"/>
              </w:rPr>
            </w:pPr>
          </w:p>
        </w:tc>
      </w:tr>
    </w:tbl>
    <w:p w14:paraId="4D647B88" w14:textId="77777777" w:rsidR="00A52C7E" w:rsidRPr="00B11E81" w:rsidRDefault="00A52C7E" w:rsidP="00A52C7E">
      <w:pPr>
        <w:spacing w:after="0"/>
        <w:rPr>
          <w:rFonts w:cs="Arial"/>
          <w:i/>
          <w:iCs/>
          <w:color w:val="000000" w:themeColor="text1"/>
          <w:sz w:val="18"/>
          <w:szCs w:val="18"/>
        </w:rPr>
      </w:pPr>
      <w:r w:rsidRPr="00B11E81">
        <w:rPr>
          <w:rFonts w:cs="Arial"/>
          <w:i/>
          <w:iCs/>
          <w:color w:val="000000" w:themeColor="text1"/>
          <w:sz w:val="18"/>
          <w:szCs w:val="18"/>
        </w:rPr>
        <w:t xml:space="preserve">Note: The following material reproduces survey landing page and five open-text questions used for the workshop-specific online survey. Participants could respond in English or German. </w:t>
      </w:r>
    </w:p>
    <w:p w14:paraId="22E3F0FE" w14:textId="77777777" w:rsidR="00A52C7E" w:rsidRDefault="00A52C7E" w:rsidP="00A52C7E">
      <w:pPr>
        <w:spacing w:after="0"/>
        <w:rPr>
          <w:rFonts w:cs="Arial"/>
          <w:color w:val="000000" w:themeColor="text1"/>
          <w:sz w:val="22"/>
        </w:rPr>
      </w:pPr>
    </w:p>
    <w:p w14:paraId="1DA0F8EC" w14:textId="77777777" w:rsidR="00A52C7E" w:rsidRDefault="00A52C7E" w:rsidP="00A52C7E">
      <w:pPr>
        <w:spacing w:after="0"/>
        <w:rPr>
          <w:rFonts w:cs="Arial"/>
          <w:color w:val="000000" w:themeColor="text1"/>
          <w:sz w:val="22"/>
        </w:rPr>
      </w:pPr>
    </w:p>
    <w:p w14:paraId="437A3580" w14:textId="77777777" w:rsidR="00A52C7E" w:rsidRPr="00B11E81" w:rsidRDefault="00A52C7E" w:rsidP="00A52C7E">
      <w:pPr>
        <w:numPr>
          <w:ilvl w:val="0"/>
          <w:numId w:val="2"/>
        </w:numPr>
        <w:spacing w:after="0" w:line="276" w:lineRule="auto"/>
        <w:rPr>
          <w:rFonts w:cs="Arial"/>
          <w:b/>
          <w:bCs/>
          <w:color w:val="000000" w:themeColor="text1"/>
          <w:sz w:val="28"/>
          <w:szCs w:val="28"/>
        </w:rPr>
      </w:pPr>
      <w:r w:rsidRPr="00B11E81">
        <w:rPr>
          <w:rFonts w:cs="Arial"/>
          <w:b/>
          <w:bCs/>
          <w:color w:val="000000" w:themeColor="text1"/>
          <w:sz w:val="28"/>
          <w:szCs w:val="28"/>
        </w:rPr>
        <w:t>Survey landing page and participant information</w:t>
      </w:r>
    </w:p>
    <w:p w14:paraId="42633914" w14:textId="77777777" w:rsidR="00A52C7E" w:rsidRPr="00057C4F" w:rsidRDefault="00A52C7E" w:rsidP="00A52C7E">
      <w:pPr>
        <w:spacing w:after="0"/>
        <w:rPr>
          <w:rFonts w:cs="Arial"/>
          <w:i/>
          <w:iCs/>
          <w:color w:val="000000" w:themeColor="text1"/>
          <w:sz w:val="22"/>
        </w:rPr>
      </w:pPr>
    </w:p>
    <w:p w14:paraId="12361D43" w14:textId="77777777" w:rsidR="00B11E81" w:rsidRDefault="00B11E81" w:rsidP="00A52C7E">
      <w:pPr>
        <w:spacing w:after="0"/>
        <w:rPr>
          <w:rFonts w:cs="Arial"/>
          <w:b/>
          <w:color w:val="000000" w:themeColor="text1"/>
          <w:sz w:val="22"/>
        </w:rPr>
      </w:pPr>
    </w:p>
    <w:p w14:paraId="73919C57" w14:textId="10406A2E" w:rsidR="00A52C7E" w:rsidRPr="00057C4F" w:rsidRDefault="00A52C7E" w:rsidP="00A52C7E">
      <w:pPr>
        <w:spacing w:after="0"/>
        <w:rPr>
          <w:rFonts w:cs="Arial"/>
          <w:color w:val="000000" w:themeColor="text1"/>
          <w:sz w:val="22"/>
        </w:rPr>
      </w:pPr>
      <w:r w:rsidRPr="00057C4F">
        <w:rPr>
          <w:rFonts w:cs="Arial"/>
          <w:b/>
          <w:color w:val="000000" w:themeColor="text1"/>
          <w:sz w:val="22"/>
        </w:rPr>
        <w:t>Your experience with the Global Health Innovation Sprint</w:t>
      </w:r>
    </w:p>
    <w:p w14:paraId="34279AE9" w14:textId="77777777" w:rsidR="00A52C7E" w:rsidRDefault="00A52C7E" w:rsidP="00A52C7E">
      <w:pPr>
        <w:spacing w:after="0"/>
        <w:rPr>
          <w:rFonts w:cs="Arial"/>
          <w:color w:val="000000" w:themeColor="text1"/>
          <w:sz w:val="22"/>
        </w:rPr>
      </w:pPr>
    </w:p>
    <w:p w14:paraId="6E6EA64C" w14:textId="77777777" w:rsidR="00A52C7E" w:rsidRDefault="00A52C7E" w:rsidP="00A52C7E">
      <w:pPr>
        <w:spacing w:after="0"/>
        <w:rPr>
          <w:rFonts w:cs="Arial"/>
          <w:color w:val="000000" w:themeColor="text1"/>
          <w:sz w:val="22"/>
        </w:rPr>
      </w:pPr>
      <w:r w:rsidRPr="00057C4F">
        <w:rPr>
          <w:rFonts w:cs="Arial"/>
          <w:color w:val="000000" w:themeColor="text1"/>
          <w:sz w:val="22"/>
        </w:rPr>
        <w:t>Thanks for taking a few minutes to complete this short survey.</w:t>
      </w:r>
    </w:p>
    <w:p w14:paraId="25EEA0A8" w14:textId="77777777" w:rsidR="00A52C7E" w:rsidRPr="00057C4F" w:rsidRDefault="00A52C7E" w:rsidP="00A52C7E">
      <w:pPr>
        <w:spacing w:after="0"/>
        <w:rPr>
          <w:rFonts w:cs="Arial"/>
          <w:color w:val="000000" w:themeColor="text1"/>
          <w:sz w:val="22"/>
        </w:rPr>
      </w:pPr>
    </w:p>
    <w:p w14:paraId="4E960800" w14:textId="77777777" w:rsidR="00A52C7E" w:rsidRDefault="00A52C7E" w:rsidP="00A52C7E">
      <w:pPr>
        <w:spacing w:after="0"/>
        <w:rPr>
          <w:rFonts w:cs="Arial"/>
          <w:color w:val="000000" w:themeColor="text1"/>
          <w:sz w:val="22"/>
        </w:rPr>
      </w:pPr>
      <w:r w:rsidRPr="00057C4F">
        <w:rPr>
          <w:rFonts w:cs="Arial"/>
          <w:color w:val="000000" w:themeColor="text1"/>
          <w:sz w:val="22"/>
        </w:rPr>
        <w:t>We’d love to hear how you experienced the workshop “Supporting Community Health Workers in Rural Primary Care: A Global Health Innovation Sprint”, which took place on Monday afternoon, 23 March 2026, during the Global Health Spring School.</w:t>
      </w:r>
    </w:p>
    <w:p w14:paraId="6CBDBFF7" w14:textId="77777777" w:rsidR="00A52C7E" w:rsidRPr="00057C4F" w:rsidRDefault="00A52C7E" w:rsidP="00A52C7E">
      <w:pPr>
        <w:spacing w:after="0"/>
        <w:rPr>
          <w:rFonts w:cs="Arial"/>
          <w:color w:val="000000" w:themeColor="text1"/>
          <w:sz w:val="22"/>
        </w:rPr>
      </w:pPr>
    </w:p>
    <w:p w14:paraId="467A4A03" w14:textId="77777777" w:rsidR="00A52C7E" w:rsidRDefault="00A52C7E" w:rsidP="00A52C7E">
      <w:pPr>
        <w:spacing w:after="0"/>
        <w:rPr>
          <w:rFonts w:cs="Arial"/>
          <w:color w:val="000000" w:themeColor="text1"/>
          <w:sz w:val="22"/>
        </w:rPr>
      </w:pPr>
      <w:r w:rsidRPr="00057C4F">
        <w:rPr>
          <w:rFonts w:cs="Arial"/>
          <w:color w:val="000000" w:themeColor="text1"/>
          <w:sz w:val="22"/>
        </w:rPr>
        <w:t xml:space="preserve">Your feedback will help us understand how the format worked from a student perspective and how we can improve it further. Your responses may also be </w:t>
      </w:r>
      <w:proofErr w:type="spellStart"/>
      <w:r w:rsidRPr="00057C4F">
        <w:rPr>
          <w:rFonts w:cs="Arial"/>
          <w:color w:val="000000" w:themeColor="text1"/>
          <w:sz w:val="22"/>
        </w:rPr>
        <w:t>analysed</w:t>
      </w:r>
      <w:proofErr w:type="spellEnd"/>
      <w:r w:rsidRPr="00057C4F">
        <w:rPr>
          <w:rFonts w:cs="Arial"/>
          <w:color w:val="000000" w:themeColor="text1"/>
          <w:sz w:val="22"/>
        </w:rPr>
        <w:t xml:space="preserve"> as part of educational research and reported in scientific publications. The survey is anonymous, participation is completely voluntary, and you can answer in English or German.</w:t>
      </w:r>
    </w:p>
    <w:p w14:paraId="5C76227D" w14:textId="77777777" w:rsidR="00A52C7E" w:rsidRPr="00057C4F" w:rsidRDefault="00A52C7E" w:rsidP="00A52C7E">
      <w:pPr>
        <w:spacing w:after="0"/>
        <w:rPr>
          <w:rFonts w:cs="Arial"/>
          <w:color w:val="000000" w:themeColor="text1"/>
          <w:sz w:val="22"/>
        </w:rPr>
      </w:pPr>
    </w:p>
    <w:p w14:paraId="3B16079A" w14:textId="77777777" w:rsidR="00A52C7E" w:rsidRDefault="00A52C7E" w:rsidP="00A52C7E">
      <w:pPr>
        <w:spacing w:after="0"/>
        <w:rPr>
          <w:rFonts w:cs="Arial"/>
          <w:color w:val="000000" w:themeColor="text1"/>
          <w:sz w:val="22"/>
        </w:rPr>
      </w:pPr>
      <w:r w:rsidRPr="00057C4F">
        <w:rPr>
          <w:rFonts w:cs="Arial"/>
          <w:color w:val="000000" w:themeColor="text1"/>
          <w:sz w:val="22"/>
        </w:rPr>
        <w:t>The survey contains five open-text questions. Feel free to answer in your own words, briefly or in more detail, whatever feels right for you. If it is easier for you, you are welcome to use dictation or speech-to-text on your phone or computer and simply paste your answer into the text box.</w:t>
      </w:r>
    </w:p>
    <w:p w14:paraId="572E71E4" w14:textId="77777777" w:rsidR="00A52C7E" w:rsidRPr="00057C4F" w:rsidRDefault="00A52C7E" w:rsidP="00A52C7E">
      <w:pPr>
        <w:spacing w:after="0"/>
        <w:rPr>
          <w:rFonts w:cs="Arial"/>
          <w:color w:val="000000" w:themeColor="text1"/>
          <w:sz w:val="22"/>
        </w:rPr>
      </w:pPr>
    </w:p>
    <w:p w14:paraId="2BD41497" w14:textId="77777777" w:rsidR="00A52C7E" w:rsidRDefault="00A52C7E" w:rsidP="00A52C7E">
      <w:pPr>
        <w:spacing w:after="0"/>
        <w:rPr>
          <w:rFonts w:cs="Arial"/>
          <w:color w:val="000000" w:themeColor="text1"/>
          <w:sz w:val="22"/>
        </w:rPr>
      </w:pPr>
      <w:r w:rsidRPr="00057C4F">
        <w:rPr>
          <w:rFonts w:cs="Arial"/>
          <w:color w:val="000000" w:themeColor="text1"/>
          <w:sz w:val="22"/>
        </w:rPr>
        <w:t>Thanks a lot for your time and openness, and now, let’s go to the first question.</w:t>
      </w:r>
    </w:p>
    <w:p w14:paraId="0226B9C1" w14:textId="77777777" w:rsidR="00A52C7E" w:rsidRDefault="00A52C7E" w:rsidP="00A52C7E">
      <w:pPr>
        <w:spacing w:after="0"/>
        <w:rPr>
          <w:rFonts w:cs="Arial"/>
          <w:color w:val="000000" w:themeColor="text1"/>
          <w:sz w:val="22"/>
        </w:rPr>
      </w:pPr>
    </w:p>
    <w:p w14:paraId="168AF5A3" w14:textId="77777777" w:rsidR="00991F0E" w:rsidRDefault="00991F0E" w:rsidP="00A52C7E">
      <w:pPr>
        <w:spacing w:after="0"/>
        <w:rPr>
          <w:rFonts w:cs="Arial"/>
          <w:color w:val="000000" w:themeColor="text1"/>
          <w:sz w:val="22"/>
        </w:rPr>
      </w:pPr>
    </w:p>
    <w:tbl>
      <w:tblPr>
        <w:tblStyle w:val="Tabellenraster"/>
        <w:tblW w:w="0" w:type="auto"/>
        <w:tblLook w:val="04A0" w:firstRow="1" w:lastRow="0" w:firstColumn="1" w:lastColumn="0" w:noHBand="0" w:noVBand="1"/>
      </w:tblPr>
      <w:tblGrid>
        <w:gridCol w:w="9962"/>
      </w:tblGrid>
      <w:tr w:rsidR="00A52C7E" w14:paraId="73B063D9" w14:textId="77777777" w:rsidTr="00070E62">
        <w:tc>
          <w:tcPr>
            <w:tcW w:w="10112" w:type="dxa"/>
          </w:tcPr>
          <w:p w14:paraId="22B0CCE0" w14:textId="77777777" w:rsidR="00A52C7E" w:rsidRDefault="00A52C7E" w:rsidP="00070E62">
            <w:pPr>
              <w:spacing w:after="0"/>
              <w:rPr>
                <w:rFonts w:cs="Arial"/>
                <w:color w:val="000000" w:themeColor="text1"/>
                <w:sz w:val="22"/>
              </w:rPr>
            </w:pPr>
            <w:r w:rsidRPr="00057C4F">
              <w:rPr>
                <w:rFonts w:cs="Arial"/>
                <w:color w:val="000000" w:themeColor="text1"/>
                <w:sz w:val="22"/>
              </w:rPr>
              <w:t>This survey is anonymous. The record of your survey responses does not contain identifying information. Participation is voluntary, and you may leave the survey before submission without any disadvantage.</w:t>
            </w:r>
          </w:p>
        </w:tc>
      </w:tr>
    </w:tbl>
    <w:p w14:paraId="50F36EB2" w14:textId="77777777" w:rsidR="00A52C7E" w:rsidRDefault="00A52C7E" w:rsidP="00A52C7E">
      <w:pPr>
        <w:spacing w:after="0"/>
        <w:rPr>
          <w:rFonts w:cs="Arial"/>
          <w:color w:val="000000" w:themeColor="text1"/>
          <w:sz w:val="22"/>
        </w:rPr>
      </w:pPr>
    </w:p>
    <w:p w14:paraId="68B1AD4C" w14:textId="77777777" w:rsidR="00991F0E" w:rsidRDefault="00991F0E" w:rsidP="00A52C7E">
      <w:pPr>
        <w:spacing w:after="0"/>
        <w:rPr>
          <w:rFonts w:cs="Arial"/>
          <w:color w:val="000000" w:themeColor="text1"/>
          <w:sz w:val="22"/>
        </w:rPr>
      </w:pPr>
    </w:p>
    <w:tbl>
      <w:tblPr>
        <w:tblStyle w:val="Tabellenraster"/>
        <w:tblW w:w="0" w:type="auto"/>
        <w:tblLook w:val="04A0" w:firstRow="1" w:lastRow="0" w:firstColumn="1" w:lastColumn="0" w:noHBand="0" w:noVBand="1"/>
      </w:tblPr>
      <w:tblGrid>
        <w:gridCol w:w="9962"/>
      </w:tblGrid>
      <w:tr w:rsidR="00A52C7E" w14:paraId="6E775592" w14:textId="77777777" w:rsidTr="00070E62">
        <w:tc>
          <w:tcPr>
            <w:tcW w:w="10112" w:type="dxa"/>
          </w:tcPr>
          <w:p w14:paraId="25EA8E0A" w14:textId="77777777" w:rsidR="00A52C7E" w:rsidRPr="00057C4F" w:rsidRDefault="00A52C7E" w:rsidP="00070E62">
            <w:pPr>
              <w:spacing w:after="0"/>
              <w:rPr>
                <w:rFonts w:cs="Arial"/>
                <w:bCs/>
                <w:color w:val="000000" w:themeColor="text1"/>
                <w:sz w:val="22"/>
              </w:rPr>
            </w:pPr>
            <w:r w:rsidRPr="00057C4F">
              <w:rPr>
                <w:rFonts w:cs="Arial"/>
                <w:bCs/>
                <w:color w:val="000000" w:themeColor="text1"/>
                <w:sz w:val="22"/>
              </w:rPr>
              <w:t>Consent statement</w:t>
            </w:r>
          </w:p>
          <w:p w14:paraId="3257D446" w14:textId="77777777" w:rsidR="00A52C7E" w:rsidRDefault="00A52C7E" w:rsidP="00070E62">
            <w:pPr>
              <w:spacing w:after="0"/>
              <w:rPr>
                <w:rFonts w:cs="Arial"/>
                <w:color w:val="000000" w:themeColor="text1"/>
                <w:sz w:val="22"/>
              </w:rPr>
            </w:pPr>
            <w:r w:rsidRPr="00057C4F">
              <w:rPr>
                <w:rFonts w:cs="Arial"/>
                <w:bCs/>
                <w:color w:val="000000" w:themeColor="text1"/>
                <w:sz w:val="22"/>
              </w:rPr>
              <w:t>I have read and understood the information above. I consent to participate in this survey.</w:t>
            </w:r>
          </w:p>
        </w:tc>
      </w:tr>
    </w:tbl>
    <w:p w14:paraId="731AC190" w14:textId="79A55D43" w:rsidR="00A52C7E" w:rsidRPr="00B11E81" w:rsidRDefault="00B11E81" w:rsidP="00A52C7E">
      <w:pPr>
        <w:spacing w:after="0"/>
        <w:rPr>
          <w:rFonts w:cs="Arial"/>
          <w:i/>
          <w:iCs/>
          <w:color w:val="000000" w:themeColor="text1"/>
          <w:sz w:val="18"/>
          <w:szCs w:val="18"/>
        </w:rPr>
      </w:pPr>
      <w:r>
        <w:rPr>
          <w:rFonts w:cs="Arial"/>
          <w:i/>
          <w:iCs/>
          <w:color w:val="000000" w:themeColor="text1"/>
          <w:sz w:val="18"/>
          <w:szCs w:val="18"/>
        </w:rPr>
        <w:t xml:space="preserve">Note: </w:t>
      </w:r>
      <w:r w:rsidR="00A52C7E" w:rsidRPr="00B11E81">
        <w:rPr>
          <w:rFonts w:cs="Arial"/>
          <w:i/>
          <w:iCs/>
          <w:color w:val="000000" w:themeColor="text1"/>
          <w:sz w:val="18"/>
          <w:szCs w:val="18"/>
        </w:rPr>
        <w:t>Consent was required to proceed to the survey questions.</w:t>
      </w:r>
    </w:p>
    <w:p w14:paraId="6480B782" w14:textId="62370583" w:rsidR="00A52C7E" w:rsidRDefault="00A52C7E" w:rsidP="00A52C7E">
      <w:pPr>
        <w:spacing w:after="200" w:line="276" w:lineRule="auto"/>
        <w:rPr>
          <w:rFonts w:cs="Arial"/>
          <w:b/>
          <w:bCs/>
          <w:iCs/>
          <w:color w:val="000000" w:themeColor="text1"/>
          <w:sz w:val="28"/>
          <w:szCs w:val="28"/>
        </w:rPr>
      </w:pPr>
    </w:p>
    <w:p w14:paraId="390CDC5B" w14:textId="77777777" w:rsidR="00A52C7E" w:rsidRPr="00B11E81" w:rsidRDefault="00A52C7E" w:rsidP="00A52C7E">
      <w:pPr>
        <w:numPr>
          <w:ilvl w:val="0"/>
          <w:numId w:val="2"/>
        </w:numPr>
        <w:spacing w:after="0" w:line="276" w:lineRule="auto"/>
        <w:rPr>
          <w:rFonts w:cs="Arial"/>
          <w:b/>
          <w:bCs/>
          <w:color w:val="000000" w:themeColor="text1"/>
          <w:sz w:val="28"/>
          <w:szCs w:val="28"/>
        </w:rPr>
      </w:pPr>
      <w:r w:rsidRPr="00B11E81">
        <w:rPr>
          <w:rFonts w:cs="Arial"/>
          <w:b/>
          <w:bCs/>
          <w:color w:val="000000" w:themeColor="text1"/>
          <w:sz w:val="28"/>
          <w:szCs w:val="28"/>
        </w:rPr>
        <w:t>Survey questions and prompts</w:t>
      </w:r>
    </w:p>
    <w:p w14:paraId="3D6E58A3" w14:textId="77777777" w:rsidR="00A52C7E" w:rsidRDefault="00A52C7E" w:rsidP="00A52C7E">
      <w:pPr>
        <w:spacing w:after="0"/>
        <w:rPr>
          <w:rFonts w:cs="Arial"/>
          <w:b/>
          <w:bCs/>
          <w:i/>
          <w:iCs/>
          <w:color w:val="000000" w:themeColor="text1"/>
          <w:sz w:val="28"/>
          <w:szCs w:val="28"/>
        </w:rPr>
      </w:pPr>
    </w:p>
    <w:p w14:paraId="4D4B4D4A" w14:textId="77777777" w:rsidR="00A52C7E" w:rsidRPr="00B11E81" w:rsidRDefault="00A52C7E" w:rsidP="00A52C7E">
      <w:pPr>
        <w:spacing w:after="0" w:line="276" w:lineRule="auto"/>
        <w:rPr>
          <w:rFonts w:cs="Arial"/>
          <w:b/>
          <w:bCs/>
          <w:color w:val="000000" w:themeColor="text1"/>
          <w:sz w:val="22"/>
        </w:rPr>
      </w:pPr>
      <w:r w:rsidRPr="00B11E81">
        <w:rPr>
          <w:rFonts w:cs="Arial"/>
          <w:b/>
          <w:bCs/>
          <w:color w:val="000000" w:themeColor="text1"/>
          <w:sz w:val="22"/>
        </w:rPr>
        <w:t>Questions 1. Engaging with complexity in global health</w:t>
      </w:r>
    </w:p>
    <w:p w14:paraId="5CE0F52F" w14:textId="77777777" w:rsidR="00A52C7E" w:rsidRDefault="00A52C7E" w:rsidP="00A52C7E">
      <w:pPr>
        <w:spacing w:after="0"/>
        <w:rPr>
          <w:rFonts w:cs="Arial"/>
          <w:b/>
          <w:color w:val="000000" w:themeColor="text1"/>
          <w:sz w:val="22"/>
        </w:rPr>
      </w:pPr>
    </w:p>
    <w:p w14:paraId="3D2AFC18" w14:textId="77777777" w:rsidR="00A52C7E" w:rsidRPr="00057C4F" w:rsidRDefault="00A52C7E" w:rsidP="00A52C7E">
      <w:pPr>
        <w:spacing w:after="0"/>
        <w:rPr>
          <w:rFonts w:cs="Arial"/>
          <w:b/>
          <w:color w:val="000000" w:themeColor="text1"/>
          <w:sz w:val="22"/>
        </w:rPr>
      </w:pPr>
      <w:r w:rsidRPr="00057C4F">
        <w:rPr>
          <w:rFonts w:cs="Arial"/>
          <w:b/>
          <w:color w:val="000000" w:themeColor="text1"/>
          <w:sz w:val="22"/>
        </w:rPr>
        <w:t>Did the workshop help you make sense of a complex global health problem? Why or why not?</w:t>
      </w:r>
    </w:p>
    <w:p w14:paraId="3515ED66" w14:textId="77777777" w:rsidR="00A52C7E" w:rsidRDefault="00A52C7E" w:rsidP="00A52C7E">
      <w:pPr>
        <w:spacing w:after="0"/>
        <w:rPr>
          <w:rFonts w:cs="Arial"/>
          <w:color w:val="000000" w:themeColor="text1"/>
          <w:sz w:val="22"/>
        </w:rPr>
      </w:pPr>
    </w:p>
    <w:p w14:paraId="2541433D" w14:textId="77777777" w:rsidR="00A52C7E" w:rsidRPr="00057C4F" w:rsidRDefault="00A52C7E" w:rsidP="00A52C7E">
      <w:pPr>
        <w:spacing w:after="0"/>
        <w:rPr>
          <w:rFonts w:cs="Arial"/>
          <w:color w:val="000000" w:themeColor="text1"/>
          <w:sz w:val="22"/>
        </w:rPr>
      </w:pPr>
      <w:r w:rsidRPr="00057C4F">
        <w:rPr>
          <w:rFonts w:cs="Arial"/>
          <w:color w:val="000000" w:themeColor="text1"/>
          <w:sz w:val="22"/>
        </w:rPr>
        <w:t>You may also reflect on aspects such as:</w:t>
      </w:r>
    </w:p>
    <w:p w14:paraId="53BD4530" w14:textId="418768EC" w:rsidR="00A52C7E" w:rsidRDefault="00991F0E" w:rsidP="00A52C7E">
      <w:pPr>
        <w:pStyle w:val="Fuzeile"/>
        <w:numPr>
          <w:ilvl w:val="0"/>
          <w:numId w:val="1"/>
        </w:numPr>
        <w:tabs>
          <w:tab w:val="clear" w:pos="4680"/>
          <w:tab w:val="clear" w:pos="9360"/>
        </w:tabs>
        <w:spacing w:line="259" w:lineRule="auto"/>
        <w:contextualSpacing/>
        <w:rPr>
          <w:rFonts w:cs="Arial"/>
          <w:color w:val="000000" w:themeColor="text1"/>
          <w:sz w:val="22"/>
        </w:rPr>
      </w:pPr>
      <w:r>
        <w:rPr>
          <w:rFonts w:cs="Arial"/>
          <w:color w:val="000000" w:themeColor="text1"/>
          <w:sz w:val="22"/>
        </w:rPr>
        <w:lastRenderedPageBreak/>
        <w:t>what aspects of the problem stood out to you</w:t>
      </w:r>
    </w:p>
    <w:p w14:paraId="250691CE" w14:textId="0AAE0021" w:rsidR="00991F0E" w:rsidRPr="00057C4F" w:rsidRDefault="00991F0E" w:rsidP="00A52C7E">
      <w:pPr>
        <w:pStyle w:val="Fuzeile"/>
        <w:numPr>
          <w:ilvl w:val="0"/>
          <w:numId w:val="1"/>
        </w:numPr>
        <w:tabs>
          <w:tab w:val="clear" w:pos="4680"/>
          <w:tab w:val="clear" w:pos="9360"/>
        </w:tabs>
        <w:spacing w:line="259" w:lineRule="auto"/>
        <w:contextualSpacing/>
        <w:rPr>
          <w:rFonts w:cs="Arial"/>
          <w:color w:val="000000" w:themeColor="text1"/>
          <w:sz w:val="22"/>
        </w:rPr>
      </w:pPr>
      <w:r>
        <w:rPr>
          <w:rFonts w:cs="Arial"/>
          <w:color w:val="000000" w:themeColor="text1"/>
          <w:sz w:val="22"/>
        </w:rPr>
        <w:t>which aspects became clearer or remained difficult to understand</w:t>
      </w:r>
    </w:p>
    <w:p w14:paraId="643402F1"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the role of local context, limited resources, and uncertainty</w:t>
      </w:r>
    </w:p>
    <w:p w14:paraId="3A61C9D1" w14:textId="77777777" w:rsidR="00A52C7E" w:rsidRDefault="00A52C7E" w:rsidP="00A52C7E">
      <w:pPr>
        <w:spacing w:after="0"/>
        <w:rPr>
          <w:rFonts w:cs="Arial"/>
          <w:color w:val="000000" w:themeColor="text1"/>
          <w:sz w:val="22"/>
        </w:rPr>
      </w:pPr>
    </w:p>
    <w:p w14:paraId="548830D7" w14:textId="77777777" w:rsidR="00A52C7E" w:rsidRDefault="00A52C7E" w:rsidP="00A52C7E">
      <w:pPr>
        <w:spacing w:after="0"/>
        <w:rPr>
          <w:rFonts w:cs="Arial"/>
          <w:color w:val="000000" w:themeColor="text1"/>
          <w:sz w:val="22"/>
        </w:rPr>
      </w:pPr>
      <w:r w:rsidRPr="00057C4F">
        <w:rPr>
          <w:rFonts w:cs="Arial"/>
          <w:color w:val="000000" w:themeColor="text1"/>
          <w:sz w:val="22"/>
        </w:rPr>
        <w:t>(Answer in English or German. If easier, use speech-to-text and paste your answer below.)</w:t>
      </w:r>
    </w:p>
    <w:p w14:paraId="07C680C0" w14:textId="77777777" w:rsidR="00A52C7E" w:rsidRDefault="00A52C7E" w:rsidP="00A52C7E">
      <w:pPr>
        <w:spacing w:after="0"/>
        <w:rPr>
          <w:rFonts w:cs="Arial"/>
          <w:color w:val="000000" w:themeColor="text1"/>
          <w:sz w:val="22"/>
        </w:rPr>
      </w:pPr>
    </w:p>
    <w:p w14:paraId="027CE925" w14:textId="77777777" w:rsidR="00B11E81" w:rsidRDefault="00B11E81" w:rsidP="00A52C7E">
      <w:pPr>
        <w:spacing w:after="0"/>
        <w:rPr>
          <w:rFonts w:cs="Arial"/>
          <w:color w:val="000000" w:themeColor="text1"/>
          <w:sz w:val="22"/>
        </w:rPr>
      </w:pPr>
    </w:p>
    <w:p w14:paraId="6545F4A7" w14:textId="77777777" w:rsidR="00A52C7E" w:rsidRPr="00B11E81" w:rsidRDefault="00A52C7E" w:rsidP="00A52C7E">
      <w:pPr>
        <w:spacing w:after="0" w:line="276" w:lineRule="auto"/>
        <w:rPr>
          <w:rFonts w:cs="Arial"/>
          <w:b/>
          <w:bCs/>
          <w:color w:val="000000" w:themeColor="text1"/>
          <w:sz w:val="22"/>
        </w:rPr>
      </w:pPr>
      <w:r w:rsidRPr="00B11E81">
        <w:rPr>
          <w:rFonts w:cs="Arial"/>
          <w:b/>
          <w:bCs/>
          <w:color w:val="000000" w:themeColor="text1"/>
          <w:sz w:val="22"/>
        </w:rPr>
        <w:t>Questions 2. Methods and instruments</w:t>
      </w:r>
    </w:p>
    <w:p w14:paraId="47C79FA2" w14:textId="77777777" w:rsidR="00A52C7E" w:rsidRPr="00057C4F" w:rsidRDefault="00A52C7E" w:rsidP="00A52C7E">
      <w:pPr>
        <w:spacing w:after="0"/>
        <w:rPr>
          <w:rFonts w:cs="Arial"/>
          <w:color w:val="000000" w:themeColor="text1"/>
          <w:sz w:val="22"/>
        </w:rPr>
      </w:pPr>
    </w:p>
    <w:p w14:paraId="5043D215" w14:textId="77777777" w:rsidR="00A52C7E" w:rsidRPr="00057C4F" w:rsidRDefault="00A52C7E" w:rsidP="00A52C7E">
      <w:pPr>
        <w:spacing w:after="0"/>
        <w:rPr>
          <w:rFonts w:cs="Arial"/>
          <w:b/>
          <w:color w:val="000000" w:themeColor="text1"/>
          <w:sz w:val="22"/>
        </w:rPr>
      </w:pPr>
      <w:r w:rsidRPr="00057C4F">
        <w:rPr>
          <w:rFonts w:cs="Arial"/>
          <w:bCs/>
          <w:color w:val="000000" w:themeColor="text1"/>
          <w:sz w:val="22"/>
        </w:rPr>
        <w:t>In the workshop, we worked with different methods and instruments, including a case narrative, a problem map, different stakeholder perspectives in the local context, rapid idea generation, and a solution canvas.</w:t>
      </w:r>
      <w:r w:rsidRPr="00057C4F">
        <w:rPr>
          <w:rFonts w:cs="Arial"/>
          <w:bCs/>
          <w:color w:val="000000" w:themeColor="text1"/>
          <w:sz w:val="22"/>
        </w:rPr>
        <w:br/>
      </w:r>
      <w:r w:rsidRPr="00057C4F">
        <w:rPr>
          <w:rFonts w:cs="Arial"/>
          <w:bCs/>
          <w:color w:val="000000" w:themeColor="text1"/>
          <w:sz w:val="22"/>
        </w:rPr>
        <w:br/>
      </w:r>
      <w:r w:rsidRPr="00057C4F">
        <w:rPr>
          <w:rFonts w:cs="Arial"/>
          <w:b/>
          <w:color w:val="000000" w:themeColor="text1"/>
          <w:sz w:val="22"/>
        </w:rPr>
        <w:t>How did these methods help you “work through” a complex problem in a structured way?</w:t>
      </w:r>
    </w:p>
    <w:p w14:paraId="54DF4D5D" w14:textId="77777777" w:rsidR="00A52C7E" w:rsidRPr="00057C4F" w:rsidRDefault="00A52C7E" w:rsidP="00A52C7E">
      <w:pPr>
        <w:spacing w:after="0"/>
        <w:rPr>
          <w:rFonts w:cs="Arial"/>
          <w:bCs/>
          <w:color w:val="000000" w:themeColor="text1"/>
          <w:sz w:val="22"/>
        </w:rPr>
      </w:pPr>
    </w:p>
    <w:p w14:paraId="15A7CB8B" w14:textId="77777777" w:rsidR="00A52C7E" w:rsidRPr="00057C4F" w:rsidRDefault="00A52C7E" w:rsidP="00A52C7E">
      <w:pPr>
        <w:spacing w:after="0"/>
        <w:rPr>
          <w:rFonts w:cs="Arial"/>
          <w:bCs/>
          <w:color w:val="000000" w:themeColor="text1"/>
          <w:sz w:val="22"/>
        </w:rPr>
      </w:pPr>
      <w:r w:rsidRPr="00057C4F">
        <w:rPr>
          <w:rFonts w:cs="Arial"/>
          <w:bCs/>
          <w:color w:val="000000" w:themeColor="text1"/>
          <w:sz w:val="22"/>
        </w:rPr>
        <w:t>You may also reflect on aspects such as:</w:t>
      </w:r>
    </w:p>
    <w:p w14:paraId="61385668"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Which elements were most helpful or less helpful?</w:t>
      </w:r>
    </w:p>
    <w:p w14:paraId="4957B57D"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Whether the methods made the complex challenge easier to understand</w:t>
      </w:r>
    </w:p>
    <w:p w14:paraId="44DA50DB"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Whether they supported local perspective-taking</w:t>
      </w:r>
    </w:p>
    <w:p w14:paraId="065CB03D"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Whether they supported the development of initial solution ideas</w:t>
      </w:r>
    </w:p>
    <w:p w14:paraId="2CE1BCFF" w14:textId="77777777" w:rsidR="00A52C7E" w:rsidRDefault="00A52C7E" w:rsidP="00A52C7E">
      <w:pPr>
        <w:spacing w:after="0"/>
        <w:rPr>
          <w:rFonts w:cs="Arial"/>
          <w:color w:val="000000" w:themeColor="text1"/>
          <w:sz w:val="22"/>
        </w:rPr>
      </w:pPr>
    </w:p>
    <w:p w14:paraId="6B1C5C40" w14:textId="77777777" w:rsidR="00A52C7E" w:rsidRDefault="00A52C7E" w:rsidP="00A52C7E">
      <w:pPr>
        <w:spacing w:after="0"/>
        <w:rPr>
          <w:rFonts w:cs="Arial"/>
          <w:color w:val="000000" w:themeColor="text1"/>
          <w:sz w:val="22"/>
        </w:rPr>
      </w:pPr>
      <w:r w:rsidRPr="00057C4F">
        <w:rPr>
          <w:rFonts w:cs="Arial"/>
          <w:color w:val="000000" w:themeColor="text1"/>
          <w:sz w:val="22"/>
        </w:rPr>
        <w:t>(Answer in English or German. If easier, use speech-to-text and paste your answer below.)</w:t>
      </w:r>
    </w:p>
    <w:p w14:paraId="3A0BE661" w14:textId="77777777" w:rsidR="00A52C7E" w:rsidRDefault="00A52C7E" w:rsidP="00A52C7E">
      <w:pPr>
        <w:spacing w:after="0"/>
        <w:rPr>
          <w:rFonts w:cs="Arial"/>
          <w:color w:val="000000" w:themeColor="text1"/>
          <w:sz w:val="22"/>
        </w:rPr>
      </w:pPr>
    </w:p>
    <w:p w14:paraId="2A80F003" w14:textId="77777777" w:rsidR="00B11E81" w:rsidRDefault="00B11E81" w:rsidP="00A52C7E">
      <w:pPr>
        <w:spacing w:after="0"/>
        <w:rPr>
          <w:rFonts w:cs="Arial"/>
          <w:color w:val="000000" w:themeColor="text1"/>
          <w:sz w:val="22"/>
        </w:rPr>
      </w:pPr>
    </w:p>
    <w:p w14:paraId="7591FD10" w14:textId="77777777" w:rsidR="00A52C7E" w:rsidRPr="00B11E81" w:rsidRDefault="00A52C7E" w:rsidP="00A52C7E">
      <w:pPr>
        <w:spacing w:after="0" w:line="276" w:lineRule="auto"/>
        <w:rPr>
          <w:rFonts w:cs="Arial"/>
          <w:b/>
          <w:bCs/>
          <w:color w:val="000000" w:themeColor="text1"/>
          <w:sz w:val="22"/>
        </w:rPr>
      </w:pPr>
      <w:r w:rsidRPr="00B11E81">
        <w:rPr>
          <w:rFonts w:cs="Arial"/>
          <w:b/>
          <w:bCs/>
          <w:color w:val="000000" w:themeColor="text1"/>
          <w:sz w:val="22"/>
        </w:rPr>
        <w:t>Questions 3. “Aha” moments</w:t>
      </w:r>
    </w:p>
    <w:p w14:paraId="7CA6493E" w14:textId="77777777" w:rsidR="00A52C7E" w:rsidRPr="00057C4F" w:rsidRDefault="00A52C7E" w:rsidP="00A52C7E">
      <w:pPr>
        <w:spacing w:after="0"/>
        <w:rPr>
          <w:rFonts w:cs="Arial"/>
          <w:color w:val="000000" w:themeColor="text1"/>
          <w:sz w:val="22"/>
        </w:rPr>
      </w:pPr>
    </w:p>
    <w:p w14:paraId="1254C83C" w14:textId="77777777" w:rsidR="00A52C7E" w:rsidRDefault="00A52C7E" w:rsidP="00A52C7E">
      <w:pPr>
        <w:spacing w:after="0"/>
        <w:rPr>
          <w:rFonts w:cs="Arial"/>
          <w:b/>
          <w:color w:val="000000" w:themeColor="text1"/>
          <w:sz w:val="22"/>
        </w:rPr>
      </w:pPr>
      <w:r w:rsidRPr="00057C4F">
        <w:rPr>
          <w:rFonts w:cs="Arial"/>
          <w:b/>
          <w:color w:val="000000" w:themeColor="text1"/>
          <w:sz w:val="22"/>
        </w:rPr>
        <w:t>Looking back on the workshop, what was the most important reflection, “aha” moment, or take-away for you?</w:t>
      </w:r>
    </w:p>
    <w:p w14:paraId="59927140" w14:textId="77777777" w:rsidR="00A52C7E" w:rsidRPr="00057C4F" w:rsidRDefault="00A52C7E" w:rsidP="00A52C7E">
      <w:pPr>
        <w:spacing w:after="0"/>
        <w:rPr>
          <w:rFonts w:cs="Arial"/>
          <w:color w:val="000000" w:themeColor="text1"/>
          <w:sz w:val="22"/>
        </w:rPr>
      </w:pPr>
    </w:p>
    <w:p w14:paraId="620F7AB7" w14:textId="77777777" w:rsidR="00A52C7E" w:rsidRPr="00057C4F" w:rsidRDefault="00A52C7E" w:rsidP="00A52C7E">
      <w:pPr>
        <w:spacing w:after="0"/>
        <w:rPr>
          <w:rFonts w:cs="Arial"/>
          <w:color w:val="000000" w:themeColor="text1"/>
          <w:sz w:val="22"/>
        </w:rPr>
      </w:pPr>
      <w:r w:rsidRPr="00057C4F">
        <w:rPr>
          <w:rFonts w:cs="Arial"/>
          <w:color w:val="000000" w:themeColor="text1"/>
          <w:sz w:val="22"/>
        </w:rPr>
        <w:t>You may also reflect on aspects such as:</w:t>
      </w:r>
    </w:p>
    <w:p w14:paraId="06E3AFDA"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What felt especially meaningful or memorable?</w:t>
      </w:r>
    </w:p>
    <w:p w14:paraId="67DDEADA"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What felt frustrating, confusing, or uncertain?</w:t>
      </w:r>
    </w:p>
    <w:p w14:paraId="478790ED"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Whether the workshop changed the way you think</w:t>
      </w:r>
    </w:p>
    <w:p w14:paraId="36CFA4DF"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Whether the workshop made you aware of your own assumptions or possible biases</w:t>
      </w:r>
    </w:p>
    <w:p w14:paraId="56F4D182" w14:textId="77777777" w:rsidR="00A52C7E" w:rsidRDefault="00A52C7E" w:rsidP="00A52C7E">
      <w:pPr>
        <w:spacing w:after="0"/>
        <w:rPr>
          <w:rFonts w:cs="Arial"/>
          <w:color w:val="000000" w:themeColor="text1"/>
          <w:sz w:val="22"/>
        </w:rPr>
      </w:pPr>
    </w:p>
    <w:p w14:paraId="0916418B" w14:textId="77777777" w:rsidR="00A52C7E" w:rsidRDefault="00A52C7E" w:rsidP="00A52C7E">
      <w:pPr>
        <w:spacing w:after="0"/>
        <w:rPr>
          <w:rFonts w:cs="Arial"/>
          <w:color w:val="000000" w:themeColor="text1"/>
          <w:sz w:val="22"/>
        </w:rPr>
      </w:pPr>
      <w:r w:rsidRPr="00057C4F">
        <w:rPr>
          <w:rFonts w:cs="Arial"/>
          <w:color w:val="000000" w:themeColor="text1"/>
          <w:sz w:val="22"/>
        </w:rPr>
        <w:t>(Answer in English or German. If easier, use speech-to-text and paste your answer below.)</w:t>
      </w:r>
    </w:p>
    <w:p w14:paraId="35DD38C1" w14:textId="77777777" w:rsidR="00A52C7E" w:rsidRDefault="00A52C7E" w:rsidP="00A52C7E">
      <w:pPr>
        <w:spacing w:after="0"/>
        <w:rPr>
          <w:rFonts w:cs="Arial"/>
          <w:color w:val="000000" w:themeColor="text1"/>
          <w:sz w:val="22"/>
        </w:rPr>
      </w:pPr>
    </w:p>
    <w:p w14:paraId="04833CA9" w14:textId="77777777" w:rsidR="00B11E81" w:rsidRDefault="00B11E81" w:rsidP="00A52C7E">
      <w:pPr>
        <w:spacing w:after="0"/>
        <w:rPr>
          <w:rFonts w:cs="Arial"/>
          <w:color w:val="000000" w:themeColor="text1"/>
          <w:sz w:val="22"/>
        </w:rPr>
      </w:pPr>
    </w:p>
    <w:p w14:paraId="02D713FE" w14:textId="77777777" w:rsidR="00A52C7E" w:rsidRPr="00B11E81" w:rsidRDefault="00A52C7E" w:rsidP="00A52C7E">
      <w:pPr>
        <w:spacing w:after="0" w:line="276" w:lineRule="auto"/>
        <w:rPr>
          <w:rFonts w:cs="Arial"/>
          <w:b/>
          <w:bCs/>
          <w:color w:val="000000" w:themeColor="text1"/>
          <w:sz w:val="22"/>
        </w:rPr>
      </w:pPr>
      <w:r w:rsidRPr="00B11E81">
        <w:rPr>
          <w:rFonts w:cs="Arial"/>
          <w:b/>
          <w:bCs/>
          <w:color w:val="000000" w:themeColor="text1"/>
          <w:sz w:val="22"/>
        </w:rPr>
        <w:t xml:space="preserve">Questions 4. </w:t>
      </w:r>
      <w:proofErr w:type="spellStart"/>
      <w:r w:rsidRPr="00B11E81">
        <w:rPr>
          <w:rFonts w:cs="Arial"/>
          <w:b/>
          <w:bCs/>
          <w:color w:val="000000" w:themeColor="text1"/>
          <w:sz w:val="22"/>
        </w:rPr>
        <w:t>Interdiscilinary</w:t>
      </w:r>
      <w:proofErr w:type="spellEnd"/>
      <w:r w:rsidRPr="00B11E81">
        <w:rPr>
          <w:rFonts w:cs="Arial"/>
          <w:b/>
          <w:bCs/>
          <w:color w:val="000000" w:themeColor="text1"/>
          <w:sz w:val="22"/>
        </w:rPr>
        <w:t xml:space="preserve"> collaboration</w:t>
      </w:r>
    </w:p>
    <w:p w14:paraId="10269C84" w14:textId="77777777" w:rsidR="00A52C7E" w:rsidRPr="00057C4F" w:rsidRDefault="00A52C7E" w:rsidP="00A52C7E">
      <w:pPr>
        <w:spacing w:after="0"/>
        <w:rPr>
          <w:rFonts w:cs="Arial"/>
          <w:color w:val="000000" w:themeColor="text1"/>
          <w:sz w:val="22"/>
        </w:rPr>
      </w:pPr>
    </w:p>
    <w:p w14:paraId="344F31FF" w14:textId="77777777" w:rsidR="00A52C7E" w:rsidRDefault="00A52C7E" w:rsidP="00A52C7E">
      <w:pPr>
        <w:spacing w:after="0"/>
        <w:rPr>
          <w:rFonts w:cs="Arial"/>
          <w:b/>
          <w:color w:val="000000" w:themeColor="text1"/>
          <w:sz w:val="22"/>
        </w:rPr>
      </w:pPr>
      <w:r w:rsidRPr="00057C4F">
        <w:rPr>
          <w:rFonts w:cs="Arial"/>
          <w:b/>
          <w:color w:val="000000" w:themeColor="text1"/>
          <w:sz w:val="22"/>
        </w:rPr>
        <w:t>How did you experience working in an interdisciplinary group on a complex global health problem?</w:t>
      </w:r>
    </w:p>
    <w:p w14:paraId="5D3DDD66" w14:textId="77777777" w:rsidR="00A52C7E" w:rsidRPr="00057C4F" w:rsidRDefault="00A52C7E" w:rsidP="00A52C7E">
      <w:pPr>
        <w:spacing w:after="0"/>
        <w:rPr>
          <w:rFonts w:cs="Arial"/>
          <w:color w:val="000000" w:themeColor="text1"/>
          <w:sz w:val="22"/>
        </w:rPr>
      </w:pPr>
    </w:p>
    <w:p w14:paraId="29638320" w14:textId="77777777" w:rsidR="00A52C7E" w:rsidRPr="00057C4F" w:rsidRDefault="00A52C7E" w:rsidP="00A52C7E">
      <w:pPr>
        <w:spacing w:after="0"/>
        <w:rPr>
          <w:rFonts w:cs="Arial"/>
          <w:color w:val="000000" w:themeColor="text1"/>
          <w:sz w:val="22"/>
        </w:rPr>
      </w:pPr>
      <w:r w:rsidRPr="00057C4F">
        <w:rPr>
          <w:rFonts w:cs="Arial"/>
          <w:color w:val="000000" w:themeColor="text1"/>
          <w:sz w:val="22"/>
        </w:rPr>
        <w:t>You may also reflect on aspects such as:</w:t>
      </w:r>
    </w:p>
    <w:p w14:paraId="69AA19C5"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How did the interdisciplinary setting shape the discussion?</w:t>
      </w:r>
    </w:p>
    <w:p w14:paraId="3DAB8EC8"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Did working with different perspectives lead to new insights or tensions?</w:t>
      </w:r>
    </w:p>
    <w:p w14:paraId="79915DED" w14:textId="77777777" w:rsidR="00A52C7E"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Was it helpful, challenging, or both to work with people from different backgrounds?</w:t>
      </w:r>
    </w:p>
    <w:p w14:paraId="58CD540B" w14:textId="77777777" w:rsidR="00A52C7E" w:rsidRPr="00057C4F" w:rsidRDefault="00A52C7E" w:rsidP="00A52C7E">
      <w:pPr>
        <w:pStyle w:val="Fuzeile"/>
        <w:ind w:left="360"/>
        <w:rPr>
          <w:rFonts w:cs="Arial"/>
          <w:color w:val="000000" w:themeColor="text1"/>
          <w:sz w:val="22"/>
        </w:rPr>
      </w:pPr>
    </w:p>
    <w:p w14:paraId="581E0914" w14:textId="77777777" w:rsidR="00A52C7E" w:rsidRDefault="00A52C7E" w:rsidP="00A52C7E">
      <w:pPr>
        <w:spacing w:after="0"/>
        <w:rPr>
          <w:rFonts w:cs="Arial"/>
          <w:color w:val="000000" w:themeColor="text1"/>
          <w:sz w:val="22"/>
        </w:rPr>
      </w:pPr>
      <w:r w:rsidRPr="00057C4F">
        <w:rPr>
          <w:rFonts w:cs="Arial"/>
          <w:color w:val="000000" w:themeColor="text1"/>
          <w:sz w:val="22"/>
        </w:rPr>
        <w:t>(Answer in English or German. If easier, use speech-to-text and paste your answer below.)</w:t>
      </w:r>
    </w:p>
    <w:p w14:paraId="134F315D" w14:textId="77777777" w:rsidR="00A52C7E" w:rsidRDefault="00A52C7E" w:rsidP="00A52C7E">
      <w:pPr>
        <w:spacing w:after="0"/>
        <w:rPr>
          <w:rFonts w:cs="Arial"/>
          <w:color w:val="000000" w:themeColor="text1"/>
          <w:sz w:val="22"/>
        </w:rPr>
      </w:pPr>
    </w:p>
    <w:p w14:paraId="4E1D636C" w14:textId="77777777" w:rsidR="00B11E81" w:rsidRDefault="00B11E81" w:rsidP="00A52C7E">
      <w:pPr>
        <w:spacing w:after="0"/>
        <w:rPr>
          <w:rFonts w:cs="Arial"/>
          <w:b/>
          <w:bCs/>
          <w:i/>
          <w:iCs/>
          <w:color w:val="000000" w:themeColor="text1"/>
          <w:sz w:val="22"/>
        </w:rPr>
      </w:pPr>
    </w:p>
    <w:p w14:paraId="6025823E" w14:textId="39BACB7E" w:rsidR="00A52C7E" w:rsidRPr="00B11E81" w:rsidRDefault="00A52C7E" w:rsidP="00A52C7E">
      <w:pPr>
        <w:spacing w:after="0"/>
        <w:rPr>
          <w:rFonts w:cs="Arial"/>
          <w:b/>
          <w:bCs/>
          <w:color w:val="000000" w:themeColor="text1"/>
          <w:sz w:val="22"/>
        </w:rPr>
      </w:pPr>
      <w:r w:rsidRPr="00B11E81">
        <w:rPr>
          <w:rFonts w:cs="Arial"/>
          <w:b/>
          <w:bCs/>
          <w:color w:val="000000" w:themeColor="text1"/>
          <w:sz w:val="22"/>
        </w:rPr>
        <w:t>Questions 5. Re-design and improvements</w:t>
      </w:r>
    </w:p>
    <w:p w14:paraId="1A026CFA" w14:textId="77777777" w:rsidR="00A52C7E" w:rsidRPr="00057C4F" w:rsidRDefault="00A52C7E" w:rsidP="00A52C7E">
      <w:pPr>
        <w:spacing w:after="0" w:line="276" w:lineRule="auto"/>
        <w:rPr>
          <w:rFonts w:cs="Arial"/>
          <w:b/>
          <w:bCs/>
          <w:i/>
          <w:iCs/>
          <w:color w:val="000000" w:themeColor="text1"/>
          <w:sz w:val="22"/>
        </w:rPr>
      </w:pPr>
    </w:p>
    <w:p w14:paraId="6A1B6E3C" w14:textId="77777777" w:rsidR="00A52C7E" w:rsidRDefault="00A52C7E" w:rsidP="00A52C7E">
      <w:pPr>
        <w:spacing w:after="0"/>
        <w:rPr>
          <w:rFonts w:cs="Arial"/>
          <w:b/>
          <w:color w:val="000000" w:themeColor="text1"/>
          <w:sz w:val="22"/>
        </w:rPr>
      </w:pPr>
      <w:r w:rsidRPr="00057C4F">
        <w:rPr>
          <w:rFonts w:cs="Arial"/>
          <w:b/>
          <w:color w:val="000000" w:themeColor="text1"/>
          <w:sz w:val="22"/>
        </w:rPr>
        <w:t>How could this workshop format be improved if it were offered again?</w:t>
      </w:r>
    </w:p>
    <w:p w14:paraId="3960F593" w14:textId="77777777" w:rsidR="00A52C7E" w:rsidRPr="00057C4F" w:rsidRDefault="00A52C7E" w:rsidP="00A52C7E">
      <w:pPr>
        <w:spacing w:after="0"/>
        <w:rPr>
          <w:rFonts w:cs="Arial"/>
          <w:color w:val="000000" w:themeColor="text1"/>
          <w:sz w:val="22"/>
        </w:rPr>
      </w:pPr>
    </w:p>
    <w:p w14:paraId="57B9D2F4" w14:textId="77777777" w:rsidR="00A52C7E" w:rsidRPr="00057C4F" w:rsidRDefault="00A52C7E" w:rsidP="00A52C7E">
      <w:pPr>
        <w:spacing w:after="0"/>
        <w:rPr>
          <w:rFonts w:cs="Arial"/>
          <w:color w:val="000000" w:themeColor="text1"/>
          <w:sz w:val="22"/>
        </w:rPr>
      </w:pPr>
      <w:r w:rsidRPr="00057C4F">
        <w:rPr>
          <w:rFonts w:cs="Arial"/>
          <w:color w:val="000000" w:themeColor="text1"/>
          <w:sz w:val="22"/>
        </w:rPr>
        <w:t>You may also reflect on aspects such as:</w:t>
      </w:r>
    </w:p>
    <w:p w14:paraId="0EDED095"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Which parts should definitely stay?</w:t>
      </w:r>
    </w:p>
    <w:p w14:paraId="14F493DC"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Which parts would need to be improved?</w:t>
      </w:r>
    </w:p>
    <w:p w14:paraId="05D92D73" w14:textId="77777777" w:rsidR="00A52C7E" w:rsidRPr="00057C4F" w:rsidRDefault="00A52C7E" w:rsidP="00A52C7E">
      <w:pPr>
        <w:pStyle w:val="Fuzeile"/>
        <w:numPr>
          <w:ilvl w:val="0"/>
          <w:numId w:val="1"/>
        </w:numPr>
        <w:tabs>
          <w:tab w:val="clear" w:pos="4680"/>
          <w:tab w:val="clear" w:pos="9360"/>
        </w:tabs>
        <w:spacing w:line="259" w:lineRule="auto"/>
        <w:contextualSpacing/>
        <w:rPr>
          <w:rFonts w:cs="Arial"/>
          <w:color w:val="000000" w:themeColor="text1"/>
          <w:sz w:val="22"/>
        </w:rPr>
      </w:pPr>
      <w:r w:rsidRPr="00057C4F">
        <w:rPr>
          <w:rFonts w:cs="Arial"/>
          <w:color w:val="000000" w:themeColor="text1"/>
          <w:sz w:val="22"/>
        </w:rPr>
        <w:t>What would you change to make the workshop more meaningful or engaging?</w:t>
      </w:r>
    </w:p>
    <w:p w14:paraId="77B15609" w14:textId="77777777" w:rsidR="00A52C7E" w:rsidRDefault="00A52C7E" w:rsidP="00A52C7E">
      <w:pPr>
        <w:spacing w:after="0"/>
        <w:rPr>
          <w:rFonts w:cs="Arial"/>
          <w:color w:val="000000" w:themeColor="text1"/>
          <w:sz w:val="22"/>
        </w:rPr>
      </w:pPr>
    </w:p>
    <w:p w14:paraId="693E9F7D" w14:textId="77777777" w:rsidR="00A52C7E" w:rsidRPr="00057C4F" w:rsidRDefault="00A52C7E" w:rsidP="00A52C7E">
      <w:pPr>
        <w:spacing w:after="0"/>
        <w:rPr>
          <w:rFonts w:cs="Arial"/>
          <w:color w:val="000000" w:themeColor="text1"/>
          <w:sz w:val="22"/>
        </w:rPr>
      </w:pPr>
      <w:r w:rsidRPr="00057C4F">
        <w:rPr>
          <w:rFonts w:cs="Arial"/>
          <w:color w:val="000000" w:themeColor="text1"/>
          <w:sz w:val="22"/>
        </w:rPr>
        <w:t>(Answer in English or German. If easier, use speech-to-text and paste your answer below.)</w:t>
      </w:r>
    </w:p>
    <w:p w14:paraId="227960F1" w14:textId="77777777" w:rsidR="00A52C7E" w:rsidRDefault="00A52C7E" w:rsidP="00A52C7E">
      <w:pPr>
        <w:spacing w:before="160" w:after="0"/>
        <w:rPr>
          <w:rFonts w:cs="Arial"/>
          <w:b/>
          <w:color w:val="000000" w:themeColor="text1"/>
          <w:sz w:val="22"/>
        </w:rPr>
      </w:pPr>
    </w:p>
    <w:p w14:paraId="2588D1EC" w14:textId="77777777" w:rsidR="00A52C7E" w:rsidRPr="00057C4F" w:rsidRDefault="00A52C7E" w:rsidP="00A52C7E">
      <w:pPr>
        <w:spacing w:before="160" w:after="0"/>
        <w:rPr>
          <w:rFonts w:cs="Arial"/>
          <w:bCs/>
          <w:color w:val="000000" w:themeColor="text1"/>
          <w:sz w:val="22"/>
        </w:rPr>
      </w:pPr>
      <w:r w:rsidRPr="00057C4F">
        <w:rPr>
          <w:rFonts w:cs="Arial"/>
          <w:bCs/>
          <w:color w:val="000000" w:themeColor="text1"/>
          <w:sz w:val="22"/>
        </w:rPr>
        <w:t>End of survey</w:t>
      </w:r>
    </w:p>
    <w:p w14:paraId="0CEA1272" w14:textId="77777777" w:rsidR="00A52C7E" w:rsidRPr="00057C4F" w:rsidRDefault="00A52C7E" w:rsidP="00A52C7E">
      <w:pPr>
        <w:spacing w:after="0"/>
        <w:rPr>
          <w:rFonts w:cs="Arial"/>
          <w:color w:val="000000" w:themeColor="text1"/>
          <w:sz w:val="22"/>
        </w:rPr>
      </w:pPr>
      <w:r w:rsidRPr="00057C4F">
        <w:rPr>
          <w:rFonts w:cs="Arial"/>
          <w:color w:val="000000" w:themeColor="text1"/>
          <w:sz w:val="22"/>
        </w:rPr>
        <w:t>Thank you for your time and feedback.</w:t>
      </w:r>
    </w:p>
    <w:p w14:paraId="36BB45D8" w14:textId="77777777" w:rsidR="004A1D60" w:rsidRDefault="004A1D60"/>
    <w:sectPr w:rsidR="004A1D60" w:rsidSect="00A52C7E">
      <w:headerReference w:type="default" r:id="rId7"/>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ED5EC" w14:textId="77777777" w:rsidR="00BF7D74" w:rsidRDefault="00BF7D74">
      <w:pPr>
        <w:spacing w:after="0" w:line="240" w:lineRule="auto"/>
      </w:pPr>
      <w:r>
        <w:separator/>
      </w:r>
    </w:p>
  </w:endnote>
  <w:endnote w:type="continuationSeparator" w:id="0">
    <w:p w14:paraId="6B74DF8A" w14:textId="77777777" w:rsidR="00BF7D74" w:rsidRDefault="00BF7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F966" w14:textId="77777777" w:rsidR="00A52C7E" w:rsidRDefault="00A52C7E">
    <w:pPr>
      <w:jc w:val="center"/>
    </w:pPr>
    <w:r>
      <w:rPr>
        <w:color w:val="787878"/>
        <w:sz w:val="16"/>
      </w:rPr>
      <w:t>Global Health Spring School 2026 – Workshop-specific survey instrument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7781A" w14:textId="77777777" w:rsidR="00BF7D74" w:rsidRDefault="00BF7D74">
      <w:pPr>
        <w:spacing w:after="0" w:line="240" w:lineRule="auto"/>
      </w:pPr>
      <w:r>
        <w:separator/>
      </w:r>
    </w:p>
  </w:footnote>
  <w:footnote w:type="continuationSeparator" w:id="0">
    <w:p w14:paraId="70C2B0B9" w14:textId="77777777" w:rsidR="00BF7D74" w:rsidRDefault="00BF7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4C60" w14:textId="77777777" w:rsidR="00A52C7E" w:rsidRDefault="00A52C7E">
    <w:pPr>
      <w:jc w:val="right"/>
    </w:pPr>
    <w:r>
      <w:rPr>
        <w:color w:val="6E6E6E"/>
        <w:sz w:val="16"/>
      </w:rPr>
      <w:t>Supplementary Material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0C4377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3BB25C74"/>
    <w:multiLevelType w:val="hybridMultilevel"/>
    <w:tmpl w:val="54128C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81947741">
    <w:abstractNumId w:val="0"/>
  </w:num>
  <w:num w:numId="2" w16cid:durableId="581960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C7E"/>
    <w:rsid w:val="000A12FB"/>
    <w:rsid w:val="00425A2E"/>
    <w:rsid w:val="004A1D60"/>
    <w:rsid w:val="005454EB"/>
    <w:rsid w:val="00991F0E"/>
    <w:rsid w:val="00A52C7E"/>
    <w:rsid w:val="00B11E81"/>
    <w:rsid w:val="00BF7D74"/>
    <w:rsid w:val="00D46510"/>
    <w:rsid w:val="00F35DFF"/>
    <w:rsid w:val="00FB7C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19FDB"/>
  <w15:chartTrackingRefBased/>
  <w15:docId w15:val="{208A2B0D-08FF-46AD-9247-4B02CAE9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2C7E"/>
    <w:pPr>
      <w:spacing w:after="120" w:line="259" w:lineRule="auto"/>
    </w:pPr>
    <w:rPr>
      <w:rFonts w:ascii="Arial" w:eastAsia="Arial" w:hAnsi="Arial"/>
      <w:kern w:val="0"/>
      <w:sz w:val="21"/>
      <w:szCs w:val="22"/>
      <w:lang w:val="en-US"/>
      <w14:ligatures w14:val="none"/>
    </w:rPr>
  </w:style>
  <w:style w:type="paragraph" w:styleId="berschrift1">
    <w:name w:val="heading 1"/>
    <w:basedOn w:val="Standard"/>
    <w:next w:val="Standard"/>
    <w:link w:val="berschrift1Zchn"/>
    <w:uiPriority w:val="9"/>
    <w:qFormat/>
    <w:rsid w:val="00A52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52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52C7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52C7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52C7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52C7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52C7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52C7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52C7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52C7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52C7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52C7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52C7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52C7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52C7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52C7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52C7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52C7E"/>
    <w:rPr>
      <w:rFonts w:eastAsiaTheme="majorEastAsia" w:cstheme="majorBidi"/>
      <w:color w:val="272727" w:themeColor="text1" w:themeTint="D8"/>
    </w:rPr>
  </w:style>
  <w:style w:type="paragraph" w:styleId="Titel">
    <w:name w:val="Title"/>
    <w:basedOn w:val="Standard"/>
    <w:next w:val="Standard"/>
    <w:link w:val="TitelZchn"/>
    <w:uiPriority w:val="10"/>
    <w:qFormat/>
    <w:rsid w:val="00A52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52C7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52C7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52C7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52C7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52C7E"/>
    <w:rPr>
      <w:i/>
      <w:iCs/>
      <w:color w:val="404040" w:themeColor="text1" w:themeTint="BF"/>
    </w:rPr>
  </w:style>
  <w:style w:type="paragraph" w:styleId="Listenabsatz">
    <w:name w:val="List Paragraph"/>
    <w:basedOn w:val="Standard"/>
    <w:uiPriority w:val="34"/>
    <w:qFormat/>
    <w:rsid w:val="00A52C7E"/>
    <w:pPr>
      <w:ind w:left="720"/>
      <w:contextualSpacing/>
    </w:pPr>
  </w:style>
  <w:style w:type="character" w:styleId="IntensiveHervorhebung">
    <w:name w:val="Intense Emphasis"/>
    <w:basedOn w:val="Absatz-Standardschriftart"/>
    <w:uiPriority w:val="21"/>
    <w:qFormat/>
    <w:rsid w:val="00A52C7E"/>
    <w:rPr>
      <w:i/>
      <w:iCs/>
      <w:color w:val="0F4761" w:themeColor="accent1" w:themeShade="BF"/>
    </w:rPr>
  </w:style>
  <w:style w:type="paragraph" w:styleId="IntensivesZitat">
    <w:name w:val="Intense Quote"/>
    <w:basedOn w:val="Standard"/>
    <w:next w:val="Standard"/>
    <w:link w:val="IntensivesZitatZchn"/>
    <w:uiPriority w:val="30"/>
    <w:qFormat/>
    <w:rsid w:val="00A52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52C7E"/>
    <w:rPr>
      <w:i/>
      <w:iCs/>
      <w:color w:val="0F4761" w:themeColor="accent1" w:themeShade="BF"/>
    </w:rPr>
  </w:style>
  <w:style w:type="character" w:styleId="IntensiverVerweis">
    <w:name w:val="Intense Reference"/>
    <w:basedOn w:val="Absatz-Standardschriftart"/>
    <w:uiPriority w:val="32"/>
    <w:qFormat/>
    <w:rsid w:val="00A52C7E"/>
    <w:rPr>
      <w:b/>
      <w:bCs/>
      <w:smallCaps/>
      <w:color w:val="0F4761" w:themeColor="accent1" w:themeShade="BF"/>
      <w:spacing w:val="5"/>
    </w:rPr>
  </w:style>
  <w:style w:type="paragraph" w:styleId="Kopfzeile">
    <w:name w:val="header"/>
    <w:basedOn w:val="Standard"/>
    <w:link w:val="KopfzeileZchn"/>
    <w:uiPriority w:val="99"/>
    <w:unhideWhenUsed/>
    <w:rsid w:val="00A52C7E"/>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A52C7E"/>
    <w:rPr>
      <w:rFonts w:ascii="Arial" w:eastAsia="Arial" w:hAnsi="Arial"/>
      <w:kern w:val="0"/>
      <w:sz w:val="21"/>
      <w:szCs w:val="22"/>
      <w:lang w:val="en-US"/>
      <w14:ligatures w14:val="none"/>
    </w:rPr>
  </w:style>
  <w:style w:type="paragraph" w:styleId="Fuzeile">
    <w:name w:val="footer"/>
    <w:basedOn w:val="Standard"/>
    <w:link w:val="FuzeileZchn"/>
    <w:uiPriority w:val="99"/>
    <w:unhideWhenUsed/>
    <w:rsid w:val="00A52C7E"/>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A52C7E"/>
    <w:rPr>
      <w:rFonts w:ascii="Arial" w:eastAsia="Arial" w:hAnsi="Arial"/>
      <w:kern w:val="0"/>
      <w:sz w:val="21"/>
      <w:szCs w:val="22"/>
      <w:lang w:val="en-US"/>
      <w14:ligatures w14:val="none"/>
    </w:rPr>
  </w:style>
  <w:style w:type="paragraph" w:styleId="Aufzhlungszeichen">
    <w:name w:val="List Bullet"/>
    <w:basedOn w:val="Standard"/>
    <w:uiPriority w:val="99"/>
    <w:unhideWhenUsed/>
    <w:rsid w:val="00A52C7E"/>
    <w:pPr>
      <w:numPr>
        <w:numId w:val="1"/>
      </w:numPr>
      <w:contextualSpacing/>
    </w:pPr>
  </w:style>
  <w:style w:type="table" w:styleId="Tabellenraster">
    <w:name w:val="Table Grid"/>
    <w:basedOn w:val="NormaleTabelle"/>
    <w:uiPriority w:val="59"/>
    <w:rsid w:val="00A52C7E"/>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plementNote">
    <w:name w:val="Supplement Note"/>
    <w:rsid w:val="00A52C7E"/>
    <w:pPr>
      <w:spacing w:after="120" w:line="276" w:lineRule="auto"/>
    </w:pPr>
    <w:rPr>
      <w:rFonts w:ascii="Arial" w:eastAsia="Arial" w:hAnsi="Arial"/>
      <w:i/>
      <w:color w:val="555555"/>
      <w:kern w:val="0"/>
      <w:sz w:val="18"/>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599</Words>
  <Characters>3776</Characters>
  <Application>Microsoft Office Word</Application>
  <DocSecurity>0</DocSecurity>
  <Lines>31</Lines>
  <Paragraphs>8</Paragraphs>
  <ScaleCrop>false</ScaleCrop>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Bortz, Martin</dc:creator>
  <cp:keywords/>
  <dc:description/>
  <cp:lastModifiedBy>Bortz, Martin</cp:lastModifiedBy>
  <cp:revision>5</cp:revision>
  <dcterms:created xsi:type="dcterms:W3CDTF">2026-08-28T10:48:00Z</dcterms:created>
  <dcterms:modified xsi:type="dcterms:W3CDTF">2026-08-28T11:54:00Z</dcterms:modified>
</cp:coreProperties>
</file>