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A84EE" w14:textId="77777777" w:rsidR="00283F38" w:rsidRDefault="00000000">
      <w:pPr>
        <w:pBdr>
          <w:top w:val="nil"/>
          <w:left w:val="nil"/>
          <w:bottom w:val="nil"/>
          <w:right w:val="nil"/>
          <w:between w:val="nil"/>
        </w:pBdr>
        <w:spacing w:line="278" w:lineRule="auto"/>
        <w:ind w:left="360" w:right="1121"/>
        <w:rPr>
          <w:b/>
          <w:bCs/>
          <w:color w:val="000000"/>
          <w:sz w:val="24"/>
          <w:szCs w:val="24"/>
        </w:rPr>
      </w:pPr>
      <w:r>
        <w:rPr>
          <w:b/>
          <w:bCs/>
          <w:color w:val="000000"/>
          <w:sz w:val="24"/>
          <w:szCs w:val="24"/>
        </w:rPr>
        <w:t>Appendix A</w:t>
      </w:r>
    </w:p>
    <w:p w14:paraId="30CA4F9D" w14:textId="77777777" w:rsidR="00283F38" w:rsidRDefault="00000000">
      <w:pPr>
        <w:spacing w:before="56"/>
        <w:ind w:left="359"/>
        <w:rPr>
          <w:sz w:val="24"/>
          <w:szCs w:val="24"/>
        </w:rPr>
      </w:pPr>
      <w:r>
        <w:rPr>
          <w:b/>
          <w:bCs/>
          <w:sz w:val="24"/>
          <w:szCs w:val="24"/>
        </w:rPr>
        <w:t xml:space="preserve">Fig. A1 </w:t>
      </w:r>
      <w:r>
        <w:rPr>
          <w:sz w:val="24"/>
          <w:szCs w:val="24"/>
        </w:rPr>
        <w:t>Data processing stages</w:t>
      </w:r>
    </w:p>
    <w:p w14:paraId="5C5D19DE" w14:textId="77777777" w:rsidR="00283F38" w:rsidRDefault="00283F38">
      <w:pPr>
        <w:pBdr>
          <w:top w:val="nil"/>
          <w:left w:val="nil"/>
          <w:bottom w:val="nil"/>
          <w:right w:val="nil"/>
          <w:between w:val="nil"/>
        </w:pBdr>
        <w:rPr>
          <w:color w:val="000000"/>
          <w:sz w:val="24"/>
          <w:szCs w:val="24"/>
        </w:rPr>
      </w:pPr>
    </w:p>
    <w:p w14:paraId="7AB63FB3" w14:textId="77777777" w:rsidR="00283F38" w:rsidRDefault="00000000">
      <w:pPr>
        <w:numPr>
          <w:ilvl w:val="0"/>
          <w:numId w:val="1"/>
        </w:numPr>
        <w:pBdr>
          <w:top w:val="nil"/>
          <w:left w:val="nil"/>
          <w:bottom w:val="nil"/>
          <w:right w:val="nil"/>
          <w:between w:val="nil"/>
        </w:pBdr>
        <w:tabs>
          <w:tab w:val="left" w:pos="3610"/>
        </w:tabs>
        <w:ind w:right="954"/>
        <w:rPr>
          <w:color w:val="000000"/>
        </w:rPr>
      </w:pPr>
      <w:r>
        <w:rPr>
          <w:i/>
          <w:iCs/>
          <w:color w:val="000000"/>
          <w:sz w:val="24"/>
          <w:szCs w:val="24"/>
        </w:rPr>
        <w:t>Download Survey of Income and Program Participation (SIPP) data for the 2014, 2018, 2019, 2020, 2021, 2022, and 2023 SIPP</w:t>
      </w:r>
      <w:r>
        <w:rPr>
          <w:noProof/>
        </w:rPr>
        <mc:AlternateContent>
          <mc:Choice Requires="wpg">
            <w:drawing>
              <wp:anchor distT="0" distB="0" distL="0" distR="0" simplePos="0" relativeHeight="251658240" behindDoc="0" locked="0" layoutInCell="1" hidden="0" allowOverlap="1" wp14:anchorId="4BF392D6" wp14:editId="5A54F6EE">
                <wp:simplePos x="0" y="0"/>
                <wp:positionH relativeFrom="column">
                  <wp:posOffset>266700</wp:posOffset>
                </wp:positionH>
                <wp:positionV relativeFrom="paragraph">
                  <wp:posOffset>-45750</wp:posOffset>
                </wp:positionV>
                <wp:extent cx="1443355" cy="7857490"/>
                <wp:effectExtent l="0" t="0" r="0" b="0"/>
                <wp:wrapNone/>
                <wp:docPr id="54" name="Group 54"/>
                <wp:cNvGraphicFramePr/>
                <a:graphic xmlns:a="http://schemas.openxmlformats.org/drawingml/2006/main">
                  <a:graphicData uri="http://schemas.microsoft.com/office/word/2010/wordprocessingGroup">
                    <wpg:wgp>
                      <wpg:cNvGrpSpPr/>
                      <wpg:grpSpPr>
                        <a:xfrm>
                          <a:off x="0" y="0"/>
                          <a:ext cx="1443355" cy="7857490"/>
                          <a:chOff x="4624300" y="0"/>
                          <a:chExt cx="1443400" cy="7560000"/>
                        </a:xfrm>
                      </wpg:grpSpPr>
                      <wpg:grpSp>
                        <wpg:cNvPr id="28941881" name="Group 28941881"/>
                        <wpg:cNvGrpSpPr/>
                        <wpg:grpSpPr>
                          <a:xfrm>
                            <a:off x="4624323" y="0"/>
                            <a:ext cx="1443355" cy="7559996"/>
                            <a:chOff x="0" y="0"/>
                            <a:chExt cx="1443355" cy="7857486"/>
                          </a:xfrm>
                        </wpg:grpSpPr>
                        <wps:wsp>
                          <wps:cNvPr id="964236570" name="Rectangle 964236570"/>
                          <wps:cNvSpPr/>
                          <wps:spPr>
                            <a:xfrm>
                              <a:off x="0" y="0"/>
                              <a:ext cx="1443350" cy="7857475"/>
                            </a:xfrm>
                            <a:prstGeom prst="rect">
                              <a:avLst/>
                            </a:prstGeom>
                            <a:noFill/>
                            <a:ln>
                              <a:noFill/>
                            </a:ln>
                          </wps:spPr>
                          <wps:txbx>
                            <w:txbxContent>
                              <w:p w14:paraId="3F1D958D" w14:textId="77777777" w:rsidR="00283F38" w:rsidRDefault="00283F38">
                                <w:pPr>
                                  <w:textDirection w:val="btLr"/>
                                </w:pPr>
                              </w:p>
                            </w:txbxContent>
                          </wps:txbx>
                          <wps:bodyPr spcFirstLastPara="1" wrap="square" lIns="91425" tIns="91425" rIns="91425" bIns="91425" anchor="ctr" anchorCtr="0">
                            <a:noAutofit/>
                          </wps:bodyPr>
                        </wps:wsp>
                        <wps:wsp>
                          <wps:cNvPr id="1500768008" name="Freeform: Shape 1500768008"/>
                          <wps:cNvSpPr/>
                          <wps:spPr>
                            <a:xfrm>
                              <a:off x="503213" y="2636939"/>
                              <a:ext cx="557530" cy="205740"/>
                            </a:xfrm>
                            <a:custGeom>
                              <a:avLst/>
                              <a:gdLst/>
                              <a:ahLst/>
                              <a:cxnLst/>
                              <a:rect l="l" t="t" r="r" b="b"/>
                              <a:pathLst>
                                <a:path w="557530" h="205740" extrusionOk="0">
                                  <a:moveTo>
                                    <a:pt x="557339" y="0"/>
                                  </a:moveTo>
                                  <a:lnTo>
                                    <a:pt x="0" y="0"/>
                                  </a:lnTo>
                                  <a:lnTo>
                                    <a:pt x="56460" y="31894"/>
                                  </a:lnTo>
                                  <a:lnTo>
                                    <a:pt x="110009" y="66655"/>
                                  </a:lnTo>
                                  <a:lnTo>
                                    <a:pt x="159063" y="102057"/>
                                  </a:lnTo>
                                  <a:lnTo>
                                    <a:pt x="202039" y="135872"/>
                                  </a:lnTo>
                                  <a:lnTo>
                                    <a:pt x="237355" y="165872"/>
                                  </a:lnTo>
                                  <a:lnTo>
                                    <a:pt x="278676" y="205524"/>
                                  </a:lnTo>
                                  <a:lnTo>
                                    <a:pt x="293918" y="189832"/>
                                  </a:lnTo>
                                  <a:lnTo>
                                    <a:pt x="355302" y="135872"/>
                                  </a:lnTo>
                                  <a:lnTo>
                                    <a:pt x="398277" y="102057"/>
                                  </a:lnTo>
                                  <a:lnTo>
                                    <a:pt x="447330" y="66655"/>
                                  </a:lnTo>
                                  <a:lnTo>
                                    <a:pt x="500878" y="31894"/>
                                  </a:lnTo>
                                  <a:lnTo>
                                    <a:pt x="557339" y="0"/>
                                  </a:lnTo>
                                  <a:close/>
                                </a:path>
                              </a:pathLst>
                            </a:custGeom>
                            <a:solidFill>
                              <a:srgbClr val="000000"/>
                            </a:solidFill>
                            <a:ln>
                              <a:noFill/>
                            </a:ln>
                          </wps:spPr>
                          <wps:bodyPr spcFirstLastPara="1" wrap="square" lIns="91425" tIns="91425" rIns="91425" bIns="91425" anchor="ctr" anchorCtr="0">
                            <a:noAutofit/>
                          </wps:bodyPr>
                        </wps:wsp>
                        <wps:wsp>
                          <wps:cNvPr id="257274771" name="Freeform: Shape 257274771"/>
                          <wps:cNvSpPr/>
                          <wps:spPr>
                            <a:xfrm>
                              <a:off x="503213" y="2636939"/>
                              <a:ext cx="557530" cy="205740"/>
                            </a:xfrm>
                            <a:custGeom>
                              <a:avLst/>
                              <a:gdLst/>
                              <a:ahLst/>
                              <a:cxnLst/>
                              <a:rect l="l" t="t" r="r" b="b"/>
                              <a:pathLst>
                                <a:path w="557530" h="205740" extrusionOk="0">
                                  <a:moveTo>
                                    <a:pt x="0" y="0"/>
                                  </a:moveTo>
                                  <a:lnTo>
                                    <a:pt x="557339" y="0"/>
                                  </a:lnTo>
                                  <a:lnTo>
                                    <a:pt x="500878" y="31894"/>
                                  </a:lnTo>
                                  <a:lnTo>
                                    <a:pt x="447330" y="66655"/>
                                  </a:lnTo>
                                  <a:lnTo>
                                    <a:pt x="398277" y="102057"/>
                                  </a:lnTo>
                                  <a:lnTo>
                                    <a:pt x="355302" y="135872"/>
                                  </a:lnTo>
                                  <a:lnTo>
                                    <a:pt x="319988" y="165872"/>
                                  </a:lnTo>
                                  <a:lnTo>
                                    <a:pt x="278676" y="205524"/>
                                  </a:lnTo>
                                  <a:lnTo>
                                    <a:pt x="263428" y="189832"/>
                                  </a:lnTo>
                                  <a:lnTo>
                                    <a:pt x="202039" y="135872"/>
                                  </a:lnTo>
                                  <a:lnTo>
                                    <a:pt x="159063" y="102057"/>
                                  </a:lnTo>
                                  <a:lnTo>
                                    <a:pt x="110009" y="66655"/>
                                  </a:lnTo>
                                  <a:lnTo>
                                    <a:pt x="56460" y="31894"/>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55680203" name="Freeform: Shape 1855680203"/>
                          <wps:cNvSpPr/>
                          <wps:spPr>
                            <a:xfrm>
                              <a:off x="407671" y="7652382"/>
                              <a:ext cx="603250" cy="205104"/>
                            </a:xfrm>
                            <a:custGeom>
                              <a:avLst/>
                              <a:gdLst/>
                              <a:ahLst/>
                              <a:cxnLst/>
                              <a:rect l="l" t="t" r="r" b="b"/>
                              <a:pathLst>
                                <a:path w="603250" h="205104" extrusionOk="0">
                                  <a:moveTo>
                                    <a:pt x="603250" y="0"/>
                                  </a:moveTo>
                                  <a:lnTo>
                                    <a:pt x="0" y="0"/>
                                  </a:lnTo>
                                  <a:lnTo>
                                    <a:pt x="61109" y="31829"/>
                                  </a:lnTo>
                                  <a:lnTo>
                                    <a:pt x="119066" y="66520"/>
                                  </a:lnTo>
                                  <a:lnTo>
                                    <a:pt x="172159" y="101849"/>
                                  </a:lnTo>
                                  <a:lnTo>
                                    <a:pt x="218675" y="135595"/>
                                  </a:lnTo>
                                  <a:lnTo>
                                    <a:pt x="256899" y="165534"/>
                                  </a:lnTo>
                                  <a:lnTo>
                                    <a:pt x="301625" y="205104"/>
                                  </a:lnTo>
                                  <a:lnTo>
                                    <a:pt x="318129" y="189445"/>
                                  </a:lnTo>
                                  <a:lnTo>
                                    <a:pt x="384574" y="135595"/>
                                  </a:lnTo>
                                  <a:lnTo>
                                    <a:pt x="431090" y="101849"/>
                                  </a:lnTo>
                                  <a:lnTo>
                                    <a:pt x="484183" y="66520"/>
                                  </a:lnTo>
                                  <a:lnTo>
                                    <a:pt x="542140" y="31829"/>
                                  </a:lnTo>
                                  <a:lnTo>
                                    <a:pt x="603250" y="0"/>
                                  </a:lnTo>
                                  <a:close/>
                                </a:path>
                              </a:pathLst>
                            </a:custGeom>
                            <a:solidFill>
                              <a:srgbClr val="000000"/>
                            </a:solidFill>
                            <a:ln>
                              <a:noFill/>
                            </a:ln>
                          </wps:spPr>
                          <wps:bodyPr spcFirstLastPara="1" wrap="square" lIns="91425" tIns="91425" rIns="91425" bIns="91425" anchor="ctr" anchorCtr="0">
                            <a:noAutofit/>
                          </wps:bodyPr>
                        </wps:wsp>
                        <wps:wsp>
                          <wps:cNvPr id="141706123" name="Freeform: Shape 141706123"/>
                          <wps:cNvSpPr/>
                          <wps:spPr>
                            <a:xfrm>
                              <a:off x="407671" y="7652382"/>
                              <a:ext cx="603250" cy="205104"/>
                            </a:xfrm>
                            <a:custGeom>
                              <a:avLst/>
                              <a:gdLst/>
                              <a:ahLst/>
                              <a:cxnLst/>
                              <a:rect l="l" t="t" r="r" b="b"/>
                              <a:pathLst>
                                <a:path w="603250" h="205104" extrusionOk="0">
                                  <a:moveTo>
                                    <a:pt x="0" y="0"/>
                                  </a:moveTo>
                                  <a:lnTo>
                                    <a:pt x="603250" y="0"/>
                                  </a:lnTo>
                                  <a:lnTo>
                                    <a:pt x="542140" y="31829"/>
                                  </a:lnTo>
                                  <a:lnTo>
                                    <a:pt x="484183" y="66520"/>
                                  </a:lnTo>
                                  <a:lnTo>
                                    <a:pt x="431090" y="101849"/>
                                  </a:lnTo>
                                  <a:lnTo>
                                    <a:pt x="384574" y="135595"/>
                                  </a:lnTo>
                                  <a:lnTo>
                                    <a:pt x="346350" y="165534"/>
                                  </a:lnTo>
                                  <a:lnTo>
                                    <a:pt x="301625" y="205104"/>
                                  </a:lnTo>
                                  <a:lnTo>
                                    <a:pt x="285120" y="189445"/>
                                  </a:lnTo>
                                  <a:lnTo>
                                    <a:pt x="218675" y="135595"/>
                                  </a:lnTo>
                                  <a:lnTo>
                                    <a:pt x="172159" y="101849"/>
                                  </a:lnTo>
                                  <a:lnTo>
                                    <a:pt x="119066" y="66520"/>
                                  </a:lnTo>
                                  <a:lnTo>
                                    <a:pt x="61109" y="31829"/>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38660961" name="Rectangle 838660961"/>
                          <wps:cNvSpPr/>
                          <wps:spPr>
                            <a:xfrm>
                              <a:off x="0" y="2842463"/>
                              <a:ext cx="1443355" cy="4814570"/>
                            </a:xfrm>
                            <a:prstGeom prst="rect">
                              <a:avLst/>
                            </a:prstGeom>
                            <a:solidFill>
                              <a:srgbClr val="F1F1F1"/>
                            </a:solidFill>
                            <a:ln>
                              <a:noFill/>
                            </a:ln>
                          </wps:spPr>
                          <wps:txbx>
                            <w:txbxContent>
                              <w:p w14:paraId="13C74DC3" w14:textId="77777777" w:rsidR="00283F38" w:rsidRDefault="00283F38">
                                <w:pPr>
                                  <w:spacing w:before="143"/>
                                  <w:textDirection w:val="btLr"/>
                                </w:pPr>
                              </w:p>
                              <w:p w14:paraId="5FFEE337" w14:textId="5682649C" w:rsidR="00283F38" w:rsidRDefault="00000000" w:rsidP="00282343">
                                <w:pPr>
                                  <w:spacing w:line="397" w:lineRule="auto"/>
                                  <w:jc w:val="center"/>
                                  <w:textDirection w:val="btLr"/>
                                </w:pPr>
                                <w:r>
                                  <w:rPr>
                                    <w:b/>
                                    <w:color w:val="000000"/>
                                    <w:sz w:val="24"/>
                                  </w:rPr>
                                  <w:t>Data Processing and Cleaning</w:t>
                                </w:r>
                              </w:p>
                            </w:txbxContent>
                          </wps:txbx>
                          <wps:bodyPr spcFirstLastPara="1" wrap="square" lIns="0" tIns="0" rIns="0" bIns="0" anchor="t" anchorCtr="0">
                            <a:noAutofit/>
                          </wps:bodyPr>
                        </wps:wsp>
                        <wps:wsp>
                          <wps:cNvPr id="1551473638" name="Rectangle 1551473638"/>
                          <wps:cNvSpPr/>
                          <wps:spPr>
                            <a:xfrm>
                              <a:off x="0" y="0"/>
                              <a:ext cx="1443355" cy="2637155"/>
                            </a:xfrm>
                            <a:prstGeom prst="rect">
                              <a:avLst/>
                            </a:prstGeom>
                            <a:solidFill>
                              <a:srgbClr val="F1F1F1"/>
                            </a:solidFill>
                            <a:ln>
                              <a:noFill/>
                            </a:ln>
                          </wps:spPr>
                          <wps:txbx>
                            <w:txbxContent>
                              <w:p w14:paraId="00FED189" w14:textId="7C92BC48" w:rsidR="00283F38" w:rsidRDefault="00000000" w:rsidP="00282343">
                                <w:pPr>
                                  <w:spacing w:before="103"/>
                                  <w:jc w:val="center"/>
                                  <w:textDirection w:val="btLr"/>
                                </w:pPr>
                                <w:r>
                                  <w:rPr>
                                    <w:b/>
                                    <w:color w:val="000000"/>
                                    <w:sz w:val="24"/>
                                  </w:rPr>
                                  <w:t>Data Retrieval</w:t>
                                </w:r>
                              </w:p>
                              <w:p w14:paraId="4AB93881" w14:textId="77777777" w:rsidR="00283F38" w:rsidRDefault="00283F38" w:rsidP="00282343">
                                <w:pPr>
                                  <w:spacing w:before="54"/>
                                  <w:jc w:val="center"/>
                                  <w:textDirection w:val="btLr"/>
                                </w:pPr>
                              </w:p>
                              <w:p w14:paraId="3EB98E7F" w14:textId="77777777" w:rsidR="00283F38" w:rsidRDefault="00000000" w:rsidP="00282343">
                                <w:pPr>
                                  <w:spacing w:line="395" w:lineRule="auto"/>
                                  <w:ind w:right="415"/>
                                  <w:jc w:val="center"/>
                                  <w:textDirection w:val="btLr"/>
                                </w:pPr>
                                <w:r>
                                  <w:rPr>
                                    <w:rFonts w:ascii="Cambria" w:eastAsia="Cambria" w:hAnsi="Cambria" w:cs="Cambria"/>
                                    <w:i/>
                                    <w:color w:val="000000"/>
                                    <w:sz w:val="24"/>
                                  </w:rPr>
                                  <w:t>Compilation of raw data</w:t>
                                </w:r>
                              </w:p>
                            </w:txbxContent>
                          </wps:txbx>
                          <wps:bodyPr spcFirstLastPara="1" wrap="square" lIns="0" tIns="0" rIns="0" bIns="0" anchor="t" anchorCtr="0">
                            <a:noAutofit/>
                          </wps:bodyPr>
                        </wps:wsp>
                      </wpg:grpSp>
                    </wpg:wgp>
                  </a:graphicData>
                </a:graphic>
              </wp:anchor>
            </w:drawing>
          </mc:Choice>
          <mc:Fallback>
            <w:pict>
              <v:group w14:anchorId="4BF392D6" id="Group 54" o:spid="_x0000_s1026" style="position:absolute;left:0;text-align:left;margin-left:21pt;margin-top:-3.6pt;width:113.65pt;height:618.7pt;z-index:251658240;mso-wrap-distance-left:0;mso-wrap-distance-right:0" coordorigin="46243" coordsize="14434,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">
                <v:group id="Group 28941881" o:spid="_x0000_s1027" style="position:absolute;left:46243;width:14433;height:75599" coordsize="14433,78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">
                  <v:rect id="Rectangle 964236570" o:spid="_x0000_s1028" style="position:absolute;width:14433;height:78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" filled="f" stroked="f">
                    <v:textbox inset="2.53958mm,2.53958mm,2.53958mm,2.53958mm">
                      <w:txbxContent>
                        <w:p w14:paraId="3F1D958D" w14:textId="77777777" w:rsidR="00283F38" w:rsidRDefault="00283F38">
                          <w:pPr>
                            <w:textDirection w:val="btLr"/>
                          </w:pPr>
                        </w:p>
                      </w:txbxContent>
                    </v:textbox>
                  </v:rect>
                  <v:shape id="Freeform: Shape 1500768008" o:spid="_x0000_s1029" style="position:absolute;left:5032;top:26369;width:5575;height:2057;visibility:visible;mso-wrap-style:square;v-text-anchor:middle" coordsize="55753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" path="m557339,l,,56460,31894r53549,34761l159063,102057r42976,33815l237355,165872r41321,39652l293918,189832r61384,-53960l398277,102057,447330,66655,500878,31894,557339,xe" fillcolor="black" stroked="f">
                    <v:path arrowok="t" o:extrusionok="f"/>
                  </v:shape>
                  <v:shape id="Freeform: Shape 257274771" o:spid="_x0000_s1030" style="position:absolute;left:5032;top:26369;width:5575;height:2057;visibility:visible;mso-wrap-style:square;v-text-anchor:middle" coordsize="55753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" path="m,l557339,,500878,31894,447330,66655r-49053,35402l355302,135872r-35314,30000l278676,205524,263428,189832,202039,135872,159063,102057,110009,66655,56460,31894,,xe" filled="f">
                    <v:stroke startarrowwidth="narrow" startarrowlength="short" endarrowwidth="narrow" endarrowlength="short"/>
                    <v:path arrowok="t" o:extrusionok="f"/>
                  </v:shape>
                  <v:shape id="Freeform: Shape 1855680203" o:spid="_x0000_s1031" style="position:absolute;left:4076;top:76523;width:6033;height:2051;visibility:visible;mso-wrap-style:square;v-text-anchor:middle" coordsize="603250,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" path="m603250,l,,61109,31829r57957,34691l172159,101849r46516,33746l256899,165534r44726,39570l318129,189445r66445,-53850l431090,101849,484183,66520,542140,31829,603250,xe" fillcolor="black" stroked="f">
                    <v:path arrowok="t" o:extrusionok="f"/>
                  </v:shape>
                  <v:shape id="Freeform: Shape 141706123" o:spid="_x0000_s1032" style="position:absolute;left:4076;top:76523;width:6033;height:2051;visibility:visible;mso-wrap-style:square;v-text-anchor:middle" coordsize="603250,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" path="m,l603250,,542140,31829,484183,66520r-53093,35329l384574,135595r-38224,29939l301625,205104,285120,189445,218675,135595,172159,101849,119066,66520,61109,31829,,xe" filled="f">
                    <v:stroke startarrowwidth="narrow" startarrowlength="short" endarrowwidth="narrow" endarrowlength="short"/>
                    <v:path arrowok="t" o:extrusionok="f"/>
                  </v:shape>
                  <v:rect id="Rectangle 838660961" o:spid="_x0000_s1033" style="position:absolute;top:28424;width:14433;height:48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" fillcolor="#f1f1f1" stroked="f">
                    <v:textbox inset="0,0,0,0">
                      <w:txbxContent>
                        <w:p w14:paraId="13C74DC3" w14:textId="77777777" w:rsidR="00283F38" w:rsidRDefault="00283F38">
                          <w:pPr>
                            <w:spacing w:before="143"/>
                            <w:textDirection w:val="btLr"/>
                          </w:pPr>
                        </w:p>
                        <w:p w14:paraId="5FFEE337" w14:textId="5682649C" w:rsidR="00283F38" w:rsidRDefault="00000000" w:rsidP="00282343">
                          <w:pPr>
                            <w:spacing w:line="397" w:lineRule="auto"/>
                            <w:jc w:val="center"/>
                            <w:textDirection w:val="btLr"/>
                          </w:pPr>
                          <w:r>
                            <w:rPr>
                              <w:b/>
                              <w:color w:val="000000"/>
                              <w:sz w:val="24"/>
                            </w:rPr>
                            <w:t>Data Processing and Cleaning</w:t>
                          </w:r>
                        </w:p>
                      </w:txbxContent>
                    </v:textbox>
                  </v:rect>
                  <v:rect id="Rectangle 1551473638" o:spid="_x0000_s1034" style="position:absolute;width:14433;height:26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" fillcolor="#f1f1f1" stroked="f">
                    <v:textbox inset="0,0,0,0">
                      <w:txbxContent>
                        <w:p w14:paraId="00FED189" w14:textId="7C92BC48" w:rsidR="00283F38" w:rsidRDefault="00000000" w:rsidP="00282343">
                          <w:pPr>
                            <w:spacing w:before="103"/>
                            <w:jc w:val="center"/>
                            <w:textDirection w:val="btLr"/>
                          </w:pPr>
                          <w:r>
                            <w:rPr>
                              <w:b/>
                              <w:color w:val="000000"/>
                              <w:sz w:val="24"/>
                            </w:rPr>
                            <w:t>Data Retrieval</w:t>
                          </w:r>
                        </w:p>
                        <w:p w14:paraId="4AB93881" w14:textId="77777777" w:rsidR="00283F38" w:rsidRDefault="00283F38" w:rsidP="00282343">
                          <w:pPr>
                            <w:spacing w:before="54"/>
                            <w:jc w:val="center"/>
                            <w:textDirection w:val="btLr"/>
                          </w:pPr>
                        </w:p>
                        <w:p w14:paraId="3EB98E7F" w14:textId="77777777" w:rsidR="00283F38" w:rsidRDefault="00000000" w:rsidP="00282343">
                          <w:pPr>
                            <w:spacing w:line="395" w:lineRule="auto"/>
                            <w:ind w:right="415"/>
                            <w:jc w:val="center"/>
                            <w:textDirection w:val="btLr"/>
                          </w:pPr>
                          <w:r>
                            <w:rPr>
                              <w:rFonts w:ascii="Cambria" w:eastAsia="Cambria" w:hAnsi="Cambria" w:cs="Cambria"/>
                              <w:i/>
                              <w:color w:val="000000"/>
                              <w:sz w:val="24"/>
                            </w:rPr>
                            <w:t>Compilation of raw data</w:t>
                          </w:r>
                        </w:p>
                      </w:txbxContent>
                    </v:textbox>
                  </v:rect>
                </v:group>
              </v:group>
            </w:pict>
          </mc:Fallback>
        </mc:AlternateContent>
      </w:r>
    </w:p>
    <w:p w14:paraId="3CB69F01" w14:textId="77777777" w:rsidR="00283F38" w:rsidRDefault="00000000">
      <w:pPr>
        <w:pBdr>
          <w:top w:val="nil"/>
          <w:left w:val="nil"/>
          <w:bottom w:val="nil"/>
          <w:right w:val="nil"/>
          <w:between w:val="nil"/>
        </w:pBdr>
        <w:ind w:left="3610" w:right="611"/>
        <w:rPr>
          <w:color w:val="000000"/>
          <w:sz w:val="24"/>
          <w:szCs w:val="24"/>
        </w:rPr>
      </w:pPr>
      <w:r>
        <w:rPr>
          <w:i/>
          <w:iCs/>
          <w:color w:val="000000"/>
          <w:sz w:val="24"/>
          <w:szCs w:val="24"/>
        </w:rPr>
        <w:t>panels</w:t>
      </w:r>
      <w:r>
        <w:rPr>
          <w:color w:val="000000"/>
          <w:sz w:val="24"/>
          <w:szCs w:val="24"/>
        </w:rPr>
        <w:t xml:space="preserve">. This provides all four waves for </w:t>
      </w:r>
      <w:proofErr w:type="gramStart"/>
      <w:r>
        <w:rPr>
          <w:color w:val="000000"/>
          <w:sz w:val="24"/>
          <w:szCs w:val="24"/>
        </w:rPr>
        <w:t>the 2014</w:t>
      </w:r>
      <w:proofErr w:type="gramEnd"/>
      <w:r>
        <w:rPr>
          <w:color w:val="000000"/>
          <w:sz w:val="24"/>
          <w:szCs w:val="24"/>
        </w:rPr>
        <w:t>, 2018, and 2020 panels of the SIPP, as well as three waves for the 2021 panel and two for the 2022 and 2023 panels.</w:t>
      </w:r>
    </w:p>
    <w:p w14:paraId="44FEAF45" w14:textId="77777777" w:rsidR="00283F38" w:rsidRDefault="00000000">
      <w:pPr>
        <w:numPr>
          <w:ilvl w:val="0"/>
          <w:numId w:val="1"/>
        </w:numPr>
        <w:pBdr>
          <w:top w:val="nil"/>
          <w:left w:val="nil"/>
          <w:bottom w:val="nil"/>
          <w:right w:val="nil"/>
          <w:between w:val="nil"/>
        </w:pBdr>
        <w:tabs>
          <w:tab w:val="left" w:pos="3610"/>
        </w:tabs>
        <w:ind w:right="1096"/>
        <w:rPr>
          <w:color w:val="000000"/>
        </w:rPr>
      </w:pPr>
      <w:r>
        <w:rPr>
          <w:color w:val="000000"/>
          <w:sz w:val="24"/>
          <w:szCs w:val="24"/>
        </w:rPr>
        <w:t xml:space="preserve">Generate a unique ID variable for </w:t>
      </w:r>
      <w:proofErr w:type="gramStart"/>
      <w:r>
        <w:rPr>
          <w:color w:val="000000"/>
          <w:sz w:val="24"/>
          <w:szCs w:val="24"/>
        </w:rPr>
        <w:t>each individual</w:t>
      </w:r>
      <w:proofErr w:type="gramEnd"/>
      <w:r>
        <w:rPr>
          <w:color w:val="000000"/>
          <w:sz w:val="24"/>
          <w:szCs w:val="24"/>
        </w:rPr>
        <w:t xml:space="preserve"> to track them across waves. We concatenate </w:t>
      </w:r>
      <w:proofErr w:type="spellStart"/>
      <w:r>
        <w:rPr>
          <w:color w:val="000000"/>
          <w:sz w:val="24"/>
          <w:szCs w:val="24"/>
        </w:rPr>
        <w:t>ssuid</w:t>
      </w:r>
      <w:proofErr w:type="spellEnd"/>
      <w:r>
        <w:rPr>
          <w:color w:val="000000"/>
          <w:sz w:val="24"/>
          <w:szCs w:val="24"/>
        </w:rPr>
        <w:t xml:space="preserve"> (Sample unit identifier), </w:t>
      </w:r>
      <w:proofErr w:type="spellStart"/>
      <w:r>
        <w:rPr>
          <w:color w:val="000000"/>
          <w:sz w:val="24"/>
          <w:szCs w:val="24"/>
        </w:rPr>
        <w:t>spanel</w:t>
      </w:r>
      <w:proofErr w:type="spellEnd"/>
      <w:r>
        <w:rPr>
          <w:color w:val="000000"/>
          <w:sz w:val="24"/>
          <w:szCs w:val="24"/>
        </w:rPr>
        <w:t xml:space="preserve"> (panel year), and </w:t>
      </w:r>
      <w:proofErr w:type="spellStart"/>
      <w:r>
        <w:rPr>
          <w:color w:val="000000"/>
          <w:sz w:val="24"/>
          <w:szCs w:val="24"/>
        </w:rPr>
        <w:t>pnum</w:t>
      </w:r>
      <w:proofErr w:type="spellEnd"/>
      <w:r>
        <w:rPr>
          <w:color w:val="000000"/>
          <w:sz w:val="24"/>
          <w:szCs w:val="24"/>
        </w:rPr>
        <w:t xml:space="preserve"> (person ID) to create our unique ID.</w:t>
      </w:r>
    </w:p>
    <w:p w14:paraId="7996D5F6" w14:textId="77777777" w:rsidR="00283F38" w:rsidRDefault="00000000">
      <w:pPr>
        <w:numPr>
          <w:ilvl w:val="0"/>
          <w:numId w:val="1"/>
        </w:numPr>
        <w:pBdr>
          <w:top w:val="nil"/>
          <w:left w:val="nil"/>
          <w:bottom w:val="nil"/>
          <w:right w:val="nil"/>
          <w:between w:val="nil"/>
        </w:pBdr>
        <w:tabs>
          <w:tab w:val="left" w:pos="3610"/>
        </w:tabs>
        <w:ind w:right="949"/>
        <w:rPr>
          <w:color w:val="000000"/>
        </w:rPr>
      </w:pPr>
      <w:r>
        <w:rPr>
          <w:color w:val="000000"/>
          <w:sz w:val="24"/>
          <w:szCs w:val="24"/>
        </w:rPr>
        <w:t xml:space="preserve">We now have: (1) 252,830 person-level observations and (2) 562,514 person-year observations. At this point, we </w:t>
      </w:r>
      <w:proofErr w:type="gramStart"/>
      <w:r>
        <w:rPr>
          <w:color w:val="000000"/>
          <w:sz w:val="24"/>
          <w:szCs w:val="24"/>
        </w:rPr>
        <w:t>have neither</w:t>
      </w:r>
      <w:proofErr w:type="gramEnd"/>
      <w:r>
        <w:rPr>
          <w:color w:val="000000"/>
          <w:sz w:val="24"/>
          <w:szCs w:val="24"/>
        </w:rPr>
        <w:t xml:space="preserve"> restricted the sample to the working-age population (people aged 18-64), by self-employment and paid employment status, and number of hours worked per week, nor have we dropped cases with missing information on key variables.</w:t>
      </w:r>
    </w:p>
    <w:p w14:paraId="2A9B2DCA" w14:textId="77777777" w:rsidR="00283F38" w:rsidRDefault="00000000">
      <w:pPr>
        <w:numPr>
          <w:ilvl w:val="0"/>
          <w:numId w:val="1"/>
        </w:numPr>
        <w:pBdr>
          <w:top w:val="nil"/>
          <w:left w:val="nil"/>
          <w:bottom w:val="nil"/>
          <w:right w:val="nil"/>
          <w:between w:val="nil"/>
        </w:pBdr>
        <w:tabs>
          <w:tab w:val="left" w:pos="3607"/>
        </w:tabs>
        <w:spacing w:before="203"/>
        <w:ind w:left="3607" w:right="705"/>
        <w:rPr>
          <w:color w:val="000000"/>
        </w:rPr>
      </w:pPr>
      <w:r>
        <w:rPr>
          <w:i/>
          <w:iCs/>
          <w:color w:val="000000"/>
          <w:sz w:val="24"/>
          <w:szCs w:val="24"/>
        </w:rPr>
        <w:t>Impute job ID for instances where it is missing</w:t>
      </w:r>
      <w:r>
        <w:rPr>
          <w:color w:val="000000"/>
          <w:sz w:val="24"/>
          <w:szCs w:val="24"/>
        </w:rPr>
        <w:t xml:space="preserve">, but where the record includes </w:t>
      </w:r>
      <w:proofErr w:type="gramStart"/>
      <w:r>
        <w:rPr>
          <w:color w:val="000000"/>
          <w:sz w:val="24"/>
          <w:szCs w:val="24"/>
        </w:rPr>
        <w:t>all of</w:t>
      </w:r>
      <w:proofErr w:type="gramEnd"/>
      <w:r>
        <w:rPr>
          <w:color w:val="000000"/>
          <w:sz w:val="24"/>
          <w:szCs w:val="24"/>
        </w:rPr>
        <w:t xml:space="preserve"> the earnings and job information that we are interested in. Because our later analyses are at the year level and we are not interested in tracking a specific job over time, only the job (using the </w:t>
      </w:r>
      <w:proofErr w:type="spellStart"/>
      <w:r>
        <w:rPr>
          <w:color w:val="000000"/>
          <w:sz w:val="24"/>
          <w:szCs w:val="24"/>
        </w:rPr>
        <w:t>ejb</w:t>
      </w:r>
      <w:proofErr w:type="spellEnd"/>
      <w:r>
        <w:rPr>
          <w:color w:val="000000"/>
          <w:sz w:val="24"/>
          <w:szCs w:val="24"/>
        </w:rPr>
        <w:t>*_</w:t>
      </w:r>
      <w:proofErr w:type="spellStart"/>
      <w:r>
        <w:rPr>
          <w:color w:val="000000"/>
          <w:sz w:val="24"/>
          <w:szCs w:val="24"/>
        </w:rPr>
        <w:t>jborse</w:t>
      </w:r>
      <w:proofErr w:type="spellEnd"/>
      <w:r>
        <w:rPr>
          <w:color w:val="000000"/>
          <w:sz w:val="24"/>
          <w:szCs w:val="24"/>
        </w:rPr>
        <w:t xml:space="preserve"> variable, </w:t>
      </w:r>
      <w:proofErr w:type="spellStart"/>
      <w:r>
        <w:rPr>
          <w:color w:val="000000"/>
          <w:sz w:val="24"/>
          <w:szCs w:val="24"/>
        </w:rPr>
        <w:t>ejb</w:t>
      </w:r>
      <w:proofErr w:type="spellEnd"/>
      <w:r>
        <w:rPr>
          <w:color w:val="000000"/>
          <w:sz w:val="24"/>
          <w:szCs w:val="24"/>
        </w:rPr>
        <w:t>*= 1-7 jobs) value for that employment over time, we impute a job ID (</w:t>
      </w:r>
      <w:proofErr w:type="spellStart"/>
      <w:r>
        <w:rPr>
          <w:color w:val="000000"/>
          <w:sz w:val="24"/>
          <w:szCs w:val="24"/>
        </w:rPr>
        <w:t>jobid</w:t>
      </w:r>
      <w:proofErr w:type="spellEnd"/>
      <w:r>
        <w:rPr>
          <w:color w:val="000000"/>
          <w:sz w:val="24"/>
          <w:szCs w:val="24"/>
        </w:rPr>
        <w:t xml:space="preserve">) here to avoid dropping this employment information due to missingness. More specifically, we impute a job ID if it is missing (using the </w:t>
      </w:r>
      <w:proofErr w:type="spellStart"/>
      <w:r>
        <w:rPr>
          <w:color w:val="000000"/>
          <w:sz w:val="24"/>
          <w:szCs w:val="24"/>
        </w:rPr>
        <w:t>ejb</w:t>
      </w:r>
      <w:proofErr w:type="spellEnd"/>
      <w:r>
        <w:rPr>
          <w:color w:val="000000"/>
          <w:sz w:val="24"/>
          <w:szCs w:val="24"/>
        </w:rPr>
        <w:t>*</w:t>
      </w:r>
      <w:proofErr w:type="spellStart"/>
      <w:r>
        <w:rPr>
          <w:color w:val="000000"/>
          <w:sz w:val="24"/>
          <w:szCs w:val="24"/>
        </w:rPr>
        <w:t>jobid</w:t>
      </w:r>
      <w:proofErr w:type="spellEnd"/>
      <w:r>
        <w:rPr>
          <w:color w:val="000000"/>
          <w:sz w:val="24"/>
          <w:szCs w:val="24"/>
        </w:rPr>
        <w:t xml:space="preserve"> variable), but the corresponding hours worked per week (using the </w:t>
      </w:r>
      <w:proofErr w:type="spellStart"/>
      <w:r>
        <w:rPr>
          <w:color w:val="000000"/>
          <w:sz w:val="24"/>
          <w:szCs w:val="24"/>
        </w:rPr>
        <w:t>tjb</w:t>
      </w:r>
      <w:proofErr w:type="spellEnd"/>
      <w:r>
        <w:rPr>
          <w:color w:val="000000"/>
          <w:sz w:val="24"/>
          <w:szCs w:val="24"/>
        </w:rPr>
        <w:t>*</w:t>
      </w:r>
      <w:proofErr w:type="spellStart"/>
      <w:r>
        <w:rPr>
          <w:color w:val="000000"/>
          <w:sz w:val="24"/>
          <w:szCs w:val="24"/>
        </w:rPr>
        <w:t>mwkhrs</w:t>
      </w:r>
      <w:proofErr w:type="spellEnd"/>
      <w:r>
        <w:rPr>
          <w:color w:val="000000"/>
          <w:sz w:val="24"/>
          <w:szCs w:val="24"/>
        </w:rPr>
        <w:t xml:space="preserve"> variable) are not missing, and if one of the earnings (using </w:t>
      </w:r>
      <w:proofErr w:type="spellStart"/>
      <w:r>
        <w:rPr>
          <w:color w:val="000000"/>
          <w:sz w:val="24"/>
          <w:szCs w:val="24"/>
        </w:rPr>
        <w:t>tpearn</w:t>
      </w:r>
      <w:proofErr w:type="spellEnd"/>
      <w:r>
        <w:rPr>
          <w:color w:val="000000"/>
          <w:sz w:val="24"/>
          <w:szCs w:val="24"/>
        </w:rPr>
        <w:t xml:space="preserve"> variable) values is not missing for that person.</w:t>
      </w:r>
    </w:p>
    <w:p w14:paraId="1E3855C2" w14:textId="77777777" w:rsidR="00283F38" w:rsidRDefault="00000000">
      <w:pPr>
        <w:numPr>
          <w:ilvl w:val="0"/>
          <w:numId w:val="1"/>
        </w:numPr>
        <w:pBdr>
          <w:top w:val="nil"/>
          <w:left w:val="nil"/>
          <w:bottom w:val="nil"/>
          <w:right w:val="nil"/>
          <w:between w:val="nil"/>
        </w:pBdr>
        <w:tabs>
          <w:tab w:val="left" w:pos="3607"/>
        </w:tabs>
        <w:ind w:left="3607" w:right="786"/>
        <w:rPr>
          <w:color w:val="000000"/>
        </w:rPr>
      </w:pPr>
      <w:r>
        <w:rPr>
          <w:i/>
          <w:iCs/>
          <w:color w:val="000000"/>
          <w:sz w:val="24"/>
          <w:szCs w:val="24"/>
        </w:rPr>
        <w:t xml:space="preserve">Standardize the unemployment spell indicator (using the </w:t>
      </w:r>
      <w:proofErr w:type="spellStart"/>
      <w:r>
        <w:rPr>
          <w:i/>
          <w:iCs/>
          <w:color w:val="000000"/>
          <w:sz w:val="24"/>
          <w:szCs w:val="24"/>
        </w:rPr>
        <w:t>enjflag</w:t>
      </w:r>
      <w:proofErr w:type="spellEnd"/>
      <w:r>
        <w:rPr>
          <w:i/>
          <w:iCs/>
          <w:color w:val="000000"/>
          <w:sz w:val="24"/>
          <w:szCs w:val="24"/>
        </w:rPr>
        <w:t xml:space="preserve"> variable) to make it consistent across panels. </w:t>
      </w:r>
      <w:r>
        <w:rPr>
          <w:color w:val="000000"/>
          <w:sz w:val="24"/>
          <w:szCs w:val="24"/>
        </w:rPr>
        <w:t>We identified respondents’ main job in each month of employment. To do this, we reshape the job-level data to long format, and then, within each month, we take the employment information associated with the job that had the greatest number of hours worked.</w:t>
      </w:r>
    </w:p>
    <w:p w14:paraId="723EAFDE" w14:textId="77777777" w:rsidR="00283F38" w:rsidRDefault="00000000">
      <w:pPr>
        <w:numPr>
          <w:ilvl w:val="0"/>
          <w:numId w:val="1"/>
        </w:numPr>
        <w:pBdr>
          <w:top w:val="nil"/>
          <w:left w:val="nil"/>
          <w:bottom w:val="nil"/>
          <w:right w:val="nil"/>
          <w:between w:val="nil"/>
        </w:pBdr>
        <w:tabs>
          <w:tab w:val="left" w:pos="3607"/>
        </w:tabs>
        <w:ind w:left="3607" w:right="693"/>
        <w:rPr>
          <w:color w:val="000000"/>
        </w:rPr>
        <w:sectPr w:rsidR="00283F38">
          <w:pgSz w:w="12240" w:h="15840"/>
          <w:pgMar w:top="1380" w:right="360" w:bottom="280" w:left="1080" w:header="720" w:footer="720" w:gutter="0"/>
          <w:cols w:space="720"/>
        </w:sectPr>
      </w:pPr>
      <w:r>
        <w:rPr>
          <w:i/>
          <w:iCs/>
          <w:color w:val="000000"/>
          <w:sz w:val="24"/>
          <w:szCs w:val="24"/>
        </w:rPr>
        <w:t xml:space="preserve">Standardizing race/ethnicity and parental variables. </w:t>
      </w:r>
      <w:r>
        <w:rPr>
          <w:color w:val="000000"/>
          <w:sz w:val="24"/>
          <w:szCs w:val="24"/>
        </w:rPr>
        <w:t xml:space="preserve">Due to some individuals changing their reported race/ethnicity over the panel in those cases, we take each person’s first reported race/ethnicity and carry it forward to all their subsequent records. Similarly, based on the parental status (the </w:t>
      </w:r>
      <w:proofErr w:type="spellStart"/>
      <w:r>
        <w:rPr>
          <w:color w:val="000000"/>
          <w:sz w:val="24"/>
          <w:szCs w:val="24"/>
        </w:rPr>
        <w:t>epar_scrnr</w:t>
      </w:r>
      <w:proofErr w:type="spellEnd"/>
      <w:r>
        <w:rPr>
          <w:color w:val="000000"/>
          <w:sz w:val="24"/>
          <w:szCs w:val="24"/>
        </w:rPr>
        <w:t xml:space="preserve"> variable), more parents than expected go from reporting being a parent in an earlier wave to not in a subsequent wave. This issue is also present when using the number of children indicator (the </w:t>
      </w:r>
      <w:proofErr w:type="spellStart"/>
      <w:r>
        <w:rPr>
          <w:color w:val="000000"/>
          <w:sz w:val="24"/>
          <w:szCs w:val="24"/>
        </w:rPr>
        <w:t>tceb</w:t>
      </w:r>
      <w:proofErr w:type="spellEnd"/>
      <w:r>
        <w:rPr>
          <w:color w:val="000000"/>
          <w:sz w:val="24"/>
          <w:szCs w:val="24"/>
        </w:rPr>
        <w:t xml:space="preserve"> variable). In cases where this occurs, we carry forward any values where a person reported being a parent and then, in a subsequent wave, did not.</w:t>
      </w:r>
    </w:p>
    <w:p w14:paraId="69EDC0EC" w14:textId="77777777" w:rsidR="00283F38" w:rsidRDefault="00000000">
      <w:pPr>
        <w:numPr>
          <w:ilvl w:val="1"/>
          <w:numId w:val="1"/>
        </w:numPr>
        <w:pBdr>
          <w:top w:val="nil"/>
          <w:left w:val="nil"/>
          <w:bottom w:val="nil"/>
          <w:right w:val="nil"/>
          <w:between w:val="nil"/>
        </w:pBdr>
        <w:tabs>
          <w:tab w:val="left" w:pos="3722"/>
        </w:tabs>
        <w:spacing w:before="82"/>
        <w:ind w:right="521"/>
        <w:rPr>
          <w:color w:val="000000"/>
        </w:rPr>
      </w:pPr>
      <w:r>
        <w:rPr>
          <w:i/>
          <w:iCs/>
          <w:color w:val="000000"/>
          <w:sz w:val="24"/>
          <w:szCs w:val="24"/>
        </w:rPr>
        <w:lastRenderedPageBreak/>
        <w:t>Filter to the working age population</w:t>
      </w:r>
      <w:r>
        <w:rPr>
          <w:color w:val="000000"/>
          <w:sz w:val="24"/>
          <w:szCs w:val="24"/>
        </w:rPr>
        <w:t>. We restricted the sample to individuals with an age at entry in the sample of at least 18 and no more than 64 (people aged 18 to 64). Then, due to a handful of what appear to be miscoded ages that resulted in individuals aging many more than 5 years during our 4-year panel, we restrict to those who had an age increase over the time we observe them of less than or equal to 5 years.</w:t>
      </w:r>
      <w:r>
        <w:rPr>
          <w:noProof/>
        </w:rPr>
        <mc:AlternateContent>
          <mc:Choice Requires="wps">
            <w:drawing>
              <wp:anchor distT="0" distB="0" distL="0" distR="0" simplePos="0" relativeHeight="251659264" behindDoc="0" locked="0" layoutInCell="1" hidden="0" allowOverlap="1" wp14:anchorId="0891E47A" wp14:editId="5FF6D1E4">
                <wp:simplePos x="0" y="0"/>
                <wp:positionH relativeFrom="column">
                  <wp:posOffset>252413</wp:posOffset>
                </wp:positionH>
                <wp:positionV relativeFrom="paragraph">
                  <wp:posOffset>46038</wp:posOffset>
                </wp:positionV>
                <wp:extent cx="1457325" cy="7165340"/>
                <wp:effectExtent l="0" t="0" r="0" b="0"/>
                <wp:wrapNone/>
                <wp:docPr id="59" name="Rectangle 59"/>
                <wp:cNvGraphicFramePr/>
                <a:graphic xmlns:a="http://schemas.openxmlformats.org/drawingml/2006/main">
                  <a:graphicData uri="http://schemas.microsoft.com/office/word/2010/wordprocessingShape">
                    <wps:wsp>
                      <wps:cNvSpPr/>
                      <wps:spPr>
                        <a:xfrm>
                          <a:off x="4622100" y="202093"/>
                          <a:ext cx="1447800" cy="7155815"/>
                        </a:xfrm>
                        <a:prstGeom prst="rect">
                          <a:avLst/>
                        </a:prstGeom>
                        <a:solidFill>
                          <a:srgbClr val="F1F1F1"/>
                        </a:solidFill>
                        <a:ln>
                          <a:noFill/>
                        </a:ln>
                      </wps:spPr>
                      <wps:txbx>
                        <w:txbxContent>
                          <w:p w14:paraId="6091050B" w14:textId="5806EF3E" w:rsidR="00283F38" w:rsidRDefault="00282343" w:rsidP="00282343">
                            <w:pPr>
                              <w:spacing w:before="237" w:line="258" w:lineRule="auto"/>
                              <w:ind w:right="629"/>
                              <w:jc w:val="center"/>
                              <w:textDirection w:val="btLr"/>
                            </w:pPr>
                            <w:r>
                              <w:rPr>
                                <w:b/>
                                <w:color w:val="000000"/>
                                <w:sz w:val="24"/>
                              </w:rPr>
                              <w:t xml:space="preserve"> </w:t>
                            </w:r>
                            <w:r w:rsidR="00000000">
                              <w:rPr>
                                <w:b/>
                                <w:color w:val="000000"/>
                                <w:sz w:val="24"/>
                              </w:rPr>
                              <w:t xml:space="preserve">Sample </w:t>
                            </w:r>
                            <w:r>
                              <w:rPr>
                                <w:b/>
                                <w:color w:val="000000"/>
                                <w:sz w:val="24"/>
                              </w:rPr>
                              <w:t>c</w:t>
                            </w:r>
                            <w:r w:rsidR="00000000">
                              <w:rPr>
                                <w:b/>
                                <w:color w:val="000000"/>
                                <w:sz w:val="24"/>
                              </w:rPr>
                              <w:t>reation</w:t>
                            </w:r>
                          </w:p>
                        </w:txbxContent>
                      </wps:txbx>
                      <wps:bodyPr spcFirstLastPara="1" wrap="square" lIns="0" tIns="0" rIns="0" bIns="0" anchor="t" anchorCtr="0">
                        <a:noAutofit/>
                      </wps:bodyPr>
                    </wps:wsp>
                  </a:graphicData>
                </a:graphic>
              </wp:anchor>
            </w:drawing>
          </mc:Choice>
          <mc:Fallback>
            <w:pict>
              <v:rect w14:anchorId="0891E47A" id="Rectangle 59" o:spid="_x0000_s1035" style="position:absolute;left:0;text-align:left;margin-left:19.9pt;margin-top:3.65pt;width:114.75pt;height:564.2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" fillcolor="#f1f1f1" stroked="f">
                <v:textbox inset="0,0,0,0">
                  <w:txbxContent>
                    <w:p w14:paraId="6091050B" w14:textId="5806EF3E" w:rsidR="00283F38" w:rsidRDefault="00282343" w:rsidP="00282343">
                      <w:pPr>
                        <w:spacing w:before="237" w:line="258" w:lineRule="auto"/>
                        <w:ind w:right="629"/>
                        <w:jc w:val="center"/>
                        <w:textDirection w:val="btLr"/>
                      </w:pPr>
                      <w:r>
                        <w:rPr>
                          <w:b/>
                          <w:color w:val="000000"/>
                          <w:sz w:val="24"/>
                        </w:rPr>
                        <w:t xml:space="preserve"> </w:t>
                      </w:r>
                      <w:r w:rsidR="00000000">
                        <w:rPr>
                          <w:b/>
                          <w:color w:val="000000"/>
                          <w:sz w:val="24"/>
                        </w:rPr>
                        <w:t xml:space="preserve">Sample </w:t>
                      </w:r>
                      <w:r>
                        <w:rPr>
                          <w:b/>
                          <w:color w:val="000000"/>
                          <w:sz w:val="24"/>
                        </w:rPr>
                        <w:t>c</w:t>
                      </w:r>
                      <w:r w:rsidR="00000000">
                        <w:rPr>
                          <w:b/>
                          <w:color w:val="000000"/>
                          <w:sz w:val="24"/>
                        </w:rPr>
                        <w:t>reation</w:t>
                      </w:r>
                    </w:p>
                  </w:txbxContent>
                </v:textbox>
              </v:rect>
            </w:pict>
          </mc:Fallback>
        </mc:AlternateContent>
      </w:r>
    </w:p>
    <w:p w14:paraId="610EFF84" w14:textId="77777777" w:rsidR="00283F38" w:rsidRDefault="00000000">
      <w:pPr>
        <w:numPr>
          <w:ilvl w:val="1"/>
          <w:numId w:val="1"/>
        </w:numPr>
        <w:pBdr>
          <w:top w:val="nil"/>
          <w:left w:val="nil"/>
          <w:bottom w:val="nil"/>
          <w:right w:val="nil"/>
          <w:between w:val="nil"/>
        </w:pBdr>
        <w:tabs>
          <w:tab w:val="left" w:pos="3722"/>
        </w:tabs>
        <w:ind w:right="515"/>
        <w:jc w:val="both"/>
        <w:rPr>
          <w:color w:val="000000"/>
        </w:rPr>
      </w:pPr>
      <w:r>
        <w:rPr>
          <w:color w:val="000000"/>
          <w:sz w:val="24"/>
          <w:szCs w:val="24"/>
        </w:rPr>
        <w:t xml:space="preserve">We drop those whom we never observe with </w:t>
      </w:r>
      <w:proofErr w:type="gramStart"/>
      <w:r>
        <w:rPr>
          <w:color w:val="000000"/>
          <w:sz w:val="24"/>
          <w:szCs w:val="24"/>
        </w:rPr>
        <w:t>any employment</w:t>
      </w:r>
      <w:proofErr w:type="gramEnd"/>
      <w:r>
        <w:rPr>
          <w:color w:val="000000"/>
          <w:sz w:val="24"/>
          <w:szCs w:val="24"/>
        </w:rPr>
        <w:t xml:space="preserve"> in our data. That is, if all job ID (</w:t>
      </w:r>
      <w:proofErr w:type="spellStart"/>
      <w:r>
        <w:rPr>
          <w:color w:val="000000"/>
          <w:sz w:val="24"/>
          <w:szCs w:val="24"/>
        </w:rPr>
        <w:t>ejb</w:t>
      </w:r>
      <w:proofErr w:type="spellEnd"/>
      <w:r>
        <w:rPr>
          <w:color w:val="000000"/>
          <w:sz w:val="24"/>
          <w:szCs w:val="24"/>
        </w:rPr>
        <w:t>*</w:t>
      </w:r>
      <w:proofErr w:type="spellStart"/>
      <w:r>
        <w:rPr>
          <w:color w:val="000000"/>
          <w:sz w:val="24"/>
          <w:szCs w:val="24"/>
        </w:rPr>
        <w:t>jobid</w:t>
      </w:r>
      <w:proofErr w:type="spellEnd"/>
      <w:r>
        <w:rPr>
          <w:color w:val="000000"/>
          <w:sz w:val="24"/>
          <w:szCs w:val="24"/>
        </w:rPr>
        <w:t xml:space="preserve"> variable) values are missing for every record we observe an individual.</w:t>
      </w:r>
    </w:p>
    <w:p w14:paraId="176D465E" w14:textId="77777777" w:rsidR="00283F38" w:rsidRDefault="00000000">
      <w:pPr>
        <w:numPr>
          <w:ilvl w:val="1"/>
          <w:numId w:val="1"/>
        </w:numPr>
        <w:pBdr>
          <w:top w:val="nil"/>
          <w:left w:val="nil"/>
          <w:bottom w:val="nil"/>
          <w:right w:val="nil"/>
          <w:between w:val="nil"/>
        </w:pBdr>
        <w:tabs>
          <w:tab w:val="left" w:pos="3722"/>
        </w:tabs>
        <w:ind w:right="364"/>
        <w:rPr>
          <w:color w:val="000000"/>
        </w:rPr>
      </w:pPr>
      <w:r>
        <w:rPr>
          <w:i/>
          <w:iCs/>
          <w:color w:val="000000"/>
          <w:sz w:val="24"/>
          <w:szCs w:val="24"/>
        </w:rPr>
        <w:t xml:space="preserve">Creating the raw samples of self-employed and paid employees. </w:t>
      </w:r>
      <w:r>
        <w:rPr>
          <w:color w:val="000000"/>
          <w:sz w:val="24"/>
          <w:szCs w:val="24"/>
        </w:rPr>
        <w:t>Filter to those who report self-employment as their main job for at least one month, and those who never report self-employment as their main job. This amounts to 14,068 working-age individuals (aged 18 to 64) who reported self-employment as their primary job for at least one month (33,468 person-year observations), and 103,545 paid employees (230,366 person-year observations) who never reported any self-employment as their main job for at least a month.</w:t>
      </w:r>
    </w:p>
    <w:p w14:paraId="56314EB3" w14:textId="77777777" w:rsidR="00283F38" w:rsidRDefault="00000000">
      <w:pPr>
        <w:numPr>
          <w:ilvl w:val="1"/>
          <w:numId w:val="1"/>
        </w:numPr>
        <w:pBdr>
          <w:top w:val="nil"/>
          <w:left w:val="nil"/>
          <w:bottom w:val="nil"/>
          <w:right w:val="nil"/>
          <w:between w:val="nil"/>
        </w:pBdr>
        <w:tabs>
          <w:tab w:val="left" w:pos="3722"/>
        </w:tabs>
        <w:ind w:right="338"/>
        <w:rPr>
          <w:color w:val="000000"/>
        </w:rPr>
      </w:pPr>
      <w:r>
        <w:rPr>
          <w:i/>
          <w:iCs/>
          <w:color w:val="000000"/>
          <w:sz w:val="24"/>
          <w:szCs w:val="24"/>
        </w:rPr>
        <w:t>Create the sample for comparing earnings between self-employed and wage and salary workers using the raw samples</w:t>
      </w:r>
      <w:r>
        <w:rPr>
          <w:color w:val="000000"/>
          <w:sz w:val="24"/>
          <w:szCs w:val="24"/>
        </w:rPr>
        <w:t xml:space="preserve">. We </w:t>
      </w:r>
      <w:proofErr w:type="gramStart"/>
      <w:r>
        <w:rPr>
          <w:color w:val="000000"/>
          <w:sz w:val="24"/>
          <w:szCs w:val="24"/>
        </w:rPr>
        <w:t>filtered to</w:t>
      </w:r>
      <w:proofErr w:type="gramEnd"/>
      <w:r>
        <w:rPr>
          <w:color w:val="000000"/>
          <w:sz w:val="24"/>
          <w:szCs w:val="24"/>
        </w:rPr>
        <w:t xml:space="preserve"> those who were never unemployed in any given month. We then filter to those who worked at least 15 hours per week (using </w:t>
      </w:r>
      <w:proofErr w:type="spellStart"/>
      <w:r>
        <w:rPr>
          <w:color w:val="000000"/>
          <w:sz w:val="24"/>
          <w:szCs w:val="24"/>
        </w:rPr>
        <w:t>tjb_mwkhrs</w:t>
      </w:r>
      <w:proofErr w:type="spellEnd"/>
      <w:r>
        <w:rPr>
          <w:color w:val="000000"/>
          <w:sz w:val="24"/>
          <w:szCs w:val="24"/>
        </w:rPr>
        <w:t xml:space="preserve"> variable) on average in their main job (</w:t>
      </w:r>
      <w:proofErr w:type="spellStart"/>
      <w:r>
        <w:rPr>
          <w:color w:val="000000"/>
          <w:sz w:val="24"/>
          <w:szCs w:val="24"/>
        </w:rPr>
        <w:t>ejb</w:t>
      </w:r>
      <w:proofErr w:type="spellEnd"/>
      <w:r>
        <w:rPr>
          <w:color w:val="000000"/>
          <w:sz w:val="24"/>
          <w:szCs w:val="24"/>
        </w:rPr>
        <w:t>*_</w:t>
      </w:r>
      <w:proofErr w:type="spellStart"/>
      <w:r>
        <w:rPr>
          <w:color w:val="000000"/>
          <w:sz w:val="24"/>
          <w:szCs w:val="24"/>
        </w:rPr>
        <w:t>jborse</w:t>
      </w:r>
      <w:proofErr w:type="spellEnd"/>
      <w:r>
        <w:rPr>
          <w:color w:val="000000"/>
          <w:sz w:val="24"/>
          <w:szCs w:val="24"/>
        </w:rPr>
        <w:t xml:space="preserve"> variable). We then filter to those whose main job was either self-employment every month we observe them or paid employment. This creates a sample of self-employed individuals (person-level n =3,642; person-year n</w:t>
      </w:r>
    </w:p>
    <w:p w14:paraId="3CA51EF7" w14:textId="77777777" w:rsidR="00283F38" w:rsidRDefault="00000000">
      <w:pPr>
        <w:pBdr>
          <w:top w:val="nil"/>
          <w:left w:val="nil"/>
          <w:bottom w:val="nil"/>
          <w:right w:val="nil"/>
          <w:between w:val="nil"/>
        </w:pBdr>
        <w:ind w:left="3722"/>
        <w:rPr>
          <w:color w:val="000000"/>
          <w:sz w:val="24"/>
          <w:szCs w:val="24"/>
        </w:rPr>
      </w:pPr>
      <w:r>
        <w:rPr>
          <w:color w:val="000000"/>
          <w:sz w:val="24"/>
          <w:szCs w:val="24"/>
        </w:rPr>
        <w:t>=10,714) and paid employees (person-level n = 37,448; person-year n</w:t>
      </w:r>
    </w:p>
    <w:p w14:paraId="25A1BFD3" w14:textId="77777777" w:rsidR="00283F38" w:rsidRDefault="00000000">
      <w:pPr>
        <w:pBdr>
          <w:top w:val="nil"/>
          <w:left w:val="nil"/>
          <w:bottom w:val="nil"/>
          <w:right w:val="nil"/>
          <w:between w:val="nil"/>
        </w:pBdr>
        <w:ind w:left="3722" w:right="126"/>
        <w:rPr>
          <w:color w:val="000000"/>
          <w:sz w:val="24"/>
          <w:szCs w:val="24"/>
        </w:rPr>
      </w:pPr>
      <w:r>
        <w:rPr>
          <w:color w:val="000000"/>
          <w:sz w:val="24"/>
          <w:szCs w:val="24"/>
        </w:rPr>
        <w:t xml:space="preserve">= 109,505) who did not flip between the two employment statuses. Those in self-employed were only self-employed and those who were paid employees were only in paid employment throughout the panel (i.e., </w:t>
      </w:r>
      <w:proofErr w:type="gramStart"/>
      <w:r>
        <w:rPr>
          <w:color w:val="000000"/>
          <w:sz w:val="24"/>
          <w:szCs w:val="24"/>
        </w:rPr>
        <w:t>up</w:t>
      </w:r>
      <w:proofErr w:type="gramEnd"/>
      <w:r>
        <w:rPr>
          <w:color w:val="000000"/>
          <w:sz w:val="24"/>
          <w:szCs w:val="24"/>
        </w:rPr>
        <w:t xml:space="preserve"> to four years).</w:t>
      </w:r>
    </w:p>
    <w:p w14:paraId="4948D02D" w14:textId="77777777" w:rsidR="00283F38" w:rsidRDefault="00000000">
      <w:pPr>
        <w:numPr>
          <w:ilvl w:val="1"/>
          <w:numId w:val="1"/>
        </w:numPr>
        <w:pBdr>
          <w:top w:val="nil"/>
          <w:left w:val="nil"/>
          <w:bottom w:val="nil"/>
          <w:right w:val="nil"/>
          <w:between w:val="nil"/>
        </w:pBdr>
        <w:tabs>
          <w:tab w:val="left" w:pos="3722"/>
        </w:tabs>
        <w:ind w:right="404"/>
        <w:rPr>
          <w:color w:val="000000"/>
        </w:rPr>
      </w:pPr>
      <w:r>
        <w:rPr>
          <w:i/>
          <w:iCs/>
          <w:color w:val="000000"/>
          <w:sz w:val="24"/>
          <w:szCs w:val="24"/>
        </w:rPr>
        <w:t xml:space="preserve">Creating the analytic sample of self-employed using the raw samples. </w:t>
      </w:r>
      <w:r>
        <w:rPr>
          <w:color w:val="000000"/>
          <w:sz w:val="24"/>
          <w:szCs w:val="24"/>
        </w:rPr>
        <w:t>Remove those whom we only observe for one wave, as we use their first year to establish their prior labor market standing and need subsequent years to observe their earnings.</w:t>
      </w:r>
    </w:p>
    <w:p w14:paraId="096735FA" w14:textId="77777777" w:rsidR="00283F38" w:rsidRDefault="00000000">
      <w:pPr>
        <w:numPr>
          <w:ilvl w:val="1"/>
          <w:numId w:val="1"/>
        </w:numPr>
        <w:pBdr>
          <w:top w:val="nil"/>
          <w:left w:val="nil"/>
          <w:bottom w:val="nil"/>
          <w:right w:val="nil"/>
          <w:between w:val="nil"/>
        </w:pBdr>
        <w:tabs>
          <w:tab w:val="left" w:pos="3722"/>
        </w:tabs>
        <w:ind w:right="376"/>
        <w:rPr>
          <w:color w:val="000000"/>
        </w:rPr>
      </w:pPr>
      <w:r>
        <w:rPr>
          <w:color w:val="000000"/>
          <w:sz w:val="24"/>
          <w:szCs w:val="24"/>
        </w:rPr>
        <w:t>Filter to those for whom we have complete years of information. That is, we have information on all 12 months in each wave we observe them.</w:t>
      </w:r>
    </w:p>
    <w:p w14:paraId="578E7350" w14:textId="77777777" w:rsidR="00283F38" w:rsidRDefault="00000000">
      <w:pPr>
        <w:numPr>
          <w:ilvl w:val="1"/>
          <w:numId w:val="1"/>
        </w:numPr>
        <w:pBdr>
          <w:top w:val="nil"/>
          <w:left w:val="nil"/>
          <w:bottom w:val="nil"/>
          <w:right w:val="nil"/>
          <w:between w:val="nil"/>
        </w:pBdr>
        <w:tabs>
          <w:tab w:val="left" w:pos="3722"/>
        </w:tabs>
        <w:ind w:right="489"/>
        <w:rPr>
          <w:color w:val="000000"/>
        </w:rPr>
      </w:pPr>
      <w:r>
        <w:rPr>
          <w:color w:val="000000"/>
          <w:sz w:val="24"/>
          <w:szCs w:val="24"/>
        </w:rPr>
        <w:t>Remove anyone who worked in the military or who reported “other” as employment during the panel.</w:t>
      </w:r>
    </w:p>
    <w:p w14:paraId="0EEAA672" w14:textId="77777777" w:rsidR="00283F38" w:rsidRDefault="00000000">
      <w:pPr>
        <w:pBdr>
          <w:top w:val="nil"/>
          <w:left w:val="nil"/>
          <w:bottom w:val="nil"/>
          <w:right w:val="nil"/>
          <w:between w:val="nil"/>
        </w:pBdr>
        <w:spacing w:before="8"/>
        <w:rPr>
          <w:color w:val="000000"/>
          <w:sz w:val="8"/>
          <w:szCs w:val="8"/>
        </w:rPr>
        <w:sectPr w:rsidR="00283F38">
          <w:pgSz w:w="12240" w:h="15840"/>
          <w:pgMar w:top="1360" w:right="360" w:bottom="280" w:left="1080" w:header="720" w:footer="720" w:gutter="0"/>
          <w:cols w:space="720"/>
        </w:sectPr>
      </w:pPr>
      <w:r>
        <w:rPr>
          <w:noProof/>
        </w:rPr>
        <mc:AlternateContent>
          <mc:Choice Requires="wpg">
            <w:drawing>
              <wp:anchor distT="0" distB="0" distL="0" distR="0" simplePos="0" relativeHeight="251660288" behindDoc="0" locked="0" layoutInCell="1" hidden="0" allowOverlap="1" wp14:anchorId="1ADF132A" wp14:editId="12C74131">
                <wp:simplePos x="0" y="0"/>
                <wp:positionH relativeFrom="column">
                  <wp:posOffset>654685</wp:posOffset>
                </wp:positionH>
                <wp:positionV relativeFrom="paragraph">
                  <wp:posOffset>142599</wp:posOffset>
                </wp:positionV>
                <wp:extent cx="713118" cy="304731"/>
                <wp:effectExtent l="0" t="0" r="0" b="635"/>
                <wp:wrapTopAndBottom distT="0" distB="0"/>
                <wp:docPr id="61" name="Group 61"/>
                <wp:cNvGraphicFramePr/>
                <a:graphic xmlns:a="http://schemas.openxmlformats.org/drawingml/2006/main">
                  <a:graphicData uri="http://schemas.microsoft.com/office/word/2010/wordprocessingGroup">
                    <wpg:wgp>
                      <wpg:cNvGrpSpPr/>
                      <wpg:grpSpPr>
                        <a:xfrm>
                          <a:off x="0" y="0"/>
                          <a:ext cx="713118" cy="304731"/>
                          <a:chOff x="5044375" y="3653636"/>
                          <a:chExt cx="724407" cy="316271"/>
                        </a:xfrm>
                      </wpg:grpSpPr>
                      <wpg:grpSp>
                        <wpg:cNvPr id="1532836059" name="Group 1532836059"/>
                        <wpg:cNvGrpSpPr/>
                        <wpg:grpSpPr>
                          <a:xfrm>
                            <a:off x="5044375" y="3653636"/>
                            <a:ext cx="724407" cy="316271"/>
                            <a:chOff x="0" y="0"/>
                            <a:chExt cx="724407" cy="316271"/>
                          </a:xfrm>
                        </wpg:grpSpPr>
                        <wps:wsp>
                          <wps:cNvPr id="1176442627" name="Rectangle 1176442627"/>
                          <wps:cNvSpPr/>
                          <wps:spPr>
                            <a:xfrm>
                              <a:off x="121157" y="63546"/>
                              <a:ext cx="603250" cy="252725"/>
                            </a:xfrm>
                            <a:prstGeom prst="rect">
                              <a:avLst/>
                            </a:prstGeom>
                            <a:noFill/>
                            <a:ln>
                              <a:noFill/>
                            </a:ln>
                          </wps:spPr>
                          <wps:txbx>
                            <w:txbxContent>
                              <w:p w14:paraId="3576E0CB" w14:textId="77777777" w:rsidR="00283F38" w:rsidRDefault="00283F38">
                                <w:pPr>
                                  <w:textDirection w:val="btLr"/>
                                </w:pPr>
                              </w:p>
                            </w:txbxContent>
                          </wps:txbx>
                          <wps:bodyPr spcFirstLastPara="1" wrap="square" lIns="91425" tIns="91425" rIns="91425" bIns="91425" anchor="ctr" anchorCtr="0">
                            <a:noAutofit/>
                          </wps:bodyPr>
                        </wps:wsp>
                        <wps:wsp>
                          <wps:cNvPr id="514897913" name="Freeform: Shape 514897913"/>
                          <wps:cNvSpPr/>
                          <wps:spPr>
                            <a:xfrm>
                              <a:off x="0" y="0"/>
                              <a:ext cx="603250" cy="252729"/>
                            </a:xfrm>
                            <a:custGeom>
                              <a:avLst/>
                              <a:gdLst/>
                              <a:ahLst/>
                              <a:cxnLst/>
                              <a:rect l="l" t="t" r="r" b="b"/>
                              <a:pathLst>
                                <a:path w="603250" h="252729" extrusionOk="0">
                                  <a:moveTo>
                                    <a:pt x="603250" y="0"/>
                                  </a:moveTo>
                                  <a:lnTo>
                                    <a:pt x="0" y="0"/>
                                  </a:lnTo>
                                  <a:lnTo>
                                    <a:pt x="53607" y="34067"/>
                                  </a:lnTo>
                                  <a:lnTo>
                                    <a:pt x="104966" y="71096"/>
                                  </a:lnTo>
                                  <a:lnTo>
                                    <a:pt x="152928" y="109252"/>
                                  </a:lnTo>
                                  <a:lnTo>
                                    <a:pt x="196346" y="146700"/>
                                  </a:lnTo>
                                  <a:lnTo>
                                    <a:pt x="234073" y="181607"/>
                                  </a:lnTo>
                                  <a:lnTo>
                                    <a:pt x="264959" y="212137"/>
                                  </a:lnTo>
                                  <a:lnTo>
                                    <a:pt x="301625" y="252729"/>
                                  </a:lnTo>
                                  <a:lnTo>
                                    <a:pt x="315390" y="236456"/>
                                  </a:lnTo>
                                  <a:lnTo>
                                    <a:pt x="369176" y="181607"/>
                                  </a:lnTo>
                                  <a:lnTo>
                                    <a:pt x="406903" y="146700"/>
                                  </a:lnTo>
                                  <a:lnTo>
                                    <a:pt x="450321" y="109252"/>
                                  </a:lnTo>
                                  <a:lnTo>
                                    <a:pt x="498283" y="71096"/>
                                  </a:lnTo>
                                  <a:lnTo>
                                    <a:pt x="549642" y="34067"/>
                                  </a:lnTo>
                                  <a:lnTo>
                                    <a:pt x="603250" y="0"/>
                                  </a:lnTo>
                                  <a:close/>
                                </a:path>
                              </a:pathLst>
                            </a:custGeom>
                            <a:solidFill>
                              <a:srgbClr val="000000"/>
                            </a:solidFill>
                            <a:ln>
                              <a:noFill/>
                            </a:ln>
                          </wps:spPr>
                          <wps:bodyPr spcFirstLastPara="1" wrap="square" lIns="91425" tIns="91425" rIns="91425" bIns="91425" anchor="ctr" anchorCtr="0">
                            <a:noAutofit/>
                          </wps:bodyPr>
                        </wps:wsp>
                        <wps:wsp>
                          <wps:cNvPr id="1309492243" name="Freeform: Shape 1309492243"/>
                          <wps:cNvSpPr/>
                          <wps:spPr>
                            <a:xfrm>
                              <a:off x="0" y="0"/>
                              <a:ext cx="603250" cy="252729"/>
                            </a:xfrm>
                            <a:custGeom>
                              <a:avLst/>
                              <a:gdLst/>
                              <a:ahLst/>
                              <a:cxnLst/>
                              <a:rect l="l" t="t" r="r" b="b"/>
                              <a:pathLst>
                                <a:path w="603250" h="252729" extrusionOk="0">
                                  <a:moveTo>
                                    <a:pt x="0" y="0"/>
                                  </a:moveTo>
                                  <a:lnTo>
                                    <a:pt x="603250" y="0"/>
                                  </a:lnTo>
                                  <a:lnTo>
                                    <a:pt x="549642" y="34067"/>
                                  </a:lnTo>
                                  <a:lnTo>
                                    <a:pt x="498283" y="71096"/>
                                  </a:lnTo>
                                  <a:lnTo>
                                    <a:pt x="450321" y="109252"/>
                                  </a:lnTo>
                                  <a:lnTo>
                                    <a:pt x="406903" y="146700"/>
                                  </a:lnTo>
                                  <a:lnTo>
                                    <a:pt x="369176" y="181607"/>
                                  </a:lnTo>
                                  <a:lnTo>
                                    <a:pt x="338290" y="212137"/>
                                  </a:lnTo>
                                  <a:lnTo>
                                    <a:pt x="301625" y="252729"/>
                                  </a:lnTo>
                                  <a:lnTo>
                                    <a:pt x="287859" y="236456"/>
                                  </a:lnTo>
                                  <a:lnTo>
                                    <a:pt x="234073" y="181607"/>
                                  </a:lnTo>
                                  <a:lnTo>
                                    <a:pt x="196346" y="146700"/>
                                  </a:lnTo>
                                  <a:lnTo>
                                    <a:pt x="152928" y="109252"/>
                                  </a:lnTo>
                                  <a:lnTo>
                                    <a:pt x="104966" y="71096"/>
                                  </a:lnTo>
                                  <a:lnTo>
                                    <a:pt x="53607" y="34067"/>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1ADF132A" id="Group 61" o:spid="_x0000_s1036" style="position:absolute;margin-left:51.55pt;margin-top:11.25pt;width:56.15pt;height:24pt;z-index:251660288;mso-wrap-distance-left:0;mso-wrap-distance-right:0;mso-width-relative:margin;mso-height-relative:margin" coordorigin="50443,36536" coordsize="7244,3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">
                <v:group id="Group 1532836059" o:spid="_x0000_s1037" style="position:absolute;left:50443;top:36536;width:7244;height:3163" coordsize="7244,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">
                  <v:rect id="Rectangle 1176442627" o:spid="_x0000_s1038" style="position:absolute;left:1211;top:635;width:6033;height:2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" filled="f" stroked="f">
                    <v:textbox inset="2.53958mm,2.53958mm,2.53958mm,2.53958mm">
                      <w:txbxContent>
                        <w:p w14:paraId="3576E0CB" w14:textId="77777777" w:rsidR="00283F38" w:rsidRDefault="00283F38">
                          <w:pPr>
                            <w:textDirection w:val="btLr"/>
                          </w:pPr>
                        </w:p>
                      </w:txbxContent>
                    </v:textbox>
                  </v:rect>
                  <v:shape id="Freeform: Shape 514897913" o:spid="_x0000_s1039" style="position:absolute;width:6032;height:2527;visibility:visible;mso-wrap-style:square;v-text-anchor:middle" coordsize="603250,25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" path="m603250,l,,53607,34067r51359,37029l152928,109252r43418,37448l234073,181607r30886,30530l301625,252729r13765,-16273l369176,181607r37727,-34907l450321,109252,498283,71096,549642,34067,603250,xe" fillcolor="black" stroked="f">
                    <v:path arrowok="t" o:extrusionok="f"/>
                  </v:shape>
                  <v:shape id="Freeform: Shape 1309492243" o:spid="_x0000_s1040" style="position:absolute;width:6032;height:2527;visibility:visible;mso-wrap-style:square;v-text-anchor:middle" coordsize="603250,25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" path="m,l603250,,549642,34067,498283,71096r-47962,38156l406903,146700r-37727,34907l338290,212137r-36665,40592l287859,236456,234073,181607,196346,146700,152928,109252,104966,71096,53607,34067,,xe" filled="f">
                    <v:stroke startarrowwidth="narrow" startarrowlength="short" endarrowwidth="narrow" endarrowlength="short"/>
                    <v:path arrowok="t" o:extrusionok="f"/>
                  </v:shape>
                </v:group>
                <w10:wrap type="topAndBottom"/>
              </v:group>
            </w:pict>
          </mc:Fallback>
        </mc:AlternateContent>
      </w:r>
    </w:p>
    <w:p w14:paraId="5B0029D8" w14:textId="77777777" w:rsidR="00283F38" w:rsidRDefault="00000000">
      <w:pPr>
        <w:numPr>
          <w:ilvl w:val="1"/>
          <w:numId w:val="1"/>
        </w:numPr>
        <w:pBdr>
          <w:top w:val="nil"/>
          <w:left w:val="nil"/>
          <w:bottom w:val="nil"/>
          <w:right w:val="nil"/>
          <w:between w:val="nil"/>
        </w:pBdr>
        <w:tabs>
          <w:tab w:val="left" w:pos="3722"/>
        </w:tabs>
        <w:spacing w:before="71"/>
        <w:ind w:right="749"/>
        <w:rPr>
          <w:color w:val="000000"/>
        </w:rPr>
      </w:pPr>
      <w:r>
        <w:rPr>
          <w:color w:val="000000"/>
          <w:sz w:val="24"/>
          <w:szCs w:val="24"/>
        </w:rPr>
        <w:lastRenderedPageBreak/>
        <w:t xml:space="preserve">Filter to only those who were continuously employed from month 13 onwards and who had an average weekly working time of greater than or equal to 15 hours (using the </w:t>
      </w:r>
      <w:proofErr w:type="spellStart"/>
      <w:r>
        <w:rPr>
          <w:color w:val="000000"/>
          <w:sz w:val="24"/>
          <w:szCs w:val="24"/>
        </w:rPr>
        <w:t>tjb_mwkhrs</w:t>
      </w:r>
      <w:proofErr w:type="spellEnd"/>
      <w:r>
        <w:rPr>
          <w:color w:val="000000"/>
          <w:sz w:val="24"/>
          <w:szCs w:val="24"/>
        </w:rPr>
        <w:t xml:space="preserve"> variable).</w:t>
      </w:r>
      <w:r>
        <w:rPr>
          <w:noProof/>
        </w:rPr>
        <mc:AlternateContent>
          <mc:Choice Requires="wpg">
            <w:drawing>
              <wp:anchor distT="0" distB="0" distL="0" distR="0" simplePos="0" relativeHeight="251661312" behindDoc="0" locked="0" layoutInCell="1" hidden="0" allowOverlap="1" wp14:anchorId="39D37043" wp14:editId="7F869693">
                <wp:simplePos x="0" y="0"/>
                <wp:positionH relativeFrom="column">
                  <wp:posOffset>275588</wp:posOffset>
                </wp:positionH>
                <wp:positionV relativeFrom="paragraph">
                  <wp:posOffset>60325</wp:posOffset>
                </wp:positionV>
                <wp:extent cx="1496060" cy="7821295"/>
                <wp:effectExtent l="0" t="0" r="0" b="0"/>
                <wp:wrapNone/>
                <wp:docPr id="57" name="Group 57"/>
                <wp:cNvGraphicFramePr/>
                <a:graphic xmlns:a="http://schemas.openxmlformats.org/drawingml/2006/main">
                  <a:graphicData uri="http://schemas.microsoft.com/office/word/2010/wordprocessingGroup">
                    <wpg:wgp>
                      <wpg:cNvGrpSpPr/>
                      <wpg:grpSpPr>
                        <a:xfrm>
                          <a:off x="0" y="0"/>
                          <a:ext cx="1496060" cy="7821295"/>
                          <a:chOff x="4597950" y="0"/>
                          <a:chExt cx="1496100" cy="7560000"/>
                        </a:xfrm>
                      </wpg:grpSpPr>
                      <wpg:grpSp>
                        <wpg:cNvPr id="295669725" name="Group 295669725"/>
                        <wpg:cNvGrpSpPr/>
                        <wpg:grpSpPr>
                          <a:xfrm>
                            <a:off x="4597970" y="0"/>
                            <a:ext cx="1496060" cy="7559981"/>
                            <a:chOff x="0" y="0"/>
                            <a:chExt cx="1496060" cy="7821275"/>
                          </a:xfrm>
                        </wpg:grpSpPr>
                        <wps:wsp>
                          <wps:cNvPr id="1395051001" name="Rectangle 1395051001"/>
                          <wps:cNvSpPr/>
                          <wps:spPr>
                            <a:xfrm>
                              <a:off x="0" y="0"/>
                              <a:ext cx="1496050" cy="7821275"/>
                            </a:xfrm>
                            <a:prstGeom prst="rect">
                              <a:avLst/>
                            </a:prstGeom>
                            <a:noFill/>
                            <a:ln>
                              <a:noFill/>
                            </a:ln>
                          </wps:spPr>
                          <wps:txbx>
                            <w:txbxContent>
                              <w:p w14:paraId="410C1CFA" w14:textId="77777777" w:rsidR="00283F38" w:rsidRDefault="00283F38">
                                <w:pPr>
                                  <w:textDirection w:val="btLr"/>
                                </w:pPr>
                              </w:p>
                            </w:txbxContent>
                          </wps:txbx>
                          <wps:bodyPr spcFirstLastPara="1" wrap="square" lIns="91425" tIns="91425" rIns="91425" bIns="91425" anchor="ctr" anchorCtr="0">
                            <a:noAutofit/>
                          </wps:bodyPr>
                        </wps:wsp>
                        <wps:wsp>
                          <wps:cNvPr id="89805820" name="Freeform: Shape 89805820"/>
                          <wps:cNvSpPr/>
                          <wps:spPr>
                            <a:xfrm>
                              <a:off x="464821" y="3593386"/>
                              <a:ext cx="603250" cy="238125"/>
                            </a:xfrm>
                            <a:custGeom>
                              <a:avLst/>
                              <a:gdLst/>
                              <a:ahLst/>
                              <a:cxnLst/>
                              <a:rect l="l" t="t" r="r" b="b"/>
                              <a:pathLst>
                                <a:path w="603250" h="238125" extrusionOk="0">
                                  <a:moveTo>
                                    <a:pt x="603250" y="0"/>
                                  </a:moveTo>
                                  <a:lnTo>
                                    <a:pt x="0" y="0"/>
                                  </a:lnTo>
                                  <a:lnTo>
                                    <a:pt x="53607" y="32098"/>
                                  </a:lnTo>
                                  <a:lnTo>
                                    <a:pt x="104966" y="66987"/>
                                  </a:lnTo>
                                  <a:lnTo>
                                    <a:pt x="152928" y="102938"/>
                                  </a:lnTo>
                                  <a:lnTo>
                                    <a:pt x="196346" y="138222"/>
                                  </a:lnTo>
                                  <a:lnTo>
                                    <a:pt x="234073" y="171111"/>
                                  </a:lnTo>
                                  <a:lnTo>
                                    <a:pt x="264959" y="199876"/>
                                  </a:lnTo>
                                  <a:lnTo>
                                    <a:pt x="301625" y="238125"/>
                                  </a:lnTo>
                                  <a:lnTo>
                                    <a:pt x="315390" y="222790"/>
                                  </a:lnTo>
                                  <a:lnTo>
                                    <a:pt x="369176" y="171111"/>
                                  </a:lnTo>
                                  <a:lnTo>
                                    <a:pt x="406903" y="138222"/>
                                  </a:lnTo>
                                  <a:lnTo>
                                    <a:pt x="450321" y="102938"/>
                                  </a:lnTo>
                                  <a:lnTo>
                                    <a:pt x="498283" y="66987"/>
                                  </a:lnTo>
                                  <a:lnTo>
                                    <a:pt x="549642" y="32098"/>
                                  </a:lnTo>
                                  <a:lnTo>
                                    <a:pt x="603250" y="0"/>
                                  </a:lnTo>
                                  <a:close/>
                                </a:path>
                              </a:pathLst>
                            </a:custGeom>
                            <a:solidFill>
                              <a:srgbClr val="000000"/>
                            </a:solidFill>
                            <a:ln>
                              <a:noFill/>
                            </a:ln>
                          </wps:spPr>
                          <wps:bodyPr spcFirstLastPara="1" wrap="square" lIns="91425" tIns="91425" rIns="91425" bIns="91425" anchor="ctr" anchorCtr="0">
                            <a:noAutofit/>
                          </wps:bodyPr>
                        </wps:wsp>
                        <wps:wsp>
                          <wps:cNvPr id="449017636" name="Freeform: Shape 449017636"/>
                          <wps:cNvSpPr/>
                          <wps:spPr>
                            <a:xfrm>
                              <a:off x="464821" y="3593386"/>
                              <a:ext cx="603250" cy="238125"/>
                            </a:xfrm>
                            <a:custGeom>
                              <a:avLst/>
                              <a:gdLst/>
                              <a:ahLst/>
                              <a:cxnLst/>
                              <a:rect l="l" t="t" r="r" b="b"/>
                              <a:pathLst>
                                <a:path w="603250" h="238125" extrusionOk="0">
                                  <a:moveTo>
                                    <a:pt x="0" y="0"/>
                                  </a:moveTo>
                                  <a:lnTo>
                                    <a:pt x="603250" y="0"/>
                                  </a:lnTo>
                                  <a:lnTo>
                                    <a:pt x="549642" y="32098"/>
                                  </a:lnTo>
                                  <a:lnTo>
                                    <a:pt x="498283" y="66987"/>
                                  </a:lnTo>
                                  <a:lnTo>
                                    <a:pt x="450321" y="102938"/>
                                  </a:lnTo>
                                  <a:lnTo>
                                    <a:pt x="406903" y="138222"/>
                                  </a:lnTo>
                                  <a:lnTo>
                                    <a:pt x="369176" y="171111"/>
                                  </a:lnTo>
                                  <a:lnTo>
                                    <a:pt x="338290" y="199876"/>
                                  </a:lnTo>
                                  <a:lnTo>
                                    <a:pt x="301625" y="238125"/>
                                  </a:lnTo>
                                  <a:lnTo>
                                    <a:pt x="287859" y="222790"/>
                                  </a:lnTo>
                                  <a:lnTo>
                                    <a:pt x="234073" y="171111"/>
                                  </a:lnTo>
                                  <a:lnTo>
                                    <a:pt x="196346" y="138222"/>
                                  </a:lnTo>
                                  <a:lnTo>
                                    <a:pt x="152928" y="102938"/>
                                  </a:lnTo>
                                  <a:lnTo>
                                    <a:pt x="104966" y="66987"/>
                                  </a:lnTo>
                                  <a:lnTo>
                                    <a:pt x="53607" y="32098"/>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54770793" name="Freeform: Shape 954770793"/>
                          <wps:cNvSpPr/>
                          <wps:spPr>
                            <a:xfrm>
                              <a:off x="464184" y="7615872"/>
                              <a:ext cx="603250" cy="205104"/>
                            </a:xfrm>
                            <a:custGeom>
                              <a:avLst/>
                              <a:gdLst/>
                              <a:ahLst/>
                              <a:cxnLst/>
                              <a:rect l="l" t="t" r="r" b="b"/>
                              <a:pathLst>
                                <a:path w="603250" h="205104" extrusionOk="0">
                                  <a:moveTo>
                                    <a:pt x="603250" y="0"/>
                                  </a:moveTo>
                                  <a:lnTo>
                                    <a:pt x="0" y="0"/>
                                  </a:lnTo>
                                  <a:lnTo>
                                    <a:pt x="61109" y="31829"/>
                                  </a:lnTo>
                                  <a:lnTo>
                                    <a:pt x="119066" y="66520"/>
                                  </a:lnTo>
                                  <a:lnTo>
                                    <a:pt x="172159" y="101849"/>
                                  </a:lnTo>
                                  <a:lnTo>
                                    <a:pt x="218675" y="135595"/>
                                  </a:lnTo>
                                  <a:lnTo>
                                    <a:pt x="256899" y="165534"/>
                                  </a:lnTo>
                                  <a:lnTo>
                                    <a:pt x="301625" y="205105"/>
                                  </a:lnTo>
                                  <a:lnTo>
                                    <a:pt x="318129" y="189445"/>
                                  </a:lnTo>
                                  <a:lnTo>
                                    <a:pt x="384574" y="135595"/>
                                  </a:lnTo>
                                  <a:lnTo>
                                    <a:pt x="431090" y="101849"/>
                                  </a:lnTo>
                                  <a:lnTo>
                                    <a:pt x="484183" y="66520"/>
                                  </a:lnTo>
                                  <a:lnTo>
                                    <a:pt x="542140" y="31829"/>
                                  </a:lnTo>
                                  <a:lnTo>
                                    <a:pt x="603250" y="0"/>
                                  </a:lnTo>
                                  <a:close/>
                                </a:path>
                              </a:pathLst>
                            </a:custGeom>
                            <a:solidFill>
                              <a:srgbClr val="000000"/>
                            </a:solidFill>
                            <a:ln>
                              <a:noFill/>
                            </a:ln>
                          </wps:spPr>
                          <wps:bodyPr spcFirstLastPara="1" wrap="square" lIns="91425" tIns="91425" rIns="91425" bIns="91425" anchor="ctr" anchorCtr="0">
                            <a:noAutofit/>
                          </wps:bodyPr>
                        </wps:wsp>
                        <wps:wsp>
                          <wps:cNvPr id="1207521452" name="Freeform: Shape 1207521452"/>
                          <wps:cNvSpPr/>
                          <wps:spPr>
                            <a:xfrm>
                              <a:off x="464184" y="7615872"/>
                              <a:ext cx="603250" cy="205104"/>
                            </a:xfrm>
                            <a:custGeom>
                              <a:avLst/>
                              <a:gdLst/>
                              <a:ahLst/>
                              <a:cxnLst/>
                              <a:rect l="l" t="t" r="r" b="b"/>
                              <a:pathLst>
                                <a:path w="603250" h="205104" extrusionOk="0">
                                  <a:moveTo>
                                    <a:pt x="0" y="0"/>
                                  </a:moveTo>
                                  <a:lnTo>
                                    <a:pt x="603250" y="0"/>
                                  </a:lnTo>
                                  <a:lnTo>
                                    <a:pt x="542140" y="31829"/>
                                  </a:lnTo>
                                  <a:lnTo>
                                    <a:pt x="484183" y="66520"/>
                                  </a:lnTo>
                                  <a:lnTo>
                                    <a:pt x="431090" y="101849"/>
                                  </a:lnTo>
                                  <a:lnTo>
                                    <a:pt x="384574" y="135595"/>
                                  </a:lnTo>
                                  <a:lnTo>
                                    <a:pt x="346350" y="165534"/>
                                  </a:lnTo>
                                  <a:lnTo>
                                    <a:pt x="301625" y="205105"/>
                                  </a:lnTo>
                                  <a:lnTo>
                                    <a:pt x="285120" y="189445"/>
                                  </a:lnTo>
                                  <a:lnTo>
                                    <a:pt x="218675" y="135595"/>
                                  </a:lnTo>
                                  <a:lnTo>
                                    <a:pt x="172159" y="101849"/>
                                  </a:lnTo>
                                  <a:lnTo>
                                    <a:pt x="119066" y="66520"/>
                                  </a:lnTo>
                                  <a:lnTo>
                                    <a:pt x="61109" y="31829"/>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01507959" name="Rectangle 1001507959"/>
                          <wps:cNvSpPr/>
                          <wps:spPr>
                            <a:xfrm>
                              <a:off x="635" y="3828897"/>
                              <a:ext cx="1495425" cy="3784600"/>
                            </a:xfrm>
                            <a:prstGeom prst="rect">
                              <a:avLst/>
                            </a:prstGeom>
                            <a:solidFill>
                              <a:srgbClr val="F1F1F1"/>
                            </a:solidFill>
                            <a:ln>
                              <a:noFill/>
                            </a:ln>
                          </wps:spPr>
                          <wps:txbx>
                            <w:txbxContent>
                              <w:p w14:paraId="5DDC95A6" w14:textId="00154740" w:rsidR="00283F38" w:rsidRDefault="00000000" w:rsidP="00282343">
                                <w:pPr>
                                  <w:spacing w:before="236" w:line="258" w:lineRule="auto"/>
                                  <w:ind w:left="460"/>
                                  <w:textDirection w:val="btLr"/>
                                </w:pPr>
                                <w:r>
                                  <w:rPr>
                                    <w:b/>
                                    <w:color w:val="000000"/>
                                    <w:sz w:val="24"/>
                                  </w:rPr>
                                  <w:t>Overview of Variables and</w:t>
                                </w:r>
                              </w:p>
                              <w:p w14:paraId="7265E362" w14:textId="77777777" w:rsidR="00283F38" w:rsidRDefault="00000000" w:rsidP="00282343">
                                <w:pPr>
                                  <w:jc w:val="center"/>
                                  <w:textDirection w:val="btLr"/>
                                </w:pPr>
                                <w:r>
                                  <w:rPr>
                                    <w:b/>
                                    <w:color w:val="000000"/>
                                    <w:sz w:val="24"/>
                                  </w:rPr>
                                  <w:t>Operationalizations</w:t>
                                </w:r>
                              </w:p>
                            </w:txbxContent>
                          </wps:txbx>
                          <wps:bodyPr spcFirstLastPara="1" wrap="square" lIns="0" tIns="0" rIns="0" bIns="0" anchor="t" anchorCtr="0">
                            <a:noAutofit/>
                          </wps:bodyPr>
                        </wps:wsp>
                        <wps:wsp>
                          <wps:cNvPr id="1295541764" name="Rectangle 1295541764"/>
                          <wps:cNvSpPr/>
                          <wps:spPr>
                            <a:xfrm>
                              <a:off x="0" y="0"/>
                              <a:ext cx="1495425" cy="3593465"/>
                            </a:xfrm>
                            <a:prstGeom prst="rect">
                              <a:avLst/>
                            </a:prstGeom>
                            <a:solidFill>
                              <a:srgbClr val="F1F1F1"/>
                            </a:solidFill>
                            <a:ln>
                              <a:noFill/>
                            </a:ln>
                          </wps:spPr>
                          <wps:txbx>
                            <w:txbxContent>
                              <w:p w14:paraId="76746DE5" w14:textId="77777777" w:rsidR="00283F38" w:rsidRDefault="00000000">
                                <w:pPr>
                                  <w:spacing w:before="257" w:line="258" w:lineRule="auto"/>
                                  <w:ind w:left="510" w:right="357" w:firstLine="206"/>
                                  <w:textDirection w:val="btLr"/>
                                </w:pPr>
                                <w:r>
                                  <w:rPr>
                                    <w:b/>
                                    <w:color w:val="000000"/>
                                    <w:sz w:val="24"/>
                                  </w:rPr>
                                  <w:t>Sample Creation, (continued)</w:t>
                                </w:r>
                              </w:p>
                            </w:txbxContent>
                          </wps:txbx>
                          <wps:bodyPr spcFirstLastPara="1" wrap="square" lIns="0" tIns="0" rIns="0" bIns="0" anchor="t" anchorCtr="0">
                            <a:noAutofit/>
                          </wps:bodyPr>
                        </wps:wsp>
                      </wpg:grpSp>
                    </wpg:wgp>
                  </a:graphicData>
                </a:graphic>
              </wp:anchor>
            </w:drawing>
          </mc:Choice>
          <mc:Fallback>
            <w:pict>
              <v:group w14:anchorId="39D37043" id="Group 57" o:spid="_x0000_s1041" style="position:absolute;left:0;text-align:left;margin-left:21.7pt;margin-top:4.75pt;width:117.8pt;height:615.85pt;z-index:251661312;mso-wrap-distance-left:0;mso-wrap-distance-right:0" coordorigin="45979" coordsize="1496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">
                <v:group id="Group 295669725" o:spid="_x0000_s1042" style="position:absolute;left:45979;width:14961;height:75599" coordsize="14960,7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">
                  <v:rect id="Rectangle 1395051001" o:spid="_x0000_s1043" style="position:absolute;width:14960;height:78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" filled="f" stroked="f">
                    <v:textbox inset="2.53958mm,2.53958mm,2.53958mm,2.53958mm">
                      <w:txbxContent>
                        <w:p w14:paraId="410C1CFA" w14:textId="77777777" w:rsidR="00283F38" w:rsidRDefault="00283F38">
                          <w:pPr>
                            <w:textDirection w:val="btLr"/>
                          </w:pPr>
                        </w:p>
                      </w:txbxContent>
                    </v:textbox>
                  </v:rect>
                  <v:shape id="Freeform: Shape 89805820" o:spid="_x0000_s1044" style="position:absolute;left:4648;top:35933;width:6032;height:2382;visibility:visible;mso-wrap-style:square;v-text-anchor:middle" coordsize="60325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" path="m603250,l,,53607,32098r51359,34889l152928,102938r43418,35284l234073,171111r30886,28765l301625,238125r13765,-15335l369176,171111r37727,-32889l450321,102938,498283,66987,549642,32098,603250,xe" fillcolor="black" stroked="f">
                    <v:path arrowok="t" o:extrusionok="f"/>
                  </v:shape>
                  <v:shape id="Freeform: Shape 449017636" o:spid="_x0000_s1045" style="position:absolute;left:4648;top:35933;width:6032;height:2382;visibility:visible;mso-wrap-style:square;v-text-anchor:middle" coordsize="60325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" path="m,l603250,,549642,32098,498283,66987r-47962,35951l406903,138222r-37727,32889l338290,199876r-36665,38249l287859,222790,234073,171111,196346,138222,152928,102938,104966,66987,53607,32098,,xe" filled="f">
                    <v:stroke startarrowwidth="narrow" startarrowlength="short" endarrowwidth="narrow" endarrowlength="short"/>
                    <v:path arrowok="t" o:extrusionok="f"/>
                  </v:shape>
                  <v:shape id="Freeform: Shape 954770793" o:spid="_x0000_s1046" style="position:absolute;left:4641;top:76158;width:6033;height:2051;visibility:visible;mso-wrap-style:square;v-text-anchor:middle" coordsize="603250,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" path="m603250,l,,61109,31829r57957,34691l172159,101849r46516,33746l256899,165534r44726,39571l318129,189445r66445,-53850l431090,101849,484183,66520,542140,31829,603250,xe" fillcolor="black" stroked="f">
                    <v:path arrowok="t" o:extrusionok="f"/>
                  </v:shape>
                  <v:shape id="Freeform: Shape 1207521452" o:spid="_x0000_s1047" style="position:absolute;left:4641;top:76158;width:6033;height:2051;visibility:visible;mso-wrap-style:square;v-text-anchor:middle" coordsize="603250,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" path="m,l603250,,542140,31829,484183,66520r-53093,35329l384574,135595r-38224,29939l301625,205105,285120,189445,218675,135595,172159,101849,119066,66520,61109,31829,,xe" filled="f">
                    <v:stroke startarrowwidth="narrow" startarrowlength="short" endarrowwidth="narrow" endarrowlength="short"/>
                    <v:path arrowok="t" o:extrusionok="f"/>
                  </v:shape>
                  <v:rect id="Rectangle 1001507959" o:spid="_x0000_s1048" style="position:absolute;left:6;top:38288;width:14954;height:37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" fillcolor="#f1f1f1" stroked="f">
                    <v:textbox inset="0,0,0,0">
                      <w:txbxContent>
                        <w:p w14:paraId="5DDC95A6" w14:textId="00154740" w:rsidR="00283F38" w:rsidRDefault="00000000" w:rsidP="00282343">
                          <w:pPr>
                            <w:spacing w:before="236" w:line="258" w:lineRule="auto"/>
                            <w:ind w:left="460"/>
                            <w:textDirection w:val="btLr"/>
                          </w:pPr>
                          <w:r>
                            <w:rPr>
                              <w:b/>
                              <w:color w:val="000000"/>
                              <w:sz w:val="24"/>
                            </w:rPr>
                            <w:t>Overview of Variables and</w:t>
                          </w:r>
                        </w:p>
                        <w:p w14:paraId="7265E362" w14:textId="77777777" w:rsidR="00283F38" w:rsidRDefault="00000000" w:rsidP="00282343">
                          <w:pPr>
                            <w:jc w:val="center"/>
                            <w:textDirection w:val="btLr"/>
                          </w:pPr>
                          <w:r>
                            <w:rPr>
                              <w:b/>
                              <w:color w:val="000000"/>
                              <w:sz w:val="24"/>
                            </w:rPr>
                            <w:t>Operationalizations</w:t>
                          </w:r>
                        </w:p>
                      </w:txbxContent>
                    </v:textbox>
                  </v:rect>
                  <v:rect id="Rectangle 1295541764" o:spid="_x0000_s1049" style="position:absolute;width:14954;height:35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" fillcolor="#f1f1f1" stroked="f">
                    <v:textbox inset="0,0,0,0">
                      <w:txbxContent>
                        <w:p w14:paraId="76746DE5" w14:textId="77777777" w:rsidR="00283F38" w:rsidRDefault="00000000">
                          <w:pPr>
                            <w:spacing w:before="257" w:line="258" w:lineRule="auto"/>
                            <w:ind w:left="510" w:right="357" w:firstLine="206"/>
                            <w:textDirection w:val="btLr"/>
                          </w:pPr>
                          <w:r>
                            <w:rPr>
                              <w:b/>
                              <w:color w:val="000000"/>
                              <w:sz w:val="24"/>
                            </w:rPr>
                            <w:t>Sample Creation, (continued)</w:t>
                          </w:r>
                        </w:p>
                      </w:txbxContent>
                    </v:textbox>
                  </v:rect>
                </v:group>
              </v:group>
            </w:pict>
          </mc:Fallback>
        </mc:AlternateContent>
      </w:r>
    </w:p>
    <w:p w14:paraId="305239C8" w14:textId="77777777" w:rsidR="00283F38" w:rsidRDefault="00000000">
      <w:pPr>
        <w:numPr>
          <w:ilvl w:val="1"/>
          <w:numId w:val="1"/>
        </w:numPr>
        <w:pBdr>
          <w:top w:val="nil"/>
          <w:left w:val="nil"/>
          <w:bottom w:val="nil"/>
          <w:right w:val="nil"/>
          <w:between w:val="nil"/>
        </w:pBdr>
        <w:tabs>
          <w:tab w:val="left" w:pos="3722"/>
        </w:tabs>
        <w:ind w:right="698"/>
        <w:rPr>
          <w:color w:val="000000"/>
        </w:rPr>
      </w:pPr>
      <w:r>
        <w:rPr>
          <w:color w:val="000000"/>
          <w:sz w:val="24"/>
          <w:szCs w:val="24"/>
        </w:rPr>
        <w:t>In addition to filtering to those who were continuously employed from month 13 onwards, we restrict to those who had at least 50% of these months after year one marked as self-employed according to the job variable (</w:t>
      </w:r>
      <w:proofErr w:type="spellStart"/>
      <w:r>
        <w:rPr>
          <w:color w:val="000000"/>
          <w:sz w:val="24"/>
          <w:szCs w:val="24"/>
        </w:rPr>
        <w:t>ejb_jborse</w:t>
      </w:r>
      <w:proofErr w:type="spellEnd"/>
      <w:r>
        <w:rPr>
          <w:color w:val="000000"/>
          <w:sz w:val="24"/>
          <w:szCs w:val="24"/>
        </w:rPr>
        <w:t>).</w:t>
      </w:r>
    </w:p>
    <w:p w14:paraId="5D7F803A" w14:textId="77777777" w:rsidR="00283F38" w:rsidRDefault="00000000">
      <w:pPr>
        <w:numPr>
          <w:ilvl w:val="1"/>
          <w:numId w:val="1"/>
        </w:numPr>
        <w:pBdr>
          <w:top w:val="nil"/>
          <w:left w:val="nil"/>
          <w:bottom w:val="nil"/>
          <w:right w:val="nil"/>
          <w:between w:val="nil"/>
        </w:pBdr>
        <w:tabs>
          <w:tab w:val="left" w:pos="3722"/>
        </w:tabs>
        <w:ind w:right="897"/>
        <w:rPr>
          <w:color w:val="000000"/>
        </w:rPr>
      </w:pPr>
      <w:r>
        <w:rPr>
          <w:color w:val="000000"/>
          <w:sz w:val="24"/>
          <w:szCs w:val="24"/>
        </w:rPr>
        <w:t>Filter to records that have complete information on the variables included in our regression models.</w:t>
      </w:r>
    </w:p>
    <w:p w14:paraId="7F67115A" w14:textId="77777777" w:rsidR="00283F38" w:rsidRDefault="00000000">
      <w:pPr>
        <w:numPr>
          <w:ilvl w:val="1"/>
          <w:numId w:val="1"/>
        </w:numPr>
        <w:pBdr>
          <w:top w:val="nil"/>
          <w:left w:val="nil"/>
          <w:bottom w:val="nil"/>
          <w:right w:val="nil"/>
          <w:between w:val="nil"/>
        </w:pBdr>
        <w:tabs>
          <w:tab w:val="left" w:pos="3722"/>
        </w:tabs>
        <w:ind w:right="618"/>
        <w:rPr>
          <w:color w:val="000000"/>
        </w:rPr>
      </w:pPr>
      <w:r>
        <w:rPr>
          <w:color w:val="000000"/>
          <w:sz w:val="24"/>
          <w:szCs w:val="24"/>
        </w:rPr>
        <w:t>As a final check for some inconsistencies within the SIPP data, we filter to only those individuals who had information on hours worked per week for their main job (not equal to 0) using the hours work per week variable (</w:t>
      </w:r>
      <w:proofErr w:type="spellStart"/>
      <w:r>
        <w:rPr>
          <w:color w:val="000000"/>
          <w:sz w:val="24"/>
          <w:szCs w:val="24"/>
        </w:rPr>
        <w:t>tjb_mwkhrs</w:t>
      </w:r>
      <w:proofErr w:type="spellEnd"/>
      <w:r>
        <w:rPr>
          <w:color w:val="000000"/>
          <w:sz w:val="24"/>
          <w:szCs w:val="24"/>
        </w:rPr>
        <w:t>). We also filtered out any individuals who had a monthly record that reported greater than 0 working hours (</w:t>
      </w:r>
      <w:proofErr w:type="spellStart"/>
      <w:r>
        <w:rPr>
          <w:color w:val="000000"/>
          <w:sz w:val="24"/>
          <w:szCs w:val="24"/>
        </w:rPr>
        <w:t>tjb_mwkhrs</w:t>
      </w:r>
      <w:proofErr w:type="spellEnd"/>
      <w:r>
        <w:rPr>
          <w:color w:val="000000"/>
          <w:sz w:val="24"/>
          <w:szCs w:val="24"/>
        </w:rPr>
        <w:t>) but reported 0 earnings in the earning variable (</w:t>
      </w:r>
      <w:proofErr w:type="spellStart"/>
      <w:r>
        <w:rPr>
          <w:color w:val="000000"/>
          <w:sz w:val="24"/>
          <w:szCs w:val="24"/>
        </w:rPr>
        <w:t>tpearn</w:t>
      </w:r>
      <w:proofErr w:type="spellEnd"/>
      <w:r>
        <w:rPr>
          <w:color w:val="000000"/>
          <w:sz w:val="24"/>
          <w:szCs w:val="24"/>
        </w:rPr>
        <w:t>).</w:t>
      </w:r>
    </w:p>
    <w:p w14:paraId="30119332" w14:textId="77777777" w:rsidR="00283F38" w:rsidRDefault="00000000">
      <w:pPr>
        <w:numPr>
          <w:ilvl w:val="1"/>
          <w:numId w:val="1"/>
        </w:numPr>
        <w:pBdr>
          <w:top w:val="nil"/>
          <w:left w:val="nil"/>
          <w:bottom w:val="nil"/>
          <w:right w:val="nil"/>
          <w:between w:val="nil"/>
        </w:pBdr>
        <w:tabs>
          <w:tab w:val="left" w:pos="3722"/>
        </w:tabs>
        <w:ind w:right="629"/>
        <w:rPr>
          <w:color w:val="000000"/>
        </w:rPr>
      </w:pPr>
      <w:r>
        <w:rPr>
          <w:color w:val="000000"/>
          <w:sz w:val="24"/>
          <w:szCs w:val="24"/>
        </w:rPr>
        <w:t>After our cleaning and filtering, our analytic sample of self-employed individuals is reduced to 4,057 person-level observation, and 7,238 person-year observations.</w:t>
      </w:r>
    </w:p>
    <w:p w14:paraId="2D48B56A" w14:textId="77777777" w:rsidR="00283F38" w:rsidRDefault="00283F38">
      <w:pPr>
        <w:pBdr>
          <w:top w:val="nil"/>
          <w:left w:val="nil"/>
          <w:bottom w:val="nil"/>
          <w:right w:val="nil"/>
          <w:between w:val="nil"/>
        </w:pBdr>
        <w:rPr>
          <w:color w:val="000000"/>
          <w:sz w:val="24"/>
          <w:szCs w:val="24"/>
        </w:rPr>
      </w:pPr>
    </w:p>
    <w:p w14:paraId="59646B96" w14:textId="77777777" w:rsidR="00283F38" w:rsidRDefault="00283F38">
      <w:pPr>
        <w:pBdr>
          <w:top w:val="nil"/>
          <w:left w:val="nil"/>
          <w:bottom w:val="nil"/>
          <w:right w:val="nil"/>
          <w:between w:val="nil"/>
        </w:pBdr>
        <w:spacing w:before="36"/>
        <w:rPr>
          <w:color w:val="000000"/>
          <w:sz w:val="24"/>
          <w:szCs w:val="24"/>
        </w:rPr>
      </w:pPr>
    </w:p>
    <w:p w14:paraId="7C804FA7" w14:textId="77777777" w:rsidR="00283F38" w:rsidRDefault="00000000">
      <w:pPr>
        <w:numPr>
          <w:ilvl w:val="1"/>
          <w:numId w:val="1"/>
        </w:numPr>
        <w:pBdr>
          <w:top w:val="nil"/>
          <w:left w:val="nil"/>
          <w:bottom w:val="nil"/>
          <w:right w:val="nil"/>
          <w:between w:val="nil"/>
        </w:pBdr>
        <w:tabs>
          <w:tab w:val="left" w:pos="3722"/>
        </w:tabs>
        <w:ind w:right="189"/>
        <w:rPr>
          <w:color w:val="000000"/>
        </w:rPr>
      </w:pPr>
      <w:r>
        <w:rPr>
          <w:i/>
          <w:iCs/>
          <w:color w:val="000000"/>
          <w:sz w:val="24"/>
          <w:szCs w:val="24"/>
        </w:rPr>
        <w:t xml:space="preserve">Long-term </w:t>
      </w:r>
      <w:proofErr w:type="gramStart"/>
      <w:r>
        <w:rPr>
          <w:i/>
          <w:iCs/>
          <w:color w:val="000000"/>
          <w:sz w:val="24"/>
          <w:szCs w:val="24"/>
        </w:rPr>
        <w:t>unemployed</w:t>
      </w:r>
      <w:proofErr w:type="gramEnd"/>
      <w:r>
        <w:rPr>
          <w:i/>
          <w:iCs/>
          <w:color w:val="000000"/>
          <w:sz w:val="24"/>
          <w:szCs w:val="24"/>
        </w:rPr>
        <w:t xml:space="preserve">: Unemployed for six months or more in the first year. </w:t>
      </w:r>
      <w:r>
        <w:rPr>
          <w:color w:val="000000"/>
          <w:sz w:val="24"/>
          <w:szCs w:val="24"/>
        </w:rPr>
        <w:t xml:space="preserve">Our primary measure of unemployment in the first year we observe an individual is defined as 1 if the individual was unemployed (as indicated by the </w:t>
      </w:r>
      <w:proofErr w:type="spellStart"/>
      <w:r>
        <w:rPr>
          <w:color w:val="000000"/>
          <w:sz w:val="24"/>
          <w:szCs w:val="24"/>
        </w:rPr>
        <w:t>enjflag</w:t>
      </w:r>
      <w:proofErr w:type="spellEnd"/>
      <w:r>
        <w:rPr>
          <w:color w:val="000000"/>
          <w:sz w:val="24"/>
          <w:szCs w:val="24"/>
        </w:rPr>
        <w:t xml:space="preserve"> variable) during or for at least six months in the first 12 months we observe that person in the data</w:t>
      </w:r>
    </w:p>
    <w:p w14:paraId="617CA4AA" w14:textId="77777777" w:rsidR="00283F38" w:rsidRDefault="00000000">
      <w:pPr>
        <w:numPr>
          <w:ilvl w:val="1"/>
          <w:numId w:val="1"/>
        </w:numPr>
        <w:pBdr>
          <w:top w:val="nil"/>
          <w:left w:val="nil"/>
          <w:bottom w:val="nil"/>
          <w:right w:val="nil"/>
          <w:between w:val="nil"/>
        </w:pBdr>
        <w:tabs>
          <w:tab w:val="left" w:pos="3722"/>
        </w:tabs>
        <w:spacing w:before="1" w:line="266" w:lineRule="auto"/>
        <w:ind w:right="190"/>
        <w:rPr>
          <w:color w:val="000000"/>
        </w:rPr>
      </w:pPr>
      <w:r>
        <w:rPr>
          <w:i/>
          <w:iCs/>
          <w:color w:val="000000"/>
          <w:sz w:val="24"/>
          <w:szCs w:val="24"/>
        </w:rPr>
        <w:t xml:space="preserve">Annual entrepreneurial earnings. </w:t>
      </w:r>
      <w:r>
        <w:rPr>
          <w:color w:val="000000"/>
          <w:sz w:val="24"/>
          <w:szCs w:val="24"/>
        </w:rPr>
        <w:t>We capture annual entrepreneurial earnings by summing the values of the “</w:t>
      </w:r>
      <w:proofErr w:type="spellStart"/>
      <w:r>
        <w:rPr>
          <w:color w:val="000000"/>
          <w:sz w:val="24"/>
          <w:szCs w:val="24"/>
        </w:rPr>
        <w:t>tpearn</w:t>
      </w:r>
      <w:proofErr w:type="spellEnd"/>
      <w:r>
        <w:rPr>
          <w:color w:val="000000"/>
          <w:sz w:val="24"/>
          <w:szCs w:val="24"/>
        </w:rPr>
        <w:t xml:space="preserve">” variable for </w:t>
      </w:r>
      <w:proofErr w:type="gramStart"/>
      <w:r>
        <w:rPr>
          <w:color w:val="000000"/>
          <w:sz w:val="24"/>
          <w:szCs w:val="24"/>
        </w:rPr>
        <w:t>each individual</w:t>
      </w:r>
      <w:proofErr w:type="gramEnd"/>
      <w:r>
        <w:rPr>
          <w:color w:val="000000"/>
          <w:sz w:val="24"/>
          <w:szCs w:val="24"/>
        </w:rPr>
        <w:t xml:space="preserve"> over each year. Given that some of these values are negative, we add 1 + the minimum observed value in earning variable (</w:t>
      </w:r>
      <w:proofErr w:type="spellStart"/>
      <w:r>
        <w:rPr>
          <w:color w:val="000000"/>
          <w:sz w:val="24"/>
          <w:szCs w:val="24"/>
        </w:rPr>
        <w:t>tpearn</w:t>
      </w:r>
      <w:proofErr w:type="spellEnd"/>
      <w:r>
        <w:rPr>
          <w:color w:val="000000"/>
          <w:sz w:val="24"/>
          <w:szCs w:val="24"/>
        </w:rPr>
        <w:t>) multiplied by -1 to each value of the “</w:t>
      </w:r>
      <w:proofErr w:type="spellStart"/>
      <w:r>
        <w:rPr>
          <w:color w:val="000000"/>
          <w:sz w:val="24"/>
          <w:szCs w:val="24"/>
        </w:rPr>
        <w:t>tpearn</w:t>
      </w:r>
      <w:proofErr w:type="spellEnd"/>
      <w:r>
        <w:rPr>
          <w:color w:val="000000"/>
          <w:sz w:val="24"/>
          <w:szCs w:val="24"/>
        </w:rPr>
        <w:t>” variable before we log-transform them.</w:t>
      </w:r>
    </w:p>
    <w:p w14:paraId="05C5F649" w14:textId="77777777" w:rsidR="00283F38" w:rsidRDefault="00000000">
      <w:pPr>
        <w:numPr>
          <w:ilvl w:val="1"/>
          <w:numId w:val="1"/>
        </w:numPr>
        <w:pBdr>
          <w:top w:val="nil"/>
          <w:left w:val="nil"/>
          <w:bottom w:val="nil"/>
          <w:right w:val="nil"/>
          <w:between w:val="nil"/>
        </w:pBdr>
        <w:tabs>
          <w:tab w:val="left" w:pos="3722"/>
        </w:tabs>
        <w:spacing w:line="266" w:lineRule="auto"/>
        <w:ind w:right="198"/>
        <w:rPr>
          <w:color w:val="000000"/>
        </w:rPr>
        <w:sectPr w:rsidR="00283F38">
          <w:pgSz w:w="12240" w:h="15840"/>
          <w:pgMar w:top="1420" w:right="360" w:bottom="280" w:left="1080" w:header="720" w:footer="720" w:gutter="0"/>
          <w:cols w:space="720"/>
        </w:sectPr>
      </w:pPr>
      <w:r>
        <w:rPr>
          <w:i/>
          <w:iCs/>
          <w:color w:val="000000"/>
          <w:sz w:val="24"/>
          <w:szCs w:val="24"/>
        </w:rPr>
        <w:t xml:space="preserve">Industry experience. </w:t>
      </w:r>
      <w:r>
        <w:rPr>
          <w:color w:val="000000"/>
          <w:sz w:val="24"/>
          <w:szCs w:val="24"/>
        </w:rPr>
        <w:t>We created the prior industry experience variable by comparing the modal industry that a person is employed in each year during years two through four with their most common industry in the first year we observe them. This modal approach lets us summarize the monthly employment in the SIPP up to the annual level. That is, each year, we take an individual’s most common industry of employment, and if that industry is the same as their most common industry in year one, then the industry experience variable takes a value of 1.</w:t>
      </w:r>
    </w:p>
    <w:p w14:paraId="168610E9" w14:textId="77777777" w:rsidR="00283F38" w:rsidRDefault="00000000">
      <w:pPr>
        <w:numPr>
          <w:ilvl w:val="1"/>
          <w:numId w:val="1"/>
        </w:numPr>
        <w:pBdr>
          <w:top w:val="nil"/>
          <w:left w:val="nil"/>
          <w:bottom w:val="nil"/>
          <w:right w:val="nil"/>
          <w:between w:val="nil"/>
        </w:pBdr>
        <w:tabs>
          <w:tab w:val="left" w:pos="3798"/>
        </w:tabs>
        <w:spacing w:before="82" w:line="266" w:lineRule="auto"/>
        <w:ind w:left="3798" w:right="590"/>
        <w:rPr>
          <w:color w:val="000000"/>
        </w:rPr>
      </w:pPr>
      <w:r>
        <w:rPr>
          <w:i/>
          <w:iCs/>
          <w:color w:val="000000"/>
          <w:sz w:val="24"/>
          <w:szCs w:val="24"/>
        </w:rPr>
        <w:lastRenderedPageBreak/>
        <w:t>Industry experience (continued)</w:t>
      </w:r>
      <w:r>
        <w:rPr>
          <w:color w:val="000000"/>
          <w:sz w:val="24"/>
          <w:szCs w:val="24"/>
        </w:rPr>
        <w:t xml:space="preserve">: For instance, if someone was employed in “Manufacturing” for five months during year 1, was unemployed for six months during year 1, and had one month in “Construction”, we’d set their first-year industry to “Manufacturing”. In the following years (i.e., years two through four), we again </w:t>
      </w:r>
      <w:proofErr w:type="gramStart"/>
      <w:r>
        <w:rPr>
          <w:color w:val="000000"/>
          <w:sz w:val="24"/>
          <w:szCs w:val="24"/>
        </w:rPr>
        <w:t>take</w:t>
      </w:r>
      <w:proofErr w:type="gramEnd"/>
      <w:r>
        <w:rPr>
          <w:color w:val="000000"/>
          <w:sz w:val="24"/>
          <w:szCs w:val="24"/>
        </w:rPr>
        <w:t xml:space="preserve"> their most common status during that year, set that as their employment industry for that year, and compare it to their first year’s most common industry.</w:t>
      </w:r>
      <w:r>
        <w:rPr>
          <w:noProof/>
        </w:rPr>
        <mc:AlternateContent>
          <mc:Choice Requires="wpg">
            <w:drawing>
              <wp:anchor distT="0" distB="0" distL="0" distR="0" simplePos="0" relativeHeight="251662336" behindDoc="0" locked="0" layoutInCell="1" hidden="0" allowOverlap="1" wp14:anchorId="694B763E" wp14:editId="0F0417A5">
                <wp:simplePos x="0" y="0"/>
                <wp:positionH relativeFrom="column">
                  <wp:posOffset>300038</wp:posOffset>
                </wp:positionH>
                <wp:positionV relativeFrom="paragraph">
                  <wp:posOffset>58738</wp:posOffset>
                </wp:positionV>
                <wp:extent cx="1513840" cy="5058410"/>
                <wp:effectExtent l="0" t="0" r="0" b="0"/>
                <wp:wrapNone/>
                <wp:docPr id="56" name="Rectangle 56"/>
                <wp:cNvGraphicFramePr/>
                <a:graphic xmlns:a="http://schemas.openxmlformats.org/drawingml/2006/main">
                  <a:graphicData uri="http://schemas.microsoft.com/office/word/2010/wordprocessingShape">
                    <wps:wsp>
                      <wps:cNvSpPr/>
                      <wps:spPr>
                        <a:xfrm>
                          <a:off x="4593843" y="1255558"/>
                          <a:ext cx="1504315" cy="5048885"/>
                        </a:xfrm>
                        <a:prstGeom prst="rect">
                          <a:avLst/>
                        </a:prstGeom>
                        <a:solidFill>
                          <a:srgbClr val="F1F1F1"/>
                        </a:solidFill>
                        <a:ln>
                          <a:noFill/>
                        </a:ln>
                      </wps:spPr>
                      <wps:txbx>
                        <w:txbxContent>
                          <w:p w14:paraId="48E4A5A5" w14:textId="77777777" w:rsidR="00283F38" w:rsidRDefault="00283F38">
                            <w:pPr>
                              <w:spacing w:before="65"/>
                              <w:textDirection w:val="btLr"/>
                            </w:pPr>
                          </w:p>
                          <w:p w14:paraId="06B381CA" w14:textId="77777777" w:rsidR="00283F38" w:rsidRDefault="00000000">
                            <w:pPr>
                              <w:spacing w:line="258" w:lineRule="auto"/>
                              <w:ind w:left="170" w:right="167" w:firstLine="171"/>
                              <w:jc w:val="center"/>
                              <w:textDirection w:val="btLr"/>
                            </w:pPr>
                            <w:r>
                              <w:rPr>
                                <w:b/>
                                <w:color w:val="000000"/>
                                <w:sz w:val="24"/>
                              </w:rPr>
                              <w:t>Overview of Variables and Operationalizations (continued)</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300038</wp:posOffset>
                </wp:positionH>
                <wp:positionV relativeFrom="paragraph">
                  <wp:posOffset>58738</wp:posOffset>
                </wp:positionV>
                <wp:extent cx="1513840" cy="5058410"/>
                <wp:effectExtent b="0" l="0" r="0" t="0"/>
                <wp:wrapNone/>
                <wp:docPr id="56"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1513840" cy="5058410"/>
                        </a:xfrm>
                        <a:prstGeom prst="rect"/>
                        <a:ln/>
                      </pic:spPr>
                    </pic:pic>
                  </a:graphicData>
                </a:graphic>
              </wp:anchor>
            </w:drawing>
          </mc:Fallback>
        </mc:AlternateContent>
      </w:r>
    </w:p>
    <w:p w14:paraId="30436B93" w14:textId="77777777" w:rsidR="00283F38" w:rsidRDefault="00000000">
      <w:pPr>
        <w:numPr>
          <w:ilvl w:val="1"/>
          <w:numId w:val="1"/>
        </w:numPr>
        <w:pBdr>
          <w:top w:val="nil"/>
          <w:left w:val="nil"/>
          <w:bottom w:val="nil"/>
          <w:right w:val="nil"/>
          <w:between w:val="nil"/>
        </w:pBdr>
        <w:tabs>
          <w:tab w:val="left" w:pos="3797"/>
        </w:tabs>
        <w:spacing w:line="288" w:lineRule="auto"/>
        <w:ind w:left="3797" w:hanging="358"/>
        <w:rPr>
          <w:color w:val="000000"/>
        </w:rPr>
      </w:pPr>
      <w:r>
        <w:rPr>
          <w:i/>
          <w:iCs/>
          <w:color w:val="000000"/>
          <w:sz w:val="24"/>
          <w:szCs w:val="24"/>
        </w:rPr>
        <w:t>Demographic variables</w:t>
      </w:r>
    </w:p>
    <w:p w14:paraId="2582B155" w14:textId="77777777" w:rsidR="00283F38" w:rsidRDefault="00000000">
      <w:pPr>
        <w:numPr>
          <w:ilvl w:val="2"/>
          <w:numId w:val="1"/>
        </w:numPr>
        <w:pBdr>
          <w:top w:val="nil"/>
          <w:left w:val="nil"/>
          <w:bottom w:val="nil"/>
          <w:right w:val="nil"/>
          <w:between w:val="nil"/>
        </w:pBdr>
        <w:tabs>
          <w:tab w:val="left" w:pos="4157"/>
        </w:tabs>
        <w:spacing w:before="28" w:line="266" w:lineRule="auto"/>
        <w:ind w:left="4157" w:right="568"/>
        <w:rPr>
          <w:color w:val="000000"/>
        </w:rPr>
      </w:pPr>
      <w:r>
        <w:rPr>
          <w:color w:val="000000"/>
          <w:sz w:val="24"/>
          <w:szCs w:val="24"/>
        </w:rPr>
        <w:t>Race and ethnicity. We create this variable as a combination of the “</w:t>
      </w:r>
      <w:proofErr w:type="spellStart"/>
      <w:r>
        <w:rPr>
          <w:color w:val="000000"/>
          <w:sz w:val="24"/>
          <w:szCs w:val="24"/>
        </w:rPr>
        <w:t>eorigin</w:t>
      </w:r>
      <w:proofErr w:type="spellEnd"/>
      <w:r>
        <w:rPr>
          <w:color w:val="000000"/>
          <w:sz w:val="24"/>
          <w:szCs w:val="24"/>
        </w:rPr>
        <w:t>” and “</w:t>
      </w:r>
      <w:proofErr w:type="spellStart"/>
      <w:r>
        <w:rPr>
          <w:color w:val="000000"/>
          <w:sz w:val="24"/>
          <w:szCs w:val="24"/>
        </w:rPr>
        <w:t>erace</w:t>
      </w:r>
      <w:proofErr w:type="spellEnd"/>
      <w:r>
        <w:rPr>
          <w:color w:val="000000"/>
          <w:sz w:val="24"/>
          <w:szCs w:val="24"/>
        </w:rPr>
        <w:t>” variables. If someone reports that he or she is Hispanic, then that person is assigned that value in our race variable. If not, then that person is assigned the value in the “</w:t>
      </w:r>
      <w:proofErr w:type="spellStart"/>
      <w:r>
        <w:rPr>
          <w:color w:val="000000"/>
          <w:sz w:val="24"/>
          <w:szCs w:val="24"/>
        </w:rPr>
        <w:t>erace</w:t>
      </w:r>
      <w:proofErr w:type="spellEnd"/>
      <w:r>
        <w:rPr>
          <w:color w:val="000000"/>
          <w:sz w:val="24"/>
          <w:szCs w:val="24"/>
        </w:rPr>
        <w:t>” variable. Because of the small sample sizes for many racial groups in the SIPP, we classified race into two groups: non-white (coded 1) and white (coded 0). Education is measured as a categorical variable: high school or less (coded 1), some college or an associate degree (coded 2), and a four-year degree or more (coded 3). Gender measures whether an individual is male (coded 1) or female (coded 0). Immigrant status measures whether an individual immigrated to the US (code 1) or was born in the US (coded 0), whereas marital status captures whether an individual is ever married (coded 1) or single (coded 0). Parental status measures whether a respondent has children (coded 1) or has no children (coded 0), and age is measured in years.</w:t>
      </w:r>
      <w:r>
        <w:rPr>
          <w:noProof/>
        </w:rPr>
        <mc:AlternateContent>
          <mc:Choice Requires="wpg">
            <w:drawing>
              <wp:anchor distT="0" distB="0" distL="0" distR="0" simplePos="0" relativeHeight="251663360" behindDoc="0" locked="0" layoutInCell="1" hidden="0" allowOverlap="1" wp14:anchorId="2B0BD6BB" wp14:editId="003989D9">
                <wp:simplePos x="0" y="0"/>
                <wp:positionH relativeFrom="column">
                  <wp:posOffset>776603</wp:posOffset>
                </wp:positionH>
                <wp:positionV relativeFrom="paragraph">
                  <wp:posOffset>3311000</wp:posOffset>
                </wp:positionV>
                <wp:extent cx="603250" cy="220979"/>
                <wp:effectExtent l="0" t="0" r="0" b="0"/>
                <wp:wrapNone/>
                <wp:docPr id="58" name="Group 58"/>
                <wp:cNvGraphicFramePr/>
                <a:graphic xmlns:a="http://schemas.openxmlformats.org/drawingml/2006/main">
                  <a:graphicData uri="http://schemas.microsoft.com/office/word/2010/wordprocessingGroup">
                    <wpg:wgp>
                      <wpg:cNvGrpSpPr/>
                      <wpg:grpSpPr>
                        <a:xfrm>
                          <a:off x="0" y="0"/>
                          <a:ext cx="603250" cy="220979"/>
                          <a:chOff x="5039600" y="3664725"/>
                          <a:chExt cx="612800" cy="230550"/>
                        </a:xfrm>
                      </wpg:grpSpPr>
                      <wpg:grpSp>
                        <wpg:cNvPr id="1142447530" name="Group 1142447530"/>
                        <wpg:cNvGrpSpPr/>
                        <wpg:grpSpPr>
                          <a:xfrm>
                            <a:off x="5044375" y="3669511"/>
                            <a:ext cx="603250" cy="220979"/>
                            <a:chOff x="0" y="0"/>
                            <a:chExt cx="603250" cy="220979"/>
                          </a:xfrm>
                        </wpg:grpSpPr>
                        <wps:wsp>
                          <wps:cNvPr id="1940471021" name="Rectangle 1940471021"/>
                          <wps:cNvSpPr/>
                          <wps:spPr>
                            <a:xfrm>
                              <a:off x="0" y="0"/>
                              <a:ext cx="603250" cy="220975"/>
                            </a:xfrm>
                            <a:prstGeom prst="rect">
                              <a:avLst/>
                            </a:prstGeom>
                            <a:noFill/>
                            <a:ln>
                              <a:noFill/>
                            </a:ln>
                          </wps:spPr>
                          <wps:txbx>
                            <w:txbxContent>
                              <w:p w14:paraId="6006EA47" w14:textId="77777777" w:rsidR="00283F38" w:rsidRDefault="00283F38">
                                <w:pPr>
                                  <w:textDirection w:val="btLr"/>
                                </w:pPr>
                              </w:p>
                            </w:txbxContent>
                          </wps:txbx>
                          <wps:bodyPr spcFirstLastPara="1" wrap="square" lIns="91425" tIns="91425" rIns="91425" bIns="91425" anchor="ctr" anchorCtr="0">
                            <a:noAutofit/>
                          </wps:bodyPr>
                        </wps:wsp>
                        <wps:wsp>
                          <wps:cNvPr id="1240631429" name="Freeform: Shape 1240631429"/>
                          <wps:cNvSpPr/>
                          <wps:spPr>
                            <a:xfrm>
                              <a:off x="0" y="0"/>
                              <a:ext cx="603250" cy="220979"/>
                            </a:xfrm>
                            <a:custGeom>
                              <a:avLst/>
                              <a:gdLst/>
                              <a:ahLst/>
                              <a:cxnLst/>
                              <a:rect l="l" t="t" r="r" b="b"/>
                              <a:pathLst>
                                <a:path w="603250" h="220979" extrusionOk="0">
                                  <a:moveTo>
                                    <a:pt x="603250" y="0"/>
                                  </a:moveTo>
                                  <a:lnTo>
                                    <a:pt x="0" y="0"/>
                                  </a:lnTo>
                                  <a:lnTo>
                                    <a:pt x="61109" y="34289"/>
                                  </a:lnTo>
                                  <a:lnTo>
                                    <a:pt x="119066" y="71663"/>
                                  </a:lnTo>
                                  <a:lnTo>
                                    <a:pt x="172159" y="109726"/>
                                  </a:lnTo>
                                  <a:lnTo>
                                    <a:pt x="218675" y="146084"/>
                                  </a:lnTo>
                                  <a:lnTo>
                                    <a:pt x="256899" y="178342"/>
                                  </a:lnTo>
                                  <a:lnTo>
                                    <a:pt x="285120" y="204105"/>
                                  </a:lnTo>
                                  <a:lnTo>
                                    <a:pt x="301625" y="220979"/>
                                  </a:lnTo>
                                  <a:lnTo>
                                    <a:pt x="318129" y="204105"/>
                                  </a:lnTo>
                                  <a:lnTo>
                                    <a:pt x="346350" y="178342"/>
                                  </a:lnTo>
                                  <a:lnTo>
                                    <a:pt x="384574" y="146084"/>
                                  </a:lnTo>
                                  <a:lnTo>
                                    <a:pt x="431090" y="109726"/>
                                  </a:lnTo>
                                  <a:lnTo>
                                    <a:pt x="484183" y="71663"/>
                                  </a:lnTo>
                                  <a:lnTo>
                                    <a:pt x="542140" y="34289"/>
                                  </a:lnTo>
                                  <a:lnTo>
                                    <a:pt x="603250" y="0"/>
                                  </a:lnTo>
                                  <a:close/>
                                </a:path>
                              </a:pathLst>
                            </a:custGeom>
                            <a:solidFill>
                              <a:srgbClr val="000000"/>
                            </a:solidFill>
                            <a:ln>
                              <a:noFill/>
                            </a:ln>
                          </wps:spPr>
                          <wps:bodyPr spcFirstLastPara="1" wrap="square" lIns="91425" tIns="91425" rIns="91425" bIns="91425" anchor="ctr" anchorCtr="0">
                            <a:noAutofit/>
                          </wps:bodyPr>
                        </wps:wsp>
                        <wps:wsp>
                          <wps:cNvPr id="535229550" name="Freeform: Shape 535229550"/>
                          <wps:cNvSpPr/>
                          <wps:spPr>
                            <a:xfrm>
                              <a:off x="0" y="0"/>
                              <a:ext cx="603250" cy="220979"/>
                            </a:xfrm>
                            <a:custGeom>
                              <a:avLst/>
                              <a:gdLst/>
                              <a:ahLst/>
                              <a:cxnLst/>
                              <a:rect l="l" t="t" r="r" b="b"/>
                              <a:pathLst>
                                <a:path w="603250" h="220979" extrusionOk="0">
                                  <a:moveTo>
                                    <a:pt x="0" y="0"/>
                                  </a:moveTo>
                                  <a:lnTo>
                                    <a:pt x="603250" y="0"/>
                                  </a:lnTo>
                                  <a:lnTo>
                                    <a:pt x="542140" y="34289"/>
                                  </a:lnTo>
                                  <a:lnTo>
                                    <a:pt x="484183" y="71663"/>
                                  </a:lnTo>
                                  <a:lnTo>
                                    <a:pt x="431090" y="109726"/>
                                  </a:lnTo>
                                  <a:lnTo>
                                    <a:pt x="384574" y="146084"/>
                                  </a:lnTo>
                                  <a:lnTo>
                                    <a:pt x="346350" y="178342"/>
                                  </a:lnTo>
                                  <a:lnTo>
                                    <a:pt x="318129" y="204105"/>
                                  </a:lnTo>
                                  <a:lnTo>
                                    <a:pt x="301625" y="220979"/>
                                  </a:lnTo>
                                  <a:lnTo>
                                    <a:pt x="285120" y="204105"/>
                                  </a:lnTo>
                                  <a:lnTo>
                                    <a:pt x="256899" y="178342"/>
                                  </a:lnTo>
                                  <a:lnTo>
                                    <a:pt x="218675" y="146084"/>
                                  </a:lnTo>
                                  <a:lnTo>
                                    <a:pt x="172159" y="109726"/>
                                  </a:lnTo>
                                  <a:lnTo>
                                    <a:pt x="119066" y="71663"/>
                                  </a:lnTo>
                                  <a:lnTo>
                                    <a:pt x="61109" y="34289"/>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776603</wp:posOffset>
                </wp:positionH>
                <wp:positionV relativeFrom="paragraph">
                  <wp:posOffset>3311000</wp:posOffset>
                </wp:positionV>
                <wp:extent cx="603250" cy="220979"/>
                <wp:effectExtent b="0" l="0" r="0" t="0"/>
                <wp:wrapNone/>
                <wp:docPr id="58"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603250" cy="220979"/>
                        </a:xfrm>
                        <a:prstGeom prst="rect"/>
                        <a:ln/>
                      </pic:spPr>
                    </pic:pic>
                  </a:graphicData>
                </a:graphic>
              </wp:anchor>
            </w:drawing>
          </mc:Fallback>
        </mc:AlternateContent>
      </w:r>
    </w:p>
    <w:p w14:paraId="21D9D5EF" w14:textId="77777777" w:rsidR="00283F38" w:rsidRDefault="00283F38">
      <w:pPr>
        <w:pBdr>
          <w:top w:val="nil"/>
          <w:left w:val="nil"/>
          <w:bottom w:val="nil"/>
          <w:right w:val="nil"/>
          <w:between w:val="nil"/>
        </w:pBdr>
        <w:spacing w:before="211"/>
        <w:rPr>
          <w:color w:val="000000"/>
          <w:sz w:val="24"/>
          <w:szCs w:val="24"/>
        </w:rPr>
      </w:pPr>
    </w:p>
    <w:p w14:paraId="3CF0F350" w14:textId="77777777" w:rsidR="00283F38" w:rsidRDefault="00000000">
      <w:pPr>
        <w:numPr>
          <w:ilvl w:val="1"/>
          <w:numId w:val="1"/>
        </w:numPr>
        <w:pBdr>
          <w:top w:val="nil"/>
          <w:left w:val="nil"/>
          <w:bottom w:val="nil"/>
          <w:right w:val="nil"/>
          <w:between w:val="nil"/>
        </w:pBdr>
        <w:tabs>
          <w:tab w:val="left" w:pos="3797"/>
        </w:tabs>
        <w:spacing w:line="266" w:lineRule="auto"/>
        <w:ind w:left="3797" w:right="394"/>
        <w:rPr>
          <w:color w:val="000000"/>
        </w:rPr>
      </w:pPr>
      <w:r>
        <w:rPr>
          <w:color w:val="000000"/>
          <w:sz w:val="24"/>
          <w:szCs w:val="24"/>
        </w:rPr>
        <w:t>Our primary independent variable (prior employment status) remains constant, while our dependent variable (entrepreneurial earnings) varies over time. Industry experience is also largely time-invariant once an individual begins their business. Random-effects models (REMs) and fixed-effects models (FEMs) are two standard estimation techniques for correcting for unmeasured individual-specific and time-invariant factors. Because FEMs rely exclusively on within-individual variation across time, they remove all time-invariant predictors from the estimation. FEMs would therefore drop both prior employment status and industry experience variables, preventing us from evaluating our hypotheses.</w:t>
      </w:r>
      <w:r>
        <w:rPr>
          <w:noProof/>
        </w:rPr>
        <mc:AlternateContent>
          <mc:Choice Requires="wps">
            <w:drawing>
              <wp:anchor distT="0" distB="0" distL="0" distR="0" simplePos="0" relativeHeight="251664384" behindDoc="0" locked="0" layoutInCell="1" hidden="0" allowOverlap="1" wp14:anchorId="3A69E901" wp14:editId="0C1C946C">
                <wp:simplePos x="0" y="0"/>
                <wp:positionH relativeFrom="column">
                  <wp:posOffset>300038</wp:posOffset>
                </wp:positionH>
                <wp:positionV relativeFrom="paragraph">
                  <wp:posOffset>-114940</wp:posOffset>
                </wp:positionV>
                <wp:extent cx="1513840" cy="2346960"/>
                <wp:effectExtent l="0" t="0" r="0" b="0"/>
                <wp:wrapNone/>
                <wp:docPr id="55" name="Rectangle 55"/>
                <wp:cNvGraphicFramePr/>
                <a:graphic xmlns:a="http://schemas.openxmlformats.org/drawingml/2006/main">
                  <a:graphicData uri="http://schemas.microsoft.com/office/word/2010/wordprocessingShape">
                    <wps:wsp>
                      <wps:cNvSpPr/>
                      <wps:spPr>
                        <a:xfrm>
                          <a:off x="4593843" y="2611283"/>
                          <a:ext cx="1504315" cy="2337435"/>
                        </a:xfrm>
                        <a:prstGeom prst="rect">
                          <a:avLst/>
                        </a:prstGeom>
                        <a:solidFill>
                          <a:srgbClr val="F1F1F1"/>
                        </a:solidFill>
                        <a:ln>
                          <a:noFill/>
                        </a:ln>
                      </wps:spPr>
                      <wps:txbx>
                        <w:txbxContent>
                          <w:p w14:paraId="072E8739" w14:textId="77777777" w:rsidR="00283F38" w:rsidRDefault="00283F38">
                            <w:pPr>
                              <w:spacing w:before="111"/>
                              <w:textDirection w:val="btLr"/>
                            </w:pPr>
                          </w:p>
                          <w:p w14:paraId="1F064DE8" w14:textId="0404F5CF" w:rsidR="00283F38" w:rsidRDefault="00000000" w:rsidP="00282343">
                            <w:pPr>
                              <w:spacing w:before="1"/>
                              <w:jc w:val="center"/>
                              <w:textDirection w:val="btLr"/>
                            </w:pPr>
                            <w:r>
                              <w:rPr>
                                <w:b/>
                                <w:color w:val="000000"/>
                                <w:sz w:val="24"/>
                              </w:rPr>
                              <w:t>Analyses</w:t>
                            </w:r>
                          </w:p>
                        </w:txbxContent>
                      </wps:txbx>
                      <wps:bodyPr spcFirstLastPara="1" wrap="square" lIns="0" tIns="0" rIns="0" bIns="0" anchor="t" anchorCtr="0">
                        <a:noAutofit/>
                      </wps:bodyPr>
                    </wps:wsp>
                  </a:graphicData>
                </a:graphic>
              </wp:anchor>
            </w:drawing>
          </mc:Choice>
          <mc:Fallback>
            <w:pict>
              <v:rect w14:anchorId="3A69E901" id="Rectangle 55" o:spid="_x0000_s1056" style="position:absolute;left:0;text-align:left;margin-left:23.65pt;margin-top:-9.05pt;width:119.2pt;height:184.8pt;z-index:2516643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" fillcolor="#f1f1f1" stroked="f">
                <v:textbox inset="0,0,0,0">
                  <w:txbxContent>
                    <w:p w14:paraId="072E8739" w14:textId="77777777" w:rsidR="00283F38" w:rsidRDefault="00283F38">
                      <w:pPr>
                        <w:spacing w:before="111"/>
                        <w:textDirection w:val="btLr"/>
                      </w:pPr>
                    </w:p>
                    <w:p w14:paraId="1F064DE8" w14:textId="0404F5CF" w:rsidR="00283F38" w:rsidRDefault="00000000" w:rsidP="00282343">
                      <w:pPr>
                        <w:spacing w:before="1"/>
                        <w:jc w:val="center"/>
                        <w:textDirection w:val="btLr"/>
                      </w:pPr>
                      <w:r>
                        <w:rPr>
                          <w:b/>
                          <w:color w:val="000000"/>
                          <w:sz w:val="24"/>
                        </w:rPr>
                        <w:t>Analyses</w:t>
                      </w:r>
                    </w:p>
                  </w:txbxContent>
                </v:textbox>
              </v:rect>
            </w:pict>
          </mc:Fallback>
        </mc:AlternateContent>
      </w:r>
    </w:p>
    <w:p w14:paraId="02B31477" w14:textId="77777777" w:rsidR="00283F38" w:rsidRDefault="00000000">
      <w:pPr>
        <w:pBdr>
          <w:top w:val="nil"/>
          <w:left w:val="nil"/>
          <w:bottom w:val="nil"/>
          <w:right w:val="nil"/>
          <w:between w:val="nil"/>
        </w:pBdr>
        <w:spacing w:before="4"/>
        <w:rPr>
          <w:color w:val="000000"/>
          <w:sz w:val="8"/>
          <w:szCs w:val="8"/>
        </w:rPr>
        <w:sectPr w:rsidR="00283F38">
          <w:pgSz w:w="12240" w:h="15840"/>
          <w:pgMar w:top="1760" w:right="360" w:bottom="280" w:left="1080" w:header="720" w:footer="720" w:gutter="0"/>
          <w:cols w:space="720"/>
        </w:sectPr>
      </w:pPr>
      <w:r>
        <w:rPr>
          <w:noProof/>
        </w:rPr>
        <mc:AlternateContent>
          <mc:Choice Requires="wpg">
            <w:drawing>
              <wp:anchor distT="0" distB="0" distL="0" distR="0" simplePos="0" relativeHeight="251665408" behindDoc="0" locked="0" layoutInCell="1" hidden="0" allowOverlap="1" wp14:anchorId="3F76B8EB" wp14:editId="48A0E65D">
                <wp:simplePos x="0" y="0"/>
                <wp:positionH relativeFrom="column">
                  <wp:posOffset>715645</wp:posOffset>
                </wp:positionH>
                <wp:positionV relativeFrom="paragraph">
                  <wp:posOffset>76194</wp:posOffset>
                </wp:positionV>
                <wp:extent cx="603250" cy="205104"/>
                <wp:effectExtent l="0" t="0" r="0" b="0"/>
                <wp:wrapTopAndBottom distT="0" distB="0"/>
                <wp:docPr id="53" name="Group 53"/>
                <wp:cNvGraphicFramePr/>
                <a:graphic xmlns:a="http://schemas.openxmlformats.org/drawingml/2006/main">
                  <a:graphicData uri="http://schemas.microsoft.com/office/word/2010/wordprocessingGroup">
                    <wpg:wgp>
                      <wpg:cNvGrpSpPr/>
                      <wpg:grpSpPr>
                        <a:xfrm>
                          <a:off x="0" y="0"/>
                          <a:ext cx="603250" cy="205104"/>
                          <a:chOff x="5039600" y="3672675"/>
                          <a:chExt cx="612800" cy="214650"/>
                        </a:xfrm>
                      </wpg:grpSpPr>
                      <wpg:grpSp>
                        <wpg:cNvPr id="704965267" name="Group 704965267"/>
                        <wpg:cNvGrpSpPr/>
                        <wpg:grpSpPr>
                          <a:xfrm>
                            <a:off x="5044375" y="3677448"/>
                            <a:ext cx="603250" cy="205104"/>
                            <a:chOff x="0" y="0"/>
                            <a:chExt cx="603250" cy="205104"/>
                          </a:xfrm>
                        </wpg:grpSpPr>
                        <wps:wsp>
                          <wps:cNvPr id="931820390" name="Rectangle 931820390"/>
                          <wps:cNvSpPr/>
                          <wps:spPr>
                            <a:xfrm>
                              <a:off x="0" y="0"/>
                              <a:ext cx="603250" cy="205100"/>
                            </a:xfrm>
                            <a:prstGeom prst="rect">
                              <a:avLst/>
                            </a:prstGeom>
                            <a:noFill/>
                            <a:ln>
                              <a:noFill/>
                            </a:ln>
                          </wps:spPr>
                          <wps:txbx>
                            <w:txbxContent>
                              <w:p w14:paraId="7E30C4E2" w14:textId="77777777" w:rsidR="00283F38" w:rsidRDefault="00283F38">
                                <w:pPr>
                                  <w:textDirection w:val="btLr"/>
                                </w:pPr>
                              </w:p>
                            </w:txbxContent>
                          </wps:txbx>
                          <wps:bodyPr spcFirstLastPara="1" wrap="square" lIns="91425" tIns="91425" rIns="91425" bIns="91425" anchor="ctr" anchorCtr="0">
                            <a:noAutofit/>
                          </wps:bodyPr>
                        </wps:wsp>
                        <wps:wsp>
                          <wps:cNvPr id="614201958" name="Freeform: Shape 614201958"/>
                          <wps:cNvSpPr/>
                          <wps:spPr>
                            <a:xfrm>
                              <a:off x="0" y="0"/>
                              <a:ext cx="603250" cy="205104"/>
                            </a:xfrm>
                            <a:custGeom>
                              <a:avLst/>
                              <a:gdLst/>
                              <a:ahLst/>
                              <a:cxnLst/>
                              <a:rect l="l" t="t" r="r" b="b"/>
                              <a:pathLst>
                                <a:path w="603250" h="205104" extrusionOk="0">
                                  <a:moveTo>
                                    <a:pt x="603250" y="0"/>
                                  </a:moveTo>
                                  <a:lnTo>
                                    <a:pt x="0" y="0"/>
                                  </a:lnTo>
                                  <a:lnTo>
                                    <a:pt x="61109" y="31829"/>
                                  </a:lnTo>
                                  <a:lnTo>
                                    <a:pt x="119066" y="66520"/>
                                  </a:lnTo>
                                  <a:lnTo>
                                    <a:pt x="172159" y="101849"/>
                                  </a:lnTo>
                                  <a:lnTo>
                                    <a:pt x="218675" y="135595"/>
                                  </a:lnTo>
                                  <a:lnTo>
                                    <a:pt x="256899" y="165534"/>
                                  </a:lnTo>
                                  <a:lnTo>
                                    <a:pt x="301625" y="205104"/>
                                  </a:lnTo>
                                  <a:lnTo>
                                    <a:pt x="318129" y="189445"/>
                                  </a:lnTo>
                                  <a:lnTo>
                                    <a:pt x="384574" y="135595"/>
                                  </a:lnTo>
                                  <a:lnTo>
                                    <a:pt x="431090" y="101849"/>
                                  </a:lnTo>
                                  <a:lnTo>
                                    <a:pt x="484183" y="66520"/>
                                  </a:lnTo>
                                  <a:lnTo>
                                    <a:pt x="542140" y="31829"/>
                                  </a:lnTo>
                                  <a:lnTo>
                                    <a:pt x="603250" y="0"/>
                                  </a:lnTo>
                                  <a:close/>
                                </a:path>
                              </a:pathLst>
                            </a:custGeom>
                            <a:solidFill>
                              <a:srgbClr val="000000"/>
                            </a:solidFill>
                            <a:ln>
                              <a:noFill/>
                            </a:ln>
                          </wps:spPr>
                          <wps:bodyPr spcFirstLastPara="1" wrap="square" lIns="91425" tIns="91425" rIns="91425" bIns="91425" anchor="ctr" anchorCtr="0">
                            <a:noAutofit/>
                          </wps:bodyPr>
                        </wps:wsp>
                        <wps:wsp>
                          <wps:cNvPr id="1500330171" name="Freeform: Shape 1500330171"/>
                          <wps:cNvSpPr/>
                          <wps:spPr>
                            <a:xfrm>
                              <a:off x="0" y="0"/>
                              <a:ext cx="603250" cy="205104"/>
                            </a:xfrm>
                            <a:custGeom>
                              <a:avLst/>
                              <a:gdLst/>
                              <a:ahLst/>
                              <a:cxnLst/>
                              <a:rect l="l" t="t" r="r" b="b"/>
                              <a:pathLst>
                                <a:path w="603250" h="205104" extrusionOk="0">
                                  <a:moveTo>
                                    <a:pt x="0" y="0"/>
                                  </a:moveTo>
                                  <a:lnTo>
                                    <a:pt x="603250" y="0"/>
                                  </a:lnTo>
                                  <a:lnTo>
                                    <a:pt x="542140" y="31829"/>
                                  </a:lnTo>
                                  <a:lnTo>
                                    <a:pt x="484183" y="66520"/>
                                  </a:lnTo>
                                  <a:lnTo>
                                    <a:pt x="431090" y="101849"/>
                                  </a:lnTo>
                                  <a:lnTo>
                                    <a:pt x="384574" y="135595"/>
                                  </a:lnTo>
                                  <a:lnTo>
                                    <a:pt x="346350" y="165534"/>
                                  </a:lnTo>
                                  <a:lnTo>
                                    <a:pt x="301625" y="205104"/>
                                  </a:lnTo>
                                  <a:lnTo>
                                    <a:pt x="285120" y="189445"/>
                                  </a:lnTo>
                                  <a:lnTo>
                                    <a:pt x="218675" y="135595"/>
                                  </a:lnTo>
                                  <a:lnTo>
                                    <a:pt x="172159" y="101849"/>
                                  </a:lnTo>
                                  <a:lnTo>
                                    <a:pt x="119066" y="66520"/>
                                  </a:lnTo>
                                  <a:lnTo>
                                    <a:pt x="61109" y="31829"/>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715645</wp:posOffset>
                </wp:positionH>
                <wp:positionV relativeFrom="paragraph">
                  <wp:posOffset>76194</wp:posOffset>
                </wp:positionV>
                <wp:extent cx="603250" cy="205104"/>
                <wp:effectExtent b="0" l="0" r="0" t="0"/>
                <wp:wrapTopAndBottom distB="0" distT="0"/>
                <wp:docPr id="53"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603250" cy="205104"/>
                        </a:xfrm>
                        <a:prstGeom prst="rect"/>
                        <a:ln/>
                      </pic:spPr>
                    </pic:pic>
                  </a:graphicData>
                </a:graphic>
              </wp:anchor>
            </w:drawing>
          </mc:Fallback>
        </mc:AlternateContent>
      </w:r>
    </w:p>
    <w:p w14:paraId="2B24C8E3" w14:textId="77777777" w:rsidR="00283F38" w:rsidRDefault="00000000">
      <w:pPr>
        <w:numPr>
          <w:ilvl w:val="1"/>
          <w:numId w:val="1"/>
        </w:numPr>
        <w:pBdr>
          <w:top w:val="nil"/>
          <w:left w:val="nil"/>
          <w:bottom w:val="nil"/>
          <w:right w:val="nil"/>
          <w:between w:val="nil"/>
        </w:pBdr>
        <w:tabs>
          <w:tab w:val="left" w:pos="3773"/>
        </w:tabs>
        <w:spacing w:before="87" w:line="266" w:lineRule="auto"/>
        <w:ind w:left="3773" w:right="782"/>
        <w:rPr>
          <w:color w:val="000000"/>
        </w:rPr>
      </w:pPr>
      <w:r>
        <w:rPr>
          <w:color w:val="000000"/>
          <w:sz w:val="24"/>
          <w:szCs w:val="24"/>
        </w:rPr>
        <w:lastRenderedPageBreak/>
        <w:t>REMs, by contrast, allow us to retain and estimate the effects of these key time-invariant predictors while still accounting for unobserved heterogeneity across individuals. Thus, we use random-effects regression with robust standard errors to evaluate our hypotheses.</w:t>
      </w:r>
      <w:r>
        <w:rPr>
          <w:noProof/>
        </w:rPr>
        <mc:AlternateContent>
          <mc:Choice Requires="wps">
            <w:drawing>
              <wp:anchor distT="0" distB="0" distL="0" distR="0" simplePos="0" relativeHeight="251666432" behindDoc="0" locked="0" layoutInCell="1" hidden="0" allowOverlap="1" wp14:anchorId="5FB25334" wp14:editId="572ECE6D">
                <wp:simplePos x="0" y="0"/>
                <wp:positionH relativeFrom="column">
                  <wp:posOffset>309563</wp:posOffset>
                </wp:positionH>
                <wp:positionV relativeFrom="paragraph">
                  <wp:posOffset>71438</wp:posOffset>
                </wp:positionV>
                <wp:extent cx="1514475" cy="2044064"/>
                <wp:effectExtent l="0" t="0" r="0" b="0"/>
                <wp:wrapNone/>
                <wp:docPr id="60" name="Rectangle 60"/>
                <wp:cNvGraphicFramePr/>
                <a:graphic xmlns:a="http://schemas.openxmlformats.org/drawingml/2006/main">
                  <a:graphicData uri="http://schemas.microsoft.com/office/word/2010/wordprocessingShape">
                    <wps:wsp>
                      <wps:cNvSpPr/>
                      <wps:spPr>
                        <a:xfrm>
                          <a:off x="4593525" y="2762731"/>
                          <a:ext cx="1504950" cy="2034539"/>
                        </a:xfrm>
                        <a:prstGeom prst="rect">
                          <a:avLst/>
                        </a:prstGeom>
                        <a:solidFill>
                          <a:srgbClr val="F1F1F1"/>
                        </a:solidFill>
                        <a:ln>
                          <a:noFill/>
                        </a:ln>
                      </wps:spPr>
                      <wps:txbx>
                        <w:txbxContent>
                          <w:p w14:paraId="61929E2A" w14:textId="50CAAACB" w:rsidR="00282343" w:rsidRDefault="00000000" w:rsidP="00282343">
                            <w:pPr>
                              <w:spacing w:before="143" w:line="397" w:lineRule="auto"/>
                              <w:ind w:right="630"/>
                              <w:jc w:val="center"/>
                              <w:textDirection w:val="btLr"/>
                              <w:rPr>
                                <w:b/>
                                <w:color w:val="000000"/>
                                <w:sz w:val="24"/>
                              </w:rPr>
                            </w:pPr>
                            <w:r>
                              <w:rPr>
                                <w:b/>
                                <w:color w:val="000000"/>
                                <w:sz w:val="24"/>
                              </w:rPr>
                              <w:t>Analyses</w:t>
                            </w:r>
                          </w:p>
                          <w:p w14:paraId="42DCF764" w14:textId="019C3B11" w:rsidR="00283F38" w:rsidRDefault="00000000" w:rsidP="00282343">
                            <w:pPr>
                              <w:spacing w:before="143" w:line="397" w:lineRule="auto"/>
                              <w:ind w:right="630"/>
                              <w:jc w:val="center"/>
                              <w:textDirection w:val="btLr"/>
                            </w:pPr>
                            <w:r>
                              <w:rPr>
                                <w:b/>
                                <w:color w:val="000000"/>
                                <w:sz w:val="24"/>
                              </w:rPr>
                              <w:t>(continued)</w:t>
                            </w:r>
                          </w:p>
                        </w:txbxContent>
                      </wps:txbx>
                      <wps:bodyPr spcFirstLastPara="1" wrap="square" lIns="0" tIns="0" rIns="0" bIns="0" anchor="t" anchorCtr="0">
                        <a:noAutofit/>
                      </wps:bodyPr>
                    </wps:wsp>
                  </a:graphicData>
                </a:graphic>
              </wp:anchor>
            </w:drawing>
          </mc:Choice>
          <mc:Fallback>
            <w:pict>
              <v:rect w14:anchorId="5FB25334" id="Rectangle 60" o:spid="_x0000_s1062" style="position:absolute;left:0;text-align:left;margin-left:24.4pt;margin-top:5.65pt;width:119.25pt;height:160.95pt;z-index:2516664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" fillcolor="#f1f1f1" stroked="f">
                <v:textbox inset="0,0,0,0">
                  <w:txbxContent>
                    <w:p w14:paraId="61929E2A" w14:textId="50CAAACB" w:rsidR="00282343" w:rsidRDefault="00000000" w:rsidP="00282343">
                      <w:pPr>
                        <w:spacing w:before="143" w:line="397" w:lineRule="auto"/>
                        <w:ind w:right="630"/>
                        <w:jc w:val="center"/>
                        <w:textDirection w:val="btLr"/>
                        <w:rPr>
                          <w:b/>
                          <w:color w:val="000000"/>
                          <w:sz w:val="24"/>
                        </w:rPr>
                      </w:pPr>
                      <w:r>
                        <w:rPr>
                          <w:b/>
                          <w:color w:val="000000"/>
                          <w:sz w:val="24"/>
                        </w:rPr>
                        <w:t>Analyses</w:t>
                      </w:r>
                    </w:p>
                    <w:p w14:paraId="42DCF764" w14:textId="019C3B11" w:rsidR="00283F38" w:rsidRDefault="00000000" w:rsidP="00282343">
                      <w:pPr>
                        <w:spacing w:before="143" w:line="397" w:lineRule="auto"/>
                        <w:ind w:right="630"/>
                        <w:jc w:val="center"/>
                        <w:textDirection w:val="btLr"/>
                      </w:pPr>
                      <w:r>
                        <w:rPr>
                          <w:b/>
                          <w:color w:val="000000"/>
                          <w:sz w:val="24"/>
                        </w:rPr>
                        <w:t>(continued)</w:t>
                      </w:r>
                    </w:p>
                  </w:txbxContent>
                </v:textbox>
              </v:rect>
            </w:pict>
          </mc:Fallback>
        </mc:AlternateContent>
      </w:r>
    </w:p>
    <w:p w14:paraId="3D3B7406" w14:textId="77777777" w:rsidR="00283F38" w:rsidRDefault="00000000">
      <w:pPr>
        <w:numPr>
          <w:ilvl w:val="1"/>
          <w:numId w:val="1"/>
        </w:numPr>
        <w:pBdr>
          <w:top w:val="nil"/>
          <w:left w:val="nil"/>
          <w:bottom w:val="nil"/>
          <w:right w:val="nil"/>
          <w:between w:val="nil"/>
        </w:pBdr>
        <w:tabs>
          <w:tab w:val="left" w:pos="3774"/>
        </w:tabs>
        <w:spacing w:line="266" w:lineRule="auto"/>
        <w:ind w:left="3774" w:right="931"/>
        <w:rPr>
          <w:color w:val="000000"/>
        </w:rPr>
        <w:sectPr w:rsidR="00283F38">
          <w:pgSz w:w="12240" w:h="15840"/>
          <w:pgMar w:top="1680" w:right="360" w:bottom="280" w:left="1080" w:header="720" w:footer="720" w:gutter="0"/>
          <w:cols w:space="720"/>
        </w:sectPr>
      </w:pPr>
      <w:r>
        <w:rPr>
          <w:color w:val="000000"/>
          <w:sz w:val="24"/>
          <w:szCs w:val="24"/>
        </w:rPr>
        <w:t>We use the “</w:t>
      </w:r>
      <w:proofErr w:type="spellStart"/>
      <w:r>
        <w:rPr>
          <w:color w:val="000000"/>
          <w:sz w:val="24"/>
          <w:szCs w:val="24"/>
        </w:rPr>
        <w:t>plm</w:t>
      </w:r>
      <w:proofErr w:type="spellEnd"/>
      <w:r>
        <w:rPr>
          <w:color w:val="000000"/>
          <w:sz w:val="24"/>
          <w:szCs w:val="24"/>
        </w:rPr>
        <w:t xml:space="preserve">” package in R to estimate linear panel models with random effects and robust standard errors at the individual level using the </w:t>
      </w:r>
      <w:proofErr w:type="spellStart"/>
      <w:r>
        <w:rPr>
          <w:color w:val="000000"/>
          <w:sz w:val="24"/>
          <w:szCs w:val="24"/>
        </w:rPr>
        <w:t>walhus</w:t>
      </w:r>
      <w:proofErr w:type="spellEnd"/>
      <w:r>
        <w:rPr>
          <w:color w:val="000000"/>
          <w:sz w:val="24"/>
          <w:szCs w:val="24"/>
        </w:rPr>
        <w:t xml:space="preserve"> random method. We report HC3 robust standard errors generated using the model summary package in our regression tables.</w:t>
      </w:r>
    </w:p>
    <w:p w14:paraId="2CDEE691" w14:textId="77777777" w:rsidR="00283F38" w:rsidRDefault="00000000">
      <w:pPr>
        <w:spacing w:before="80"/>
        <w:ind w:left="360"/>
        <w:rPr>
          <w:b/>
          <w:bCs/>
        </w:rPr>
      </w:pPr>
      <w:r>
        <w:rPr>
          <w:b/>
          <w:bCs/>
        </w:rPr>
        <w:lastRenderedPageBreak/>
        <w:t>Appendix B</w:t>
      </w:r>
    </w:p>
    <w:p w14:paraId="7E402116" w14:textId="77777777" w:rsidR="00283F38" w:rsidRDefault="00283F38">
      <w:pPr>
        <w:pBdr>
          <w:top w:val="nil"/>
          <w:left w:val="nil"/>
          <w:bottom w:val="nil"/>
          <w:right w:val="nil"/>
          <w:between w:val="nil"/>
        </w:pBdr>
        <w:rPr>
          <w:b/>
          <w:bCs/>
          <w:color w:val="000000"/>
        </w:rPr>
      </w:pPr>
    </w:p>
    <w:p w14:paraId="7D425614" w14:textId="77777777" w:rsidR="00283F38" w:rsidRDefault="00283F38">
      <w:pPr>
        <w:pBdr>
          <w:top w:val="nil"/>
          <w:left w:val="nil"/>
          <w:bottom w:val="nil"/>
          <w:right w:val="nil"/>
          <w:between w:val="nil"/>
        </w:pBdr>
        <w:spacing w:before="146"/>
        <w:rPr>
          <w:b/>
          <w:bCs/>
          <w:color w:val="000000"/>
        </w:rPr>
      </w:pPr>
    </w:p>
    <w:p w14:paraId="74ED3EAA" w14:textId="77777777" w:rsidR="00283F38" w:rsidRDefault="00000000">
      <w:pPr>
        <w:spacing w:before="1"/>
        <w:ind w:left="360"/>
      </w:pPr>
      <w:r>
        <w:rPr>
          <w:b/>
          <w:bCs/>
        </w:rPr>
        <w:t xml:space="preserve">Table B1: </w:t>
      </w:r>
      <w:r>
        <w:t>Generalized Variance Inflation Factor (GVIF) for Multicollinearity</w:t>
      </w:r>
    </w:p>
    <w:p w14:paraId="4C89F445" w14:textId="77777777" w:rsidR="00283F38" w:rsidRDefault="00283F38">
      <w:pPr>
        <w:pBdr>
          <w:top w:val="nil"/>
          <w:left w:val="nil"/>
          <w:bottom w:val="nil"/>
          <w:right w:val="nil"/>
          <w:between w:val="nil"/>
        </w:pBdr>
        <w:spacing w:before="5"/>
        <w:rPr>
          <w:color w:val="000000"/>
          <w:sz w:val="17"/>
          <w:szCs w:val="17"/>
        </w:rPr>
      </w:pPr>
    </w:p>
    <w:tbl>
      <w:tblPr>
        <w:tblStyle w:val="a5"/>
        <w:tblW w:w="8398" w:type="dxa"/>
        <w:tblInd w:w="360" w:type="dxa"/>
        <w:tblLayout w:type="fixed"/>
        <w:tblLook w:val="0000" w:firstRow="0" w:lastRow="0" w:firstColumn="0" w:lastColumn="0" w:noHBand="0" w:noVBand="0"/>
      </w:tblPr>
      <w:tblGrid>
        <w:gridCol w:w="3837"/>
        <w:gridCol w:w="1167"/>
        <w:gridCol w:w="916"/>
        <w:gridCol w:w="630"/>
        <w:gridCol w:w="1848"/>
      </w:tblGrid>
      <w:tr w:rsidR="00283F38" w14:paraId="0FD41215" w14:textId="77777777">
        <w:trPr>
          <w:trHeight w:val="328"/>
        </w:trPr>
        <w:tc>
          <w:tcPr>
            <w:tcW w:w="3837" w:type="dxa"/>
            <w:tcBorders>
              <w:top w:val="single" w:sz="4" w:space="0" w:color="000000"/>
              <w:bottom w:val="single" w:sz="4" w:space="0" w:color="000000"/>
            </w:tcBorders>
          </w:tcPr>
          <w:p w14:paraId="636CE649" w14:textId="77777777" w:rsidR="00283F38" w:rsidRDefault="00000000">
            <w:pPr>
              <w:pBdr>
                <w:top w:val="nil"/>
                <w:left w:val="nil"/>
                <w:bottom w:val="nil"/>
                <w:right w:val="nil"/>
                <w:between w:val="nil"/>
              </w:pBdr>
              <w:spacing w:before="75" w:line="233" w:lineRule="auto"/>
              <w:ind w:left="115"/>
              <w:rPr>
                <w:b/>
                <w:bCs/>
                <w:color w:val="000000"/>
              </w:rPr>
            </w:pPr>
            <w:r>
              <w:rPr>
                <w:b/>
                <w:bCs/>
                <w:color w:val="000000"/>
              </w:rPr>
              <w:t>Variable</w:t>
            </w:r>
          </w:p>
        </w:tc>
        <w:tc>
          <w:tcPr>
            <w:tcW w:w="1167" w:type="dxa"/>
            <w:tcBorders>
              <w:top w:val="single" w:sz="4" w:space="0" w:color="000000"/>
              <w:bottom w:val="single" w:sz="4" w:space="0" w:color="000000"/>
            </w:tcBorders>
          </w:tcPr>
          <w:p w14:paraId="63CB7BF3" w14:textId="77777777" w:rsidR="00283F38" w:rsidRDefault="00000000">
            <w:pPr>
              <w:pBdr>
                <w:top w:val="nil"/>
                <w:left w:val="nil"/>
                <w:bottom w:val="nil"/>
                <w:right w:val="nil"/>
                <w:between w:val="nil"/>
              </w:pBdr>
              <w:spacing w:before="75" w:line="233" w:lineRule="auto"/>
              <w:ind w:left="224"/>
              <w:jc w:val="center"/>
              <w:rPr>
                <w:b/>
                <w:bCs/>
                <w:color w:val="000000"/>
              </w:rPr>
            </w:pPr>
            <w:r>
              <w:rPr>
                <w:b/>
                <w:bCs/>
                <w:color w:val="000000"/>
              </w:rPr>
              <w:t>Model</w:t>
            </w:r>
          </w:p>
        </w:tc>
        <w:tc>
          <w:tcPr>
            <w:tcW w:w="916" w:type="dxa"/>
            <w:tcBorders>
              <w:top w:val="single" w:sz="4" w:space="0" w:color="000000"/>
              <w:bottom w:val="single" w:sz="4" w:space="0" w:color="000000"/>
            </w:tcBorders>
          </w:tcPr>
          <w:p w14:paraId="105EF5AB" w14:textId="77777777" w:rsidR="00283F38" w:rsidRDefault="00000000">
            <w:pPr>
              <w:pBdr>
                <w:top w:val="nil"/>
                <w:left w:val="nil"/>
                <w:bottom w:val="nil"/>
                <w:right w:val="nil"/>
                <w:between w:val="nil"/>
              </w:pBdr>
              <w:spacing w:before="75" w:line="233" w:lineRule="auto"/>
              <w:ind w:right="20"/>
              <w:jc w:val="center"/>
              <w:rPr>
                <w:b/>
                <w:bCs/>
                <w:color w:val="000000"/>
              </w:rPr>
            </w:pPr>
            <w:r>
              <w:rPr>
                <w:b/>
                <w:bCs/>
                <w:color w:val="000000"/>
              </w:rPr>
              <w:t>GVIF</w:t>
            </w:r>
          </w:p>
        </w:tc>
        <w:tc>
          <w:tcPr>
            <w:tcW w:w="630" w:type="dxa"/>
            <w:tcBorders>
              <w:top w:val="single" w:sz="4" w:space="0" w:color="000000"/>
              <w:bottom w:val="single" w:sz="4" w:space="0" w:color="000000"/>
            </w:tcBorders>
          </w:tcPr>
          <w:p w14:paraId="2603532D" w14:textId="77777777" w:rsidR="00283F38" w:rsidRDefault="00000000">
            <w:pPr>
              <w:pBdr>
                <w:top w:val="nil"/>
                <w:left w:val="nil"/>
                <w:bottom w:val="nil"/>
                <w:right w:val="nil"/>
                <w:between w:val="nil"/>
              </w:pBdr>
              <w:spacing w:before="75" w:line="233" w:lineRule="auto"/>
              <w:ind w:left="1" w:right="4"/>
              <w:jc w:val="center"/>
              <w:rPr>
                <w:b/>
                <w:bCs/>
                <w:color w:val="000000"/>
              </w:rPr>
            </w:pPr>
            <w:proofErr w:type="spellStart"/>
            <w:r>
              <w:rPr>
                <w:b/>
                <w:bCs/>
                <w:color w:val="000000"/>
              </w:rPr>
              <w:t>Df</w:t>
            </w:r>
            <w:proofErr w:type="spellEnd"/>
          </w:p>
        </w:tc>
        <w:tc>
          <w:tcPr>
            <w:tcW w:w="1848" w:type="dxa"/>
            <w:tcBorders>
              <w:top w:val="single" w:sz="4" w:space="0" w:color="000000"/>
              <w:bottom w:val="single" w:sz="4" w:space="0" w:color="000000"/>
            </w:tcBorders>
          </w:tcPr>
          <w:p w14:paraId="689AA5B5" w14:textId="77777777" w:rsidR="00283F38" w:rsidRDefault="00000000">
            <w:pPr>
              <w:pBdr>
                <w:top w:val="nil"/>
                <w:left w:val="nil"/>
                <w:bottom w:val="nil"/>
                <w:right w:val="nil"/>
                <w:between w:val="nil"/>
              </w:pBdr>
              <w:spacing w:before="75" w:line="233" w:lineRule="auto"/>
              <w:ind w:left="20" w:right="1"/>
              <w:jc w:val="center"/>
              <w:rPr>
                <w:b/>
                <w:bCs/>
                <w:color w:val="000000"/>
              </w:rPr>
            </w:pPr>
            <w:r>
              <w:rPr>
                <w:b/>
                <w:bCs/>
                <w:color w:val="000000"/>
              </w:rPr>
              <w:t>Adjusted GVIF</w:t>
            </w:r>
          </w:p>
        </w:tc>
      </w:tr>
      <w:tr w:rsidR="00283F38" w14:paraId="46D5C23B" w14:textId="77777777">
        <w:trPr>
          <w:trHeight w:val="372"/>
        </w:trPr>
        <w:tc>
          <w:tcPr>
            <w:tcW w:w="3837" w:type="dxa"/>
            <w:tcBorders>
              <w:top w:val="single" w:sz="4" w:space="0" w:color="000000"/>
            </w:tcBorders>
          </w:tcPr>
          <w:p w14:paraId="55C676BC" w14:textId="77777777" w:rsidR="00283F38" w:rsidRDefault="00000000">
            <w:pPr>
              <w:pBdr>
                <w:top w:val="nil"/>
                <w:left w:val="nil"/>
                <w:bottom w:val="nil"/>
                <w:right w:val="nil"/>
                <w:between w:val="nil"/>
              </w:pBdr>
              <w:spacing w:before="76"/>
              <w:ind w:left="115"/>
              <w:rPr>
                <w:color w:val="000000"/>
              </w:rPr>
            </w:pPr>
            <w:r>
              <w:rPr>
                <w:color w:val="000000"/>
              </w:rPr>
              <w:t>Long-term unemployed (6+ consecutive months)</w:t>
            </w:r>
          </w:p>
        </w:tc>
        <w:tc>
          <w:tcPr>
            <w:tcW w:w="1167" w:type="dxa"/>
            <w:tcBorders>
              <w:top w:val="single" w:sz="4" w:space="0" w:color="000000"/>
            </w:tcBorders>
          </w:tcPr>
          <w:p w14:paraId="39C5F299" w14:textId="77777777" w:rsidR="00283F38" w:rsidRDefault="00000000">
            <w:pPr>
              <w:pBdr>
                <w:top w:val="nil"/>
                <w:left w:val="nil"/>
                <w:bottom w:val="nil"/>
                <w:right w:val="nil"/>
                <w:between w:val="nil"/>
              </w:pBdr>
              <w:spacing w:before="76"/>
              <w:ind w:left="224"/>
              <w:jc w:val="center"/>
              <w:rPr>
                <w:color w:val="000000"/>
              </w:rPr>
            </w:pPr>
            <w:r>
              <w:rPr>
                <w:color w:val="000000"/>
              </w:rPr>
              <w:t>M1</w:t>
            </w:r>
          </w:p>
        </w:tc>
        <w:tc>
          <w:tcPr>
            <w:tcW w:w="916" w:type="dxa"/>
            <w:tcBorders>
              <w:top w:val="single" w:sz="4" w:space="0" w:color="000000"/>
            </w:tcBorders>
          </w:tcPr>
          <w:p w14:paraId="79F8AB6C" w14:textId="77777777" w:rsidR="00283F38" w:rsidRDefault="00000000">
            <w:pPr>
              <w:pBdr>
                <w:top w:val="nil"/>
                <w:left w:val="nil"/>
                <w:bottom w:val="nil"/>
                <w:right w:val="nil"/>
                <w:between w:val="nil"/>
              </w:pBdr>
              <w:spacing w:before="76"/>
              <w:ind w:left="4" w:right="20"/>
              <w:jc w:val="center"/>
              <w:rPr>
                <w:color w:val="000000"/>
              </w:rPr>
            </w:pPr>
            <w:r>
              <w:rPr>
                <w:color w:val="000000"/>
              </w:rPr>
              <w:t>1.08</w:t>
            </w:r>
          </w:p>
        </w:tc>
        <w:tc>
          <w:tcPr>
            <w:tcW w:w="630" w:type="dxa"/>
            <w:tcBorders>
              <w:top w:val="single" w:sz="4" w:space="0" w:color="000000"/>
            </w:tcBorders>
          </w:tcPr>
          <w:p w14:paraId="53D55840" w14:textId="77777777" w:rsidR="00283F38" w:rsidRDefault="00000000">
            <w:pPr>
              <w:pBdr>
                <w:top w:val="nil"/>
                <w:left w:val="nil"/>
                <w:bottom w:val="nil"/>
                <w:right w:val="nil"/>
                <w:between w:val="nil"/>
              </w:pBdr>
              <w:spacing w:before="76"/>
              <w:ind w:right="4"/>
              <w:jc w:val="center"/>
              <w:rPr>
                <w:color w:val="000000"/>
              </w:rPr>
            </w:pPr>
            <w:r>
              <w:rPr>
                <w:color w:val="000000"/>
              </w:rPr>
              <w:t>2</w:t>
            </w:r>
          </w:p>
        </w:tc>
        <w:tc>
          <w:tcPr>
            <w:tcW w:w="1848" w:type="dxa"/>
            <w:tcBorders>
              <w:top w:val="single" w:sz="4" w:space="0" w:color="000000"/>
            </w:tcBorders>
          </w:tcPr>
          <w:p w14:paraId="3AA77F91" w14:textId="77777777" w:rsidR="00283F38" w:rsidRDefault="00000000">
            <w:pPr>
              <w:pBdr>
                <w:top w:val="nil"/>
                <w:left w:val="nil"/>
                <w:bottom w:val="nil"/>
                <w:right w:val="nil"/>
                <w:between w:val="nil"/>
              </w:pBdr>
              <w:spacing w:before="76"/>
              <w:ind w:left="20"/>
              <w:jc w:val="center"/>
              <w:rPr>
                <w:color w:val="000000"/>
              </w:rPr>
            </w:pPr>
            <w:r>
              <w:rPr>
                <w:color w:val="000000"/>
              </w:rPr>
              <w:t>1.02</w:t>
            </w:r>
          </w:p>
        </w:tc>
      </w:tr>
      <w:tr w:rsidR="00283F38" w14:paraId="03FE49F8" w14:textId="77777777">
        <w:trPr>
          <w:trHeight w:val="328"/>
        </w:trPr>
        <w:tc>
          <w:tcPr>
            <w:tcW w:w="3837" w:type="dxa"/>
          </w:tcPr>
          <w:p w14:paraId="11892222" w14:textId="77777777" w:rsidR="00283F38" w:rsidRDefault="00000000">
            <w:pPr>
              <w:pBdr>
                <w:top w:val="nil"/>
                <w:left w:val="nil"/>
                <w:bottom w:val="nil"/>
                <w:right w:val="nil"/>
                <w:between w:val="nil"/>
              </w:pBdr>
              <w:spacing w:before="33"/>
              <w:ind w:left="115"/>
              <w:rPr>
                <w:color w:val="000000"/>
              </w:rPr>
            </w:pPr>
            <w:r>
              <w:rPr>
                <w:color w:val="000000"/>
              </w:rPr>
              <w:t>Gender</w:t>
            </w:r>
          </w:p>
        </w:tc>
        <w:tc>
          <w:tcPr>
            <w:tcW w:w="1167" w:type="dxa"/>
          </w:tcPr>
          <w:p w14:paraId="54EF3DE1" w14:textId="77777777" w:rsidR="00283F38" w:rsidRDefault="00000000">
            <w:pPr>
              <w:pBdr>
                <w:top w:val="nil"/>
                <w:left w:val="nil"/>
                <w:bottom w:val="nil"/>
                <w:right w:val="nil"/>
                <w:between w:val="nil"/>
              </w:pBdr>
              <w:spacing w:before="33"/>
              <w:ind w:left="224"/>
              <w:jc w:val="center"/>
              <w:rPr>
                <w:color w:val="000000"/>
              </w:rPr>
            </w:pPr>
            <w:r>
              <w:rPr>
                <w:color w:val="000000"/>
              </w:rPr>
              <w:t>M1</w:t>
            </w:r>
          </w:p>
        </w:tc>
        <w:tc>
          <w:tcPr>
            <w:tcW w:w="916" w:type="dxa"/>
          </w:tcPr>
          <w:p w14:paraId="7925BE2C" w14:textId="77777777" w:rsidR="00283F38" w:rsidRDefault="00000000">
            <w:pPr>
              <w:pBdr>
                <w:top w:val="nil"/>
                <w:left w:val="nil"/>
                <w:bottom w:val="nil"/>
                <w:right w:val="nil"/>
                <w:between w:val="nil"/>
              </w:pBdr>
              <w:spacing w:before="33"/>
              <w:ind w:left="4" w:right="20"/>
              <w:jc w:val="center"/>
              <w:rPr>
                <w:color w:val="000000"/>
              </w:rPr>
            </w:pPr>
            <w:r>
              <w:rPr>
                <w:color w:val="000000"/>
              </w:rPr>
              <w:t>1.02</w:t>
            </w:r>
          </w:p>
        </w:tc>
        <w:tc>
          <w:tcPr>
            <w:tcW w:w="630" w:type="dxa"/>
          </w:tcPr>
          <w:p w14:paraId="37FD8B3B" w14:textId="77777777" w:rsidR="00283F38" w:rsidRDefault="00000000">
            <w:pPr>
              <w:pBdr>
                <w:top w:val="nil"/>
                <w:left w:val="nil"/>
                <w:bottom w:val="nil"/>
                <w:right w:val="nil"/>
                <w:between w:val="nil"/>
              </w:pBdr>
              <w:spacing w:before="33"/>
              <w:ind w:right="4"/>
              <w:jc w:val="center"/>
              <w:rPr>
                <w:color w:val="000000"/>
              </w:rPr>
            </w:pPr>
            <w:r>
              <w:rPr>
                <w:color w:val="000000"/>
              </w:rPr>
              <w:t>1</w:t>
            </w:r>
          </w:p>
        </w:tc>
        <w:tc>
          <w:tcPr>
            <w:tcW w:w="1848" w:type="dxa"/>
          </w:tcPr>
          <w:p w14:paraId="14D329FB" w14:textId="77777777" w:rsidR="00283F38" w:rsidRDefault="00000000">
            <w:pPr>
              <w:pBdr>
                <w:top w:val="nil"/>
                <w:left w:val="nil"/>
                <w:bottom w:val="nil"/>
                <w:right w:val="nil"/>
                <w:between w:val="nil"/>
              </w:pBdr>
              <w:spacing w:before="33"/>
              <w:ind w:left="20"/>
              <w:jc w:val="center"/>
              <w:rPr>
                <w:color w:val="000000"/>
              </w:rPr>
            </w:pPr>
            <w:r>
              <w:rPr>
                <w:color w:val="000000"/>
              </w:rPr>
              <w:t>1.01</w:t>
            </w:r>
          </w:p>
        </w:tc>
      </w:tr>
      <w:tr w:rsidR="00283F38" w14:paraId="7303FF9B" w14:textId="77777777">
        <w:trPr>
          <w:trHeight w:val="328"/>
        </w:trPr>
        <w:tc>
          <w:tcPr>
            <w:tcW w:w="3837" w:type="dxa"/>
          </w:tcPr>
          <w:p w14:paraId="4D686305" w14:textId="77777777" w:rsidR="00283F38" w:rsidRDefault="00000000">
            <w:pPr>
              <w:pBdr>
                <w:top w:val="nil"/>
                <w:left w:val="nil"/>
                <w:bottom w:val="nil"/>
                <w:right w:val="nil"/>
                <w:between w:val="nil"/>
              </w:pBdr>
              <w:spacing w:before="33"/>
              <w:ind w:left="115"/>
              <w:rPr>
                <w:color w:val="000000"/>
              </w:rPr>
            </w:pPr>
            <w:r>
              <w:rPr>
                <w:color w:val="000000"/>
              </w:rPr>
              <w:t>Race</w:t>
            </w:r>
          </w:p>
        </w:tc>
        <w:tc>
          <w:tcPr>
            <w:tcW w:w="1167" w:type="dxa"/>
          </w:tcPr>
          <w:p w14:paraId="38AB8BF0" w14:textId="77777777" w:rsidR="00283F38" w:rsidRDefault="00000000">
            <w:pPr>
              <w:pBdr>
                <w:top w:val="nil"/>
                <w:left w:val="nil"/>
                <w:bottom w:val="nil"/>
                <w:right w:val="nil"/>
                <w:between w:val="nil"/>
              </w:pBdr>
              <w:spacing w:before="33"/>
              <w:ind w:left="224"/>
              <w:jc w:val="center"/>
              <w:rPr>
                <w:color w:val="000000"/>
              </w:rPr>
            </w:pPr>
            <w:r>
              <w:rPr>
                <w:color w:val="000000"/>
              </w:rPr>
              <w:t>M1</w:t>
            </w:r>
          </w:p>
        </w:tc>
        <w:tc>
          <w:tcPr>
            <w:tcW w:w="916" w:type="dxa"/>
          </w:tcPr>
          <w:p w14:paraId="282436DA" w14:textId="77777777" w:rsidR="00283F38" w:rsidRDefault="00000000">
            <w:pPr>
              <w:pBdr>
                <w:top w:val="nil"/>
                <w:left w:val="nil"/>
                <w:bottom w:val="nil"/>
                <w:right w:val="nil"/>
                <w:between w:val="nil"/>
              </w:pBdr>
              <w:spacing w:before="33"/>
              <w:ind w:left="4" w:right="20"/>
              <w:jc w:val="center"/>
              <w:rPr>
                <w:color w:val="000000"/>
              </w:rPr>
            </w:pPr>
            <w:r>
              <w:rPr>
                <w:color w:val="000000"/>
              </w:rPr>
              <w:t>1.59</w:t>
            </w:r>
          </w:p>
        </w:tc>
        <w:tc>
          <w:tcPr>
            <w:tcW w:w="630" w:type="dxa"/>
          </w:tcPr>
          <w:p w14:paraId="105919AC" w14:textId="77777777" w:rsidR="00283F38" w:rsidRDefault="00000000">
            <w:pPr>
              <w:pBdr>
                <w:top w:val="nil"/>
                <w:left w:val="nil"/>
                <w:bottom w:val="nil"/>
                <w:right w:val="nil"/>
                <w:between w:val="nil"/>
              </w:pBdr>
              <w:spacing w:before="33"/>
              <w:ind w:right="4"/>
              <w:jc w:val="center"/>
              <w:rPr>
                <w:color w:val="000000"/>
              </w:rPr>
            </w:pPr>
            <w:r>
              <w:rPr>
                <w:color w:val="000000"/>
              </w:rPr>
              <w:t>1</w:t>
            </w:r>
          </w:p>
        </w:tc>
        <w:tc>
          <w:tcPr>
            <w:tcW w:w="1848" w:type="dxa"/>
          </w:tcPr>
          <w:p w14:paraId="453A921B" w14:textId="77777777" w:rsidR="00283F38" w:rsidRDefault="00000000">
            <w:pPr>
              <w:pBdr>
                <w:top w:val="nil"/>
                <w:left w:val="nil"/>
                <w:bottom w:val="nil"/>
                <w:right w:val="nil"/>
                <w:between w:val="nil"/>
              </w:pBdr>
              <w:spacing w:before="33"/>
              <w:ind w:left="20"/>
              <w:jc w:val="center"/>
              <w:rPr>
                <w:color w:val="000000"/>
              </w:rPr>
            </w:pPr>
            <w:r>
              <w:rPr>
                <w:color w:val="000000"/>
              </w:rPr>
              <w:t>1.26</w:t>
            </w:r>
          </w:p>
        </w:tc>
      </w:tr>
      <w:tr w:rsidR="00283F38" w14:paraId="555B57ED" w14:textId="77777777">
        <w:trPr>
          <w:trHeight w:val="328"/>
        </w:trPr>
        <w:tc>
          <w:tcPr>
            <w:tcW w:w="3837" w:type="dxa"/>
          </w:tcPr>
          <w:p w14:paraId="7B71C96D" w14:textId="77777777" w:rsidR="00283F38" w:rsidRDefault="00000000">
            <w:pPr>
              <w:pBdr>
                <w:top w:val="nil"/>
                <w:left w:val="nil"/>
                <w:bottom w:val="nil"/>
                <w:right w:val="nil"/>
                <w:between w:val="nil"/>
              </w:pBdr>
              <w:spacing w:before="33"/>
              <w:ind w:left="115"/>
              <w:rPr>
                <w:color w:val="000000"/>
              </w:rPr>
            </w:pPr>
            <w:r>
              <w:rPr>
                <w:color w:val="000000"/>
              </w:rPr>
              <w:t>Education</w:t>
            </w:r>
          </w:p>
        </w:tc>
        <w:tc>
          <w:tcPr>
            <w:tcW w:w="1167" w:type="dxa"/>
          </w:tcPr>
          <w:p w14:paraId="57495EFF" w14:textId="77777777" w:rsidR="00283F38" w:rsidRDefault="00000000">
            <w:pPr>
              <w:pBdr>
                <w:top w:val="nil"/>
                <w:left w:val="nil"/>
                <w:bottom w:val="nil"/>
                <w:right w:val="nil"/>
                <w:between w:val="nil"/>
              </w:pBdr>
              <w:spacing w:before="33"/>
              <w:ind w:left="224"/>
              <w:jc w:val="center"/>
              <w:rPr>
                <w:color w:val="000000"/>
              </w:rPr>
            </w:pPr>
            <w:r>
              <w:rPr>
                <w:color w:val="000000"/>
              </w:rPr>
              <w:t>M1</w:t>
            </w:r>
          </w:p>
        </w:tc>
        <w:tc>
          <w:tcPr>
            <w:tcW w:w="916" w:type="dxa"/>
          </w:tcPr>
          <w:p w14:paraId="34CE34FA" w14:textId="77777777" w:rsidR="00283F38" w:rsidRDefault="00000000">
            <w:pPr>
              <w:pBdr>
                <w:top w:val="nil"/>
                <w:left w:val="nil"/>
                <w:bottom w:val="nil"/>
                <w:right w:val="nil"/>
                <w:between w:val="nil"/>
              </w:pBdr>
              <w:spacing w:before="33"/>
              <w:ind w:left="4" w:right="20"/>
              <w:jc w:val="center"/>
              <w:rPr>
                <w:color w:val="000000"/>
              </w:rPr>
            </w:pPr>
            <w:r>
              <w:rPr>
                <w:color w:val="000000"/>
              </w:rPr>
              <w:t>1.07</w:t>
            </w:r>
          </w:p>
        </w:tc>
        <w:tc>
          <w:tcPr>
            <w:tcW w:w="630" w:type="dxa"/>
          </w:tcPr>
          <w:p w14:paraId="65D33A94" w14:textId="77777777" w:rsidR="00283F38" w:rsidRDefault="00000000">
            <w:pPr>
              <w:pBdr>
                <w:top w:val="nil"/>
                <w:left w:val="nil"/>
                <w:bottom w:val="nil"/>
                <w:right w:val="nil"/>
                <w:between w:val="nil"/>
              </w:pBdr>
              <w:spacing w:before="33"/>
              <w:ind w:right="4"/>
              <w:jc w:val="center"/>
              <w:rPr>
                <w:color w:val="000000"/>
              </w:rPr>
            </w:pPr>
            <w:r>
              <w:rPr>
                <w:color w:val="000000"/>
              </w:rPr>
              <w:t>2</w:t>
            </w:r>
          </w:p>
        </w:tc>
        <w:tc>
          <w:tcPr>
            <w:tcW w:w="1848" w:type="dxa"/>
          </w:tcPr>
          <w:p w14:paraId="737B1ED9" w14:textId="77777777" w:rsidR="00283F38" w:rsidRDefault="00000000">
            <w:pPr>
              <w:pBdr>
                <w:top w:val="nil"/>
                <w:left w:val="nil"/>
                <w:bottom w:val="nil"/>
                <w:right w:val="nil"/>
                <w:between w:val="nil"/>
              </w:pBdr>
              <w:spacing w:before="33"/>
              <w:ind w:left="20"/>
              <w:jc w:val="center"/>
              <w:rPr>
                <w:color w:val="000000"/>
              </w:rPr>
            </w:pPr>
            <w:r>
              <w:rPr>
                <w:color w:val="000000"/>
              </w:rPr>
              <w:t>1.02</w:t>
            </w:r>
          </w:p>
        </w:tc>
      </w:tr>
      <w:tr w:rsidR="00283F38" w14:paraId="76B964BC" w14:textId="77777777">
        <w:trPr>
          <w:trHeight w:val="328"/>
        </w:trPr>
        <w:tc>
          <w:tcPr>
            <w:tcW w:w="3837" w:type="dxa"/>
          </w:tcPr>
          <w:p w14:paraId="2C490AEC" w14:textId="77777777" w:rsidR="00283F38" w:rsidRDefault="00000000">
            <w:pPr>
              <w:pBdr>
                <w:top w:val="nil"/>
                <w:left w:val="nil"/>
                <w:bottom w:val="nil"/>
                <w:right w:val="nil"/>
                <w:between w:val="nil"/>
              </w:pBdr>
              <w:spacing w:before="33"/>
              <w:ind w:left="115"/>
              <w:rPr>
                <w:color w:val="000000"/>
              </w:rPr>
            </w:pPr>
            <w:r>
              <w:rPr>
                <w:color w:val="000000"/>
              </w:rPr>
              <w:t>Immigration status</w:t>
            </w:r>
          </w:p>
        </w:tc>
        <w:tc>
          <w:tcPr>
            <w:tcW w:w="1167" w:type="dxa"/>
          </w:tcPr>
          <w:p w14:paraId="0934C1D3" w14:textId="77777777" w:rsidR="00283F38" w:rsidRDefault="00000000">
            <w:pPr>
              <w:pBdr>
                <w:top w:val="nil"/>
                <w:left w:val="nil"/>
                <w:bottom w:val="nil"/>
                <w:right w:val="nil"/>
                <w:between w:val="nil"/>
              </w:pBdr>
              <w:spacing w:before="33"/>
              <w:ind w:left="224"/>
              <w:jc w:val="center"/>
              <w:rPr>
                <w:color w:val="000000"/>
              </w:rPr>
            </w:pPr>
            <w:r>
              <w:rPr>
                <w:color w:val="000000"/>
              </w:rPr>
              <w:t>M1</w:t>
            </w:r>
          </w:p>
        </w:tc>
        <w:tc>
          <w:tcPr>
            <w:tcW w:w="916" w:type="dxa"/>
          </w:tcPr>
          <w:p w14:paraId="47FC7712" w14:textId="77777777" w:rsidR="00283F38" w:rsidRDefault="00000000">
            <w:pPr>
              <w:pBdr>
                <w:top w:val="nil"/>
                <w:left w:val="nil"/>
                <w:bottom w:val="nil"/>
                <w:right w:val="nil"/>
                <w:between w:val="nil"/>
              </w:pBdr>
              <w:spacing w:before="33"/>
              <w:ind w:left="4" w:right="20"/>
              <w:jc w:val="center"/>
              <w:rPr>
                <w:color w:val="000000"/>
              </w:rPr>
            </w:pPr>
            <w:r>
              <w:rPr>
                <w:color w:val="000000"/>
              </w:rPr>
              <w:t>1.52</w:t>
            </w:r>
          </w:p>
        </w:tc>
        <w:tc>
          <w:tcPr>
            <w:tcW w:w="630" w:type="dxa"/>
          </w:tcPr>
          <w:p w14:paraId="3B70C8F4" w14:textId="77777777" w:rsidR="00283F38" w:rsidRDefault="00000000">
            <w:pPr>
              <w:pBdr>
                <w:top w:val="nil"/>
                <w:left w:val="nil"/>
                <w:bottom w:val="nil"/>
                <w:right w:val="nil"/>
                <w:between w:val="nil"/>
              </w:pBdr>
              <w:spacing w:before="33"/>
              <w:ind w:right="4"/>
              <w:jc w:val="center"/>
              <w:rPr>
                <w:color w:val="000000"/>
              </w:rPr>
            </w:pPr>
            <w:r>
              <w:rPr>
                <w:color w:val="000000"/>
              </w:rPr>
              <w:t>1</w:t>
            </w:r>
          </w:p>
        </w:tc>
        <w:tc>
          <w:tcPr>
            <w:tcW w:w="1848" w:type="dxa"/>
          </w:tcPr>
          <w:p w14:paraId="70DA0331" w14:textId="77777777" w:rsidR="00283F38" w:rsidRDefault="00000000">
            <w:pPr>
              <w:pBdr>
                <w:top w:val="nil"/>
                <w:left w:val="nil"/>
                <w:bottom w:val="nil"/>
                <w:right w:val="nil"/>
                <w:between w:val="nil"/>
              </w:pBdr>
              <w:spacing w:before="33"/>
              <w:ind w:left="20"/>
              <w:jc w:val="center"/>
              <w:rPr>
                <w:color w:val="000000"/>
              </w:rPr>
            </w:pPr>
            <w:r>
              <w:rPr>
                <w:color w:val="000000"/>
              </w:rPr>
              <w:t>1.23</w:t>
            </w:r>
          </w:p>
        </w:tc>
      </w:tr>
      <w:tr w:rsidR="00283F38" w14:paraId="1EF7375E" w14:textId="77777777">
        <w:trPr>
          <w:trHeight w:val="329"/>
        </w:trPr>
        <w:tc>
          <w:tcPr>
            <w:tcW w:w="3837" w:type="dxa"/>
          </w:tcPr>
          <w:p w14:paraId="415A7CE7" w14:textId="77777777" w:rsidR="00283F38" w:rsidRDefault="00000000">
            <w:pPr>
              <w:pBdr>
                <w:top w:val="nil"/>
                <w:left w:val="nil"/>
                <w:bottom w:val="nil"/>
                <w:right w:val="nil"/>
                <w:between w:val="nil"/>
              </w:pBdr>
              <w:spacing w:before="33"/>
              <w:ind w:left="115"/>
              <w:rPr>
                <w:color w:val="000000"/>
              </w:rPr>
            </w:pPr>
            <w:r>
              <w:rPr>
                <w:color w:val="000000"/>
              </w:rPr>
              <w:t>Marital status</w:t>
            </w:r>
          </w:p>
        </w:tc>
        <w:tc>
          <w:tcPr>
            <w:tcW w:w="1167" w:type="dxa"/>
          </w:tcPr>
          <w:p w14:paraId="47768674" w14:textId="77777777" w:rsidR="00283F38" w:rsidRDefault="00000000">
            <w:pPr>
              <w:pBdr>
                <w:top w:val="nil"/>
                <w:left w:val="nil"/>
                <w:bottom w:val="nil"/>
                <w:right w:val="nil"/>
                <w:between w:val="nil"/>
              </w:pBdr>
              <w:spacing w:before="33"/>
              <w:ind w:left="224"/>
              <w:jc w:val="center"/>
              <w:rPr>
                <w:color w:val="000000"/>
              </w:rPr>
            </w:pPr>
            <w:r>
              <w:rPr>
                <w:color w:val="000000"/>
              </w:rPr>
              <w:t>M1</w:t>
            </w:r>
          </w:p>
        </w:tc>
        <w:tc>
          <w:tcPr>
            <w:tcW w:w="916" w:type="dxa"/>
          </w:tcPr>
          <w:p w14:paraId="2910F67F" w14:textId="77777777" w:rsidR="00283F38" w:rsidRDefault="00000000">
            <w:pPr>
              <w:pBdr>
                <w:top w:val="nil"/>
                <w:left w:val="nil"/>
                <w:bottom w:val="nil"/>
                <w:right w:val="nil"/>
                <w:between w:val="nil"/>
              </w:pBdr>
              <w:spacing w:before="33"/>
              <w:ind w:left="4" w:right="20"/>
              <w:jc w:val="center"/>
              <w:rPr>
                <w:color w:val="000000"/>
              </w:rPr>
            </w:pPr>
            <w:r>
              <w:rPr>
                <w:color w:val="000000"/>
              </w:rPr>
              <w:t>1.18</w:t>
            </w:r>
          </w:p>
        </w:tc>
        <w:tc>
          <w:tcPr>
            <w:tcW w:w="630" w:type="dxa"/>
          </w:tcPr>
          <w:p w14:paraId="0ACD1E43" w14:textId="77777777" w:rsidR="00283F38" w:rsidRDefault="00000000">
            <w:pPr>
              <w:pBdr>
                <w:top w:val="nil"/>
                <w:left w:val="nil"/>
                <w:bottom w:val="nil"/>
                <w:right w:val="nil"/>
                <w:between w:val="nil"/>
              </w:pBdr>
              <w:spacing w:before="33"/>
              <w:ind w:right="4"/>
              <w:jc w:val="center"/>
              <w:rPr>
                <w:color w:val="000000"/>
              </w:rPr>
            </w:pPr>
            <w:r>
              <w:rPr>
                <w:color w:val="000000"/>
              </w:rPr>
              <w:t>1</w:t>
            </w:r>
          </w:p>
        </w:tc>
        <w:tc>
          <w:tcPr>
            <w:tcW w:w="1848" w:type="dxa"/>
          </w:tcPr>
          <w:p w14:paraId="7A0EA5B0" w14:textId="77777777" w:rsidR="00283F38" w:rsidRDefault="00000000">
            <w:pPr>
              <w:pBdr>
                <w:top w:val="nil"/>
                <w:left w:val="nil"/>
                <w:bottom w:val="nil"/>
                <w:right w:val="nil"/>
                <w:between w:val="nil"/>
              </w:pBdr>
              <w:spacing w:before="33"/>
              <w:ind w:left="20"/>
              <w:jc w:val="center"/>
              <w:rPr>
                <w:color w:val="000000"/>
              </w:rPr>
            </w:pPr>
            <w:r>
              <w:rPr>
                <w:color w:val="000000"/>
              </w:rPr>
              <w:t>1.09</w:t>
            </w:r>
          </w:p>
        </w:tc>
      </w:tr>
      <w:tr w:rsidR="00283F38" w14:paraId="601F4288" w14:textId="77777777">
        <w:trPr>
          <w:trHeight w:val="329"/>
        </w:trPr>
        <w:tc>
          <w:tcPr>
            <w:tcW w:w="3837" w:type="dxa"/>
          </w:tcPr>
          <w:p w14:paraId="0D13D051" w14:textId="77777777" w:rsidR="00283F38" w:rsidRDefault="00000000">
            <w:pPr>
              <w:pBdr>
                <w:top w:val="nil"/>
                <w:left w:val="nil"/>
                <w:bottom w:val="nil"/>
                <w:right w:val="nil"/>
                <w:between w:val="nil"/>
              </w:pBdr>
              <w:spacing w:before="33"/>
              <w:ind w:left="115"/>
              <w:rPr>
                <w:color w:val="000000"/>
              </w:rPr>
            </w:pPr>
            <w:r>
              <w:rPr>
                <w:color w:val="000000"/>
              </w:rPr>
              <w:t>Parental status</w:t>
            </w:r>
          </w:p>
        </w:tc>
        <w:tc>
          <w:tcPr>
            <w:tcW w:w="1167" w:type="dxa"/>
          </w:tcPr>
          <w:p w14:paraId="4C2B6B9F" w14:textId="77777777" w:rsidR="00283F38" w:rsidRDefault="00000000">
            <w:pPr>
              <w:pBdr>
                <w:top w:val="nil"/>
                <w:left w:val="nil"/>
                <w:bottom w:val="nil"/>
                <w:right w:val="nil"/>
                <w:between w:val="nil"/>
              </w:pBdr>
              <w:spacing w:before="33"/>
              <w:ind w:left="224"/>
              <w:jc w:val="center"/>
              <w:rPr>
                <w:color w:val="000000"/>
              </w:rPr>
            </w:pPr>
            <w:r>
              <w:rPr>
                <w:color w:val="000000"/>
              </w:rPr>
              <w:t>M1</w:t>
            </w:r>
          </w:p>
        </w:tc>
        <w:tc>
          <w:tcPr>
            <w:tcW w:w="916" w:type="dxa"/>
          </w:tcPr>
          <w:p w14:paraId="38CC9571" w14:textId="77777777" w:rsidR="00283F38" w:rsidRDefault="00000000">
            <w:pPr>
              <w:pBdr>
                <w:top w:val="nil"/>
                <w:left w:val="nil"/>
                <w:bottom w:val="nil"/>
                <w:right w:val="nil"/>
                <w:between w:val="nil"/>
              </w:pBdr>
              <w:spacing w:before="33"/>
              <w:ind w:left="4" w:right="20"/>
              <w:jc w:val="center"/>
              <w:rPr>
                <w:color w:val="000000"/>
              </w:rPr>
            </w:pPr>
            <w:r>
              <w:rPr>
                <w:color w:val="000000"/>
              </w:rPr>
              <w:t>1.25</w:t>
            </w:r>
          </w:p>
        </w:tc>
        <w:tc>
          <w:tcPr>
            <w:tcW w:w="630" w:type="dxa"/>
          </w:tcPr>
          <w:p w14:paraId="1B8DF25C" w14:textId="77777777" w:rsidR="00283F38" w:rsidRDefault="00000000">
            <w:pPr>
              <w:pBdr>
                <w:top w:val="nil"/>
                <w:left w:val="nil"/>
                <w:bottom w:val="nil"/>
                <w:right w:val="nil"/>
                <w:between w:val="nil"/>
              </w:pBdr>
              <w:spacing w:before="33"/>
              <w:ind w:right="4"/>
              <w:jc w:val="center"/>
              <w:rPr>
                <w:color w:val="000000"/>
              </w:rPr>
            </w:pPr>
            <w:r>
              <w:rPr>
                <w:color w:val="000000"/>
              </w:rPr>
              <w:t>1</w:t>
            </w:r>
          </w:p>
        </w:tc>
        <w:tc>
          <w:tcPr>
            <w:tcW w:w="1848" w:type="dxa"/>
          </w:tcPr>
          <w:p w14:paraId="2F9772E3" w14:textId="77777777" w:rsidR="00283F38" w:rsidRDefault="00000000">
            <w:pPr>
              <w:pBdr>
                <w:top w:val="nil"/>
                <w:left w:val="nil"/>
                <w:bottom w:val="nil"/>
                <w:right w:val="nil"/>
                <w:between w:val="nil"/>
              </w:pBdr>
              <w:spacing w:before="33"/>
              <w:ind w:left="20"/>
              <w:jc w:val="center"/>
              <w:rPr>
                <w:color w:val="000000"/>
              </w:rPr>
            </w:pPr>
            <w:r>
              <w:rPr>
                <w:color w:val="000000"/>
              </w:rPr>
              <w:t>1.12</w:t>
            </w:r>
          </w:p>
        </w:tc>
      </w:tr>
      <w:tr w:rsidR="00283F38" w14:paraId="2CE8ABF9" w14:textId="77777777">
        <w:trPr>
          <w:trHeight w:val="328"/>
        </w:trPr>
        <w:tc>
          <w:tcPr>
            <w:tcW w:w="3837" w:type="dxa"/>
          </w:tcPr>
          <w:p w14:paraId="2A4853F8" w14:textId="77777777" w:rsidR="00283F38" w:rsidRDefault="00000000">
            <w:pPr>
              <w:pBdr>
                <w:top w:val="nil"/>
                <w:left w:val="nil"/>
                <w:bottom w:val="nil"/>
                <w:right w:val="nil"/>
                <w:between w:val="nil"/>
              </w:pBdr>
              <w:spacing w:before="33"/>
              <w:ind w:left="115"/>
              <w:rPr>
                <w:color w:val="000000"/>
              </w:rPr>
            </w:pPr>
            <w:r>
              <w:rPr>
                <w:color w:val="000000"/>
              </w:rPr>
              <w:t>Age</w:t>
            </w:r>
          </w:p>
        </w:tc>
        <w:tc>
          <w:tcPr>
            <w:tcW w:w="1167" w:type="dxa"/>
          </w:tcPr>
          <w:p w14:paraId="33CA0E89" w14:textId="77777777" w:rsidR="00283F38" w:rsidRDefault="00000000">
            <w:pPr>
              <w:pBdr>
                <w:top w:val="nil"/>
                <w:left w:val="nil"/>
                <w:bottom w:val="nil"/>
                <w:right w:val="nil"/>
                <w:between w:val="nil"/>
              </w:pBdr>
              <w:spacing w:before="33"/>
              <w:ind w:left="224"/>
              <w:jc w:val="center"/>
              <w:rPr>
                <w:color w:val="000000"/>
              </w:rPr>
            </w:pPr>
            <w:r>
              <w:rPr>
                <w:color w:val="000000"/>
              </w:rPr>
              <w:t>M1</w:t>
            </w:r>
          </w:p>
        </w:tc>
        <w:tc>
          <w:tcPr>
            <w:tcW w:w="916" w:type="dxa"/>
          </w:tcPr>
          <w:p w14:paraId="699C7582" w14:textId="77777777" w:rsidR="00283F38" w:rsidRDefault="00000000">
            <w:pPr>
              <w:pBdr>
                <w:top w:val="nil"/>
                <w:left w:val="nil"/>
                <w:bottom w:val="nil"/>
                <w:right w:val="nil"/>
                <w:between w:val="nil"/>
              </w:pBdr>
              <w:spacing w:before="33"/>
              <w:ind w:left="4" w:right="20"/>
              <w:jc w:val="center"/>
              <w:rPr>
                <w:color w:val="000000"/>
              </w:rPr>
            </w:pPr>
            <w:r>
              <w:rPr>
                <w:color w:val="000000"/>
              </w:rPr>
              <w:t>1.16</w:t>
            </w:r>
          </w:p>
        </w:tc>
        <w:tc>
          <w:tcPr>
            <w:tcW w:w="630" w:type="dxa"/>
          </w:tcPr>
          <w:p w14:paraId="3254F0F7" w14:textId="77777777" w:rsidR="00283F38" w:rsidRDefault="00000000">
            <w:pPr>
              <w:pBdr>
                <w:top w:val="nil"/>
                <w:left w:val="nil"/>
                <w:bottom w:val="nil"/>
                <w:right w:val="nil"/>
                <w:between w:val="nil"/>
              </w:pBdr>
              <w:spacing w:before="33"/>
              <w:ind w:right="4"/>
              <w:jc w:val="center"/>
              <w:rPr>
                <w:color w:val="000000"/>
              </w:rPr>
            </w:pPr>
            <w:r>
              <w:rPr>
                <w:color w:val="000000"/>
              </w:rPr>
              <w:t>1</w:t>
            </w:r>
          </w:p>
        </w:tc>
        <w:tc>
          <w:tcPr>
            <w:tcW w:w="1848" w:type="dxa"/>
          </w:tcPr>
          <w:p w14:paraId="7FAD0D6B" w14:textId="77777777" w:rsidR="00283F38" w:rsidRDefault="00000000">
            <w:pPr>
              <w:pBdr>
                <w:top w:val="nil"/>
                <w:left w:val="nil"/>
                <w:bottom w:val="nil"/>
                <w:right w:val="nil"/>
                <w:between w:val="nil"/>
              </w:pBdr>
              <w:spacing w:before="33"/>
              <w:ind w:left="20"/>
              <w:jc w:val="center"/>
              <w:rPr>
                <w:color w:val="000000"/>
              </w:rPr>
            </w:pPr>
            <w:r>
              <w:rPr>
                <w:color w:val="000000"/>
              </w:rPr>
              <w:t>1.08</w:t>
            </w:r>
          </w:p>
        </w:tc>
      </w:tr>
      <w:tr w:rsidR="00283F38" w14:paraId="55CB9EF1" w14:textId="77777777">
        <w:trPr>
          <w:trHeight w:val="286"/>
        </w:trPr>
        <w:tc>
          <w:tcPr>
            <w:tcW w:w="3837" w:type="dxa"/>
            <w:tcBorders>
              <w:bottom w:val="single" w:sz="4" w:space="0" w:color="000000"/>
            </w:tcBorders>
          </w:tcPr>
          <w:p w14:paraId="751A2AB9" w14:textId="77777777" w:rsidR="00283F38" w:rsidRDefault="00000000">
            <w:pPr>
              <w:pBdr>
                <w:top w:val="nil"/>
                <w:left w:val="nil"/>
                <w:bottom w:val="nil"/>
                <w:right w:val="nil"/>
                <w:between w:val="nil"/>
              </w:pBdr>
              <w:spacing w:before="33" w:line="233" w:lineRule="auto"/>
              <w:ind w:left="115"/>
              <w:rPr>
                <w:color w:val="000000"/>
              </w:rPr>
            </w:pPr>
            <w:r>
              <w:rPr>
                <w:color w:val="000000"/>
              </w:rPr>
              <w:t>Survey-year</w:t>
            </w:r>
          </w:p>
        </w:tc>
        <w:tc>
          <w:tcPr>
            <w:tcW w:w="1167" w:type="dxa"/>
            <w:tcBorders>
              <w:bottom w:val="single" w:sz="4" w:space="0" w:color="000000"/>
            </w:tcBorders>
          </w:tcPr>
          <w:p w14:paraId="07E5EF0D" w14:textId="77777777" w:rsidR="00283F38" w:rsidRDefault="00000000">
            <w:pPr>
              <w:pBdr>
                <w:top w:val="nil"/>
                <w:left w:val="nil"/>
                <w:bottom w:val="nil"/>
                <w:right w:val="nil"/>
                <w:between w:val="nil"/>
              </w:pBdr>
              <w:spacing w:before="33" w:line="233" w:lineRule="auto"/>
              <w:ind w:left="224"/>
              <w:jc w:val="center"/>
              <w:rPr>
                <w:color w:val="000000"/>
              </w:rPr>
            </w:pPr>
            <w:r>
              <w:rPr>
                <w:color w:val="000000"/>
              </w:rPr>
              <w:t>M1</w:t>
            </w:r>
          </w:p>
        </w:tc>
        <w:tc>
          <w:tcPr>
            <w:tcW w:w="916" w:type="dxa"/>
            <w:tcBorders>
              <w:bottom w:val="single" w:sz="4" w:space="0" w:color="000000"/>
            </w:tcBorders>
          </w:tcPr>
          <w:p w14:paraId="1B10724F" w14:textId="77777777" w:rsidR="00283F38" w:rsidRDefault="00000000">
            <w:pPr>
              <w:pBdr>
                <w:top w:val="nil"/>
                <w:left w:val="nil"/>
                <w:bottom w:val="nil"/>
                <w:right w:val="nil"/>
                <w:between w:val="nil"/>
              </w:pBdr>
              <w:spacing w:before="33" w:line="233" w:lineRule="auto"/>
              <w:ind w:left="4" w:right="20"/>
              <w:jc w:val="center"/>
              <w:rPr>
                <w:color w:val="000000"/>
              </w:rPr>
            </w:pPr>
            <w:r>
              <w:rPr>
                <w:color w:val="000000"/>
              </w:rPr>
              <w:t>1.04</w:t>
            </w:r>
          </w:p>
        </w:tc>
        <w:tc>
          <w:tcPr>
            <w:tcW w:w="630" w:type="dxa"/>
            <w:tcBorders>
              <w:bottom w:val="single" w:sz="4" w:space="0" w:color="000000"/>
            </w:tcBorders>
          </w:tcPr>
          <w:p w14:paraId="60FDF718" w14:textId="77777777" w:rsidR="00283F38" w:rsidRDefault="00000000">
            <w:pPr>
              <w:pBdr>
                <w:top w:val="nil"/>
                <w:left w:val="nil"/>
                <w:bottom w:val="nil"/>
                <w:right w:val="nil"/>
                <w:between w:val="nil"/>
              </w:pBdr>
              <w:spacing w:before="33" w:line="233" w:lineRule="auto"/>
              <w:ind w:right="4"/>
              <w:jc w:val="center"/>
              <w:rPr>
                <w:color w:val="000000"/>
              </w:rPr>
            </w:pPr>
            <w:r>
              <w:rPr>
                <w:color w:val="000000"/>
              </w:rPr>
              <w:t>8</w:t>
            </w:r>
          </w:p>
        </w:tc>
        <w:tc>
          <w:tcPr>
            <w:tcW w:w="1848" w:type="dxa"/>
            <w:tcBorders>
              <w:bottom w:val="single" w:sz="4" w:space="0" w:color="000000"/>
            </w:tcBorders>
          </w:tcPr>
          <w:p w14:paraId="09FD4EFB" w14:textId="77777777" w:rsidR="00283F38" w:rsidRDefault="00000000">
            <w:pPr>
              <w:pBdr>
                <w:top w:val="nil"/>
                <w:left w:val="nil"/>
                <w:bottom w:val="nil"/>
                <w:right w:val="nil"/>
                <w:between w:val="nil"/>
              </w:pBdr>
              <w:spacing w:before="33" w:line="233" w:lineRule="auto"/>
              <w:ind w:left="20"/>
              <w:jc w:val="center"/>
              <w:rPr>
                <w:color w:val="000000"/>
              </w:rPr>
            </w:pPr>
            <w:r>
              <w:rPr>
                <w:color w:val="000000"/>
              </w:rPr>
              <w:t>1.00</w:t>
            </w:r>
          </w:p>
        </w:tc>
      </w:tr>
      <w:tr w:rsidR="00283F38" w14:paraId="472BEF52" w14:textId="77777777">
        <w:trPr>
          <w:trHeight w:val="371"/>
        </w:trPr>
        <w:tc>
          <w:tcPr>
            <w:tcW w:w="3837" w:type="dxa"/>
            <w:tcBorders>
              <w:top w:val="single" w:sz="4" w:space="0" w:color="000000"/>
            </w:tcBorders>
          </w:tcPr>
          <w:p w14:paraId="7F9D6062" w14:textId="77777777" w:rsidR="00283F38" w:rsidRDefault="00000000">
            <w:pPr>
              <w:pBdr>
                <w:top w:val="nil"/>
                <w:left w:val="nil"/>
                <w:bottom w:val="nil"/>
                <w:right w:val="nil"/>
                <w:between w:val="nil"/>
              </w:pBdr>
              <w:spacing w:before="75"/>
              <w:ind w:left="115"/>
              <w:rPr>
                <w:color w:val="000000"/>
              </w:rPr>
            </w:pPr>
            <w:r>
              <w:rPr>
                <w:color w:val="000000"/>
              </w:rPr>
              <w:t>Long-term unemployed (6+ consecutive months)</w:t>
            </w:r>
          </w:p>
        </w:tc>
        <w:tc>
          <w:tcPr>
            <w:tcW w:w="1167" w:type="dxa"/>
            <w:tcBorders>
              <w:top w:val="single" w:sz="4" w:space="0" w:color="000000"/>
            </w:tcBorders>
          </w:tcPr>
          <w:p w14:paraId="538791D3" w14:textId="77777777" w:rsidR="00283F38" w:rsidRDefault="00000000">
            <w:pPr>
              <w:pBdr>
                <w:top w:val="nil"/>
                <w:left w:val="nil"/>
                <w:bottom w:val="nil"/>
                <w:right w:val="nil"/>
                <w:between w:val="nil"/>
              </w:pBdr>
              <w:spacing w:before="75"/>
              <w:ind w:left="224"/>
              <w:jc w:val="center"/>
              <w:rPr>
                <w:color w:val="000000"/>
              </w:rPr>
            </w:pPr>
            <w:r>
              <w:rPr>
                <w:color w:val="000000"/>
              </w:rPr>
              <w:t>M2</w:t>
            </w:r>
          </w:p>
        </w:tc>
        <w:tc>
          <w:tcPr>
            <w:tcW w:w="916" w:type="dxa"/>
            <w:tcBorders>
              <w:top w:val="single" w:sz="4" w:space="0" w:color="000000"/>
            </w:tcBorders>
          </w:tcPr>
          <w:p w14:paraId="12F2402B" w14:textId="77777777" w:rsidR="00283F38" w:rsidRDefault="00000000">
            <w:pPr>
              <w:pBdr>
                <w:top w:val="nil"/>
                <w:left w:val="nil"/>
                <w:bottom w:val="nil"/>
                <w:right w:val="nil"/>
                <w:between w:val="nil"/>
              </w:pBdr>
              <w:spacing w:before="75"/>
              <w:ind w:left="4" w:right="20"/>
              <w:jc w:val="center"/>
              <w:rPr>
                <w:color w:val="000000"/>
              </w:rPr>
            </w:pPr>
            <w:r>
              <w:rPr>
                <w:color w:val="000000"/>
              </w:rPr>
              <w:t>1.32</w:t>
            </w:r>
          </w:p>
        </w:tc>
        <w:tc>
          <w:tcPr>
            <w:tcW w:w="630" w:type="dxa"/>
            <w:tcBorders>
              <w:top w:val="single" w:sz="4" w:space="0" w:color="000000"/>
            </w:tcBorders>
          </w:tcPr>
          <w:p w14:paraId="72947667" w14:textId="77777777" w:rsidR="00283F38" w:rsidRDefault="00000000">
            <w:pPr>
              <w:pBdr>
                <w:top w:val="nil"/>
                <w:left w:val="nil"/>
                <w:bottom w:val="nil"/>
                <w:right w:val="nil"/>
                <w:between w:val="nil"/>
              </w:pBdr>
              <w:spacing w:before="75"/>
              <w:ind w:right="4"/>
              <w:jc w:val="center"/>
              <w:rPr>
                <w:color w:val="000000"/>
              </w:rPr>
            </w:pPr>
            <w:r>
              <w:rPr>
                <w:color w:val="000000"/>
              </w:rPr>
              <w:t>2</w:t>
            </w:r>
          </w:p>
        </w:tc>
        <w:tc>
          <w:tcPr>
            <w:tcW w:w="1848" w:type="dxa"/>
            <w:tcBorders>
              <w:top w:val="single" w:sz="4" w:space="0" w:color="000000"/>
            </w:tcBorders>
          </w:tcPr>
          <w:p w14:paraId="448F43E1" w14:textId="77777777" w:rsidR="00283F38" w:rsidRDefault="00000000">
            <w:pPr>
              <w:pBdr>
                <w:top w:val="nil"/>
                <w:left w:val="nil"/>
                <w:bottom w:val="nil"/>
                <w:right w:val="nil"/>
                <w:between w:val="nil"/>
              </w:pBdr>
              <w:spacing w:before="75"/>
              <w:ind w:left="20"/>
              <w:jc w:val="center"/>
              <w:rPr>
                <w:color w:val="000000"/>
              </w:rPr>
            </w:pPr>
            <w:r>
              <w:rPr>
                <w:color w:val="000000"/>
              </w:rPr>
              <w:t>1.07</w:t>
            </w:r>
          </w:p>
        </w:tc>
      </w:tr>
      <w:tr w:rsidR="00283F38" w14:paraId="5990DCE0" w14:textId="77777777">
        <w:trPr>
          <w:trHeight w:val="329"/>
        </w:trPr>
        <w:tc>
          <w:tcPr>
            <w:tcW w:w="3837" w:type="dxa"/>
          </w:tcPr>
          <w:p w14:paraId="7B88FBCB" w14:textId="77777777" w:rsidR="00283F38" w:rsidRDefault="00000000">
            <w:pPr>
              <w:pBdr>
                <w:top w:val="nil"/>
                <w:left w:val="nil"/>
                <w:bottom w:val="nil"/>
                <w:right w:val="nil"/>
                <w:between w:val="nil"/>
              </w:pBdr>
              <w:spacing w:before="33"/>
              <w:ind w:left="115"/>
              <w:rPr>
                <w:color w:val="000000"/>
              </w:rPr>
            </w:pPr>
            <w:r>
              <w:rPr>
                <w:color w:val="000000"/>
              </w:rPr>
              <w:t>Industry experience</w:t>
            </w:r>
          </w:p>
        </w:tc>
        <w:tc>
          <w:tcPr>
            <w:tcW w:w="1167" w:type="dxa"/>
          </w:tcPr>
          <w:p w14:paraId="5130A73C" w14:textId="77777777" w:rsidR="00283F38" w:rsidRDefault="00000000">
            <w:pPr>
              <w:pBdr>
                <w:top w:val="nil"/>
                <w:left w:val="nil"/>
                <w:bottom w:val="nil"/>
                <w:right w:val="nil"/>
                <w:between w:val="nil"/>
              </w:pBdr>
              <w:spacing w:before="33"/>
              <w:ind w:left="224"/>
              <w:jc w:val="center"/>
              <w:rPr>
                <w:color w:val="000000"/>
              </w:rPr>
            </w:pPr>
            <w:r>
              <w:rPr>
                <w:color w:val="000000"/>
              </w:rPr>
              <w:t>M2</w:t>
            </w:r>
          </w:p>
        </w:tc>
        <w:tc>
          <w:tcPr>
            <w:tcW w:w="916" w:type="dxa"/>
          </w:tcPr>
          <w:p w14:paraId="528C98D0" w14:textId="77777777" w:rsidR="00283F38" w:rsidRDefault="00000000">
            <w:pPr>
              <w:pBdr>
                <w:top w:val="nil"/>
                <w:left w:val="nil"/>
                <w:bottom w:val="nil"/>
                <w:right w:val="nil"/>
                <w:between w:val="nil"/>
              </w:pBdr>
              <w:spacing w:before="33"/>
              <w:ind w:left="4" w:right="20"/>
              <w:jc w:val="center"/>
              <w:rPr>
                <w:color w:val="000000"/>
              </w:rPr>
            </w:pPr>
            <w:r>
              <w:rPr>
                <w:color w:val="000000"/>
              </w:rPr>
              <w:t>1.25</w:t>
            </w:r>
          </w:p>
        </w:tc>
        <w:tc>
          <w:tcPr>
            <w:tcW w:w="630" w:type="dxa"/>
          </w:tcPr>
          <w:p w14:paraId="76CF529A" w14:textId="77777777" w:rsidR="00283F38" w:rsidRDefault="00000000">
            <w:pPr>
              <w:pBdr>
                <w:top w:val="nil"/>
                <w:left w:val="nil"/>
                <w:bottom w:val="nil"/>
                <w:right w:val="nil"/>
                <w:between w:val="nil"/>
              </w:pBdr>
              <w:spacing w:before="33"/>
              <w:ind w:right="4"/>
              <w:jc w:val="center"/>
              <w:rPr>
                <w:color w:val="000000"/>
              </w:rPr>
            </w:pPr>
            <w:r>
              <w:rPr>
                <w:color w:val="000000"/>
              </w:rPr>
              <w:t>1</w:t>
            </w:r>
          </w:p>
        </w:tc>
        <w:tc>
          <w:tcPr>
            <w:tcW w:w="1848" w:type="dxa"/>
          </w:tcPr>
          <w:p w14:paraId="0AA0E57F" w14:textId="77777777" w:rsidR="00283F38" w:rsidRDefault="00000000">
            <w:pPr>
              <w:pBdr>
                <w:top w:val="nil"/>
                <w:left w:val="nil"/>
                <w:bottom w:val="nil"/>
                <w:right w:val="nil"/>
                <w:between w:val="nil"/>
              </w:pBdr>
              <w:spacing w:before="33"/>
              <w:ind w:left="20"/>
              <w:jc w:val="center"/>
              <w:rPr>
                <w:color w:val="000000"/>
              </w:rPr>
            </w:pPr>
            <w:r>
              <w:rPr>
                <w:color w:val="000000"/>
              </w:rPr>
              <w:t>1.12</w:t>
            </w:r>
          </w:p>
        </w:tc>
      </w:tr>
      <w:tr w:rsidR="00283F38" w14:paraId="3DC7F303" w14:textId="77777777">
        <w:trPr>
          <w:trHeight w:val="328"/>
        </w:trPr>
        <w:tc>
          <w:tcPr>
            <w:tcW w:w="3837" w:type="dxa"/>
          </w:tcPr>
          <w:p w14:paraId="25766FDE" w14:textId="77777777" w:rsidR="00283F38" w:rsidRDefault="00000000">
            <w:pPr>
              <w:pBdr>
                <w:top w:val="nil"/>
                <w:left w:val="nil"/>
                <w:bottom w:val="nil"/>
                <w:right w:val="nil"/>
                <w:between w:val="nil"/>
              </w:pBdr>
              <w:spacing w:before="33"/>
              <w:ind w:left="115"/>
              <w:rPr>
                <w:color w:val="000000"/>
              </w:rPr>
            </w:pPr>
            <w:r>
              <w:rPr>
                <w:color w:val="000000"/>
              </w:rPr>
              <w:t>Gender</w:t>
            </w:r>
          </w:p>
        </w:tc>
        <w:tc>
          <w:tcPr>
            <w:tcW w:w="1167" w:type="dxa"/>
          </w:tcPr>
          <w:p w14:paraId="4BAE601B" w14:textId="77777777" w:rsidR="00283F38" w:rsidRDefault="00000000">
            <w:pPr>
              <w:pBdr>
                <w:top w:val="nil"/>
                <w:left w:val="nil"/>
                <w:bottom w:val="nil"/>
                <w:right w:val="nil"/>
                <w:between w:val="nil"/>
              </w:pBdr>
              <w:spacing w:before="33"/>
              <w:ind w:left="224"/>
              <w:jc w:val="center"/>
              <w:rPr>
                <w:color w:val="000000"/>
              </w:rPr>
            </w:pPr>
            <w:r>
              <w:rPr>
                <w:color w:val="000000"/>
              </w:rPr>
              <w:t>M2</w:t>
            </w:r>
          </w:p>
        </w:tc>
        <w:tc>
          <w:tcPr>
            <w:tcW w:w="916" w:type="dxa"/>
          </w:tcPr>
          <w:p w14:paraId="7BA9B815" w14:textId="77777777" w:rsidR="00283F38" w:rsidRDefault="00000000">
            <w:pPr>
              <w:pBdr>
                <w:top w:val="nil"/>
                <w:left w:val="nil"/>
                <w:bottom w:val="nil"/>
                <w:right w:val="nil"/>
                <w:between w:val="nil"/>
              </w:pBdr>
              <w:spacing w:before="33"/>
              <w:ind w:left="4" w:right="20"/>
              <w:jc w:val="center"/>
              <w:rPr>
                <w:color w:val="000000"/>
              </w:rPr>
            </w:pPr>
            <w:r>
              <w:rPr>
                <w:color w:val="000000"/>
              </w:rPr>
              <w:t>1.02</w:t>
            </w:r>
          </w:p>
        </w:tc>
        <w:tc>
          <w:tcPr>
            <w:tcW w:w="630" w:type="dxa"/>
          </w:tcPr>
          <w:p w14:paraId="3907FA63" w14:textId="77777777" w:rsidR="00283F38" w:rsidRDefault="00000000">
            <w:pPr>
              <w:pBdr>
                <w:top w:val="nil"/>
                <w:left w:val="nil"/>
                <w:bottom w:val="nil"/>
                <w:right w:val="nil"/>
                <w:between w:val="nil"/>
              </w:pBdr>
              <w:spacing w:before="33"/>
              <w:ind w:right="4"/>
              <w:jc w:val="center"/>
              <w:rPr>
                <w:color w:val="000000"/>
              </w:rPr>
            </w:pPr>
            <w:r>
              <w:rPr>
                <w:color w:val="000000"/>
              </w:rPr>
              <w:t>1</w:t>
            </w:r>
          </w:p>
        </w:tc>
        <w:tc>
          <w:tcPr>
            <w:tcW w:w="1848" w:type="dxa"/>
          </w:tcPr>
          <w:p w14:paraId="021D6C14" w14:textId="77777777" w:rsidR="00283F38" w:rsidRDefault="00000000">
            <w:pPr>
              <w:pBdr>
                <w:top w:val="nil"/>
                <w:left w:val="nil"/>
                <w:bottom w:val="nil"/>
                <w:right w:val="nil"/>
                <w:between w:val="nil"/>
              </w:pBdr>
              <w:spacing w:before="33"/>
              <w:ind w:left="20"/>
              <w:jc w:val="center"/>
              <w:rPr>
                <w:color w:val="000000"/>
              </w:rPr>
            </w:pPr>
            <w:r>
              <w:rPr>
                <w:color w:val="000000"/>
              </w:rPr>
              <w:t>1.01</w:t>
            </w:r>
          </w:p>
        </w:tc>
      </w:tr>
      <w:tr w:rsidR="00283F38" w14:paraId="718AC7E2" w14:textId="77777777">
        <w:trPr>
          <w:trHeight w:val="328"/>
        </w:trPr>
        <w:tc>
          <w:tcPr>
            <w:tcW w:w="3837" w:type="dxa"/>
          </w:tcPr>
          <w:p w14:paraId="3AC29954" w14:textId="77777777" w:rsidR="00283F38" w:rsidRDefault="00000000">
            <w:pPr>
              <w:pBdr>
                <w:top w:val="nil"/>
                <w:left w:val="nil"/>
                <w:bottom w:val="nil"/>
                <w:right w:val="nil"/>
                <w:between w:val="nil"/>
              </w:pBdr>
              <w:spacing w:before="33"/>
              <w:ind w:left="115"/>
              <w:rPr>
                <w:color w:val="000000"/>
              </w:rPr>
            </w:pPr>
            <w:r>
              <w:rPr>
                <w:color w:val="000000"/>
              </w:rPr>
              <w:t>Race</w:t>
            </w:r>
          </w:p>
        </w:tc>
        <w:tc>
          <w:tcPr>
            <w:tcW w:w="1167" w:type="dxa"/>
          </w:tcPr>
          <w:p w14:paraId="5680F0D3" w14:textId="77777777" w:rsidR="00283F38" w:rsidRDefault="00000000">
            <w:pPr>
              <w:pBdr>
                <w:top w:val="nil"/>
                <w:left w:val="nil"/>
                <w:bottom w:val="nil"/>
                <w:right w:val="nil"/>
                <w:between w:val="nil"/>
              </w:pBdr>
              <w:spacing w:before="33"/>
              <w:ind w:left="224"/>
              <w:jc w:val="center"/>
              <w:rPr>
                <w:color w:val="000000"/>
              </w:rPr>
            </w:pPr>
            <w:r>
              <w:rPr>
                <w:color w:val="000000"/>
              </w:rPr>
              <w:t>M2</w:t>
            </w:r>
          </w:p>
        </w:tc>
        <w:tc>
          <w:tcPr>
            <w:tcW w:w="916" w:type="dxa"/>
          </w:tcPr>
          <w:p w14:paraId="2BA3A92B" w14:textId="77777777" w:rsidR="00283F38" w:rsidRDefault="00000000">
            <w:pPr>
              <w:pBdr>
                <w:top w:val="nil"/>
                <w:left w:val="nil"/>
                <w:bottom w:val="nil"/>
                <w:right w:val="nil"/>
                <w:between w:val="nil"/>
              </w:pBdr>
              <w:spacing w:before="33"/>
              <w:ind w:left="4" w:right="20"/>
              <w:jc w:val="center"/>
              <w:rPr>
                <w:color w:val="000000"/>
              </w:rPr>
            </w:pPr>
            <w:r>
              <w:rPr>
                <w:color w:val="000000"/>
              </w:rPr>
              <w:t>1.59</w:t>
            </w:r>
          </w:p>
        </w:tc>
        <w:tc>
          <w:tcPr>
            <w:tcW w:w="630" w:type="dxa"/>
          </w:tcPr>
          <w:p w14:paraId="409D9A48" w14:textId="77777777" w:rsidR="00283F38" w:rsidRDefault="00000000">
            <w:pPr>
              <w:pBdr>
                <w:top w:val="nil"/>
                <w:left w:val="nil"/>
                <w:bottom w:val="nil"/>
                <w:right w:val="nil"/>
                <w:between w:val="nil"/>
              </w:pBdr>
              <w:spacing w:before="33"/>
              <w:ind w:right="4"/>
              <w:jc w:val="center"/>
              <w:rPr>
                <w:color w:val="000000"/>
              </w:rPr>
            </w:pPr>
            <w:r>
              <w:rPr>
                <w:color w:val="000000"/>
              </w:rPr>
              <w:t>1</w:t>
            </w:r>
          </w:p>
        </w:tc>
        <w:tc>
          <w:tcPr>
            <w:tcW w:w="1848" w:type="dxa"/>
          </w:tcPr>
          <w:p w14:paraId="793496D1" w14:textId="77777777" w:rsidR="00283F38" w:rsidRDefault="00000000">
            <w:pPr>
              <w:pBdr>
                <w:top w:val="nil"/>
                <w:left w:val="nil"/>
                <w:bottom w:val="nil"/>
                <w:right w:val="nil"/>
                <w:between w:val="nil"/>
              </w:pBdr>
              <w:spacing w:before="33"/>
              <w:ind w:left="20"/>
              <w:jc w:val="center"/>
              <w:rPr>
                <w:color w:val="000000"/>
              </w:rPr>
            </w:pPr>
            <w:r>
              <w:rPr>
                <w:color w:val="000000"/>
              </w:rPr>
              <w:t>1.26</w:t>
            </w:r>
          </w:p>
        </w:tc>
      </w:tr>
      <w:tr w:rsidR="00283F38" w14:paraId="6B7C7D67" w14:textId="77777777">
        <w:trPr>
          <w:trHeight w:val="328"/>
        </w:trPr>
        <w:tc>
          <w:tcPr>
            <w:tcW w:w="3837" w:type="dxa"/>
          </w:tcPr>
          <w:p w14:paraId="742321F5" w14:textId="77777777" w:rsidR="00283F38" w:rsidRDefault="00000000">
            <w:pPr>
              <w:pBdr>
                <w:top w:val="nil"/>
                <w:left w:val="nil"/>
                <w:bottom w:val="nil"/>
                <w:right w:val="nil"/>
                <w:between w:val="nil"/>
              </w:pBdr>
              <w:spacing w:before="33"/>
              <w:ind w:left="115"/>
              <w:rPr>
                <w:color w:val="000000"/>
              </w:rPr>
            </w:pPr>
            <w:r>
              <w:rPr>
                <w:color w:val="000000"/>
              </w:rPr>
              <w:t>Education</w:t>
            </w:r>
          </w:p>
        </w:tc>
        <w:tc>
          <w:tcPr>
            <w:tcW w:w="1167" w:type="dxa"/>
          </w:tcPr>
          <w:p w14:paraId="02DAB3C3" w14:textId="77777777" w:rsidR="00283F38" w:rsidRDefault="00000000">
            <w:pPr>
              <w:pBdr>
                <w:top w:val="nil"/>
                <w:left w:val="nil"/>
                <w:bottom w:val="nil"/>
                <w:right w:val="nil"/>
                <w:between w:val="nil"/>
              </w:pBdr>
              <w:spacing w:before="33"/>
              <w:ind w:left="224"/>
              <w:jc w:val="center"/>
              <w:rPr>
                <w:color w:val="000000"/>
              </w:rPr>
            </w:pPr>
            <w:r>
              <w:rPr>
                <w:color w:val="000000"/>
              </w:rPr>
              <w:t>M2</w:t>
            </w:r>
          </w:p>
        </w:tc>
        <w:tc>
          <w:tcPr>
            <w:tcW w:w="916" w:type="dxa"/>
          </w:tcPr>
          <w:p w14:paraId="1B2EE7C7" w14:textId="77777777" w:rsidR="00283F38" w:rsidRDefault="00000000">
            <w:pPr>
              <w:pBdr>
                <w:top w:val="nil"/>
                <w:left w:val="nil"/>
                <w:bottom w:val="nil"/>
                <w:right w:val="nil"/>
                <w:between w:val="nil"/>
              </w:pBdr>
              <w:spacing w:before="33"/>
              <w:ind w:left="4" w:right="20"/>
              <w:jc w:val="center"/>
              <w:rPr>
                <w:color w:val="000000"/>
              </w:rPr>
            </w:pPr>
            <w:r>
              <w:rPr>
                <w:color w:val="000000"/>
              </w:rPr>
              <w:t>1.07</w:t>
            </w:r>
          </w:p>
        </w:tc>
        <w:tc>
          <w:tcPr>
            <w:tcW w:w="630" w:type="dxa"/>
          </w:tcPr>
          <w:p w14:paraId="717E9003" w14:textId="77777777" w:rsidR="00283F38" w:rsidRDefault="00000000">
            <w:pPr>
              <w:pBdr>
                <w:top w:val="nil"/>
                <w:left w:val="nil"/>
                <w:bottom w:val="nil"/>
                <w:right w:val="nil"/>
                <w:between w:val="nil"/>
              </w:pBdr>
              <w:spacing w:before="33"/>
              <w:ind w:right="4"/>
              <w:jc w:val="center"/>
              <w:rPr>
                <w:color w:val="000000"/>
              </w:rPr>
            </w:pPr>
            <w:r>
              <w:rPr>
                <w:color w:val="000000"/>
              </w:rPr>
              <w:t>2</w:t>
            </w:r>
          </w:p>
        </w:tc>
        <w:tc>
          <w:tcPr>
            <w:tcW w:w="1848" w:type="dxa"/>
          </w:tcPr>
          <w:p w14:paraId="1F67C851" w14:textId="77777777" w:rsidR="00283F38" w:rsidRDefault="00000000">
            <w:pPr>
              <w:pBdr>
                <w:top w:val="nil"/>
                <w:left w:val="nil"/>
                <w:bottom w:val="nil"/>
                <w:right w:val="nil"/>
                <w:between w:val="nil"/>
              </w:pBdr>
              <w:spacing w:before="33"/>
              <w:ind w:left="20"/>
              <w:jc w:val="center"/>
              <w:rPr>
                <w:color w:val="000000"/>
              </w:rPr>
            </w:pPr>
            <w:r>
              <w:rPr>
                <w:color w:val="000000"/>
              </w:rPr>
              <w:t>1.02</w:t>
            </w:r>
          </w:p>
        </w:tc>
      </w:tr>
      <w:tr w:rsidR="00283F38" w14:paraId="43BCC874" w14:textId="77777777">
        <w:trPr>
          <w:trHeight w:val="328"/>
        </w:trPr>
        <w:tc>
          <w:tcPr>
            <w:tcW w:w="3837" w:type="dxa"/>
          </w:tcPr>
          <w:p w14:paraId="21E3B82E" w14:textId="77777777" w:rsidR="00283F38" w:rsidRDefault="00000000">
            <w:pPr>
              <w:pBdr>
                <w:top w:val="nil"/>
                <w:left w:val="nil"/>
                <w:bottom w:val="nil"/>
                <w:right w:val="nil"/>
                <w:between w:val="nil"/>
              </w:pBdr>
              <w:spacing w:before="33"/>
              <w:ind w:left="115"/>
              <w:rPr>
                <w:color w:val="000000"/>
              </w:rPr>
            </w:pPr>
            <w:r>
              <w:rPr>
                <w:color w:val="000000"/>
              </w:rPr>
              <w:t>Immigration status</w:t>
            </w:r>
          </w:p>
        </w:tc>
        <w:tc>
          <w:tcPr>
            <w:tcW w:w="1167" w:type="dxa"/>
          </w:tcPr>
          <w:p w14:paraId="381D7595" w14:textId="77777777" w:rsidR="00283F38" w:rsidRDefault="00000000">
            <w:pPr>
              <w:pBdr>
                <w:top w:val="nil"/>
                <w:left w:val="nil"/>
                <w:bottom w:val="nil"/>
                <w:right w:val="nil"/>
                <w:between w:val="nil"/>
              </w:pBdr>
              <w:spacing w:before="33"/>
              <w:ind w:left="224"/>
              <w:jc w:val="center"/>
              <w:rPr>
                <w:color w:val="000000"/>
              </w:rPr>
            </w:pPr>
            <w:r>
              <w:rPr>
                <w:color w:val="000000"/>
              </w:rPr>
              <w:t>M2</w:t>
            </w:r>
          </w:p>
        </w:tc>
        <w:tc>
          <w:tcPr>
            <w:tcW w:w="916" w:type="dxa"/>
          </w:tcPr>
          <w:p w14:paraId="5D34A9CC" w14:textId="77777777" w:rsidR="00283F38" w:rsidRDefault="00000000">
            <w:pPr>
              <w:pBdr>
                <w:top w:val="nil"/>
                <w:left w:val="nil"/>
                <w:bottom w:val="nil"/>
                <w:right w:val="nil"/>
                <w:between w:val="nil"/>
              </w:pBdr>
              <w:spacing w:before="33"/>
              <w:ind w:left="4" w:right="20"/>
              <w:jc w:val="center"/>
              <w:rPr>
                <w:color w:val="000000"/>
              </w:rPr>
            </w:pPr>
            <w:r>
              <w:rPr>
                <w:color w:val="000000"/>
              </w:rPr>
              <w:t>1.52</w:t>
            </w:r>
          </w:p>
        </w:tc>
        <w:tc>
          <w:tcPr>
            <w:tcW w:w="630" w:type="dxa"/>
          </w:tcPr>
          <w:p w14:paraId="4862DAB0" w14:textId="77777777" w:rsidR="00283F38" w:rsidRDefault="00000000">
            <w:pPr>
              <w:pBdr>
                <w:top w:val="nil"/>
                <w:left w:val="nil"/>
                <w:bottom w:val="nil"/>
                <w:right w:val="nil"/>
                <w:between w:val="nil"/>
              </w:pBdr>
              <w:spacing w:before="33"/>
              <w:ind w:right="4"/>
              <w:jc w:val="center"/>
              <w:rPr>
                <w:color w:val="000000"/>
              </w:rPr>
            </w:pPr>
            <w:r>
              <w:rPr>
                <w:color w:val="000000"/>
              </w:rPr>
              <w:t>1</w:t>
            </w:r>
          </w:p>
        </w:tc>
        <w:tc>
          <w:tcPr>
            <w:tcW w:w="1848" w:type="dxa"/>
          </w:tcPr>
          <w:p w14:paraId="136C7B24" w14:textId="77777777" w:rsidR="00283F38" w:rsidRDefault="00000000">
            <w:pPr>
              <w:pBdr>
                <w:top w:val="nil"/>
                <w:left w:val="nil"/>
                <w:bottom w:val="nil"/>
                <w:right w:val="nil"/>
                <w:between w:val="nil"/>
              </w:pBdr>
              <w:spacing w:before="33"/>
              <w:ind w:left="20"/>
              <w:jc w:val="center"/>
              <w:rPr>
                <w:color w:val="000000"/>
              </w:rPr>
            </w:pPr>
            <w:r>
              <w:rPr>
                <w:color w:val="000000"/>
              </w:rPr>
              <w:t>1.23</w:t>
            </w:r>
          </w:p>
        </w:tc>
      </w:tr>
      <w:tr w:rsidR="00283F38" w14:paraId="4527C6D6" w14:textId="77777777">
        <w:trPr>
          <w:trHeight w:val="329"/>
        </w:trPr>
        <w:tc>
          <w:tcPr>
            <w:tcW w:w="3837" w:type="dxa"/>
          </w:tcPr>
          <w:p w14:paraId="3C62E2B5" w14:textId="77777777" w:rsidR="00283F38" w:rsidRDefault="00000000">
            <w:pPr>
              <w:pBdr>
                <w:top w:val="nil"/>
                <w:left w:val="nil"/>
                <w:bottom w:val="nil"/>
                <w:right w:val="nil"/>
                <w:between w:val="nil"/>
              </w:pBdr>
              <w:spacing w:before="33"/>
              <w:ind w:left="115"/>
              <w:rPr>
                <w:color w:val="000000"/>
              </w:rPr>
            </w:pPr>
            <w:r>
              <w:rPr>
                <w:color w:val="000000"/>
              </w:rPr>
              <w:t>Marital status</w:t>
            </w:r>
          </w:p>
        </w:tc>
        <w:tc>
          <w:tcPr>
            <w:tcW w:w="1167" w:type="dxa"/>
          </w:tcPr>
          <w:p w14:paraId="38A0080E" w14:textId="77777777" w:rsidR="00283F38" w:rsidRDefault="00000000">
            <w:pPr>
              <w:pBdr>
                <w:top w:val="nil"/>
                <w:left w:val="nil"/>
                <w:bottom w:val="nil"/>
                <w:right w:val="nil"/>
                <w:between w:val="nil"/>
              </w:pBdr>
              <w:spacing w:before="33"/>
              <w:ind w:left="224"/>
              <w:jc w:val="center"/>
              <w:rPr>
                <w:color w:val="000000"/>
              </w:rPr>
            </w:pPr>
            <w:r>
              <w:rPr>
                <w:color w:val="000000"/>
              </w:rPr>
              <w:t>M2</w:t>
            </w:r>
          </w:p>
        </w:tc>
        <w:tc>
          <w:tcPr>
            <w:tcW w:w="916" w:type="dxa"/>
          </w:tcPr>
          <w:p w14:paraId="6E61D3CE" w14:textId="77777777" w:rsidR="00283F38" w:rsidRDefault="00000000">
            <w:pPr>
              <w:pBdr>
                <w:top w:val="nil"/>
                <w:left w:val="nil"/>
                <w:bottom w:val="nil"/>
                <w:right w:val="nil"/>
                <w:between w:val="nil"/>
              </w:pBdr>
              <w:spacing w:before="33"/>
              <w:ind w:left="4" w:right="20"/>
              <w:jc w:val="center"/>
              <w:rPr>
                <w:color w:val="000000"/>
              </w:rPr>
            </w:pPr>
            <w:r>
              <w:rPr>
                <w:color w:val="000000"/>
              </w:rPr>
              <w:t>1.18</w:t>
            </w:r>
          </w:p>
        </w:tc>
        <w:tc>
          <w:tcPr>
            <w:tcW w:w="630" w:type="dxa"/>
          </w:tcPr>
          <w:p w14:paraId="3A07740E" w14:textId="77777777" w:rsidR="00283F38" w:rsidRDefault="00000000">
            <w:pPr>
              <w:pBdr>
                <w:top w:val="nil"/>
                <w:left w:val="nil"/>
                <w:bottom w:val="nil"/>
                <w:right w:val="nil"/>
                <w:between w:val="nil"/>
              </w:pBdr>
              <w:spacing w:before="33"/>
              <w:ind w:right="4"/>
              <w:jc w:val="center"/>
              <w:rPr>
                <w:color w:val="000000"/>
              </w:rPr>
            </w:pPr>
            <w:r>
              <w:rPr>
                <w:color w:val="000000"/>
              </w:rPr>
              <w:t>1</w:t>
            </w:r>
          </w:p>
        </w:tc>
        <w:tc>
          <w:tcPr>
            <w:tcW w:w="1848" w:type="dxa"/>
          </w:tcPr>
          <w:p w14:paraId="4AFC1E6B" w14:textId="77777777" w:rsidR="00283F38" w:rsidRDefault="00000000">
            <w:pPr>
              <w:pBdr>
                <w:top w:val="nil"/>
                <w:left w:val="nil"/>
                <w:bottom w:val="nil"/>
                <w:right w:val="nil"/>
                <w:between w:val="nil"/>
              </w:pBdr>
              <w:spacing w:before="33"/>
              <w:ind w:left="20"/>
              <w:jc w:val="center"/>
              <w:rPr>
                <w:color w:val="000000"/>
              </w:rPr>
            </w:pPr>
            <w:r>
              <w:rPr>
                <w:color w:val="000000"/>
              </w:rPr>
              <w:t>1.09</w:t>
            </w:r>
          </w:p>
        </w:tc>
      </w:tr>
      <w:tr w:rsidR="00283F38" w14:paraId="0950BE3C" w14:textId="77777777">
        <w:trPr>
          <w:trHeight w:val="329"/>
        </w:trPr>
        <w:tc>
          <w:tcPr>
            <w:tcW w:w="3837" w:type="dxa"/>
          </w:tcPr>
          <w:p w14:paraId="2203E306" w14:textId="77777777" w:rsidR="00283F38" w:rsidRDefault="00000000">
            <w:pPr>
              <w:pBdr>
                <w:top w:val="nil"/>
                <w:left w:val="nil"/>
                <w:bottom w:val="nil"/>
                <w:right w:val="nil"/>
                <w:between w:val="nil"/>
              </w:pBdr>
              <w:spacing w:before="33"/>
              <w:ind w:left="115"/>
              <w:rPr>
                <w:color w:val="000000"/>
              </w:rPr>
            </w:pPr>
            <w:r>
              <w:rPr>
                <w:color w:val="000000"/>
              </w:rPr>
              <w:t>Parental status</w:t>
            </w:r>
          </w:p>
        </w:tc>
        <w:tc>
          <w:tcPr>
            <w:tcW w:w="1167" w:type="dxa"/>
          </w:tcPr>
          <w:p w14:paraId="0A292A82" w14:textId="77777777" w:rsidR="00283F38" w:rsidRDefault="00000000">
            <w:pPr>
              <w:pBdr>
                <w:top w:val="nil"/>
                <w:left w:val="nil"/>
                <w:bottom w:val="nil"/>
                <w:right w:val="nil"/>
                <w:between w:val="nil"/>
              </w:pBdr>
              <w:spacing w:before="33"/>
              <w:ind w:left="224"/>
              <w:jc w:val="center"/>
              <w:rPr>
                <w:color w:val="000000"/>
              </w:rPr>
            </w:pPr>
            <w:r>
              <w:rPr>
                <w:color w:val="000000"/>
              </w:rPr>
              <w:t>M2</w:t>
            </w:r>
          </w:p>
        </w:tc>
        <w:tc>
          <w:tcPr>
            <w:tcW w:w="916" w:type="dxa"/>
          </w:tcPr>
          <w:p w14:paraId="68508215" w14:textId="77777777" w:rsidR="00283F38" w:rsidRDefault="00000000">
            <w:pPr>
              <w:pBdr>
                <w:top w:val="nil"/>
                <w:left w:val="nil"/>
                <w:bottom w:val="nil"/>
                <w:right w:val="nil"/>
                <w:between w:val="nil"/>
              </w:pBdr>
              <w:spacing w:before="33"/>
              <w:ind w:left="4" w:right="20"/>
              <w:jc w:val="center"/>
              <w:rPr>
                <w:color w:val="000000"/>
              </w:rPr>
            </w:pPr>
            <w:r>
              <w:rPr>
                <w:color w:val="000000"/>
              </w:rPr>
              <w:t>1.25</w:t>
            </w:r>
          </w:p>
        </w:tc>
        <w:tc>
          <w:tcPr>
            <w:tcW w:w="630" w:type="dxa"/>
          </w:tcPr>
          <w:p w14:paraId="739B5D0E" w14:textId="77777777" w:rsidR="00283F38" w:rsidRDefault="00000000">
            <w:pPr>
              <w:pBdr>
                <w:top w:val="nil"/>
                <w:left w:val="nil"/>
                <w:bottom w:val="nil"/>
                <w:right w:val="nil"/>
                <w:between w:val="nil"/>
              </w:pBdr>
              <w:spacing w:before="33"/>
              <w:ind w:right="4"/>
              <w:jc w:val="center"/>
              <w:rPr>
                <w:color w:val="000000"/>
              </w:rPr>
            </w:pPr>
            <w:r>
              <w:rPr>
                <w:color w:val="000000"/>
              </w:rPr>
              <w:t>1</w:t>
            </w:r>
          </w:p>
        </w:tc>
        <w:tc>
          <w:tcPr>
            <w:tcW w:w="1848" w:type="dxa"/>
          </w:tcPr>
          <w:p w14:paraId="2A4DE4D6" w14:textId="77777777" w:rsidR="00283F38" w:rsidRDefault="00000000">
            <w:pPr>
              <w:pBdr>
                <w:top w:val="nil"/>
                <w:left w:val="nil"/>
                <w:bottom w:val="nil"/>
                <w:right w:val="nil"/>
                <w:between w:val="nil"/>
              </w:pBdr>
              <w:spacing w:before="33"/>
              <w:ind w:left="20"/>
              <w:jc w:val="center"/>
              <w:rPr>
                <w:color w:val="000000"/>
              </w:rPr>
            </w:pPr>
            <w:r>
              <w:rPr>
                <w:color w:val="000000"/>
              </w:rPr>
              <w:t>1.12</w:t>
            </w:r>
          </w:p>
        </w:tc>
      </w:tr>
      <w:tr w:rsidR="00283F38" w14:paraId="509E9B4B" w14:textId="77777777">
        <w:trPr>
          <w:trHeight w:val="328"/>
        </w:trPr>
        <w:tc>
          <w:tcPr>
            <w:tcW w:w="3837" w:type="dxa"/>
          </w:tcPr>
          <w:p w14:paraId="799ECB20" w14:textId="77777777" w:rsidR="00283F38" w:rsidRDefault="00000000">
            <w:pPr>
              <w:pBdr>
                <w:top w:val="nil"/>
                <w:left w:val="nil"/>
                <w:bottom w:val="nil"/>
                <w:right w:val="nil"/>
                <w:between w:val="nil"/>
              </w:pBdr>
              <w:spacing w:before="33"/>
              <w:ind w:left="115"/>
              <w:rPr>
                <w:color w:val="000000"/>
              </w:rPr>
            </w:pPr>
            <w:r>
              <w:rPr>
                <w:color w:val="000000"/>
              </w:rPr>
              <w:t>Age</w:t>
            </w:r>
          </w:p>
        </w:tc>
        <w:tc>
          <w:tcPr>
            <w:tcW w:w="1167" w:type="dxa"/>
          </w:tcPr>
          <w:p w14:paraId="5BE387D4" w14:textId="77777777" w:rsidR="00283F38" w:rsidRDefault="00000000">
            <w:pPr>
              <w:pBdr>
                <w:top w:val="nil"/>
                <w:left w:val="nil"/>
                <w:bottom w:val="nil"/>
                <w:right w:val="nil"/>
                <w:between w:val="nil"/>
              </w:pBdr>
              <w:spacing w:before="33"/>
              <w:ind w:left="224"/>
              <w:jc w:val="center"/>
              <w:rPr>
                <w:color w:val="000000"/>
              </w:rPr>
            </w:pPr>
            <w:r>
              <w:rPr>
                <w:color w:val="000000"/>
              </w:rPr>
              <w:t>M2</w:t>
            </w:r>
          </w:p>
        </w:tc>
        <w:tc>
          <w:tcPr>
            <w:tcW w:w="916" w:type="dxa"/>
          </w:tcPr>
          <w:p w14:paraId="42DEBDF0" w14:textId="77777777" w:rsidR="00283F38" w:rsidRDefault="00000000">
            <w:pPr>
              <w:pBdr>
                <w:top w:val="nil"/>
                <w:left w:val="nil"/>
                <w:bottom w:val="nil"/>
                <w:right w:val="nil"/>
                <w:between w:val="nil"/>
              </w:pBdr>
              <w:spacing w:before="33"/>
              <w:ind w:left="4" w:right="20"/>
              <w:jc w:val="center"/>
              <w:rPr>
                <w:color w:val="000000"/>
              </w:rPr>
            </w:pPr>
            <w:r>
              <w:rPr>
                <w:color w:val="000000"/>
              </w:rPr>
              <w:t>1.16</w:t>
            </w:r>
          </w:p>
        </w:tc>
        <w:tc>
          <w:tcPr>
            <w:tcW w:w="630" w:type="dxa"/>
          </w:tcPr>
          <w:p w14:paraId="76296591" w14:textId="77777777" w:rsidR="00283F38" w:rsidRDefault="00000000">
            <w:pPr>
              <w:pBdr>
                <w:top w:val="nil"/>
                <w:left w:val="nil"/>
                <w:bottom w:val="nil"/>
                <w:right w:val="nil"/>
                <w:between w:val="nil"/>
              </w:pBdr>
              <w:spacing w:before="33"/>
              <w:ind w:right="4"/>
              <w:jc w:val="center"/>
              <w:rPr>
                <w:color w:val="000000"/>
              </w:rPr>
            </w:pPr>
            <w:r>
              <w:rPr>
                <w:color w:val="000000"/>
              </w:rPr>
              <w:t>1</w:t>
            </w:r>
          </w:p>
        </w:tc>
        <w:tc>
          <w:tcPr>
            <w:tcW w:w="1848" w:type="dxa"/>
          </w:tcPr>
          <w:p w14:paraId="2D2A7386" w14:textId="77777777" w:rsidR="00283F38" w:rsidRDefault="00000000">
            <w:pPr>
              <w:pBdr>
                <w:top w:val="nil"/>
                <w:left w:val="nil"/>
                <w:bottom w:val="nil"/>
                <w:right w:val="nil"/>
                <w:between w:val="nil"/>
              </w:pBdr>
              <w:spacing w:before="33"/>
              <w:ind w:left="20"/>
              <w:jc w:val="center"/>
              <w:rPr>
                <w:color w:val="000000"/>
              </w:rPr>
            </w:pPr>
            <w:r>
              <w:rPr>
                <w:color w:val="000000"/>
              </w:rPr>
              <w:t>1.08</w:t>
            </w:r>
          </w:p>
        </w:tc>
      </w:tr>
      <w:tr w:rsidR="00283F38" w14:paraId="05D56C61" w14:textId="77777777">
        <w:trPr>
          <w:trHeight w:val="286"/>
        </w:trPr>
        <w:tc>
          <w:tcPr>
            <w:tcW w:w="3837" w:type="dxa"/>
            <w:tcBorders>
              <w:bottom w:val="single" w:sz="4" w:space="0" w:color="000000"/>
            </w:tcBorders>
          </w:tcPr>
          <w:p w14:paraId="6FB86E40" w14:textId="77777777" w:rsidR="00283F38" w:rsidRDefault="00000000">
            <w:pPr>
              <w:pBdr>
                <w:top w:val="nil"/>
                <w:left w:val="nil"/>
                <w:bottom w:val="nil"/>
                <w:right w:val="nil"/>
                <w:between w:val="nil"/>
              </w:pBdr>
              <w:spacing w:before="33" w:line="233" w:lineRule="auto"/>
              <w:ind w:left="115"/>
              <w:rPr>
                <w:color w:val="000000"/>
              </w:rPr>
            </w:pPr>
            <w:r>
              <w:rPr>
                <w:color w:val="000000"/>
              </w:rPr>
              <w:t>Survey year</w:t>
            </w:r>
          </w:p>
        </w:tc>
        <w:tc>
          <w:tcPr>
            <w:tcW w:w="1167" w:type="dxa"/>
            <w:tcBorders>
              <w:bottom w:val="single" w:sz="4" w:space="0" w:color="000000"/>
            </w:tcBorders>
          </w:tcPr>
          <w:p w14:paraId="116A7D92" w14:textId="77777777" w:rsidR="00283F38" w:rsidRDefault="00000000">
            <w:pPr>
              <w:pBdr>
                <w:top w:val="nil"/>
                <w:left w:val="nil"/>
                <w:bottom w:val="nil"/>
                <w:right w:val="nil"/>
                <w:between w:val="nil"/>
              </w:pBdr>
              <w:spacing w:before="33" w:line="233" w:lineRule="auto"/>
              <w:ind w:left="224"/>
              <w:jc w:val="center"/>
              <w:rPr>
                <w:color w:val="000000"/>
              </w:rPr>
            </w:pPr>
            <w:r>
              <w:rPr>
                <w:color w:val="000000"/>
              </w:rPr>
              <w:t>M2</w:t>
            </w:r>
          </w:p>
        </w:tc>
        <w:tc>
          <w:tcPr>
            <w:tcW w:w="916" w:type="dxa"/>
            <w:tcBorders>
              <w:bottom w:val="single" w:sz="4" w:space="0" w:color="000000"/>
            </w:tcBorders>
          </w:tcPr>
          <w:p w14:paraId="3D60084E" w14:textId="77777777" w:rsidR="00283F38" w:rsidRDefault="00000000">
            <w:pPr>
              <w:pBdr>
                <w:top w:val="nil"/>
                <w:left w:val="nil"/>
                <w:bottom w:val="nil"/>
                <w:right w:val="nil"/>
                <w:between w:val="nil"/>
              </w:pBdr>
              <w:spacing w:before="33" w:line="233" w:lineRule="auto"/>
              <w:ind w:left="4" w:right="20"/>
              <w:jc w:val="center"/>
              <w:rPr>
                <w:color w:val="000000"/>
              </w:rPr>
            </w:pPr>
            <w:r>
              <w:rPr>
                <w:color w:val="000000"/>
              </w:rPr>
              <w:t>1.04</w:t>
            </w:r>
          </w:p>
        </w:tc>
        <w:tc>
          <w:tcPr>
            <w:tcW w:w="630" w:type="dxa"/>
            <w:tcBorders>
              <w:bottom w:val="single" w:sz="4" w:space="0" w:color="000000"/>
            </w:tcBorders>
          </w:tcPr>
          <w:p w14:paraId="282B7001" w14:textId="77777777" w:rsidR="00283F38" w:rsidRDefault="00000000">
            <w:pPr>
              <w:pBdr>
                <w:top w:val="nil"/>
                <w:left w:val="nil"/>
                <w:bottom w:val="nil"/>
                <w:right w:val="nil"/>
                <w:between w:val="nil"/>
              </w:pBdr>
              <w:spacing w:before="33" w:line="233" w:lineRule="auto"/>
              <w:ind w:right="4"/>
              <w:jc w:val="center"/>
              <w:rPr>
                <w:color w:val="000000"/>
              </w:rPr>
            </w:pPr>
            <w:r>
              <w:rPr>
                <w:color w:val="000000"/>
              </w:rPr>
              <w:t>8</w:t>
            </w:r>
          </w:p>
        </w:tc>
        <w:tc>
          <w:tcPr>
            <w:tcW w:w="1848" w:type="dxa"/>
            <w:tcBorders>
              <w:bottom w:val="single" w:sz="4" w:space="0" w:color="000000"/>
            </w:tcBorders>
          </w:tcPr>
          <w:p w14:paraId="25749DC6" w14:textId="77777777" w:rsidR="00283F38" w:rsidRDefault="00000000">
            <w:pPr>
              <w:pBdr>
                <w:top w:val="nil"/>
                <w:left w:val="nil"/>
                <w:bottom w:val="nil"/>
                <w:right w:val="nil"/>
                <w:between w:val="nil"/>
              </w:pBdr>
              <w:spacing w:before="33" w:line="233" w:lineRule="auto"/>
              <w:ind w:left="20"/>
              <w:jc w:val="center"/>
              <w:rPr>
                <w:color w:val="000000"/>
              </w:rPr>
            </w:pPr>
            <w:r>
              <w:rPr>
                <w:color w:val="000000"/>
              </w:rPr>
              <w:t>1.00</w:t>
            </w:r>
          </w:p>
        </w:tc>
      </w:tr>
    </w:tbl>
    <w:p w14:paraId="67AB8899" w14:textId="77777777" w:rsidR="00283F38" w:rsidRDefault="00283F38">
      <w:pPr>
        <w:pBdr>
          <w:top w:val="nil"/>
          <w:left w:val="nil"/>
          <w:bottom w:val="nil"/>
          <w:right w:val="nil"/>
          <w:between w:val="nil"/>
        </w:pBdr>
        <w:spacing w:before="185"/>
        <w:rPr>
          <w:color w:val="000000"/>
        </w:rPr>
      </w:pPr>
    </w:p>
    <w:p w14:paraId="3AA43ABC" w14:textId="77777777" w:rsidR="00283F38" w:rsidRDefault="00000000">
      <w:pPr>
        <w:spacing w:before="1" w:line="278" w:lineRule="auto"/>
        <w:ind w:left="359" w:right="1121"/>
        <w:rPr>
          <w:sz w:val="20"/>
          <w:szCs w:val="20"/>
        </w:rPr>
        <w:sectPr w:rsidR="00283F38">
          <w:pgSz w:w="12240" w:h="15840"/>
          <w:pgMar w:top="640" w:right="360" w:bottom="280" w:left="1080" w:header="720" w:footer="720" w:gutter="0"/>
          <w:cols w:space="720"/>
        </w:sectPr>
      </w:pPr>
      <w:r>
        <w:rPr>
          <w:sz w:val="20"/>
          <w:szCs w:val="20"/>
        </w:rPr>
        <w:t xml:space="preserve">Note: GVIF (Generalized variance inflation factor) is a more flexible version of standard VIF. It allows independent variables with multiple degrees of freedom, whereas the standard VIF assumes one degree of freedom per variable. </w:t>
      </w:r>
      <w:proofErr w:type="spellStart"/>
      <w:r>
        <w:rPr>
          <w:sz w:val="20"/>
          <w:szCs w:val="20"/>
        </w:rPr>
        <w:t>Df</w:t>
      </w:r>
      <w:proofErr w:type="spellEnd"/>
      <w:r>
        <w:rPr>
          <w:sz w:val="20"/>
          <w:szCs w:val="20"/>
        </w:rPr>
        <w:t xml:space="preserve"> (Degrees of Freedom) is the number of parameters the variable contributes to the model. Adjusted GVIF (GVIF^(</w:t>
      </w:r>
      <w:proofErr w:type="gramStart"/>
      <w:r>
        <w:rPr>
          <w:sz w:val="20"/>
          <w:szCs w:val="20"/>
        </w:rPr>
        <w:t>1/(</w:t>
      </w:r>
      <w:proofErr w:type="gramEnd"/>
      <w:r>
        <w:rPr>
          <w:sz w:val="20"/>
          <w:szCs w:val="20"/>
        </w:rPr>
        <w:t>2*</w:t>
      </w:r>
      <w:proofErr w:type="spellStart"/>
      <w:proofErr w:type="gramStart"/>
      <w:r>
        <w:rPr>
          <w:sz w:val="20"/>
          <w:szCs w:val="20"/>
        </w:rPr>
        <w:t>Df</w:t>
      </w:r>
      <w:proofErr w:type="spellEnd"/>
      <w:r>
        <w:rPr>
          <w:sz w:val="20"/>
          <w:szCs w:val="20"/>
        </w:rPr>
        <w:t>))</w:t>
      </w:r>
      <w:proofErr w:type="gramEnd"/>
      <w:r>
        <w:rPr>
          <w:sz w:val="20"/>
          <w:szCs w:val="20"/>
        </w:rPr>
        <w:t>) is comparable to standard VIF.</w:t>
      </w:r>
    </w:p>
    <w:p w14:paraId="496E2061" w14:textId="77777777" w:rsidR="00283F38" w:rsidRDefault="00000000">
      <w:pPr>
        <w:spacing w:before="80" w:line="278" w:lineRule="auto"/>
        <w:ind w:left="360" w:right="1360"/>
      </w:pPr>
      <w:r>
        <w:rPr>
          <w:b/>
          <w:bCs/>
        </w:rPr>
        <w:lastRenderedPageBreak/>
        <w:t>Table B2: Relationships between Precarious Entrepreneurship and Log Annual Entrepreneurial Earnings, Hierarchical Linear Models</w:t>
      </w:r>
    </w:p>
    <w:p w14:paraId="20DCFA2A" w14:textId="77777777" w:rsidR="00283F38" w:rsidRDefault="00283F38">
      <w:pPr>
        <w:pBdr>
          <w:top w:val="nil"/>
          <w:left w:val="nil"/>
          <w:bottom w:val="nil"/>
          <w:right w:val="nil"/>
          <w:between w:val="nil"/>
        </w:pBdr>
        <w:spacing w:before="10"/>
        <w:rPr>
          <w:color w:val="000000"/>
          <w:sz w:val="13"/>
          <w:szCs w:val="13"/>
        </w:rPr>
      </w:pPr>
    </w:p>
    <w:tbl>
      <w:tblPr>
        <w:tblStyle w:val="a6"/>
        <w:tblW w:w="9146" w:type="dxa"/>
        <w:tblInd w:w="353" w:type="dxa"/>
        <w:tblLayout w:type="fixed"/>
        <w:tblLook w:val="0000" w:firstRow="0" w:lastRow="0" w:firstColumn="0" w:lastColumn="0" w:noHBand="0" w:noVBand="0"/>
      </w:tblPr>
      <w:tblGrid>
        <w:gridCol w:w="4728"/>
        <w:gridCol w:w="1669"/>
        <w:gridCol w:w="1265"/>
        <w:gridCol w:w="1484"/>
      </w:tblGrid>
      <w:tr w:rsidR="00283F38" w14:paraId="1C4964A8" w14:textId="77777777">
        <w:trPr>
          <w:trHeight w:val="317"/>
        </w:trPr>
        <w:tc>
          <w:tcPr>
            <w:tcW w:w="4728" w:type="dxa"/>
            <w:tcBorders>
              <w:top w:val="single" w:sz="4" w:space="0" w:color="000000"/>
              <w:bottom w:val="single" w:sz="4" w:space="0" w:color="000000"/>
            </w:tcBorders>
          </w:tcPr>
          <w:p w14:paraId="5875D753" w14:textId="77777777" w:rsidR="00283F38" w:rsidRDefault="00283F38">
            <w:pPr>
              <w:pBdr>
                <w:top w:val="nil"/>
                <w:left w:val="nil"/>
                <w:bottom w:val="nil"/>
                <w:right w:val="nil"/>
                <w:between w:val="nil"/>
              </w:pBdr>
              <w:rPr>
                <w:color w:val="000000"/>
                <w:sz w:val="20"/>
                <w:szCs w:val="20"/>
              </w:rPr>
            </w:pPr>
          </w:p>
        </w:tc>
        <w:tc>
          <w:tcPr>
            <w:tcW w:w="1669" w:type="dxa"/>
            <w:tcBorders>
              <w:top w:val="single" w:sz="4" w:space="0" w:color="000000"/>
              <w:bottom w:val="single" w:sz="4" w:space="0" w:color="000000"/>
            </w:tcBorders>
          </w:tcPr>
          <w:p w14:paraId="3BD28297" w14:textId="77777777" w:rsidR="00283F38" w:rsidRDefault="00000000">
            <w:pPr>
              <w:pBdr>
                <w:top w:val="nil"/>
                <w:left w:val="nil"/>
                <w:bottom w:val="nil"/>
                <w:right w:val="nil"/>
                <w:between w:val="nil"/>
              </w:pBdr>
              <w:spacing w:before="64" w:line="233" w:lineRule="auto"/>
              <w:ind w:left="568"/>
              <w:rPr>
                <w:color w:val="000000"/>
              </w:rPr>
            </w:pPr>
            <w:r>
              <w:rPr>
                <w:color w:val="000000"/>
              </w:rPr>
              <w:t>(1)</w:t>
            </w:r>
          </w:p>
        </w:tc>
        <w:tc>
          <w:tcPr>
            <w:tcW w:w="1265" w:type="dxa"/>
            <w:tcBorders>
              <w:top w:val="single" w:sz="4" w:space="0" w:color="000000"/>
              <w:bottom w:val="single" w:sz="4" w:space="0" w:color="000000"/>
            </w:tcBorders>
          </w:tcPr>
          <w:p w14:paraId="15E8A2DD" w14:textId="77777777" w:rsidR="00283F38" w:rsidRDefault="00000000">
            <w:pPr>
              <w:pBdr>
                <w:top w:val="nil"/>
                <w:left w:val="nil"/>
                <w:bottom w:val="nil"/>
                <w:right w:val="nil"/>
                <w:between w:val="nil"/>
              </w:pBdr>
              <w:spacing w:before="64" w:line="233" w:lineRule="auto"/>
              <w:ind w:left="165"/>
              <w:rPr>
                <w:color w:val="000000"/>
              </w:rPr>
            </w:pPr>
            <w:r>
              <w:rPr>
                <w:color w:val="000000"/>
              </w:rPr>
              <w:t>(2)</w:t>
            </w:r>
          </w:p>
        </w:tc>
        <w:tc>
          <w:tcPr>
            <w:tcW w:w="1484" w:type="dxa"/>
            <w:tcBorders>
              <w:top w:val="single" w:sz="4" w:space="0" w:color="000000"/>
              <w:bottom w:val="single" w:sz="4" w:space="0" w:color="000000"/>
            </w:tcBorders>
          </w:tcPr>
          <w:p w14:paraId="18BCC11E" w14:textId="77777777" w:rsidR="00283F38" w:rsidRDefault="00000000">
            <w:pPr>
              <w:pBdr>
                <w:top w:val="nil"/>
                <w:left w:val="nil"/>
                <w:bottom w:val="nil"/>
                <w:right w:val="nil"/>
                <w:between w:val="nil"/>
              </w:pBdr>
              <w:spacing w:before="64" w:line="233" w:lineRule="auto"/>
              <w:ind w:left="165"/>
              <w:rPr>
                <w:color w:val="000000"/>
              </w:rPr>
            </w:pPr>
            <w:r>
              <w:rPr>
                <w:color w:val="000000"/>
              </w:rPr>
              <w:t>(3)</w:t>
            </w:r>
          </w:p>
        </w:tc>
      </w:tr>
      <w:tr w:rsidR="00283F38" w14:paraId="08372A50" w14:textId="77777777">
        <w:trPr>
          <w:trHeight w:val="354"/>
        </w:trPr>
        <w:tc>
          <w:tcPr>
            <w:tcW w:w="4728" w:type="dxa"/>
            <w:tcBorders>
              <w:top w:val="single" w:sz="4" w:space="0" w:color="000000"/>
            </w:tcBorders>
          </w:tcPr>
          <w:p w14:paraId="46A742D1" w14:textId="77777777" w:rsidR="00283F38" w:rsidRDefault="00000000">
            <w:pPr>
              <w:pBdr>
                <w:top w:val="nil"/>
                <w:left w:val="nil"/>
                <w:bottom w:val="nil"/>
                <w:right w:val="nil"/>
                <w:between w:val="nil"/>
              </w:pBdr>
              <w:spacing w:before="64"/>
              <w:ind w:left="122"/>
              <w:rPr>
                <w:i/>
                <w:iCs/>
                <w:color w:val="000000"/>
              </w:rPr>
            </w:pPr>
            <w:r>
              <w:rPr>
                <w:i/>
                <w:iCs/>
                <w:color w:val="000000"/>
              </w:rPr>
              <w:t>Precarious Entrepreneurs</w:t>
            </w:r>
          </w:p>
        </w:tc>
        <w:tc>
          <w:tcPr>
            <w:tcW w:w="1669" w:type="dxa"/>
            <w:tcBorders>
              <w:top w:val="single" w:sz="4" w:space="0" w:color="000000"/>
            </w:tcBorders>
          </w:tcPr>
          <w:p w14:paraId="19BB3833" w14:textId="77777777" w:rsidR="00283F38" w:rsidRDefault="00283F38">
            <w:pPr>
              <w:pBdr>
                <w:top w:val="nil"/>
                <w:left w:val="nil"/>
                <w:bottom w:val="nil"/>
                <w:right w:val="nil"/>
                <w:between w:val="nil"/>
              </w:pBdr>
              <w:rPr>
                <w:color w:val="000000"/>
                <w:sz w:val="20"/>
                <w:szCs w:val="20"/>
              </w:rPr>
            </w:pPr>
          </w:p>
        </w:tc>
        <w:tc>
          <w:tcPr>
            <w:tcW w:w="1265" w:type="dxa"/>
            <w:tcBorders>
              <w:top w:val="single" w:sz="4" w:space="0" w:color="000000"/>
            </w:tcBorders>
          </w:tcPr>
          <w:p w14:paraId="3E67C210" w14:textId="77777777" w:rsidR="00283F38" w:rsidRDefault="00283F38">
            <w:pPr>
              <w:pBdr>
                <w:top w:val="nil"/>
                <w:left w:val="nil"/>
                <w:bottom w:val="nil"/>
                <w:right w:val="nil"/>
                <w:between w:val="nil"/>
              </w:pBdr>
              <w:rPr>
                <w:color w:val="000000"/>
                <w:sz w:val="20"/>
                <w:szCs w:val="20"/>
              </w:rPr>
            </w:pPr>
          </w:p>
        </w:tc>
        <w:tc>
          <w:tcPr>
            <w:tcW w:w="1484" w:type="dxa"/>
            <w:tcBorders>
              <w:top w:val="single" w:sz="4" w:space="0" w:color="000000"/>
            </w:tcBorders>
          </w:tcPr>
          <w:p w14:paraId="2D8CA8DE" w14:textId="77777777" w:rsidR="00283F38" w:rsidRDefault="00283F38">
            <w:pPr>
              <w:pBdr>
                <w:top w:val="nil"/>
                <w:left w:val="nil"/>
                <w:bottom w:val="nil"/>
                <w:right w:val="nil"/>
                <w:between w:val="nil"/>
              </w:pBdr>
              <w:rPr>
                <w:color w:val="000000"/>
                <w:sz w:val="20"/>
                <w:szCs w:val="20"/>
              </w:rPr>
            </w:pPr>
          </w:p>
        </w:tc>
      </w:tr>
      <w:tr w:rsidR="00283F38" w14:paraId="4B03B6F5" w14:textId="77777777">
        <w:trPr>
          <w:trHeight w:val="317"/>
        </w:trPr>
        <w:tc>
          <w:tcPr>
            <w:tcW w:w="4728" w:type="dxa"/>
          </w:tcPr>
          <w:p w14:paraId="475EF47C" w14:textId="77777777" w:rsidR="00283F38" w:rsidRDefault="00000000">
            <w:pPr>
              <w:pBdr>
                <w:top w:val="nil"/>
                <w:left w:val="nil"/>
                <w:bottom w:val="nil"/>
                <w:right w:val="nil"/>
                <w:between w:val="nil"/>
              </w:pBdr>
              <w:spacing w:before="27"/>
              <w:ind w:left="122"/>
              <w:rPr>
                <w:color w:val="000000"/>
              </w:rPr>
            </w:pPr>
            <w:r>
              <w:rPr>
                <w:color w:val="000000"/>
              </w:rPr>
              <w:t>Long-term unemployed (6+ consecutive months)</w:t>
            </w:r>
          </w:p>
        </w:tc>
        <w:tc>
          <w:tcPr>
            <w:tcW w:w="1669" w:type="dxa"/>
          </w:tcPr>
          <w:p w14:paraId="20D62672" w14:textId="77777777" w:rsidR="00283F38" w:rsidRDefault="00000000">
            <w:pPr>
              <w:pBdr>
                <w:top w:val="nil"/>
                <w:left w:val="nil"/>
                <w:bottom w:val="nil"/>
                <w:right w:val="nil"/>
                <w:between w:val="nil"/>
              </w:pBdr>
              <w:spacing w:before="27"/>
              <w:ind w:left="568"/>
              <w:rPr>
                <w:color w:val="000000"/>
              </w:rPr>
            </w:pPr>
            <w:r>
              <w:rPr>
                <w:color w:val="000000"/>
              </w:rPr>
              <w:t>-0.049**</w:t>
            </w:r>
          </w:p>
        </w:tc>
        <w:tc>
          <w:tcPr>
            <w:tcW w:w="1265" w:type="dxa"/>
          </w:tcPr>
          <w:p w14:paraId="528D9E62" w14:textId="77777777" w:rsidR="00283F38" w:rsidRDefault="00000000">
            <w:pPr>
              <w:pBdr>
                <w:top w:val="nil"/>
                <w:left w:val="nil"/>
                <w:bottom w:val="nil"/>
                <w:right w:val="nil"/>
                <w:between w:val="nil"/>
              </w:pBdr>
              <w:spacing w:before="27"/>
              <w:ind w:left="165"/>
              <w:rPr>
                <w:color w:val="000000"/>
              </w:rPr>
            </w:pPr>
            <w:r>
              <w:rPr>
                <w:color w:val="000000"/>
              </w:rPr>
              <w:t>-0.037*</w:t>
            </w:r>
          </w:p>
        </w:tc>
        <w:tc>
          <w:tcPr>
            <w:tcW w:w="1484" w:type="dxa"/>
          </w:tcPr>
          <w:p w14:paraId="1E01ED92" w14:textId="77777777" w:rsidR="00283F38" w:rsidRDefault="00000000">
            <w:pPr>
              <w:pBdr>
                <w:top w:val="nil"/>
                <w:left w:val="nil"/>
                <w:bottom w:val="nil"/>
                <w:right w:val="nil"/>
                <w:between w:val="nil"/>
              </w:pBdr>
              <w:spacing w:before="27"/>
              <w:ind w:left="165"/>
              <w:rPr>
                <w:color w:val="000000"/>
              </w:rPr>
            </w:pPr>
            <w:r>
              <w:rPr>
                <w:color w:val="000000"/>
              </w:rPr>
              <w:t>-0.037*</w:t>
            </w:r>
          </w:p>
        </w:tc>
      </w:tr>
      <w:tr w:rsidR="00283F38" w14:paraId="193D766C" w14:textId="77777777">
        <w:trPr>
          <w:trHeight w:val="318"/>
        </w:trPr>
        <w:tc>
          <w:tcPr>
            <w:tcW w:w="4728" w:type="dxa"/>
          </w:tcPr>
          <w:p w14:paraId="688EA254" w14:textId="77777777" w:rsidR="00283F38" w:rsidRDefault="00283F38">
            <w:pPr>
              <w:pBdr>
                <w:top w:val="nil"/>
                <w:left w:val="nil"/>
                <w:bottom w:val="nil"/>
                <w:right w:val="nil"/>
                <w:between w:val="nil"/>
              </w:pBdr>
              <w:rPr>
                <w:color w:val="000000"/>
                <w:sz w:val="20"/>
                <w:szCs w:val="20"/>
              </w:rPr>
            </w:pPr>
          </w:p>
        </w:tc>
        <w:tc>
          <w:tcPr>
            <w:tcW w:w="1669" w:type="dxa"/>
          </w:tcPr>
          <w:p w14:paraId="42F65BBD" w14:textId="77777777" w:rsidR="00283F38" w:rsidRDefault="00000000">
            <w:pPr>
              <w:pBdr>
                <w:top w:val="nil"/>
                <w:left w:val="nil"/>
                <w:bottom w:val="nil"/>
                <w:right w:val="nil"/>
                <w:between w:val="nil"/>
              </w:pBdr>
              <w:spacing w:before="27"/>
              <w:ind w:left="568"/>
              <w:rPr>
                <w:color w:val="000000"/>
              </w:rPr>
            </w:pPr>
            <w:r>
              <w:rPr>
                <w:color w:val="000000"/>
              </w:rPr>
              <w:t>(0.018)</w:t>
            </w:r>
          </w:p>
        </w:tc>
        <w:tc>
          <w:tcPr>
            <w:tcW w:w="1265" w:type="dxa"/>
          </w:tcPr>
          <w:p w14:paraId="002A38BB" w14:textId="77777777" w:rsidR="00283F38" w:rsidRDefault="00000000">
            <w:pPr>
              <w:pBdr>
                <w:top w:val="nil"/>
                <w:left w:val="nil"/>
                <w:bottom w:val="nil"/>
                <w:right w:val="nil"/>
                <w:between w:val="nil"/>
              </w:pBdr>
              <w:spacing w:before="27"/>
              <w:ind w:left="165"/>
              <w:rPr>
                <w:color w:val="000000"/>
              </w:rPr>
            </w:pPr>
            <w:r>
              <w:rPr>
                <w:color w:val="000000"/>
              </w:rPr>
              <w:t>(0.018)</w:t>
            </w:r>
          </w:p>
        </w:tc>
        <w:tc>
          <w:tcPr>
            <w:tcW w:w="1484" w:type="dxa"/>
          </w:tcPr>
          <w:p w14:paraId="6ECF13F4" w14:textId="77777777" w:rsidR="00283F38" w:rsidRDefault="00000000">
            <w:pPr>
              <w:pBdr>
                <w:top w:val="nil"/>
                <w:left w:val="nil"/>
                <w:bottom w:val="nil"/>
                <w:right w:val="nil"/>
                <w:between w:val="nil"/>
              </w:pBdr>
              <w:spacing w:before="27"/>
              <w:ind w:left="165"/>
              <w:rPr>
                <w:color w:val="000000"/>
              </w:rPr>
            </w:pPr>
            <w:r>
              <w:rPr>
                <w:color w:val="000000"/>
              </w:rPr>
              <w:t>(0.018)</w:t>
            </w:r>
          </w:p>
        </w:tc>
      </w:tr>
      <w:tr w:rsidR="00283F38" w14:paraId="4523F778" w14:textId="77777777">
        <w:trPr>
          <w:trHeight w:val="317"/>
        </w:trPr>
        <w:tc>
          <w:tcPr>
            <w:tcW w:w="4728" w:type="dxa"/>
          </w:tcPr>
          <w:p w14:paraId="65F4DBFB" w14:textId="77777777" w:rsidR="00283F38" w:rsidRDefault="00000000">
            <w:pPr>
              <w:pBdr>
                <w:top w:val="nil"/>
                <w:left w:val="nil"/>
                <w:bottom w:val="nil"/>
                <w:right w:val="nil"/>
                <w:between w:val="nil"/>
              </w:pBdr>
              <w:spacing w:before="27"/>
              <w:ind w:left="122"/>
              <w:rPr>
                <w:color w:val="000000"/>
              </w:rPr>
            </w:pPr>
            <w:r>
              <w:rPr>
                <w:color w:val="000000"/>
              </w:rPr>
              <w:t>Industry experience</w:t>
            </w:r>
          </w:p>
        </w:tc>
        <w:tc>
          <w:tcPr>
            <w:tcW w:w="1669" w:type="dxa"/>
          </w:tcPr>
          <w:p w14:paraId="7DA828B6" w14:textId="77777777" w:rsidR="00283F38" w:rsidRDefault="00283F38">
            <w:pPr>
              <w:pBdr>
                <w:top w:val="nil"/>
                <w:left w:val="nil"/>
                <w:bottom w:val="nil"/>
                <w:right w:val="nil"/>
                <w:between w:val="nil"/>
              </w:pBdr>
              <w:rPr>
                <w:color w:val="000000"/>
                <w:sz w:val="20"/>
                <w:szCs w:val="20"/>
              </w:rPr>
            </w:pPr>
          </w:p>
        </w:tc>
        <w:tc>
          <w:tcPr>
            <w:tcW w:w="1265" w:type="dxa"/>
          </w:tcPr>
          <w:p w14:paraId="372EC9F9" w14:textId="77777777" w:rsidR="00283F38" w:rsidRDefault="00000000">
            <w:pPr>
              <w:pBdr>
                <w:top w:val="nil"/>
                <w:left w:val="nil"/>
                <w:bottom w:val="nil"/>
                <w:right w:val="nil"/>
                <w:between w:val="nil"/>
              </w:pBdr>
              <w:spacing w:before="27"/>
              <w:ind w:left="165"/>
              <w:rPr>
                <w:color w:val="000000"/>
              </w:rPr>
            </w:pPr>
            <w:r>
              <w:rPr>
                <w:color w:val="000000"/>
              </w:rPr>
              <w:t>0.021*</w:t>
            </w:r>
          </w:p>
        </w:tc>
        <w:tc>
          <w:tcPr>
            <w:tcW w:w="1484" w:type="dxa"/>
          </w:tcPr>
          <w:p w14:paraId="1907390A" w14:textId="77777777" w:rsidR="00283F38" w:rsidRDefault="00000000">
            <w:pPr>
              <w:pBdr>
                <w:top w:val="nil"/>
                <w:left w:val="nil"/>
                <w:bottom w:val="nil"/>
                <w:right w:val="nil"/>
                <w:between w:val="nil"/>
              </w:pBdr>
              <w:spacing w:before="27"/>
              <w:ind w:left="165"/>
              <w:rPr>
                <w:color w:val="000000"/>
              </w:rPr>
            </w:pPr>
            <w:r>
              <w:rPr>
                <w:color w:val="000000"/>
              </w:rPr>
              <w:t>0.019*</w:t>
            </w:r>
          </w:p>
        </w:tc>
      </w:tr>
      <w:tr w:rsidR="00283F38" w14:paraId="16F9FAC0" w14:textId="77777777">
        <w:trPr>
          <w:trHeight w:val="318"/>
        </w:trPr>
        <w:tc>
          <w:tcPr>
            <w:tcW w:w="4728" w:type="dxa"/>
          </w:tcPr>
          <w:p w14:paraId="0FD99156" w14:textId="77777777" w:rsidR="00283F38" w:rsidRDefault="00283F38">
            <w:pPr>
              <w:pBdr>
                <w:top w:val="nil"/>
                <w:left w:val="nil"/>
                <w:bottom w:val="nil"/>
                <w:right w:val="nil"/>
                <w:between w:val="nil"/>
              </w:pBdr>
              <w:rPr>
                <w:color w:val="000000"/>
                <w:sz w:val="20"/>
                <w:szCs w:val="20"/>
              </w:rPr>
            </w:pPr>
          </w:p>
        </w:tc>
        <w:tc>
          <w:tcPr>
            <w:tcW w:w="1669" w:type="dxa"/>
          </w:tcPr>
          <w:p w14:paraId="28A94272" w14:textId="77777777" w:rsidR="00283F38" w:rsidRDefault="00283F38">
            <w:pPr>
              <w:pBdr>
                <w:top w:val="nil"/>
                <w:left w:val="nil"/>
                <w:bottom w:val="nil"/>
                <w:right w:val="nil"/>
                <w:between w:val="nil"/>
              </w:pBdr>
              <w:rPr>
                <w:color w:val="000000"/>
                <w:sz w:val="20"/>
                <w:szCs w:val="20"/>
              </w:rPr>
            </w:pPr>
          </w:p>
        </w:tc>
        <w:tc>
          <w:tcPr>
            <w:tcW w:w="1265" w:type="dxa"/>
          </w:tcPr>
          <w:p w14:paraId="0066DDB8" w14:textId="77777777" w:rsidR="00283F38" w:rsidRDefault="00000000">
            <w:pPr>
              <w:pBdr>
                <w:top w:val="nil"/>
                <w:left w:val="nil"/>
                <w:bottom w:val="nil"/>
                <w:right w:val="nil"/>
                <w:between w:val="nil"/>
              </w:pBdr>
              <w:spacing w:before="27"/>
              <w:ind w:left="165"/>
              <w:rPr>
                <w:color w:val="000000"/>
              </w:rPr>
            </w:pPr>
            <w:r>
              <w:rPr>
                <w:color w:val="000000"/>
              </w:rPr>
              <w:t>(0.009)</w:t>
            </w:r>
          </w:p>
        </w:tc>
        <w:tc>
          <w:tcPr>
            <w:tcW w:w="1484" w:type="dxa"/>
          </w:tcPr>
          <w:p w14:paraId="05548835" w14:textId="77777777" w:rsidR="00283F38" w:rsidRDefault="00000000">
            <w:pPr>
              <w:pBdr>
                <w:top w:val="nil"/>
                <w:left w:val="nil"/>
                <w:bottom w:val="nil"/>
                <w:right w:val="nil"/>
                <w:between w:val="nil"/>
              </w:pBdr>
              <w:spacing w:before="27"/>
              <w:ind w:left="165"/>
              <w:rPr>
                <w:color w:val="000000"/>
              </w:rPr>
            </w:pPr>
            <w:r>
              <w:rPr>
                <w:color w:val="000000"/>
              </w:rPr>
              <w:t>(0.009)</w:t>
            </w:r>
          </w:p>
        </w:tc>
      </w:tr>
      <w:tr w:rsidR="00283F38" w14:paraId="059E621F" w14:textId="77777777">
        <w:trPr>
          <w:trHeight w:val="317"/>
        </w:trPr>
        <w:tc>
          <w:tcPr>
            <w:tcW w:w="4728" w:type="dxa"/>
          </w:tcPr>
          <w:p w14:paraId="0F156105" w14:textId="77777777" w:rsidR="00283F38" w:rsidRDefault="00000000">
            <w:pPr>
              <w:pBdr>
                <w:top w:val="nil"/>
                <w:left w:val="nil"/>
                <w:bottom w:val="nil"/>
                <w:right w:val="nil"/>
                <w:between w:val="nil"/>
              </w:pBdr>
              <w:spacing w:before="27"/>
              <w:ind w:left="122"/>
              <w:rPr>
                <w:i/>
                <w:iCs/>
                <w:color w:val="000000"/>
              </w:rPr>
            </w:pPr>
            <w:r>
              <w:rPr>
                <w:i/>
                <w:iCs/>
                <w:color w:val="000000"/>
              </w:rPr>
              <w:t>Gender</w:t>
            </w:r>
          </w:p>
        </w:tc>
        <w:tc>
          <w:tcPr>
            <w:tcW w:w="1669" w:type="dxa"/>
          </w:tcPr>
          <w:p w14:paraId="4237B221" w14:textId="77777777" w:rsidR="00283F38" w:rsidRDefault="00283F38">
            <w:pPr>
              <w:pBdr>
                <w:top w:val="nil"/>
                <w:left w:val="nil"/>
                <w:bottom w:val="nil"/>
                <w:right w:val="nil"/>
                <w:between w:val="nil"/>
              </w:pBdr>
              <w:rPr>
                <w:color w:val="000000"/>
                <w:sz w:val="20"/>
                <w:szCs w:val="20"/>
              </w:rPr>
            </w:pPr>
          </w:p>
        </w:tc>
        <w:tc>
          <w:tcPr>
            <w:tcW w:w="1265" w:type="dxa"/>
          </w:tcPr>
          <w:p w14:paraId="6DB96BBF" w14:textId="77777777" w:rsidR="00283F38" w:rsidRDefault="00283F38">
            <w:pPr>
              <w:pBdr>
                <w:top w:val="nil"/>
                <w:left w:val="nil"/>
                <w:bottom w:val="nil"/>
                <w:right w:val="nil"/>
                <w:between w:val="nil"/>
              </w:pBdr>
              <w:rPr>
                <w:color w:val="000000"/>
                <w:sz w:val="20"/>
                <w:szCs w:val="20"/>
              </w:rPr>
            </w:pPr>
          </w:p>
        </w:tc>
        <w:tc>
          <w:tcPr>
            <w:tcW w:w="1484" w:type="dxa"/>
          </w:tcPr>
          <w:p w14:paraId="7D67791E" w14:textId="77777777" w:rsidR="00283F38" w:rsidRDefault="00283F38">
            <w:pPr>
              <w:pBdr>
                <w:top w:val="nil"/>
                <w:left w:val="nil"/>
                <w:bottom w:val="nil"/>
                <w:right w:val="nil"/>
                <w:between w:val="nil"/>
              </w:pBdr>
              <w:rPr>
                <w:color w:val="000000"/>
                <w:sz w:val="20"/>
                <w:szCs w:val="20"/>
              </w:rPr>
            </w:pPr>
          </w:p>
        </w:tc>
      </w:tr>
      <w:tr w:rsidR="00283F38" w14:paraId="18C186D9" w14:textId="77777777">
        <w:trPr>
          <w:trHeight w:val="317"/>
        </w:trPr>
        <w:tc>
          <w:tcPr>
            <w:tcW w:w="4728" w:type="dxa"/>
          </w:tcPr>
          <w:p w14:paraId="2826FA3B" w14:textId="77777777" w:rsidR="00283F38" w:rsidRDefault="00000000">
            <w:pPr>
              <w:pBdr>
                <w:top w:val="nil"/>
                <w:left w:val="nil"/>
                <w:bottom w:val="nil"/>
                <w:right w:val="nil"/>
                <w:between w:val="nil"/>
              </w:pBdr>
              <w:spacing w:before="27"/>
              <w:ind w:left="122"/>
              <w:rPr>
                <w:color w:val="000000"/>
              </w:rPr>
            </w:pPr>
            <w:r>
              <w:rPr>
                <w:color w:val="000000"/>
              </w:rPr>
              <w:t>Female (Ref.: Male)</w:t>
            </w:r>
          </w:p>
        </w:tc>
        <w:tc>
          <w:tcPr>
            <w:tcW w:w="1669" w:type="dxa"/>
          </w:tcPr>
          <w:p w14:paraId="7A5A8165" w14:textId="77777777" w:rsidR="00283F38" w:rsidRDefault="00000000">
            <w:pPr>
              <w:pBdr>
                <w:top w:val="nil"/>
                <w:left w:val="nil"/>
                <w:bottom w:val="nil"/>
                <w:right w:val="nil"/>
                <w:between w:val="nil"/>
              </w:pBdr>
              <w:spacing w:before="27"/>
              <w:ind w:left="568"/>
              <w:rPr>
                <w:color w:val="000000"/>
              </w:rPr>
            </w:pPr>
            <w:r>
              <w:rPr>
                <w:color w:val="000000"/>
              </w:rPr>
              <w:t>-0.070***</w:t>
            </w:r>
          </w:p>
        </w:tc>
        <w:tc>
          <w:tcPr>
            <w:tcW w:w="1265" w:type="dxa"/>
          </w:tcPr>
          <w:p w14:paraId="7D230955" w14:textId="77777777" w:rsidR="00283F38" w:rsidRDefault="00000000">
            <w:pPr>
              <w:pBdr>
                <w:top w:val="nil"/>
                <w:left w:val="nil"/>
                <w:bottom w:val="nil"/>
                <w:right w:val="nil"/>
                <w:between w:val="nil"/>
              </w:pBdr>
              <w:spacing w:before="27"/>
              <w:ind w:left="165"/>
              <w:rPr>
                <w:color w:val="000000"/>
              </w:rPr>
            </w:pPr>
            <w:r>
              <w:rPr>
                <w:color w:val="000000"/>
              </w:rPr>
              <w:t>-0.070***</w:t>
            </w:r>
          </w:p>
        </w:tc>
        <w:tc>
          <w:tcPr>
            <w:tcW w:w="1484" w:type="dxa"/>
          </w:tcPr>
          <w:p w14:paraId="4429F5A5" w14:textId="77777777" w:rsidR="00283F38" w:rsidRDefault="00000000">
            <w:pPr>
              <w:pBdr>
                <w:top w:val="nil"/>
                <w:left w:val="nil"/>
                <w:bottom w:val="nil"/>
                <w:right w:val="nil"/>
                <w:between w:val="nil"/>
              </w:pBdr>
              <w:spacing w:before="27"/>
              <w:ind w:left="165"/>
              <w:rPr>
                <w:color w:val="000000"/>
              </w:rPr>
            </w:pPr>
            <w:r>
              <w:rPr>
                <w:color w:val="000000"/>
              </w:rPr>
              <w:t>-0.071***</w:t>
            </w:r>
          </w:p>
        </w:tc>
      </w:tr>
      <w:tr w:rsidR="00283F38" w14:paraId="3F7EB54E" w14:textId="77777777">
        <w:trPr>
          <w:trHeight w:val="318"/>
        </w:trPr>
        <w:tc>
          <w:tcPr>
            <w:tcW w:w="4728" w:type="dxa"/>
          </w:tcPr>
          <w:p w14:paraId="535EE662" w14:textId="77777777" w:rsidR="00283F38" w:rsidRDefault="00283F38">
            <w:pPr>
              <w:pBdr>
                <w:top w:val="nil"/>
                <w:left w:val="nil"/>
                <w:bottom w:val="nil"/>
                <w:right w:val="nil"/>
                <w:between w:val="nil"/>
              </w:pBdr>
              <w:rPr>
                <w:color w:val="000000"/>
                <w:sz w:val="20"/>
                <w:szCs w:val="20"/>
              </w:rPr>
            </w:pPr>
          </w:p>
        </w:tc>
        <w:tc>
          <w:tcPr>
            <w:tcW w:w="1669" w:type="dxa"/>
          </w:tcPr>
          <w:p w14:paraId="7AB9163D" w14:textId="77777777" w:rsidR="00283F38" w:rsidRDefault="00000000">
            <w:pPr>
              <w:pBdr>
                <w:top w:val="nil"/>
                <w:left w:val="nil"/>
                <w:bottom w:val="nil"/>
                <w:right w:val="nil"/>
                <w:between w:val="nil"/>
              </w:pBdr>
              <w:spacing w:before="27"/>
              <w:ind w:left="568"/>
              <w:rPr>
                <w:color w:val="000000"/>
              </w:rPr>
            </w:pPr>
            <w:r>
              <w:rPr>
                <w:color w:val="000000"/>
              </w:rPr>
              <w:t>(0.008)</w:t>
            </w:r>
          </w:p>
        </w:tc>
        <w:tc>
          <w:tcPr>
            <w:tcW w:w="1265" w:type="dxa"/>
          </w:tcPr>
          <w:p w14:paraId="29971DCB" w14:textId="77777777" w:rsidR="00283F38" w:rsidRDefault="00000000">
            <w:pPr>
              <w:pBdr>
                <w:top w:val="nil"/>
                <w:left w:val="nil"/>
                <w:bottom w:val="nil"/>
                <w:right w:val="nil"/>
                <w:between w:val="nil"/>
              </w:pBdr>
              <w:spacing w:before="27"/>
              <w:ind w:left="165"/>
              <w:rPr>
                <w:color w:val="000000"/>
              </w:rPr>
            </w:pPr>
            <w:r>
              <w:rPr>
                <w:color w:val="000000"/>
              </w:rPr>
              <w:t>(0.008)</w:t>
            </w:r>
          </w:p>
        </w:tc>
        <w:tc>
          <w:tcPr>
            <w:tcW w:w="1484" w:type="dxa"/>
          </w:tcPr>
          <w:p w14:paraId="255EC37F" w14:textId="77777777" w:rsidR="00283F38" w:rsidRDefault="00000000">
            <w:pPr>
              <w:pBdr>
                <w:top w:val="nil"/>
                <w:left w:val="nil"/>
                <w:bottom w:val="nil"/>
                <w:right w:val="nil"/>
                <w:between w:val="nil"/>
              </w:pBdr>
              <w:spacing w:before="27"/>
              <w:ind w:left="165"/>
              <w:rPr>
                <w:color w:val="000000"/>
              </w:rPr>
            </w:pPr>
            <w:r>
              <w:rPr>
                <w:color w:val="000000"/>
              </w:rPr>
              <w:t>(0.008)</w:t>
            </w:r>
          </w:p>
        </w:tc>
      </w:tr>
      <w:tr w:rsidR="00283F38" w14:paraId="0DDDFE0A" w14:textId="77777777">
        <w:trPr>
          <w:trHeight w:val="317"/>
        </w:trPr>
        <w:tc>
          <w:tcPr>
            <w:tcW w:w="4728" w:type="dxa"/>
          </w:tcPr>
          <w:p w14:paraId="7AFE46D3" w14:textId="77777777" w:rsidR="00283F38" w:rsidRDefault="00000000">
            <w:pPr>
              <w:pBdr>
                <w:top w:val="nil"/>
                <w:left w:val="nil"/>
                <w:bottom w:val="nil"/>
                <w:right w:val="nil"/>
                <w:between w:val="nil"/>
              </w:pBdr>
              <w:spacing w:before="27"/>
              <w:ind w:left="122"/>
              <w:rPr>
                <w:i/>
                <w:iCs/>
                <w:color w:val="000000"/>
              </w:rPr>
            </w:pPr>
            <w:r>
              <w:rPr>
                <w:i/>
                <w:iCs/>
                <w:color w:val="000000"/>
              </w:rPr>
              <w:t>Race</w:t>
            </w:r>
          </w:p>
        </w:tc>
        <w:tc>
          <w:tcPr>
            <w:tcW w:w="1669" w:type="dxa"/>
          </w:tcPr>
          <w:p w14:paraId="07F01686" w14:textId="77777777" w:rsidR="00283F38" w:rsidRDefault="00283F38">
            <w:pPr>
              <w:pBdr>
                <w:top w:val="nil"/>
                <w:left w:val="nil"/>
                <w:bottom w:val="nil"/>
                <w:right w:val="nil"/>
                <w:between w:val="nil"/>
              </w:pBdr>
              <w:rPr>
                <w:color w:val="000000"/>
                <w:sz w:val="20"/>
                <w:szCs w:val="20"/>
              </w:rPr>
            </w:pPr>
          </w:p>
        </w:tc>
        <w:tc>
          <w:tcPr>
            <w:tcW w:w="1265" w:type="dxa"/>
          </w:tcPr>
          <w:p w14:paraId="209CCE8D" w14:textId="77777777" w:rsidR="00283F38" w:rsidRDefault="00283F38">
            <w:pPr>
              <w:pBdr>
                <w:top w:val="nil"/>
                <w:left w:val="nil"/>
                <w:bottom w:val="nil"/>
                <w:right w:val="nil"/>
                <w:between w:val="nil"/>
              </w:pBdr>
              <w:rPr>
                <w:color w:val="000000"/>
                <w:sz w:val="20"/>
                <w:szCs w:val="20"/>
              </w:rPr>
            </w:pPr>
          </w:p>
        </w:tc>
        <w:tc>
          <w:tcPr>
            <w:tcW w:w="1484" w:type="dxa"/>
          </w:tcPr>
          <w:p w14:paraId="3AACAFB8" w14:textId="77777777" w:rsidR="00283F38" w:rsidRDefault="00283F38">
            <w:pPr>
              <w:pBdr>
                <w:top w:val="nil"/>
                <w:left w:val="nil"/>
                <w:bottom w:val="nil"/>
                <w:right w:val="nil"/>
                <w:between w:val="nil"/>
              </w:pBdr>
              <w:rPr>
                <w:color w:val="000000"/>
                <w:sz w:val="20"/>
                <w:szCs w:val="20"/>
              </w:rPr>
            </w:pPr>
          </w:p>
        </w:tc>
      </w:tr>
      <w:tr w:rsidR="00283F38" w14:paraId="3ACE6E13" w14:textId="77777777">
        <w:trPr>
          <w:trHeight w:val="318"/>
        </w:trPr>
        <w:tc>
          <w:tcPr>
            <w:tcW w:w="4728" w:type="dxa"/>
          </w:tcPr>
          <w:p w14:paraId="18677118" w14:textId="77777777" w:rsidR="00283F38" w:rsidRDefault="00000000">
            <w:pPr>
              <w:pBdr>
                <w:top w:val="nil"/>
                <w:left w:val="nil"/>
                <w:bottom w:val="nil"/>
                <w:right w:val="nil"/>
                <w:between w:val="nil"/>
              </w:pBdr>
              <w:spacing w:before="27"/>
              <w:ind w:left="122"/>
              <w:rPr>
                <w:color w:val="000000"/>
              </w:rPr>
            </w:pPr>
            <w:r>
              <w:rPr>
                <w:color w:val="000000"/>
              </w:rPr>
              <w:t>Non-white (Ref.: White)</w:t>
            </w:r>
          </w:p>
        </w:tc>
        <w:tc>
          <w:tcPr>
            <w:tcW w:w="1669" w:type="dxa"/>
          </w:tcPr>
          <w:p w14:paraId="536A66AE" w14:textId="77777777" w:rsidR="00283F38" w:rsidRDefault="00000000">
            <w:pPr>
              <w:pBdr>
                <w:top w:val="nil"/>
                <w:left w:val="nil"/>
                <w:bottom w:val="nil"/>
                <w:right w:val="nil"/>
                <w:between w:val="nil"/>
              </w:pBdr>
              <w:spacing w:before="27"/>
              <w:ind w:left="568"/>
              <w:rPr>
                <w:color w:val="000000"/>
              </w:rPr>
            </w:pPr>
            <w:r>
              <w:rPr>
                <w:color w:val="000000"/>
              </w:rPr>
              <w:t>-0.024*</w:t>
            </w:r>
          </w:p>
        </w:tc>
        <w:tc>
          <w:tcPr>
            <w:tcW w:w="1265" w:type="dxa"/>
          </w:tcPr>
          <w:p w14:paraId="33F20D8F" w14:textId="77777777" w:rsidR="00283F38" w:rsidRDefault="00000000">
            <w:pPr>
              <w:pBdr>
                <w:top w:val="nil"/>
                <w:left w:val="nil"/>
                <w:bottom w:val="nil"/>
                <w:right w:val="nil"/>
                <w:between w:val="nil"/>
              </w:pBdr>
              <w:spacing w:before="27"/>
              <w:ind w:left="165"/>
              <w:rPr>
                <w:color w:val="000000"/>
              </w:rPr>
            </w:pPr>
            <w:r>
              <w:rPr>
                <w:color w:val="000000"/>
              </w:rPr>
              <w:t>-0.023*</w:t>
            </w:r>
          </w:p>
        </w:tc>
        <w:tc>
          <w:tcPr>
            <w:tcW w:w="1484" w:type="dxa"/>
          </w:tcPr>
          <w:p w14:paraId="67FEF373" w14:textId="77777777" w:rsidR="00283F38" w:rsidRDefault="00000000">
            <w:pPr>
              <w:pBdr>
                <w:top w:val="nil"/>
                <w:left w:val="nil"/>
                <w:bottom w:val="nil"/>
                <w:right w:val="nil"/>
                <w:between w:val="nil"/>
              </w:pBdr>
              <w:spacing w:before="27"/>
              <w:ind w:left="165"/>
              <w:rPr>
                <w:color w:val="000000"/>
              </w:rPr>
            </w:pPr>
            <w:r>
              <w:rPr>
                <w:color w:val="000000"/>
              </w:rPr>
              <w:t>-0.023*</w:t>
            </w:r>
          </w:p>
        </w:tc>
      </w:tr>
      <w:tr w:rsidR="00283F38" w14:paraId="50E2A07A" w14:textId="77777777">
        <w:trPr>
          <w:trHeight w:val="317"/>
        </w:trPr>
        <w:tc>
          <w:tcPr>
            <w:tcW w:w="4728" w:type="dxa"/>
          </w:tcPr>
          <w:p w14:paraId="1C61ACF1" w14:textId="77777777" w:rsidR="00283F38" w:rsidRDefault="00283F38">
            <w:pPr>
              <w:pBdr>
                <w:top w:val="nil"/>
                <w:left w:val="nil"/>
                <w:bottom w:val="nil"/>
                <w:right w:val="nil"/>
                <w:between w:val="nil"/>
              </w:pBdr>
              <w:rPr>
                <w:color w:val="000000"/>
                <w:sz w:val="20"/>
                <w:szCs w:val="20"/>
              </w:rPr>
            </w:pPr>
          </w:p>
        </w:tc>
        <w:tc>
          <w:tcPr>
            <w:tcW w:w="1669" w:type="dxa"/>
          </w:tcPr>
          <w:p w14:paraId="6A344B73" w14:textId="77777777" w:rsidR="00283F38" w:rsidRDefault="00000000">
            <w:pPr>
              <w:pBdr>
                <w:top w:val="nil"/>
                <w:left w:val="nil"/>
                <w:bottom w:val="nil"/>
                <w:right w:val="nil"/>
                <w:between w:val="nil"/>
              </w:pBdr>
              <w:spacing w:before="27"/>
              <w:ind w:left="568"/>
              <w:rPr>
                <w:color w:val="000000"/>
              </w:rPr>
            </w:pPr>
            <w:r>
              <w:rPr>
                <w:color w:val="000000"/>
              </w:rPr>
              <w:t>(0.011)</w:t>
            </w:r>
          </w:p>
        </w:tc>
        <w:tc>
          <w:tcPr>
            <w:tcW w:w="1265" w:type="dxa"/>
          </w:tcPr>
          <w:p w14:paraId="733F79EE" w14:textId="77777777" w:rsidR="00283F38" w:rsidRDefault="00000000">
            <w:pPr>
              <w:pBdr>
                <w:top w:val="nil"/>
                <w:left w:val="nil"/>
                <w:bottom w:val="nil"/>
                <w:right w:val="nil"/>
                <w:between w:val="nil"/>
              </w:pBdr>
              <w:spacing w:before="27"/>
              <w:ind w:left="165"/>
              <w:rPr>
                <w:color w:val="000000"/>
              </w:rPr>
            </w:pPr>
            <w:r>
              <w:rPr>
                <w:color w:val="000000"/>
              </w:rPr>
              <w:t>(0.011)</w:t>
            </w:r>
          </w:p>
        </w:tc>
        <w:tc>
          <w:tcPr>
            <w:tcW w:w="1484" w:type="dxa"/>
          </w:tcPr>
          <w:p w14:paraId="653582AA" w14:textId="77777777" w:rsidR="00283F38" w:rsidRDefault="00000000">
            <w:pPr>
              <w:pBdr>
                <w:top w:val="nil"/>
                <w:left w:val="nil"/>
                <w:bottom w:val="nil"/>
                <w:right w:val="nil"/>
                <w:between w:val="nil"/>
              </w:pBdr>
              <w:spacing w:before="27"/>
              <w:ind w:left="165"/>
              <w:rPr>
                <w:color w:val="000000"/>
              </w:rPr>
            </w:pPr>
            <w:r>
              <w:rPr>
                <w:color w:val="000000"/>
              </w:rPr>
              <w:t>(0.011)</w:t>
            </w:r>
          </w:p>
        </w:tc>
      </w:tr>
      <w:tr w:rsidR="00283F38" w14:paraId="7ABD4412" w14:textId="77777777">
        <w:trPr>
          <w:trHeight w:val="318"/>
        </w:trPr>
        <w:tc>
          <w:tcPr>
            <w:tcW w:w="4728" w:type="dxa"/>
          </w:tcPr>
          <w:p w14:paraId="213357AA" w14:textId="77777777" w:rsidR="00283F38" w:rsidRDefault="00000000">
            <w:pPr>
              <w:pBdr>
                <w:top w:val="nil"/>
                <w:left w:val="nil"/>
                <w:bottom w:val="nil"/>
                <w:right w:val="nil"/>
                <w:between w:val="nil"/>
              </w:pBdr>
              <w:spacing w:before="27"/>
              <w:ind w:left="122"/>
              <w:rPr>
                <w:i/>
                <w:iCs/>
                <w:color w:val="000000"/>
              </w:rPr>
            </w:pPr>
            <w:r>
              <w:rPr>
                <w:i/>
                <w:iCs/>
                <w:color w:val="000000"/>
              </w:rPr>
              <w:t>Education (Reference = HS or Less)</w:t>
            </w:r>
          </w:p>
        </w:tc>
        <w:tc>
          <w:tcPr>
            <w:tcW w:w="1669" w:type="dxa"/>
          </w:tcPr>
          <w:p w14:paraId="49B6EB73" w14:textId="77777777" w:rsidR="00283F38" w:rsidRDefault="00283F38">
            <w:pPr>
              <w:pBdr>
                <w:top w:val="nil"/>
                <w:left w:val="nil"/>
                <w:bottom w:val="nil"/>
                <w:right w:val="nil"/>
                <w:between w:val="nil"/>
              </w:pBdr>
              <w:rPr>
                <w:color w:val="000000"/>
                <w:sz w:val="20"/>
                <w:szCs w:val="20"/>
              </w:rPr>
            </w:pPr>
          </w:p>
        </w:tc>
        <w:tc>
          <w:tcPr>
            <w:tcW w:w="1265" w:type="dxa"/>
          </w:tcPr>
          <w:p w14:paraId="09737AB0" w14:textId="77777777" w:rsidR="00283F38" w:rsidRDefault="00283F38">
            <w:pPr>
              <w:pBdr>
                <w:top w:val="nil"/>
                <w:left w:val="nil"/>
                <w:bottom w:val="nil"/>
                <w:right w:val="nil"/>
                <w:between w:val="nil"/>
              </w:pBdr>
              <w:rPr>
                <w:color w:val="000000"/>
                <w:sz w:val="20"/>
                <w:szCs w:val="20"/>
              </w:rPr>
            </w:pPr>
          </w:p>
        </w:tc>
        <w:tc>
          <w:tcPr>
            <w:tcW w:w="1484" w:type="dxa"/>
          </w:tcPr>
          <w:p w14:paraId="2E367899" w14:textId="77777777" w:rsidR="00283F38" w:rsidRDefault="00283F38">
            <w:pPr>
              <w:pBdr>
                <w:top w:val="nil"/>
                <w:left w:val="nil"/>
                <w:bottom w:val="nil"/>
                <w:right w:val="nil"/>
                <w:between w:val="nil"/>
              </w:pBdr>
              <w:rPr>
                <w:color w:val="000000"/>
                <w:sz w:val="20"/>
                <w:szCs w:val="20"/>
              </w:rPr>
            </w:pPr>
          </w:p>
        </w:tc>
      </w:tr>
      <w:tr w:rsidR="00283F38" w14:paraId="21A78758" w14:textId="77777777">
        <w:trPr>
          <w:trHeight w:val="317"/>
        </w:trPr>
        <w:tc>
          <w:tcPr>
            <w:tcW w:w="4728" w:type="dxa"/>
          </w:tcPr>
          <w:p w14:paraId="49E9531C" w14:textId="77777777" w:rsidR="00283F38" w:rsidRDefault="00000000">
            <w:pPr>
              <w:pBdr>
                <w:top w:val="nil"/>
                <w:left w:val="nil"/>
                <w:bottom w:val="nil"/>
                <w:right w:val="nil"/>
                <w:between w:val="nil"/>
              </w:pBdr>
              <w:spacing w:before="27"/>
              <w:ind w:left="122"/>
              <w:rPr>
                <w:color w:val="000000"/>
              </w:rPr>
            </w:pPr>
            <w:r>
              <w:rPr>
                <w:color w:val="000000"/>
              </w:rPr>
              <w:t>Some college or associate degree</w:t>
            </w:r>
          </w:p>
        </w:tc>
        <w:tc>
          <w:tcPr>
            <w:tcW w:w="1669" w:type="dxa"/>
          </w:tcPr>
          <w:p w14:paraId="17263AA8" w14:textId="77777777" w:rsidR="00283F38" w:rsidRDefault="00000000">
            <w:pPr>
              <w:pBdr>
                <w:top w:val="nil"/>
                <w:left w:val="nil"/>
                <w:bottom w:val="nil"/>
                <w:right w:val="nil"/>
                <w:between w:val="nil"/>
              </w:pBdr>
              <w:spacing w:before="27"/>
              <w:ind w:left="568"/>
              <w:rPr>
                <w:color w:val="000000"/>
              </w:rPr>
            </w:pPr>
            <w:r>
              <w:rPr>
                <w:color w:val="000000"/>
              </w:rPr>
              <w:t>0.017</w:t>
            </w:r>
          </w:p>
        </w:tc>
        <w:tc>
          <w:tcPr>
            <w:tcW w:w="1265" w:type="dxa"/>
          </w:tcPr>
          <w:p w14:paraId="30A4FE92" w14:textId="77777777" w:rsidR="00283F38" w:rsidRDefault="00000000">
            <w:pPr>
              <w:pBdr>
                <w:top w:val="nil"/>
                <w:left w:val="nil"/>
                <w:bottom w:val="nil"/>
                <w:right w:val="nil"/>
                <w:between w:val="nil"/>
              </w:pBdr>
              <w:spacing w:before="27"/>
              <w:ind w:left="165"/>
              <w:rPr>
                <w:color w:val="000000"/>
              </w:rPr>
            </w:pPr>
            <w:r>
              <w:rPr>
                <w:color w:val="000000"/>
              </w:rPr>
              <w:t>0.017</w:t>
            </w:r>
          </w:p>
        </w:tc>
        <w:tc>
          <w:tcPr>
            <w:tcW w:w="1484" w:type="dxa"/>
          </w:tcPr>
          <w:p w14:paraId="44C70214" w14:textId="77777777" w:rsidR="00283F38" w:rsidRDefault="00000000">
            <w:pPr>
              <w:pBdr>
                <w:top w:val="nil"/>
                <w:left w:val="nil"/>
                <w:bottom w:val="nil"/>
                <w:right w:val="nil"/>
                <w:between w:val="nil"/>
              </w:pBdr>
              <w:spacing w:before="27"/>
              <w:ind w:left="165"/>
              <w:rPr>
                <w:color w:val="000000"/>
              </w:rPr>
            </w:pPr>
            <w:r>
              <w:rPr>
                <w:color w:val="000000"/>
              </w:rPr>
              <w:t>0.017</w:t>
            </w:r>
          </w:p>
        </w:tc>
      </w:tr>
      <w:tr w:rsidR="00283F38" w14:paraId="0629F0B2" w14:textId="77777777">
        <w:trPr>
          <w:trHeight w:val="317"/>
        </w:trPr>
        <w:tc>
          <w:tcPr>
            <w:tcW w:w="4728" w:type="dxa"/>
          </w:tcPr>
          <w:p w14:paraId="32FFF8C9" w14:textId="77777777" w:rsidR="00283F38" w:rsidRDefault="00283F38">
            <w:pPr>
              <w:pBdr>
                <w:top w:val="nil"/>
                <w:left w:val="nil"/>
                <w:bottom w:val="nil"/>
                <w:right w:val="nil"/>
                <w:between w:val="nil"/>
              </w:pBdr>
              <w:rPr>
                <w:color w:val="000000"/>
                <w:sz w:val="20"/>
                <w:szCs w:val="20"/>
              </w:rPr>
            </w:pPr>
          </w:p>
        </w:tc>
        <w:tc>
          <w:tcPr>
            <w:tcW w:w="1669" w:type="dxa"/>
          </w:tcPr>
          <w:p w14:paraId="20F80B3E" w14:textId="77777777" w:rsidR="00283F38" w:rsidRDefault="00000000">
            <w:pPr>
              <w:pBdr>
                <w:top w:val="nil"/>
                <w:left w:val="nil"/>
                <w:bottom w:val="nil"/>
                <w:right w:val="nil"/>
                <w:between w:val="nil"/>
              </w:pBdr>
              <w:spacing w:before="27"/>
              <w:ind w:left="568"/>
              <w:rPr>
                <w:color w:val="000000"/>
              </w:rPr>
            </w:pPr>
            <w:r>
              <w:rPr>
                <w:color w:val="000000"/>
              </w:rPr>
              <w:t>(0.011)</w:t>
            </w:r>
          </w:p>
        </w:tc>
        <w:tc>
          <w:tcPr>
            <w:tcW w:w="1265" w:type="dxa"/>
          </w:tcPr>
          <w:p w14:paraId="66D4034B" w14:textId="77777777" w:rsidR="00283F38" w:rsidRDefault="00000000">
            <w:pPr>
              <w:pBdr>
                <w:top w:val="nil"/>
                <w:left w:val="nil"/>
                <w:bottom w:val="nil"/>
                <w:right w:val="nil"/>
                <w:between w:val="nil"/>
              </w:pBdr>
              <w:spacing w:before="27"/>
              <w:ind w:left="165"/>
              <w:rPr>
                <w:color w:val="000000"/>
              </w:rPr>
            </w:pPr>
            <w:r>
              <w:rPr>
                <w:color w:val="000000"/>
              </w:rPr>
              <w:t>(0.011)</w:t>
            </w:r>
          </w:p>
        </w:tc>
        <w:tc>
          <w:tcPr>
            <w:tcW w:w="1484" w:type="dxa"/>
          </w:tcPr>
          <w:p w14:paraId="6E8F2FCE" w14:textId="77777777" w:rsidR="00283F38" w:rsidRDefault="00000000">
            <w:pPr>
              <w:pBdr>
                <w:top w:val="nil"/>
                <w:left w:val="nil"/>
                <w:bottom w:val="nil"/>
                <w:right w:val="nil"/>
                <w:between w:val="nil"/>
              </w:pBdr>
              <w:spacing w:before="27"/>
              <w:ind w:left="165"/>
              <w:rPr>
                <w:color w:val="000000"/>
              </w:rPr>
            </w:pPr>
            <w:r>
              <w:rPr>
                <w:color w:val="000000"/>
              </w:rPr>
              <w:t>(0.011)</w:t>
            </w:r>
          </w:p>
        </w:tc>
      </w:tr>
      <w:tr w:rsidR="00283F38" w14:paraId="5C2C8350" w14:textId="77777777">
        <w:trPr>
          <w:trHeight w:val="318"/>
        </w:trPr>
        <w:tc>
          <w:tcPr>
            <w:tcW w:w="4728" w:type="dxa"/>
          </w:tcPr>
          <w:p w14:paraId="12037DB6" w14:textId="77777777" w:rsidR="00283F38" w:rsidRDefault="00000000">
            <w:pPr>
              <w:pBdr>
                <w:top w:val="nil"/>
                <w:left w:val="nil"/>
                <w:bottom w:val="nil"/>
                <w:right w:val="nil"/>
                <w:between w:val="nil"/>
              </w:pBdr>
              <w:spacing w:before="27"/>
              <w:ind w:left="122"/>
              <w:rPr>
                <w:color w:val="000000"/>
              </w:rPr>
            </w:pPr>
            <w:r>
              <w:rPr>
                <w:color w:val="000000"/>
              </w:rPr>
              <w:t>Four-year degree or more</w:t>
            </w:r>
          </w:p>
        </w:tc>
        <w:tc>
          <w:tcPr>
            <w:tcW w:w="1669" w:type="dxa"/>
          </w:tcPr>
          <w:p w14:paraId="2AFA6691" w14:textId="77777777" w:rsidR="00283F38" w:rsidRDefault="00000000">
            <w:pPr>
              <w:pBdr>
                <w:top w:val="nil"/>
                <w:left w:val="nil"/>
                <w:bottom w:val="nil"/>
                <w:right w:val="nil"/>
                <w:between w:val="nil"/>
              </w:pBdr>
              <w:spacing w:before="27"/>
              <w:ind w:left="568"/>
              <w:rPr>
                <w:color w:val="000000"/>
              </w:rPr>
            </w:pPr>
            <w:r>
              <w:rPr>
                <w:color w:val="000000"/>
              </w:rPr>
              <w:t>0.120***</w:t>
            </w:r>
          </w:p>
        </w:tc>
        <w:tc>
          <w:tcPr>
            <w:tcW w:w="1265" w:type="dxa"/>
          </w:tcPr>
          <w:p w14:paraId="633D8C09" w14:textId="77777777" w:rsidR="00283F38" w:rsidRDefault="00000000">
            <w:pPr>
              <w:pBdr>
                <w:top w:val="nil"/>
                <w:left w:val="nil"/>
                <w:bottom w:val="nil"/>
                <w:right w:val="nil"/>
                <w:between w:val="nil"/>
              </w:pBdr>
              <w:spacing w:before="27"/>
              <w:ind w:left="165"/>
              <w:rPr>
                <w:color w:val="000000"/>
              </w:rPr>
            </w:pPr>
            <w:r>
              <w:rPr>
                <w:color w:val="000000"/>
              </w:rPr>
              <w:t>0.121***</w:t>
            </w:r>
          </w:p>
        </w:tc>
        <w:tc>
          <w:tcPr>
            <w:tcW w:w="1484" w:type="dxa"/>
          </w:tcPr>
          <w:p w14:paraId="4B321A6C" w14:textId="77777777" w:rsidR="00283F38" w:rsidRDefault="00000000">
            <w:pPr>
              <w:pBdr>
                <w:top w:val="nil"/>
                <w:left w:val="nil"/>
                <w:bottom w:val="nil"/>
                <w:right w:val="nil"/>
                <w:between w:val="nil"/>
              </w:pBdr>
              <w:spacing w:before="27"/>
              <w:ind w:left="165"/>
              <w:rPr>
                <w:color w:val="000000"/>
              </w:rPr>
            </w:pPr>
            <w:r>
              <w:rPr>
                <w:color w:val="000000"/>
              </w:rPr>
              <w:t>0.120***</w:t>
            </w:r>
          </w:p>
        </w:tc>
      </w:tr>
      <w:tr w:rsidR="00283F38" w14:paraId="72C6994D" w14:textId="77777777">
        <w:trPr>
          <w:trHeight w:val="317"/>
        </w:trPr>
        <w:tc>
          <w:tcPr>
            <w:tcW w:w="4728" w:type="dxa"/>
          </w:tcPr>
          <w:p w14:paraId="32B68B59" w14:textId="77777777" w:rsidR="00283F38" w:rsidRDefault="00283F38">
            <w:pPr>
              <w:pBdr>
                <w:top w:val="nil"/>
                <w:left w:val="nil"/>
                <w:bottom w:val="nil"/>
                <w:right w:val="nil"/>
                <w:between w:val="nil"/>
              </w:pBdr>
              <w:rPr>
                <w:color w:val="000000"/>
                <w:sz w:val="20"/>
                <w:szCs w:val="20"/>
              </w:rPr>
            </w:pPr>
          </w:p>
        </w:tc>
        <w:tc>
          <w:tcPr>
            <w:tcW w:w="1669" w:type="dxa"/>
          </w:tcPr>
          <w:p w14:paraId="200CB5C4" w14:textId="77777777" w:rsidR="00283F38" w:rsidRDefault="00000000">
            <w:pPr>
              <w:pBdr>
                <w:top w:val="nil"/>
                <w:left w:val="nil"/>
                <w:bottom w:val="nil"/>
                <w:right w:val="nil"/>
                <w:between w:val="nil"/>
              </w:pBdr>
              <w:spacing w:before="27"/>
              <w:ind w:left="568"/>
              <w:rPr>
                <w:color w:val="000000"/>
              </w:rPr>
            </w:pPr>
            <w:r>
              <w:rPr>
                <w:color w:val="000000"/>
              </w:rPr>
              <w:t>(0.010)</w:t>
            </w:r>
          </w:p>
        </w:tc>
        <w:tc>
          <w:tcPr>
            <w:tcW w:w="1265" w:type="dxa"/>
          </w:tcPr>
          <w:p w14:paraId="22A5F147" w14:textId="77777777" w:rsidR="00283F38" w:rsidRDefault="00000000">
            <w:pPr>
              <w:pBdr>
                <w:top w:val="nil"/>
                <w:left w:val="nil"/>
                <w:bottom w:val="nil"/>
                <w:right w:val="nil"/>
                <w:between w:val="nil"/>
              </w:pBdr>
              <w:spacing w:before="27"/>
              <w:ind w:left="165"/>
              <w:rPr>
                <w:color w:val="000000"/>
              </w:rPr>
            </w:pPr>
            <w:r>
              <w:rPr>
                <w:color w:val="000000"/>
              </w:rPr>
              <w:t>(0.010)</w:t>
            </w:r>
          </w:p>
        </w:tc>
        <w:tc>
          <w:tcPr>
            <w:tcW w:w="1484" w:type="dxa"/>
          </w:tcPr>
          <w:p w14:paraId="5325F8CC" w14:textId="77777777" w:rsidR="00283F38" w:rsidRDefault="00000000">
            <w:pPr>
              <w:pBdr>
                <w:top w:val="nil"/>
                <w:left w:val="nil"/>
                <w:bottom w:val="nil"/>
                <w:right w:val="nil"/>
                <w:between w:val="nil"/>
              </w:pBdr>
              <w:spacing w:before="27"/>
              <w:ind w:left="165"/>
              <w:rPr>
                <w:color w:val="000000"/>
              </w:rPr>
            </w:pPr>
            <w:r>
              <w:rPr>
                <w:color w:val="000000"/>
              </w:rPr>
              <w:t>(0.010)</w:t>
            </w:r>
          </w:p>
        </w:tc>
      </w:tr>
      <w:tr w:rsidR="00283F38" w14:paraId="675F1D52" w14:textId="77777777">
        <w:trPr>
          <w:trHeight w:val="317"/>
        </w:trPr>
        <w:tc>
          <w:tcPr>
            <w:tcW w:w="4728" w:type="dxa"/>
          </w:tcPr>
          <w:p w14:paraId="47F40E17" w14:textId="77777777" w:rsidR="00283F38" w:rsidRDefault="00000000">
            <w:pPr>
              <w:pBdr>
                <w:top w:val="nil"/>
                <w:left w:val="nil"/>
                <w:bottom w:val="nil"/>
                <w:right w:val="nil"/>
                <w:between w:val="nil"/>
              </w:pBdr>
              <w:spacing w:before="27"/>
              <w:ind w:left="177"/>
              <w:rPr>
                <w:i/>
                <w:iCs/>
                <w:color w:val="000000"/>
              </w:rPr>
            </w:pPr>
            <w:r>
              <w:rPr>
                <w:i/>
                <w:iCs/>
                <w:color w:val="000000"/>
              </w:rPr>
              <w:t>Immigration status</w:t>
            </w:r>
          </w:p>
        </w:tc>
        <w:tc>
          <w:tcPr>
            <w:tcW w:w="1669" w:type="dxa"/>
          </w:tcPr>
          <w:p w14:paraId="78CD7094" w14:textId="77777777" w:rsidR="00283F38" w:rsidRDefault="00283F38">
            <w:pPr>
              <w:pBdr>
                <w:top w:val="nil"/>
                <w:left w:val="nil"/>
                <w:bottom w:val="nil"/>
                <w:right w:val="nil"/>
                <w:between w:val="nil"/>
              </w:pBdr>
              <w:rPr>
                <w:color w:val="000000"/>
                <w:sz w:val="20"/>
                <w:szCs w:val="20"/>
              </w:rPr>
            </w:pPr>
          </w:p>
        </w:tc>
        <w:tc>
          <w:tcPr>
            <w:tcW w:w="1265" w:type="dxa"/>
          </w:tcPr>
          <w:p w14:paraId="7C64D101" w14:textId="77777777" w:rsidR="00283F38" w:rsidRDefault="00283F38">
            <w:pPr>
              <w:pBdr>
                <w:top w:val="nil"/>
                <w:left w:val="nil"/>
                <w:bottom w:val="nil"/>
                <w:right w:val="nil"/>
                <w:between w:val="nil"/>
              </w:pBdr>
              <w:rPr>
                <w:color w:val="000000"/>
                <w:sz w:val="20"/>
                <w:szCs w:val="20"/>
              </w:rPr>
            </w:pPr>
          </w:p>
        </w:tc>
        <w:tc>
          <w:tcPr>
            <w:tcW w:w="1484" w:type="dxa"/>
          </w:tcPr>
          <w:p w14:paraId="42B2FB4A" w14:textId="77777777" w:rsidR="00283F38" w:rsidRDefault="00283F38">
            <w:pPr>
              <w:pBdr>
                <w:top w:val="nil"/>
                <w:left w:val="nil"/>
                <w:bottom w:val="nil"/>
                <w:right w:val="nil"/>
                <w:between w:val="nil"/>
              </w:pBdr>
              <w:rPr>
                <w:color w:val="000000"/>
                <w:sz w:val="20"/>
                <w:szCs w:val="20"/>
              </w:rPr>
            </w:pPr>
          </w:p>
        </w:tc>
      </w:tr>
      <w:tr w:rsidR="00283F38" w14:paraId="67ADD244" w14:textId="77777777">
        <w:trPr>
          <w:trHeight w:val="318"/>
        </w:trPr>
        <w:tc>
          <w:tcPr>
            <w:tcW w:w="4728" w:type="dxa"/>
          </w:tcPr>
          <w:p w14:paraId="46F4D204" w14:textId="77777777" w:rsidR="00283F38" w:rsidRDefault="00000000">
            <w:pPr>
              <w:pBdr>
                <w:top w:val="nil"/>
                <w:left w:val="nil"/>
                <w:bottom w:val="nil"/>
                <w:right w:val="nil"/>
                <w:between w:val="nil"/>
              </w:pBdr>
              <w:spacing w:before="27"/>
              <w:ind w:left="122"/>
              <w:rPr>
                <w:color w:val="000000"/>
              </w:rPr>
            </w:pPr>
            <w:r>
              <w:rPr>
                <w:color w:val="000000"/>
              </w:rPr>
              <w:t>Immigrated to the U.S. (Ref.: Born in the US)</w:t>
            </w:r>
          </w:p>
        </w:tc>
        <w:tc>
          <w:tcPr>
            <w:tcW w:w="1669" w:type="dxa"/>
          </w:tcPr>
          <w:p w14:paraId="3929CDA1" w14:textId="77777777" w:rsidR="00283F38" w:rsidRDefault="00000000">
            <w:pPr>
              <w:pBdr>
                <w:top w:val="nil"/>
                <w:left w:val="nil"/>
                <w:bottom w:val="nil"/>
                <w:right w:val="nil"/>
                <w:between w:val="nil"/>
              </w:pBdr>
              <w:spacing w:before="27"/>
              <w:ind w:left="568"/>
              <w:rPr>
                <w:color w:val="000000"/>
              </w:rPr>
            </w:pPr>
            <w:r>
              <w:rPr>
                <w:color w:val="000000"/>
              </w:rPr>
              <w:t>-0.015</w:t>
            </w:r>
          </w:p>
        </w:tc>
        <w:tc>
          <w:tcPr>
            <w:tcW w:w="1265" w:type="dxa"/>
          </w:tcPr>
          <w:p w14:paraId="13C25BBA" w14:textId="77777777" w:rsidR="00283F38" w:rsidRDefault="00000000">
            <w:pPr>
              <w:pBdr>
                <w:top w:val="nil"/>
                <w:left w:val="nil"/>
                <w:bottom w:val="nil"/>
                <w:right w:val="nil"/>
                <w:between w:val="nil"/>
              </w:pBdr>
              <w:spacing w:before="27"/>
              <w:ind w:left="165"/>
              <w:rPr>
                <w:color w:val="000000"/>
              </w:rPr>
            </w:pPr>
            <w:r>
              <w:rPr>
                <w:color w:val="000000"/>
              </w:rPr>
              <w:t>-0.015</w:t>
            </w:r>
          </w:p>
        </w:tc>
        <w:tc>
          <w:tcPr>
            <w:tcW w:w="1484" w:type="dxa"/>
          </w:tcPr>
          <w:p w14:paraId="2245B7ED" w14:textId="77777777" w:rsidR="00283F38" w:rsidRDefault="00000000">
            <w:pPr>
              <w:pBdr>
                <w:top w:val="nil"/>
                <w:left w:val="nil"/>
                <w:bottom w:val="nil"/>
                <w:right w:val="nil"/>
                <w:between w:val="nil"/>
              </w:pBdr>
              <w:spacing w:before="27"/>
              <w:ind w:left="165"/>
              <w:rPr>
                <w:color w:val="000000"/>
              </w:rPr>
            </w:pPr>
            <w:r>
              <w:rPr>
                <w:color w:val="000000"/>
              </w:rPr>
              <w:t>-0.016</w:t>
            </w:r>
          </w:p>
        </w:tc>
      </w:tr>
      <w:tr w:rsidR="00283F38" w14:paraId="3C30C885" w14:textId="77777777">
        <w:trPr>
          <w:trHeight w:val="317"/>
        </w:trPr>
        <w:tc>
          <w:tcPr>
            <w:tcW w:w="4728" w:type="dxa"/>
          </w:tcPr>
          <w:p w14:paraId="12686C5F" w14:textId="77777777" w:rsidR="00283F38" w:rsidRDefault="00283F38">
            <w:pPr>
              <w:pBdr>
                <w:top w:val="nil"/>
                <w:left w:val="nil"/>
                <w:bottom w:val="nil"/>
                <w:right w:val="nil"/>
                <w:between w:val="nil"/>
              </w:pBdr>
              <w:rPr>
                <w:color w:val="000000"/>
                <w:sz w:val="20"/>
                <w:szCs w:val="20"/>
              </w:rPr>
            </w:pPr>
          </w:p>
        </w:tc>
        <w:tc>
          <w:tcPr>
            <w:tcW w:w="1669" w:type="dxa"/>
          </w:tcPr>
          <w:p w14:paraId="4B12410B" w14:textId="77777777" w:rsidR="00283F38" w:rsidRDefault="00000000">
            <w:pPr>
              <w:pBdr>
                <w:top w:val="nil"/>
                <w:left w:val="nil"/>
                <w:bottom w:val="nil"/>
                <w:right w:val="nil"/>
                <w:between w:val="nil"/>
              </w:pBdr>
              <w:spacing w:before="27"/>
              <w:ind w:left="568"/>
              <w:rPr>
                <w:color w:val="000000"/>
              </w:rPr>
            </w:pPr>
            <w:r>
              <w:rPr>
                <w:color w:val="000000"/>
              </w:rPr>
              <w:t>(0.012)</w:t>
            </w:r>
          </w:p>
        </w:tc>
        <w:tc>
          <w:tcPr>
            <w:tcW w:w="1265" w:type="dxa"/>
          </w:tcPr>
          <w:p w14:paraId="1656163F" w14:textId="77777777" w:rsidR="00283F38" w:rsidRDefault="00000000">
            <w:pPr>
              <w:pBdr>
                <w:top w:val="nil"/>
                <w:left w:val="nil"/>
                <w:bottom w:val="nil"/>
                <w:right w:val="nil"/>
                <w:between w:val="nil"/>
              </w:pBdr>
              <w:spacing w:before="27"/>
              <w:ind w:left="165"/>
              <w:rPr>
                <w:color w:val="000000"/>
              </w:rPr>
            </w:pPr>
            <w:r>
              <w:rPr>
                <w:color w:val="000000"/>
              </w:rPr>
              <w:t>(0.012)</w:t>
            </w:r>
          </w:p>
        </w:tc>
        <w:tc>
          <w:tcPr>
            <w:tcW w:w="1484" w:type="dxa"/>
          </w:tcPr>
          <w:p w14:paraId="7FA01ACB" w14:textId="77777777" w:rsidR="00283F38" w:rsidRDefault="00000000">
            <w:pPr>
              <w:pBdr>
                <w:top w:val="nil"/>
                <w:left w:val="nil"/>
                <w:bottom w:val="nil"/>
                <w:right w:val="nil"/>
                <w:between w:val="nil"/>
              </w:pBdr>
              <w:spacing w:before="27"/>
              <w:ind w:left="165"/>
              <w:rPr>
                <w:color w:val="000000"/>
              </w:rPr>
            </w:pPr>
            <w:r>
              <w:rPr>
                <w:color w:val="000000"/>
              </w:rPr>
              <w:t>(0.012)</w:t>
            </w:r>
          </w:p>
        </w:tc>
      </w:tr>
      <w:tr w:rsidR="00283F38" w14:paraId="2C23FB19" w14:textId="77777777">
        <w:trPr>
          <w:trHeight w:val="318"/>
        </w:trPr>
        <w:tc>
          <w:tcPr>
            <w:tcW w:w="4728" w:type="dxa"/>
          </w:tcPr>
          <w:p w14:paraId="36896A03" w14:textId="77777777" w:rsidR="00283F38" w:rsidRDefault="00000000">
            <w:pPr>
              <w:pBdr>
                <w:top w:val="nil"/>
                <w:left w:val="nil"/>
                <w:bottom w:val="nil"/>
                <w:right w:val="nil"/>
                <w:between w:val="nil"/>
              </w:pBdr>
              <w:spacing w:before="27"/>
              <w:ind w:left="122"/>
              <w:rPr>
                <w:i/>
                <w:iCs/>
                <w:color w:val="000000"/>
              </w:rPr>
            </w:pPr>
            <w:r>
              <w:rPr>
                <w:i/>
                <w:iCs/>
                <w:color w:val="000000"/>
              </w:rPr>
              <w:t>Marital status</w:t>
            </w:r>
          </w:p>
        </w:tc>
        <w:tc>
          <w:tcPr>
            <w:tcW w:w="1669" w:type="dxa"/>
          </w:tcPr>
          <w:p w14:paraId="50B4CACF" w14:textId="77777777" w:rsidR="00283F38" w:rsidRDefault="00283F38">
            <w:pPr>
              <w:pBdr>
                <w:top w:val="nil"/>
                <w:left w:val="nil"/>
                <w:bottom w:val="nil"/>
                <w:right w:val="nil"/>
                <w:between w:val="nil"/>
              </w:pBdr>
              <w:rPr>
                <w:color w:val="000000"/>
                <w:sz w:val="20"/>
                <w:szCs w:val="20"/>
              </w:rPr>
            </w:pPr>
          </w:p>
        </w:tc>
        <w:tc>
          <w:tcPr>
            <w:tcW w:w="1265" w:type="dxa"/>
          </w:tcPr>
          <w:p w14:paraId="42D5393F" w14:textId="77777777" w:rsidR="00283F38" w:rsidRDefault="00283F38">
            <w:pPr>
              <w:pBdr>
                <w:top w:val="nil"/>
                <w:left w:val="nil"/>
                <w:bottom w:val="nil"/>
                <w:right w:val="nil"/>
                <w:between w:val="nil"/>
              </w:pBdr>
              <w:rPr>
                <w:color w:val="000000"/>
                <w:sz w:val="20"/>
                <w:szCs w:val="20"/>
              </w:rPr>
            </w:pPr>
          </w:p>
        </w:tc>
        <w:tc>
          <w:tcPr>
            <w:tcW w:w="1484" w:type="dxa"/>
          </w:tcPr>
          <w:p w14:paraId="0901FBC2" w14:textId="77777777" w:rsidR="00283F38" w:rsidRDefault="00283F38">
            <w:pPr>
              <w:pBdr>
                <w:top w:val="nil"/>
                <w:left w:val="nil"/>
                <w:bottom w:val="nil"/>
                <w:right w:val="nil"/>
                <w:between w:val="nil"/>
              </w:pBdr>
              <w:rPr>
                <w:color w:val="000000"/>
                <w:sz w:val="20"/>
                <w:szCs w:val="20"/>
              </w:rPr>
            </w:pPr>
          </w:p>
        </w:tc>
      </w:tr>
      <w:tr w:rsidR="00283F38" w14:paraId="3368C31D" w14:textId="77777777">
        <w:trPr>
          <w:trHeight w:val="317"/>
        </w:trPr>
        <w:tc>
          <w:tcPr>
            <w:tcW w:w="4728" w:type="dxa"/>
          </w:tcPr>
          <w:p w14:paraId="7B64BBB4" w14:textId="77777777" w:rsidR="00283F38" w:rsidRDefault="00000000">
            <w:pPr>
              <w:pBdr>
                <w:top w:val="nil"/>
                <w:left w:val="nil"/>
                <w:bottom w:val="nil"/>
                <w:right w:val="nil"/>
                <w:between w:val="nil"/>
              </w:pBdr>
              <w:spacing w:before="27"/>
              <w:ind w:left="122"/>
              <w:rPr>
                <w:color w:val="000000"/>
              </w:rPr>
            </w:pPr>
            <w:r>
              <w:rPr>
                <w:color w:val="000000"/>
              </w:rPr>
              <w:t>Ever married (Ref.: Single)</w:t>
            </w:r>
          </w:p>
        </w:tc>
        <w:tc>
          <w:tcPr>
            <w:tcW w:w="1669" w:type="dxa"/>
          </w:tcPr>
          <w:p w14:paraId="6281EF7C" w14:textId="77777777" w:rsidR="00283F38" w:rsidRDefault="00000000">
            <w:pPr>
              <w:pBdr>
                <w:top w:val="nil"/>
                <w:left w:val="nil"/>
                <w:bottom w:val="nil"/>
                <w:right w:val="nil"/>
                <w:between w:val="nil"/>
              </w:pBdr>
              <w:spacing w:before="27"/>
              <w:ind w:left="568"/>
              <w:rPr>
                <w:color w:val="000000"/>
              </w:rPr>
            </w:pPr>
            <w:r>
              <w:rPr>
                <w:color w:val="000000"/>
              </w:rPr>
              <w:t>0.037***</w:t>
            </w:r>
          </w:p>
        </w:tc>
        <w:tc>
          <w:tcPr>
            <w:tcW w:w="1265" w:type="dxa"/>
          </w:tcPr>
          <w:p w14:paraId="2DCD5512" w14:textId="77777777" w:rsidR="00283F38" w:rsidRDefault="00000000">
            <w:pPr>
              <w:pBdr>
                <w:top w:val="nil"/>
                <w:left w:val="nil"/>
                <w:bottom w:val="nil"/>
                <w:right w:val="nil"/>
                <w:between w:val="nil"/>
              </w:pBdr>
              <w:spacing w:before="27"/>
              <w:ind w:left="165"/>
              <w:rPr>
                <w:color w:val="000000"/>
              </w:rPr>
            </w:pPr>
            <w:r>
              <w:rPr>
                <w:color w:val="000000"/>
              </w:rPr>
              <w:t>0.036***</w:t>
            </w:r>
          </w:p>
        </w:tc>
        <w:tc>
          <w:tcPr>
            <w:tcW w:w="1484" w:type="dxa"/>
          </w:tcPr>
          <w:p w14:paraId="39455208" w14:textId="77777777" w:rsidR="00283F38" w:rsidRDefault="00000000">
            <w:pPr>
              <w:pBdr>
                <w:top w:val="nil"/>
                <w:left w:val="nil"/>
                <w:bottom w:val="nil"/>
                <w:right w:val="nil"/>
                <w:between w:val="nil"/>
              </w:pBdr>
              <w:spacing w:before="27"/>
              <w:ind w:left="165"/>
              <w:rPr>
                <w:color w:val="000000"/>
              </w:rPr>
            </w:pPr>
            <w:r>
              <w:rPr>
                <w:color w:val="000000"/>
              </w:rPr>
              <w:t>0.037***</w:t>
            </w:r>
          </w:p>
        </w:tc>
      </w:tr>
      <w:tr w:rsidR="00283F38" w14:paraId="4F488E57" w14:textId="77777777">
        <w:trPr>
          <w:trHeight w:val="317"/>
        </w:trPr>
        <w:tc>
          <w:tcPr>
            <w:tcW w:w="4728" w:type="dxa"/>
          </w:tcPr>
          <w:p w14:paraId="551210F1" w14:textId="77777777" w:rsidR="00283F38" w:rsidRDefault="00283F38">
            <w:pPr>
              <w:pBdr>
                <w:top w:val="nil"/>
                <w:left w:val="nil"/>
                <w:bottom w:val="nil"/>
                <w:right w:val="nil"/>
                <w:between w:val="nil"/>
              </w:pBdr>
              <w:rPr>
                <w:color w:val="000000"/>
                <w:sz w:val="20"/>
                <w:szCs w:val="20"/>
              </w:rPr>
            </w:pPr>
          </w:p>
        </w:tc>
        <w:tc>
          <w:tcPr>
            <w:tcW w:w="1669" w:type="dxa"/>
          </w:tcPr>
          <w:p w14:paraId="3120CC7C" w14:textId="77777777" w:rsidR="00283F38" w:rsidRDefault="00000000">
            <w:pPr>
              <w:pBdr>
                <w:top w:val="nil"/>
                <w:left w:val="nil"/>
                <w:bottom w:val="nil"/>
                <w:right w:val="nil"/>
                <w:between w:val="nil"/>
              </w:pBdr>
              <w:spacing w:before="27"/>
              <w:ind w:left="568"/>
              <w:rPr>
                <w:color w:val="000000"/>
              </w:rPr>
            </w:pPr>
            <w:r>
              <w:rPr>
                <w:color w:val="000000"/>
              </w:rPr>
              <w:t>(0.009)</w:t>
            </w:r>
          </w:p>
        </w:tc>
        <w:tc>
          <w:tcPr>
            <w:tcW w:w="1265" w:type="dxa"/>
          </w:tcPr>
          <w:p w14:paraId="52519034" w14:textId="77777777" w:rsidR="00283F38" w:rsidRDefault="00000000">
            <w:pPr>
              <w:pBdr>
                <w:top w:val="nil"/>
                <w:left w:val="nil"/>
                <w:bottom w:val="nil"/>
                <w:right w:val="nil"/>
                <w:between w:val="nil"/>
              </w:pBdr>
              <w:spacing w:before="27"/>
              <w:ind w:left="165"/>
              <w:rPr>
                <w:color w:val="000000"/>
              </w:rPr>
            </w:pPr>
            <w:r>
              <w:rPr>
                <w:color w:val="000000"/>
              </w:rPr>
              <w:t>(0.009)</w:t>
            </w:r>
          </w:p>
        </w:tc>
        <w:tc>
          <w:tcPr>
            <w:tcW w:w="1484" w:type="dxa"/>
          </w:tcPr>
          <w:p w14:paraId="1E160EF5" w14:textId="77777777" w:rsidR="00283F38" w:rsidRDefault="00000000">
            <w:pPr>
              <w:pBdr>
                <w:top w:val="nil"/>
                <w:left w:val="nil"/>
                <w:bottom w:val="nil"/>
                <w:right w:val="nil"/>
                <w:between w:val="nil"/>
              </w:pBdr>
              <w:spacing w:before="27"/>
              <w:ind w:left="165"/>
              <w:rPr>
                <w:color w:val="000000"/>
              </w:rPr>
            </w:pPr>
            <w:r>
              <w:rPr>
                <w:color w:val="000000"/>
              </w:rPr>
              <w:t>(0.009)</w:t>
            </w:r>
          </w:p>
        </w:tc>
      </w:tr>
      <w:tr w:rsidR="00283F38" w14:paraId="62559491" w14:textId="77777777">
        <w:trPr>
          <w:trHeight w:val="318"/>
        </w:trPr>
        <w:tc>
          <w:tcPr>
            <w:tcW w:w="4728" w:type="dxa"/>
          </w:tcPr>
          <w:p w14:paraId="2D89886E" w14:textId="77777777" w:rsidR="00283F38" w:rsidRDefault="00000000">
            <w:pPr>
              <w:pBdr>
                <w:top w:val="nil"/>
                <w:left w:val="nil"/>
                <w:bottom w:val="nil"/>
                <w:right w:val="nil"/>
                <w:between w:val="nil"/>
              </w:pBdr>
              <w:spacing w:before="27"/>
              <w:ind w:left="122"/>
              <w:rPr>
                <w:i/>
                <w:iCs/>
                <w:color w:val="000000"/>
              </w:rPr>
            </w:pPr>
            <w:r>
              <w:rPr>
                <w:i/>
                <w:iCs/>
                <w:color w:val="000000"/>
              </w:rPr>
              <w:t>Parental status</w:t>
            </w:r>
          </w:p>
        </w:tc>
        <w:tc>
          <w:tcPr>
            <w:tcW w:w="1669" w:type="dxa"/>
          </w:tcPr>
          <w:p w14:paraId="1043C239" w14:textId="77777777" w:rsidR="00283F38" w:rsidRDefault="00283F38">
            <w:pPr>
              <w:pBdr>
                <w:top w:val="nil"/>
                <w:left w:val="nil"/>
                <w:bottom w:val="nil"/>
                <w:right w:val="nil"/>
                <w:between w:val="nil"/>
              </w:pBdr>
              <w:rPr>
                <w:color w:val="000000"/>
                <w:sz w:val="20"/>
                <w:szCs w:val="20"/>
              </w:rPr>
            </w:pPr>
          </w:p>
        </w:tc>
        <w:tc>
          <w:tcPr>
            <w:tcW w:w="1265" w:type="dxa"/>
          </w:tcPr>
          <w:p w14:paraId="127ECB84" w14:textId="77777777" w:rsidR="00283F38" w:rsidRDefault="00283F38">
            <w:pPr>
              <w:pBdr>
                <w:top w:val="nil"/>
                <w:left w:val="nil"/>
                <w:bottom w:val="nil"/>
                <w:right w:val="nil"/>
                <w:between w:val="nil"/>
              </w:pBdr>
              <w:rPr>
                <w:color w:val="000000"/>
                <w:sz w:val="20"/>
                <w:szCs w:val="20"/>
              </w:rPr>
            </w:pPr>
          </w:p>
        </w:tc>
        <w:tc>
          <w:tcPr>
            <w:tcW w:w="1484" w:type="dxa"/>
          </w:tcPr>
          <w:p w14:paraId="25525362" w14:textId="77777777" w:rsidR="00283F38" w:rsidRDefault="00283F38">
            <w:pPr>
              <w:pBdr>
                <w:top w:val="nil"/>
                <w:left w:val="nil"/>
                <w:bottom w:val="nil"/>
                <w:right w:val="nil"/>
                <w:between w:val="nil"/>
              </w:pBdr>
              <w:rPr>
                <w:color w:val="000000"/>
                <w:sz w:val="20"/>
                <w:szCs w:val="20"/>
              </w:rPr>
            </w:pPr>
          </w:p>
        </w:tc>
      </w:tr>
      <w:tr w:rsidR="00283F38" w14:paraId="3D78106C" w14:textId="77777777">
        <w:trPr>
          <w:trHeight w:val="317"/>
        </w:trPr>
        <w:tc>
          <w:tcPr>
            <w:tcW w:w="4728" w:type="dxa"/>
          </w:tcPr>
          <w:p w14:paraId="083160D6" w14:textId="77777777" w:rsidR="00283F38" w:rsidRDefault="00000000">
            <w:pPr>
              <w:pBdr>
                <w:top w:val="nil"/>
                <w:left w:val="nil"/>
                <w:bottom w:val="nil"/>
                <w:right w:val="nil"/>
                <w:between w:val="nil"/>
              </w:pBdr>
              <w:spacing w:before="27"/>
              <w:ind w:left="122"/>
              <w:rPr>
                <w:color w:val="000000"/>
              </w:rPr>
            </w:pPr>
            <w:r>
              <w:rPr>
                <w:color w:val="000000"/>
              </w:rPr>
              <w:t>Has children (Ref.: Does not have children)</w:t>
            </w:r>
          </w:p>
        </w:tc>
        <w:tc>
          <w:tcPr>
            <w:tcW w:w="1669" w:type="dxa"/>
          </w:tcPr>
          <w:p w14:paraId="695CA345" w14:textId="77777777" w:rsidR="00283F38" w:rsidRDefault="00000000">
            <w:pPr>
              <w:pBdr>
                <w:top w:val="nil"/>
                <w:left w:val="nil"/>
                <w:bottom w:val="nil"/>
                <w:right w:val="nil"/>
                <w:between w:val="nil"/>
              </w:pBdr>
              <w:spacing w:before="27"/>
              <w:ind w:left="568"/>
              <w:rPr>
                <w:color w:val="000000"/>
              </w:rPr>
            </w:pPr>
            <w:r>
              <w:rPr>
                <w:color w:val="000000"/>
              </w:rPr>
              <w:t>0.038***</w:t>
            </w:r>
          </w:p>
        </w:tc>
        <w:tc>
          <w:tcPr>
            <w:tcW w:w="1265" w:type="dxa"/>
          </w:tcPr>
          <w:p w14:paraId="21F06A61" w14:textId="77777777" w:rsidR="00283F38" w:rsidRDefault="00000000">
            <w:pPr>
              <w:pBdr>
                <w:top w:val="nil"/>
                <w:left w:val="nil"/>
                <w:bottom w:val="nil"/>
                <w:right w:val="nil"/>
                <w:between w:val="nil"/>
              </w:pBdr>
              <w:spacing w:before="27"/>
              <w:ind w:left="165"/>
              <w:rPr>
                <w:color w:val="000000"/>
              </w:rPr>
            </w:pPr>
            <w:r>
              <w:rPr>
                <w:color w:val="000000"/>
              </w:rPr>
              <w:t>0.039***</w:t>
            </w:r>
          </w:p>
        </w:tc>
        <w:tc>
          <w:tcPr>
            <w:tcW w:w="1484" w:type="dxa"/>
          </w:tcPr>
          <w:p w14:paraId="1F2DDCB0" w14:textId="77777777" w:rsidR="00283F38" w:rsidRDefault="00000000">
            <w:pPr>
              <w:pBdr>
                <w:top w:val="nil"/>
                <w:left w:val="nil"/>
                <w:bottom w:val="nil"/>
                <w:right w:val="nil"/>
                <w:between w:val="nil"/>
              </w:pBdr>
              <w:spacing w:before="27"/>
              <w:ind w:left="165"/>
              <w:rPr>
                <w:color w:val="000000"/>
              </w:rPr>
            </w:pPr>
            <w:r>
              <w:rPr>
                <w:color w:val="000000"/>
              </w:rPr>
              <w:t>0.037***</w:t>
            </w:r>
          </w:p>
        </w:tc>
      </w:tr>
      <w:tr w:rsidR="00283F38" w14:paraId="1BBE95E7" w14:textId="77777777">
        <w:trPr>
          <w:trHeight w:val="318"/>
        </w:trPr>
        <w:tc>
          <w:tcPr>
            <w:tcW w:w="4728" w:type="dxa"/>
          </w:tcPr>
          <w:p w14:paraId="421AD9D3" w14:textId="77777777" w:rsidR="00283F38" w:rsidRDefault="00283F38">
            <w:pPr>
              <w:pBdr>
                <w:top w:val="nil"/>
                <w:left w:val="nil"/>
                <w:bottom w:val="nil"/>
                <w:right w:val="nil"/>
                <w:between w:val="nil"/>
              </w:pBdr>
              <w:rPr>
                <w:color w:val="000000"/>
                <w:sz w:val="20"/>
                <w:szCs w:val="20"/>
              </w:rPr>
            </w:pPr>
          </w:p>
        </w:tc>
        <w:tc>
          <w:tcPr>
            <w:tcW w:w="1669" w:type="dxa"/>
          </w:tcPr>
          <w:p w14:paraId="1B233E49" w14:textId="77777777" w:rsidR="00283F38" w:rsidRDefault="00000000">
            <w:pPr>
              <w:pBdr>
                <w:top w:val="nil"/>
                <w:left w:val="nil"/>
                <w:bottom w:val="nil"/>
                <w:right w:val="nil"/>
                <w:between w:val="nil"/>
              </w:pBdr>
              <w:spacing w:before="27"/>
              <w:ind w:left="568"/>
              <w:rPr>
                <w:color w:val="000000"/>
              </w:rPr>
            </w:pPr>
            <w:r>
              <w:rPr>
                <w:color w:val="000000"/>
              </w:rPr>
              <w:t>(0.011)</w:t>
            </w:r>
          </w:p>
        </w:tc>
        <w:tc>
          <w:tcPr>
            <w:tcW w:w="1265" w:type="dxa"/>
          </w:tcPr>
          <w:p w14:paraId="321926B3" w14:textId="77777777" w:rsidR="00283F38" w:rsidRDefault="00000000">
            <w:pPr>
              <w:pBdr>
                <w:top w:val="nil"/>
                <w:left w:val="nil"/>
                <w:bottom w:val="nil"/>
                <w:right w:val="nil"/>
                <w:between w:val="nil"/>
              </w:pBdr>
              <w:spacing w:before="27"/>
              <w:ind w:left="165"/>
              <w:rPr>
                <w:color w:val="000000"/>
              </w:rPr>
            </w:pPr>
            <w:r>
              <w:rPr>
                <w:color w:val="000000"/>
              </w:rPr>
              <w:t>(0.011)</w:t>
            </w:r>
          </w:p>
        </w:tc>
        <w:tc>
          <w:tcPr>
            <w:tcW w:w="1484" w:type="dxa"/>
          </w:tcPr>
          <w:p w14:paraId="09EE7301" w14:textId="77777777" w:rsidR="00283F38" w:rsidRDefault="00000000">
            <w:pPr>
              <w:pBdr>
                <w:top w:val="nil"/>
                <w:left w:val="nil"/>
                <w:bottom w:val="nil"/>
                <w:right w:val="nil"/>
                <w:between w:val="nil"/>
              </w:pBdr>
              <w:spacing w:before="27"/>
              <w:ind w:left="165"/>
              <w:rPr>
                <w:color w:val="000000"/>
              </w:rPr>
            </w:pPr>
            <w:r>
              <w:rPr>
                <w:color w:val="000000"/>
              </w:rPr>
              <w:t>(0.011)</w:t>
            </w:r>
          </w:p>
        </w:tc>
      </w:tr>
      <w:tr w:rsidR="00283F38" w14:paraId="180B019A" w14:textId="77777777">
        <w:trPr>
          <w:trHeight w:val="317"/>
        </w:trPr>
        <w:tc>
          <w:tcPr>
            <w:tcW w:w="4728" w:type="dxa"/>
          </w:tcPr>
          <w:p w14:paraId="79897CA8" w14:textId="77777777" w:rsidR="00283F38" w:rsidRDefault="00000000">
            <w:pPr>
              <w:pBdr>
                <w:top w:val="nil"/>
                <w:left w:val="nil"/>
                <w:bottom w:val="nil"/>
                <w:right w:val="nil"/>
                <w:between w:val="nil"/>
              </w:pBdr>
              <w:spacing w:before="27"/>
              <w:ind w:left="122"/>
              <w:rPr>
                <w:color w:val="000000"/>
              </w:rPr>
            </w:pPr>
            <w:r>
              <w:rPr>
                <w:color w:val="000000"/>
              </w:rPr>
              <w:t>Household net worth (logged)</w:t>
            </w:r>
          </w:p>
        </w:tc>
        <w:tc>
          <w:tcPr>
            <w:tcW w:w="1669" w:type="dxa"/>
          </w:tcPr>
          <w:p w14:paraId="2A802CA6" w14:textId="77777777" w:rsidR="00283F38" w:rsidRDefault="00283F38">
            <w:pPr>
              <w:pBdr>
                <w:top w:val="nil"/>
                <w:left w:val="nil"/>
                <w:bottom w:val="nil"/>
                <w:right w:val="nil"/>
                <w:between w:val="nil"/>
              </w:pBdr>
              <w:rPr>
                <w:color w:val="000000"/>
                <w:sz w:val="20"/>
                <w:szCs w:val="20"/>
              </w:rPr>
            </w:pPr>
          </w:p>
        </w:tc>
        <w:tc>
          <w:tcPr>
            <w:tcW w:w="1265" w:type="dxa"/>
          </w:tcPr>
          <w:p w14:paraId="123D9A46" w14:textId="77777777" w:rsidR="00283F38" w:rsidRDefault="00283F38">
            <w:pPr>
              <w:pBdr>
                <w:top w:val="nil"/>
                <w:left w:val="nil"/>
                <w:bottom w:val="nil"/>
                <w:right w:val="nil"/>
                <w:between w:val="nil"/>
              </w:pBdr>
              <w:rPr>
                <w:color w:val="000000"/>
                <w:sz w:val="20"/>
                <w:szCs w:val="20"/>
              </w:rPr>
            </w:pPr>
          </w:p>
        </w:tc>
        <w:tc>
          <w:tcPr>
            <w:tcW w:w="1484" w:type="dxa"/>
          </w:tcPr>
          <w:p w14:paraId="60542B39" w14:textId="77777777" w:rsidR="00283F38" w:rsidRDefault="00000000">
            <w:pPr>
              <w:pBdr>
                <w:top w:val="nil"/>
                <w:left w:val="nil"/>
                <w:bottom w:val="nil"/>
                <w:right w:val="nil"/>
                <w:between w:val="nil"/>
              </w:pBdr>
              <w:spacing w:before="27"/>
              <w:ind w:left="165"/>
              <w:rPr>
                <w:color w:val="000000"/>
              </w:rPr>
            </w:pPr>
            <w:r>
              <w:rPr>
                <w:color w:val="000000"/>
              </w:rPr>
              <w:t>0.023*</w:t>
            </w:r>
          </w:p>
        </w:tc>
      </w:tr>
      <w:tr w:rsidR="00283F38" w14:paraId="3F34ABF0" w14:textId="77777777">
        <w:trPr>
          <w:trHeight w:val="317"/>
        </w:trPr>
        <w:tc>
          <w:tcPr>
            <w:tcW w:w="4728" w:type="dxa"/>
          </w:tcPr>
          <w:p w14:paraId="794926E4" w14:textId="77777777" w:rsidR="00283F38" w:rsidRDefault="00283F38">
            <w:pPr>
              <w:pBdr>
                <w:top w:val="nil"/>
                <w:left w:val="nil"/>
                <w:bottom w:val="nil"/>
                <w:right w:val="nil"/>
                <w:between w:val="nil"/>
              </w:pBdr>
              <w:rPr>
                <w:color w:val="000000"/>
                <w:sz w:val="20"/>
                <w:szCs w:val="20"/>
              </w:rPr>
            </w:pPr>
          </w:p>
        </w:tc>
        <w:tc>
          <w:tcPr>
            <w:tcW w:w="1669" w:type="dxa"/>
          </w:tcPr>
          <w:p w14:paraId="0665F0A4" w14:textId="77777777" w:rsidR="00283F38" w:rsidRDefault="00283F38">
            <w:pPr>
              <w:pBdr>
                <w:top w:val="nil"/>
                <w:left w:val="nil"/>
                <w:bottom w:val="nil"/>
                <w:right w:val="nil"/>
                <w:between w:val="nil"/>
              </w:pBdr>
              <w:rPr>
                <w:color w:val="000000"/>
                <w:sz w:val="20"/>
                <w:szCs w:val="20"/>
              </w:rPr>
            </w:pPr>
          </w:p>
        </w:tc>
        <w:tc>
          <w:tcPr>
            <w:tcW w:w="1265" w:type="dxa"/>
          </w:tcPr>
          <w:p w14:paraId="0FCD8824" w14:textId="77777777" w:rsidR="00283F38" w:rsidRDefault="00283F38">
            <w:pPr>
              <w:pBdr>
                <w:top w:val="nil"/>
                <w:left w:val="nil"/>
                <w:bottom w:val="nil"/>
                <w:right w:val="nil"/>
                <w:between w:val="nil"/>
              </w:pBdr>
              <w:rPr>
                <w:color w:val="000000"/>
                <w:sz w:val="20"/>
                <w:szCs w:val="20"/>
              </w:rPr>
            </w:pPr>
          </w:p>
        </w:tc>
        <w:tc>
          <w:tcPr>
            <w:tcW w:w="1484" w:type="dxa"/>
          </w:tcPr>
          <w:p w14:paraId="5AEC8845" w14:textId="77777777" w:rsidR="00283F38" w:rsidRDefault="00000000">
            <w:pPr>
              <w:pBdr>
                <w:top w:val="nil"/>
                <w:left w:val="nil"/>
                <w:bottom w:val="nil"/>
                <w:right w:val="nil"/>
                <w:between w:val="nil"/>
              </w:pBdr>
              <w:spacing w:before="27"/>
              <w:ind w:left="165"/>
              <w:rPr>
                <w:color w:val="000000"/>
              </w:rPr>
            </w:pPr>
            <w:r>
              <w:rPr>
                <w:color w:val="000000"/>
              </w:rPr>
              <w:t>(0.011)</w:t>
            </w:r>
          </w:p>
        </w:tc>
      </w:tr>
      <w:tr w:rsidR="00283F38" w14:paraId="2C7E4606" w14:textId="77777777">
        <w:trPr>
          <w:trHeight w:val="318"/>
        </w:trPr>
        <w:tc>
          <w:tcPr>
            <w:tcW w:w="4728" w:type="dxa"/>
          </w:tcPr>
          <w:p w14:paraId="62B4ED1A" w14:textId="77777777" w:rsidR="00283F38" w:rsidRDefault="00000000">
            <w:pPr>
              <w:pBdr>
                <w:top w:val="nil"/>
                <w:left w:val="nil"/>
                <w:bottom w:val="nil"/>
                <w:right w:val="nil"/>
                <w:between w:val="nil"/>
              </w:pBdr>
              <w:spacing w:before="27"/>
              <w:ind w:left="122"/>
              <w:rPr>
                <w:color w:val="000000"/>
              </w:rPr>
            </w:pPr>
            <w:r>
              <w:rPr>
                <w:color w:val="000000"/>
              </w:rPr>
              <w:t>Age</w:t>
            </w:r>
          </w:p>
        </w:tc>
        <w:tc>
          <w:tcPr>
            <w:tcW w:w="1669" w:type="dxa"/>
          </w:tcPr>
          <w:p w14:paraId="51F8F342" w14:textId="77777777" w:rsidR="00283F38" w:rsidRDefault="00000000">
            <w:pPr>
              <w:pBdr>
                <w:top w:val="nil"/>
                <w:left w:val="nil"/>
                <w:bottom w:val="nil"/>
                <w:right w:val="nil"/>
                <w:between w:val="nil"/>
              </w:pBdr>
              <w:spacing w:before="27"/>
              <w:ind w:left="568"/>
              <w:rPr>
                <w:color w:val="000000"/>
              </w:rPr>
            </w:pPr>
            <w:r>
              <w:rPr>
                <w:color w:val="000000"/>
              </w:rPr>
              <w:t>0.000</w:t>
            </w:r>
          </w:p>
        </w:tc>
        <w:tc>
          <w:tcPr>
            <w:tcW w:w="1265" w:type="dxa"/>
          </w:tcPr>
          <w:p w14:paraId="56990BA2" w14:textId="77777777" w:rsidR="00283F38" w:rsidRDefault="00000000">
            <w:pPr>
              <w:pBdr>
                <w:top w:val="nil"/>
                <w:left w:val="nil"/>
                <w:bottom w:val="nil"/>
                <w:right w:val="nil"/>
                <w:between w:val="nil"/>
              </w:pBdr>
              <w:spacing w:before="27"/>
              <w:ind w:left="165"/>
              <w:rPr>
                <w:color w:val="000000"/>
              </w:rPr>
            </w:pPr>
            <w:r>
              <w:rPr>
                <w:color w:val="000000"/>
              </w:rPr>
              <w:t>0.000</w:t>
            </w:r>
          </w:p>
        </w:tc>
        <w:tc>
          <w:tcPr>
            <w:tcW w:w="1484" w:type="dxa"/>
          </w:tcPr>
          <w:p w14:paraId="48602BD4" w14:textId="77777777" w:rsidR="00283F38" w:rsidRDefault="00000000">
            <w:pPr>
              <w:pBdr>
                <w:top w:val="nil"/>
                <w:left w:val="nil"/>
                <w:bottom w:val="nil"/>
                <w:right w:val="nil"/>
                <w:between w:val="nil"/>
              </w:pBdr>
              <w:spacing w:before="27"/>
              <w:ind w:left="165"/>
              <w:rPr>
                <w:color w:val="000000"/>
              </w:rPr>
            </w:pPr>
            <w:r>
              <w:rPr>
                <w:color w:val="000000"/>
              </w:rPr>
              <w:t>0.000</w:t>
            </w:r>
          </w:p>
        </w:tc>
      </w:tr>
      <w:tr w:rsidR="00283F38" w14:paraId="407F01ED" w14:textId="77777777">
        <w:trPr>
          <w:trHeight w:val="315"/>
        </w:trPr>
        <w:tc>
          <w:tcPr>
            <w:tcW w:w="4728" w:type="dxa"/>
          </w:tcPr>
          <w:p w14:paraId="03511E23" w14:textId="77777777" w:rsidR="00283F38" w:rsidRDefault="00283F38">
            <w:pPr>
              <w:pBdr>
                <w:top w:val="nil"/>
                <w:left w:val="nil"/>
                <w:bottom w:val="nil"/>
                <w:right w:val="nil"/>
                <w:between w:val="nil"/>
              </w:pBdr>
              <w:rPr>
                <w:color w:val="000000"/>
                <w:sz w:val="20"/>
                <w:szCs w:val="20"/>
              </w:rPr>
            </w:pPr>
          </w:p>
        </w:tc>
        <w:tc>
          <w:tcPr>
            <w:tcW w:w="1669" w:type="dxa"/>
          </w:tcPr>
          <w:p w14:paraId="59FDE2E7" w14:textId="77777777" w:rsidR="00283F38" w:rsidRDefault="00000000">
            <w:pPr>
              <w:pBdr>
                <w:top w:val="nil"/>
                <w:left w:val="nil"/>
                <w:bottom w:val="nil"/>
                <w:right w:val="nil"/>
                <w:between w:val="nil"/>
              </w:pBdr>
              <w:spacing w:before="27"/>
              <w:ind w:left="568"/>
              <w:rPr>
                <w:color w:val="000000"/>
              </w:rPr>
            </w:pPr>
            <w:r>
              <w:rPr>
                <w:color w:val="000000"/>
              </w:rPr>
              <w:t>(0.000)</w:t>
            </w:r>
          </w:p>
        </w:tc>
        <w:tc>
          <w:tcPr>
            <w:tcW w:w="1265" w:type="dxa"/>
          </w:tcPr>
          <w:p w14:paraId="7BF6AEFA" w14:textId="77777777" w:rsidR="00283F38" w:rsidRDefault="00000000">
            <w:pPr>
              <w:pBdr>
                <w:top w:val="nil"/>
                <w:left w:val="nil"/>
                <w:bottom w:val="nil"/>
                <w:right w:val="nil"/>
                <w:between w:val="nil"/>
              </w:pBdr>
              <w:spacing w:before="27"/>
              <w:ind w:left="165"/>
              <w:rPr>
                <w:color w:val="000000"/>
              </w:rPr>
            </w:pPr>
            <w:r>
              <w:rPr>
                <w:color w:val="000000"/>
              </w:rPr>
              <w:t>(0.000)</w:t>
            </w:r>
          </w:p>
        </w:tc>
        <w:tc>
          <w:tcPr>
            <w:tcW w:w="1484" w:type="dxa"/>
          </w:tcPr>
          <w:p w14:paraId="41A3B5B7" w14:textId="77777777" w:rsidR="00283F38" w:rsidRDefault="00000000">
            <w:pPr>
              <w:pBdr>
                <w:top w:val="nil"/>
                <w:left w:val="nil"/>
                <w:bottom w:val="nil"/>
                <w:right w:val="nil"/>
                <w:between w:val="nil"/>
              </w:pBdr>
              <w:spacing w:before="27"/>
              <w:ind w:left="165"/>
              <w:rPr>
                <w:color w:val="000000"/>
              </w:rPr>
            </w:pPr>
            <w:r>
              <w:rPr>
                <w:color w:val="000000"/>
              </w:rPr>
              <w:t>(0.000)</w:t>
            </w:r>
          </w:p>
        </w:tc>
      </w:tr>
      <w:tr w:rsidR="00283F38" w14:paraId="4B4F22A8" w14:textId="77777777">
        <w:trPr>
          <w:trHeight w:val="313"/>
        </w:trPr>
        <w:tc>
          <w:tcPr>
            <w:tcW w:w="4728" w:type="dxa"/>
          </w:tcPr>
          <w:p w14:paraId="6379AFC5" w14:textId="77777777" w:rsidR="00283F38" w:rsidRDefault="00000000">
            <w:pPr>
              <w:pBdr>
                <w:top w:val="nil"/>
                <w:left w:val="nil"/>
                <w:bottom w:val="nil"/>
                <w:right w:val="nil"/>
                <w:between w:val="nil"/>
              </w:pBdr>
              <w:spacing w:before="25"/>
              <w:ind w:left="122"/>
              <w:rPr>
                <w:color w:val="000000"/>
              </w:rPr>
            </w:pPr>
            <w:r>
              <w:rPr>
                <w:color w:val="000000"/>
              </w:rPr>
              <w:t>Intercept</w:t>
            </w:r>
          </w:p>
        </w:tc>
        <w:tc>
          <w:tcPr>
            <w:tcW w:w="1669" w:type="dxa"/>
          </w:tcPr>
          <w:p w14:paraId="4E590E21" w14:textId="77777777" w:rsidR="00283F38" w:rsidRDefault="00000000">
            <w:pPr>
              <w:pBdr>
                <w:top w:val="nil"/>
                <w:left w:val="nil"/>
                <w:bottom w:val="nil"/>
                <w:right w:val="nil"/>
                <w:between w:val="nil"/>
              </w:pBdr>
              <w:spacing w:before="25"/>
              <w:ind w:left="568"/>
              <w:rPr>
                <w:color w:val="000000"/>
              </w:rPr>
            </w:pPr>
            <w:r>
              <w:rPr>
                <w:color w:val="000000"/>
              </w:rPr>
              <w:t>13.035***</w:t>
            </w:r>
          </w:p>
        </w:tc>
        <w:tc>
          <w:tcPr>
            <w:tcW w:w="1265" w:type="dxa"/>
          </w:tcPr>
          <w:p w14:paraId="497FE19A" w14:textId="77777777" w:rsidR="00283F38" w:rsidRDefault="00000000">
            <w:pPr>
              <w:pBdr>
                <w:top w:val="nil"/>
                <w:left w:val="nil"/>
                <w:bottom w:val="nil"/>
                <w:right w:val="nil"/>
                <w:between w:val="nil"/>
              </w:pBdr>
              <w:spacing w:before="25"/>
              <w:ind w:left="165"/>
              <w:rPr>
                <w:color w:val="000000"/>
              </w:rPr>
            </w:pPr>
            <w:r>
              <w:rPr>
                <w:color w:val="000000"/>
              </w:rPr>
              <w:t>13.021***</w:t>
            </w:r>
          </w:p>
        </w:tc>
        <w:tc>
          <w:tcPr>
            <w:tcW w:w="1484" w:type="dxa"/>
          </w:tcPr>
          <w:p w14:paraId="49FEB413" w14:textId="77777777" w:rsidR="00283F38" w:rsidRDefault="00000000">
            <w:pPr>
              <w:pBdr>
                <w:top w:val="nil"/>
                <w:left w:val="nil"/>
                <w:bottom w:val="nil"/>
                <w:right w:val="nil"/>
                <w:between w:val="nil"/>
              </w:pBdr>
              <w:spacing w:before="25"/>
              <w:ind w:left="165"/>
              <w:rPr>
                <w:color w:val="000000"/>
              </w:rPr>
            </w:pPr>
            <w:r>
              <w:rPr>
                <w:color w:val="000000"/>
              </w:rPr>
              <w:t>12.628***</w:t>
            </w:r>
          </w:p>
        </w:tc>
      </w:tr>
      <w:tr w:rsidR="00283F38" w14:paraId="54EF1907" w14:textId="77777777">
        <w:trPr>
          <w:trHeight w:val="313"/>
        </w:trPr>
        <w:tc>
          <w:tcPr>
            <w:tcW w:w="4728" w:type="dxa"/>
          </w:tcPr>
          <w:p w14:paraId="35F15422" w14:textId="77777777" w:rsidR="00283F38" w:rsidRDefault="00283F38">
            <w:pPr>
              <w:pBdr>
                <w:top w:val="nil"/>
                <w:left w:val="nil"/>
                <w:bottom w:val="nil"/>
                <w:right w:val="nil"/>
                <w:between w:val="nil"/>
              </w:pBdr>
              <w:rPr>
                <w:color w:val="000000"/>
                <w:sz w:val="20"/>
                <w:szCs w:val="20"/>
              </w:rPr>
            </w:pPr>
          </w:p>
        </w:tc>
        <w:tc>
          <w:tcPr>
            <w:tcW w:w="1669" w:type="dxa"/>
          </w:tcPr>
          <w:p w14:paraId="063572AC" w14:textId="77777777" w:rsidR="00283F38" w:rsidRDefault="00000000">
            <w:pPr>
              <w:pBdr>
                <w:top w:val="nil"/>
                <w:left w:val="nil"/>
                <w:bottom w:val="nil"/>
                <w:right w:val="nil"/>
                <w:between w:val="nil"/>
              </w:pBdr>
              <w:spacing w:before="25"/>
              <w:ind w:left="568"/>
              <w:rPr>
                <w:color w:val="000000"/>
              </w:rPr>
            </w:pPr>
            <w:r>
              <w:rPr>
                <w:color w:val="000000"/>
              </w:rPr>
              <w:t>(0.026)</w:t>
            </w:r>
          </w:p>
        </w:tc>
        <w:tc>
          <w:tcPr>
            <w:tcW w:w="1265" w:type="dxa"/>
          </w:tcPr>
          <w:p w14:paraId="4B7CED8D" w14:textId="77777777" w:rsidR="00283F38" w:rsidRDefault="00000000">
            <w:pPr>
              <w:pBdr>
                <w:top w:val="nil"/>
                <w:left w:val="nil"/>
                <w:bottom w:val="nil"/>
                <w:right w:val="nil"/>
                <w:between w:val="nil"/>
              </w:pBdr>
              <w:spacing w:before="25"/>
              <w:ind w:left="165"/>
              <w:rPr>
                <w:color w:val="000000"/>
              </w:rPr>
            </w:pPr>
            <w:r>
              <w:rPr>
                <w:color w:val="000000"/>
              </w:rPr>
              <w:t>(0.026)</w:t>
            </w:r>
          </w:p>
        </w:tc>
        <w:tc>
          <w:tcPr>
            <w:tcW w:w="1484" w:type="dxa"/>
          </w:tcPr>
          <w:p w14:paraId="12B2157D" w14:textId="77777777" w:rsidR="00283F38" w:rsidRDefault="00000000">
            <w:pPr>
              <w:pBdr>
                <w:top w:val="nil"/>
                <w:left w:val="nil"/>
                <w:bottom w:val="nil"/>
                <w:right w:val="nil"/>
                <w:between w:val="nil"/>
              </w:pBdr>
              <w:spacing w:before="25"/>
              <w:ind w:left="165"/>
              <w:rPr>
                <w:color w:val="000000"/>
              </w:rPr>
            </w:pPr>
            <w:r>
              <w:rPr>
                <w:color w:val="000000"/>
              </w:rPr>
              <w:t>(0.193)</w:t>
            </w:r>
          </w:p>
        </w:tc>
      </w:tr>
      <w:tr w:rsidR="00283F38" w14:paraId="6CA4AAA2" w14:textId="77777777">
        <w:trPr>
          <w:trHeight w:val="313"/>
        </w:trPr>
        <w:tc>
          <w:tcPr>
            <w:tcW w:w="4728" w:type="dxa"/>
          </w:tcPr>
          <w:p w14:paraId="739FF95B" w14:textId="77777777" w:rsidR="00283F38" w:rsidRDefault="00000000">
            <w:pPr>
              <w:pBdr>
                <w:top w:val="nil"/>
                <w:left w:val="nil"/>
                <w:bottom w:val="nil"/>
                <w:right w:val="nil"/>
                <w:between w:val="nil"/>
              </w:pBdr>
              <w:spacing w:before="25"/>
              <w:ind w:left="122"/>
              <w:rPr>
                <w:color w:val="000000"/>
              </w:rPr>
            </w:pPr>
            <w:r>
              <w:rPr>
                <w:color w:val="000000"/>
              </w:rPr>
              <w:t>SD (Intercept Individual)</w:t>
            </w:r>
          </w:p>
        </w:tc>
        <w:tc>
          <w:tcPr>
            <w:tcW w:w="1669" w:type="dxa"/>
          </w:tcPr>
          <w:p w14:paraId="5B2E13C4" w14:textId="77777777" w:rsidR="00283F38" w:rsidRDefault="00000000">
            <w:pPr>
              <w:pBdr>
                <w:top w:val="nil"/>
                <w:left w:val="nil"/>
                <w:bottom w:val="nil"/>
                <w:right w:val="nil"/>
                <w:between w:val="nil"/>
              </w:pBdr>
              <w:spacing w:before="25"/>
              <w:ind w:left="568"/>
              <w:rPr>
                <w:color w:val="000000"/>
              </w:rPr>
            </w:pPr>
            <w:r>
              <w:rPr>
                <w:color w:val="000000"/>
              </w:rPr>
              <w:t>0.164</w:t>
            </w:r>
          </w:p>
        </w:tc>
        <w:tc>
          <w:tcPr>
            <w:tcW w:w="1265" w:type="dxa"/>
          </w:tcPr>
          <w:p w14:paraId="11B91BD9" w14:textId="77777777" w:rsidR="00283F38" w:rsidRDefault="00000000">
            <w:pPr>
              <w:pBdr>
                <w:top w:val="nil"/>
                <w:left w:val="nil"/>
                <w:bottom w:val="nil"/>
                <w:right w:val="nil"/>
                <w:between w:val="nil"/>
              </w:pBdr>
              <w:spacing w:before="25"/>
              <w:ind w:left="165"/>
              <w:rPr>
                <w:color w:val="000000"/>
              </w:rPr>
            </w:pPr>
            <w:r>
              <w:rPr>
                <w:color w:val="000000"/>
              </w:rPr>
              <w:t>0.164</w:t>
            </w:r>
          </w:p>
        </w:tc>
        <w:tc>
          <w:tcPr>
            <w:tcW w:w="1484" w:type="dxa"/>
          </w:tcPr>
          <w:p w14:paraId="056E1EEA" w14:textId="77777777" w:rsidR="00283F38" w:rsidRDefault="00000000">
            <w:pPr>
              <w:pBdr>
                <w:top w:val="nil"/>
                <w:left w:val="nil"/>
                <w:bottom w:val="nil"/>
                <w:right w:val="nil"/>
                <w:between w:val="nil"/>
              </w:pBdr>
              <w:spacing w:before="25"/>
              <w:ind w:left="165"/>
              <w:rPr>
                <w:color w:val="000000"/>
              </w:rPr>
            </w:pPr>
            <w:r>
              <w:rPr>
                <w:color w:val="000000"/>
              </w:rPr>
              <w:t>0.163</w:t>
            </w:r>
          </w:p>
        </w:tc>
      </w:tr>
      <w:tr w:rsidR="00283F38" w14:paraId="4C155FB0" w14:textId="77777777">
        <w:trPr>
          <w:trHeight w:val="312"/>
        </w:trPr>
        <w:tc>
          <w:tcPr>
            <w:tcW w:w="4728" w:type="dxa"/>
          </w:tcPr>
          <w:p w14:paraId="0432E877" w14:textId="77777777" w:rsidR="00283F38" w:rsidRDefault="00000000">
            <w:pPr>
              <w:pBdr>
                <w:top w:val="nil"/>
                <w:left w:val="nil"/>
                <w:bottom w:val="nil"/>
                <w:right w:val="nil"/>
                <w:between w:val="nil"/>
              </w:pBdr>
              <w:spacing w:before="25"/>
              <w:ind w:left="122"/>
              <w:rPr>
                <w:color w:val="000000"/>
              </w:rPr>
            </w:pPr>
            <w:r>
              <w:rPr>
                <w:color w:val="000000"/>
              </w:rPr>
              <w:t>SD (Intercept Household)</w:t>
            </w:r>
          </w:p>
        </w:tc>
        <w:tc>
          <w:tcPr>
            <w:tcW w:w="1669" w:type="dxa"/>
          </w:tcPr>
          <w:p w14:paraId="300CC804" w14:textId="77777777" w:rsidR="00283F38" w:rsidRDefault="00000000">
            <w:pPr>
              <w:pBdr>
                <w:top w:val="nil"/>
                <w:left w:val="nil"/>
                <w:bottom w:val="nil"/>
                <w:right w:val="nil"/>
                <w:between w:val="nil"/>
              </w:pBdr>
              <w:spacing w:before="25"/>
              <w:ind w:left="568"/>
              <w:rPr>
                <w:color w:val="000000"/>
              </w:rPr>
            </w:pPr>
            <w:r>
              <w:rPr>
                <w:color w:val="000000"/>
              </w:rPr>
              <w:t>0.026</w:t>
            </w:r>
          </w:p>
        </w:tc>
        <w:tc>
          <w:tcPr>
            <w:tcW w:w="1265" w:type="dxa"/>
          </w:tcPr>
          <w:p w14:paraId="7562106D" w14:textId="77777777" w:rsidR="00283F38" w:rsidRDefault="00000000">
            <w:pPr>
              <w:pBdr>
                <w:top w:val="nil"/>
                <w:left w:val="nil"/>
                <w:bottom w:val="nil"/>
                <w:right w:val="nil"/>
                <w:between w:val="nil"/>
              </w:pBdr>
              <w:spacing w:before="25"/>
              <w:ind w:left="165"/>
              <w:rPr>
                <w:color w:val="000000"/>
              </w:rPr>
            </w:pPr>
            <w:r>
              <w:rPr>
                <w:color w:val="000000"/>
              </w:rPr>
              <w:t>0.025</w:t>
            </w:r>
          </w:p>
        </w:tc>
        <w:tc>
          <w:tcPr>
            <w:tcW w:w="1484" w:type="dxa"/>
          </w:tcPr>
          <w:p w14:paraId="4E1D10AB" w14:textId="77777777" w:rsidR="00283F38" w:rsidRDefault="00000000">
            <w:pPr>
              <w:pBdr>
                <w:top w:val="nil"/>
                <w:left w:val="nil"/>
                <w:bottom w:val="nil"/>
                <w:right w:val="nil"/>
                <w:between w:val="nil"/>
              </w:pBdr>
              <w:spacing w:before="25"/>
              <w:ind w:left="165"/>
              <w:rPr>
                <w:color w:val="000000"/>
              </w:rPr>
            </w:pPr>
            <w:r>
              <w:rPr>
                <w:color w:val="000000"/>
              </w:rPr>
              <w:t>0.025</w:t>
            </w:r>
          </w:p>
        </w:tc>
      </w:tr>
      <w:tr w:rsidR="00283F38" w14:paraId="1CB44A82" w14:textId="77777777">
        <w:trPr>
          <w:trHeight w:val="312"/>
        </w:trPr>
        <w:tc>
          <w:tcPr>
            <w:tcW w:w="4728" w:type="dxa"/>
          </w:tcPr>
          <w:p w14:paraId="6B04CE88" w14:textId="77777777" w:rsidR="00283F38" w:rsidRDefault="00000000">
            <w:pPr>
              <w:pBdr>
                <w:top w:val="nil"/>
                <w:left w:val="nil"/>
                <w:bottom w:val="nil"/>
                <w:right w:val="nil"/>
                <w:between w:val="nil"/>
              </w:pBdr>
              <w:spacing w:before="24"/>
              <w:ind w:left="122"/>
              <w:rPr>
                <w:color w:val="000000"/>
              </w:rPr>
            </w:pPr>
            <w:r>
              <w:rPr>
                <w:color w:val="000000"/>
              </w:rPr>
              <w:t>R2 Marg.</w:t>
            </w:r>
          </w:p>
        </w:tc>
        <w:tc>
          <w:tcPr>
            <w:tcW w:w="1669" w:type="dxa"/>
          </w:tcPr>
          <w:p w14:paraId="32743151" w14:textId="77777777" w:rsidR="00283F38" w:rsidRDefault="00000000">
            <w:pPr>
              <w:pBdr>
                <w:top w:val="nil"/>
                <w:left w:val="nil"/>
                <w:bottom w:val="nil"/>
                <w:right w:val="nil"/>
                <w:between w:val="nil"/>
              </w:pBdr>
              <w:spacing w:before="24"/>
              <w:ind w:left="568"/>
              <w:rPr>
                <w:color w:val="000000"/>
              </w:rPr>
            </w:pPr>
            <w:r>
              <w:rPr>
                <w:color w:val="000000"/>
              </w:rPr>
              <w:t>0.062</w:t>
            </w:r>
          </w:p>
        </w:tc>
        <w:tc>
          <w:tcPr>
            <w:tcW w:w="1265" w:type="dxa"/>
          </w:tcPr>
          <w:p w14:paraId="2E94B849" w14:textId="77777777" w:rsidR="00283F38" w:rsidRDefault="00000000">
            <w:pPr>
              <w:pBdr>
                <w:top w:val="nil"/>
                <w:left w:val="nil"/>
                <w:bottom w:val="nil"/>
                <w:right w:val="nil"/>
                <w:between w:val="nil"/>
              </w:pBdr>
              <w:spacing w:before="24"/>
              <w:ind w:left="165"/>
              <w:rPr>
                <w:color w:val="000000"/>
              </w:rPr>
            </w:pPr>
            <w:r>
              <w:rPr>
                <w:color w:val="000000"/>
              </w:rPr>
              <w:t>0.063</w:t>
            </w:r>
          </w:p>
        </w:tc>
        <w:tc>
          <w:tcPr>
            <w:tcW w:w="1484" w:type="dxa"/>
          </w:tcPr>
          <w:p w14:paraId="1A6E836A" w14:textId="77777777" w:rsidR="00283F38" w:rsidRDefault="00000000">
            <w:pPr>
              <w:pBdr>
                <w:top w:val="nil"/>
                <w:left w:val="nil"/>
                <w:bottom w:val="nil"/>
                <w:right w:val="nil"/>
                <w:between w:val="nil"/>
              </w:pBdr>
              <w:spacing w:before="24"/>
              <w:ind w:left="165"/>
              <w:rPr>
                <w:color w:val="000000"/>
              </w:rPr>
            </w:pPr>
            <w:r>
              <w:rPr>
                <w:color w:val="000000"/>
              </w:rPr>
              <w:t>0.065</w:t>
            </w:r>
          </w:p>
        </w:tc>
      </w:tr>
      <w:tr w:rsidR="00283F38" w14:paraId="3DDDA371" w14:textId="77777777">
        <w:trPr>
          <w:trHeight w:val="313"/>
        </w:trPr>
        <w:tc>
          <w:tcPr>
            <w:tcW w:w="4728" w:type="dxa"/>
          </w:tcPr>
          <w:p w14:paraId="4B9B1E44" w14:textId="77777777" w:rsidR="00283F38" w:rsidRDefault="00000000">
            <w:pPr>
              <w:pBdr>
                <w:top w:val="nil"/>
                <w:left w:val="nil"/>
                <w:bottom w:val="nil"/>
                <w:right w:val="nil"/>
                <w:between w:val="nil"/>
              </w:pBdr>
              <w:spacing w:before="25"/>
              <w:ind w:left="122"/>
              <w:rPr>
                <w:color w:val="000000"/>
              </w:rPr>
            </w:pPr>
            <w:r>
              <w:rPr>
                <w:color w:val="000000"/>
              </w:rPr>
              <w:t>R2 Cond.</w:t>
            </w:r>
          </w:p>
        </w:tc>
        <w:tc>
          <w:tcPr>
            <w:tcW w:w="1669" w:type="dxa"/>
          </w:tcPr>
          <w:p w14:paraId="18E4E3A8" w14:textId="77777777" w:rsidR="00283F38" w:rsidRDefault="00000000">
            <w:pPr>
              <w:pBdr>
                <w:top w:val="nil"/>
                <w:left w:val="nil"/>
                <w:bottom w:val="nil"/>
                <w:right w:val="nil"/>
                <w:between w:val="nil"/>
              </w:pBdr>
              <w:spacing w:before="25"/>
              <w:ind w:left="568"/>
              <w:rPr>
                <w:color w:val="000000"/>
              </w:rPr>
            </w:pPr>
            <w:r>
              <w:rPr>
                <w:color w:val="000000"/>
              </w:rPr>
              <w:t>0.353</w:t>
            </w:r>
          </w:p>
        </w:tc>
        <w:tc>
          <w:tcPr>
            <w:tcW w:w="1265" w:type="dxa"/>
          </w:tcPr>
          <w:p w14:paraId="1FFE6C6A" w14:textId="77777777" w:rsidR="00283F38" w:rsidRDefault="00000000">
            <w:pPr>
              <w:pBdr>
                <w:top w:val="nil"/>
                <w:left w:val="nil"/>
                <w:bottom w:val="nil"/>
                <w:right w:val="nil"/>
                <w:between w:val="nil"/>
              </w:pBdr>
              <w:spacing w:before="25"/>
              <w:ind w:left="165"/>
              <w:rPr>
                <w:color w:val="000000"/>
              </w:rPr>
            </w:pPr>
            <w:r>
              <w:rPr>
                <w:color w:val="000000"/>
              </w:rPr>
              <w:t>0.351</w:t>
            </w:r>
          </w:p>
        </w:tc>
        <w:tc>
          <w:tcPr>
            <w:tcW w:w="1484" w:type="dxa"/>
          </w:tcPr>
          <w:p w14:paraId="7E91E3D0" w14:textId="77777777" w:rsidR="00283F38" w:rsidRDefault="00000000">
            <w:pPr>
              <w:pBdr>
                <w:top w:val="nil"/>
                <w:left w:val="nil"/>
                <w:bottom w:val="nil"/>
                <w:right w:val="nil"/>
                <w:between w:val="nil"/>
              </w:pBdr>
              <w:spacing w:before="25"/>
              <w:ind w:left="165"/>
              <w:rPr>
                <w:color w:val="000000"/>
              </w:rPr>
            </w:pPr>
            <w:r>
              <w:rPr>
                <w:color w:val="000000"/>
              </w:rPr>
              <w:t>0.351</w:t>
            </w:r>
          </w:p>
        </w:tc>
      </w:tr>
      <w:tr w:rsidR="00283F38" w14:paraId="3470C266" w14:textId="77777777">
        <w:trPr>
          <w:trHeight w:val="313"/>
        </w:trPr>
        <w:tc>
          <w:tcPr>
            <w:tcW w:w="4728" w:type="dxa"/>
          </w:tcPr>
          <w:p w14:paraId="7AD3E9B5" w14:textId="77777777" w:rsidR="00283F38" w:rsidRDefault="00000000">
            <w:pPr>
              <w:pBdr>
                <w:top w:val="nil"/>
                <w:left w:val="nil"/>
                <w:bottom w:val="nil"/>
                <w:right w:val="nil"/>
                <w:between w:val="nil"/>
              </w:pBdr>
              <w:spacing w:before="25"/>
              <w:ind w:left="122"/>
              <w:rPr>
                <w:color w:val="000000"/>
              </w:rPr>
            </w:pPr>
            <w:r>
              <w:rPr>
                <w:color w:val="000000"/>
              </w:rPr>
              <w:t>AIC</w:t>
            </w:r>
          </w:p>
        </w:tc>
        <w:tc>
          <w:tcPr>
            <w:tcW w:w="1669" w:type="dxa"/>
          </w:tcPr>
          <w:p w14:paraId="2EB9C5C8" w14:textId="77777777" w:rsidR="00283F38" w:rsidRDefault="00000000">
            <w:pPr>
              <w:pBdr>
                <w:top w:val="nil"/>
                <w:left w:val="nil"/>
                <w:bottom w:val="nil"/>
                <w:right w:val="nil"/>
                <w:between w:val="nil"/>
              </w:pBdr>
              <w:spacing w:before="25"/>
              <w:ind w:left="568"/>
              <w:rPr>
                <w:color w:val="000000"/>
              </w:rPr>
            </w:pPr>
            <w:r>
              <w:rPr>
                <w:color w:val="000000"/>
              </w:rPr>
              <w:t>2801.8</w:t>
            </w:r>
          </w:p>
        </w:tc>
        <w:tc>
          <w:tcPr>
            <w:tcW w:w="1265" w:type="dxa"/>
          </w:tcPr>
          <w:p w14:paraId="27E55B68" w14:textId="77777777" w:rsidR="00283F38" w:rsidRDefault="00000000">
            <w:pPr>
              <w:pBdr>
                <w:top w:val="nil"/>
                <w:left w:val="nil"/>
                <w:bottom w:val="nil"/>
                <w:right w:val="nil"/>
                <w:between w:val="nil"/>
              </w:pBdr>
              <w:spacing w:before="25"/>
              <w:ind w:left="165"/>
              <w:rPr>
                <w:color w:val="000000"/>
              </w:rPr>
            </w:pPr>
            <w:r>
              <w:rPr>
                <w:color w:val="000000"/>
              </w:rPr>
              <w:t>2805.9</w:t>
            </w:r>
          </w:p>
        </w:tc>
        <w:tc>
          <w:tcPr>
            <w:tcW w:w="1484" w:type="dxa"/>
          </w:tcPr>
          <w:p w14:paraId="24F05EC7" w14:textId="77777777" w:rsidR="00283F38" w:rsidRDefault="00000000">
            <w:pPr>
              <w:pBdr>
                <w:top w:val="nil"/>
                <w:left w:val="nil"/>
                <w:bottom w:val="nil"/>
                <w:right w:val="nil"/>
                <w:between w:val="nil"/>
              </w:pBdr>
              <w:spacing w:before="25"/>
              <w:ind w:left="165"/>
              <w:rPr>
                <w:color w:val="000000"/>
              </w:rPr>
            </w:pPr>
            <w:r>
              <w:rPr>
                <w:color w:val="000000"/>
              </w:rPr>
              <w:t>2814.3</w:t>
            </w:r>
          </w:p>
        </w:tc>
      </w:tr>
      <w:tr w:rsidR="00283F38" w14:paraId="55589421" w14:textId="77777777">
        <w:trPr>
          <w:trHeight w:val="313"/>
        </w:trPr>
        <w:tc>
          <w:tcPr>
            <w:tcW w:w="4728" w:type="dxa"/>
          </w:tcPr>
          <w:p w14:paraId="64DE8F2E" w14:textId="77777777" w:rsidR="00283F38" w:rsidRDefault="00000000">
            <w:pPr>
              <w:pBdr>
                <w:top w:val="nil"/>
                <w:left w:val="nil"/>
                <w:bottom w:val="nil"/>
                <w:right w:val="nil"/>
                <w:between w:val="nil"/>
              </w:pBdr>
              <w:spacing w:before="25"/>
              <w:ind w:left="122"/>
              <w:rPr>
                <w:color w:val="000000"/>
              </w:rPr>
            </w:pPr>
            <w:r>
              <w:rPr>
                <w:color w:val="000000"/>
              </w:rPr>
              <w:t>BIC</w:t>
            </w:r>
          </w:p>
        </w:tc>
        <w:tc>
          <w:tcPr>
            <w:tcW w:w="1669" w:type="dxa"/>
          </w:tcPr>
          <w:p w14:paraId="4927C688" w14:textId="77777777" w:rsidR="00283F38" w:rsidRDefault="00000000">
            <w:pPr>
              <w:pBdr>
                <w:top w:val="nil"/>
                <w:left w:val="nil"/>
                <w:bottom w:val="nil"/>
                <w:right w:val="nil"/>
                <w:between w:val="nil"/>
              </w:pBdr>
              <w:spacing w:before="25"/>
              <w:ind w:left="568"/>
              <w:rPr>
                <w:color w:val="000000"/>
              </w:rPr>
            </w:pPr>
            <w:r>
              <w:rPr>
                <w:color w:val="000000"/>
              </w:rPr>
              <w:t>2946.5</w:t>
            </w:r>
          </w:p>
        </w:tc>
        <w:tc>
          <w:tcPr>
            <w:tcW w:w="1265" w:type="dxa"/>
          </w:tcPr>
          <w:p w14:paraId="15F81BB0" w14:textId="77777777" w:rsidR="00283F38" w:rsidRDefault="00000000">
            <w:pPr>
              <w:pBdr>
                <w:top w:val="nil"/>
                <w:left w:val="nil"/>
                <w:bottom w:val="nil"/>
                <w:right w:val="nil"/>
                <w:between w:val="nil"/>
              </w:pBdr>
              <w:spacing w:before="25"/>
              <w:ind w:left="165"/>
              <w:rPr>
                <w:color w:val="000000"/>
              </w:rPr>
            </w:pPr>
            <w:r>
              <w:rPr>
                <w:color w:val="000000"/>
              </w:rPr>
              <w:t>2957.4</w:t>
            </w:r>
          </w:p>
        </w:tc>
        <w:tc>
          <w:tcPr>
            <w:tcW w:w="1484" w:type="dxa"/>
          </w:tcPr>
          <w:p w14:paraId="6A4ADEF7" w14:textId="77777777" w:rsidR="00283F38" w:rsidRDefault="00000000">
            <w:pPr>
              <w:pBdr>
                <w:top w:val="nil"/>
                <w:left w:val="nil"/>
                <w:bottom w:val="nil"/>
                <w:right w:val="nil"/>
                <w:between w:val="nil"/>
              </w:pBdr>
              <w:spacing w:before="25"/>
              <w:ind w:left="165"/>
              <w:rPr>
                <w:color w:val="000000"/>
              </w:rPr>
            </w:pPr>
            <w:r>
              <w:rPr>
                <w:color w:val="000000"/>
              </w:rPr>
              <w:t>2979.6</w:t>
            </w:r>
          </w:p>
        </w:tc>
      </w:tr>
      <w:tr w:rsidR="00283F38" w14:paraId="6070BD7E" w14:textId="77777777">
        <w:trPr>
          <w:trHeight w:val="313"/>
        </w:trPr>
        <w:tc>
          <w:tcPr>
            <w:tcW w:w="4728" w:type="dxa"/>
          </w:tcPr>
          <w:p w14:paraId="42378D21" w14:textId="77777777" w:rsidR="00283F38" w:rsidRDefault="00000000">
            <w:pPr>
              <w:pBdr>
                <w:top w:val="nil"/>
                <w:left w:val="nil"/>
                <w:bottom w:val="nil"/>
                <w:right w:val="nil"/>
                <w:between w:val="nil"/>
              </w:pBdr>
              <w:spacing w:before="25"/>
              <w:ind w:left="122"/>
              <w:rPr>
                <w:color w:val="000000"/>
              </w:rPr>
            </w:pPr>
            <w:r>
              <w:rPr>
                <w:color w:val="000000"/>
              </w:rPr>
              <w:t>ICC</w:t>
            </w:r>
          </w:p>
        </w:tc>
        <w:tc>
          <w:tcPr>
            <w:tcW w:w="1669" w:type="dxa"/>
          </w:tcPr>
          <w:p w14:paraId="682E0E57" w14:textId="77777777" w:rsidR="00283F38" w:rsidRDefault="00000000">
            <w:pPr>
              <w:pBdr>
                <w:top w:val="nil"/>
                <w:left w:val="nil"/>
                <w:bottom w:val="nil"/>
                <w:right w:val="nil"/>
                <w:between w:val="nil"/>
              </w:pBdr>
              <w:spacing w:before="25"/>
              <w:ind w:left="568"/>
              <w:rPr>
                <w:color w:val="000000"/>
              </w:rPr>
            </w:pPr>
            <w:r>
              <w:rPr>
                <w:color w:val="000000"/>
              </w:rPr>
              <w:t>0.3</w:t>
            </w:r>
          </w:p>
        </w:tc>
        <w:tc>
          <w:tcPr>
            <w:tcW w:w="1265" w:type="dxa"/>
          </w:tcPr>
          <w:p w14:paraId="49E91A43" w14:textId="77777777" w:rsidR="00283F38" w:rsidRDefault="00000000">
            <w:pPr>
              <w:pBdr>
                <w:top w:val="nil"/>
                <w:left w:val="nil"/>
                <w:bottom w:val="nil"/>
                <w:right w:val="nil"/>
                <w:between w:val="nil"/>
              </w:pBdr>
              <w:spacing w:before="25"/>
              <w:ind w:left="165"/>
              <w:rPr>
                <w:color w:val="000000"/>
              </w:rPr>
            </w:pPr>
            <w:r>
              <w:rPr>
                <w:color w:val="000000"/>
              </w:rPr>
              <w:t>0.3</w:t>
            </w:r>
          </w:p>
        </w:tc>
        <w:tc>
          <w:tcPr>
            <w:tcW w:w="1484" w:type="dxa"/>
          </w:tcPr>
          <w:p w14:paraId="0EA16372" w14:textId="77777777" w:rsidR="00283F38" w:rsidRDefault="00000000">
            <w:pPr>
              <w:pBdr>
                <w:top w:val="nil"/>
                <w:left w:val="nil"/>
                <w:bottom w:val="nil"/>
                <w:right w:val="nil"/>
                <w:between w:val="nil"/>
              </w:pBdr>
              <w:spacing w:before="25"/>
              <w:ind w:left="165"/>
              <w:rPr>
                <w:color w:val="000000"/>
              </w:rPr>
            </w:pPr>
            <w:r>
              <w:rPr>
                <w:color w:val="000000"/>
              </w:rPr>
              <w:t>0.3</w:t>
            </w:r>
          </w:p>
        </w:tc>
      </w:tr>
      <w:tr w:rsidR="00283F38" w14:paraId="36D8AE14" w14:textId="77777777">
        <w:trPr>
          <w:trHeight w:val="278"/>
        </w:trPr>
        <w:tc>
          <w:tcPr>
            <w:tcW w:w="4728" w:type="dxa"/>
            <w:tcBorders>
              <w:bottom w:val="single" w:sz="4" w:space="0" w:color="000000"/>
            </w:tcBorders>
          </w:tcPr>
          <w:p w14:paraId="602263A3" w14:textId="77777777" w:rsidR="00283F38" w:rsidRDefault="00000000">
            <w:pPr>
              <w:pBdr>
                <w:top w:val="nil"/>
                <w:left w:val="nil"/>
                <w:bottom w:val="nil"/>
                <w:right w:val="nil"/>
                <w:between w:val="nil"/>
              </w:pBdr>
              <w:spacing w:before="25" w:line="233" w:lineRule="auto"/>
              <w:ind w:left="122"/>
              <w:rPr>
                <w:color w:val="000000"/>
              </w:rPr>
            </w:pPr>
            <w:r>
              <w:rPr>
                <w:color w:val="000000"/>
              </w:rPr>
              <w:t>RMSE</w:t>
            </w:r>
          </w:p>
        </w:tc>
        <w:tc>
          <w:tcPr>
            <w:tcW w:w="1669" w:type="dxa"/>
            <w:tcBorders>
              <w:bottom w:val="single" w:sz="4" w:space="0" w:color="000000"/>
            </w:tcBorders>
          </w:tcPr>
          <w:p w14:paraId="22554E64" w14:textId="77777777" w:rsidR="00283F38" w:rsidRDefault="00000000">
            <w:pPr>
              <w:pBdr>
                <w:top w:val="nil"/>
                <w:left w:val="nil"/>
                <w:bottom w:val="nil"/>
                <w:right w:val="nil"/>
                <w:between w:val="nil"/>
              </w:pBdr>
              <w:spacing w:before="25" w:line="233" w:lineRule="auto"/>
              <w:ind w:left="568"/>
              <w:rPr>
                <w:color w:val="000000"/>
              </w:rPr>
            </w:pPr>
            <w:r>
              <w:rPr>
                <w:color w:val="000000"/>
              </w:rPr>
              <w:t>0.22</w:t>
            </w:r>
          </w:p>
        </w:tc>
        <w:tc>
          <w:tcPr>
            <w:tcW w:w="1265" w:type="dxa"/>
            <w:tcBorders>
              <w:bottom w:val="single" w:sz="4" w:space="0" w:color="000000"/>
            </w:tcBorders>
          </w:tcPr>
          <w:p w14:paraId="3DAD1491" w14:textId="77777777" w:rsidR="00283F38" w:rsidRDefault="00000000">
            <w:pPr>
              <w:pBdr>
                <w:top w:val="nil"/>
                <w:left w:val="nil"/>
                <w:bottom w:val="nil"/>
                <w:right w:val="nil"/>
                <w:between w:val="nil"/>
              </w:pBdr>
              <w:spacing w:before="25" w:line="233" w:lineRule="auto"/>
              <w:ind w:left="165"/>
              <w:rPr>
                <w:color w:val="000000"/>
              </w:rPr>
            </w:pPr>
            <w:r>
              <w:rPr>
                <w:color w:val="000000"/>
              </w:rPr>
              <w:t>0.22</w:t>
            </w:r>
          </w:p>
        </w:tc>
        <w:tc>
          <w:tcPr>
            <w:tcW w:w="1484" w:type="dxa"/>
            <w:tcBorders>
              <w:bottom w:val="single" w:sz="4" w:space="0" w:color="000000"/>
            </w:tcBorders>
          </w:tcPr>
          <w:p w14:paraId="33FAC808" w14:textId="77777777" w:rsidR="00283F38" w:rsidRDefault="00000000">
            <w:pPr>
              <w:pBdr>
                <w:top w:val="nil"/>
                <w:left w:val="nil"/>
                <w:bottom w:val="nil"/>
                <w:right w:val="nil"/>
                <w:between w:val="nil"/>
              </w:pBdr>
              <w:spacing w:before="25" w:line="233" w:lineRule="auto"/>
              <w:ind w:left="165"/>
              <w:rPr>
                <w:color w:val="000000"/>
              </w:rPr>
            </w:pPr>
            <w:r>
              <w:rPr>
                <w:color w:val="000000"/>
              </w:rPr>
              <w:t>0.22</w:t>
            </w:r>
          </w:p>
        </w:tc>
      </w:tr>
    </w:tbl>
    <w:p w14:paraId="319B0092" w14:textId="77777777" w:rsidR="00283F38" w:rsidRDefault="00283F38">
      <w:pPr>
        <w:pBdr>
          <w:top w:val="nil"/>
          <w:left w:val="nil"/>
          <w:bottom w:val="nil"/>
          <w:right w:val="nil"/>
          <w:between w:val="nil"/>
        </w:pBdr>
        <w:spacing w:before="60"/>
        <w:rPr>
          <w:color w:val="000000"/>
        </w:rPr>
      </w:pPr>
    </w:p>
    <w:p w14:paraId="2271A992" w14:textId="77777777" w:rsidR="00283F38" w:rsidRDefault="00000000">
      <w:pPr>
        <w:spacing w:line="278" w:lineRule="auto"/>
        <w:ind w:left="360" w:right="2331"/>
        <w:sectPr w:rsidR="00283F38">
          <w:pgSz w:w="12240" w:h="15840"/>
          <w:pgMar w:top="640" w:right="360" w:bottom="280" w:left="1080" w:header="720" w:footer="720" w:gutter="0"/>
          <w:cols w:space="720"/>
        </w:sectPr>
      </w:pPr>
      <w:r>
        <w:t xml:space="preserve">Standard errors in parentheses; N = 7,238. </w:t>
      </w:r>
      <w:proofErr w:type="gramStart"/>
      <w:r>
        <w:t>Two-tailed</w:t>
      </w:r>
      <w:proofErr w:type="gramEnd"/>
      <w:r>
        <w:t xml:space="preserve"> tests: * p &lt; 0.05, ** p &lt; 0.01, *** p &lt; 0.001. Survey-year indicators included. Models contain individual and household random intercepts; no random slopes are estimated.</w:t>
      </w:r>
    </w:p>
    <w:p w14:paraId="7D831948" w14:textId="77777777" w:rsidR="00283F38" w:rsidRDefault="00000000">
      <w:pPr>
        <w:spacing w:before="80" w:line="278" w:lineRule="auto"/>
        <w:ind w:left="360" w:right="611"/>
      </w:pPr>
      <w:r>
        <w:rPr>
          <w:b/>
          <w:bCs/>
        </w:rPr>
        <w:lastRenderedPageBreak/>
        <w:t>Table B3: Relationships between Precarious Entrepreneurship and Log Annual Entrepreneurial Earnings, Random-effects Models with Robust Standard Errors</w:t>
      </w:r>
    </w:p>
    <w:p w14:paraId="296DD7CB" w14:textId="77777777" w:rsidR="00283F38" w:rsidRDefault="00283F38">
      <w:pPr>
        <w:pBdr>
          <w:top w:val="nil"/>
          <w:left w:val="nil"/>
          <w:bottom w:val="nil"/>
          <w:right w:val="nil"/>
          <w:between w:val="nil"/>
        </w:pBdr>
        <w:spacing w:before="10"/>
        <w:rPr>
          <w:color w:val="000000"/>
          <w:sz w:val="13"/>
          <w:szCs w:val="13"/>
        </w:rPr>
      </w:pPr>
    </w:p>
    <w:tbl>
      <w:tblPr>
        <w:tblStyle w:val="a7"/>
        <w:tblW w:w="7401" w:type="dxa"/>
        <w:tblInd w:w="353" w:type="dxa"/>
        <w:tblLayout w:type="fixed"/>
        <w:tblLook w:val="0000" w:firstRow="0" w:lastRow="0" w:firstColumn="0" w:lastColumn="0" w:noHBand="0" w:noVBand="0"/>
      </w:tblPr>
      <w:tblGrid>
        <w:gridCol w:w="4599"/>
        <w:gridCol w:w="1525"/>
        <w:gridCol w:w="1277"/>
      </w:tblGrid>
      <w:tr w:rsidR="00283F38" w14:paraId="4A8F14C3" w14:textId="77777777">
        <w:trPr>
          <w:trHeight w:val="300"/>
        </w:trPr>
        <w:tc>
          <w:tcPr>
            <w:tcW w:w="4599" w:type="dxa"/>
            <w:tcBorders>
              <w:top w:val="single" w:sz="4" w:space="0" w:color="000000"/>
              <w:bottom w:val="single" w:sz="4" w:space="0" w:color="000000"/>
            </w:tcBorders>
          </w:tcPr>
          <w:p w14:paraId="75FC4B4D" w14:textId="77777777" w:rsidR="00283F38" w:rsidRDefault="00283F38">
            <w:pPr>
              <w:pBdr>
                <w:top w:val="nil"/>
                <w:left w:val="nil"/>
                <w:bottom w:val="nil"/>
                <w:right w:val="nil"/>
                <w:between w:val="nil"/>
              </w:pBdr>
              <w:rPr>
                <w:color w:val="000000"/>
                <w:sz w:val="20"/>
                <w:szCs w:val="20"/>
              </w:rPr>
            </w:pPr>
          </w:p>
        </w:tc>
        <w:tc>
          <w:tcPr>
            <w:tcW w:w="1525" w:type="dxa"/>
            <w:tcBorders>
              <w:top w:val="single" w:sz="4" w:space="0" w:color="000000"/>
              <w:bottom w:val="single" w:sz="4" w:space="0" w:color="000000"/>
            </w:tcBorders>
          </w:tcPr>
          <w:p w14:paraId="6AE1D0E4" w14:textId="77777777" w:rsidR="00283F38" w:rsidRDefault="00000000">
            <w:pPr>
              <w:pBdr>
                <w:top w:val="nil"/>
                <w:left w:val="nil"/>
                <w:bottom w:val="nil"/>
                <w:right w:val="nil"/>
                <w:between w:val="nil"/>
              </w:pBdr>
              <w:spacing w:before="62" w:line="233" w:lineRule="auto"/>
              <w:ind w:left="439"/>
              <w:rPr>
                <w:color w:val="000000"/>
              </w:rPr>
            </w:pPr>
            <w:r>
              <w:rPr>
                <w:color w:val="000000"/>
              </w:rPr>
              <w:t>(1)</w:t>
            </w:r>
          </w:p>
        </w:tc>
        <w:tc>
          <w:tcPr>
            <w:tcW w:w="1277" w:type="dxa"/>
            <w:tcBorders>
              <w:top w:val="single" w:sz="4" w:space="0" w:color="000000"/>
              <w:bottom w:val="single" w:sz="4" w:space="0" w:color="000000"/>
            </w:tcBorders>
          </w:tcPr>
          <w:p w14:paraId="7417A7D9" w14:textId="77777777" w:rsidR="00283F38" w:rsidRDefault="00000000">
            <w:pPr>
              <w:pBdr>
                <w:top w:val="nil"/>
                <w:left w:val="nil"/>
                <w:bottom w:val="nil"/>
                <w:right w:val="nil"/>
                <w:between w:val="nil"/>
              </w:pBdr>
              <w:spacing w:before="62" w:line="233" w:lineRule="auto"/>
              <w:ind w:left="150"/>
              <w:rPr>
                <w:color w:val="000000"/>
              </w:rPr>
            </w:pPr>
            <w:r>
              <w:rPr>
                <w:color w:val="000000"/>
              </w:rPr>
              <w:t>(2)</w:t>
            </w:r>
          </w:p>
        </w:tc>
      </w:tr>
      <w:tr w:rsidR="00283F38" w14:paraId="0FCDFAAE" w14:textId="77777777">
        <w:trPr>
          <w:trHeight w:val="349"/>
        </w:trPr>
        <w:tc>
          <w:tcPr>
            <w:tcW w:w="4599" w:type="dxa"/>
            <w:tcBorders>
              <w:top w:val="single" w:sz="4" w:space="0" w:color="000000"/>
            </w:tcBorders>
          </w:tcPr>
          <w:p w14:paraId="6E1C4A17" w14:textId="77777777" w:rsidR="00283F38" w:rsidRDefault="00000000">
            <w:pPr>
              <w:pBdr>
                <w:top w:val="nil"/>
                <w:left w:val="nil"/>
                <w:bottom w:val="nil"/>
                <w:right w:val="nil"/>
                <w:between w:val="nil"/>
              </w:pBdr>
              <w:spacing w:before="61"/>
              <w:ind w:left="122"/>
              <w:rPr>
                <w:i/>
                <w:iCs/>
                <w:color w:val="000000"/>
              </w:rPr>
            </w:pPr>
            <w:r>
              <w:rPr>
                <w:i/>
                <w:iCs/>
                <w:color w:val="000000"/>
              </w:rPr>
              <w:t>Precarious Entrepreneurs</w:t>
            </w:r>
          </w:p>
        </w:tc>
        <w:tc>
          <w:tcPr>
            <w:tcW w:w="1525" w:type="dxa"/>
            <w:tcBorders>
              <w:top w:val="single" w:sz="4" w:space="0" w:color="000000"/>
            </w:tcBorders>
          </w:tcPr>
          <w:p w14:paraId="4E53389C" w14:textId="77777777" w:rsidR="00283F38" w:rsidRDefault="00283F38">
            <w:pPr>
              <w:pBdr>
                <w:top w:val="nil"/>
                <w:left w:val="nil"/>
                <w:bottom w:val="nil"/>
                <w:right w:val="nil"/>
                <w:between w:val="nil"/>
              </w:pBdr>
              <w:rPr>
                <w:color w:val="000000"/>
                <w:sz w:val="20"/>
                <w:szCs w:val="20"/>
              </w:rPr>
            </w:pPr>
          </w:p>
        </w:tc>
        <w:tc>
          <w:tcPr>
            <w:tcW w:w="1277" w:type="dxa"/>
            <w:tcBorders>
              <w:top w:val="single" w:sz="4" w:space="0" w:color="000000"/>
            </w:tcBorders>
          </w:tcPr>
          <w:p w14:paraId="69AF9402" w14:textId="77777777" w:rsidR="00283F38" w:rsidRDefault="00283F38">
            <w:pPr>
              <w:pBdr>
                <w:top w:val="nil"/>
                <w:left w:val="nil"/>
                <w:bottom w:val="nil"/>
                <w:right w:val="nil"/>
                <w:between w:val="nil"/>
              </w:pBdr>
              <w:rPr>
                <w:color w:val="000000"/>
                <w:sz w:val="20"/>
                <w:szCs w:val="20"/>
              </w:rPr>
            </w:pPr>
          </w:p>
        </w:tc>
      </w:tr>
      <w:tr w:rsidR="00283F38" w14:paraId="2486066A" w14:textId="77777777">
        <w:trPr>
          <w:trHeight w:val="315"/>
        </w:trPr>
        <w:tc>
          <w:tcPr>
            <w:tcW w:w="4599" w:type="dxa"/>
          </w:tcPr>
          <w:p w14:paraId="6C16928A" w14:textId="77777777" w:rsidR="00283F38" w:rsidRDefault="00000000">
            <w:pPr>
              <w:pBdr>
                <w:top w:val="nil"/>
                <w:left w:val="nil"/>
                <w:bottom w:val="nil"/>
                <w:right w:val="nil"/>
                <w:between w:val="nil"/>
              </w:pBdr>
              <w:spacing w:before="26"/>
              <w:ind w:left="122"/>
              <w:rPr>
                <w:color w:val="000000"/>
              </w:rPr>
            </w:pPr>
            <w:r>
              <w:rPr>
                <w:color w:val="000000"/>
              </w:rPr>
              <w:t>Long-term unemployed (6+ consecutive months)</w:t>
            </w:r>
          </w:p>
        </w:tc>
        <w:tc>
          <w:tcPr>
            <w:tcW w:w="1525" w:type="dxa"/>
          </w:tcPr>
          <w:p w14:paraId="3900B437" w14:textId="77777777" w:rsidR="00283F38" w:rsidRDefault="00000000">
            <w:pPr>
              <w:pBdr>
                <w:top w:val="nil"/>
                <w:left w:val="nil"/>
                <w:bottom w:val="nil"/>
                <w:right w:val="nil"/>
                <w:between w:val="nil"/>
              </w:pBdr>
              <w:spacing w:before="26"/>
              <w:ind w:left="439"/>
              <w:rPr>
                <w:color w:val="000000"/>
              </w:rPr>
            </w:pPr>
            <w:r>
              <w:rPr>
                <w:color w:val="000000"/>
              </w:rPr>
              <w:t>-0.053***</w:t>
            </w:r>
          </w:p>
        </w:tc>
        <w:tc>
          <w:tcPr>
            <w:tcW w:w="1277" w:type="dxa"/>
          </w:tcPr>
          <w:p w14:paraId="6B0E7406" w14:textId="77777777" w:rsidR="00283F38" w:rsidRDefault="00000000">
            <w:pPr>
              <w:pBdr>
                <w:top w:val="nil"/>
                <w:left w:val="nil"/>
                <w:bottom w:val="nil"/>
                <w:right w:val="nil"/>
                <w:between w:val="nil"/>
              </w:pBdr>
              <w:spacing w:before="26"/>
              <w:ind w:left="150"/>
              <w:rPr>
                <w:color w:val="000000"/>
              </w:rPr>
            </w:pPr>
            <w:r>
              <w:rPr>
                <w:color w:val="000000"/>
              </w:rPr>
              <w:t>-0.040**</w:t>
            </w:r>
          </w:p>
        </w:tc>
      </w:tr>
      <w:tr w:rsidR="00283F38" w14:paraId="347C408E" w14:textId="77777777">
        <w:trPr>
          <w:trHeight w:val="315"/>
        </w:trPr>
        <w:tc>
          <w:tcPr>
            <w:tcW w:w="4599" w:type="dxa"/>
          </w:tcPr>
          <w:p w14:paraId="44B0CA47" w14:textId="77777777" w:rsidR="00283F38" w:rsidRDefault="00283F38">
            <w:pPr>
              <w:pBdr>
                <w:top w:val="nil"/>
                <w:left w:val="nil"/>
                <w:bottom w:val="nil"/>
                <w:right w:val="nil"/>
                <w:between w:val="nil"/>
              </w:pBdr>
              <w:rPr>
                <w:color w:val="000000"/>
                <w:sz w:val="20"/>
                <w:szCs w:val="20"/>
              </w:rPr>
            </w:pPr>
          </w:p>
        </w:tc>
        <w:tc>
          <w:tcPr>
            <w:tcW w:w="1525" w:type="dxa"/>
          </w:tcPr>
          <w:p w14:paraId="4D4CE15B" w14:textId="77777777" w:rsidR="00283F38" w:rsidRDefault="00000000">
            <w:pPr>
              <w:pBdr>
                <w:top w:val="nil"/>
                <w:left w:val="nil"/>
                <w:bottom w:val="nil"/>
                <w:right w:val="nil"/>
                <w:between w:val="nil"/>
              </w:pBdr>
              <w:spacing w:before="26"/>
              <w:ind w:left="439"/>
              <w:rPr>
                <w:color w:val="000000"/>
              </w:rPr>
            </w:pPr>
            <w:r>
              <w:rPr>
                <w:color w:val="000000"/>
              </w:rPr>
              <w:t>(0.011)</w:t>
            </w:r>
          </w:p>
        </w:tc>
        <w:tc>
          <w:tcPr>
            <w:tcW w:w="1277" w:type="dxa"/>
          </w:tcPr>
          <w:p w14:paraId="196E388D" w14:textId="77777777" w:rsidR="00283F38" w:rsidRDefault="00000000">
            <w:pPr>
              <w:pBdr>
                <w:top w:val="nil"/>
                <w:left w:val="nil"/>
                <w:bottom w:val="nil"/>
                <w:right w:val="nil"/>
                <w:between w:val="nil"/>
              </w:pBdr>
              <w:spacing w:before="26"/>
              <w:ind w:left="150"/>
              <w:rPr>
                <w:color w:val="000000"/>
              </w:rPr>
            </w:pPr>
            <w:r>
              <w:rPr>
                <w:color w:val="000000"/>
              </w:rPr>
              <w:t>(0.012)</w:t>
            </w:r>
          </w:p>
        </w:tc>
      </w:tr>
      <w:tr w:rsidR="00283F38" w14:paraId="040FC29F" w14:textId="77777777">
        <w:trPr>
          <w:trHeight w:val="315"/>
        </w:trPr>
        <w:tc>
          <w:tcPr>
            <w:tcW w:w="4599" w:type="dxa"/>
          </w:tcPr>
          <w:p w14:paraId="1DC55E6E" w14:textId="77777777" w:rsidR="00283F38" w:rsidRDefault="00000000">
            <w:pPr>
              <w:pBdr>
                <w:top w:val="nil"/>
                <w:left w:val="nil"/>
                <w:bottom w:val="nil"/>
                <w:right w:val="nil"/>
                <w:between w:val="nil"/>
              </w:pBdr>
              <w:spacing w:before="26"/>
              <w:ind w:left="122"/>
              <w:rPr>
                <w:color w:val="000000"/>
              </w:rPr>
            </w:pPr>
            <w:r>
              <w:rPr>
                <w:color w:val="000000"/>
              </w:rPr>
              <w:t>Industry experience</w:t>
            </w:r>
          </w:p>
        </w:tc>
        <w:tc>
          <w:tcPr>
            <w:tcW w:w="1525" w:type="dxa"/>
          </w:tcPr>
          <w:p w14:paraId="37C46971" w14:textId="77777777" w:rsidR="00283F38" w:rsidRDefault="00283F38">
            <w:pPr>
              <w:pBdr>
                <w:top w:val="nil"/>
                <w:left w:val="nil"/>
                <w:bottom w:val="nil"/>
                <w:right w:val="nil"/>
                <w:between w:val="nil"/>
              </w:pBdr>
              <w:rPr>
                <w:color w:val="000000"/>
                <w:sz w:val="20"/>
                <w:szCs w:val="20"/>
              </w:rPr>
            </w:pPr>
          </w:p>
        </w:tc>
        <w:tc>
          <w:tcPr>
            <w:tcW w:w="1277" w:type="dxa"/>
          </w:tcPr>
          <w:p w14:paraId="050DF8D5" w14:textId="77777777" w:rsidR="00283F38" w:rsidRDefault="00000000">
            <w:pPr>
              <w:pBdr>
                <w:top w:val="nil"/>
                <w:left w:val="nil"/>
                <w:bottom w:val="nil"/>
                <w:right w:val="nil"/>
                <w:between w:val="nil"/>
              </w:pBdr>
              <w:spacing w:before="26"/>
              <w:ind w:left="150"/>
              <w:rPr>
                <w:color w:val="000000"/>
              </w:rPr>
            </w:pPr>
            <w:r>
              <w:rPr>
                <w:color w:val="000000"/>
              </w:rPr>
              <w:t>0.022*</w:t>
            </w:r>
          </w:p>
        </w:tc>
      </w:tr>
      <w:tr w:rsidR="00283F38" w14:paraId="2544893E" w14:textId="77777777">
        <w:trPr>
          <w:trHeight w:val="315"/>
        </w:trPr>
        <w:tc>
          <w:tcPr>
            <w:tcW w:w="4599" w:type="dxa"/>
          </w:tcPr>
          <w:p w14:paraId="6BAA0CED" w14:textId="77777777" w:rsidR="00283F38" w:rsidRDefault="00283F38">
            <w:pPr>
              <w:pBdr>
                <w:top w:val="nil"/>
                <w:left w:val="nil"/>
                <w:bottom w:val="nil"/>
                <w:right w:val="nil"/>
                <w:between w:val="nil"/>
              </w:pBdr>
              <w:rPr>
                <w:color w:val="000000"/>
                <w:sz w:val="20"/>
                <w:szCs w:val="20"/>
              </w:rPr>
            </w:pPr>
          </w:p>
        </w:tc>
        <w:tc>
          <w:tcPr>
            <w:tcW w:w="1525" w:type="dxa"/>
          </w:tcPr>
          <w:p w14:paraId="75BEBEA7" w14:textId="77777777" w:rsidR="00283F38" w:rsidRDefault="00283F38">
            <w:pPr>
              <w:pBdr>
                <w:top w:val="nil"/>
                <w:left w:val="nil"/>
                <w:bottom w:val="nil"/>
                <w:right w:val="nil"/>
                <w:between w:val="nil"/>
              </w:pBdr>
              <w:rPr>
                <w:color w:val="000000"/>
                <w:sz w:val="20"/>
                <w:szCs w:val="20"/>
              </w:rPr>
            </w:pPr>
          </w:p>
        </w:tc>
        <w:tc>
          <w:tcPr>
            <w:tcW w:w="1277" w:type="dxa"/>
          </w:tcPr>
          <w:p w14:paraId="31A515DD" w14:textId="77777777" w:rsidR="00283F38" w:rsidRDefault="00000000">
            <w:pPr>
              <w:pBdr>
                <w:top w:val="nil"/>
                <w:left w:val="nil"/>
                <w:bottom w:val="nil"/>
                <w:right w:val="nil"/>
                <w:between w:val="nil"/>
              </w:pBdr>
              <w:spacing w:before="26"/>
              <w:ind w:left="150"/>
              <w:rPr>
                <w:color w:val="000000"/>
              </w:rPr>
            </w:pPr>
            <w:r>
              <w:rPr>
                <w:color w:val="000000"/>
              </w:rPr>
              <w:t>(0.010)</w:t>
            </w:r>
          </w:p>
        </w:tc>
      </w:tr>
      <w:tr w:rsidR="00283F38" w14:paraId="5DBED798" w14:textId="77777777">
        <w:trPr>
          <w:trHeight w:val="315"/>
        </w:trPr>
        <w:tc>
          <w:tcPr>
            <w:tcW w:w="4599" w:type="dxa"/>
          </w:tcPr>
          <w:p w14:paraId="5151CDB7" w14:textId="77777777" w:rsidR="00283F38" w:rsidRDefault="00000000">
            <w:pPr>
              <w:pBdr>
                <w:top w:val="nil"/>
                <w:left w:val="nil"/>
                <w:bottom w:val="nil"/>
                <w:right w:val="nil"/>
                <w:between w:val="nil"/>
              </w:pBdr>
              <w:spacing w:before="26"/>
              <w:ind w:left="122"/>
              <w:rPr>
                <w:i/>
                <w:iCs/>
                <w:color w:val="000000"/>
              </w:rPr>
            </w:pPr>
            <w:r>
              <w:rPr>
                <w:i/>
                <w:iCs/>
                <w:color w:val="000000"/>
              </w:rPr>
              <w:t>Gender</w:t>
            </w:r>
          </w:p>
        </w:tc>
        <w:tc>
          <w:tcPr>
            <w:tcW w:w="1525" w:type="dxa"/>
          </w:tcPr>
          <w:p w14:paraId="4A4DB62E" w14:textId="77777777" w:rsidR="00283F38" w:rsidRDefault="00283F38">
            <w:pPr>
              <w:pBdr>
                <w:top w:val="nil"/>
                <w:left w:val="nil"/>
                <w:bottom w:val="nil"/>
                <w:right w:val="nil"/>
                <w:between w:val="nil"/>
              </w:pBdr>
              <w:rPr>
                <w:color w:val="000000"/>
                <w:sz w:val="20"/>
                <w:szCs w:val="20"/>
              </w:rPr>
            </w:pPr>
          </w:p>
        </w:tc>
        <w:tc>
          <w:tcPr>
            <w:tcW w:w="1277" w:type="dxa"/>
          </w:tcPr>
          <w:p w14:paraId="2252CE3E" w14:textId="77777777" w:rsidR="00283F38" w:rsidRDefault="00283F38">
            <w:pPr>
              <w:pBdr>
                <w:top w:val="nil"/>
                <w:left w:val="nil"/>
                <w:bottom w:val="nil"/>
                <w:right w:val="nil"/>
                <w:between w:val="nil"/>
              </w:pBdr>
              <w:rPr>
                <w:color w:val="000000"/>
                <w:sz w:val="20"/>
                <w:szCs w:val="20"/>
              </w:rPr>
            </w:pPr>
          </w:p>
        </w:tc>
      </w:tr>
      <w:tr w:rsidR="00283F38" w14:paraId="2E96A448" w14:textId="77777777">
        <w:trPr>
          <w:trHeight w:val="315"/>
        </w:trPr>
        <w:tc>
          <w:tcPr>
            <w:tcW w:w="4599" w:type="dxa"/>
          </w:tcPr>
          <w:p w14:paraId="7D61CF76" w14:textId="77777777" w:rsidR="00283F38" w:rsidRDefault="00000000">
            <w:pPr>
              <w:pBdr>
                <w:top w:val="nil"/>
                <w:left w:val="nil"/>
                <w:bottom w:val="nil"/>
                <w:right w:val="nil"/>
                <w:between w:val="nil"/>
              </w:pBdr>
              <w:spacing w:before="26"/>
              <w:ind w:left="122"/>
              <w:rPr>
                <w:color w:val="000000"/>
              </w:rPr>
            </w:pPr>
            <w:r>
              <w:rPr>
                <w:color w:val="000000"/>
              </w:rPr>
              <w:t>Female (Ref.: Male)</w:t>
            </w:r>
          </w:p>
        </w:tc>
        <w:tc>
          <w:tcPr>
            <w:tcW w:w="1525" w:type="dxa"/>
          </w:tcPr>
          <w:p w14:paraId="2C60DBA1" w14:textId="77777777" w:rsidR="00283F38" w:rsidRDefault="00000000">
            <w:pPr>
              <w:pBdr>
                <w:top w:val="nil"/>
                <w:left w:val="nil"/>
                <w:bottom w:val="nil"/>
                <w:right w:val="nil"/>
                <w:between w:val="nil"/>
              </w:pBdr>
              <w:spacing w:before="26"/>
              <w:ind w:left="439"/>
              <w:rPr>
                <w:color w:val="000000"/>
              </w:rPr>
            </w:pPr>
            <w:r>
              <w:rPr>
                <w:color w:val="000000"/>
              </w:rPr>
              <w:t>-0.074***</w:t>
            </w:r>
          </w:p>
        </w:tc>
        <w:tc>
          <w:tcPr>
            <w:tcW w:w="1277" w:type="dxa"/>
          </w:tcPr>
          <w:p w14:paraId="1AD66969" w14:textId="77777777" w:rsidR="00283F38" w:rsidRDefault="00000000">
            <w:pPr>
              <w:pBdr>
                <w:top w:val="nil"/>
                <w:left w:val="nil"/>
                <w:bottom w:val="nil"/>
                <w:right w:val="nil"/>
                <w:between w:val="nil"/>
              </w:pBdr>
              <w:spacing w:before="26"/>
              <w:ind w:left="150"/>
              <w:rPr>
                <w:color w:val="000000"/>
              </w:rPr>
            </w:pPr>
            <w:r>
              <w:rPr>
                <w:color w:val="000000"/>
              </w:rPr>
              <w:t>-0.074***</w:t>
            </w:r>
          </w:p>
        </w:tc>
      </w:tr>
      <w:tr w:rsidR="00283F38" w14:paraId="73BF71A0" w14:textId="77777777">
        <w:trPr>
          <w:trHeight w:val="315"/>
        </w:trPr>
        <w:tc>
          <w:tcPr>
            <w:tcW w:w="4599" w:type="dxa"/>
          </w:tcPr>
          <w:p w14:paraId="64292E67" w14:textId="77777777" w:rsidR="00283F38" w:rsidRDefault="00283F38">
            <w:pPr>
              <w:pBdr>
                <w:top w:val="nil"/>
                <w:left w:val="nil"/>
                <w:bottom w:val="nil"/>
                <w:right w:val="nil"/>
                <w:between w:val="nil"/>
              </w:pBdr>
              <w:rPr>
                <w:color w:val="000000"/>
                <w:sz w:val="20"/>
                <w:szCs w:val="20"/>
              </w:rPr>
            </w:pPr>
          </w:p>
        </w:tc>
        <w:tc>
          <w:tcPr>
            <w:tcW w:w="1525" w:type="dxa"/>
          </w:tcPr>
          <w:p w14:paraId="1AE613DD" w14:textId="77777777" w:rsidR="00283F38" w:rsidRDefault="00000000">
            <w:pPr>
              <w:pBdr>
                <w:top w:val="nil"/>
                <w:left w:val="nil"/>
                <w:bottom w:val="nil"/>
                <w:right w:val="nil"/>
                <w:between w:val="nil"/>
              </w:pBdr>
              <w:spacing w:before="26"/>
              <w:ind w:left="439"/>
              <w:rPr>
                <w:color w:val="000000"/>
              </w:rPr>
            </w:pPr>
            <w:r>
              <w:rPr>
                <w:color w:val="000000"/>
              </w:rPr>
              <w:t>(0.008)</w:t>
            </w:r>
          </w:p>
        </w:tc>
        <w:tc>
          <w:tcPr>
            <w:tcW w:w="1277" w:type="dxa"/>
          </w:tcPr>
          <w:p w14:paraId="0794D516" w14:textId="77777777" w:rsidR="00283F38" w:rsidRDefault="00000000">
            <w:pPr>
              <w:pBdr>
                <w:top w:val="nil"/>
                <w:left w:val="nil"/>
                <w:bottom w:val="nil"/>
                <w:right w:val="nil"/>
                <w:between w:val="nil"/>
              </w:pBdr>
              <w:spacing w:before="26"/>
              <w:ind w:left="150"/>
              <w:rPr>
                <w:color w:val="000000"/>
              </w:rPr>
            </w:pPr>
            <w:r>
              <w:rPr>
                <w:color w:val="000000"/>
              </w:rPr>
              <w:t>(0.008)</w:t>
            </w:r>
          </w:p>
        </w:tc>
      </w:tr>
      <w:tr w:rsidR="00283F38" w14:paraId="06896A36" w14:textId="77777777">
        <w:trPr>
          <w:trHeight w:val="315"/>
        </w:trPr>
        <w:tc>
          <w:tcPr>
            <w:tcW w:w="4599" w:type="dxa"/>
          </w:tcPr>
          <w:p w14:paraId="1276EFA7" w14:textId="77777777" w:rsidR="00283F38" w:rsidRDefault="00000000">
            <w:pPr>
              <w:pBdr>
                <w:top w:val="nil"/>
                <w:left w:val="nil"/>
                <w:bottom w:val="nil"/>
                <w:right w:val="nil"/>
                <w:between w:val="nil"/>
              </w:pBdr>
              <w:spacing w:before="26"/>
              <w:ind w:left="122"/>
              <w:rPr>
                <w:i/>
                <w:iCs/>
                <w:color w:val="000000"/>
              </w:rPr>
            </w:pPr>
            <w:r>
              <w:rPr>
                <w:i/>
                <w:iCs/>
                <w:color w:val="000000"/>
              </w:rPr>
              <w:t>Race</w:t>
            </w:r>
          </w:p>
        </w:tc>
        <w:tc>
          <w:tcPr>
            <w:tcW w:w="1525" w:type="dxa"/>
          </w:tcPr>
          <w:p w14:paraId="77D49C20" w14:textId="77777777" w:rsidR="00283F38" w:rsidRDefault="00283F38">
            <w:pPr>
              <w:pBdr>
                <w:top w:val="nil"/>
                <w:left w:val="nil"/>
                <w:bottom w:val="nil"/>
                <w:right w:val="nil"/>
                <w:between w:val="nil"/>
              </w:pBdr>
              <w:rPr>
                <w:color w:val="000000"/>
                <w:sz w:val="20"/>
                <w:szCs w:val="20"/>
              </w:rPr>
            </w:pPr>
          </w:p>
        </w:tc>
        <w:tc>
          <w:tcPr>
            <w:tcW w:w="1277" w:type="dxa"/>
          </w:tcPr>
          <w:p w14:paraId="32767C40" w14:textId="77777777" w:rsidR="00283F38" w:rsidRDefault="00283F38">
            <w:pPr>
              <w:pBdr>
                <w:top w:val="nil"/>
                <w:left w:val="nil"/>
                <w:bottom w:val="nil"/>
                <w:right w:val="nil"/>
                <w:between w:val="nil"/>
              </w:pBdr>
              <w:rPr>
                <w:color w:val="000000"/>
                <w:sz w:val="20"/>
                <w:szCs w:val="20"/>
              </w:rPr>
            </w:pPr>
          </w:p>
        </w:tc>
      </w:tr>
      <w:tr w:rsidR="00283F38" w14:paraId="17F3AE7E" w14:textId="77777777">
        <w:trPr>
          <w:trHeight w:val="315"/>
        </w:trPr>
        <w:tc>
          <w:tcPr>
            <w:tcW w:w="4599" w:type="dxa"/>
          </w:tcPr>
          <w:p w14:paraId="60BC4D9E" w14:textId="77777777" w:rsidR="00283F38" w:rsidRDefault="00000000">
            <w:pPr>
              <w:pBdr>
                <w:top w:val="nil"/>
                <w:left w:val="nil"/>
                <w:bottom w:val="nil"/>
                <w:right w:val="nil"/>
                <w:between w:val="nil"/>
              </w:pBdr>
              <w:spacing w:before="26"/>
              <w:ind w:left="122"/>
              <w:rPr>
                <w:color w:val="000000"/>
              </w:rPr>
            </w:pPr>
            <w:r>
              <w:rPr>
                <w:color w:val="000000"/>
              </w:rPr>
              <w:t>Non-white (Ref.: White)</w:t>
            </w:r>
          </w:p>
        </w:tc>
        <w:tc>
          <w:tcPr>
            <w:tcW w:w="1525" w:type="dxa"/>
          </w:tcPr>
          <w:p w14:paraId="32FA827D" w14:textId="77777777" w:rsidR="00283F38" w:rsidRDefault="00000000">
            <w:pPr>
              <w:pBdr>
                <w:top w:val="nil"/>
                <w:left w:val="nil"/>
                <w:bottom w:val="nil"/>
                <w:right w:val="nil"/>
                <w:between w:val="nil"/>
              </w:pBdr>
              <w:spacing w:before="26"/>
              <w:ind w:left="439"/>
              <w:rPr>
                <w:color w:val="000000"/>
              </w:rPr>
            </w:pPr>
            <w:r>
              <w:rPr>
                <w:color w:val="000000"/>
              </w:rPr>
              <w:t>-0.023*</w:t>
            </w:r>
          </w:p>
        </w:tc>
        <w:tc>
          <w:tcPr>
            <w:tcW w:w="1277" w:type="dxa"/>
          </w:tcPr>
          <w:p w14:paraId="4F6CB1F4" w14:textId="77777777" w:rsidR="00283F38" w:rsidRDefault="00000000">
            <w:pPr>
              <w:pBdr>
                <w:top w:val="nil"/>
                <w:left w:val="nil"/>
                <w:bottom w:val="nil"/>
                <w:right w:val="nil"/>
                <w:between w:val="nil"/>
              </w:pBdr>
              <w:spacing w:before="26"/>
              <w:ind w:left="150"/>
              <w:rPr>
                <w:color w:val="000000"/>
              </w:rPr>
            </w:pPr>
            <w:r>
              <w:rPr>
                <w:color w:val="000000"/>
              </w:rPr>
              <w:t>-0.022*</w:t>
            </w:r>
          </w:p>
        </w:tc>
      </w:tr>
      <w:tr w:rsidR="00283F38" w14:paraId="569D82B5" w14:textId="77777777">
        <w:trPr>
          <w:trHeight w:val="315"/>
        </w:trPr>
        <w:tc>
          <w:tcPr>
            <w:tcW w:w="4599" w:type="dxa"/>
          </w:tcPr>
          <w:p w14:paraId="7A79CADF" w14:textId="77777777" w:rsidR="00283F38" w:rsidRDefault="00283F38">
            <w:pPr>
              <w:pBdr>
                <w:top w:val="nil"/>
                <w:left w:val="nil"/>
                <w:bottom w:val="nil"/>
                <w:right w:val="nil"/>
                <w:between w:val="nil"/>
              </w:pBdr>
              <w:rPr>
                <w:color w:val="000000"/>
                <w:sz w:val="20"/>
                <w:szCs w:val="20"/>
              </w:rPr>
            </w:pPr>
          </w:p>
        </w:tc>
        <w:tc>
          <w:tcPr>
            <w:tcW w:w="1525" w:type="dxa"/>
          </w:tcPr>
          <w:p w14:paraId="2D68C892" w14:textId="77777777" w:rsidR="00283F38" w:rsidRDefault="00000000">
            <w:pPr>
              <w:pBdr>
                <w:top w:val="nil"/>
                <w:left w:val="nil"/>
                <w:bottom w:val="nil"/>
                <w:right w:val="nil"/>
                <w:between w:val="nil"/>
              </w:pBdr>
              <w:spacing w:before="26"/>
              <w:ind w:left="439"/>
              <w:rPr>
                <w:color w:val="000000"/>
              </w:rPr>
            </w:pPr>
            <w:r>
              <w:rPr>
                <w:color w:val="000000"/>
              </w:rPr>
              <w:t>(0.009)</w:t>
            </w:r>
          </w:p>
        </w:tc>
        <w:tc>
          <w:tcPr>
            <w:tcW w:w="1277" w:type="dxa"/>
          </w:tcPr>
          <w:p w14:paraId="27E350BF" w14:textId="77777777" w:rsidR="00283F38" w:rsidRDefault="00000000">
            <w:pPr>
              <w:pBdr>
                <w:top w:val="nil"/>
                <w:left w:val="nil"/>
                <w:bottom w:val="nil"/>
                <w:right w:val="nil"/>
                <w:between w:val="nil"/>
              </w:pBdr>
              <w:spacing w:before="26"/>
              <w:ind w:left="150"/>
              <w:rPr>
                <w:color w:val="000000"/>
              </w:rPr>
            </w:pPr>
            <w:r>
              <w:rPr>
                <w:color w:val="000000"/>
              </w:rPr>
              <w:t>(0.009)</w:t>
            </w:r>
          </w:p>
        </w:tc>
      </w:tr>
      <w:tr w:rsidR="00283F38" w14:paraId="2CC43BB1" w14:textId="77777777">
        <w:trPr>
          <w:trHeight w:val="315"/>
        </w:trPr>
        <w:tc>
          <w:tcPr>
            <w:tcW w:w="4599" w:type="dxa"/>
          </w:tcPr>
          <w:p w14:paraId="73AC32FE" w14:textId="77777777" w:rsidR="00283F38" w:rsidRDefault="00000000">
            <w:pPr>
              <w:pBdr>
                <w:top w:val="nil"/>
                <w:left w:val="nil"/>
                <w:bottom w:val="nil"/>
                <w:right w:val="nil"/>
                <w:between w:val="nil"/>
              </w:pBdr>
              <w:spacing w:before="26"/>
              <w:ind w:left="122"/>
              <w:rPr>
                <w:i/>
                <w:iCs/>
                <w:color w:val="000000"/>
              </w:rPr>
            </w:pPr>
            <w:r>
              <w:rPr>
                <w:i/>
                <w:iCs/>
                <w:color w:val="000000"/>
              </w:rPr>
              <w:t>Education (Reference = HS or Less)</w:t>
            </w:r>
          </w:p>
        </w:tc>
        <w:tc>
          <w:tcPr>
            <w:tcW w:w="1525" w:type="dxa"/>
          </w:tcPr>
          <w:p w14:paraId="302D20ED" w14:textId="77777777" w:rsidR="00283F38" w:rsidRDefault="00283F38">
            <w:pPr>
              <w:pBdr>
                <w:top w:val="nil"/>
                <w:left w:val="nil"/>
                <w:bottom w:val="nil"/>
                <w:right w:val="nil"/>
                <w:between w:val="nil"/>
              </w:pBdr>
              <w:rPr>
                <w:color w:val="000000"/>
                <w:sz w:val="20"/>
                <w:szCs w:val="20"/>
              </w:rPr>
            </w:pPr>
          </w:p>
        </w:tc>
        <w:tc>
          <w:tcPr>
            <w:tcW w:w="1277" w:type="dxa"/>
          </w:tcPr>
          <w:p w14:paraId="4E54F83E" w14:textId="77777777" w:rsidR="00283F38" w:rsidRDefault="00283F38">
            <w:pPr>
              <w:pBdr>
                <w:top w:val="nil"/>
                <w:left w:val="nil"/>
                <w:bottom w:val="nil"/>
                <w:right w:val="nil"/>
                <w:between w:val="nil"/>
              </w:pBdr>
              <w:rPr>
                <w:color w:val="000000"/>
                <w:sz w:val="20"/>
                <w:szCs w:val="20"/>
              </w:rPr>
            </w:pPr>
          </w:p>
        </w:tc>
      </w:tr>
      <w:tr w:rsidR="00283F38" w14:paraId="574B6F4D" w14:textId="77777777">
        <w:trPr>
          <w:trHeight w:val="315"/>
        </w:trPr>
        <w:tc>
          <w:tcPr>
            <w:tcW w:w="4599" w:type="dxa"/>
          </w:tcPr>
          <w:p w14:paraId="7F32AE9E" w14:textId="77777777" w:rsidR="00283F38" w:rsidRDefault="00000000">
            <w:pPr>
              <w:pBdr>
                <w:top w:val="nil"/>
                <w:left w:val="nil"/>
                <w:bottom w:val="nil"/>
                <w:right w:val="nil"/>
                <w:between w:val="nil"/>
              </w:pBdr>
              <w:spacing w:before="26"/>
              <w:ind w:left="122"/>
              <w:rPr>
                <w:color w:val="000000"/>
              </w:rPr>
            </w:pPr>
            <w:r>
              <w:rPr>
                <w:color w:val="000000"/>
              </w:rPr>
              <w:t>Some college or associate degree</w:t>
            </w:r>
          </w:p>
        </w:tc>
        <w:tc>
          <w:tcPr>
            <w:tcW w:w="1525" w:type="dxa"/>
          </w:tcPr>
          <w:p w14:paraId="5661E1E0" w14:textId="77777777" w:rsidR="00283F38" w:rsidRDefault="00000000">
            <w:pPr>
              <w:pBdr>
                <w:top w:val="nil"/>
                <w:left w:val="nil"/>
                <w:bottom w:val="nil"/>
                <w:right w:val="nil"/>
                <w:between w:val="nil"/>
              </w:pBdr>
              <w:spacing w:before="26"/>
              <w:ind w:left="439"/>
              <w:rPr>
                <w:color w:val="000000"/>
              </w:rPr>
            </w:pPr>
            <w:r>
              <w:rPr>
                <w:color w:val="000000"/>
              </w:rPr>
              <w:t>0.016*</w:t>
            </w:r>
          </w:p>
        </w:tc>
        <w:tc>
          <w:tcPr>
            <w:tcW w:w="1277" w:type="dxa"/>
          </w:tcPr>
          <w:p w14:paraId="04233F98" w14:textId="77777777" w:rsidR="00283F38" w:rsidRDefault="00000000">
            <w:pPr>
              <w:pBdr>
                <w:top w:val="nil"/>
                <w:left w:val="nil"/>
                <w:bottom w:val="nil"/>
                <w:right w:val="nil"/>
                <w:between w:val="nil"/>
              </w:pBdr>
              <w:spacing w:before="26"/>
              <w:ind w:left="150"/>
              <w:rPr>
                <w:color w:val="000000"/>
              </w:rPr>
            </w:pPr>
            <w:r>
              <w:rPr>
                <w:color w:val="000000"/>
              </w:rPr>
              <w:t>0.016*</w:t>
            </w:r>
          </w:p>
        </w:tc>
      </w:tr>
      <w:tr w:rsidR="00283F38" w14:paraId="0C741EBC" w14:textId="77777777">
        <w:trPr>
          <w:trHeight w:val="315"/>
        </w:trPr>
        <w:tc>
          <w:tcPr>
            <w:tcW w:w="4599" w:type="dxa"/>
          </w:tcPr>
          <w:p w14:paraId="03F9C8F3" w14:textId="77777777" w:rsidR="00283F38" w:rsidRDefault="00283F38">
            <w:pPr>
              <w:pBdr>
                <w:top w:val="nil"/>
                <w:left w:val="nil"/>
                <w:bottom w:val="nil"/>
                <w:right w:val="nil"/>
                <w:between w:val="nil"/>
              </w:pBdr>
              <w:rPr>
                <w:color w:val="000000"/>
                <w:sz w:val="20"/>
                <w:szCs w:val="20"/>
              </w:rPr>
            </w:pPr>
          </w:p>
        </w:tc>
        <w:tc>
          <w:tcPr>
            <w:tcW w:w="1525" w:type="dxa"/>
          </w:tcPr>
          <w:p w14:paraId="209EBBF1" w14:textId="77777777" w:rsidR="00283F38" w:rsidRDefault="00000000">
            <w:pPr>
              <w:pBdr>
                <w:top w:val="nil"/>
                <w:left w:val="nil"/>
                <w:bottom w:val="nil"/>
                <w:right w:val="nil"/>
                <w:between w:val="nil"/>
              </w:pBdr>
              <w:spacing w:before="26"/>
              <w:ind w:left="439"/>
              <w:rPr>
                <w:color w:val="000000"/>
              </w:rPr>
            </w:pPr>
            <w:r>
              <w:rPr>
                <w:color w:val="000000"/>
              </w:rPr>
              <w:t>(0.007)</w:t>
            </w:r>
          </w:p>
        </w:tc>
        <w:tc>
          <w:tcPr>
            <w:tcW w:w="1277" w:type="dxa"/>
          </w:tcPr>
          <w:p w14:paraId="049CBFBB" w14:textId="77777777" w:rsidR="00283F38" w:rsidRDefault="00000000">
            <w:pPr>
              <w:pBdr>
                <w:top w:val="nil"/>
                <w:left w:val="nil"/>
                <w:bottom w:val="nil"/>
                <w:right w:val="nil"/>
                <w:between w:val="nil"/>
              </w:pBdr>
              <w:spacing w:before="26"/>
              <w:ind w:left="150"/>
              <w:rPr>
                <w:color w:val="000000"/>
              </w:rPr>
            </w:pPr>
            <w:r>
              <w:rPr>
                <w:color w:val="000000"/>
              </w:rPr>
              <w:t>(0.007)</w:t>
            </w:r>
          </w:p>
        </w:tc>
      </w:tr>
      <w:tr w:rsidR="00283F38" w14:paraId="69A7D3EF" w14:textId="77777777">
        <w:trPr>
          <w:trHeight w:val="315"/>
        </w:trPr>
        <w:tc>
          <w:tcPr>
            <w:tcW w:w="4599" w:type="dxa"/>
          </w:tcPr>
          <w:p w14:paraId="5DCBD5CE" w14:textId="77777777" w:rsidR="00283F38" w:rsidRDefault="00000000">
            <w:pPr>
              <w:pBdr>
                <w:top w:val="nil"/>
                <w:left w:val="nil"/>
                <w:bottom w:val="nil"/>
                <w:right w:val="nil"/>
                <w:between w:val="nil"/>
              </w:pBdr>
              <w:spacing w:before="26"/>
              <w:ind w:left="122"/>
              <w:rPr>
                <w:color w:val="000000"/>
              </w:rPr>
            </w:pPr>
            <w:r>
              <w:rPr>
                <w:color w:val="000000"/>
              </w:rPr>
              <w:t>Four-year degree or more</w:t>
            </w:r>
          </w:p>
        </w:tc>
        <w:tc>
          <w:tcPr>
            <w:tcW w:w="1525" w:type="dxa"/>
          </w:tcPr>
          <w:p w14:paraId="6FD632EC" w14:textId="77777777" w:rsidR="00283F38" w:rsidRDefault="00000000">
            <w:pPr>
              <w:pBdr>
                <w:top w:val="nil"/>
                <w:left w:val="nil"/>
                <w:bottom w:val="nil"/>
                <w:right w:val="nil"/>
                <w:between w:val="nil"/>
              </w:pBdr>
              <w:spacing w:before="26"/>
              <w:ind w:left="439"/>
              <w:rPr>
                <w:color w:val="000000"/>
              </w:rPr>
            </w:pPr>
            <w:r>
              <w:rPr>
                <w:color w:val="000000"/>
              </w:rPr>
              <w:t>0.120***</w:t>
            </w:r>
          </w:p>
        </w:tc>
        <w:tc>
          <w:tcPr>
            <w:tcW w:w="1277" w:type="dxa"/>
          </w:tcPr>
          <w:p w14:paraId="076C87F1" w14:textId="77777777" w:rsidR="00283F38" w:rsidRDefault="00000000">
            <w:pPr>
              <w:pBdr>
                <w:top w:val="nil"/>
                <w:left w:val="nil"/>
                <w:bottom w:val="nil"/>
                <w:right w:val="nil"/>
                <w:between w:val="nil"/>
              </w:pBdr>
              <w:spacing w:before="26"/>
              <w:ind w:left="150"/>
              <w:rPr>
                <w:color w:val="000000"/>
              </w:rPr>
            </w:pPr>
            <w:r>
              <w:rPr>
                <w:color w:val="000000"/>
              </w:rPr>
              <w:t>0.120***</w:t>
            </w:r>
          </w:p>
        </w:tc>
      </w:tr>
      <w:tr w:rsidR="00283F38" w14:paraId="4C6AE590" w14:textId="77777777">
        <w:trPr>
          <w:trHeight w:val="315"/>
        </w:trPr>
        <w:tc>
          <w:tcPr>
            <w:tcW w:w="4599" w:type="dxa"/>
          </w:tcPr>
          <w:p w14:paraId="667A582E" w14:textId="77777777" w:rsidR="00283F38" w:rsidRDefault="00283F38">
            <w:pPr>
              <w:pBdr>
                <w:top w:val="nil"/>
                <w:left w:val="nil"/>
                <w:bottom w:val="nil"/>
                <w:right w:val="nil"/>
                <w:between w:val="nil"/>
              </w:pBdr>
              <w:rPr>
                <w:color w:val="000000"/>
                <w:sz w:val="20"/>
                <w:szCs w:val="20"/>
              </w:rPr>
            </w:pPr>
          </w:p>
        </w:tc>
        <w:tc>
          <w:tcPr>
            <w:tcW w:w="1525" w:type="dxa"/>
          </w:tcPr>
          <w:p w14:paraId="7E95CD2D" w14:textId="77777777" w:rsidR="00283F38" w:rsidRDefault="00000000">
            <w:pPr>
              <w:pBdr>
                <w:top w:val="nil"/>
                <w:left w:val="nil"/>
                <w:bottom w:val="nil"/>
                <w:right w:val="nil"/>
                <w:between w:val="nil"/>
              </w:pBdr>
              <w:spacing w:before="26"/>
              <w:ind w:left="439"/>
              <w:rPr>
                <w:color w:val="000000"/>
              </w:rPr>
            </w:pPr>
            <w:r>
              <w:rPr>
                <w:color w:val="000000"/>
              </w:rPr>
              <w:t>(0.010)</w:t>
            </w:r>
          </w:p>
        </w:tc>
        <w:tc>
          <w:tcPr>
            <w:tcW w:w="1277" w:type="dxa"/>
          </w:tcPr>
          <w:p w14:paraId="53ED29D6" w14:textId="77777777" w:rsidR="00283F38" w:rsidRDefault="00000000">
            <w:pPr>
              <w:pBdr>
                <w:top w:val="nil"/>
                <w:left w:val="nil"/>
                <w:bottom w:val="nil"/>
                <w:right w:val="nil"/>
                <w:between w:val="nil"/>
              </w:pBdr>
              <w:spacing w:before="26"/>
              <w:ind w:left="150"/>
              <w:rPr>
                <w:color w:val="000000"/>
              </w:rPr>
            </w:pPr>
            <w:r>
              <w:rPr>
                <w:color w:val="000000"/>
              </w:rPr>
              <w:t>(0.010)</w:t>
            </w:r>
          </w:p>
        </w:tc>
      </w:tr>
      <w:tr w:rsidR="00283F38" w14:paraId="12801AAA" w14:textId="77777777">
        <w:trPr>
          <w:trHeight w:val="315"/>
        </w:trPr>
        <w:tc>
          <w:tcPr>
            <w:tcW w:w="4599" w:type="dxa"/>
          </w:tcPr>
          <w:p w14:paraId="3BF59197" w14:textId="77777777" w:rsidR="00283F38" w:rsidRDefault="00000000">
            <w:pPr>
              <w:pBdr>
                <w:top w:val="nil"/>
                <w:left w:val="nil"/>
                <w:bottom w:val="nil"/>
                <w:right w:val="nil"/>
                <w:between w:val="nil"/>
              </w:pBdr>
              <w:spacing w:before="26"/>
              <w:ind w:left="177"/>
              <w:rPr>
                <w:i/>
                <w:iCs/>
                <w:color w:val="000000"/>
              </w:rPr>
            </w:pPr>
            <w:r>
              <w:rPr>
                <w:i/>
                <w:iCs/>
                <w:color w:val="000000"/>
              </w:rPr>
              <w:t>Immigration status</w:t>
            </w:r>
          </w:p>
        </w:tc>
        <w:tc>
          <w:tcPr>
            <w:tcW w:w="1525" w:type="dxa"/>
          </w:tcPr>
          <w:p w14:paraId="56DF243F" w14:textId="77777777" w:rsidR="00283F38" w:rsidRDefault="00283F38">
            <w:pPr>
              <w:pBdr>
                <w:top w:val="nil"/>
                <w:left w:val="nil"/>
                <w:bottom w:val="nil"/>
                <w:right w:val="nil"/>
                <w:between w:val="nil"/>
              </w:pBdr>
              <w:rPr>
                <w:color w:val="000000"/>
                <w:sz w:val="20"/>
                <w:szCs w:val="20"/>
              </w:rPr>
            </w:pPr>
          </w:p>
        </w:tc>
        <w:tc>
          <w:tcPr>
            <w:tcW w:w="1277" w:type="dxa"/>
          </w:tcPr>
          <w:p w14:paraId="497E6F49" w14:textId="77777777" w:rsidR="00283F38" w:rsidRDefault="00283F38">
            <w:pPr>
              <w:pBdr>
                <w:top w:val="nil"/>
                <w:left w:val="nil"/>
                <w:bottom w:val="nil"/>
                <w:right w:val="nil"/>
                <w:between w:val="nil"/>
              </w:pBdr>
              <w:rPr>
                <w:color w:val="000000"/>
                <w:sz w:val="20"/>
                <w:szCs w:val="20"/>
              </w:rPr>
            </w:pPr>
          </w:p>
        </w:tc>
      </w:tr>
      <w:tr w:rsidR="00283F38" w14:paraId="519E0186" w14:textId="77777777">
        <w:trPr>
          <w:trHeight w:val="315"/>
        </w:trPr>
        <w:tc>
          <w:tcPr>
            <w:tcW w:w="4599" w:type="dxa"/>
          </w:tcPr>
          <w:p w14:paraId="578BA8C0" w14:textId="77777777" w:rsidR="00283F38" w:rsidRDefault="00000000">
            <w:pPr>
              <w:pBdr>
                <w:top w:val="nil"/>
                <w:left w:val="nil"/>
                <w:bottom w:val="nil"/>
                <w:right w:val="nil"/>
                <w:between w:val="nil"/>
              </w:pBdr>
              <w:spacing w:before="26"/>
              <w:ind w:left="122"/>
              <w:rPr>
                <w:color w:val="000000"/>
              </w:rPr>
            </w:pPr>
            <w:r>
              <w:rPr>
                <w:color w:val="000000"/>
              </w:rPr>
              <w:t>Immigrated to the U.S. (Ref.: Born in the US)</w:t>
            </w:r>
          </w:p>
        </w:tc>
        <w:tc>
          <w:tcPr>
            <w:tcW w:w="1525" w:type="dxa"/>
          </w:tcPr>
          <w:p w14:paraId="23D5A20C" w14:textId="77777777" w:rsidR="00283F38" w:rsidRDefault="00000000">
            <w:pPr>
              <w:pBdr>
                <w:top w:val="nil"/>
                <w:left w:val="nil"/>
                <w:bottom w:val="nil"/>
                <w:right w:val="nil"/>
                <w:between w:val="nil"/>
              </w:pBdr>
              <w:spacing w:before="26"/>
              <w:ind w:left="439"/>
              <w:rPr>
                <w:color w:val="000000"/>
              </w:rPr>
            </w:pPr>
            <w:r>
              <w:rPr>
                <w:color w:val="000000"/>
              </w:rPr>
              <w:t>-0.015</w:t>
            </w:r>
          </w:p>
        </w:tc>
        <w:tc>
          <w:tcPr>
            <w:tcW w:w="1277" w:type="dxa"/>
          </w:tcPr>
          <w:p w14:paraId="55B66719" w14:textId="77777777" w:rsidR="00283F38" w:rsidRDefault="00000000">
            <w:pPr>
              <w:pBdr>
                <w:top w:val="nil"/>
                <w:left w:val="nil"/>
                <w:bottom w:val="nil"/>
                <w:right w:val="nil"/>
                <w:between w:val="nil"/>
              </w:pBdr>
              <w:spacing w:before="26"/>
              <w:ind w:left="150"/>
              <w:rPr>
                <w:color w:val="000000"/>
              </w:rPr>
            </w:pPr>
            <w:r>
              <w:rPr>
                <w:color w:val="000000"/>
              </w:rPr>
              <w:t>-0.014</w:t>
            </w:r>
          </w:p>
        </w:tc>
      </w:tr>
      <w:tr w:rsidR="00283F38" w14:paraId="154E8A91" w14:textId="77777777">
        <w:trPr>
          <w:trHeight w:val="315"/>
        </w:trPr>
        <w:tc>
          <w:tcPr>
            <w:tcW w:w="4599" w:type="dxa"/>
          </w:tcPr>
          <w:p w14:paraId="35AD4A8C" w14:textId="77777777" w:rsidR="00283F38" w:rsidRDefault="00283F38">
            <w:pPr>
              <w:pBdr>
                <w:top w:val="nil"/>
                <w:left w:val="nil"/>
                <w:bottom w:val="nil"/>
                <w:right w:val="nil"/>
                <w:between w:val="nil"/>
              </w:pBdr>
              <w:rPr>
                <w:color w:val="000000"/>
                <w:sz w:val="20"/>
                <w:szCs w:val="20"/>
              </w:rPr>
            </w:pPr>
          </w:p>
        </w:tc>
        <w:tc>
          <w:tcPr>
            <w:tcW w:w="1525" w:type="dxa"/>
          </w:tcPr>
          <w:p w14:paraId="5411A0AB" w14:textId="77777777" w:rsidR="00283F38" w:rsidRDefault="00000000">
            <w:pPr>
              <w:pBdr>
                <w:top w:val="nil"/>
                <w:left w:val="nil"/>
                <w:bottom w:val="nil"/>
                <w:right w:val="nil"/>
                <w:between w:val="nil"/>
              </w:pBdr>
              <w:spacing w:before="26"/>
              <w:ind w:left="439"/>
              <w:rPr>
                <w:color w:val="000000"/>
              </w:rPr>
            </w:pPr>
            <w:r>
              <w:rPr>
                <w:color w:val="000000"/>
              </w:rPr>
              <w:t>(0.010)</w:t>
            </w:r>
          </w:p>
        </w:tc>
        <w:tc>
          <w:tcPr>
            <w:tcW w:w="1277" w:type="dxa"/>
          </w:tcPr>
          <w:p w14:paraId="434DA8B9" w14:textId="77777777" w:rsidR="00283F38" w:rsidRDefault="00000000">
            <w:pPr>
              <w:pBdr>
                <w:top w:val="nil"/>
                <w:left w:val="nil"/>
                <w:bottom w:val="nil"/>
                <w:right w:val="nil"/>
                <w:between w:val="nil"/>
              </w:pBdr>
              <w:spacing w:before="26"/>
              <w:ind w:left="150"/>
              <w:rPr>
                <w:color w:val="000000"/>
              </w:rPr>
            </w:pPr>
            <w:r>
              <w:rPr>
                <w:color w:val="000000"/>
              </w:rPr>
              <w:t>(0.010)</w:t>
            </w:r>
          </w:p>
        </w:tc>
      </w:tr>
      <w:tr w:rsidR="00283F38" w14:paraId="7B29ADC7" w14:textId="77777777">
        <w:trPr>
          <w:trHeight w:val="315"/>
        </w:trPr>
        <w:tc>
          <w:tcPr>
            <w:tcW w:w="4599" w:type="dxa"/>
          </w:tcPr>
          <w:p w14:paraId="0126897D" w14:textId="77777777" w:rsidR="00283F38" w:rsidRDefault="00000000">
            <w:pPr>
              <w:pBdr>
                <w:top w:val="nil"/>
                <w:left w:val="nil"/>
                <w:bottom w:val="nil"/>
                <w:right w:val="nil"/>
                <w:between w:val="nil"/>
              </w:pBdr>
              <w:spacing w:before="26"/>
              <w:ind w:left="122"/>
              <w:rPr>
                <w:i/>
                <w:iCs/>
                <w:color w:val="000000"/>
              </w:rPr>
            </w:pPr>
            <w:r>
              <w:rPr>
                <w:i/>
                <w:iCs/>
                <w:color w:val="000000"/>
              </w:rPr>
              <w:t>Marital status</w:t>
            </w:r>
          </w:p>
        </w:tc>
        <w:tc>
          <w:tcPr>
            <w:tcW w:w="1525" w:type="dxa"/>
          </w:tcPr>
          <w:p w14:paraId="3E75255A" w14:textId="77777777" w:rsidR="00283F38" w:rsidRDefault="00283F38">
            <w:pPr>
              <w:pBdr>
                <w:top w:val="nil"/>
                <w:left w:val="nil"/>
                <w:bottom w:val="nil"/>
                <w:right w:val="nil"/>
                <w:between w:val="nil"/>
              </w:pBdr>
              <w:rPr>
                <w:color w:val="000000"/>
                <w:sz w:val="20"/>
                <w:szCs w:val="20"/>
              </w:rPr>
            </w:pPr>
          </w:p>
        </w:tc>
        <w:tc>
          <w:tcPr>
            <w:tcW w:w="1277" w:type="dxa"/>
          </w:tcPr>
          <w:p w14:paraId="2F26B63A" w14:textId="77777777" w:rsidR="00283F38" w:rsidRDefault="00283F38">
            <w:pPr>
              <w:pBdr>
                <w:top w:val="nil"/>
                <w:left w:val="nil"/>
                <w:bottom w:val="nil"/>
                <w:right w:val="nil"/>
                <w:between w:val="nil"/>
              </w:pBdr>
              <w:rPr>
                <w:color w:val="000000"/>
                <w:sz w:val="20"/>
                <w:szCs w:val="20"/>
              </w:rPr>
            </w:pPr>
          </w:p>
        </w:tc>
      </w:tr>
      <w:tr w:rsidR="00283F38" w14:paraId="770A0CCB" w14:textId="77777777">
        <w:trPr>
          <w:trHeight w:val="315"/>
        </w:trPr>
        <w:tc>
          <w:tcPr>
            <w:tcW w:w="4599" w:type="dxa"/>
          </w:tcPr>
          <w:p w14:paraId="08FC9BEA" w14:textId="77777777" w:rsidR="00283F38" w:rsidRDefault="00000000">
            <w:pPr>
              <w:pBdr>
                <w:top w:val="nil"/>
                <w:left w:val="nil"/>
                <w:bottom w:val="nil"/>
                <w:right w:val="nil"/>
                <w:between w:val="nil"/>
              </w:pBdr>
              <w:spacing w:before="26"/>
              <w:ind w:left="122"/>
              <w:rPr>
                <w:color w:val="000000"/>
              </w:rPr>
            </w:pPr>
            <w:r>
              <w:rPr>
                <w:color w:val="000000"/>
              </w:rPr>
              <w:t>Ever married (Ref.: Single)</w:t>
            </w:r>
          </w:p>
        </w:tc>
        <w:tc>
          <w:tcPr>
            <w:tcW w:w="1525" w:type="dxa"/>
          </w:tcPr>
          <w:p w14:paraId="5DF613C8" w14:textId="77777777" w:rsidR="00283F38" w:rsidRDefault="00000000">
            <w:pPr>
              <w:pBdr>
                <w:top w:val="nil"/>
                <w:left w:val="nil"/>
                <w:bottom w:val="nil"/>
                <w:right w:val="nil"/>
                <w:between w:val="nil"/>
              </w:pBdr>
              <w:spacing w:before="26"/>
              <w:ind w:left="439"/>
              <w:rPr>
                <w:color w:val="000000"/>
              </w:rPr>
            </w:pPr>
            <w:r>
              <w:rPr>
                <w:color w:val="000000"/>
              </w:rPr>
              <w:t>0.038***</w:t>
            </w:r>
          </w:p>
        </w:tc>
        <w:tc>
          <w:tcPr>
            <w:tcW w:w="1277" w:type="dxa"/>
          </w:tcPr>
          <w:p w14:paraId="4461CD34" w14:textId="77777777" w:rsidR="00283F38" w:rsidRDefault="00000000">
            <w:pPr>
              <w:pBdr>
                <w:top w:val="nil"/>
                <w:left w:val="nil"/>
                <w:bottom w:val="nil"/>
                <w:right w:val="nil"/>
                <w:between w:val="nil"/>
              </w:pBdr>
              <w:spacing w:before="26"/>
              <w:ind w:left="150"/>
              <w:rPr>
                <w:color w:val="000000"/>
              </w:rPr>
            </w:pPr>
            <w:r>
              <w:rPr>
                <w:color w:val="000000"/>
              </w:rPr>
              <w:t>0.037***</w:t>
            </w:r>
          </w:p>
        </w:tc>
      </w:tr>
      <w:tr w:rsidR="00283F38" w14:paraId="246EAFFA" w14:textId="77777777">
        <w:trPr>
          <w:trHeight w:val="315"/>
        </w:trPr>
        <w:tc>
          <w:tcPr>
            <w:tcW w:w="4599" w:type="dxa"/>
          </w:tcPr>
          <w:p w14:paraId="5799BDD5" w14:textId="77777777" w:rsidR="00283F38" w:rsidRDefault="00283F38">
            <w:pPr>
              <w:pBdr>
                <w:top w:val="nil"/>
                <w:left w:val="nil"/>
                <w:bottom w:val="nil"/>
                <w:right w:val="nil"/>
                <w:between w:val="nil"/>
              </w:pBdr>
              <w:rPr>
                <w:color w:val="000000"/>
                <w:sz w:val="20"/>
                <w:szCs w:val="20"/>
              </w:rPr>
            </w:pPr>
          </w:p>
        </w:tc>
        <w:tc>
          <w:tcPr>
            <w:tcW w:w="1525" w:type="dxa"/>
          </w:tcPr>
          <w:p w14:paraId="40147869" w14:textId="77777777" w:rsidR="00283F38" w:rsidRDefault="00000000">
            <w:pPr>
              <w:pBdr>
                <w:top w:val="nil"/>
                <w:left w:val="nil"/>
                <w:bottom w:val="nil"/>
                <w:right w:val="nil"/>
                <w:between w:val="nil"/>
              </w:pBdr>
              <w:spacing w:before="26"/>
              <w:ind w:left="439"/>
              <w:rPr>
                <w:color w:val="000000"/>
              </w:rPr>
            </w:pPr>
            <w:r>
              <w:rPr>
                <w:color w:val="000000"/>
              </w:rPr>
              <w:t>(0.008)</w:t>
            </w:r>
          </w:p>
        </w:tc>
        <w:tc>
          <w:tcPr>
            <w:tcW w:w="1277" w:type="dxa"/>
          </w:tcPr>
          <w:p w14:paraId="6C5C1A6D" w14:textId="77777777" w:rsidR="00283F38" w:rsidRDefault="00000000">
            <w:pPr>
              <w:pBdr>
                <w:top w:val="nil"/>
                <w:left w:val="nil"/>
                <w:bottom w:val="nil"/>
                <w:right w:val="nil"/>
                <w:between w:val="nil"/>
              </w:pBdr>
              <w:spacing w:before="26"/>
              <w:ind w:left="150"/>
              <w:rPr>
                <w:color w:val="000000"/>
              </w:rPr>
            </w:pPr>
            <w:r>
              <w:rPr>
                <w:color w:val="000000"/>
              </w:rPr>
              <w:t>(0.008)</w:t>
            </w:r>
          </w:p>
        </w:tc>
      </w:tr>
      <w:tr w:rsidR="00283F38" w14:paraId="50C9B0EC" w14:textId="77777777">
        <w:trPr>
          <w:trHeight w:val="315"/>
        </w:trPr>
        <w:tc>
          <w:tcPr>
            <w:tcW w:w="4599" w:type="dxa"/>
          </w:tcPr>
          <w:p w14:paraId="4561BE58" w14:textId="77777777" w:rsidR="00283F38" w:rsidRDefault="00000000">
            <w:pPr>
              <w:pBdr>
                <w:top w:val="nil"/>
                <w:left w:val="nil"/>
                <w:bottom w:val="nil"/>
                <w:right w:val="nil"/>
                <w:between w:val="nil"/>
              </w:pBdr>
              <w:spacing w:before="26"/>
              <w:ind w:left="122"/>
              <w:rPr>
                <w:i/>
                <w:iCs/>
                <w:color w:val="000000"/>
              </w:rPr>
            </w:pPr>
            <w:r>
              <w:rPr>
                <w:i/>
                <w:iCs/>
                <w:color w:val="000000"/>
              </w:rPr>
              <w:t>Parental status</w:t>
            </w:r>
          </w:p>
        </w:tc>
        <w:tc>
          <w:tcPr>
            <w:tcW w:w="1525" w:type="dxa"/>
          </w:tcPr>
          <w:p w14:paraId="51D01C78" w14:textId="77777777" w:rsidR="00283F38" w:rsidRDefault="00283F38">
            <w:pPr>
              <w:pBdr>
                <w:top w:val="nil"/>
                <w:left w:val="nil"/>
                <w:bottom w:val="nil"/>
                <w:right w:val="nil"/>
                <w:between w:val="nil"/>
              </w:pBdr>
              <w:rPr>
                <w:color w:val="000000"/>
                <w:sz w:val="20"/>
                <w:szCs w:val="20"/>
              </w:rPr>
            </w:pPr>
          </w:p>
        </w:tc>
        <w:tc>
          <w:tcPr>
            <w:tcW w:w="1277" w:type="dxa"/>
          </w:tcPr>
          <w:p w14:paraId="37E11404" w14:textId="77777777" w:rsidR="00283F38" w:rsidRDefault="00283F38">
            <w:pPr>
              <w:pBdr>
                <w:top w:val="nil"/>
                <w:left w:val="nil"/>
                <w:bottom w:val="nil"/>
                <w:right w:val="nil"/>
                <w:between w:val="nil"/>
              </w:pBdr>
              <w:rPr>
                <w:color w:val="000000"/>
                <w:sz w:val="20"/>
                <w:szCs w:val="20"/>
              </w:rPr>
            </w:pPr>
          </w:p>
        </w:tc>
      </w:tr>
      <w:tr w:rsidR="00283F38" w14:paraId="213A9D91" w14:textId="77777777">
        <w:trPr>
          <w:trHeight w:val="315"/>
        </w:trPr>
        <w:tc>
          <w:tcPr>
            <w:tcW w:w="4599" w:type="dxa"/>
          </w:tcPr>
          <w:p w14:paraId="649534E9" w14:textId="77777777" w:rsidR="00283F38" w:rsidRDefault="00000000">
            <w:pPr>
              <w:pBdr>
                <w:top w:val="nil"/>
                <w:left w:val="nil"/>
                <w:bottom w:val="nil"/>
                <w:right w:val="nil"/>
                <w:between w:val="nil"/>
              </w:pBdr>
              <w:spacing w:before="26"/>
              <w:ind w:left="122"/>
              <w:rPr>
                <w:color w:val="000000"/>
              </w:rPr>
            </w:pPr>
            <w:r>
              <w:rPr>
                <w:color w:val="000000"/>
              </w:rPr>
              <w:t>Has children (Ref.: Does not have children)</w:t>
            </w:r>
          </w:p>
        </w:tc>
        <w:tc>
          <w:tcPr>
            <w:tcW w:w="1525" w:type="dxa"/>
          </w:tcPr>
          <w:p w14:paraId="4B1BAD0E" w14:textId="77777777" w:rsidR="00283F38" w:rsidRDefault="00000000">
            <w:pPr>
              <w:pBdr>
                <w:top w:val="nil"/>
                <w:left w:val="nil"/>
                <w:bottom w:val="nil"/>
                <w:right w:val="nil"/>
                <w:between w:val="nil"/>
              </w:pBdr>
              <w:spacing w:before="26"/>
              <w:ind w:left="439"/>
              <w:rPr>
                <w:color w:val="000000"/>
              </w:rPr>
            </w:pPr>
            <w:r>
              <w:rPr>
                <w:color w:val="000000"/>
              </w:rPr>
              <w:t>0.037***</w:t>
            </w:r>
          </w:p>
        </w:tc>
        <w:tc>
          <w:tcPr>
            <w:tcW w:w="1277" w:type="dxa"/>
          </w:tcPr>
          <w:p w14:paraId="7FCAC6D4" w14:textId="77777777" w:rsidR="00283F38" w:rsidRDefault="00000000">
            <w:pPr>
              <w:pBdr>
                <w:top w:val="nil"/>
                <w:left w:val="nil"/>
                <w:bottom w:val="nil"/>
                <w:right w:val="nil"/>
                <w:between w:val="nil"/>
              </w:pBdr>
              <w:spacing w:before="26"/>
              <w:ind w:left="150"/>
              <w:rPr>
                <w:color w:val="000000"/>
              </w:rPr>
            </w:pPr>
            <w:r>
              <w:rPr>
                <w:color w:val="000000"/>
              </w:rPr>
              <w:t>0.037***</w:t>
            </w:r>
          </w:p>
        </w:tc>
      </w:tr>
      <w:tr w:rsidR="00283F38" w14:paraId="2D61A62F" w14:textId="77777777">
        <w:trPr>
          <w:trHeight w:val="315"/>
        </w:trPr>
        <w:tc>
          <w:tcPr>
            <w:tcW w:w="4599" w:type="dxa"/>
          </w:tcPr>
          <w:p w14:paraId="60BB828A" w14:textId="77777777" w:rsidR="00283F38" w:rsidRDefault="00283F38">
            <w:pPr>
              <w:pBdr>
                <w:top w:val="nil"/>
                <w:left w:val="nil"/>
                <w:bottom w:val="nil"/>
                <w:right w:val="nil"/>
                <w:between w:val="nil"/>
              </w:pBdr>
              <w:rPr>
                <w:color w:val="000000"/>
                <w:sz w:val="20"/>
                <w:szCs w:val="20"/>
              </w:rPr>
            </w:pPr>
          </w:p>
        </w:tc>
        <w:tc>
          <w:tcPr>
            <w:tcW w:w="1525" w:type="dxa"/>
          </w:tcPr>
          <w:p w14:paraId="148BD12F" w14:textId="77777777" w:rsidR="00283F38" w:rsidRDefault="00000000">
            <w:pPr>
              <w:pBdr>
                <w:top w:val="nil"/>
                <w:left w:val="nil"/>
                <w:bottom w:val="nil"/>
                <w:right w:val="nil"/>
                <w:between w:val="nil"/>
              </w:pBdr>
              <w:spacing w:before="26"/>
              <w:ind w:left="439"/>
              <w:rPr>
                <w:color w:val="000000"/>
              </w:rPr>
            </w:pPr>
            <w:r>
              <w:rPr>
                <w:color w:val="000000"/>
              </w:rPr>
              <w:t>(0.009)</w:t>
            </w:r>
          </w:p>
        </w:tc>
        <w:tc>
          <w:tcPr>
            <w:tcW w:w="1277" w:type="dxa"/>
          </w:tcPr>
          <w:p w14:paraId="52E4C4E0" w14:textId="77777777" w:rsidR="00283F38" w:rsidRDefault="00000000">
            <w:pPr>
              <w:pBdr>
                <w:top w:val="nil"/>
                <w:left w:val="nil"/>
                <w:bottom w:val="nil"/>
                <w:right w:val="nil"/>
                <w:between w:val="nil"/>
              </w:pBdr>
              <w:spacing w:before="26"/>
              <w:ind w:left="150"/>
              <w:rPr>
                <w:color w:val="000000"/>
              </w:rPr>
            </w:pPr>
            <w:r>
              <w:rPr>
                <w:color w:val="000000"/>
              </w:rPr>
              <w:t>(0.009)</w:t>
            </w:r>
          </w:p>
        </w:tc>
      </w:tr>
      <w:tr w:rsidR="00283F38" w14:paraId="06E4A8FF" w14:textId="77777777">
        <w:trPr>
          <w:trHeight w:val="315"/>
        </w:trPr>
        <w:tc>
          <w:tcPr>
            <w:tcW w:w="4599" w:type="dxa"/>
          </w:tcPr>
          <w:p w14:paraId="163126A1" w14:textId="77777777" w:rsidR="00283F38" w:rsidRDefault="00000000">
            <w:pPr>
              <w:pBdr>
                <w:top w:val="nil"/>
                <w:left w:val="nil"/>
                <w:bottom w:val="nil"/>
                <w:right w:val="nil"/>
                <w:between w:val="nil"/>
              </w:pBdr>
              <w:spacing w:before="26"/>
              <w:ind w:left="122"/>
              <w:rPr>
                <w:color w:val="000000"/>
              </w:rPr>
            </w:pPr>
            <w:r>
              <w:rPr>
                <w:color w:val="000000"/>
              </w:rPr>
              <w:t>Age</w:t>
            </w:r>
          </w:p>
        </w:tc>
        <w:tc>
          <w:tcPr>
            <w:tcW w:w="1525" w:type="dxa"/>
          </w:tcPr>
          <w:p w14:paraId="76A3A1E3" w14:textId="77777777" w:rsidR="00283F38" w:rsidRDefault="00000000">
            <w:pPr>
              <w:pBdr>
                <w:top w:val="nil"/>
                <w:left w:val="nil"/>
                <w:bottom w:val="nil"/>
                <w:right w:val="nil"/>
                <w:between w:val="nil"/>
              </w:pBdr>
              <w:spacing w:before="26"/>
              <w:ind w:left="439"/>
              <w:rPr>
                <w:color w:val="000000"/>
              </w:rPr>
            </w:pPr>
            <w:r>
              <w:rPr>
                <w:color w:val="000000"/>
              </w:rPr>
              <w:t>-0.000</w:t>
            </w:r>
          </w:p>
        </w:tc>
        <w:tc>
          <w:tcPr>
            <w:tcW w:w="1277" w:type="dxa"/>
          </w:tcPr>
          <w:p w14:paraId="7E867287" w14:textId="77777777" w:rsidR="00283F38" w:rsidRDefault="00000000">
            <w:pPr>
              <w:pBdr>
                <w:top w:val="nil"/>
                <w:left w:val="nil"/>
                <w:bottom w:val="nil"/>
                <w:right w:val="nil"/>
                <w:between w:val="nil"/>
              </w:pBdr>
              <w:spacing w:before="26"/>
              <w:ind w:left="150"/>
              <w:rPr>
                <w:color w:val="000000"/>
              </w:rPr>
            </w:pPr>
            <w:r>
              <w:rPr>
                <w:color w:val="000000"/>
              </w:rPr>
              <w:t>-0.000</w:t>
            </w:r>
          </w:p>
        </w:tc>
      </w:tr>
      <w:tr w:rsidR="00283F38" w14:paraId="3D91F0C9" w14:textId="77777777">
        <w:trPr>
          <w:trHeight w:val="312"/>
        </w:trPr>
        <w:tc>
          <w:tcPr>
            <w:tcW w:w="4599" w:type="dxa"/>
          </w:tcPr>
          <w:p w14:paraId="0D33ED2C" w14:textId="77777777" w:rsidR="00283F38" w:rsidRDefault="00283F38">
            <w:pPr>
              <w:pBdr>
                <w:top w:val="nil"/>
                <w:left w:val="nil"/>
                <w:bottom w:val="nil"/>
                <w:right w:val="nil"/>
                <w:between w:val="nil"/>
              </w:pBdr>
              <w:rPr>
                <w:color w:val="000000"/>
                <w:sz w:val="20"/>
                <w:szCs w:val="20"/>
              </w:rPr>
            </w:pPr>
          </w:p>
        </w:tc>
        <w:tc>
          <w:tcPr>
            <w:tcW w:w="1525" w:type="dxa"/>
          </w:tcPr>
          <w:p w14:paraId="1C1E5CBF" w14:textId="77777777" w:rsidR="00283F38" w:rsidRDefault="00000000">
            <w:pPr>
              <w:pBdr>
                <w:top w:val="nil"/>
                <w:left w:val="nil"/>
                <w:bottom w:val="nil"/>
                <w:right w:val="nil"/>
                <w:between w:val="nil"/>
              </w:pBdr>
              <w:spacing w:before="26"/>
              <w:ind w:left="439"/>
              <w:rPr>
                <w:color w:val="000000"/>
              </w:rPr>
            </w:pPr>
            <w:r>
              <w:rPr>
                <w:color w:val="000000"/>
              </w:rPr>
              <w:t>(0.000)</w:t>
            </w:r>
          </w:p>
        </w:tc>
        <w:tc>
          <w:tcPr>
            <w:tcW w:w="1277" w:type="dxa"/>
          </w:tcPr>
          <w:p w14:paraId="53D8C1DC" w14:textId="77777777" w:rsidR="00283F38" w:rsidRDefault="00000000">
            <w:pPr>
              <w:pBdr>
                <w:top w:val="nil"/>
                <w:left w:val="nil"/>
                <w:bottom w:val="nil"/>
                <w:right w:val="nil"/>
                <w:between w:val="nil"/>
              </w:pBdr>
              <w:spacing w:before="26"/>
              <w:ind w:left="150"/>
              <w:rPr>
                <w:color w:val="000000"/>
              </w:rPr>
            </w:pPr>
            <w:r>
              <w:rPr>
                <w:color w:val="000000"/>
              </w:rPr>
              <w:t>(0.000)</w:t>
            </w:r>
          </w:p>
        </w:tc>
      </w:tr>
      <w:tr w:rsidR="00283F38" w14:paraId="505F67EF" w14:textId="77777777">
        <w:trPr>
          <w:trHeight w:val="310"/>
        </w:trPr>
        <w:tc>
          <w:tcPr>
            <w:tcW w:w="4599" w:type="dxa"/>
          </w:tcPr>
          <w:p w14:paraId="22CF1D06" w14:textId="77777777" w:rsidR="00283F38" w:rsidRDefault="00000000">
            <w:pPr>
              <w:pBdr>
                <w:top w:val="nil"/>
                <w:left w:val="nil"/>
                <w:bottom w:val="nil"/>
                <w:right w:val="nil"/>
                <w:between w:val="nil"/>
              </w:pBdr>
              <w:spacing w:before="24"/>
              <w:ind w:left="122"/>
              <w:rPr>
                <w:color w:val="000000"/>
              </w:rPr>
            </w:pPr>
            <w:r>
              <w:rPr>
                <w:color w:val="000000"/>
              </w:rPr>
              <w:t>Intercept</w:t>
            </w:r>
          </w:p>
        </w:tc>
        <w:tc>
          <w:tcPr>
            <w:tcW w:w="1525" w:type="dxa"/>
          </w:tcPr>
          <w:p w14:paraId="7E992606" w14:textId="77777777" w:rsidR="00283F38" w:rsidRDefault="00000000">
            <w:pPr>
              <w:pBdr>
                <w:top w:val="nil"/>
                <w:left w:val="nil"/>
                <w:bottom w:val="nil"/>
                <w:right w:val="nil"/>
                <w:between w:val="nil"/>
              </w:pBdr>
              <w:spacing w:before="24"/>
              <w:ind w:left="439"/>
              <w:rPr>
                <w:color w:val="000000"/>
              </w:rPr>
            </w:pPr>
            <w:r>
              <w:rPr>
                <w:color w:val="000000"/>
              </w:rPr>
              <w:t>13.029***</w:t>
            </w:r>
          </w:p>
        </w:tc>
        <w:tc>
          <w:tcPr>
            <w:tcW w:w="1277" w:type="dxa"/>
          </w:tcPr>
          <w:p w14:paraId="5454B2E2" w14:textId="77777777" w:rsidR="00283F38" w:rsidRDefault="00000000">
            <w:pPr>
              <w:pBdr>
                <w:top w:val="nil"/>
                <w:left w:val="nil"/>
                <w:bottom w:val="nil"/>
                <w:right w:val="nil"/>
                <w:between w:val="nil"/>
              </w:pBdr>
              <w:spacing w:before="24"/>
              <w:ind w:left="150"/>
              <w:rPr>
                <w:color w:val="000000"/>
              </w:rPr>
            </w:pPr>
            <w:r>
              <w:rPr>
                <w:color w:val="000000"/>
              </w:rPr>
              <w:t>13.014***</w:t>
            </w:r>
          </w:p>
        </w:tc>
      </w:tr>
      <w:tr w:rsidR="00283F38" w14:paraId="7F8168D7" w14:textId="77777777">
        <w:trPr>
          <w:trHeight w:val="309"/>
        </w:trPr>
        <w:tc>
          <w:tcPr>
            <w:tcW w:w="4599" w:type="dxa"/>
          </w:tcPr>
          <w:p w14:paraId="772321E0" w14:textId="77777777" w:rsidR="00283F38" w:rsidRDefault="00283F38">
            <w:pPr>
              <w:pBdr>
                <w:top w:val="nil"/>
                <w:left w:val="nil"/>
                <w:bottom w:val="nil"/>
                <w:right w:val="nil"/>
                <w:between w:val="nil"/>
              </w:pBdr>
              <w:rPr>
                <w:color w:val="000000"/>
                <w:sz w:val="20"/>
                <w:szCs w:val="20"/>
              </w:rPr>
            </w:pPr>
          </w:p>
        </w:tc>
        <w:tc>
          <w:tcPr>
            <w:tcW w:w="1525" w:type="dxa"/>
          </w:tcPr>
          <w:p w14:paraId="19D7775A" w14:textId="77777777" w:rsidR="00283F38" w:rsidRDefault="00000000">
            <w:pPr>
              <w:pBdr>
                <w:top w:val="nil"/>
                <w:left w:val="nil"/>
                <w:bottom w:val="nil"/>
                <w:right w:val="nil"/>
                <w:between w:val="nil"/>
              </w:pBdr>
              <w:spacing w:before="23"/>
              <w:ind w:left="439"/>
              <w:rPr>
                <w:color w:val="000000"/>
              </w:rPr>
            </w:pPr>
            <w:r>
              <w:rPr>
                <w:color w:val="000000"/>
              </w:rPr>
              <w:t>(0.017)</w:t>
            </w:r>
          </w:p>
        </w:tc>
        <w:tc>
          <w:tcPr>
            <w:tcW w:w="1277" w:type="dxa"/>
          </w:tcPr>
          <w:p w14:paraId="7A0A7D9A" w14:textId="77777777" w:rsidR="00283F38" w:rsidRDefault="00000000">
            <w:pPr>
              <w:pBdr>
                <w:top w:val="nil"/>
                <w:left w:val="nil"/>
                <w:bottom w:val="nil"/>
                <w:right w:val="nil"/>
                <w:between w:val="nil"/>
              </w:pBdr>
              <w:spacing w:before="23"/>
              <w:ind w:left="150"/>
              <w:rPr>
                <w:color w:val="000000"/>
              </w:rPr>
            </w:pPr>
            <w:r>
              <w:rPr>
                <w:color w:val="000000"/>
              </w:rPr>
              <w:t>(0.018)</w:t>
            </w:r>
          </w:p>
        </w:tc>
      </w:tr>
      <w:tr w:rsidR="00283F38" w14:paraId="042831C5" w14:textId="77777777">
        <w:trPr>
          <w:trHeight w:val="310"/>
        </w:trPr>
        <w:tc>
          <w:tcPr>
            <w:tcW w:w="4599" w:type="dxa"/>
          </w:tcPr>
          <w:p w14:paraId="229FEF87" w14:textId="77777777" w:rsidR="00283F38" w:rsidRDefault="00000000">
            <w:pPr>
              <w:pBdr>
                <w:top w:val="nil"/>
                <w:left w:val="nil"/>
                <w:bottom w:val="nil"/>
                <w:right w:val="nil"/>
                <w:between w:val="nil"/>
              </w:pBdr>
              <w:spacing w:before="23"/>
              <w:ind w:left="122"/>
              <w:rPr>
                <w:color w:val="000000"/>
              </w:rPr>
            </w:pPr>
            <w:r>
              <w:rPr>
                <w:color w:val="000000"/>
              </w:rPr>
              <w:t>R2</w:t>
            </w:r>
          </w:p>
        </w:tc>
        <w:tc>
          <w:tcPr>
            <w:tcW w:w="1525" w:type="dxa"/>
          </w:tcPr>
          <w:p w14:paraId="6CB4C56A" w14:textId="77777777" w:rsidR="00283F38" w:rsidRDefault="00000000">
            <w:pPr>
              <w:pBdr>
                <w:top w:val="nil"/>
                <w:left w:val="nil"/>
                <w:bottom w:val="nil"/>
                <w:right w:val="nil"/>
                <w:between w:val="nil"/>
              </w:pBdr>
              <w:spacing w:before="23"/>
              <w:ind w:left="439"/>
              <w:rPr>
                <w:color w:val="000000"/>
              </w:rPr>
            </w:pPr>
            <w:r>
              <w:rPr>
                <w:color w:val="000000"/>
              </w:rPr>
              <w:t>0.932</w:t>
            </w:r>
          </w:p>
        </w:tc>
        <w:tc>
          <w:tcPr>
            <w:tcW w:w="1277" w:type="dxa"/>
          </w:tcPr>
          <w:p w14:paraId="6E065643" w14:textId="77777777" w:rsidR="00283F38" w:rsidRDefault="00000000">
            <w:pPr>
              <w:pBdr>
                <w:top w:val="nil"/>
                <w:left w:val="nil"/>
                <w:bottom w:val="nil"/>
                <w:right w:val="nil"/>
                <w:between w:val="nil"/>
              </w:pBdr>
              <w:spacing w:before="23"/>
              <w:ind w:left="150"/>
              <w:rPr>
                <w:color w:val="000000"/>
              </w:rPr>
            </w:pPr>
            <w:r>
              <w:rPr>
                <w:color w:val="000000"/>
              </w:rPr>
              <w:t>0.931</w:t>
            </w:r>
          </w:p>
        </w:tc>
      </w:tr>
      <w:tr w:rsidR="00283F38" w14:paraId="3D940535" w14:textId="77777777">
        <w:trPr>
          <w:trHeight w:val="310"/>
        </w:trPr>
        <w:tc>
          <w:tcPr>
            <w:tcW w:w="4599" w:type="dxa"/>
          </w:tcPr>
          <w:p w14:paraId="1509F590" w14:textId="77777777" w:rsidR="00283F38" w:rsidRDefault="00000000">
            <w:pPr>
              <w:pBdr>
                <w:top w:val="nil"/>
                <w:left w:val="nil"/>
                <w:bottom w:val="nil"/>
                <w:right w:val="nil"/>
                <w:between w:val="nil"/>
              </w:pBdr>
              <w:spacing w:before="24"/>
              <w:ind w:left="122"/>
              <w:rPr>
                <w:color w:val="000000"/>
              </w:rPr>
            </w:pPr>
            <w:r>
              <w:rPr>
                <w:color w:val="000000"/>
              </w:rPr>
              <w:t>R2 Adj.</w:t>
            </w:r>
          </w:p>
        </w:tc>
        <w:tc>
          <w:tcPr>
            <w:tcW w:w="1525" w:type="dxa"/>
          </w:tcPr>
          <w:p w14:paraId="3A1E421F" w14:textId="77777777" w:rsidR="00283F38" w:rsidRDefault="00000000">
            <w:pPr>
              <w:pBdr>
                <w:top w:val="nil"/>
                <w:left w:val="nil"/>
                <w:bottom w:val="nil"/>
                <w:right w:val="nil"/>
                <w:between w:val="nil"/>
              </w:pBdr>
              <w:spacing w:before="24"/>
              <w:ind w:left="439"/>
              <w:rPr>
                <w:color w:val="000000"/>
              </w:rPr>
            </w:pPr>
            <w:r>
              <w:rPr>
                <w:color w:val="000000"/>
              </w:rPr>
              <w:t>0.932</w:t>
            </w:r>
          </w:p>
        </w:tc>
        <w:tc>
          <w:tcPr>
            <w:tcW w:w="1277" w:type="dxa"/>
          </w:tcPr>
          <w:p w14:paraId="35DB6A91" w14:textId="77777777" w:rsidR="00283F38" w:rsidRDefault="00000000">
            <w:pPr>
              <w:pBdr>
                <w:top w:val="nil"/>
                <w:left w:val="nil"/>
                <w:bottom w:val="nil"/>
                <w:right w:val="nil"/>
                <w:between w:val="nil"/>
              </w:pBdr>
              <w:spacing w:before="24"/>
              <w:ind w:left="150"/>
              <w:rPr>
                <w:color w:val="000000"/>
              </w:rPr>
            </w:pPr>
            <w:r>
              <w:rPr>
                <w:color w:val="000000"/>
              </w:rPr>
              <w:t>0.931</w:t>
            </w:r>
          </w:p>
        </w:tc>
      </w:tr>
      <w:tr w:rsidR="00283F38" w14:paraId="72AD35F7" w14:textId="77777777">
        <w:trPr>
          <w:trHeight w:val="309"/>
        </w:trPr>
        <w:tc>
          <w:tcPr>
            <w:tcW w:w="4599" w:type="dxa"/>
          </w:tcPr>
          <w:p w14:paraId="7298957F" w14:textId="77777777" w:rsidR="00283F38" w:rsidRDefault="00000000">
            <w:pPr>
              <w:pBdr>
                <w:top w:val="nil"/>
                <w:left w:val="nil"/>
                <w:bottom w:val="nil"/>
                <w:right w:val="nil"/>
                <w:between w:val="nil"/>
              </w:pBdr>
              <w:spacing w:before="23"/>
              <w:ind w:left="122"/>
              <w:rPr>
                <w:color w:val="000000"/>
              </w:rPr>
            </w:pPr>
            <w:r>
              <w:rPr>
                <w:color w:val="000000"/>
              </w:rPr>
              <w:t>AIC</w:t>
            </w:r>
          </w:p>
        </w:tc>
        <w:tc>
          <w:tcPr>
            <w:tcW w:w="1525" w:type="dxa"/>
          </w:tcPr>
          <w:p w14:paraId="62AC21C5" w14:textId="77777777" w:rsidR="00283F38" w:rsidRDefault="00000000">
            <w:pPr>
              <w:pBdr>
                <w:top w:val="nil"/>
                <w:left w:val="nil"/>
                <w:bottom w:val="nil"/>
                <w:right w:val="nil"/>
                <w:between w:val="nil"/>
              </w:pBdr>
              <w:spacing w:before="23"/>
              <w:ind w:left="439"/>
              <w:rPr>
                <w:color w:val="000000"/>
              </w:rPr>
            </w:pPr>
            <w:r>
              <w:rPr>
                <w:color w:val="000000"/>
              </w:rPr>
              <w:t>419.2</w:t>
            </w:r>
          </w:p>
        </w:tc>
        <w:tc>
          <w:tcPr>
            <w:tcW w:w="1277" w:type="dxa"/>
          </w:tcPr>
          <w:p w14:paraId="00986D7E" w14:textId="77777777" w:rsidR="00283F38" w:rsidRDefault="00000000">
            <w:pPr>
              <w:pBdr>
                <w:top w:val="nil"/>
                <w:left w:val="nil"/>
                <w:bottom w:val="nil"/>
                <w:right w:val="nil"/>
                <w:between w:val="nil"/>
              </w:pBdr>
              <w:spacing w:before="23"/>
              <w:ind w:left="150"/>
              <w:rPr>
                <w:color w:val="000000"/>
              </w:rPr>
            </w:pPr>
            <w:r>
              <w:rPr>
                <w:color w:val="000000"/>
              </w:rPr>
              <w:t>440.4</w:t>
            </w:r>
          </w:p>
        </w:tc>
      </w:tr>
      <w:tr w:rsidR="00283F38" w14:paraId="44AE74E1" w14:textId="77777777">
        <w:trPr>
          <w:trHeight w:val="310"/>
        </w:trPr>
        <w:tc>
          <w:tcPr>
            <w:tcW w:w="4599" w:type="dxa"/>
          </w:tcPr>
          <w:p w14:paraId="79FC3199" w14:textId="77777777" w:rsidR="00283F38" w:rsidRDefault="00000000">
            <w:pPr>
              <w:pBdr>
                <w:top w:val="nil"/>
                <w:left w:val="nil"/>
                <w:bottom w:val="nil"/>
                <w:right w:val="nil"/>
                <w:between w:val="nil"/>
              </w:pBdr>
              <w:spacing w:before="23"/>
              <w:ind w:left="122"/>
              <w:rPr>
                <w:color w:val="000000"/>
              </w:rPr>
            </w:pPr>
            <w:r>
              <w:rPr>
                <w:color w:val="000000"/>
              </w:rPr>
              <w:t>BIC</w:t>
            </w:r>
          </w:p>
        </w:tc>
        <w:tc>
          <w:tcPr>
            <w:tcW w:w="1525" w:type="dxa"/>
          </w:tcPr>
          <w:p w14:paraId="5B07C37A" w14:textId="77777777" w:rsidR="00283F38" w:rsidRDefault="00000000">
            <w:pPr>
              <w:pBdr>
                <w:top w:val="nil"/>
                <w:left w:val="nil"/>
                <w:bottom w:val="nil"/>
                <w:right w:val="nil"/>
                <w:between w:val="nil"/>
              </w:pBdr>
              <w:spacing w:before="23"/>
              <w:ind w:left="439"/>
              <w:rPr>
                <w:color w:val="000000"/>
              </w:rPr>
            </w:pPr>
            <w:r>
              <w:rPr>
                <w:color w:val="000000"/>
              </w:rPr>
              <w:t>550.5</w:t>
            </w:r>
          </w:p>
        </w:tc>
        <w:tc>
          <w:tcPr>
            <w:tcW w:w="1277" w:type="dxa"/>
          </w:tcPr>
          <w:p w14:paraId="53E2F3C3" w14:textId="77777777" w:rsidR="00283F38" w:rsidRDefault="00000000">
            <w:pPr>
              <w:pBdr>
                <w:top w:val="nil"/>
                <w:left w:val="nil"/>
                <w:bottom w:val="nil"/>
                <w:right w:val="nil"/>
                <w:between w:val="nil"/>
              </w:pBdr>
              <w:spacing w:before="23"/>
              <w:ind w:left="150"/>
              <w:rPr>
                <w:color w:val="000000"/>
              </w:rPr>
            </w:pPr>
            <w:r>
              <w:rPr>
                <w:color w:val="000000"/>
              </w:rPr>
              <w:t>578.7</w:t>
            </w:r>
          </w:p>
        </w:tc>
      </w:tr>
      <w:tr w:rsidR="00283F38" w14:paraId="1B91EAB3" w14:textId="77777777">
        <w:trPr>
          <w:trHeight w:val="310"/>
        </w:trPr>
        <w:tc>
          <w:tcPr>
            <w:tcW w:w="4599" w:type="dxa"/>
          </w:tcPr>
          <w:p w14:paraId="73C6AAEF" w14:textId="77777777" w:rsidR="00283F38" w:rsidRDefault="00000000">
            <w:pPr>
              <w:pBdr>
                <w:top w:val="nil"/>
                <w:left w:val="nil"/>
                <w:bottom w:val="nil"/>
                <w:right w:val="nil"/>
                <w:between w:val="nil"/>
              </w:pBdr>
              <w:spacing w:before="24"/>
              <w:ind w:left="122"/>
              <w:rPr>
                <w:color w:val="000000"/>
              </w:rPr>
            </w:pPr>
            <w:r>
              <w:rPr>
                <w:color w:val="000000"/>
              </w:rPr>
              <w:t>RMSE</w:t>
            </w:r>
          </w:p>
        </w:tc>
        <w:tc>
          <w:tcPr>
            <w:tcW w:w="1525" w:type="dxa"/>
          </w:tcPr>
          <w:p w14:paraId="279892CE" w14:textId="77777777" w:rsidR="00283F38" w:rsidRDefault="00000000">
            <w:pPr>
              <w:pBdr>
                <w:top w:val="nil"/>
                <w:left w:val="nil"/>
                <w:bottom w:val="nil"/>
                <w:right w:val="nil"/>
                <w:between w:val="nil"/>
              </w:pBdr>
              <w:spacing w:before="24"/>
              <w:ind w:left="439"/>
              <w:rPr>
                <w:color w:val="000000"/>
              </w:rPr>
            </w:pPr>
            <w:r>
              <w:rPr>
                <w:color w:val="000000"/>
              </w:rPr>
              <w:t>0.25</w:t>
            </w:r>
          </w:p>
        </w:tc>
        <w:tc>
          <w:tcPr>
            <w:tcW w:w="1277" w:type="dxa"/>
          </w:tcPr>
          <w:p w14:paraId="2344A59B" w14:textId="77777777" w:rsidR="00283F38" w:rsidRDefault="00000000">
            <w:pPr>
              <w:pBdr>
                <w:top w:val="nil"/>
                <w:left w:val="nil"/>
                <w:bottom w:val="nil"/>
                <w:right w:val="nil"/>
                <w:between w:val="nil"/>
              </w:pBdr>
              <w:spacing w:before="24"/>
              <w:ind w:left="150"/>
              <w:rPr>
                <w:color w:val="000000"/>
              </w:rPr>
            </w:pPr>
            <w:r>
              <w:rPr>
                <w:color w:val="000000"/>
              </w:rPr>
              <w:t>0.25</w:t>
            </w:r>
          </w:p>
        </w:tc>
      </w:tr>
      <w:tr w:rsidR="00283F38" w14:paraId="0693D378" w14:textId="77777777">
        <w:trPr>
          <w:trHeight w:val="276"/>
        </w:trPr>
        <w:tc>
          <w:tcPr>
            <w:tcW w:w="4599" w:type="dxa"/>
            <w:tcBorders>
              <w:bottom w:val="single" w:sz="4" w:space="0" w:color="000000"/>
            </w:tcBorders>
          </w:tcPr>
          <w:p w14:paraId="47E5A221" w14:textId="77777777" w:rsidR="00283F38" w:rsidRDefault="00000000">
            <w:pPr>
              <w:pBdr>
                <w:top w:val="nil"/>
                <w:left w:val="nil"/>
                <w:bottom w:val="nil"/>
                <w:right w:val="nil"/>
                <w:between w:val="nil"/>
              </w:pBdr>
              <w:spacing w:before="23" w:line="233" w:lineRule="auto"/>
              <w:ind w:left="122"/>
              <w:rPr>
                <w:color w:val="000000"/>
              </w:rPr>
            </w:pPr>
            <w:r>
              <w:rPr>
                <w:color w:val="000000"/>
              </w:rPr>
              <w:t>Std. Errors</w:t>
            </w:r>
          </w:p>
        </w:tc>
        <w:tc>
          <w:tcPr>
            <w:tcW w:w="1525" w:type="dxa"/>
            <w:tcBorders>
              <w:bottom w:val="single" w:sz="4" w:space="0" w:color="000000"/>
            </w:tcBorders>
          </w:tcPr>
          <w:p w14:paraId="4F89A24E" w14:textId="77777777" w:rsidR="00283F38" w:rsidRDefault="00000000">
            <w:pPr>
              <w:pBdr>
                <w:top w:val="nil"/>
                <w:left w:val="nil"/>
                <w:bottom w:val="nil"/>
                <w:right w:val="nil"/>
                <w:between w:val="nil"/>
              </w:pBdr>
              <w:spacing w:before="23" w:line="233" w:lineRule="auto"/>
              <w:ind w:left="439"/>
              <w:rPr>
                <w:color w:val="000000"/>
              </w:rPr>
            </w:pPr>
            <w:r>
              <w:rPr>
                <w:color w:val="000000"/>
              </w:rPr>
              <w:t>HC3</w:t>
            </w:r>
          </w:p>
        </w:tc>
        <w:tc>
          <w:tcPr>
            <w:tcW w:w="1277" w:type="dxa"/>
            <w:tcBorders>
              <w:bottom w:val="single" w:sz="4" w:space="0" w:color="000000"/>
            </w:tcBorders>
          </w:tcPr>
          <w:p w14:paraId="6E246DC3" w14:textId="77777777" w:rsidR="00283F38" w:rsidRDefault="00000000">
            <w:pPr>
              <w:pBdr>
                <w:top w:val="nil"/>
                <w:left w:val="nil"/>
                <w:bottom w:val="nil"/>
                <w:right w:val="nil"/>
                <w:between w:val="nil"/>
              </w:pBdr>
              <w:spacing w:before="23" w:line="233" w:lineRule="auto"/>
              <w:ind w:left="150"/>
              <w:rPr>
                <w:color w:val="000000"/>
              </w:rPr>
            </w:pPr>
            <w:r>
              <w:rPr>
                <w:color w:val="000000"/>
              </w:rPr>
              <w:t>HC3</w:t>
            </w:r>
          </w:p>
        </w:tc>
      </w:tr>
    </w:tbl>
    <w:p w14:paraId="70245F5C" w14:textId="77777777" w:rsidR="00283F38" w:rsidRDefault="00283F38">
      <w:pPr>
        <w:pBdr>
          <w:top w:val="nil"/>
          <w:left w:val="nil"/>
          <w:bottom w:val="nil"/>
          <w:right w:val="nil"/>
          <w:between w:val="nil"/>
        </w:pBdr>
        <w:spacing w:before="45"/>
        <w:rPr>
          <w:color w:val="000000"/>
        </w:rPr>
      </w:pPr>
    </w:p>
    <w:p w14:paraId="3E6B322D" w14:textId="77777777" w:rsidR="00283F38" w:rsidRDefault="00000000">
      <w:pPr>
        <w:spacing w:line="278" w:lineRule="auto"/>
        <w:ind w:left="359" w:right="2331"/>
      </w:pPr>
      <w:r>
        <w:t xml:space="preserve">HC3 robust standard errors clustered at the individual level in parentheses; N = 7,238. </w:t>
      </w:r>
      <w:proofErr w:type="gramStart"/>
      <w:r>
        <w:t>Two-tailed</w:t>
      </w:r>
      <w:proofErr w:type="gramEnd"/>
      <w:r>
        <w:t xml:space="preserve"> tests: * p &lt; 0.05, ** p &lt; 0.01, *** p &lt; 0.001. Survey-year indicators included.</w:t>
      </w:r>
    </w:p>
    <w:p w14:paraId="3170B59A" w14:textId="77777777" w:rsidR="00283F38" w:rsidRDefault="00283F38"/>
    <w:sectPr w:rsidR="00283F38">
      <w:pgSz w:w="12240" w:h="15840"/>
      <w:pgMar w:top="640" w:right="36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EF891CA5-9F8C-4529-9291-308524404D65}"/>
  </w:font>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2" w:fontKey="{5851F141-DE0B-4A32-AEDE-BC76403C2BFC}"/>
  </w:font>
  <w:font w:name="Aptos Display">
    <w:charset w:val="00"/>
    <w:family w:val="swiss"/>
    <w:pitch w:val="variable"/>
    <w:sig w:usb0="20000287" w:usb1="00000003" w:usb2="00000000" w:usb3="00000000" w:csb0="0000019F" w:csb1="00000000"/>
    <w:embedRegular r:id="rId3" w:fontKey="{D5297C15-EF72-4D35-9599-78DF941282AA}"/>
  </w:font>
  <w:font w:name="Cambria">
    <w:panose1 w:val="02040503050406030204"/>
    <w:charset w:val="00"/>
    <w:family w:val="roman"/>
    <w:pitch w:val="variable"/>
    <w:sig w:usb0="E00006FF" w:usb1="420024FF" w:usb2="02000000" w:usb3="00000000" w:csb0="0000019F" w:csb1="00000000"/>
    <w:embedRegular r:id="rId4" w:fontKey="{470AD97A-F2A2-493D-9DE6-93A1E5290777}"/>
    <w:embedItalic r:id="rId5" w:fontKey="{3172A5E8-E7C4-4C6D-AFFE-E6D105F422B8}"/>
  </w:font>
  <w:font w:name="Aptos">
    <w:charset w:val="00"/>
    <w:family w:val="swiss"/>
    <w:pitch w:val="variable"/>
    <w:sig w:usb0="20000287" w:usb1="00000003" w:usb2="00000000" w:usb3="00000000" w:csb0="0000019F" w:csb1="00000000"/>
    <w:embedRegular r:id="rId6" w:fontKey="{30402067-05EA-4DCC-888F-CF72A305A52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FD777A"/>
    <w:multiLevelType w:val="multilevel"/>
    <w:tmpl w:val="8D962742"/>
    <w:lvl w:ilvl="0">
      <w:numFmt w:val="bullet"/>
      <w:lvlText w:val="●"/>
      <w:lvlJc w:val="left"/>
      <w:pPr>
        <w:ind w:left="3610" w:hanging="360"/>
      </w:pPr>
      <w:rPr>
        <w:rFonts w:ascii="Noto Sans Symbols" w:eastAsia="Noto Sans Symbols" w:hAnsi="Noto Sans Symbols" w:cs="Noto Sans Symbols"/>
        <w:b w:val="0"/>
        <w:bCs w:val="0"/>
        <w:i w:val="0"/>
        <w:iCs w:val="0"/>
        <w:sz w:val="24"/>
        <w:szCs w:val="24"/>
      </w:rPr>
    </w:lvl>
    <w:lvl w:ilvl="1">
      <w:numFmt w:val="bullet"/>
      <w:lvlText w:val="●"/>
      <w:lvlJc w:val="left"/>
      <w:pPr>
        <w:ind w:left="3722" w:hanging="360"/>
      </w:pPr>
      <w:rPr>
        <w:rFonts w:ascii="Noto Sans Symbols" w:eastAsia="Noto Sans Symbols" w:hAnsi="Noto Sans Symbols" w:cs="Noto Sans Symbols"/>
        <w:b w:val="0"/>
        <w:bCs w:val="0"/>
        <w:i w:val="0"/>
        <w:iCs w:val="0"/>
        <w:sz w:val="24"/>
        <w:szCs w:val="24"/>
      </w:rPr>
    </w:lvl>
    <w:lvl w:ilvl="2">
      <w:numFmt w:val="bullet"/>
      <w:lvlText w:val="●"/>
      <w:lvlJc w:val="left"/>
      <w:pPr>
        <w:ind w:left="4158" w:hanging="360"/>
      </w:pPr>
      <w:rPr>
        <w:rFonts w:ascii="Noto Sans Symbols" w:eastAsia="Noto Sans Symbols" w:hAnsi="Noto Sans Symbols" w:cs="Noto Sans Symbols"/>
        <w:b w:val="0"/>
        <w:bCs w:val="0"/>
        <w:i w:val="0"/>
        <w:iCs w:val="0"/>
        <w:sz w:val="24"/>
        <w:szCs w:val="24"/>
      </w:rPr>
    </w:lvl>
    <w:lvl w:ilvl="3">
      <w:numFmt w:val="bullet"/>
      <w:lvlText w:val="•"/>
      <w:lvlJc w:val="left"/>
      <w:pPr>
        <w:ind w:left="4990" w:hanging="360"/>
      </w:pPr>
    </w:lvl>
    <w:lvl w:ilvl="4">
      <w:numFmt w:val="bullet"/>
      <w:lvlText w:val="•"/>
      <w:lvlJc w:val="left"/>
      <w:pPr>
        <w:ind w:left="5820" w:hanging="360"/>
      </w:pPr>
    </w:lvl>
    <w:lvl w:ilvl="5">
      <w:numFmt w:val="bullet"/>
      <w:lvlText w:val="•"/>
      <w:lvlJc w:val="left"/>
      <w:pPr>
        <w:ind w:left="6650" w:hanging="360"/>
      </w:pPr>
    </w:lvl>
    <w:lvl w:ilvl="6">
      <w:numFmt w:val="bullet"/>
      <w:lvlText w:val="•"/>
      <w:lvlJc w:val="left"/>
      <w:pPr>
        <w:ind w:left="7480" w:hanging="360"/>
      </w:pPr>
    </w:lvl>
    <w:lvl w:ilvl="7">
      <w:numFmt w:val="bullet"/>
      <w:lvlText w:val="•"/>
      <w:lvlJc w:val="left"/>
      <w:pPr>
        <w:ind w:left="8310" w:hanging="360"/>
      </w:pPr>
    </w:lvl>
    <w:lvl w:ilvl="8">
      <w:numFmt w:val="bullet"/>
      <w:lvlText w:val="•"/>
      <w:lvlJc w:val="left"/>
      <w:pPr>
        <w:ind w:left="9140" w:hanging="360"/>
      </w:pPr>
    </w:lvl>
  </w:abstractNum>
  <w:num w:numId="1" w16cid:durableId="1162551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F38"/>
    <w:rsid w:val="00282343"/>
    <w:rsid w:val="00283F38"/>
    <w:rsid w:val="00BB1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2D79D"/>
  <w15:docId w15:val="{36F24D2E-70A7-41D6-99BB-B83D8F89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323C3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3C3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3C3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character" w:customStyle="1" w:styleId="Heading1Char">
    <w:name w:val="Heading 1 Char"/>
    <w:basedOn w:val="DefaultParagraphFont"/>
    <w:link w:val="Heading1"/>
    <w:uiPriority w:val="9"/>
    <w:rsid w:val="00323C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3C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3C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3C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3C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3C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3C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3C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3C31"/>
    <w:rPr>
      <w:rFonts w:eastAsiaTheme="majorEastAsia" w:cstheme="majorBidi"/>
      <w:color w:val="272727" w:themeColor="text1" w:themeTint="D8"/>
    </w:rPr>
  </w:style>
  <w:style w:type="character" w:customStyle="1" w:styleId="TitleChar">
    <w:name w:val="Title Char"/>
    <w:basedOn w:val="DefaultParagraphFont"/>
    <w:link w:val="Title"/>
    <w:uiPriority w:val="10"/>
    <w:rsid w:val="00323C31"/>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323C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3C31"/>
    <w:pPr>
      <w:spacing w:before="160"/>
      <w:jc w:val="center"/>
    </w:pPr>
    <w:rPr>
      <w:i/>
      <w:iCs/>
      <w:color w:val="404040" w:themeColor="text1" w:themeTint="BF"/>
    </w:rPr>
  </w:style>
  <w:style w:type="character" w:customStyle="1" w:styleId="QuoteChar">
    <w:name w:val="Quote Char"/>
    <w:basedOn w:val="DefaultParagraphFont"/>
    <w:link w:val="Quote"/>
    <w:uiPriority w:val="29"/>
    <w:rsid w:val="00323C31"/>
    <w:rPr>
      <w:i/>
      <w:iCs/>
      <w:color w:val="404040" w:themeColor="text1" w:themeTint="BF"/>
    </w:rPr>
  </w:style>
  <w:style w:type="paragraph" w:styleId="ListParagraph">
    <w:name w:val="List Paragraph"/>
    <w:basedOn w:val="Normal"/>
    <w:uiPriority w:val="1"/>
    <w:qFormat/>
    <w:rsid w:val="00323C31"/>
    <w:pPr>
      <w:ind w:left="720"/>
      <w:contextualSpacing/>
    </w:pPr>
  </w:style>
  <w:style w:type="character" w:styleId="IntenseEmphasis">
    <w:name w:val="Intense Emphasis"/>
    <w:basedOn w:val="DefaultParagraphFont"/>
    <w:uiPriority w:val="21"/>
    <w:qFormat/>
    <w:rsid w:val="00323C31"/>
    <w:rPr>
      <w:i/>
      <w:iCs/>
      <w:color w:val="0F4761" w:themeColor="accent1" w:themeShade="BF"/>
    </w:rPr>
  </w:style>
  <w:style w:type="paragraph" w:styleId="IntenseQuote">
    <w:name w:val="Intense Quote"/>
    <w:basedOn w:val="Normal"/>
    <w:next w:val="Normal"/>
    <w:link w:val="IntenseQuoteChar"/>
    <w:uiPriority w:val="30"/>
    <w:qFormat/>
    <w:rsid w:val="00323C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3C31"/>
    <w:rPr>
      <w:i/>
      <w:iCs/>
      <w:color w:val="0F4761" w:themeColor="accent1" w:themeShade="BF"/>
    </w:rPr>
  </w:style>
  <w:style w:type="character" w:styleId="IntenseReference">
    <w:name w:val="Intense Reference"/>
    <w:basedOn w:val="DefaultParagraphFont"/>
    <w:uiPriority w:val="32"/>
    <w:qFormat/>
    <w:rsid w:val="00323C31"/>
    <w:rPr>
      <w:b/>
      <w:bCs/>
      <w:smallCaps/>
      <w:color w:val="0F4761" w:themeColor="accent1" w:themeShade="BF"/>
      <w:spacing w:val="5"/>
    </w:rPr>
  </w:style>
  <w:style w:type="paragraph" w:styleId="BodyText">
    <w:name w:val="Body Text"/>
    <w:basedOn w:val="Normal"/>
    <w:link w:val="BodyTextChar"/>
    <w:uiPriority w:val="1"/>
    <w:qFormat/>
    <w:rsid w:val="00323C31"/>
    <w:rPr>
      <w:sz w:val="24"/>
      <w:szCs w:val="24"/>
    </w:rPr>
  </w:style>
  <w:style w:type="character" w:customStyle="1" w:styleId="BodyTextChar">
    <w:name w:val="Body Text Char"/>
    <w:basedOn w:val="DefaultParagraphFont"/>
    <w:link w:val="BodyText"/>
    <w:uiPriority w:val="1"/>
    <w:rsid w:val="00323C31"/>
    <w:rPr>
      <w:rFonts w:ascii="Times New Roman" w:eastAsia="Times New Roman" w:hAnsi="Times New Roman" w:cs="Times New Roman"/>
      <w:kern w:val="0"/>
    </w:rPr>
  </w:style>
  <w:style w:type="paragraph" w:customStyle="1" w:styleId="TableParagraph">
    <w:name w:val="Table Paragraph"/>
    <w:basedOn w:val="Normal"/>
    <w:uiPriority w:val="1"/>
    <w:qFormat/>
    <w:rsid w:val="00323C31"/>
  </w:style>
  <w:style w:type="character" w:styleId="Hyperlink">
    <w:name w:val="Hyperlink"/>
    <w:basedOn w:val="DefaultParagraphFont"/>
    <w:uiPriority w:val="99"/>
    <w:unhideWhenUsed/>
    <w:rsid w:val="00323C31"/>
    <w:rPr>
      <w:color w:val="467886" w:themeColor="hyperlink"/>
      <w:u w:val="single"/>
    </w:rPr>
  </w:style>
  <w:style w:type="character" w:styleId="UnresolvedMention">
    <w:name w:val="Unresolved Mention"/>
    <w:basedOn w:val="DefaultParagraphFont"/>
    <w:uiPriority w:val="99"/>
    <w:semiHidden/>
    <w:unhideWhenUsed/>
    <w:rsid w:val="00323C31"/>
    <w:rPr>
      <w:color w:val="605E5C"/>
      <w:shd w:val="clear" w:color="auto" w:fill="E1DFDD"/>
    </w:r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QVlQmGkCqWyqkfn+wEKImnTwfA==">CgMxLjA4AHIhMU1ldHFQRjZWWmFRRC1NMHJOMVIyMy1KYm9keFY5ZkFG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2115</Words>
  <Characters>12060</Characters>
  <Application>Microsoft Office Word</Application>
  <DocSecurity>0</DocSecurity>
  <Lines>100</Lines>
  <Paragraphs>28</Paragraphs>
  <ScaleCrop>false</ScaleCrop>
  <Company/>
  <LinksUpToDate>false</LinksUpToDate>
  <CharactersWithSpaces>14147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Auguste (He/Him)</dc:creator>
  <cp:lastModifiedBy>Daniel Auguste (He/Him)</cp:lastModifiedBy>
  <cp:revision>2</cp:revision>
  <dcterms:created xsi:type="dcterms:W3CDTF">2026-08-25T21:43:00Z</dcterms:created>
  <dcterms:modified xsi:type="dcterms:W3CDTF">2026-08-28T13:01:00Z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306a34-4f90-403b-9fff-d1d3d6603342_Enabled">
    <vt:lpwstr>true</vt:lpwstr>
  </property>
  <property fmtid="{D5CDD505-2E9C-101B-9397-08002B2CF9AE}" pid="3" name="MSIP_Label_8b306a34-4f90-403b-9fff-d1d3d6603342_SetDate">
    <vt:lpwstr>2026-08-25T21:45:53Z</vt:lpwstr>
  </property>
  <property fmtid="{D5CDD505-2E9C-101B-9397-08002B2CF9AE}" pid="4" name="MSIP_Label_8b306a34-4f90-403b-9fff-d1d3d6603342_Method">
    <vt:lpwstr>Standard</vt:lpwstr>
  </property>
  <property fmtid="{D5CDD505-2E9C-101B-9397-08002B2CF9AE}" pid="5" name="MSIP_Label_8b306a34-4f90-403b-9fff-d1d3d6603342_Name">
    <vt:lpwstr>General</vt:lpwstr>
  </property>
  <property fmtid="{D5CDD505-2E9C-101B-9397-08002B2CF9AE}" pid="6" name="MSIP_Label_8b306a34-4f90-403b-9fff-d1d3d6603342_SiteId">
    <vt:lpwstr>e83d2ad7-3bcd-4d5c-9d6c-6ffa1a4434bf</vt:lpwstr>
  </property>
  <property fmtid="{D5CDD505-2E9C-101B-9397-08002B2CF9AE}" pid="7" name="MSIP_Label_8b306a34-4f90-403b-9fff-d1d3d6603342_ActionId">
    <vt:lpwstr>81113bde-79fb-4012-a536-9960a9e9ccc9</vt:lpwstr>
  </property>
  <property fmtid="{D5CDD505-2E9C-101B-9397-08002B2CF9AE}" pid="8" name="MSIP_Label_8b306a34-4f90-403b-9fff-d1d3d6603342_ContentBits">
    <vt:lpwstr>0</vt:lpwstr>
  </property>
  <property fmtid="{D5CDD505-2E9C-101B-9397-08002B2CF9AE}" pid="9" name="MSIP_Label_8b306a34-4f90-403b-9fff-d1d3d6603342_Tag">
    <vt:lpwstr>10, 3, 0, 1</vt:lpwstr>
  </property>
</Properties>
</file>