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0CE" w:rsidRDefault="00E900CE" w:rsidP="00E900CE">
      <w:pPr>
        <w:widowControl w:val="0"/>
        <w:adjustRightInd/>
        <w:snapToGrid/>
        <w:spacing w:after="0" w:line="48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 w:rsidRPr="004A6D17">
        <w:rPr>
          <w:rFonts w:ascii="Times New Roman" w:eastAsia="宋体" w:hAnsi="Times New Roman" w:cs="Times New Roman"/>
          <w:b/>
          <w:sz w:val="24"/>
          <w:szCs w:val="24"/>
        </w:rPr>
        <w:t>Supplementary Information</w:t>
      </w:r>
    </w:p>
    <w:p w:rsidR="00E900CE" w:rsidRPr="00CE4EBD" w:rsidRDefault="00E900CE" w:rsidP="00E900CE">
      <w:pPr>
        <w:widowControl w:val="0"/>
        <w:spacing w:after="0" w:line="480" w:lineRule="auto"/>
        <w:ind w:left="140" w:hangingChars="50" w:hanging="1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EBD">
        <w:rPr>
          <w:rFonts w:ascii="Times New Roman" w:hAnsi="Times New Roman" w:cs="Times New Roman"/>
          <w:b/>
          <w:sz w:val="28"/>
          <w:szCs w:val="28"/>
        </w:rPr>
        <w:t>Gentiopicroside</w:t>
      </w:r>
      <w:r w:rsidRPr="00CE4EBD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CE4EBD">
        <w:rPr>
          <w:rFonts w:ascii="Times New Roman" w:hAnsi="Times New Roman" w:cs="Times New Roman"/>
          <w:b/>
          <w:sz w:val="28"/>
          <w:szCs w:val="28"/>
        </w:rPr>
        <w:t>ameliorate</w:t>
      </w:r>
      <w:r w:rsidRPr="00CE4EBD">
        <w:rPr>
          <w:rFonts w:ascii="Times New Roman" w:hAnsi="Times New Roman" w:cs="Times New Roman" w:hint="eastAsia"/>
          <w:b/>
          <w:sz w:val="28"/>
          <w:szCs w:val="28"/>
        </w:rPr>
        <w:t>s glucose and lipid metabolism in T2DM by activating PI3K/AKT pathway via FGFR1</w:t>
      </w:r>
    </w:p>
    <w:p w:rsidR="00E900CE" w:rsidRDefault="00E900CE" w:rsidP="00E900C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0CE" w:rsidRPr="003B546A" w:rsidRDefault="00E900CE" w:rsidP="00E900C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3B546A">
        <w:rPr>
          <w:rFonts w:ascii="Times New Roman" w:hAnsi="Times New Roman" w:cs="Times New Roman" w:hint="eastAsia"/>
          <w:sz w:val="24"/>
          <w:szCs w:val="24"/>
        </w:rPr>
        <w:t xml:space="preserve">Zhanchi Xu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2, #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Zeyuan Lin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 #</w:t>
      </w:r>
      <w:r w:rsidRPr="003B546A">
        <w:rPr>
          <w:rFonts w:ascii="Times New Roman" w:hAnsi="Times New Roman" w:cs="Times New Roman" w:hint="eastAsia"/>
          <w:sz w:val="24"/>
          <w:szCs w:val="24"/>
        </w:rPr>
        <w:t>,</w:t>
      </w:r>
      <w:r w:rsidRPr="00C03F5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Jingran Zeng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 #</w:t>
      </w:r>
      <w:r w:rsidRPr="003B546A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Rui Chen</w:t>
      </w:r>
      <w:r w:rsidRPr="001550B3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1, 3</w:t>
      </w:r>
      <w:r>
        <w:rPr>
          <w:rFonts w:ascii="Times New Roman" w:hAnsi="Times New Roman" w:cs="Times New Roman" w:hint="eastAsia"/>
          <w:sz w:val="24"/>
          <w:szCs w:val="24"/>
        </w:rPr>
        <w:t>, Chuting Li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Haiming Xiao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, Heqing Huang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1 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3B546A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814A5">
        <w:rPr>
          <w:rFonts w:ascii="Times New Roman" w:hAnsi="Times New Roman" w:cs="Times New Roman"/>
          <w:sz w:val="24"/>
          <w:szCs w:val="24"/>
        </w:rPr>
        <w:t>Shiyue Xu</w:t>
      </w:r>
      <w:r w:rsidRPr="00375042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7814A5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814A5">
        <w:rPr>
          <w:rFonts w:ascii="Times New Roman" w:hAnsi="Times New Roman" w:cs="Times New Roman"/>
          <w:sz w:val="24"/>
          <w:szCs w:val="24"/>
        </w:rPr>
        <w:t>Tian Lan</w:t>
      </w:r>
      <w:r w:rsidRPr="00375042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, 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</w:p>
    <w:p w:rsidR="00E900CE" w:rsidRPr="00375042" w:rsidRDefault="00E900CE" w:rsidP="00E900C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3B546A">
        <w:rPr>
          <w:rFonts w:ascii="Times New Roman" w:hAnsi="Times New Roman" w:cs="Times New Roman"/>
          <w:sz w:val="24"/>
          <w:szCs w:val="24"/>
        </w:rPr>
        <w:t>School of Pharmaceutical Sciences, Sun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B546A">
        <w:rPr>
          <w:rFonts w:ascii="Times New Roman" w:hAnsi="Times New Roman" w:cs="Times New Roman"/>
          <w:sz w:val="24"/>
          <w:szCs w:val="24"/>
        </w:rPr>
        <w:t>Yat-sen University, Guangzhou 510006, China</w:t>
      </w:r>
    </w:p>
    <w:p w:rsidR="00E900CE" w:rsidRDefault="00E900CE" w:rsidP="00E900C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3B546A">
        <w:rPr>
          <w:rFonts w:ascii="Times New Roman" w:hAnsi="Times New Roman" w:cs="Times New Roman"/>
          <w:sz w:val="24"/>
          <w:szCs w:val="24"/>
        </w:rPr>
        <w:t xml:space="preserve"> School of Pharmaceutical Science, Guangzhou University of Chinese Medicine, Guangzhou 510006, China</w:t>
      </w:r>
    </w:p>
    <w:p w:rsidR="00E900CE" w:rsidRDefault="00E900CE" w:rsidP="00E900C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3B546A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375042">
        <w:rPr>
          <w:rFonts w:ascii="Times New Roman" w:hAnsi="Times New Roman" w:cs="Times New Roman"/>
          <w:sz w:val="24"/>
          <w:szCs w:val="24"/>
        </w:rPr>
        <w:t>Guangdong Pharmaceutical University , Guangzhou 510006, China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</w:p>
    <w:p w:rsidR="00E900CE" w:rsidRPr="003B546A" w:rsidRDefault="00E900CE" w:rsidP="00E900C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3B54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B546A">
        <w:rPr>
          <w:rFonts w:ascii="Times New Roman" w:hAnsi="Times New Roman" w:cs="Times New Roman"/>
          <w:sz w:val="24"/>
          <w:szCs w:val="24"/>
        </w:rPr>
        <w:t>Department of Hypertension and Vascular Disease, The First Affiliated Hospital, Sun Yat-sen University, Guangzhou, 510080, China</w:t>
      </w:r>
    </w:p>
    <w:p w:rsidR="00E900CE" w:rsidRPr="003B546A" w:rsidRDefault="00E900CE" w:rsidP="00E900CE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900CE" w:rsidRDefault="00E900CE" w:rsidP="00E900CE">
      <w:pPr>
        <w:widowControl w:val="0"/>
        <w:adjustRightInd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B546A">
        <w:rPr>
          <w:rFonts w:ascii="Times New Roman" w:hAnsi="Times New Roman" w:cs="Times New Roman"/>
          <w:sz w:val="18"/>
          <w:szCs w:val="18"/>
        </w:rPr>
        <w:t xml:space="preserve">*Corresponding author: </w:t>
      </w:r>
    </w:p>
    <w:p w:rsidR="00E900CE" w:rsidRDefault="00E900CE" w:rsidP="00E900CE">
      <w:pPr>
        <w:widowControl w:val="0"/>
        <w:adjustRightInd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9135F">
        <w:rPr>
          <w:rFonts w:ascii="Times New Roman" w:hAnsi="Times New Roman" w:cs="Times New Roman" w:hint="eastAsia"/>
          <w:sz w:val="18"/>
          <w:szCs w:val="18"/>
        </w:rPr>
        <w:t>Heqing Huang</w:t>
      </w:r>
      <w:r w:rsidRPr="003B546A">
        <w:rPr>
          <w:rFonts w:ascii="Times New Roman" w:hAnsi="Times New Roman" w:cs="Times New Roman" w:hint="eastAsia"/>
          <w:sz w:val="18"/>
          <w:szCs w:val="18"/>
        </w:rPr>
        <w:t>:</w:t>
      </w:r>
      <w:r w:rsidRPr="003B546A">
        <w:rPr>
          <w:rFonts w:ascii="Times New Roman" w:hAnsi="Times New Roman" w:cs="Times New Roman"/>
          <w:sz w:val="18"/>
          <w:szCs w:val="18"/>
        </w:rPr>
        <w:t xml:space="preserve"> School of Pharmaceutical Sciences, Sun</w:t>
      </w:r>
      <w:r w:rsidRPr="003B546A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B546A">
        <w:rPr>
          <w:rFonts w:ascii="Times New Roman" w:hAnsi="Times New Roman" w:cs="Times New Roman"/>
          <w:sz w:val="18"/>
          <w:szCs w:val="18"/>
        </w:rPr>
        <w:t>Yat-sen University, 132 WaiHuan East Road, Guangzhou Higher Education Mega Center, Guangzhou 510006,</w:t>
      </w:r>
      <w:r w:rsidRPr="003B546A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B546A">
        <w:rPr>
          <w:rFonts w:ascii="Times New Roman" w:hAnsi="Times New Roman" w:cs="Times New Roman"/>
          <w:sz w:val="18"/>
          <w:szCs w:val="18"/>
        </w:rPr>
        <w:t>China</w:t>
      </w:r>
      <w:r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3B546A">
        <w:rPr>
          <w:rFonts w:ascii="Times New Roman" w:hAnsi="Times New Roman" w:cs="Times New Roman"/>
          <w:sz w:val="18"/>
          <w:szCs w:val="18"/>
        </w:rPr>
        <w:t>E-mail address: huangheq@mail.sysu.edu.cn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:rsidR="00E900CE" w:rsidRDefault="00E900CE" w:rsidP="00E900CE">
      <w:pPr>
        <w:widowControl w:val="0"/>
        <w:adjustRightInd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9135F">
        <w:rPr>
          <w:rFonts w:ascii="Times New Roman" w:hAnsi="Times New Roman" w:cs="Times New Roman" w:hint="eastAsia"/>
          <w:sz w:val="18"/>
          <w:szCs w:val="18"/>
        </w:rPr>
        <w:t>Shiyue Xu</w:t>
      </w:r>
      <w:r>
        <w:rPr>
          <w:rFonts w:ascii="Times New Roman" w:hAnsi="Times New Roman" w:cs="Times New Roman" w:hint="eastAsia"/>
          <w:sz w:val="18"/>
          <w:szCs w:val="18"/>
        </w:rPr>
        <w:t xml:space="preserve">: </w:t>
      </w:r>
      <w:r w:rsidRPr="003B546A">
        <w:rPr>
          <w:rFonts w:ascii="Times New Roman" w:hAnsi="Times New Roman" w:cs="Times New Roman"/>
          <w:sz w:val="18"/>
          <w:szCs w:val="18"/>
        </w:rPr>
        <w:t>The First Affiliated Hospital, Sun Yat-sen University, 58 Zhongshan 2nd Road, Yuexiu District</w:t>
      </w:r>
      <w:r w:rsidRPr="003B546A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3B546A">
        <w:rPr>
          <w:rFonts w:ascii="Times New Roman" w:hAnsi="Times New Roman" w:cs="Times New Roman"/>
          <w:sz w:val="18"/>
          <w:szCs w:val="18"/>
        </w:rPr>
        <w:t>Guangzhou, 510080, China</w:t>
      </w:r>
      <w:r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3B546A">
        <w:rPr>
          <w:rFonts w:ascii="Times New Roman" w:hAnsi="Times New Roman" w:cs="Times New Roman"/>
          <w:sz w:val="18"/>
          <w:szCs w:val="18"/>
        </w:rPr>
        <w:t xml:space="preserve">E-mail address: </w:t>
      </w:r>
      <w:r w:rsidRPr="003B546A">
        <w:rPr>
          <w:rFonts w:ascii="Times New Roman" w:eastAsia="宋体" w:hAnsi="Times New Roman" w:cs="Times New Roman"/>
          <w:bCs/>
          <w:sz w:val="18"/>
          <w:szCs w:val="18"/>
        </w:rPr>
        <w:t>xushy25@mail.sysu.edu.cn</w:t>
      </w:r>
      <w:r w:rsidRPr="003B546A">
        <w:rPr>
          <w:rFonts w:ascii="Times New Roman" w:hAnsi="Times New Roman" w:cs="Times New Roman" w:hint="eastAsia"/>
          <w:sz w:val="18"/>
          <w:szCs w:val="18"/>
        </w:rPr>
        <w:t>.</w:t>
      </w:r>
    </w:p>
    <w:p w:rsidR="00E900CE" w:rsidRDefault="00E900CE" w:rsidP="00E900CE">
      <w:pPr>
        <w:widowControl w:val="0"/>
        <w:adjustRightInd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Tian Lan: </w:t>
      </w:r>
      <w:r w:rsidRPr="0072434D">
        <w:rPr>
          <w:rFonts w:ascii="Times New Roman" w:hAnsi="Times New Roman" w:cs="Times New Roman"/>
          <w:sz w:val="18"/>
          <w:szCs w:val="18"/>
        </w:rPr>
        <w:t>Guangdong Pharmaceutical University</w:t>
      </w:r>
      <w:r w:rsidRPr="0072434D">
        <w:rPr>
          <w:rFonts w:ascii="Times New Roman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sz w:val="18"/>
          <w:szCs w:val="18"/>
        </w:rPr>
        <w:t>280</w:t>
      </w:r>
      <w:r w:rsidRPr="003B546A">
        <w:rPr>
          <w:rFonts w:ascii="Times New Roman" w:hAnsi="Times New Roman" w:cs="Times New Roman"/>
          <w:sz w:val="18"/>
          <w:szCs w:val="18"/>
        </w:rPr>
        <w:t xml:space="preserve"> WaiHuan East Road, Guangzhou Higher Education Mega Center, Guangzhou 510006,</w:t>
      </w:r>
      <w:r w:rsidRPr="003B546A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B546A">
        <w:rPr>
          <w:rFonts w:ascii="Times New Roman" w:hAnsi="Times New Roman" w:cs="Times New Roman"/>
          <w:sz w:val="18"/>
          <w:szCs w:val="18"/>
        </w:rPr>
        <w:t>China</w:t>
      </w:r>
      <w:r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3B546A">
        <w:rPr>
          <w:rFonts w:ascii="Times New Roman" w:hAnsi="Times New Roman" w:cs="Times New Roman"/>
          <w:sz w:val="18"/>
          <w:szCs w:val="18"/>
        </w:rPr>
        <w:t xml:space="preserve">E-mail address: </w:t>
      </w:r>
      <w:r w:rsidRPr="002F0E87">
        <w:rPr>
          <w:rFonts w:ascii="Times New Roman" w:hAnsi="Times New Roman" w:cs="Times New Roman"/>
          <w:sz w:val="18"/>
          <w:szCs w:val="18"/>
        </w:rPr>
        <w:t>lantian@gdpu.edu.cn</w:t>
      </w:r>
      <w:r w:rsidRPr="0072434D">
        <w:rPr>
          <w:rFonts w:ascii="Times New Roman" w:hAnsi="Times New Roman" w:cs="Times New Roman" w:hint="eastAsia"/>
          <w:sz w:val="18"/>
          <w:szCs w:val="18"/>
        </w:rPr>
        <w:t>.</w:t>
      </w:r>
    </w:p>
    <w:p w:rsidR="00E900CE" w:rsidRPr="003B546A" w:rsidRDefault="00E900CE" w:rsidP="00E900CE">
      <w:pPr>
        <w:widowControl w:val="0"/>
        <w:adjustRightInd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900CE" w:rsidRPr="008D37C4" w:rsidRDefault="00E900CE" w:rsidP="00E900CE">
      <w:pPr>
        <w:widowControl w:val="0"/>
        <w:adjustRightInd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Pr="003B546A">
        <w:rPr>
          <w:rFonts w:ascii="Times New Roman" w:hAnsi="Times New Roman" w:cs="Times New Roman"/>
          <w:sz w:val="18"/>
          <w:szCs w:val="18"/>
        </w:rPr>
        <w:t xml:space="preserve"> These authors contributed equally to this paper.</w:t>
      </w: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="宋体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="宋体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="宋体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="宋体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="宋体" w:hAnsi="Times New Roman" w:cs="Times New Roman"/>
          <w:b/>
          <w:sz w:val="24"/>
          <w:szCs w:val="24"/>
        </w:rPr>
      </w:pP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 xml:space="preserve">1. </w:t>
      </w:r>
      <w:r w:rsidRPr="004A6D17">
        <w:rPr>
          <w:rFonts w:ascii="Times New Roman" w:eastAsia="宋体" w:hAnsi="Times New Roman" w:cs="Times New Roman" w:hint="eastAsia"/>
          <w:b/>
          <w:sz w:val="24"/>
          <w:szCs w:val="24"/>
        </w:rPr>
        <w:t>M</w:t>
      </w:r>
      <w:r w:rsidRPr="004A6D17">
        <w:rPr>
          <w:rFonts w:ascii="Times New Roman" w:eastAsia="宋体" w:hAnsi="Times New Roman" w:cs="Times New Roman"/>
          <w:b/>
          <w:sz w:val="24"/>
          <w:szCs w:val="24"/>
        </w:rPr>
        <w:t xml:space="preserve">echanism of </w:t>
      </w:r>
      <w:r w:rsidRPr="004A6D1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GPS for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T2DM</w:t>
      </w:r>
      <w:r w:rsidRPr="004A6D1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treatment was predicted based on </w:t>
      </w:r>
      <w:r w:rsidRPr="004A6D17">
        <w:rPr>
          <w:rFonts w:ascii="Times New Roman" w:eastAsia="宋体" w:hAnsi="Times New Roman" w:cs="Times New Roman"/>
          <w:b/>
          <w:sz w:val="24"/>
          <w:szCs w:val="24"/>
        </w:rPr>
        <w:t>network pharmacology</w:t>
      </w:r>
    </w:p>
    <w:p w:rsidR="00E900CE" w:rsidRPr="002E5F95" w:rsidRDefault="00E900CE" w:rsidP="00E900CE">
      <w:pPr>
        <w:widowControl w:val="0"/>
        <w:spacing w:after="0" w:line="480" w:lineRule="auto"/>
        <w:ind w:firstLineChars="200" w:firstLine="480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4A6D17">
        <w:rPr>
          <w:rFonts w:ascii="Times New Roman" w:eastAsia="宋体" w:hAnsi="Times New Roman" w:cs="Times New Roman" w:hint="eastAsia"/>
          <w:kern w:val="2"/>
          <w:sz w:val="24"/>
          <w:szCs w:val="24"/>
        </w:rPr>
        <w:t>T</w:t>
      </w:r>
      <w:r w:rsidRPr="004A6D17">
        <w:rPr>
          <w:rFonts w:ascii="Times New Roman" w:eastAsia="宋体" w:hAnsi="Times New Roman" w:cs="Times New Roman"/>
          <w:kern w:val="2"/>
          <w:sz w:val="24"/>
          <w:szCs w:val="24"/>
        </w:rPr>
        <w:t>he network pharmacology</w:t>
      </w:r>
      <w:r w:rsidRPr="004A6D17">
        <w:rPr>
          <w:rFonts w:ascii="Times New Roman" w:eastAsia="宋体" w:hAnsi="Times New Roman" w:cs="Times New Roman" w:hint="eastAsia"/>
          <w:kern w:val="2"/>
          <w:sz w:val="24"/>
          <w:szCs w:val="24"/>
        </w:rPr>
        <w:t xml:space="preserve"> was </w:t>
      </w:r>
      <w:r>
        <w:rPr>
          <w:rFonts w:ascii="Times New Roman" w:eastAsia="宋体" w:hAnsi="Times New Roman" w:cs="Times New Roman" w:hint="eastAsia"/>
          <w:kern w:val="2"/>
          <w:sz w:val="24"/>
          <w:szCs w:val="24"/>
        </w:rPr>
        <w:t>conducted</w:t>
      </w:r>
      <w:r w:rsidRPr="004A6D17">
        <w:rPr>
          <w:rFonts w:ascii="Times New Roman" w:eastAsia="宋体" w:hAnsi="Times New Roman" w:cs="Times New Roman" w:hint="eastAsia"/>
          <w:kern w:val="2"/>
          <w:sz w:val="24"/>
          <w:szCs w:val="24"/>
        </w:rPr>
        <w:t xml:space="preserve"> to predict the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mechanism of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GPS for </w:t>
      </w:r>
      <w:r>
        <w:rPr>
          <w:rFonts w:ascii="Times New Roman" w:eastAsia="宋体" w:hAnsi="Times New Roman" w:cs="Times New Roman" w:hint="eastAsia"/>
          <w:sz w:val="24"/>
          <w:szCs w:val="24"/>
        </w:rPr>
        <w:t>T2DM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treatment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[</w:t>
      </w:r>
      <w:r w:rsidRPr="0067674D">
        <w:rPr>
          <w:rFonts w:ascii="Times New Roman" w:hAnsiTheme="minorEastAsia" w:cs="Times New Roman" w:hint="eastAsia"/>
          <w:color w:val="0066FF"/>
          <w:sz w:val="24"/>
          <w:szCs w:val="24"/>
        </w:rPr>
        <w:t>1-4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]. </w:t>
      </w:r>
      <w:r>
        <w:rPr>
          <w:rFonts w:ascii="Times New Roman" w:eastAsia="宋体" w:hAnsi="Times New Roman" w:cs="Times New Roman" w:hint="eastAsia"/>
          <w:kern w:val="2"/>
          <w:sz w:val="24"/>
          <w:szCs w:val="24"/>
        </w:rPr>
        <w:t>T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he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hemical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4A6D17">
        <w:rPr>
          <w:rFonts w:ascii="Times New Roman" w:eastAsia="宋体" w:hAnsi="Times New Roman" w:cs="Times New Roman"/>
          <w:sz w:val="24"/>
          <w:szCs w:val="24"/>
        </w:rPr>
        <w:t>tructure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and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3D file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>of the</w:t>
      </w:r>
      <w:r w:rsidRPr="004A6D17">
        <w:rPr>
          <w:rFonts w:ascii="Times New Roman" w:eastAsia="宋体" w:hAnsi="Times New Roman" w:cs="Times New Roman" w:hint="eastAsia"/>
          <w:kern w:val="2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GPS were </w:t>
      </w:r>
      <w:r>
        <w:rPr>
          <w:rFonts w:ascii="Times New Roman" w:eastAsia="宋体" w:hAnsi="Times New Roman" w:cs="Times New Roman" w:hint="eastAsia"/>
          <w:sz w:val="24"/>
          <w:szCs w:val="24"/>
        </w:rPr>
        <w:t>downloaded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from PubChem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Pr="004A6D17">
        <w:rPr>
          <w:rFonts w:ascii="Times New Roman" w:eastAsia="宋体" w:hAnsi="Times New Roman" w:cs="Times New Roman"/>
          <w:sz w:val="24"/>
          <w:szCs w:val="24"/>
        </w:rPr>
        <w:t>https</w:t>
      </w:r>
      <w:r w:rsidRPr="004A6D17">
        <w:rPr>
          <w:rFonts w:ascii="Times New Roman" w:eastAsia="宋体" w:hAnsi="宋体" w:cs="Times New Roman" w:hint="eastAsia"/>
          <w:sz w:val="24"/>
          <w:szCs w:val="24"/>
        </w:rPr>
        <w:t>:</w:t>
      </w:r>
      <w:r w:rsidRPr="004A6D17">
        <w:rPr>
          <w:rFonts w:ascii="Times New Roman" w:eastAsia="宋体" w:hAnsi="Times New Roman" w:cs="Times New Roman"/>
          <w:sz w:val="24"/>
          <w:szCs w:val="24"/>
        </w:rPr>
        <w:t>//pubchem.ncbi.nlm.nih.gov/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)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2E5F95">
        <w:rPr>
          <w:rFonts w:ascii="Times New Roman" w:eastAsia="宋体" w:hAnsi="Times New Roman" w:cs="Times New Roman"/>
          <w:sz w:val="24"/>
          <w:szCs w:val="24"/>
        </w:rPr>
        <w:t>firstly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Pr="004A6D17">
        <w:rPr>
          <w:rFonts w:ascii="Times New Roman" w:eastAsia="宋体" w:hAnsi="Times New Roman" w:cs="Times New Roman"/>
          <w:sz w:val="24"/>
          <w:szCs w:val="24"/>
        </w:rPr>
        <w:t>T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hen </w:t>
      </w:r>
      <w:r w:rsidRPr="004A6D17">
        <w:rPr>
          <w:rFonts w:ascii="Times New Roman" w:eastAsia="宋体" w:hAnsi="Times New Roman" w:cs="Times New Roman"/>
          <w:kern w:val="2"/>
          <w:sz w:val="24"/>
          <w:szCs w:val="24"/>
        </w:rPr>
        <w:t>potential targets</w:t>
      </w:r>
      <w:r w:rsidRPr="004A6D17">
        <w:rPr>
          <w:rFonts w:ascii="Times New Roman" w:eastAsia="宋体" w:hAnsi="Times New Roman" w:cs="Times New Roman" w:hint="eastAsia"/>
          <w:kern w:val="2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kern w:val="2"/>
          <w:sz w:val="24"/>
          <w:szCs w:val="24"/>
        </w:rPr>
        <w:t xml:space="preserve">of </w:t>
      </w:r>
      <w:r w:rsidRPr="004A6D17">
        <w:rPr>
          <w:rFonts w:ascii="Times New Roman" w:eastAsia="宋体" w:hAnsi="Times New Roman" w:cs="Times New Roman" w:hint="eastAsia"/>
          <w:kern w:val="2"/>
          <w:sz w:val="24"/>
          <w:szCs w:val="24"/>
        </w:rPr>
        <w:t>GPS</w:t>
      </w:r>
      <w:r w:rsidRPr="004A6D17">
        <w:rPr>
          <w:rFonts w:ascii="Times New Roman" w:eastAsia="宋体" w:hAnsi="Times New Roman" w:cs="Times New Roman"/>
          <w:kern w:val="2"/>
          <w:sz w:val="24"/>
          <w:szCs w:val="24"/>
        </w:rPr>
        <w:t xml:space="preserve"> were</w:t>
      </w:r>
      <w:r w:rsidRPr="004A6D17">
        <w:rPr>
          <w:rFonts w:ascii="Times New Roman" w:eastAsia="宋体" w:hAnsi="Times New Roman" w:cs="Times New Roman" w:hint="eastAsia"/>
          <w:kern w:val="2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kern w:val="2"/>
          <w:sz w:val="24"/>
          <w:szCs w:val="24"/>
        </w:rPr>
        <w:t xml:space="preserve">obtained from the </w:t>
      </w:r>
      <w:r w:rsidRPr="00681265">
        <w:rPr>
          <w:rFonts w:ascii="Times New Roman" w:hAnsi="Times New Roman" w:cs="Times New Roman" w:hint="eastAsia"/>
          <w:sz w:val="24"/>
          <w:szCs w:val="24"/>
        </w:rPr>
        <w:t>PharmMapper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Pr="00681265">
        <w:rPr>
          <w:rFonts w:ascii="Times New Roman" w:hAnsi="Times New Roman" w:cs="Times New Roman" w:hint="eastAsia"/>
          <w:sz w:val="24"/>
          <w:szCs w:val="24"/>
        </w:rPr>
        <w:t>http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681265">
        <w:rPr>
          <w:rFonts w:ascii="Times New Roman" w:hAnsi="Times New Roman" w:cs="Times New Roman" w:hint="eastAsia"/>
          <w:sz w:val="24"/>
          <w:szCs w:val="24"/>
        </w:rPr>
        <w:t>//59.78.98.102/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1265">
        <w:rPr>
          <w:rFonts w:ascii="Times New Roman" w:hAnsi="Times New Roman" w:cs="Times New Roman" w:hint="eastAsia"/>
          <w:sz w:val="24"/>
          <w:szCs w:val="24"/>
        </w:rPr>
        <w:t>pharmmapper/get.php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).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After that, </w:t>
      </w:r>
      <w:r>
        <w:rPr>
          <w:rFonts w:ascii="Times New Roman" w:eastAsia="宋体" w:hAnsi="Times New Roman" w:cs="Times New Roman" w:hint="eastAsia"/>
          <w:sz w:val="24"/>
          <w:szCs w:val="24"/>
        </w:rPr>
        <w:t>the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target manes </w:t>
      </w:r>
      <w:r>
        <w:rPr>
          <w:rFonts w:ascii="Times New Roman" w:eastAsia="宋体" w:hAnsi="Times New Roman" w:cs="Times New Roman" w:hint="eastAsia"/>
          <w:sz w:val="24"/>
          <w:szCs w:val="24"/>
        </w:rPr>
        <w:t>were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normalized by 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Uniprot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4A6D17">
        <w:rPr>
          <w:rFonts w:ascii="Times New Roman" w:eastAsia="宋体" w:hAnsi="Times New Roman" w:cs="Times New Roman"/>
          <w:sz w:val="24"/>
          <w:szCs w:val="24"/>
        </w:rPr>
        <w:t>https://www.uniprot.org/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) and 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Homo sapiens were </w:t>
      </w:r>
      <w:r>
        <w:rPr>
          <w:rFonts w:ascii="Times New Roman" w:eastAsia="宋体" w:hAnsi="Times New Roman" w:cs="Times New Roman" w:hint="eastAsia"/>
          <w:sz w:val="24"/>
          <w:szCs w:val="24"/>
        </w:rPr>
        <w:t>adopted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for </w:t>
      </w:r>
      <w:r>
        <w:rPr>
          <w:rFonts w:ascii="Times New Roman" w:eastAsia="宋体" w:hAnsi="Times New Roman" w:cs="Times New Roman" w:hint="eastAsia"/>
          <w:sz w:val="24"/>
          <w:szCs w:val="24"/>
        </w:rPr>
        <w:t>next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analysis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Pr="004A6D17">
        <w:rPr>
          <w:rFonts w:ascii="Times New Roman" w:eastAsia="宋体" w:hAnsi="Times New Roman" w:cs="Times New Roman"/>
          <w:sz w:val="24"/>
          <w:szCs w:val="24"/>
        </w:rPr>
        <w:t>T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he </w:t>
      </w:r>
      <w:r w:rsidRPr="004A6D17">
        <w:rPr>
          <w:rFonts w:ascii="Times New Roman" w:eastAsia="宋体" w:hAnsi="Times New Roman" w:cs="Times New Roman"/>
          <w:sz w:val="24"/>
          <w:szCs w:val="24"/>
        </w:rPr>
        <w:t>keyword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>“</w:t>
      </w:r>
      <w:r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2E5F95">
        <w:rPr>
          <w:rFonts w:ascii="Times New Roman" w:eastAsia="宋体" w:hAnsi="Times New Roman" w:cs="Times New Roman"/>
          <w:sz w:val="24"/>
          <w:szCs w:val="24"/>
        </w:rPr>
        <w:t>ype two diabetes mellitus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”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was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used in Gene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>Cards database (https://www.genecards.org/)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to search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T2DM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related genes. </w:t>
      </w:r>
      <w:r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2E5F95">
        <w:rPr>
          <w:rFonts w:ascii="Times New Roman" w:eastAsia="宋体" w:hAnsi="Times New Roman" w:cs="Times New Roman"/>
          <w:sz w:val="24"/>
          <w:szCs w:val="24"/>
        </w:rPr>
        <w:t>fterwards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, t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he genes </w:t>
      </w:r>
      <w:r>
        <w:rPr>
          <w:rFonts w:ascii="Times New Roman" w:eastAsia="宋体" w:hAnsi="Times New Roman" w:cs="Times New Roman" w:hint="eastAsia"/>
          <w:sz w:val="24"/>
          <w:szCs w:val="24"/>
        </w:rPr>
        <w:t>related to T2DM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were compared with the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potential targets of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GPS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6161B6">
        <w:rPr>
          <w:rFonts w:ascii="Times New Roman" w:eastAsia="宋体" w:hAnsi="Times New Roman" w:cs="Times New Roman"/>
          <w:sz w:val="24"/>
          <w:szCs w:val="24"/>
        </w:rPr>
        <w:t>obtaining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the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>potential targets of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GPS for </w:t>
      </w:r>
      <w:r w:rsidRPr="004A6D17">
        <w:rPr>
          <w:rFonts w:ascii="Times New Roman" w:eastAsia="宋体" w:hAnsi="Times New Roman" w:cs="Times New Roman"/>
          <w:sz w:val="24"/>
          <w:szCs w:val="24"/>
        </w:rPr>
        <w:t>anti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eastAsia="宋体" w:hAnsi="Times New Roman" w:cs="Times New Roman" w:hint="eastAsia"/>
          <w:sz w:val="24"/>
          <w:szCs w:val="24"/>
        </w:rPr>
        <w:t>T2DM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Next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, above </w:t>
      </w:r>
      <w:r w:rsidRPr="004A6D17">
        <w:rPr>
          <w:rFonts w:ascii="Times New Roman" w:eastAsia="宋体" w:hAnsi="Times New Roman" w:cs="Times New Roman"/>
          <w:sz w:val="24"/>
          <w:szCs w:val="24"/>
        </w:rPr>
        <w:t>targets were entered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>into S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tring </w:t>
      </w:r>
      <w:r w:rsidRPr="004A6D17">
        <w:rPr>
          <w:rFonts w:ascii="Times New Roman" w:eastAsia="宋体" w:hAnsi="Times New Roman" w:cs="Times New Roman"/>
          <w:sz w:val="24"/>
          <w:szCs w:val="24"/>
        </w:rPr>
        <w:t>database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(https: //string-db.org/) </w:t>
      </w:r>
      <w:r w:rsidRPr="004A6D17">
        <w:rPr>
          <w:rFonts w:ascii="Times New Roman" w:eastAsia="宋体" w:hAnsi="Times New Roman" w:cs="Times New Roman"/>
          <w:sz w:val="24"/>
          <w:szCs w:val="24"/>
        </w:rPr>
        <w:t>with the species being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>limited to Homo sapiens, and the Protein-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Pr="004A6D17">
        <w:rPr>
          <w:rFonts w:ascii="Times New Roman" w:eastAsia="宋体" w:hAnsi="Times New Roman" w:cs="Times New Roman"/>
          <w:sz w:val="24"/>
          <w:szCs w:val="24"/>
        </w:rPr>
        <w:t>rotein Interaction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Pr="004A6D17">
        <w:rPr>
          <w:rFonts w:ascii="Times New Roman" w:eastAsia="宋体" w:hAnsi="Times New Roman" w:cs="Times New Roman"/>
          <w:sz w:val="24"/>
          <w:szCs w:val="24"/>
        </w:rPr>
        <w:t>PPI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 w:rsidRPr="004A6D17">
        <w:rPr>
          <w:rFonts w:ascii="Times New Roman" w:eastAsia="宋体" w:hAnsi="Times New Roman" w:cs="Times New Roman"/>
          <w:sz w:val="24"/>
          <w:szCs w:val="24"/>
        </w:rPr>
        <w:t>network with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/>
          <w:sz w:val="24"/>
          <w:szCs w:val="24"/>
        </w:rPr>
        <w:t>a score greater than 0.7 was retained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Pr="004A6D17">
        <w:rPr>
          <w:rFonts w:ascii="Times New Roman" w:eastAsia="宋体" w:hAnsi="Times New Roman" w:cs="Times New Roman"/>
          <w:sz w:val="24"/>
          <w:szCs w:val="24"/>
        </w:rPr>
        <w:t>T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he PPI was </w:t>
      </w:r>
      <w:r>
        <w:rPr>
          <w:rFonts w:ascii="Times New Roman" w:eastAsia="宋体" w:hAnsi="Times New Roman" w:cs="Times New Roman" w:hint="eastAsia"/>
          <w:sz w:val="24"/>
          <w:szCs w:val="24"/>
        </w:rPr>
        <w:t>constructed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and t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he results of the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Kyoto Encyclopedia of Genesand Genomes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4A6D17">
        <w:rPr>
          <w:rFonts w:ascii="Times New Roman" w:eastAsia="宋体" w:hAnsi="Times New Roman" w:cs="Times New Roman"/>
          <w:sz w:val="24"/>
          <w:szCs w:val="24"/>
        </w:rPr>
        <w:t>KEGG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 w:rsidRPr="004A6D17">
        <w:rPr>
          <w:rFonts w:ascii="Times New Roman" w:eastAsia="宋体" w:hAnsi="Times New Roman" w:cs="Times New Roman"/>
          <w:sz w:val="24"/>
          <w:szCs w:val="24"/>
        </w:rPr>
        <w:t>pathway annotation were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applied</w:t>
      </w:r>
      <w:r>
        <w:rPr>
          <w:rFonts w:ascii="Times New Roman" w:eastAsia="宋体" w:hAnsi="Times New Roman" w:cs="Times New Roman"/>
          <w:sz w:val="24"/>
          <w:szCs w:val="24"/>
        </w:rPr>
        <w:t xml:space="preserve"> to analyze the PPI network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E900CE" w:rsidRPr="004A6D17" w:rsidRDefault="00E900CE" w:rsidP="00E900CE">
      <w:pPr>
        <w:widowControl w:val="0"/>
        <w:adjustRightInd/>
        <w:snapToGrid/>
        <w:spacing w:after="0" w:line="480" w:lineRule="auto"/>
        <w:ind w:firstLineChars="200" w:firstLine="480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4A6D17">
        <w:rPr>
          <w:rFonts w:ascii="Times New Roman" w:eastAsia="宋体" w:hAnsi="Times New Roman" w:cs="Times New Roman"/>
          <w:sz w:val="24"/>
          <w:szCs w:val="24"/>
        </w:rPr>
        <w:t>F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rom above </w:t>
      </w:r>
      <w:r w:rsidRPr="004A6D17">
        <w:rPr>
          <w:rFonts w:ascii="Times New Roman" w:eastAsia="宋体" w:hAnsi="Times New Roman" w:cs="Times New Roman"/>
          <w:sz w:val="24"/>
          <w:szCs w:val="24"/>
        </w:rPr>
        <w:t>analysis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we found that FGFR1, the key protein related to T2DM is the target of GPS.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4A6D17">
        <w:rPr>
          <w:rFonts w:ascii="Times New Roman" w:eastAsia="宋体" w:hAnsi="Times New Roman" w:cs="Times New Roman"/>
          <w:sz w:val="24"/>
          <w:szCs w:val="24"/>
        </w:rPr>
        <w:t>ntervening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FoxO </w:t>
      </w:r>
      <w:r w:rsidRPr="00A257FA">
        <w:rPr>
          <w:rFonts w:ascii="Times New Roman" w:eastAsia="宋体" w:hAnsi="Times New Roman" w:cs="Times New Roman" w:hint="eastAsia"/>
          <w:sz w:val="24"/>
          <w:szCs w:val="24"/>
        </w:rPr>
        <w:t>signaling pathway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via FGFR1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is the main m</w:t>
      </w:r>
      <w:r w:rsidRPr="004A6D17">
        <w:rPr>
          <w:rFonts w:ascii="Times New Roman" w:eastAsia="宋体" w:hAnsi="Times New Roman" w:cs="Times New Roman"/>
          <w:sz w:val="24"/>
          <w:szCs w:val="24"/>
        </w:rPr>
        <w:t xml:space="preserve">echanism of 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GPS for </w:t>
      </w:r>
      <w:r w:rsidRPr="00A257FA">
        <w:rPr>
          <w:rFonts w:ascii="Times New Roman" w:eastAsia="宋体" w:hAnsi="Times New Roman" w:cs="Times New Roman" w:hint="eastAsia"/>
          <w:sz w:val="24"/>
          <w:szCs w:val="24"/>
        </w:rPr>
        <w:t>T2DM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 xml:space="preserve"> treatment </w:t>
      </w:r>
      <w:r w:rsidRPr="009F3D85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E810C1">
        <w:rPr>
          <w:rFonts w:ascii="Times New Roman" w:hAnsiTheme="minorEastAsia" w:cs="Times New Roman"/>
          <w:sz w:val="24"/>
          <w:szCs w:val="24"/>
        </w:rPr>
        <w:t>Supplement Table</w:t>
      </w:r>
      <w:r w:rsidRPr="004E7CF0">
        <w:rPr>
          <w:rFonts w:ascii="Times New Roman" w:hAnsiTheme="minorEastAsia" w:cs="Times New Roman"/>
          <w:color w:val="0066FF"/>
          <w:sz w:val="24"/>
          <w:szCs w:val="24"/>
        </w:rPr>
        <w:t xml:space="preserve"> 1</w:t>
      </w:r>
      <w:r w:rsidRPr="004A6D17">
        <w:rPr>
          <w:rFonts w:ascii="Times New Roman" w:eastAsia="宋体" w:hAnsi="Times New Roman" w:cs="Times New Roman" w:hint="eastAsia"/>
          <w:sz w:val="24"/>
          <w:szCs w:val="24"/>
        </w:rPr>
        <w:t>).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2. GPS up-regulated the mRNA expressions of FGFR1-FGFR4 in the liver of db/db mice and </w:t>
      </w:r>
      <w:r w:rsidRPr="00F60B69">
        <w:rPr>
          <w:rFonts w:ascii="Times New Roman" w:hAnsi="Times New Roman" w:cs="Times New Roman"/>
          <w:b/>
          <w:sz w:val="24"/>
          <w:szCs w:val="24"/>
        </w:rPr>
        <w:t>PA-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F60B69">
        <w:rPr>
          <w:rFonts w:ascii="Times New Roman" w:hAnsi="Times New Roman" w:cs="Times New Roman"/>
          <w:b/>
          <w:sz w:val="24"/>
          <w:szCs w:val="24"/>
        </w:rPr>
        <w:t>nduced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/>
          <w:b/>
          <w:sz w:val="24"/>
          <w:szCs w:val="24"/>
        </w:rPr>
        <w:t>HepG2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c</w:t>
      </w:r>
      <w:r w:rsidRPr="00F60B69">
        <w:rPr>
          <w:rFonts w:ascii="Times New Roman" w:hAnsi="Times New Roman" w:cs="Times New Roman"/>
          <w:b/>
          <w:sz w:val="24"/>
          <w:szCs w:val="24"/>
        </w:rPr>
        <w:t>ells</w:t>
      </w:r>
      <w:r w:rsidRPr="009A3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00CE" w:rsidRDefault="00E900CE" w:rsidP="00E900CE">
      <w:pPr>
        <w:widowControl w:val="0"/>
        <w:spacing w:after="0" w:line="48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9A34A7">
        <w:rPr>
          <w:rFonts w:ascii="Times New Roman" w:hAnsi="Times New Roman" w:cs="Times New Roman"/>
          <w:sz w:val="24"/>
          <w:szCs w:val="24"/>
        </w:rPr>
        <w:t>The mRNA expression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9A34A7">
        <w:rPr>
          <w:rFonts w:ascii="Times New Roman" w:hAnsi="Times New Roman" w:cs="Times New Roman"/>
          <w:sz w:val="24"/>
          <w:szCs w:val="24"/>
        </w:rPr>
        <w:t xml:space="preserve"> of </w:t>
      </w:r>
      <w:r w:rsidRPr="009A34A7">
        <w:rPr>
          <w:rFonts w:ascii="Times New Roman" w:eastAsia="宋体" w:hAnsi="Times New Roman" w:cs="Times New Roman" w:hint="eastAsia"/>
          <w:sz w:val="24"/>
          <w:szCs w:val="24"/>
        </w:rPr>
        <w:t>FGFR1-FGFR4</w:t>
      </w:r>
      <w:r w:rsidRPr="009A34A7">
        <w:rPr>
          <w:rFonts w:ascii="Times New Roman" w:hAnsi="Times New Roman" w:cs="Times New Roman"/>
          <w:sz w:val="24"/>
          <w:szCs w:val="24"/>
        </w:rPr>
        <w:t xml:space="preserve"> were detected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34A7">
        <w:rPr>
          <w:rFonts w:ascii="Times New Roman" w:hAnsi="Times New Roman" w:cs="Times New Roman"/>
          <w:sz w:val="24"/>
          <w:szCs w:val="24"/>
        </w:rPr>
        <w:t>by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34A7">
        <w:rPr>
          <w:rFonts w:ascii="Times New Roman" w:hAnsi="Times New Roman" w:cs="Times New Roman"/>
          <w:sz w:val="24"/>
          <w:szCs w:val="24"/>
        </w:rPr>
        <w:t>real-time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34A7">
        <w:rPr>
          <w:rFonts w:ascii="Times New Roman" w:hAnsi="Times New Roman" w:cs="Times New Roman"/>
          <w:sz w:val="24"/>
          <w:szCs w:val="24"/>
        </w:rPr>
        <w:t>polymerase chain reaction</w:t>
      </w:r>
      <w:r>
        <w:rPr>
          <w:rFonts w:ascii="Times New Roman" w:hAnsi="Times New Roman" w:cs="Times New Roman" w:hint="eastAsia"/>
          <w:sz w:val="24"/>
          <w:szCs w:val="24"/>
        </w:rPr>
        <w:t xml:space="preserve"> (PCR)</w:t>
      </w:r>
      <w:r w:rsidRPr="009A34A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according</w:t>
      </w:r>
      <w:r w:rsidRPr="00982DC5">
        <w:rPr>
          <w:rFonts w:ascii="Times New Roman" w:eastAsia="宋体" w:hAnsi="Times New Roman" w:cs="Times New Roman"/>
          <w:sz w:val="24"/>
          <w:szCs w:val="24"/>
        </w:rPr>
        <w:t xml:space="preserve"> to the reported method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9A34A7">
        <w:rPr>
          <w:rFonts w:ascii="Times New Roman" w:hAnsi="Times New Roman" w:cs="Times New Roman" w:hint="eastAsia"/>
          <w:sz w:val="24"/>
          <w:szCs w:val="24"/>
        </w:rPr>
        <w:t xml:space="preserve"> Total</w:t>
      </w:r>
      <w:r>
        <w:rPr>
          <w:rFonts w:ascii="Times New Roman" w:hAnsi="Times New Roman" w:cs="Times New Roman" w:hint="eastAsia"/>
          <w:sz w:val="24"/>
          <w:szCs w:val="24"/>
        </w:rPr>
        <w:t xml:space="preserve"> mRNA was </w:t>
      </w:r>
      <w:r w:rsidRPr="009A34A7">
        <w:rPr>
          <w:rFonts w:ascii="Times New Roman" w:eastAsia="宋体" w:hAnsi="Times New Roman" w:cs="Times New Roman"/>
          <w:sz w:val="24"/>
          <w:szCs w:val="24"/>
        </w:rPr>
        <w:t>extracted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by</w:t>
      </w:r>
      <w:r w:rsidRPr="00157D5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A34A7">
        <w:rPr>
          <w:rFonts w:ascii="Times New Roman" w:eastAsia="宋体" w:hAnsi="Times New Roman" w:cs="Times New Roman"/>
          <w:sz w:val="24"/>
          <w:szCs w:val="24"/>
        </w:rPr>
        <w:t>Total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A34A7">
        <w:rPr>
          <w:rFonts w:ascii="Times New Roman" w:eastAsia="宋体" w:hAnsi="Times New Roman" w:cs="Times New Roman"/>
          <w:sz w:val="24"/>
          <w:szCs w:val="24"/>
        </w:rPr>
        <w:t>RNA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A34A7">
        <w:rPr>
          <w:rFonts w:ascii="Times New Roman" w:eastAsia="宋体" w:hAnsi="Times New Roman" w:cs="Times New Roman"/>
          <w:sz w:val="24"/>
          <w:szCs w:val="24"/>
        </w:rPr>
        <w:t>Extraction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A34A7">
        <w:rPr>
          <w:rFonts w:ascii="Times New Roman" w:eastAsia="宋体" w:hAnsi="Times New Roman" w:cs="Times New Roman"/>
          <w:sz w:val="24"/>
          <w:szCs w:val="24"/>
        </w:rPr>
        <w:t>Kit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A34A7">
        <w:rPr>
          <w:rFonts w:ascii="Times New Roman" w:eastAsia="宋体" w:hAnsi="Times New Roman" w:cs="Times New Roman"/>
          <w:sz w:val="24"/>
          <w:szCs w:val="24"/>
        </w:rPr>
        <w:t xml:space="preserve">(Beijing ComWin Biotech Co., Ltd., Beijing, </w:t>
      </w:r>
      <w:r w:rsidRPr="009A34A7">
        <w:rPr>
          <w:rFonts w:ascii="Times New Roman" w:eastAsia="宋体" w:hAnsi="Times New Roman" w:cs="Times New Roman"/>
          <w:sz w:val="24"/>
          <w:szCs w:val="24"/>
        </w:rPr>
        <w:lastRenderedPageBreak/>
        <w:t>China)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Pr="00157D51">
        <w:rPr>
          <w:rFonts w:ascii="Times New Roman" w:hAnsi="Times New Roman" w:cs="Times New Roman"/>
          <w:sz w:val="24"/>
          <w:szCs w:val="24"/>
        </w:rPr>
        <w:t>Total RNA was reverse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57D51">
        <w:rPr>
          <w:rFonts w:ascii="Times New Roman" w:hAnsi="Times New Roman" w:cs="Times New Roman"/>
          <w:sz w:val="24"/>
          <w:szCs w:val="24"/>
        </w:rPr>
        <w:t xml:space="preserve">transcribed to cDNA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157D51">
        <w:rPr>
          <w:rFonts w:ascii="Times New Roman" w:hAnsi="Times New Roman" w:cs="Times New Roman"/>
          <w:sz w:val="24"/>
          <w:szCs w:val="24"/>
        </w:rPr>
        <w:t xml:space="preserve"> </w:t>
      </w:r>
      <w:r w:rsidRPr="00775729">
        <w:rPr>
          <w:rFonts w:ascii="Times New Roman" w:hAnsi="Times New Roman" w:cs="Times New Roman"/>
          <w:sz w:val="24"/>
          <w:szCs w:val="24"/>
        </w:rPr>
        <w:t>HiFiScript first strand cDNA synthesis Kit</w:t>
      </w:r>
      <w:r w:rsidRPr="00BE384C">
        <w:rPr>
          <w:rFonts w:ascii="Times New Roman" w:hAnsi="Times New Roman" w:cs="Times New Roman"/>
          <w:sz w:val="24"/>
          <w:szCs w:val="24"/>
        </w:rPr>
        <w:t xml:space="preserve"> (Beijing ComWin Biotech Co., Ltd., Beijing, China)</w:t>
      </w:r>
      <w:r w:rsidRPr="00157D51">
        <w:rPr>
          <w:rFonts w:ascii="Times New Roman" w:hAnsi="Times New Roman" w:cs="Times New Roman"/>
          <w:sz w:val="24"/>
          <w:szCs w:val="24"/>
        </w:rPr>
        <w:t>. The PCR amplification of the cDNA</w:t>
      </w:r>
      <w:r w:rsidRPr="00BE38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57D51">
        <w:rPr>
          <w:rFonts w:ascii="Times New Roman" w:hAnsi="Times New Roman" w:cs="Times New Roman"/>
          <w:sz w:val="24"/>
          <w:szCs w:val="24"/>
        </w:rPr>
        <w:t xml:space="preserve">was conducted as procedure described </w:t>
      </w:r>
      <w:r w:rsidRPr="00BE384C">
        <w:rPr>
          <w:rFonts w:ascii="Times New Roman" w:hAnsi="Times New Roman" w:cs="Times New Roman"/>
          <w:sz w:val="24"/>
          <w:szCs w:val="24"/>
        </w:rPr>
        <w:t xml:space="preserve">in </w:t>
      </w:r>
      <w:r w:rsidRPr="00BE384C">
        <w:rPr>
          <w:rFonts w:ascii="Times New Roman" w:hAnsi="Times New Roman" w:cs="Times New Roman" w:hint="eastAsia"/>
          <w:sz w:val="24"/>
          <w:szCs w:val="24"/>
        </w:rPr>
        <w:t xml:space="preserve">Talent qPCR PreMix </w:t>
      </w:r>
      <w:r w:rsidRPr="00BE384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 xml:space="preserve">Tiangen Biotech </w:t>
      </w:r>
      <w:r w:rsidRPr="00BE384C">
        <w:rPr>
          <w:rFonts w:ascii="Times New Roman" w:hAnsi="Times New Roman" w:cs="Times New Roman"/>
          <w:sz w:val="24"/>
          <w:szCs w:val="24"/>
        </w:rPr>
        <w:t>Co., Ltd., Beijing, China)</w:t>
      </w:r>
      <w:r w:rsidRPr="00157D51">
        <w:rPr>
          <w:rFonts w:ascii="Times New Roman" w:hAnsi="Times New Roman" w:cs="Times New Roman"/>
          <w:sz w:val="24"/>
          <w:szCs w:val="24"/>
        </w:rPr>
        <w:t>. β-</w:t>
      </w:r>
      <w:r>
        <w:rPr>
          <w:rFonts w:ascii="Times New Roman" w:hAnsi="Times New Roman" w:cs="Times New Roman" w:hint="eastAsia"/>
          <w:sz w:val="24"/>
          <w:szCs w:val="24"/>
        </w:rPr>
        <w:t>actin</w:t>
      </w:r>
      <w:r w:rsidRPr="00157D51">
        <w:rPr>
          <w:rFonts w:ascii="Times New Roman" w:hAnsi="Times New Roman" w:cs="Times New Roman"/>
          <w:sz w:val="24"/>
          <w:szCs w:val="24"/>
        </w:rPr>
        <w:t xml:space="preserve"> was used as</w:t>
      </w:r>
      <w:r w:rsidRPr="00157D5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57D51">
        <w:rPr>
          <w:rFonts w:ascii="Times New Roman" w:hAnsi="Times New Roman" w:cs="Times New Roman"/>
          <w:sz w:val="24"/>
          <w:szCs w:val="24"/>
        </w:rPr>
        <w:t>internal reference.</w:t>
      </w:r>
      <w:r w:rsidRPr="00BE384C">
        <w:rPr>
          <w:rFonts w:ascii="Times New Roman" w:hAnsi="Times New Roman" w:cs="Times New Roman"/>
          <w:sz w:val="24"/>
          <w:szCs w:val="24"/>
        </w:rPr>
        <w:t xml:space="preserve"> The sequence of primers </w:t>
      </w:r>
      <w:r>
        <w:rPr>
          <w:rFonts w:ascii="Times New Roman" w:hAnsi="Times New Roman" w:cs="Times New Roman" w:hint="eastAsia"/>
          <w:sz w:val="24"/>
          <w:szCs w:val="24"/>
        </w:rPr>
        <w:t>are</w:t>
      </w:r>
      <w:r w:rsidRPr="00BE38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shown in</w:t>
      </w:r>
      <w:r w:rsidRPr="00FF405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F4054">
        <w:rPr>
          <w:rFonts w:ascii="Times New Roman" w:hAnsiTheme="minorEastAsia" w:cs="Times New Roman"/>
          <w:sz w:val="24"/>
          <w:szCs w:val="24"/>
        </w:rPr>
        <w:t>Supplement Table</w:t>
      </w:r>
      <w:r w:rsidRPr="004E7CF0">
        <w:rPr>
          <w:rFonts w:ascii="Times New Roman" w:hAnsiTheme="minorEastAsia" w:cs="Times New Roman"/>
          <w:color w:val="0066FF"/>
          <w:sz w:val="24"/>
          <w:szCs w:val="24"/>
        </w:rPr>
        <w:t xml:space="preserve"> </w:t>
      </w:r>
      <w:r w:rsidRPr="004E7CF0">
        <w:rPr>
          <w:rFonts w:ascii="Times New Roman" w:hAnsiTheme="minorEastAsia" w:cs="Times New Roman" w:hint="eastAsia"/>
          <w:color w:val="0066FF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0C19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results showed that GPS</w:t>
      </w:r>
      <w:r w:rsidRPr="00923FF0">
        <w:rPr>
          <w:rFonts w:ascii="Times New Roman" w:hAnsi="Times New Roman" w:cs="Times New Roman"/>
          <w:sz w:val="24"/>
          <w:szCs w:val="24"/>
        </w:rPr>
        <w:t xml:space="preserve"> ha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923F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more</w:t>
      </w:r>
      <w:r w:rsidRPr="00923FF0">
        <w:rPr>
          <w:rFonts w:ascii="Times New Roman" w:hAnsi="Times New Roman" w:cs="Times New Roman"/>
          <w:sz w:val="24"/>
          <w:szCs w:val="24"/>
        </w:rPr>
        <w:t xml:space="preserve"> prominent regulatory effect on FGFR1</w:t>
      </w:r>
      <w:r>
        <w:rPr>
          <w:rFonts w:ascii="Times New Roman" w:hAnsi="Times New Roman" w:cs="Times New Roman" w:hint="eastAsia"/>
          <w:sz w:val="24"/>
          <w:szCs w:val="24"/>
        </w:rPr>
        <w:t xml:space="preserve"> mRNA expression compared with other </w:t>
      </w:r>
      <w:r w:rsidRPr="00923FF0">
        <w:rPr>
          <w:rFonts w:ascii="Times New Roman" w:hAnsi="Times New Roman" w:cs="Times New Roman"/>
          <w:sz w:val="24"/>
          <w:szCs w:val="24"/>
        </w:rPr>
        <w:t>subtype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45D28">
        <w:rPr>
          <w:rFonts w:ascii="Times New Roman" w:hAnsi="Times New Roman" w:cs="Times New Roman" w:hint="eastAsia"/>
          <w:sz w:val="24"/>
          <w:szCs w:val="24"/>
        </w:rPr>
        <w:t>(</w:t>
      </w:r>
      <w:r w:rsidRPr="00FF4054">
        <w:rPr>
          <w:rFonts w:ascii="Times New Roman" w:hAnsiTheme="minorEastAsia" w:cs="Times New Roman"/>
          <w:sz w:val="24"/>
          <w:szCs w:val="24"/>
        </w:rPr>
        <w:t xml:space="preserve">Supplement Fig. </w:t>
      </w:r>
      <w:r>
        <w:rPr>
          <w:rFonts w:ascii="Times New Roman" w:hAnsiTheme="minorEastAsia" w:cs="Times New Roman" w:hint="eastAsia"/>
          <w:color w:val="0066FF"/>
          <w:sz w:val="24"/>
          <w:szCs w:val="24"/>
        </w:rPr>
        <w:t>1</w:t>
      </w:r>
      <w:r w:rsidRPr="00E45D28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3. GPS promoted g</w:t>
      </w:r>
      <w:r w:rsidRPr="0096788A">
        <w:rPr>
          <w:rFonts w:ascii="Times New Roman" w:eastAsia="宋体" w:hAnsi="Times New Roman" w:cs="Times New Roman"/>
          <w:b/>
          <w:sz w:val="24"/>
          <w:szCs w:val="24"/>
        </w:rPr>
        <w:t>lycogen synthesis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in the liver of db/db mice</w:t>
      </w:r>
    </w:p>
    <w:p w:rsidR="00E900CE" w:rsidRDefault="00E900CE" w:rsidP="00E900CE">
      <w:pPr>
        <w:widowControl w:val="0"/>
        <w:spacing w:after="0" w:line="480" w:lineRule="auto"/>
        <w:ind w:firstLineChars="200" w:firstLine="480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levels of h</w:t>
      </w:r>
      <w:r w:rsidRPr="00701D71">
        <w:rPr>
          <w:rFonts w:ascii="Times New Roman" w:hAnsi="Times New Roman" w:cs="Times New Roman"/>
          <w:sz w:val="24"/>
          <w:szCs w:val="24"/>
        </w:rPr>
        <w:t>epatic</w:t>
      </w:r>
      <w:r w:rsidRPr="008D4C6B">
        <w:rPr>
          <w:rFonts w:ascii="Times New Roman" w:hAnsi="Times New Roman" w:cs="Times New Roman"/>
          <w:sz w:val="24"/>
          <w:szCs w:val="24"/>
        </w:rPr>
        <w:t xml:space="preserve"> glycogen were </w:t>
      </w:r>
      <w:r>
        <w:rPr>
          <w:rFonts w:ascii="Times New Roman" w:hAnsi="Times New Roman" w:cs="Times New Roman" w:hint="eastAsia"/>
          <w:sz w:val="24"/>
          <w:szCs w:val="24"/>
        </w:rPr>
        <w:t>detected</w:t>
      </w:r>
      <w:r w:rsidRPr="008D4C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8D4C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iver/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96788A">
        <w:rPr>
          <w:rFonts w:ascii="Times New Roman" w:hAnsi="Times New Roman" w:cs="Times New Roman"/>
          <w:sz w:val="24"/>
          <w:szCs w:val="24"/>
        </w:rPr>
        <w:t>uscle glycogen assay kit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9A17FB">
        <w:rPr>
          <w:rFonts w:ascii="Times New Roman" w:hAnsi="Times New Roman" w:cs="Times New Roman" w:hint="eastAsia"/>
          <w:sz w:val="24"/>
          <w:szCs w:val="24"/>
        </w:rPr>
        <w:t>J</w:t>
      </w:r>
      <w:r w:rsidRPr="009A17FB">
        <w:rPr>
          <w:rFonts w:ascii="Times New Roman" w:hAnsi="Times New Roman" w:cs="Times New Roman"/>
          <w:sz w:val="24"/>
          <w:szCs w:val="24"/>
        </w:rPr>
        <w:t>iancheng Bioengineering Institute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9A17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17FB">
        <w:rPr>
          <w:rFonts w:ascii="Times New Roman" w:hAnsi="Times New Roman" w:cs="Times New Roman"/>
          <w:sz w:val="24"/>
          <w:szCs w:val="24"/>
        </w:rPr>
        <w:t>Nanjing, China</w:t>
      </w:r>
      <w:r>
        <w:rPr>
          <w:rFonts w:ascii="Times New Roman" w:hAnsi="Times New Roman" w:cs="Times New Roman" w:hint="eastAsia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results showed that the treatme</w:t>
      </w:r>
      <w:r w:rsidRPr="00443856">
        <w:rPr>
          <w:rFonts w:ascii="Times New Roman" w:hAnsi="Times New Roman" w:cs="Times New Roman" w:hint="eastAsia"/>
          <w:sz w:val="24"/>
          <w:szCs w:val="24"/>
        </w:rPr>
        <w:t xml:space="preserve">nt of GPS could </w:t>
      </w:r>
      <w:r w:rsidRPr="00443856">
        <w:rPr>
          <w:rFonts w:ascii="Times New Roman" w:eastAsia="宋体" w:hAnsi="Times New Roman" w:cs="Times New Roman" w:hint="eastAsia"/>
          <w:sz w:val="24"/>
          <w:szCs w:val="24"/>
        </w:rPr>
        <w:t>promot g</w:t>
      </w:r>
      <w:r w:rsidRPr="00443856">
        <w:rPr>
          <w:rFonts w:ascii="Times New Roman" w:eastAsia="宋体" w:hAnsi="Times New Roman" w:cs="Times New Roman"/>
          <w:sz w:val="24"/>
          <w:szCs w:val="24"/>
        </w:rPr>
        <w:t>lycogen synthesis</w:t>
      </w:r>
      <w:r w:rsidRPr="00443856">
        <w:rPr>
          <w:rFonts w:ascii="Times New Roman" w:eastAsia="宋体" w:hAnsi="Times New Roman" w:cs="Times New Roman" w:hint="eastAsia"/>
          <w:sz w:val="24"/>
          <w:szCs w:val="24"/>
        </w:rPr>
        <w:t xml:space="preserve"> in the liver of db/db mice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45D28">
        <w:rPr>
          <w:rFonts w:ascii="Times New Roman" w:hAnsi="Times New Roman" w:cs="Times New Roman" w:hint="eastAsia"/>
          <w:sz w:val="24"/>
          <w:szCs w:val="24"/>
        </w:rPr>
        <w:t>(</w:t>
      </w:r>
      <w:r w:rsidRPr="00FF4054">
        <w:rPr>
          <w:rFonts w:ascii="Times New Roman" w:hAnsiTheme="minorEastAsia" w:cs="Times New Roman"/>
          <w:sz w:val="24"/>
          <w:szCs w:val="24"/>
        </w:rPr>
        <w:t>Supplement Fig.</w:t>
      </w:r>
      <w:r w:rsidRPr="00E45D28">
        <w:rPr>
          <w:rFonts w:ascii="Times New Roman" w:hAnsiTheme="minorEastAsia" w:cs="Times New Roman"/>
          <w:color w:val="0066FF"/>
          <w:sz w:val="24"/>
          <w:szCs w:val="24"/>
        </w:rPr>
        <w:t xml:space="preserve"> </w:t>
      </w:r>
      <w:r>
        <w:rPr>
          <w:rFonts w:ascii="Times New Roman" w:hAnsiTheme="minorEastAsia" w:cs="Times New Roman" w:hint="eastAsia"/>
          <w:color w:val="0066FF"/>
          <w:sz w:val="24"/>
          <w:szCs w:val="24"/>
        </w:rPr>
        <w:t>2</w:t>
      </w:r>
      <w:r>
        <w:rPr>
          <w:rFonts w:ascii="Times New Roman" w:hAnsiTheme="minorEastAsia" w:cs="Times New Roman" w:hint="eastAsia"/>
          <w:sz w:val="24"/>
          <w:szCs w:val="24"/>
        </w:rPr>
        <w:t>a</w:t>
      </w:r>
      <w:r w:rsidRPr="00E45D28">
        <w:rPr>
          <w:rFonts w:ascii="Times New Roman" w:hAnsi="Times New Roman" w:cs="Times New Roman" w:hint="eastAsia"/>
          <w:sz w:val="24"/>
          <w:szCs w:val="24"/>
        </w:rPr>
        <w:t>)</w:t>
      </w:r>
      <w:r w:rsidRPr="00443856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E900CE" w:rsidRPr="000A3544" w:rsidRDefault="00E900CE" w:rsidP="00E900CE">
      <w:pPr>
        <w:widowControl w:val="0"/>
        <w:spacing w:after="0" w:line="48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4. </w:t>
      </w:r>
      <w:r w:rsidRPr="000A354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GPS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up-regulated</w:t>
      </w:r>
      <w:r w:rsidRPr="000A3544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A7288F">
        <w:rPr>
          <w:rFonts w:ascii="Times New Roman" w:hAnsi="Times New Roman" w:cs="Times New Roman" w:hint="eastAsia"/>
          <w:b/>
          <w:sz w:val="24"/>
          <w:szCs w:val="24"/>
        </w:rPr>
        <w:t>GCK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and </w:t>
      </w:r>
      <w:r w:rsidRPr="00A7288F">
        <w:rPr>
          <w:rFonts w:ascii="Times New Roman" w:hAnsi="Times New Roman" w:cs="Times New Roman" w:hint="eastAsia"/>
          <w:b/>
          <w:sz w:val="24"/>
          <w:szCs w:val="24"/>
        </w:rPr>
        <w:t>LDLR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expressions but inhibited </w:t>
      </w:r>
      <w:r w:rsidRPr="00A7288F">
        <w:rPr>
          <w:rFonts w:ascii="Times New Roman" w:hAnsi="Times New Roman" w:cs="Times New Roman" w:hint="eastAsia"/>
          <w:b/>
          <w:sz w:val="24"/>
          <w:szCs w:val="24"/>
        </w:rPr>
        <w:t>G6Pase</w:t>
      </w:r>
      <w:r w:rsidRPr="000A354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expression </w:t>
      </w:r>
      <w:r w:rsidRPr="000A3544">
        <w:rPr>
          <w:rFonts w:ascii="Times New Roman" w:eastAsia="宋体" w:hAnsi="Times New Roman" w:cs="Times New Roman"/>
          <w:b/>
          <w:sz w:val="24"/>
          <w:szCs w:val="24"/>
        </w:rPr>
        <w:t xml:space="preserve">in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the liver of </w:t>
      </w:r>
      <w:r w:rsidRPr="000A3544">
        <w:rPr>
          <w:rFonts w:ascii="Times New Roman" w:eastAsia="宋体" w:hAnsi="Times New Roman" w:cs="Times New Roman"/>
          <w:b/>
          <w:sz w:val="24"/>
          <w:szCs w:val="24"/>
        </w:rPr>
        <w:t>db/db mice</w:t>
      </w:r>
      <w:r w:rsidRPr="000A354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</w:p>
    <w:p w:rsidR="00E900CE" w:rsidRDefault="00E900CE" w:rsidP="00E900CE">
      <w:pPr>
        <w:widowControl w:val="0"/>
        <w:spacing w:after="0" w:line="48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0A3544">
        <w:rPr>
          <w:rFonts w:ascii="Times New Roman" w:hAnsi="Times New Roman" w:cs="Times New Roman"/>
          <w:sz w:val="24"/>
          <w:szCs w:val="24"/>
        </w:rPr>
        <w:t xml:space="preserve">The results of immunohistochemistry were quantitatively analyzed 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by </w:t>
      </w:r>
      <w:r w:rsidRPr="000A3544">
        <w:rPr>
          <w:rFonts w:ascii="Times New Roman" w:hAnsi="Times New Roman" w:cs="Times New Roman"/>
          <w:sz w:val="24"/>
          <w:szCs w:val="24"/>
        </w:rPr>
        <w:t xml:space="preserve">the software 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0A3544">
        <w:rPr>
          <w:rFonts w:ascii="Times New Roman" w:hAnsi="Times New Roman" w:cs="Times New Roman"/>
          <w:sz w:val="24"/>
          <w:szCs w:val="24"/>
        </w:rPr>
        <w:t>ImageJ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A3544">
        <w:rPr>
          <w:rFonts w:ascii="Times New Roman" w:hAnsi="Times New Roman" w:cs="Times New Roman"/>
          <w:sz w:val="24"/>
          <w:szCs w:val="24"/>
        </w:rPr>
        <w:t>T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he data </w:t>
      </w:r>
      <w:r>
        <w:rPr>
          <w:rFonts w:ascii="Times New Roman" w:hAnsi="Times New Roman" w:cs="Times New Roman" w:hint="eastAsia"/>
          <w:sz w:val="24"/>
          <w:szCs w:val="24"/>
        </w:rPr>
        <w:t>suggested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 that</w:t>
      </w:r>
      <w:r w:rsidRPr="000A3544">
        <w:rPr>
          <w:rFonts w:ascii="Times New Roman" w:hAnsi="Times New Roman" w:cs="Times New Roman"/>
          <w:sz w:val="24"/>
          <w:szCs w:val="24"/>
        </w:rPr>
        <w:t xml:space="preserve"> </w:t>
      </w:r>
      <w:r w:rsidRPr="000A3544">
        <w:rPr>
          <w:rFonts w:ascii="Times New Roman" w:hAnsi="Times New Roman" w:cs="Times New Roman" w:hint="eastAsia"/>
          <w:sz w:val="24"/>
          <w:szCs w:val="24"/>
        </w:rPr>
        <w:t>GPS</w:t>
      </w:r>
      <w:r w:rsidRPr="000A3544">
        <w:rPr>
          <w:rFonts w:ascii="Times New Roman" w:hAnsi="Times New Roman" w:cs="Times New Roman"/>
          <w:sz w:val="24"/>
          <w:szCs w:val="24"/>
        </w:rPr>
        <w:t xml:space="preserve"> treatment could inhibit </w:t>
      </w:r>
      <w:r w:rsidRPr="000A3544">
        <w:rPr>
          <w:rFonts w:ascii="Times New Roman" w:hAnsi="Times New Roman" w:cs="Times New Roman" w:hint="eastAsia"/>
          <w:sz w:val="24"/>
          <w:szCs w:val="24"/>
        </w:rPr>
        <w:t>G6Pase</w:t>
      </w:r>
      <w:r>
        <w:rPr>
          <w:rFonts w:ascii="Times New Roman" w:hAnsi="Times New Roman" w:cs="Times New Roman" w:hint="eastAsia"/>
          <w:sz w:val="24"/>
          <w:szCs w:val="24"/>
        </w:rPr>
        <w:t xml:space="preserve"> expression. 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esides that, the treatme</w:t>
      </w:r>
      <w:r w:rsidRPr="00443856">
        <w:rPr>
          <w:rFonts w:ascii="Times New Roman" w:hAnsi="Times New Roman" w:cs="Times New Roman" w:hint="eastAsia"/>
          <w:sz w:val="24"/>
          <w:szCs w:val="24"/>
        </w:rPr>
        <w:t xml:space="preserve">nt of GPS could </w:t>
      </w:r>
      <w:r w:rsidRPr="00C80A46">
        <w:rPr>
          <w:rFonts w:ascii="Times New Roman" w:hAnsi="Times New Roman" w:cs="Times New Roman" w:hint="eastAsia"/>
          <w:sz w:val="24"/>
          <w:szCs w:val="24"/>
        </w:rPr>
        <w:t>promote GCK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C80A46">
        <w:rPr>
          <w:rFonts w:ascii="Times New Roman" w:hAnsi="Times New Roman" w:cs="Times New Roman" w:hint="eastAsia"/>
          <w:sz w:val="24"/>
          <w:szCs w:val="24"/>
        </w:rPr>
        <w:t xml:space="preserve"> LDLR</w:t>
      </w:r>
      <w:r>
        <w:rPr>
          <w:rFonts w:ascii="Times New Roman" w:hAnsi="Times New Roman" w:cs="Times New Roman" w:hint="eastAsia"/>
          <w:sz w:val="24"/>
          <w:szCs w:val="24"/>
        </w:rPr>
        <w:t xml:space="preserve"> expressions </w:t>
      </w:r>
      <w:r w:rsidRPr="00E45D28">
        <w:rPr>
          <w:rFonts w:ascii="Times New Roman" w:hAnsi="Times New Roman" w:cs="Times New Roman" w:hint="eastAsia"/>
          <w:sz w:val="24"/>
          <w:szCs w:val="24"/>
        </w:rPr>
        <w:t>(</w:t>
      </w:r>
      <w:r w:rsidRPr="00FF4054">
        <w:rPr>
          <w:rFonts w:ascii="Times New Roman" w:hAnsiTheme="minorEastAsia" w:cs="Times New Roman"/>
          <w:sz w:val="24"/>
          <w:szCs w:val="24"/>
        </w:rPr>
        <w:t>Supplement Fig.</w:t>
      </w:r>
      <w:r w:rsidRPr="00E45D28">
        <w:rPr>
          <w:rFonts w:ascii="Times New Roman" w:hAnsiTheme="minorEastAsia" w:cs="Times New Roman"/>
          <w:color w:val="0066FF"/>
          <w:sz w:val="24"/>
          <w:szCs w:val="24"/>
        </w:rPr>
        <w:t xml:space="preserve"> </w:t>
      </w:r>
      <w:r>
        <w:rPr>
          <w:rFonts w:ascii="Times New Roman" w:hAnsiTheme="minorEastAsia" w:cs="Times New Roman" w:hint="eastAsia"/>
          <w:color w:val="0066FF"/>
          <w:sz w:val="24"/>
          <w:szCs w:val="24"/>
        </w:rPr>
        <w:t>2</w:t>
      </w:r>
      <w:r>
        <w:rPr>
          <w:rFonts w:ascii="Times New Roman" w:hAnsiTheme="minorEastAsia" w:cs="Times New Roman" w:hint="eastAsia"/>
          <w:sz w:val="24"/>
          <w:szCs w:val="24"/>
        </w:rPr>
        <w:t>b</w:t>
      </w:r>
      <w:r w:rsidRPr="004E7CF0">
        <w:rPr>
          <w:rFonts w:ascii="Times New Roman" w:hAnsiTheme="minorEastAsia" w:cs="Times New Roman" w:hint="eastAsia"/>
          <w:sz w:val="24"/>
          <w:szCs w:val="24"/>
        </w:rPr>
        <w:t xml:space="preserve">, </w:t>
      </w:r>
      <w:r>
        <w:rPr>
          <w:rFonts w:ascii="Times New Roman" w:hAnsiTheme="minorEastAsia" w:cs="Times New Roman" w:hint="eastAsia"/>
          <w:sz w:val="24"/>
          <w:szCs w:val="24"/>
        </w:rPr>
        <w:t>c</w:t>
      </w:r>
      <w:r w:rsidRPr="004E7CF0">
        <w:rPr>
          <w:rFonts w:ascii="Times New Roman" w:hAnsiTheme="minorEastAsia" w:cs="Times New Roman" w:hint="eastAsia"/>
          <w:sz w:val="24"/>
          <w:szCs w:val="24"/>
        </w:rPr>
        <w:t xml:space="preserve"> and </w:t>
      </w:r>
      <w:r>
        <w:rPr>
          <w:rFonts w:ascii="Times New Roman" w:hAnsiTheme="minorEastAsia" w:cs="Times New Roman" w:hint="eastAsia"/>
          <w:sz w:val="24"/>
          <w:szCs w:val="24"/>
        </w:rPr>
        <w:t>d</w:t>
      </w:r>
      <w:r w:rsidRPr="00E45D28">
        <w:rPr>
          <w:rFonts w:ascii="Times New Roman" w:hAnsiTheme="minorEastAsia" w:cs="Times New Roman" w:hint="eastAsia"/>
          <w:color w:val="0066FF"/>
          <w:sz w:val="24"/>
          <w:szCs w:val="24"/>
        </w:rPr>
        <w:t xml:space="preserve"> </w:t>
      </w:r>
      <w:r w:rsidRPr="00E45D28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5. </w:t>
      </w:r>
      <w:r w:rsidRPr="000A354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GPS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up-regulated</w:t>
      </w:r>
      <w:r w:rsidRPr="000A3544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FGFR1 and FRS</w:t>
      </w:r>
      <w:r w:rsidRPr="009420F4">
        <w:rPr>
          <w:rFonts w:ascii="Times New Roman" w:eastAsia="宋体" w:hAnsi="Times New Roman" w:cs="Times New Roman"/>
          <w:b/>
          <w:sz w:val="24"/>
          <w:szCs w:val="24"/>
        </w:rPr>
        <w:t>2α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expressions </w:t>
      </w:r>
      <w:r w:rsidRPr="000A3544">
        <w:rPr>
          <w:rFonts w:ascii="Times New Roman" w:eastAsia="宋体" w:hAnsi="Times New Roman" w:cs="Times New Roman"/>
          <w:b/>
          <w:sz w:val="24"/>
          <w:szCs w:val="24"/>
        </w:rPr>
        <w:t xml:space="preserve">in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the liver of </w:t>
      </w:r>
      <w:r w:rsidRPr="000A3544">
        <w:rPr>
          <w:rFonts w:ascii="Times New Roman" w:eastAsia="宋体" w:hAnsi="Times New Roman" w:cs="Times New Roman"/>
          <w:b/>
          <w:sz w:val="24"/>
          <w:szCs w:val="24"/>
        </w:rPr>
        <w:t>db/db mice</w:t>
      </w:r>
      <w:r w:rsidRPr="000A354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</w:p>
    <w:p w:rsidR="00E900CE" w:rsidRPr="00B04B32" w:rsidRDefault="00E900CE" w:rsidP="00E900CE">
      <w:pPr>
        <w:widowControl w:val="0"/>
        <w:spacing w:after="0" w:line="48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0A3544">
        <w:rPr>
          <w:rFonts w:ascii="Times New Roman" w:hAnsi="Times New Roman" w:cs="Times New Roman"/>
          <w:sz w:val="24"/>
          <w:szCs w:val="24"/>
        </w:rPr>
        <w:t xml:space="preserve">The results of immunohistochemistry were quantitatively analyzed 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by </w:t>
      </w:r>
      <w:r w:rsidRPr="000A3544">
        <w:rPr>
          <w:rFonts w:ascii="Times New Roman" w:hAnsi="Times New Roman" w:cs="Times New Roman"/>
          <w:sz w:val="24"/>
          <w:szCs w:val="24"/>
        </w:rPr>
        <w:t xml:space="preserve">the software 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0A3544">
        <w:rPr>
          <w:rFonts w:ascii="Times New Roman" w:hAnsi="Times New Roman" w:cs="Times New Roman"/>
          <w:sz w:val="24"/>
          <w:szCs w:val="24"/>
        </w:rPr>
        <w:t>ImageJ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A3544">
        <w:rPr>
          <w:rFonts w:ascii="Times New Roman" w:hAnsi="Times New Roman" w:cs="Times New Roman"/>
          <w:sz w:val="24"/>
          <w:szCs w:val="24"/>
        </w:rPr>
        <w:t>T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he data </w:t>
      </w:r>
      <w:r>
        <w:rPr>
          <w:rFonts w:ascii="Times New Roman" w:hAnsi="Times New Roman" w:cs="Times New Roman" w:hint="eastAsia"/>
          <w:sz w:val="24"/>
          <w:szCs w:val="24"/>
        </w:rPr>
        <w:t>suggested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 that</w:t>
      </w:r>
      <w:r w:rsidRPr="000A3544">
        <w:rPr>
          <w:rFonts w:ascii="Times New Roman" w:hAnsi="Times New Roman" w:cs="Times New Roman"/>
          <w:sz w:val="24"/>
          <w:szCs w:val="24"/>
        </w:rPr>
        <w:t xml:space="preserve"> </w:t>
      </w:r>
      <w:r w:rsidRPr="000A3544">
        <w:rPr>
          <w:rFonts w:ascii="Times New Roman" w:hAnsi="Times New Roman" w:cs="Times New Roman" w:hint="eastAsia"/>
          <w:sz w:val="24"/>
          <w:szCs w:val="24"/>
        </w:rPr>
        <w:t>GPS</w:t>
      </w:r>
      <w:r w:rsidRPr="000A3544">
        <w:rPr>
          <w:rFonts w:ascii="Times New Roman" w:hAnsi="Times New Roman" w:cs="Times New Roman"/>
          <w:sz w:val="24"/>
          <w:szCs w:val="24"/>
        </w:rPr>
        <w:t xml:space="preserve"> treatment could </w:t>
      </w:r>
      <w:r w:rsidRPr="00C80A46">
        <w:rPr>
          <w:rFonts w:ascii="Times New Roman" w:hAnsi="Times New Roman" w:cs="Times New Roman" w:hint="eastAsia"/>
          <w:sz w:val="24"/>
          <w:szCs w:val="24"/>
        </w:rPr>
        <w:t>prom</w:t>
      </w:r>
      <w:r w:rsidRPr="00B04B32">
        <w:rPr>
          <w:rFonts w:ascii="Times New Roman" w:hAnsi="Times New Roman" w:cs="Times New Roman" w:hint="eastAsia"/>
          <w:sz w:val="24"/>
          <w:szCs w:val="24"/>
        </w:rPr>
        <w:t>ote FGFR1 and FRS</w:t>
      </w:r>
      <w:r w:rsidRPr="00B04B32">
        <w:rPr>
          <w:rFonts w:ascii="Times New Roman" w:hAnsi="Times New Roman" w:cs="Times New Roman"/>
          <w:sz w:val="24"/>
          <w:szCs w:val="24"/>
        </w:rPr>
        <w:t>2α</w:t>
      </w:r>
      <w:r w:rsidRPr="00B04B32">
        <w:rPr>
          <w:rFonts w:ascii="Times New Roman" w:hAnsi="Times New Roman" w:cs="Times New Roman" w:hint="eastAsia"/>
          <w:sz w:val="24"/>
          <w:szCs w:val="24"/>
        </w:rPr>
        <w:t xml:space="preserve"> expressions </w:t>
      </w:r>
      <w:r w:rsidRPr="00B04B32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Pr="00B04B32">
        <w:rPr>
          <w:rFonts w:ascii="Times New Roman" w:eastAsia="宋体" w:hAnsi="Times New Roman" w:cs="Times New Roman" w:hint="eastAsia"/>
          <w:sz w:val="24"/>
          <w:szCs w:val="24"/>
        </w:rPr>
        <w:t xml:space="preserve">the liver of </w:t>
      </w:r>
      <w:r w:rsidRPr="00B04B32">
        <w:rPr>
          <w:rFonts w:ascii="Times New Roman" w:eastAsia="宋体" w:hAnsi="Times New Roman" w:cs="Times New Roman"/>
          <w:sz w:val="24"/>
          <w:szCs w:val="24"/>
        </w:rPr>
        <w:t>db/db mice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45D28">
        <w:rPr>
          <w:rFonts w:ascii="Times New Roman" w:hAnsi="Times New Roman" w:cs="Times New Roman" w:hint="eastAsia"/>
          <w:sz w:val="24"/>
          <w:szCs w:val="24"/>
        </w:rPr>
        <w:t>(</w:t>
      </w:r>
      <w:r w:rsidRPr="00FF4054">
        <w:rPr>
          <w:rFonts w:ascii="Times New Roman" w:hAnsiTheme="minorEastAsia" w:cs="Times New Roman"/>
          <w:sz w:val="24"/>
          <w:szCs w:val="24"/>
        </w:rPr>
        <w:t>Supplement Fig.</w:t>
      </w:r>
      <w:r w:rsidRPr="00E45D28">
        <w:rPr>
          <w:rFonts w:ascii="Times New Roman" w:hAnsiTheme="minorEastAsia" w:cs="Times New Roman"/>
          <w:color w:val="0066FF"/>
          <w:sz w:val="24"/>
          <w:szCs w:val="24"/>
        </w:rPr>
        <w:t xml:space="preserve"> </w:t>
      </w:r>
      <w:r>
        <w:rPr>
          <w:rFonts w:ascii="Times New Roman" w:hAnsiTheme="minorEastAsia" w:cs="Times New Roman" w:hint="eastAsia"/>
          <w:color w:val="0066FF"/>
          <w:sz w:val="24"/>
          <w:szCs w:val="24"/>
        </w:rPr>
        <w:t>2</w:t>
      </w:r>
      <w:r>
        <w:rPr>
          <w:rFonts w:ascii="Times New Roman" w:hAnsiTheme="minorEastAsia" w:cs="Times New Roman" w:hint="eastAsia"/>
          <w:sz w:val="24"/>
          <w:szCs w:val="24"/>
        </w:rPr>
        <w:t>e</w:t>
      </w:r>
      <w:r w:rsidRPr="004E7CF0">
        <w:rPr>
          <w:rFonts w:ascii="Times New Roman" w:hAnsiTheme="minorEastAsia" w:cs="Times New Roman" w:hint="eastAsia"/>
          <w:sz w:val="24"/>
          <w:szCs w:val="24"/>
        </w:rPr>
        <w:t xml:space="preserve">, </w:t>
      </w:r>
      <w:r>
        <w:rPr>
          <w:rFonts w:ascii="Times New Roman" w:hAnsiTheme="minorEastAsia" w:cs="Times New Roman" w:hint="eastAsia"/>
          <w:sz w:val="24"/>
          <w:szCs w:val="24"/>
        </w:rPr>
        <w:t>f</w:t>
      </w:r>
      <w:r w:rsidRPr="00E45D28">
        <w:rPr>
          <w:rFonts w:ascii="Times New Roman" w:hAnsi="Times New Roman" w:cs="Times New Roman" w:hint="eastAsia"/>
          <w:sz w:val="24"/>
          <w:szCs w:val="24"/>
        </w:rPr>
        <w:t>)</w:t>
      </w:r>
      <w:r w:rsidRPr="00B04B32">
        <w:rPr>
          <w:rFonts w:ascii="Times New Roman" w:hAnsi="Times New Roman" w:cs="Times New Roman" w:hint="eastAsia"/>
          <w:sz w:val="24"/>
          <w:szCs w:val="24"/>
        </w:rPr>
        <w:t>.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Pr="006F0BB3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6F0BB3">
        <w:rPr>
          <w:rFonts w:ascii="Times New Roman" w:hAnsi="Times New Roman" w:cs="Times New Roman" w:hint="eastAsia"/>
          <w:b/>
          <w:sz w:val="24"/>
          <w:szCs w:val="24"/>
          <w:lang w:val="en-GB"/>
        </w:rPr>
        <w:t>GPS</w:t>
      </w:r>
      <w:r w:rsidRPr="006F0BB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6F0BB3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promoted </w:t>
      </w:r>
      <w:r w:rsidRPr="006F0BB3">
        <w:rPr>
          <w:rFonts w:ascii="Times New Roman" w:hAnsi="Times New Roman" w:cs="Times New Roman"/>
          <w:b/>
          <w:sz w:val="24"/>
          <w:szCs w:val="24"/>
        </w:rPr>
        <w:t>glycogen synthesis</w:t>
      </w:r>
      <w:r w:rsidRPr="006F0BB3">
        <w:rPr>
          <w:rFonts w:ascii="Times New Roman" w:hAnsi="Times New Roman" w:cs="Times New Roman" w:hint="eastAsia"/>
          <w:b/>
          <w:sz w:val="24"/>
          <w:szCs w:val="24"/>
        </w:rPr>
        <w:t xml:space="preserve"> and g</w:t>
      </w:r>
      <w:r w:rsidRPr="006F0BB3">
        <w:rPr>
          <w:rFonts w:ascii="Times New Roman" w:hAnsi="Times New Roman" w:cs="Times New Roman"/>
          <w:b/>
          <w:sz w:val="24"/>
          <w:szCs w:val="24"/>
        </w:rPr>
        <w:t>lucose consumption</w:t>
      </w:r>
      <w:r w:rsidRPr="006F0BB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F0BB3">
        <w:rPr>
          <w:rFonts w:ascii="Times New Roman" w:hAnsi="Times New Roman" w:cs="Times New Roman"/>
          <w:b/>
          <w:sz w:val="24"/>
          <w:szCs w:val="24"/>
          <w:lang w:val="en-GB"/>
        </w:rPr>
        <w:t xml:space="preserve">starting at </w:t>
      </w:r>
      <w:r w:rsidRPr="006F0BB3">
        <w:rPr>
          <w:rFonts w:ascii="Times New Roman" w:eastAsiaTheme="majorEastAsia" w:hAnsi="Times New Roman" w:cs="Times New Roman" w:hint="eastAsia"/>
          <w:b/>
          <w:sz w:val="24"/>
          <w:szCs w:val="24"/>
        </w:rPr>
        <w:t xml:space="preserve">20 </w:t>
      </w:r>
      <w:r w:rsidRPr="006F0BB3">
        <w:rPr>
          <w:rFonts w:ascii="Times New Roman" w:hAnsi="Times New Roman" w:cs="Times New Roman"/>
          <w:b/>
          <w:sz w:val="24"/>
          <w:szCs w:val="24"/>
          <w:lang w:val="en-GB"/>
        </w:rPr>
        <w:t>μM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in PA</w:t>
      </w:r>
      <w:r w:rsidRPr="006F0BB3">
        <w:rPr>
          <w:rFonts w:ascii="Times New Roman" w:hAnsi="Times New Roman" w:cs="Times New Roman"/>
          <w:b/>
          <w:sz w:val="24"/>
          <w:szCs w:val="24"/>
        </w:rPr>
        <w:t>-</w:t>
      </w:r>
      <w:r w:rsidRPr="006F0BB3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6F0BB3">
        <w:rPr>
          <w:rFonts w:ascii="Times New Roman" w:hAnsi="Times New Roman" w:cs="Times New Roman"/>
          <w:b/>
          <w:sz w:val="24"/>
          <w:szCs w:val="24"/>
        </w:rPr>
        <w:t>nduced</w:t>
      </w:r>
      <w:r w:rsidRPr="006F0BB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F0BB3">
        <w:rPr>
          <w:rFonts w:ascii="Times New Roman" w:hAnsi="Times New Roman" w:cs="Times New Roman"/>
          <w:b/>
          <w:sz w:val="24"/>
          <w:szCs w:val="24"/>
        </w:rPr>
        <w:t>HepG2</w:t>
      </w:r>
      <w:r w:rsidRPr="006F0BB3">
        <w:rPr>
          <w:rFonts w:ascii="Times New Roman" w:hAnsi="Times New Roman" w:cs="Times New Roman" w:hint="eastAsia"/>
          <w:b/>
          <w:sz w:val="24"/>
          <w:szCs w:val="24"/>
        </w:rPr>
        <w:t xml:space="preserve"> c</w:t>
      </w:r>
      <w:r w:rsidRPr="006F0BB3">
        <w:rPr>
          <w:rFonts w:ascii="Times New Roman" w:hAnsi="Times New Roman" w:cs="Times New Roman"/>
          <w:b/>
          <w:sz w:val="24"/>
          <w:szCs w:val="24"/>
        </w:rPr>
        <w:t>ells</w:t>
      </w:r>
    </w:p>
    <w:p w:rsidR="00E900CE" w:rsidRPr="006F0BB3" w:rsidRDefault="00E900CE" w:rsidP="00E900CE">
      <w:pPr>
        <w:widowControl w:val="0"/>
        <w:spacing w:after="0" w:line="48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6F0BB3">
        <w:rPr>
          <w:rFonts w:ascii="Times New Roman" w:hAnsi="Times New Roman" w:cs="Times New Roman"/>
          <w:sz w:val="24"/>
          <w:szCs w:val="24"/>
        </w:rPr>
        <w:t>W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e detected </w:t>
      </w:r>
      <w:r>
        <w:rPr>
          <w:rFonts w:ascii="Times New Roman" w:hAnsi="Times New Roman" w:cs="Times New Roman" w:hint="eastAsia"/>
          <w:sz w:val="24"/>
          <w:szCs w:val="24"/>
        </w:rPr>
        <w:t>the effects of GPS on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F0BB3">
        <w:rPr>
          <w:rFonts w:ascii="Times New Roman" w:hAnsi="Times New Roman" w:cs="Times New Roman"/>
          <w:sz w:val="24"/>
          <w:szCs w:val="24"/>
        </w:rPr>
        <w:t>glycogen synthesis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 and g</w:t>
      </w:r>
      <w:r w:rsidRPr="006F0BB3">
        <w:rPr>
          <w:rFonts w:ascii="Times New Roman" w:hAnsi="Times New Roman" w:cs="Times New Roman"/>
          <w:sz w:val="24"/>
          <w:szCs w:val="24"/>
        </w:rPr>
        <w:t>lucose consumption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F0BB3">
        <w:rPr>
          <w:rFonts w:ascii="Times New Roman" w:hAnsi="Times New Roman" w:cs="Times New Roman" w:hint="eastAsia"/>
          <w:sz w:val="24"/>
          <w:szCs w:val="24"/>
          <w:lang w:val="en-GB"/>
        </w:rPr>
        <w:lastRenderedPageBreak/>
        <w:t>in PA</w:t>
      </w:r>
      <w:r w:rsidRPr="006F0BB3">
        <w:rPr>
          <w:rFonts w:ascii="Times New Roman" w:hAnsi="Times New Roman" w:cs="Times New Roman"/>
          <w:sz w:val="24"/>
          <w:szCs w:val="24"/>
        </w:rPr>
        <w:t>-</w:t>
      </w:r>
      <w:r w:rsidRPr="006F0BB3">
        <w:rPr>
          <w:rFonts w:ascii="Times New Roman" w:hAnsi="Times New Roman" w:cs="Times New Roman" w:hint="eastAsia"/>
          <w:sz w:val="24"/>
          <w:szCs w:val="24"/>
        </w:rPr>
        <w:t>i</w:t>
      </w:r>
      <w:r w:rsidRPr="006F0BB3">
        <w:rPr>
          <w:rFonts w:ascii="Times New Roman" w:hAnsi="Times New Roman" w:cs="Times New Roman"/>
          <w:sz w:val="24"/>
          <w:szCs w:val="24"/>
        </w:rPr>
        <w:t>nduced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F0BB3">
        <w:rPr>
          <w:rFonts w:ascii="Times New Roman" w:hAnsi="Times New Roman" w:cs="Times New Roman"/>
          <w:sz w:val="24"/>
          <w:szCs w:val="24"/>
        </w:rPr>
        <w:t>HepG2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Pr="006F0BB3">
        <w:rPr>
          <w:rFonts w:ascii="Times New Roman" w:hAnsi="Times New Roman" w:cs="Times New Roman"/>
          <w:sz w:val="24"/>
          <w:szCs w:val="24"/>
        </w:rPr>
        <w:t>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A3544">
        <w:rPr>
          <w:rFonts w:ascii="Times New Roman" w:hAnsi="Times New Roman" w:cs="Times New Roman"/>
          <w:sz w:val="24"/>
          <w:szCs w:val="24"/>
        </w:rPr>
        <w:t>T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he </w:t>
      </w:r>
      <w:r>
        <w:rPr>
          <w:rFonts w:ascii="Times New Roman" w:hAnsi="Times New Roman" w:cs="Times New Roman" w:hint="eastAsia"/>
          <w:sz w:val="24"/>
          <w:szCs w:val="24"/>
        </w:rPr>
        <w:t>results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showed</w:t>
      </w:r>
      <w:r w:rsidRPr="000A3544">
        <w:rPr>
          <w:rFonts w:ascii="Times New Roman" w:hAnsi="Times New Roman" w:cs="Times New Roman" w:hint="eastAsia"/>
          <w:sz w:val="24"/>
          <w:szCs w:val="24"/>
        </w:rPr>
        <w:t xml:space="preserve"> that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F0BB3">
        <w:rPr>
          <w:rFonts w:ascii="Times New Roman" w:hAnsi="Times New Roman" w:cs="Times New Roman" w:hint="eastAsia"/>
          <w:sz w:val="24"/>
          <w:szCs w:val="24"/>
          <w:lang w:val="en-GB"/>
        </w:rPr>
        <w:t>GPS</w:t>
      </w:r>
      <w:r w:rsidRPr="006F0BB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F0BB3">
        <w:rPr>
          <w:rFonts w:ascii="Times New Roman" w:hAnsi="Times New Roman" w:cs="Times New Roman" w:hint="eastAsia"/>
          <w:sz w:val="24"/>
          <w:szCs w:val="24"/>
          <w:lang w:val="en-GB"/>
        </w:rPr>
        <w:t xml:space="preserve">promoted </w:t>
      </w:r>
      <w:r w:rsidRPr="006F0BB3">
        <w:rPr>
          <w:rFonts w:ascii="Times New Roman" w:hAnsi="Times New Roman" w:cs="Times New Roman"/>
          <w:sz w:val="24"/>
          <w:szCs w:val="24"/>
        </w:rPr>
        <w:t>glycogen synthesis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 and g</w:t>
      </w:r>
      <w:r w:rsidRPr="006F0BB3">
        <w:rPr>
          <w:rFonts w:ascii="Times New Roman" w:hAnsi="Times New Roman" w:cs="Times New Roman"/>
          <w:sz w:val="24"/>
          <w:szCs w:val="24"/>
        </w:rPr>
        <w:t>lucose consumption</w:t>
      </w:r>
      <w:r w:rsidRPr="006F0B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F0BB3">
        <w:rPr>
          <w:rFonts w:ascii="Times New Roman" w:hAnsi="Times New Roman" w:cs="Times New Roman"/>
          <w:sz w:val="24"/>
          <w:szCs w:val="24"/>
          <w:lang w:val="en-GB"/>
        </w:rPr>
        <w:t xml:space="preserve">starting at </w:t>
      </w:r>
      <w:r w:rsidRPr="006F0BB3">
        <w:rPr>
          <w:rFonts w:ascii="Times New Roman" w:eastAsiaTheme="majorEastAsia" w:hAnsi="Times New Roman" w:cs="Times New Roman" w:hint="eastAsia"/>
          <w:sz w:val="24"/>
          <w:szCs w:val="24"/>
        </w:rPr>
        <w:t xml:space="preserve">20 </w:t>
      </w:r>
      <w:r w:rsidRPr="006F0BB3">
        <w:rPr>
          <w:rFonts w:ascii="Times New Roman" w:hAnsi="Times New Roman" w:cs="Times New Roman"/>
          <w:sz w:val="24"/>
          <w:szCs w:val="24"/>
          <w:lang w:val="en-GB"/>
        </w:rPr>
        <w:t>μM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E45D28">
        <w:rPr>
          <w:rFonts w:ascii="Times New Roman" w:hAnsi="Times New Roman" w:cs="Times New Roman" w:hint="eastAsia"/>
          <w:sz w:val="24"/>
          <w:szCs w:val="24"/>
        </w:rPr>
        <w:t>(</w:t>
      </w:r>
      <w:r w:rsidRPr="00FF4054">
        <w:rPr>
          <w:rFonts w:ascii="Times New Roman" w:hAnsiTheme="minorEastAsia" w:cs="Times New Roman"/>
          <w:sz w:val="24"/>
          <w:szCs w:val="24"/>
        </w:rPr>
        <w:t>Supplement Fig.</w:t>
      </w:r>
      <w:r w:rsidRPr="00E45D28">
        <w:rPr>
          <w:rFonts w:ascii="Times New Roman" w:hAnsiTheme="minorEastAsia" w:cs="Times New Roman"/>
          <w:color w:val="0066FF"/>
          <w:sz w:val="24"/>
          <w:szCs w:val="24"/>
        </w:rPr>
        <w:t xml:space="preserve"> </w:t>
      </w:r>
      <w:r>
        <w:rPr>
          <w:rFonts w:ascii="Times New Roman" w:hAnsiTheme="minorEastAsia" w:cs="Times New Roman" w:hint="eastAsia"/>
          <w:color w:val="0066FF"/>
          <w:sz w:val="24"/>
          <w:szCs w:val="24"/>
        </w:rPr>
        <w:t>2</w:t>
      </w:r>
      <w:r>
        <w:rPr>
          <w:rFonts w:ascii="Times New Roman" w:hAnsiTheme="minorEastAsia" w:cs="Times New Roman" w:hint="eastAsia"/>
          <w:sz w:val="24"/>
          <w:szCs w:val="24"/>
        </w:rPr>
        <w:t>g</w:t>
      </w:r>
      <w:r w:rsidRPr="004E7CF0">
        <w:rPr>
          <w:rFonts w:ascii="Times New Roman" w:hAnsiTheme="minorEastAsia" w:cs="Times New Roman" w:hint="eastAsia"/>
          <w:sz w:val="24"/>
          <w:szCs w:val="24"/>
        </w:rPr>
        <w:t xml:space="preserve">, </w:t>
      </w:r>
      <w:r>
        <w:rPr>
          <w:rFonts w:ascii="Times New Roman" w:hAnsiTheme="minorEastAsia" w:cs="Times New Roman" w:hint="eastAsia"/>
          <w:sz w:val="24"/>
          <w:szCs w:val="24"/>
        </w:rPr>
        <w:t>h</w:t>
      </w:r>
      <w:r w:rsidRPr="00E45D28">
        <w:rPr>
          <w:rFonts w:ascii="Times New Roman" w:hAnsi="Times New Roman" w:cs="Times New Roman" w:hint="eastAsia"/>
          <w:sz w:val="24"/>
          <w:szCs w:val="24"/>
        </w:rPr>
        <w:t>)</w:t>
      </w:r>
      <w:r w:rsidRPr="006F0BB3"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</w:p>
    <w:p w:rsidR="00E900CE" w:rsidRPr="00F60B69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7</w:t>
      </w:r>
      <w:r w:rsidRPr="006F0BB3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FGFR1</w:t>
      </w:r>
      <w:r w:rsidRPr="00A95B8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over</w:t>
      </w:r>
      <w:r w:rsidRPr="00A95B87">
        <w:rPr>
          <w:rFonts w:ascii="Times New Roman" w:hAnsi="Times New Roman" w:cs="Times New Roman" w:hint="eastAsia"/>
          <w:b/>
          <w:sz w:val="24"/>
          <w:szCs w:val="24"/>
          <w:lang w:val="en-GB"/>
        </w:rPr>
        <w:t>-</w:t>
      </w:r>
      <w:r w:rsidRPr="00A95B87">
        <w:rPr>
          <w:rFonts w:ascii="Times New Roman" w:hAnsi="Times New Roman" w:cs="Times New Roman"/>
          <w:b/>
          <w:sz w:val="24"/>
          <w:szCs w:val="24"/>
          <w:lang w:val="en-GB"/>
        </w:rPr>
        <w:t>expression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activated PI3K/AKT pathway thus </w:t>
      </w:r>
      <w:r w:rsidRPr="00E042D4">
        <w:rPr>
          <w:rFonts w:ascii="Times New Roman" w:hAnsi="Times New Roman" w:cs="Times New Roman"/>
          <w:b/>
          <w:sz w:val="24"/>
          <w:szCs w:val="24"/>
        </w:rPr>
        <w:t>ameliorated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>glucose and lipid metabolism disorders</w:t>
      </w:r>
      <w:r w:rsidRPr="00F60B69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/>
          <w:b/>
          <w:sz w:val="24"/>
          <w:szCs w:val="24"/>
        </w:rPr>
        <w:t>PA-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F60B69">
        <w:rPr>
          <w:rFonts w:ascii="Times New Roman" w:hAnsi="Times New Roman" w:cs="Times New Roman"/>
          <w:b/>
          <w:sz w:val="24"/>
          <w:szCs w:val="24"/>
        </w:rPr>
        <w:t>nduced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/>
          <w:b/>
          <w:sz w:val="24"/>
          <w:szCs w:val="24"/>
        </w:rPr>
        <w:t>HepG2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c</w:t>
      </w:r>
      <w:r w:rsidRPr="00F60B69">
        <w:rPr>
          <w:rFonts w:ascii="Times New Roman" w:hAnsi="Times New Roman" w:cs="Times New Roman"/>
          <w:b/>
          <w:sz w:val="24"/>
          <w:szCs w:val="24"/>
        </w:rPr>
        <w:t>ells</w:t>
      </w:r>
    </w:p>
    <w:p w:rsidR="00E900CE" w:rsidRDefault="00E900CE" w:rsidP="00E900CE">
      <w:pPr>
        <w:widowControl w:val="0"/>
        <w:spacing w:after="0" w:line="48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</w:rPr>
        <w:t>A</w:t>
      </w:r>
      <w:r w:rsidRPr="009E6312">
        <w:rPr>
          <w:rFonts w:ascii="Times New Roman" w:hAnsi="Times New Roman" w:cs="Times New Roman" w:hint="eastAsia"/>
          <w:sz w:val="24"/>
        </w:rPr>
        <w:t xml:space="preserve">fter </w:t>
      </w:r>
      <w:r w:rsidRPr="009E6312">
        <w:rPr>
          <w:rFonts w:ascii="Times New Roman" w:hAnsi="Times New Roman" w:cs="Times New Roman"/>
          <w:sz w:val="24"/>
        </w:rPr>
        <w:t>transfect</w:t>
      </w:r>
      <w:r>
        <w:rPr>
          <w:rFonts w:ascii="Times New Roman" w:hAnsi="Times New Roman" w:cs="Times New Roman" w:hint="eastAsia"/>
          <w:sz w:val="24"/>
        </w:rPr>
        <w:t>ing</w:t>
      </w:r>
      <w:r w:rsidRPr="009E6312">
        <w:rPr>
          <w:rFonts w:ascii="Times New Roman" w:hAnsi="Times New Roman" w:cs="Times New Roman"/>
          <w:sz w:val="24"/>
        </w:rPr>
        <w:t xml:space="preserve"> with </w:t>
      </w:r>
      <w:r w:rsidRPr="009E6312">
        <w:rPr>
          <w:rFonts w:ascii="Times New Roman" w:hAnsi="Times New Roman" w:cs="Times New Roman" w:hint="eastAsia"/>
          <w:sz w:val="24"/>
        </w:rPr>
        <w:t xml:space="preserve">over expression </w:t>
      </w:r>
      <w:r w:rsidRPr="009E6312">
        <w:rPr>
          <w:rFonts w:ascii="Times New Roman" w:hAnsi="Times New Roman" w:cs="Times New Roman"/>
          <w:sz w:val="24"/>
          <w:szCs w:val="24"/>
          <w:lang w:val="en-GB"/>
        </w:rPr>
        <w:t>plasmid</w:t>
      </w:r>
      <w:r w:rsidRPr="009E6312">
        <w:rPr>
          <w:rFonts w:ascii="Times New Roman" w:hAnsi="Times New Roman" w:cs="Times New Roman"/>
          <w:sz w:val="24"/>
        </w:rPr>
        <w:t xml:space="preserve"> target</w:t>
      </w:r>
      <w:r w:rsidRPr="009E6312">
        <w:rPr>
          <w:rFonts w:ascii="Times New Roman" w:hAnsi="Times New Roman" w:cs="Times New Roman" w:hint="eastAsia"/>
          <w:sz w:val="24"/>
        </w:rPr>
        <w:t>ing</w:t>
      </w:r>
      <w:r w:rsidRPr="009E6312">
        <w:rPr>
          <w:rFonts w:ascii="Times New Roman" w:hAnsi="Times New Roman" w:cs="Times New Roman"/>
          <w:sz w:val="24"/>
        </w:rPr>
        <w:t xml:space="preserve"> </w:t>
      </w:r>
      <w:r w:rsidRPr="00932E80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9C5AB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in </w:t>
      </w:r>
      <w:r w:rsidRPr="009E6312">
        <w:rPr>
          <w:rFonts w:ascii="Times New Roman" w:hAnsi="Times New Roman" w:cs="Times New Roman"/>
          <w:sz w:val="24"/>
        </w:rPr>
        <w:t>the</w:t>
      </w:r>
      <w:r w:rsidRPr="00932E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PA-induced </w:t>
      </w:r>
      <w:r w:rsidRPr="00932E80">
        <w:rPr>
          <w:rFonts w:ascii="Times New Roman" w:hAnsi="Times New Roman" w:cs="Times New Roman"/>
          <w:sz w:val="24"/>
          <w:szCs w:val="24"/>
          <w:lang w:val="en-GB"/>
        </w:rPr>
        <w:t>HepG2</w:t>
      </w:r>
      <w:r w:rsidRPr="00932E80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c</w:t>
      </w:r>
      <w:r w:rsidRPr="00932E80">
        <w:rPr>
          <w:rFonts w:ascii="Times New Roman" w:hAnsi="Times New Roman" w:cs="Times New Roman"/>
          <w:sz w:val="24"/>
          <w:szCs w:val="24"/>
          <w:lang w:val="en-GB"/>
        </w:rPr>
        <w:t>ells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r w:rsidRPr="00932E80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9E6312">
        <w:rPr>
          <w:rFonts w:ascii="Times New Roman" w:hAnsi="Times New Roman" w:cs="Times New Roman"/>
          <w:sz w:val="24"/>
          <w:szCs w:val="24"/>
          <w:lang w:val="en-GB"/>
        </w:rPr>
        <w:t xml:space="preserve"> expression </w:t>
      </w:r>
      <w:r w:rsidRPr="00932E80">
        <w:rPr>
          <w:rFonts w:ascii="Times New Roman" w:hAnsi="Times New Roman" w:cs="Times New Roman"/>
          <w:sz w:val="24"/>
          <w:szCs w:val="24"/>
          <w:lang w:val="en-GB"/>
        </w:rPr>
        <w:t xml:space="preserve">markedly </w:t>
      </w:r>
      <w:r w:rsidRPr="009E6312">
        <w:rPr>
          <w:rFonts w:ascii="Times New Roman" w:hAnsi="Times New Roman" w:cs="Times New Roman"/>
          <w:sz w:val="24"/>
          <w:szCs w:val="24"/>
          <w:lang w:val="en-GB"/>
        </w:rPr>
        <w:t>increased accompanied by a</w:t>
      </w:r>
      <w:r w:rsidRPr="009E631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p</w:t>
      </w:r>
      <w:r w:rsidRPr="00932E80">
        <w:rPr>
          <w:rFonts w:ascii="Times New Roman" w:hAnsi="Times New Roman" w:cs="Times New Roman"/>
          <w:sz w:val="24"/>
          <w:szCs w:val="24"/>
          <w:lang w:val="en-GB"/>
        </w:rPr>
        <w:t xml:space="preserve">rominently </w:t>
      </w:r>
      <w:r w:rsidRPr="009E6312">
        <w:rPr>
          <w:rFonts w:ascii="Times New Roman" w:hAnsi="Times New Roman" w:cs="Times New Roman"/>
          <w:sz w:val="24"/>
          <w:szCs w:val="24"/>
          <w:lang w:val="en-GB"/>
        </w:rPr>
        <w:t>increase in GFP expression</w:t>
      </w:r>
      <w:r w:rsidRPr="00932E80"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r w:rsidRPr="00064DB8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</w:t>
      </w:r>
      <w:r w:rsidRPr="00064DB8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064DB8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064DB8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064DB8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A77612">
        <w:rPr>
          <w:rFonts w:ascii="Times New Roman" w:hAnsi="Times New Roman" w:cs="Times New Roman"/>
          <w:sz w:val="24"/>
          <w:szCs w:val="24"/>
        </w:rPr>
        <w:t xml:space="preserve">up-regulated the </w:t>
      </w:r>
      <w:r>
        <w:rPr>
          <w:rFonts w:ascii="Times New Roman" w:hAnsi="Times New Roman" w:cs="Times New Roman" w:hint="eastAsia"/>
          <w:sz w:val="24"/>
          <w:szCs w:val="24"/>
        </w:rPr>
        <w:t>protein levels</w:t>
      </w:r>
      <w:r w:rsidRPr="00A77612">
        <w:rPr>
          <w:rFonts w:ascii="Times New Roman" w:hAnsi="Times New Roman" w:cs="Times New Roman"/>
          <w:sz w:val="24"/>
          <w:szCs w:val="24"/>
        </w:rPr>
        <w:t xml:space="preserve"> of GCK and LDLR</w:t>
      </w:r>
      <w:r>
        <w:rPr>
          <w:rFonts w:ascii="Times New Roman" w:hAnsi="Times New Roman" w:cs="Times New Roman" w:hint="eastAsia"/>
          <w:sz w:val="24"/>
          <w:szCs w:val="24"/>
        </w:rPr>
        <w:t xml:space="preserve"> but inhibited the protein expression of G6Pase</w:t>
      </w:r>
      <w:r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B</w:t>
      </w:r>
      <w:r>
        <w:rPr>
          <w:rFonts w:ascii="Times New Roman" w:hAnsi="Times New Roman" w:cs="Times New Roman" w:hint="eastAsia"/>
          <w:sz w:val="24"/>
        </w:rPr>
        <w:t xml:space="preserve">esides that, </w:t>
      </w:r>
      <w:r w:rsidRPr="00064DB8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064DB8">
        <w:rPr>
          <w:rFonts w:ascii="Times New Roman" w:hAnsi="Times New Roman" w:cs="Times New Roman"/>
          <w:sz w:val="24"/>
          <w:szCs w:val="24"/>
          <w:lang w:val="en-GB"/>
        </w:rPr>
        <w:t>over</w:t>
      </w:r>
      <w:r w:rsidRPr="00064DB8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064DB8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>
        <w:rPr>
          <w:rFonts w:ascii="Times New Roman" w:hAnsi="Times New Roman" w:cs="Times New Roman" w:hint="eastAsia"/>
          <w:sz w:val="24"/>
        </w:rPr>
        <w:t xml:space="preserve"> increased </w:t>
      </w:r>
      <w:r w:rsidRPr="00F47BBB">
        <w:rPr>
          <w:rFonts w:ascii="Times New Roman" w:hAnsi="Times New Roman" w:cs="Times New Roman"/>
          <w:sz w:val="24"/>
          <w:szCs w:val="24"/>
          <w:lang w:val="en-GB" w:eastAsia="en-GB"/>
        </w:rPr>
        <w:t>phosphorylation</w:t>
      </w:r>
      <w:r w:rsidRPr="00F47BBB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level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of p-FoxO1 and inhibited FoxO1 expression in </w:t>
      </w:r>
      <w:r w:rsidRPr="003C268D">
        <w:rPr>
          <w:rFonts w:ascii="Times New Roman" w:hAnsi="Times New Roman" w:cs="Times New Roman"/>
          <w:sz w:val="24"/>
          <w:szCs w:val="24"/>
          <w:lang w:val="en-GB"/>
        </w:rPr>
        <w:t>nucleus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M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oreover, </w:t>
      </w:r>
      <w:r w:rsidRPr="00F47BBB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in</w:t>
      </w:r>
      <w:r w:rsidRPr="00F47BBB">
        <w:rPr>
          <w:rFonts w:ascii="Times New Roman" w:hAnsi="Times New Roman" w:cs="Times New Roman" w:hint="eastAsia"/>
          <w:sz w:val="24"/>
          <w:szCs w:val="24"/>
          <w:lang w:val="en-GB"/>
        </w:rPr>
        <w:t xml:space="preserve">creased </w:t>
      </w:r>
      <w:r w:rsidRPr="00F47BBB">
        <w:rPr>
          <w:rFonts w:ascii="Times New Roman" w:hAnsi="Times New Roman" w:cs="Times New Roman"/>
          <w:sz w:val="24"/>
          <w:szCs w:val="24"/>
          <w:lang w:val="en-GB" w:eastAsia="en-GB"/>
        </w:rPr>
        <w:t>phosphorylation</w:t>
      </w:r>
      <w:r w:rsidRPr="00F47BBB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level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s of FRS2</w:t>
      </w:r>
      <w:r w:rsidRPr="003C268D">
        <w:rPr>
          <w:rFonts w:ascii="Times New Roman" w:hAnsi="Times New Roman" w:cs="Times New Roman"/>
          <w:sz w:val="24"/>
          <w:szCs w:val="24"/>
          <w:lang w:val="en-GB"/>
        </w:rPr>
        <w:t>α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PI3K and AKT </w:t>
      </w:r>
      <w:r w:rsidRPr="00F47BBB">
        <w:rPr>
          <w:rFonts w:ascii="Times New Roman" w:hAnsi="Times New Roman" w:cs="Times New Roman" w:hint="eastAsia"/>
          <w:sz w:val="24"/>
          <w:szCs w:val="24"/>
          <w:lang w:val="en-GB"/>
        </w:rPr>
        <w:t>were</w:t>
      </w:r>
      <w:r w:rsidRPr="00F47BBB">
        <w:rPr>
          <w:rFonts w:ascii="Times New Roman" w:hAnsi="Times New Roman" w:cs="Times New Roman"/>
          <w:sz w:val="24"/>
          <w:szCs w:val="24"/>
          <w:lang w:val="en-GB"/>
        </w:rPr>
        <w:t xml:space="preserve"> observed afte</w:t>
      </w:r>
      <w:r w:rsidRPr="003C268D"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3C268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FGFR1</w:t>
      </w:r>
      <w:r w:rsidRPr="003C268D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3C268D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3C268D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E45D28">
        <w:rPr>
          <w:rFonts w:ascii="Times New Roman" w:hAnsi="Times New Roman" w:cs="Times New Roman" w:hint="eastAsia"/>
          <w:sz w:val="24"/>
          <w:szCs w:val="24"/>
        </w:rPr>
        <w:t>(</w:t>
      </w:r>
      <w:r w:rsidRPr="00FF4054">
        <w:rPr>
          <w:rFonts w:ascii="Times New Roman" w:hAnsiTheme="minorEastAsia" w:cs="Times New Roman"/>
          <w:sz w:val="24"/>
          <w:szCs w:val="24"/>
        </w:rPr>
        <w:t>Supplement Fig.</w:t>
      </w:r>
      <w:r w:rsidRPr="00E45D28">
        <w:rPr>
          <w:rFonts w:ascii="Times New Roman" w:hAnsiTheme="minorEastAsia" w:cs="Times New Roman"/>
          <w:color w:val="0066FF"/>
          <w:sz w:val="24"/>
          <w:szCs w:val="24"/>
        </w:rPr>
        <w:t xml:space="preserve"> </w:t>
      </w:r>
      <w:r w:rsidRPr="00FF4054">
        <w:rPr>
          <w:rFonts w:ascii="Times New Roman" w:hAnsiTheme="minorEastAsia" w:cs="Times New Roman" w:hint="eastAsia"/>
          <w:color w:val="0066FF"/>
          <w:sz w:val="24"/>
          <w:szCs w:val="24"/>
        </w:rPr>
        <w:t>3</w:t>
      </w:r>
      <w:r w:rsidRPr="004E7CF0">
        <w:rPr>
          <w:rFonts w:ascii="Times New Roman" w:hAnsiTheme="minorEastAsia" w:cs="Times New Roman" w:hint="eastAsia"/>
          <w:sz w:val="24"/>
          <w:szCs w:val="24"/>
        </w:rPr>
        <w:t xml:space="preserve"> and</w:t>
      </w:r>
      <w:r w:rsidRPr="00FF4054">
        <w:rPr>
          <w:rFonts w:ascii="Times New Roman" w:hAnsiTheme="minorEastAsia" w:cs="Times New Roman" w:hint="eastAsia"/>
          <w:sz w:val="24"/>
          <w:szCs w:val="24"/>
        </w:rPr>
        <w:t xml:space="preserve"> </w:t>
      </w:r>
      <w:r w:rsidRPr="00FF4054">
        <w:rPr>
          <w:rFonts w:ascii="Times New Roman" w:hAnsiTheme="minorEastAsia" w:cs="Times New Roman"/>
          <w:sz w:val="24"/>
          <w:szCs w:val="24"/>
        </w:rPr>
        <w:t>Supplement Fig.</w:t>
      </w:r>
      <w:r w:rsidRPr="00E45D28">
        <w:rPr>
          <w:rFonts w:ascii="Times New Roman" w:hAnsiTheme="minorEastAsia" w:cs="Times New Roman"/>
          <w:color w:val="0066FF"/>
          <w:sz w:val="24"/>
          <w:szCs w:val="24"/>
        </w:rPr>
        <w:t xml:space="preserve"> </w:t>
      </w:r>
      <w:r w:rsidRPr="00FF4054">
        <w:rPr>
          <w:rFonts w:ascii="Times New Roman" w:hAnsiTheme="minorEastAsia" w:cs="Times New Roman" w:hint="eastAsia"/>
          <w:color w:val="0066FF"/>
          <w:sz w:val="24"/>
          <w:szCs w:val="24"/>
        </w:rPr>
        <w:t>4</w:t>
      </w:r>
      <w:r w:rsidRPr="00E45D28">
        <w:rPr>
          <w:rFonts w:ascii="Times New Roman" w:hAnsi="Times New Roman" w:cs="Times New Roman" w:hint="eastAsia"/>
          <w:sz w:val="24"/>
          <w:szCs w:val="24"/>
        </w:rPr>
        <w:t>)</w:t>
      </w:r>
      <w:r w:rsidRPr="003C268D"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References</w:t>
      </w:r>
    </w:p>
    <w:p w:rsidR="00E900CE" w:rsidRPr="00CF3E2B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DE5">
        <w:rPr>
          <w:rFonts w:ascii="Times New Roman" w:hAnsi="Times New Roman" w:cs="Times New Roman" w:hint="eastAsia"/>
          <w:sz w:val="24"/>
          <w:szCs w:val="24"/>
        </w:rPr>
        <w:t xml:space="preserve">1. Weichen Xiong, 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>et al.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Network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p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harmacology-based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r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esearch of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a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ctive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c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omponents of Albiziae Flos and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m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echanisms of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i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ts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a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 xml:space="preserve">ntidepressant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e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>ffect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. 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>Curr Med Sci. 40,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>123-129.</w:t>
      </w:r>
    </w:p>
    <w:p w:rsidR="00E900CE" w:rsidRPr="004A4DE5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2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>. Xiaofeng Liu, et al. PharmMapper Server: a web server for potential drug target identification via pharmacophore mapping approach. Nucleic Acids Res., 2010, 38, W609-W614.</w:t>
      </w:r>
    </w:p>
    <w:p w:rsidR="00E900CE" w:rsidRPr="004A4DE5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3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>. Xia Wang, et al. Enhancing the Enrichment of Pharmacophore-Based Target Prediction for the Polypharmacological Profiles of Drugs. J. Chem. Inf. Model., 2016, 56, 1175-1183.</w:t>
      </w:r>
    </w:p>
    <w:p w:rsidR="00E900CE" w:rsidRDefault="00E900CE" w:rsidP="00E900CE">
      <w:pPr>
        <w:widowControl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4</w:t>
      </w:r>
      <w:r w:rsidRPr="004A4DE5">
        <w:rPr>
          <w:rFonts w:ascii="Times New Roman" w:hAnsi="Times New Roman" w:cs="Times New Roman"/>
          <w:sz w:val="24"/>
          <w:szCs w:val="24"/>
          <w:lang w:val="en-GB"/>
        </w:rPr>
        <w:t>. Xia Wang, et al. PharmMapper 2017 update: a web server for potential drug target identification with a comprehensive target pharmacophore database. Nucleic Acids Res., 2017, 45, W356-W360.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lastRenderedPageBreak/>
        <w:t>Supplement Fig. 1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  <w:lang w:val="en-GB"/>
        </w:rPr>
        <w:t>a</w:t>
      </w:r>
      <w:r w:rsidRPr="001B2ADA">
        <w:rPr>
          <w:rFonts w:ascii="Times New Roman" w:hAnsi="Times New Roman" w:cs="Times New Roman" w:hint="eastAsia"/>
          <w:b/>
          <w:sz w:val="24"/>
          <w:szCs w:val="24"/>
          <w:lang w:val="en-GB"/>
        </w:rPr>
        <w:t>-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  <w:lang w:val="en-GB"/>
        </w:rPr>
        <w:t>d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) The effects of GPS on FGFR1, FGFR2, FGFR3 and FGFR4 mRNA expressions in the liver of db/db mice ere wdetected by </w:t>
      </w:r>
      <w:r w:rsidRPr="009A34A7">
        <w:rPr>
          <w:rFonts w:ascii="Times New Roman" w:hAnsi="Times New Roman" w:cs="Times New Roman"/>
          <w:sz w:val="24"/>
          <w:szCs w:val="24"/>
        </w:rPr>
        <w:t>real-time</w:t>
      </w:r>
      <w:r>
        <w:rPr>
          <w:rFonts w:ascii="Times New Roman" w:hAnsi="Times New Roman" w:cs="Times New Roman" w:hint="eastAsia"/>
          <w:sz w:val="24"/>
          <w:szCs w:val="24"/>
        </w:rPr>
        <w:t xml:space="preserve"> PCR.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891449">
        <w:rPr>
          <w:rFonts w:ascii="Times New Roman" w:hAnsi="Times New Roman" w:cs="Times New Roman"/>
          <w:sz w:val="24"/>
          <w:szCs w:val="24"/>
        </w:rPr>
        <w:t xml:space="preserve">The data </w:t>
      </w:r>
      <w:r w:rsidRPr="00891449">
        <w:rPr>
          <w:rFonts w:ascii="Times New Roman" w:hAnsi="Times New Roman" w:cs="Times New Roman" w:hint="eastAsia"/>
          <w:sz w:val="24"/>
          <w:szCs w:val="24"/>
        </w:rPr>
        <w:t>were</w:t>
      </w:r>
      <w:r w:rsidRPr="00891449">
        <w:rPr>
          <w:rFonts w:ascii="Times New Roman" w:hAnsi="Times New Roman" w:cs="Times New Roman"/>
          <w:sz w:val="24"/>
          <w:szCs w:val="24"/>
        </w:rPr>
        <w:t xml:space="preserve"> presented as</w:t>
      </w:r>
      <w:r w:rsidRPr="00891449">
        <w:rPr>
          <w:rFonts w:ascii="Times New Roman" w:hAnsi="Times New Roman" w:cs="Times New Roman" w:hint="eastAsia"/>
          <w:sz w:val="24"/>
          <w:szCs w:val="24"/>
        </w:rPr>
        <w:t xml:space="preserve"> mean </w:t>
      </w:r>
      <w:r w:rsidRPr="00891449">
        <w:rPr>
          <w:rFonts w:ascii="Times New Roman" w:hAnsi="Times New Roman" w:cs="Times New Roman"/>
          <w:sz w:val="24"/>
          <w:szCs w:val="24"/>
        </w:rPr>
        <w:t>±</w:t>
      </w:r>
      <w:r w:rsidRPr="00891449">
        <w:rPr>
          <w:rFonts w:ascii="Times New Roman" w:hAnsi="Times New Roman" w:cs="Times New Roman" w:hint="eastAsia"/>
          <w:sz w:val="24"/>
          <w:szCs w:val="24"/>
        </w:rPr>
        <w:t xml:space="preserve"> SD,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63155">
        <w:rPr>
          <w:rFonts w:ascii="Times New Roman" w:hAnsi="Times New Roman" w:cs="Times New Roman"/>
          <w:sz w:val="24"/>
          <w:szCs w:val="24"/>
        </w:rPr>
        <w:t>*</w:t>
      </w:r>
      <w:r w:rsidRPr="00E63155">
        <w:rPr>
          <w:rFonts w:ascii="Times New Roman" w:hAnsi="Times New Roman" w:cs="Times New Roman"/>
          <w:i/>
          <w:sz w:val="24"/>
          <w:szCs w:val="24"/>
        </w:rPr>
        <w:t>P</w:t>
      </w:r>
      <w:r w:rsidRPr="00E63155">
        <w:rPr>
          <w:rFonts w:ascii="Times New Roman" w:hAnsi="Times New Roman" w:cs="Times New Roman"/>
          <w:sz w:val="24"/>
          <w:szCs w:val="24"/>
        </w:rPr>
        <w:t xml:space="preserve"> &lt; 0.0</w:t>
      </w:r>
      <w:r>
        <w:rPr>
          <w:rFonts w:ascii="Times New Roman" w:hAnsi="Times New Roman" w:cs="Times New Roman" w:hint="eastAsia"/>
          <w:sz w:val="24"/>
          <w:szCs w:val="24"/>
        </w:rPr>
        <w:t>5 and</w:t>
      </w:r>
      <w:r w:rsidRPr="00E63155">
        <w:rPr>
          <w:rFonts w:ascii="Times New Roman" w:hAnsi="Times New Roman" w:cs="Times New Roman"/>
          <w:sz w:val="24"/>
          <w:szCs w:val="24"/>
        </w:rPr>
        <w:t xml:space="preserve"> **</w:t>
      </w:r>
      <w:r w:rsidRPr="00E63155">
        <w:rPr>
          <w:rFonts w:ascii="Times New Roman" w:hAnsi="Times New Roman" w:cs="Times New Roman"/>
          <w:i/>
          <w:sz w:val="24"/>
          <w:szCs w:val="24"/>
        </w:rPr>
        <w:t>P</w:t>
      </w:r>
      <w:r w:rsidRPr="00E63155">
        <w:rPr>
          <w:rFonts w:ascii="Times New Roman" w:hAnsi="Times New Roman" w:cs="Times New Roman"/>
          <w:sz w:val="24"/>
          <w:szCs w:val="24"/>
        </w:rPr>
        <w:t xml:space="preserve"> &lt; 0.0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E63155">
        <w:rPr>
          <w:rFonts w:ascii="Times New Roman" w:hAnsi="Times New Roman" w:cs="Times New Roman"/>
          <w:sz w:val="24"/>
          <w:szCs w:val="24"/>
        </w:rPr>
        <w:t xml:space="preserve"> </w:t>
      </w:r>
      <w:r w:rsidRPr="00E63155">
        <w:rPr>
          <w:rFonts w:ascii="Times New Roman" w:hAnsi="Times New Roman" w:cs="Times New Roman"/>
          <w:i/>
          <w:sz w:val="24"/>
          <w:szCs w:val="24"/>
        </w:rPr>
        <w:t>vs</w:t>
      </w:r>
      <w:r w:rsidRPr="00E63155">
        <w:rPr>
          <w:rFonts w:ascii="Times New Roman" w:hAnsi="Times New Roman" w:cs="Times New Roman"/>
          <w:sz w:val="24"/>
          <w:szCs w:val="24"/>
        </w:rPr>
        <w:t xml:space="preserve">. Ctrl. </w:t>
      </w:r>
      <w:r w:rsidRPr="00E63155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E63155">
        <w:rPr>
          <w:rFonts w:ascii="Times New Roman" w:hAnsi="Times New Roman" w:cs="Times New Roman"/>
          <w:i/>
          <w:sz w:val="24"/>
          <w:szCs w:val="24"/>
        </w:rPr>
        <w:t>P</w:t>
      </w:r>
      <w:r w:rsidRPr="00E63155">
        <w:rPr>
          <w:rFonts w:ascii="Times New Roman" w:hAnsi="Times New Roman" w:cs="Times New Roman"/>
          <w:sz w:val="24"/>
          <w:szCs w:val="24"/>
        </w:rPr>
        <w:t xml:space="preserve"> &lt; 0.0</w:t>
      </w:r>
      <w:r w:rsidRPr="00E63155">
        <w:rPr>
          <w:rFonts w:ascii="Times New Roman" w:hAnsi="Times New Roman" w:cs="Times New Roman" w:hint="eastAsia"/>
          <w:sz w:val="24"/>
          <w:szCs w:val="24"/>
        </w:rPr>
        <w:t>5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63155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E63155">
        <w:rPr>
          <w:rFonts w:ascii="Times New Roman" w:hAnsi="Times New Roman" w:cs="Times New Roman"/>
          <w:i/>
          <w:sz w:val="24"/>
          <w:szCs w:val="24"/>
        </w:rPr>
        <w:t>P</w:t>
      </w:r>
      <w:r w:rsidRPr="00E63155">
        <w:rPr>
          <w:rFonts w:ascii="Times New Roman" w:hAnsi="Times New Roman" w:cs="Times New Roman"/>
          <w:sz w:val="24"/>
          <w:szCs w:val="24"/>
        </w:rPr>
        <w:t xml:space="preserve"> &lt; 0.01 </w:t>
      </w:r>
      <w:r w:rsidRPr="00E63155">
        <w:rPr>
          <w:rFonts w:ascii="Times New Roman" w:hAnsi="Times New Roman" w:cs="Times New Roman"/>
          <w:i/>
          <w:sz w:val="24"/>
          <w:szCs w:val="24"/>
        </w:rPr>
        <w:t>vs</w:t>
      </w:r>
      <w:r w:rsidRPr="00E63155">
        <w:rPr>
          <w:rFonts w:ascii="Times New Roman" w:hAnsi="Times New Roman" w:cs="Times New Roman"/>
          <w:sz w:val="24"/>
          <w:szCs w:val="24"/>
        </w:rPr>
        <w:t>. diabetes.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  <w:lang w:val="en-GB"/>
        </w:rPr>
        <w:t>e</w:t>
      </w:r>
      <w:r w:rsidRPr="001B2ADA">
        <w:rPr>
          <w:rFonts w:ascii="Times New Roman" w:hAnsi="Times New Roman" w:cs="Times New Roman" w:hint="eastAsia"/>
          <w:b/>
          <w:sz w:val="24"/>
          <w:szCs w:val="24"/>
          <w:lang w:val="en-GB"/>
        </w:rPr>
        <w:t>-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  <w:lang w:val="en-GB"/>
        </w:rPr>
        <w:t>h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) The effects of GPS on FGFR1, FGFR2, FGFR3 and FGFR4 mRNA expressions in PA-induced HepG2 cells were detected by </w:t>
      </w:r>
      <w:r w:rsidRPr="009A34A7">
        <w:rPr>
          <w:rFonts w:ascii="Times New Roman" w:hAnsi="Times New Roman" w:cs="Times New Roman"/>
          <w:sz w:val="24"/>
          <w:szCs w:val="24"/>
        </w:rPr>
        <w:t>real-time</w:t>
      </w:r>
      <w:r>
        <w:rPr>
          <w:rFonts w:ascii="Times New Roman" w:hAnsi="Times New Roman" w:cs="Times New Roman" w:hint="eastAsia"/>
          <w:sz w:val="24"/>
          <w:szCs w:val="24"/>
        </w:rPr>
        <w:t xml:space="preserve"> PCR. </w:t>
      </w:r>
      <w:r w:rsidRPr="00891449">
        <w:rPr>
          <w:rFonts w:ascii="Times New Roman" w:hAnsi="Times New Roman" w:cs="Times New Roman"/>
          <w:sz w:val="24"/>
          <w:szCs w:val="24"/>
        </w:rPr>
        <w:t xml:space="preserve">The data </w:t>
      </w:r>
      <w:r w:rsidRPr="00891449">
        <w:rPr>
          <w:rFonts w:ascii="Times New Roman" w:hAnsi="Times New Roman" w:cs="Times New Roman" w:hint="eastAsia"/>
          <w:sz w:val="24"/>
          <w:szCs w:val="24"/>
        </w:rPr>
        <w:t>were</w:t>
      </w:r>
      <w:r w:rsidRPr="00891449">
        <w:rPr>
          <w:rFonts w:ascii="Times New Roman" w:hAnsi="Times New Roman" w:cs="Times New Roman"/>
          <w:sz w:val="24"/>
          <w:szCs w:val="24"/>
        </w:rPr>
        <w:t xml:space="preserve"> presented as</w:t>
      </w:r>
      <w:r w:rsidRPr="00891449">
        <w:rPr>
          <w:rFonts w:ascii="Times New Roman" w:hAnsi="Times New Roman" w:cs="Times New Roman" w:hint="eastAsia"/>
          <w:sz w:val="24"/>
          <w:szCs w:val="24"/>
        </w:rPr>
        <w:t xml:space="preserve"> mean </w:t>
      </w:r>
      <w:r w:rsidRPr="00891449">
        <w:rPr>
          <w:rFonts w:ascii="Times New Roman" w:hAnsi="Times New Roman" w:cs="Times New Roman"/>
          <w:sz w:val="24"/>
          <w:szCs w:val="24"/>
        </w:rPr>
        <w:t>±</w:t>
      </w:r>
      <w:r w:rsidRPr="00891449">
        <w:rPr>
          <w:rFonts w:ascii="Times New Roman" w:hAnsi="Times New Roman" w:cs="Times New Roman" w:hint="eastAsia"/>
          <w:sz w:val="24"/>
          <w:szCs w:val="24"/>
        </w:rPr>
        <w:t xml:space="preserve"> SD,</w:t>
      </w:r>
      <w:r w:rsidRPr="00891449">
        <w:rPr>
          <w:rFonts w:ascii="Times New Roman" w:hAnsi="Times New Roman" w:cs="Times New Roman"/>
          <w:sz w:val="24"/>
          <w:szCs w:val="24"/>
        </w:rPr>
        <w:t xml:space="preserve"> *</w:t>
      </w:r>
      <w:r w:rsidRPr="00B01196">
        <w:rPr>
          <w:rFonts w:ascii="Times New Roman" w:hAnsi="Times New Roman" w:cs="Times New Roman"/>
          <w:i/>
          <w:sz w:val="24"/>
          <w:szCs w:val="24"/>
        </w:rPr>
        <w:t>P</w:t>
      </w:r>
      <w:r w:rsidRPr="00B01196">
        <w:rPr>
          <w:rFonts w:ascii="Times New Roman" w:hAnsi="Times New Roman" w:cs="Times New Roman"/>
          <w:sz w:val="24"/>
          <w:szCs w:val="24"/>
        </w:rPr>
        <w:t>&lt;0.05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</w:rPr>
        <w:t>and</w:t>
      </w:r>
      <w:r w:rsidRPr="00891449">
        <w:rPr>
          <w:rFonts w:ascii="Times New Roman" w:hAnsi="Times New Roman" w:cs="Times New Roman"/>
          <w:sz w:val="24"/>
          <w:szCs w:val="24"/>
        </w:rPr>
        <w:t xml:space="preserve"> **</w:t>
      </w:r>
      <w:r w:rsidRPr="00891449">
        <w:rPr>
          <w:rFonts w:ascii="Times New Roman" w:hAnsi="Times New Roman" w:cs="Times New Roman"/>
          <w:i/>
          <w:sz w:val="24"/>
          <w:szCs w:val="24"/>
        </w:rPr>
        <w:t>P</w:t>
      </w:r>
      <w:r w:rsidRPr="00891449">
        <w:rPr>
          <w:rFonts w:ascii="Times New Roman" w:hAnsi="Times New Roman" w:cs="Times New Roman"/>
          <w:sz w:val="24"/>
          <w:szCs w:val="24"/>
        </w:rPr>
        <w:t xml:space="preserve">&lt;0.01 </w:t>
      </w:r>
      <w:r w:rsidRPr="00891449">
        <w:rPr>
          <w:rFonts w:ascii="Times New Roman" w:hAnsi="Times New Roman" w:cs="Times New Roman"/>
          <w:i/>
          <w:sz w:val="24"/>
          <w:szCs w:val="24"/>
        </w:rPr>
        <w:t>vs.</w:t>
      </w:r>
      <w:r w:rsidRPr="00891449">
        <w:rPr>
          <w:rFonts w:ascii="Times New Roman" w:hAnsi="Times New Roman" w:cs="Times New Roman"/>
          <w:sz w:val="24"/>
          <w:szCs w:val="24"/>
        </w:rPr>
        <w:t xml:space="preserve"> </w:t>
      </w:r>
      <w:r w:rsidRPr="00891449">
        <w:rPr>
          <w:rFonts w:ascii="Times New Roman" w:hAnsi="Times New Roman" w:cs="Times New Roman" w:hint="eastAsia"/>
          <w:sz w:val="24"/>
          <w:szCs w:val="24"/>
        </w:rPr>
        <w:t>cont</w:t>
      </w:r>
      <w:r w:rsidRPr="00B01196">
        <w:rPr>
          <w:rFonts w:ascii="Times New Roman" w:hAnsi="Times New Roman" w:cs="Times New Roman" w:hint="eastAsia"/>
          <w:sz w:val="24"/>
          <w:szCs w:val="24"/>
        </w:rPr>
        <w:t>rol group</w:t>
      </w:r>
      <w:r w:rsidRPr="00B01196">
        <w:rPr>
          <w:rFonts w:ascii="Times New Roman" w:hAnsi="Times New Roman" w:cs="Times New Roman"/>
          <w:sz w:val="24"/>
          <w:szCs w:val="24"/>
        </w:rPr>
        <w:t>,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B01196">
        <w:rPr>
          <w:rFonts w:ascii="Times New Roman" w:hAnsi="Times New Roman" w:cs="Times New Roman"/>
          <w:i/>
          <w:sz w:val="24"/>
          <w:szCs w:val="24"/>
        </w:rPr>
        <w:t>P</w:t>
      </w:r>
      <w:r w:rsidRPr="00B01196">
        <w:rPr>
          <w:rFonts w:ascii="Times New Roman" w:hAnsi="Times New Roman" w:cs="Times New Roman"/>
          <w:sz w:val="24"/>
          <w:szCs w:val="24"/>
        </w:rPr>
        <w:t>&lt;0.05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</w:rPr>
        <w:t>and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B01196">
        <w:rPr>
          <w:rFonts w:ascii="Times New Roman" w:hAnsi="Times New Roman" w:cs="Times New Roman"/>
          <w:i/>
          <w:sz w:val="24"/>
          <w:szCs w:val="24"/>
        </w:rPr>
        <w:t>P</w:t>
      </w:r>
      <w:r w:rsidRPr="00B01196">
        <w:rPr>
          <w:rFonts w:ascii="Times New Roman" w:hAnsi="Times New Roman" w:cs="Times New Roman"/>
          <w:sz w:val="24"/>
          <w:szCs w:val="24"/>
        </w:rPr>
        <w:t xml:space="preserve">&lt;0.01 </w:t>
      </w:r>
      <w:r w:rsidRPr="00B01196">
        <w:rPr>
          <w:rFonts w:ascii="Times New Roman" w:hAnsi="Times New Roman" w:cs="Times New Roman"/>
          <w:i/>
          <w:sz w:val="24"/>
          <w:szCs w:val="24"/>
        </w:rPr>
        <w:t>vs.</w:t>
      </w:r>
      <w:r w:rsidRPr="00B011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PA-induced alone grou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t xml:space="preserve">Supplement Fig. 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2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) T</w:t>
      </w:r>
      <w:r w:rsidRPr="00B06483">
        <w:rPr>
          <w:rFonts w:ascii="Times New Roman" w:hAnsi="Times New Roman" w:cs="Times New Roman" w:hint="eastAsia"/>
          <w:sz w:val="24"/>
          <w:szCs w:val="24"/>
        </w:rPr>
        <w:t xml:space="preserve">he content of glycogen </w:t>
      </w:r>
      <w:r>
        <w:rPr>
          <w:rFonts w:ascii="Times New Roman" w:hAnsi="Times New Roman" w:cs="Times New Roman" w:hint="eastAsia"/>
          <w:sz w:val="24"/>
          <w:szCs w:val="24"/>
        </w:rPr>
        <w:t xml:space="preserve">in liver of db/db mice </w:t>
      </w:r>
      <w:r w:rsidRPr="00B06483">
        <w:rPr>
          <w:rFonts w:ascii="Times New Roman" w:hAnsi="Times New Roman" w:cs="Times New Roman" w:hint="eastAsia"/>
          <w:sz w:val="24"/>
          <w:szCs w:val="24"/>
        </w:rPr>
        <w:t xml:space="preserve">was </w:t>
      </w:r>
      <w:r>
        <w:rPr>
          <w:rFonts w:ascii="Times New Roman" w:hAnsi="Times New Roman" w:cs="Times New Roman" w:hint="eastAsia"/>
          <w:sz w:val="24"/>
          <w:szCs w:val="24"/>
        </w:rPr>
        <w:t>detected</w:t>
      </w:r>
      <w:r w:rsidRPr="00B06483">
        <w:rPr>
          <w:rFonts w:ascii="Times New Roman" w:hAnsi="Times New Roman" w:cs="Times New Roman" w:hint="eastAsia"/>
          <w:sz w:val="24"/>
          <w:szCs w:val="24"/>
        </w:rPr>
        <w:t xml:space="preserve"> by </w:t>
      </w:r>
      <w:r>
        <w:rPr>
          <w:rFonts w:ascii="Times New Roman" w:hAnsi="Times New Roman" w:cs="Times New Roman" w:hint="eastAsia"/>
          <w:sz w:val="24"/>
          <w:szCs w:val="24"/>
        </w:rPr>
        <w:t>kit</w:t>
      </w:r>
      <w:r w:rsidRPr="00B06483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1B2ADA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) The</w:t>
      </w:r>
      <w:r w:rsidRPr="00BB05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BB0579">
        <w:rPr>
          <w:rFonts w:ascii="Times New Roman" w:hAnsi="Times New Roman" w:cs="Times New Roman"/>
          <w:sz w:val="24"/>
          <w:szCs w:val="24"/>
        </w:rPr>
        <w:t xml:space="preserve">rotein levels of </w:t>
      </w:r>
      <w:r>
        <w:rPr>
          <w:rFonts w:ascii="Times New Roman" w:hAnsi="Times New Roman" w:cs="Times New Roman" w:hint="eastAsia"/>
          <w:sz w:val="24"/>
          <w:szCs w:val="24"/>
        </w:rPr>
        <w:t xml:space="preserve">G6Pase, GCK, </w:t>
      </w:r>
      <w:r w:rsidRPr="00A7288F">
        <w:rPr>
          <w:rFonts w:ascii="Times New Roman" w:hAnsi="Times New Roman" w:cs="Times New Roman"/>
          <w:sz w:val="24"/>
          <w:szCs w:val="24"/>
        </w:rPr>
        <w:t>LDLR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7288F">
        <w:rPr>
          <w:rFonts w:ascii="Times New Roman" w:hAnsi="Times New Roman" w:cs="Times New Roman"/>
          <w:sz w:val="24"/>
          <w:szCs w:val="24"/>
        </w:rPr>
        <w:t>FGFR1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A7288F">
        <w:rPr>
          <w:rFonts w:ascii="Times New Roman" w:hAnsi="Times New Roman" w:cs="Times New Roman"/>
          <w:sz w:val="24"/>
          <w:szCs w:val="24"/>
        </w:rPr>
        <w:t>FRS2α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A7525">
        <w:rPr>
          <w:rFonts w:ascii="Times New Roman" w:hAnsi="Times New Roman" w:cs="Times New Roman"/>
          <w:sz w:val="24"/>
          <w:szCs w:val="24"/>
        </w:rPr>
        <w:t>i</w:t>
      </w:r>
      <w:r w:rsidRPr="00BB0579">
        <w:rPr>
          <w:rFonts w:ascii="Times New Roman" w:hAnsi="Times New Roman" w:cs="Times New Roman"/>
          <w:sz w:val="24"/>
          <w:szCs w:val="24"/>
        </w:rPr>
        <w:t xml:space="preserve">n </w:t>
      </w:r>
      <w:r>
        <w:rPr>
          <w:rFonts w:ascii="Times New Roman" w:hAnsi="Times New Roman" w:cs="Times New Roman" w:hint="eastAsia"/>
          <w:sz w:val="24"/>
          <w:szCs w:val="24"/>
        </w:rPr>
        <w:t>liver</w:t>
      </w:r>
      <w:r w:rsidRPr="00BB0579">
        <w:rPr>
          <w:rFonts w:ascii="Times New Roman" w:hAnsi="Times New Roman" w:cs="Times New Roman"/>
          <w:sz w:val="24"/>
          <w:szCs w:val="24"/>
        </w:rPr>
        <w:t xml:space="preserve"> of </w:t>
      </w:r>
      <w:r w:rsidRPr="00C969D9">
        <w:rPr>
          <w:rFonts w:ascii="Times New Roman" w:hAnsi="Times New Roman" w:cs="Times New Roman" w:hint="eastAsia"/>
          <w:sz w:val="24"/>
          <w:szCs w:val="24"/>
        </w:rPr>
        <w:t>db/db</w:t>
      </w:r>
      <w:r w:rsidRPr="00C969D9">
        <w:rPr>
          <w:rFonts w:ascii="Times New Roman" w:hAnsi="Times New Roman" w:cs="Times New Roman"/>
          <w:sz w:val="24"/>
          <w:szCs w:val="24"/>
        </w:rPr>
        <w:t xml:space="preserve"> mice</w:t>
      </w:r>
      <w:r w:rsidRPr="00BB0579">
        <w:rPr>
          <w:rFonts w:ascii="Times New Roman" w:hAnsi="Times New Roman" w:cs="Times New Roman"/>
          <w:sz w:val="24"/>
          <w:szCs w:val="24"/>
        </w:rPr>
        <w:t xml:space="preserve"> were detected</w:t>
      </w:r>
      <w:r w:rsidRPr="00BB05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B0579">
        <w:rPr>
          <w:rFonts w:ascii="Times New Roman" w:hAnsi="Times New Roman" w:cs="Times New Roman"/>
          <w:sz w:val="24"/>
          <w:szCs w:val="24"/>
        </w:rPr>
        <w:t xml:space="preserve">by </w:t>
      </w:r>
      <w:r w:rsidRPr="00C969D9">
        <w:rPr>
          <w:rFonts w:ascii="Times New Roman" w:hAnsi="Times New Roman" w:cs="Times New Roman"/>
          <w:sz w:val="24"/>
          <w:szCs w:val="24"/>
        </w:rPr>
        <w:t>immunohistochemistry</w:t>
      </w:r>
      <w:r w:rsidRPr="00BB0579">
        <w:rPr>
          <w:rFonts w:ascii="Times New Roman" w:hAnsi="Times New Roman" w:cs="Times New Roman"/>
          <w:sz w:val="24"/>
          <w:szCs w:val="24"/>
        </w:rPr>
        <w:t>.</w:t>
      </w:r>
      <w:r w:rsidRPr="009420F4"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(</w:t>
      </w:r>
      <w:r w:rsidR="001B2ADA" w:rsidRPr="001B2ADA">
        <w:rPr>
          <w:rFonts w:ascii="Times New Roman" w:eastAsiaTheme="majorEastAsia" w:hAnsi="Times New Roman" w:cs="Times New Roman" w:hint="eastAsia"/>
          <w:b/>
          <w:sz w:val="24"/>
          <w:szCs w:val="24"/>
        </w:rPr>
        <w:t>g</w:t>
      </w:r>
      <w:r w:rsidRPr="001B2ADA">
        <w:rPr>
          <w:rFonts w:ascii="Times New Roman" w:eastAsiaTheme="majorEastAsia" w:hAnsi="Times New Roman" w:cs="Times New Roman" w:hint="eastAsia"/>
          <w:b/>
          <w:sz w:val="24"/>
          <w:szCs w:val="24"/>
        </w:rPr>
        <w:t>-</w:t>
      </w:r>
      <w:r w:rsidR="001B2ADA" w:rsidRPr="001B2ADA">
        <w:rPr>
          <w:rFonts w:ascii="Times New Roman" w:eastAsiaTheme="majorEastAsia" w:hAnsi="Times New Roman" w:cs="Times New Roman" w:hint="eastAsia"/>
          <w:b/>
          <w:sz w:val="24"/>
          <w:szCs w:val="24"/>
        </w:rPr>
        <w:t>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) the effects </w:t>
      </w:r>
      <w:r w:rsidRPr="009420F4">
        <w:rPr>
          <w:rFonts w:ascii="Times New Roman" w:eastAsiaTheme="majorEastAsia" w:hAnsi="Times New Roman" w:cs="Times New Roman" w:hint="eastAsia"/>
          <w:sz w:val="24"/>
          <w:szCs w:val="24"/>
        </w:rPr>
        <w:t xml:space="preserve">of </w:t>
      </w:r>
      <w:r w:rsidRPr="009420F4">
        <w:rPr>
          <w:rFonts w:ascii="Times New Roman" w:hAnsi="Times New Roman" w:cs="Times New Roman" w:hint="eastAsia"/>
          <w:sz w:val="24"/>
          <w:szCs w:val="24"/>
          <w:lang w:val="en-GB"/>
        </w:rPr>
        <w:t>GPS</w:t>
      </w:r>
      <w:r w:rsidRPr="009420F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420F4">
        <w:rPr>
          <w:rFonts w:ascii="Times New Roman" w:hAnsi="Times New Roman" w:cs="Times New Roman" w:hint="eastAsia"/>
          <w:sz w:val="24"/>
          <w:szCs w:val="24"/>
          <w:lang w:val="en-GB"/>
        </w:rPr>
        <w:t xml:space="preserve">on </w:t>
      </w:r>
      <w:r w:rsidRPr="009420F4">
        <w:rPr>
          <w:rFonts w:ascii="Times New Roman" w:hAnsi="Times New Roman" w:cs="Times New Roman"/>
          <w:sz w:val="24"/>
          <w:szCs w:val="24"/>
        </w:rPr>
        <w:t>glycogen synthesis</w:t>
      </w:r>
      <w:r w:rsidRPr="009420F4">
        <w:rPr>
          <w:rFonts w:ascii="Times New Roman" w:hAnsi="Times New Roman" w:cs="Times New Roman" w:hint="eastAsia"/>
          <w:sz w:val="24"/>
          <w:szCs w:val="24"/>
        </w:rPr>
        <w:t xml:space="preserve"> and g</w:t>
      </w:r>
      <w:r w:rsidRPr="009420F4">
        <w:rPr>
          <w:rFonts w:ascii="Times New Roman" w:hAnsi="Times New Roman" w:cs="Times New Roman"/>
          <w:sz w:val="24"/>
          <w:szCs w:val="24"/>
        </w:rPr>
        <w:t>lucose consumption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detected </w:t>
      </w:r>
      <w:r w:rsidRPr="009420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0F4">
        <w:rPr>
          <w:rFonts w:ascii="Times New Roman" w:hAnsi="Times New Roman" w:cs="Times New Roman" w:hint="eastAsia"/>
          <w:sz w:val="24"/>
          <w:szCs w:val="24"/>
          <w:lang w:val="en-GB"/>
        </w:rPr>
        <w:t>in PA</w:t>
      </w:r>
      <w:r w:rsidRPr="009420F4">
        <w:rPr>
          <w:rFonts w:ascii="Times New Roman" w:hAnsi="Times New Roman" w:cs="Times New Roman"/>
          <w:sz w:val="24"/>
          <w:szCs w:val="24"/>
        </w:rPr>
        <w:t>-</w:t>
      </w:r>
      <w:r w:rsidRPr="009420F4">
        <w:rPr>
          <w:rFonts w:ascii="Times New Roman" w:hAnsi="Times New Roman" w:cs="Times New Roman" w:hint="eastAsia"/>
          <w:sz w:val="24"/>
          <w:szCs w:val="24"/>
        </w:rPr>
        <w:t>i</w:t>
      </w:r>
      <w:r w:rsidRPr="009420F4">
        <w:rPr>
          <w:rFonts w:ascii="Times New Roman" w:hAnsi="Times New Roman" w:cs="Times New Roman"/>
          <w:sz w:val="24"/>
          <w:szCs w:val="24"/>
        </w:rPr>
        <w:t>nduced</w:t>
      </w:r>
      <w:r w:rsidRPr="009420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0F4">
        <w:rPr>
          <w:rFonts w:ascii="Times New Roman" w:hAnsi="Times New Roman" w:cs="Times New Roman"/>
          <w:sz w:val="24"/>
          <w:szCs w:val="24"/>
        </w:rPr>
        <w:t>HepG2</w:t>
      </w:r>
      <w:r w:rsidRPr="009420F4"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Pr="009420F4">
        <w:rPr>
          <w:rFonts w:ascii="Times New Roman" w:hAnsi="Times New Roman" w:cs="Times New Roman"/>
          <w:sz w:val="24"/>
          <w:szCs w:val="24"/>
        </w:rPr>
        <w:t>ells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D17B8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0CE" w:rsidRPr="00F60B69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t xml:space="preserve">Supplement Fig. 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3</w:t>
      </w:r>
      <w:r w:rsidRPr="00120E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FGFR1</w:t>
      </w:r>
      <w:r w:rsidRPr="00A95B8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over</w:t>
      </w:r>
      <w:r w:rsidRPr="00A95B87">
        <w:rPr>
          <w:rFonts w:ascii="Times New Roman" w:hAnsi="Times New Roman" w:cs="Times New Roman" w:hint="eastAsia"/>
          <w:b/>
          <w:sz w:val="24"/>
          <w:szCs w:val="24"/>
          <w:lang w:val="en-GB"/>
        </w:rPr>
        <w:t>-</w:t>
      </w:r>
      <w:r w:rsidRPr="00A95B87">
        <w:rPr>
          <w:rFonts w:ascii="Times New Roman" w:hAnsi="Times New Roman" w:cs="Times New Roman"/>
          <w:b/>
          <w:sz w:val="24"/>
          <w:szCs w:val="24"/>
          <w:lang w:val="en-GB"/>
        </w:rPr>
        <w:t>expression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activated PI3K/AKT pathway thus </w:t>
      </w:r>
      <w:r w:rsidRPr="00E042D4">
        <w:rPr>
          <w:rFonts w:ascii="Times New Roman" w:hAnsi="Times New Roman" w:cs="Times New Roman"/>
          <w:b/>
          <w:sz w:val="24"/>
          <w:szCs w:val="24"/>
        </w:rPr>
        <w:t>ameliorated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>glucose and lipid metabolism disorders</w:t>
      </w:r>
      <w:r w:rsidRPr="00F60B69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/>
          <w:b/>
          <w:sz w:val="24"/>
          <w:szCs w:val="24"/>
        </w:rPr>
        <w:t>PA-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F60B69">
        <w:rPr>
          <w:rFonts w:ascii="Times New Roman" w:hAnsi="Times New Roman" w:cs="Times New Roman"/>
          <w:b/>
          <w:sz w:val="24"/>
          <w:szCs w:val="24"/>
        </w:rPr>
        <w:t>nduced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/>
          <w:b/>
          <w:sz w:val="24"/>
          <w:szCs w:val="24"/>
        </w:rPr>
        <w:t>HepG2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c</w:t>
      </w:r>
      <w:r w:rsidRPr="00F60B69">
        <w:rPr>
          <w:rFonts w:ascii="Times New Roman" w:hAnsi="Times New Roman" w:cs="Times New Roman"/>
          <w:b/>
          <w:sz w:val="24"/>
          <w:szCs w:val="24"/>
        </w:rPr>
        <w:t>ells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59AB">
        <w:rPr>
          <w:rFonts w:ascii="Times New Roman" w:hAnsi="Times New Roman" w:cs="Times New Roman"/>
          <w:sz w:val="24"/>
          <w:szCs w:val="24"/>
        </w:rPr>
        <w:t>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259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The effects of </w:t>
      </w:r>
      <w:r w:rsidRPr="009E6312">
        <w:rPr>
          <w:rFonts w:ascii="Times New Roman" w:hAnsi="Times New Roman" w:cs="Times New Roman" w:hint="eastAsia"/>
          <w:sz w:val="24"/>
        </w:rPr>
        <w:t xml:space="preserve">over expression </w:t>
      </w:r>
      <w:r w:rsidRPr="009E6312">
        <w:rPr>
          <w:rFonts w:ascii="Times New Roman" w:hAnsi="Times New Roman" w:cs="Times New Roman"/>
          <w:sz w:val="24"/>
          <w:szCs w:val="24"/>
          <w:lang w:val="en-GB"/>
        </w:rPr>
        <w:t>plasmid</w:t>
      </w:r>
      <w:r w:rsidRPr="009E6312">
        <w:rPr>
          <w:rFonts w:ascii="Times New Roman" w:hAnsi="Times New Roman" w:cs="Times New Roman"/>
          <w:sz w:val="24"/>
        </w:rPr>
        <w:t xml:space="preserve"> target</w:t>
      </w:r>
      <w:r w:rsidRPr="009E6312">
        <w:rPr>
          <w:rFonts w:ascii="Times New Roman" w:hAnsi="Times New Roman" w:cs="Times New Roman" w:hint="eastAsia"/>
          <w:sz w:val="24"/>
        </w:rPr>
        <w:t>ing</w:t>
      </w:r>
      <w:r w:rsidRPr="009E6312">
        <w:rPr>
          <w:rFonts w:ascii="Times New Roman" w:hAnsi="Times New Roman" w:cs="Times New Roman"/>
          <w:sz w:val="24"/>
        </w:rPr>
        <w:t xml:space="preserve"> </w:t>
      </w:r>
      <w:r w:rsidRPr="00932E80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>
        <w:rPr>
          <w:rFonts w:ascii="Times New Roman" w:hAnsi="Times New Roman" w:cs="Times New Roman" w:hint="eastAsia"/>
          <w:sz w:val="24"/>
          <w:szCs w:val="24"/>
        </w:rPr>
        <w:t xml:space="preserve"> on FGFR1 and GFP </w:t>
      </w:r>
      <w:r>
        <w:rPr>
          <w:rFonts w:ascii="Times New Roman" w:eastAsia="宋体" w:hAnsi="Times New Roman" w:cs="Times New Roman" w:hint="eastAsia"/>
          <w:sz w:val="24"/>
          <w:szCs w:val="24"/>
        </w:rPr>
        <w:t>expressions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C0C1A">
        <w:rPr>
          <w:rFonts w:ascii="Times New Roman" w:hAnsi="Times New Roman" w:cs="Times New Roman" w:hint="eastAsia"/>
          <w:sz w:val="24"/>
          <w:szCs w:val="24"/>
        </w:rPr>
        <w:t xml:space="preserve">in HepG2 cells </w:t>
      </w:r>
      <w:r>
        <w:rPr>
          <w:rFonts w:ascii="Times New Roman" w:hAnsi="Times New Roman" w:cs="Times New Roman" w:hint="eastAsia"/>
          <w:sz w:val="24"/>
          <w:szCs w:val="24"/>
        </w:rPr>
        <w:t xml:space="preserve">were </w:t>
      </w:r>
      <w:r w:rsidRPr="00483B7E">
        <w:rPr>
          <w:rFonts w:ascii="Times New Roman" w:hAnsi="Times New Roman" w:cs="Times New Roman"/>
          <w:sz w:val="24"/>
          <w:szCs w:val="24"/>
        </w:rPr>
        <w:t>detected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A3732">
        <w:rPr>
          <w:rFonts w:ascii="Times New Roman" w:hAnsi="Times New Roman" w:cs="Times New Roman"/>
          <w:sz w:val="24"/>
          <w:szCs w:val="24"/>
        </w:rPr>
        <w:t>by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A3732">
        <w:rPr>
          <w:rFonts w:ascii="Times New Roman" w:hAnsi="Times New Roman" w:cs="Times New Roman"/>
          <w:sz w:val="24"/>
          <w:szCs w:val="24"/>
        </w:rPr>
        <w:t>western blot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A259AB">
        <w:rPr>
          <w:rFonts w:ascii="Times New Roman" w:hAnsi="Times New Roman" w:cs="Times New Roman"/>
          <w:sz w:val="24"/>
          <w:szCs w:val="24"/>
        </w:rPr>
        <w:t>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A259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>
        <w:rPr>
          <w:rFonts w:ascii="Times New Roman" w:eastAsia="宋体" w:hAnsi="Times New Roman" w:cs="Times New Roman" w:hint="eastAsia"/>
          <w:sz w:val="24"/>
          <w:szCs w:val="24"/>
        </w:rPr>
        <w:t>protein expressions of G6Pase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BB05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GCK</w:t>
      </w:r>
      <w:r w:rsidRPr="00BB057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LDLR 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were </w:t>
      </w:r>
      <w:r w:rsidRPr="008716CC">
        <w:rPr>
          <w:rFonts w:ascii="Times New Roman" w:hAnsi="Times New Roman" w:cs="Times New Roman"/>
          <w:sz w:val="24"/>
          <w:szCs w:val="24"/>
        </w:rPr>
        <w:t>detec</w:t>
      </w:r>
      <w:r w:rsidRPr="003E2A2C">
        <w:rPr>
          <w:rFonts w:ascii="Times New Roman" w:hAnsi="Times New Roman" w:cs="Times New Roman"/>
          <w:sz w:val="24"/>
          <w:szCs w:val="24"/>
        </w:rPr>
        <w:t xml:space="preserve">ted by </w:t>
      </w:r>
      <w:r w:rsidRPr="008716CC">
        <w:rPr>
          <w:rFonts w:ascii="Times New Roman" w:hAnsi="Times New Roman" w:cs="Times New Roman"/>
          <w:sz w:val="24"/>
          <w:szCs w:val="24"/>
        </w:rPr>
        <w:t>western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blot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 w:rsidRPr="00120ECD">
        <w:rPr>
          <w:rFonts w:ascii="Times New Roman" w:hAnsi="Times New Roman" w:cs="Times New Roman"/>
          <w:sz w:val="24"/>
          <w:szCs w:val="24"/>
        </w:rPr>
        <w:t xml:space="preserve">. </w:t>
      </w:r>
      <w:r w:rsidRPr="00A259AB">
        <w:rPr>
          <w:rFonts w:ascii="Times New Roman" w:hAnsi="Times New Roman" w:cs="Times New Roman"/>
          <w:sz w:val="24"/>
          <w:szCs w:val="24"/>
        </w:rPr>
        <w:t>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A259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protein expression of p-FoxO1 </w:t>
      </w:r>
      <w:r w:rsidRPr="008716CC">
        <w:rPr>
          <w:rFonts w:ascii="Times New Roman" w:hAnsi="Times New Roman" w:cs="Times New Roman" w:hint="eastAsia"/>
          <w:sz w:val="24"/>
          <w:szCs w:val="24"/>
        </w:rPr>
        <w:t>w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detec</w:t>
      </w:r>
      <w:r w:rsidRPr="003E2A2C">
        <w:rPr>
          <w:rFonts w:ascii="Times New Roman" w:hAnsi="Times New Roman" w:cs="Times New Roman"/>
          <w:sz w:val="24"/>
          <w:szCs w:val="24"/>
        </w:rPr>
        <w:t xml:space="preserve">ted by </w:t>
      </w:r>
      <w:r w:rsidRPr="008716CC">
        <w:rPr>
          <w:rFonts w:ascii="Times New Roman" w:hAnsi="Times New Roman" w:cs="Times New Roman"/>
          <w:sz w:val="24"/>
          <w:szCs w:val="24"/>
        </w:rPr>
        <w:t>western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blot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 w:rsidRPr="00120E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259AB">
        <w:rPr>
          <w:rFonts w:ascii="Times New Roman" w:hAnsi="Times New Roman" w:cs="Times New Roman"/>
          <w:sz w:val="24"/>
          <w:szCs w:val="24"/>
        </w:rPr>
        <w:t>(</w:t>
      </w:r>
      <w:r w:rsidR="001B2ADA" w:rsidRPr="001B2ADA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Pr="00A259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993768">
        <w:rPr>
          <w:rFonts w:ascii="Times New Roman" w:hAnsi="Times New Roman" w:cs="Times New Roman" w:hint="eastAsia"/>
          <w:sz w:val="24"/>
          <w:szCs w:val="24"/>
        </w:rPr>
        <w:t>d</w:t>
      </w:r>
      <w:r w:rsidRPr="00993768">
        <w:rPr>
          <w:rFonts w:ascii="Times New Roman" w:hAnsi="Times New Roman" w:cs="Times New Roman"/>
          <w:sz w:val="24"/>
          <w:szCs w:val="24"/>
        </w:rPr>
        <w:t>istribution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FoxO1 </w:t>
      </w:r>
      <w:r w:rsidRPr="00993768">
        <w:rPr>
          <w:rFonts w:ascii="Times New Roman" w:hAnsi="Times New Roman" w:cs="Times New Roman" w:hint="eastAsia"/>
          <w:sz w:val="24"/>
          <w:szCs w:val="24"/>
        </w:rPr>
        <w:t>in nucles and cytoplasma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ere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detec</w:t>
      </w:r>
      <w:r w:rsidRPr="003E2A2C">
        <w:rPr>
          <w:rFonts w:ascii="Times New Roman" w:hAnsi="Times New Roman" w:cs="Times New Roman"/>
          <w:sz w:val="24"/>
          <w:szCs w:val="24"/>
        </w:rPr>
        <w:t xml:space="preserve">ted by </w:t>
      </w:r>
      <w:r w:rsidRPr="008716CC">
        <w:rPr>
          <w:rFonts w:ascii="Times New Roman" w:hAnsi="Times New Roman" w:cs="Times New Roman"/>
          <w:sz w:val="24"/>
          <w:szCs w:val="24"/>
        </w:rPr>
        <w:t>western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blot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 w:rsidRPr="00120ECD">
        <w:rPr>
          <w:rFonts w:ascii="Times New Roman" w:hAnsi="Times New Roman" w:cs="Times New Roman"/>
          <w:sz w:val="24"/>
          <w:szCs w:val="24"/>
        </w:rPr>
        <w:t>.</w:t>
      </w:r>
      <w:r w:rsidRPr="004815C6">
        <w:rPr>
          <w:rFonts w:ascii="Times New Roman" w:hAnsi="Times New Roman" w:cs="Times New Roman"/>
          <w:sz w:val="24"/>
          <w:szCs w:val="24"/>
        </w:rPr>
        <w:t xml:space="preserve"> </w:t>
      </w:r>
      <w:r w:rsidRPr="00A259AB">
        <w:rPr>
          <w:rFonts w:ascii="Times New Roman" w:hAnsi="Times New Roman" w:cs="Times New Roman"/>
          <w:sz w:val="24"/>
          <w:szCs w:val="24"/>
        </w:rPr>
        <w:t>(</w:t>
      </w:r>
      <w:r w:rsidR="001B2ADA" w:rsidRPr="00F536BB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A259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993768">
        <w:rPr>
          <w:rFonts w:ascii="Times New Roman" w:hAnsi="Times New Roman" w:cs="Times New Roman" w:hint="eastAsia"/>
          <w:sz w:val="24"/>
          <w:szCs w:val="24"/>
        </w:rPr>
        <w:t>d</w:t>
      </w:r>
      <w:r w:rsidRPr="00993768">
        <w:rPr>
          <w:rFonts w:ascii="Times New Roman" w:hAnsi="Times New Roman" w:cs="Times New Roman"/>
          <w:sz w:val="24"/>
          <w:szCs w:val="24"/>
        </w:rPr>
        <w:t>istribution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FoxO1 </w:t>
      </w:r>
      <w:r w:rsidRPr="00993768">
        <w:rPr>
          <w:rFonts w:ascii="Times New Roman" w:hAnsi="Times New Roman" w:cs="Times New Roman" w:hint="eastAsia"/>
          <w:sz w:val="24"/>
          <w:szCs w:val="24"/>
        </w:rPr>
        <w:t>in nucles and cytoplasma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ere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detec</w:t>
      </w:r>
      <w:r w:rsidRPr="003E2A2C">
        <w:rPr>
          <w:rFonts w:ascii="Times New Roman" w:hAnsi="Times New Roman" w:cs="Times New Roman"/>
          <w:sz w:val="24"/>
          <w:szCs w:val="24"/>
        </w:rPr>
        <w:t xml:space="preserve">ted by </w:t>
      </w:r>
      <w:r w:rsidRPr="00993768">
        <w:rPr>
          <w:rFonts w:ascii="Times New Roman" w:hAnsi="Times New Roman" w:cs="Times New Roman" w:hint="eastAsia"/>
          <w:sz w:val="24"/>
          <w:szCs w:val="24"/>
        </w:rPr>
        <w:t>i</w:t>
      </w:r>
      <w:r w:rsidRPr="00993768">
        <w:rPr>
          <w:rFonts w:ascii="Times New Roman" w:hAnsi="Times New Roman" w:cs="Times New Roman"/>
          <w:sz w:val="24"/>
          <w:szCs w:val="24"/>
        </w:rPr>
        <w:t>mmunofluorescence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 w:rsidRPr="00120E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</w:rPr>
        <w:t xml:space="preserve">The data </w:t>
      </w:r>
      <w:r w:rsidRPr="00B01196">
        <w:rPr>
          <w:rFonts w:ascii="Times New Roman" w:hAnsi="Times New Roman" w:cs="Times New Roman" w:hint="eastAsia"/>
          <w:sz w:val="24"/>
          <w:szCs w:val="24"/>
        </w:rPr>
        <w:t>were</w:t>
      </w:r>
      <w:r w:rsidRPr="00B01196">
        <w:rPr>
          <w:rFonts w:ascii="Times New Roman" w:hAnsi="Times New Roman" w:cs="Times New Roman"/>
          <w:sz w:val="24"/>
          <w:szCs w:val="24"/>
        </w:rPr>
        <w:t xml:space="preserve"> presented as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mean </w:t>
      </w:r>
      <w:r w:rsidRPr="00B01196">
        <w:rPr>
          <w:rFonts w:ascii="Times New Roman" w:hAnsi="Times New Roman" w:cs="Times New Roman"/>
          <w:sz w:val="24"/>
          <w:szCs w:val="24"/>
        </w:rPr>
        <w:t>±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SD,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</w:rPr>
        <w:t>**</w:t>
      </w:r>
      <w:r w:rsidRPr="00B01196">
        <w:rPr>
          <w:rFonts w:ascii="Times New Roman" w:hAnsi="Times New Roman" w:cs="Times New Roman"/>
          <w:i/>
          <w:sz w:val="24"/>
          <w:szCs w:val="24"/>
        </w:rPr>
        <w:t>P</w:t>
      </w:r>
      <w:r w:rsidRPr="00B01196">
        <w:rPr>
          <w:rFonts w:ascii="Times New Roman" w:hAnsi="Times New Roman" w:cs="Times New Roman"/>
          <w:sz w:val="24"/>
          <w:szCs w:val="24"/>
        </w:rPr>
        <w:t xml:space="preserve">&lt;0.01 </w:t>
      </w:r>
      <w:r w:rsidRPr="00B01196">
        <w:rPr>
          <w:rFonts w:ascii="Times New Roman" w:hAnsi="Times New Roman" w:cs="Times New Roman"/>
          <w:i/>
          <w:sz w:val="24"/>
          <w:szCs w:val="24"/>
        </w:rPr>
        <w:t>vs.</w:t>
      </w:r>
      <w:r w:rsidRPr="00B01196">
        <w:rPr>
          <w:rFonts w:ascii="Times New Roman" w:hAnsi="Times New Roman" w:cs="Times New Roman"/>
          <w:sz w:val="24"/>
          <w:szCs w:val="24"/>
        </w:rPr>
        <w:t xml:space="preserve"> </w:t>
      </w:r>
      <w:r w:rsidRPr="00B01196">
        <w:rPr>
          <w:rFonts w:ascii="Times New Roman" w:hAnsi="Times New Roman" w:cs="Times New Roman" w:hint="eastAsia"/>
          <w:sz w:val="24"/>
          <w:szCs w:val="24"/>
        </w:rPr>
        <w:t>control group</w:t>
      </w:r>
      <w:r w:rsidRPr="00B01196">
        <w:rPr>
          <w:rFonts w:ascii="Times New Roman" w:hAnsi="Times New Roman" w:cs="Times New Roman"/>
          <w:sz w:val="24"/>
          <w:szCs w:val="24"/>
        </w:rPr>
        <w:t>,</w:t>
      </w:r>
      <w:r w:rsidRPr="00797AA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##</w:t>
      </w:r>
      <w:r w:rsidRPr="00B01196">
        <w:rPr>
          <w:rFonts w:ascii="Times New Roman" w:hAnsi="Times New Roman" w:cs="Times New Roman"/>
          <w:i/>
          <w:sz w:val="24"/>
          <w:szCs w:val="24"/>
        </w:rPr>
        <w:t>P</w:t>
      </w:r>
      <w:r w:rsidRPr="00B01196">
        <w:rPr>
          <w:rFonts w:ascii="Times New Roman" w:hAnsi="Times New Roman" w:cs="Times New Roman"/>
          <w:sz w:val="24"/>
          <w:szCs w:val="24"/>
        </w:rPr>
        <w:t xml:space="preserve">&lt;0.01 </w:t>
      </w:r>
      <w:r w:rsidRPr="00B01196">
        <w:rPr>
          <w:rFonts w:ascii="Times New Roman" w:hAnsi="Times New Roman" w:cs="Times New Roman"/>
          <w:i/>
          <w:sz w:val="24"/>
          <w:szCs w:val="24"/>
        </w:rPr>
        <w:t>vs.</w:t>
      </w:r>
      <w:r w:rsidRPr="00B01196">
        <w:rPr>
          <w:rFonts w:ascii="Times New Roman" w:hAnsi="Times New Roman" w:cs="Times New Roman"/>
          <w:sz w:val="24"/>
          <w:szCs w:val="24"/>
        </w:rPr>
        <w:t xml:space="preserve"> </w:t>
      </w:r>
      <w:r w:rsidRPr="00B01196">
        <w:rPr>
          <w:rFonts w:ascii="Times New Roman" w:hAnsi="Times New Roman" w:cs="Times New Roman" w:hint="eastAsia"/>
          <w:sz w:val="24"/>
          <w:szCs w:val="24"/>
        </w:rPr>
        <w:t>PA-induced alone group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E900CE" w:rsidRPr="00FB1B1C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t xml:space="preserve">Supplement Fig. 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4</w:t>
      </w:r>
      <w:r w:rsidRPr="004815C6"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FGFR1</w:t>
      </w:r>
      <w:r w:rsidRPr="00A95B8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over</w:t>
      </w:r>
      <w:r w:rsidRPr="00A95B87">
        <w:rPr>
          <w:rFonts w:ascii="Times New Roman" w:hAnsi="Times New Roman" w:cs="Times New Roman" w:hint="eastAsia"/>
          <w:b/>
          <w:sz w:val="24"/>
          <w:szCs w:val="24"/>
          <w:lang w:val="en-GB"/>
        </w:rPr>
        <w:t>-</w:t>
      </w:r>
      <w:r w:rsidRPr="00A95B87">
        <w:rPr>
          <w:rFonts w:ascii="Times New Roman" w:hAnsi="Times New Roman" w:cs="Times New Roman"/>
          <w:b/>
          <w:sz w:val="24"/>
          <w:szCs w:val="24"/>
          <w:lang w:val="en-GB"/>
        </w:rPr>
        <w:t>expression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activated PI3K/AKT pathway thus </w:t>
      </w:r>
      <w:r w:rsidRPr="00E042D4">
        <w:rPr>
          <w:rFonts w:ascii="Times New Roman" w:hAnsi="Times New Roman" w:cs="Times New Roman"/>
          <w:b/>
          <w:sz w:val="24"/>
          <w:szCs w:val="24"/>
        </w:rPr>
        <w:t>ameliorated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>glucose and lipid metabolism disorders</w:t>
      </w:r>
      <w:r w:rsidRPr="00F60B69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/>
          <w:b/>
          <w:sz w:val="24"/>
          <w:szCs w:val="24"/>
        </w:rPr>
        <w:t>PA-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F60B69">
        <w:rPr>
          <w:rFonts w:ascii="Times New Roman" w:hAnsi="Times New Roman" w:cs="Times New Roman"/>
          <w:b/>
          <w:sz w:val="24"/>
          <w:szCs w:val="24"/>
        </w:rPr>
        <w:t>nduced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60B69">
        <w:rPr>
          <w:rFonts w:ascii="Times New Roman" w:hAnsi="Times New Roman" w:cs="Times New Roman"/>
          <w:b/>
          <w:sz w:val="24"/>
          <w:szCs w:val="24"/>
        </w:rPr>
        <w:t>HepG2</w:t>
      </w:r>
      <w:r w:rsidRPr="00F60B69">
        <w:rPr>
          <w:rFonts w:ascii="Times New Roman" w:hAnsi="Times New Roman" w:cs="Times New Roman" w:hint="eastAsia"/>
          <w:b/>
          <w:sz w:val="24"/>
          <w:szCs w:val="24"/>
        </w:rPr>
        <w:t xml:space="preserve"> c</w:t>
      </w:r>
      <w:r w:rsidRPr="00F60B69">
        <w:rPr>
          <w:rFonts w:ascii="Times New Roman" w:hAnsi="Times New Roman" w:cs="Times New Roman"/>
          <w:b/>
          <w:sz w:val="24"/>
          <w:szCs w:val="24"/>
        </w:rPr>
        <w:t>ells</w:t>
      </w: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59AB">
        <w:rPr>
          <w:rFonts w:ascii="Times New Roman" w:hAnsi="Times New Roman" w:cs="Times New Roman"/>
          <w:sz w:val="24"/>
          <w:szCs w:val="24"/>
        </w:rPr>
        <w:t>(</w:t>
      </w:r>
      <w:r w:rsidR="00F536BB" w:rsidRPr="00F536BB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259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>
        <w:rPr>
          <w:rFonts w:ascii="Times New Roman" w:eastAsia="宋体" w:hAnsi="Times New Roman" w:cs="Times New Roman" w:hint="eastAsia"/>
          <w:sz w:val="24"/>
          <w:szCs w:val="24"/>
        </w:rPr>
        <w:t>protein expressions of p-</w:t>
      </w:r>
      <w:r w:rsidRPr="005C3DD8">
        <w:rPr>
          <w:rFonts w:ascii="Times New Roman" w:eastAsia="宋体" w:hAnsi="Times New Roman" w:cs="Times New Roman"/>
          <w:sz w:val="24"/>
          <w:szCs w:val="24"/>
        </w:rPr>
        <w:t>FRS2α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w:r w:rsidRPr="005C3DD8">
        <w:rPr>
          <w:rFonts w:ascii="Times New Roman" w:eastAsia="宋体" w:hAnsi="Times New Roman" w:cs="Times New Roman"/>
          <w:sz w:val="24"/>
          <w:szCs w:val="24"/>
        </w:rPr>
        <w:t>FRS2α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were </w:t>
      </w:r>
      <w:r w:rsidRPr="008716CC">
        <w:rPr>
          <w:rFonts w:ascii="Times New Roman" w:hAnsi="Times New Roman" w:cs="Times New Roman"/>
          <w:sz w:val="24"/>
          <w:szCs w:val="24"/>
        </w:rPr>
        <w:t>detec</w:t>
      </w:r>
      <w:r w:rsidRPr="003E2A2C">
        <w:rPr>
          <w:rFonts w:ascii="Times New Roman" w:hAnsi="Times New Roman" w:cs="Times New Roman"/>
          <w:sz w:val="24"/>
          <w:szCs w:val="24"/>
        </w:rPr>
        <w:t xml:space="preserve">ted by </w:t>
      </w:r>
      <w:r w:rsidRPr="008716CC">
        <w:rPr>
          <w:rFonts w:ascii="Times New Roman" w:hAnsi="Times New Roman" w:cs="Times New Roman"/>
          <w:sz w:val="24"/>
          <w:szCs w:val="24"/>
        </w:rPr>
        <w:t>western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blot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 w:rsidRPr="00120E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259AB">
        <w:rPr>
          <w:rFonts w:ascii="Times New Roman" w:hAnsi="Times New Roman" w:cs="Times New Roman"/>
          <w:sz w:val="24"/>
          <w:szCs w:val="24"/>
        </w:rPr>
        <w:t>(</w:t>
      </w:r>
      <w:r w:rsidR="00F536BB" w:rsidRPr="00F536BB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A259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protein expressions of p-PI3K and p-AKT 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were </w:t>
      </w:r>
      <w:r w:rsidRPr="008716CC">
        <w:rPr>
          <w:rFonts w:ascii="Times New Roman" w:hAnsi="Times New Roman" w:cs="Times New Roman"/>
          <w:sz w:val="24"/>
          <w:szCs w:val="24"/>
        </w:rPr>
        <w:t>detec</w:t>
      </w:r>
      <w:r w:rsidRPr="003E2A2C">
        <w:rPr>
          <w:rFonts w:ascii="Times New Roman" w:hAnsi="Times New Roman" w:cs="Times New Roman"/>
          <w:sz w:val="24"/>
          <w:szCs w:val="24"/>
        </w:rPr>
        <w:t xml:space="preserve">ted by </w:t>
      </w:r>
      <w:r w:rsidRPr="008716CC">
        <w:rPr>
          <w:rFonts w:ascii="Times New Roman" w:hAnsi="Times New Roman" w:cs="Times New Roman"/>
          <w:sz w:val="24"/>
          <w:szCs w:val="24"/>
        </w:rPr>
        <w:t>western</w:t>
      </w:r>
      <w:r w:rsidRPr="008716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16CC">
        <w:rPr>
          <w:rFonts w:ascii="Times New Roman" w:hAnsi="Times New Roman" w:cs="Times New Roman"/>
          <w:sz w:val="24"/>
          <w:szCs w:val="24"/>
        </w:rPr>
        <w:t>blot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FGFR1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 xml:space="preserve"> over</w:t>
      </w:r>
      <w:r w:rsidRPr="00120ECD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20ECD">
        <w:rPr>
          <w:rFonts w:ascii="Times New Roman" w:hAnsi="Times New Roman" w:cs="Times New Roman"/>
          <w:sz w:val="24"/>
          <w:szCs w:val="24"/>
          <w:lang w:val="en-GB"/>
        </w:rPr>
        <w:t>expression</w:t>
      </w:r>
      <w:r w:rsidRPr="00120E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</w:rPr>
        <w:t xml:space="preserve">The data </w:t>
      </w:r>
      <w:r w:rsidRPr="00B01196">
        <w:rPr>
          <w:rFonts w:ascii="Times New Roman" w:hAnsi="Times New Roman" w:cs="Times New Roman" w:hint="eastAsia"/>
          <w:sz w:val="24"/>
          <w:szCs w:val="24"/>
        </w:rPr>
        <w:t>were</w:t>
      </w:r>
      <w:r w:rsidRPr="00B01196">
        <w:rPr>
          <w:rFonts w:ascii="Times New Roman" w:hAnsi="Times New Roman" w:cs="Times New Roman"/>
          <w:sz w:val="24"/>
          <w:szCs w:val="24"/>
        </w:rPr>
        <w:t xml:space="preserve"> presented as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mean </w:t>
      </w:r>
      <w:r w:rsidRPr="00B01196">
        <w:rPr>
          <w:rFonts w:ascii="Times New Roman" w:hAnsi="Times New Roman" w:cs="Times New Roman"/>
          <w:sz w:val="24"/>
          <w:szCs w:val="24"/>
        </w:rPr>
        <w:t>±</w:t>
      </w:r>
      <w:r w:rsidRPr="00B01196">
        <w:rPr>
          <w:rFonts w:ascii="Times New Roman" w:hAnsi="Times New Roman" w:cs="Times New Roman" w:hint="eastAsia"/>
          <w:sz w:val="24"/>
          <w:szCs w:val="24"/>
        </w:rPr>
        <w:t xml:space="preserve"> SD,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</w:rPr>
        <w:t>**</w:t>
      </w:r>
      <w:r w:rsidRPr="00B01196">
        <w:rPr>
          <w:rFonts w:ascii="Times New Roman" w:hAnsi="Times New Roman" w:cs="Times New Roman"/>
          <w:i/>
          <w:sz w:val="24"/>
          <w:szCs w:val="24"/>
        </w:rPr>
        <w:t>P</w:t>
      </w:r>
      <w:r w:rsidRPr="00B01196">
        <w:rPr>
          <w:rFonts w:ascii="Times New Roman" w:hAnsi="Times New Roman" w:cs="Times New Roman"/>
          <w:sz w:val="24"/>
          <w:szCs w:val="24"/>
        </w:rPr>
        <w:t xml:space="preserve">&lt;0.01 </w:t>
      </w:r>
      <w:r w:rsidRPr="00B01196">
        <w:rPr>
          <w:rFonts w:ascii="Times New Roman" w:hAnsi="Times New Roman" w:cs="Times New Roman"/>
          <w:i/>
          <w:sz w:val="24"/>
          <w:szCs w:val="24"/>
        </w:rPr>
        <w:t>vs.</w:t>
      </w:r>
      <w:r w:rsidRPr="00B01196">
        <w:rPr>
          <w:rFonts w:ascii="Times New Roman" w:hAnsi="Times New Roman" w:cs="Times New Roman"/>
          <w:sz w:val="24"/>
          <w:szCs w:val="24"/>
        </w:rPr>
        <w:t xml:space="preserve"> </w:t>
      </w:r>
      <w:r w:rsidRPr="00B01196">
        <w:rPr>
          <w:rFonts w:ascii="Times New Roman" w:hAnsi="Times New Roman" w:cs="Times New Roman" w:hint="eastAsia"/>
          <w:sz w:val="24"/>
          <w:szCs w:val="24"/>
        </w:rPr>
        <w:t>control group</w:t>
      </w:r>
      <w:r w:rsidRPr="00B01196">
        <w:rPr>
          <w:rFonts w:ascii="Times New Roman" w:hAnsi="Times New Roman" w:cs="Times New Roman"/>
          <w:sz w:val="24"/>
          <w:szCs w:val="24"/>
        </w:rPr>
        <w:t>,</w:t>
      </w:r>
      <w:r w:rsidRPr="00797AA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01196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B01196">
        <w:rPr>
          <w:rFonts w:ascii="Times New Roman" w:hAnsi="Times New Roman" w:cs="Times New Roman"/>
          <w:i/>
          <w:sz w:val="24"/>
          <w:szCs w:val="24"/>
        </w:rPr>
        <w:t>P</w:t>
      </w:r>
      <w:r w:rsidRPr="00B01196">
        <w:rPr>
          <w:rFonts w:ascii="Times New Roman" w:hAnsi="Times New Roman" w:cs="Times New Roman"/>
          <w:sz w:val="24"/>
          <w:szCs w:val="24"/>
        </w:rPr>
        <w:t xml:space="preserve">&lt;0.01 </w:t>
      </w:r>
      <w:r w:rsidRPr="00B01196">
        <w:rPr>
          <w:rFonts w:ascii="Times New Roman" w:hAnsi="Times New Roman" w:cs="Times New Roman"/>
          <w:i/>
          <w:sz w:val="24"/>
          <w:szCs w:val="24"/>
        </w:rPr>
        <w:t>vs.</w:t>
      </w:r>
      <w:r w:rsidRPr="00B01196">
        <w:rPr>
          <w:rFonts w:ascii="Times New Roman" w:hAnsi="Times New Roman" w:cs="Times New Roman"/>
          <w:sz w:val="24"/>
          <w:szCs w:val="24"/>
        </w:rPr>
        <w:t xml:space="preserve"> </w:t>
      </w:r>
      <w:r w:rsidRPr="00B01196">
        <w:rPr>
          <w:rFonts w:ascii="Times New Roman" w:hAnsi="Times New Roman" w:cs="Times New Roman" w:hint="eastAsia"/>
          <w:sz w:val="24"/>
          <w:szCs w:val="24"/>
        </w:rPr>
        <w:t>PA-induced alone group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CE" w:rsidRPr="004815C6" w:rsidRDefault="00E900CE" w:rsidP="00E900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815C6">
        <w:rPr>
          <w:rFonts w:ascii="Times New Roman" w:hAnsi="Times New Roman" w:cs="Times New Roman"/>
          <w:b/>
          <w:sz w:val="24"/>
          <w:szCs w:val="24"/>
        </w:rPr>
        <w:lastRenderedPageBreak/>
        <w:t>Supplement Table 1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4815C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4815C6">
        <w:rPr>
          <w:rFonts w:ascii="Times New Roman" w:hAnsi="Times New Roman" w:cs="Times New Roman"/>
          <w:b/>
          <w:sz w:val="24"/>
          <w:szCs w:val="24"/>
        </w:rPr>
        <w:t>KEGG pathway analysis of interacting target</w:t>
      </w:r>
      <w:r w:rsidRPr="004815C6">
        <w:rPr>
          <w:rFonts w:ascii="Times New Roman" w:hAnsi="Times New Roman" w:cs="Times New Roman" w:hint="eastAsia"/>
          <w:b/>
          <w:sz w:val="24"/>
          <w:szCs w:val="24"/>
        </w:rPr>
        <w:t xml:space="preserve"> (Top 20)</w:t>
      </w:r>
    </w:p>
    <w:tbl>
      <w:tblPr>
        <w:tblW w:w="0" w:type="auto"/>
        <w:tblLook w:val="04A0"/>
      </w:tblPr>
      <w:tblGrid>
        <w:gridCol w:w="928"/>
        <w:gridCol w:w="3854"/>
        <w:gridCol w:w="1367"/>
        <w:gridCol w:w="856"/>
        <w:gridCol w:w="1517"/>
      </w:tblGrid>
      <w:tr w:rsidR="00E900CE" w:rsidRPr="00111A48" w:rsidTr="00263D32">
        <w:trPr>
          <w:trHeight w:val="641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pathway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description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count in network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strength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false discovery rate</w:t>
            </w:r>
          </w:p>
        </w:tc>
      </w:tr>
      <w:tr w:rsidR="00E900CE" w:rsidRPr="00111A48" w:rsidTr="00263D32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hsa00790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Folate biosynthesis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 of 25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1.35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3.58e-05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hsa04520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Adherens junction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 of 67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1.34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2.11e-11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hsa00360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Phenylalanine metabolism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 of 17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1.3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0.0025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hsa05219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Bladder cancer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 of 41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1.28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1.65e-06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hsa04917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Prolactin signaling pathway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 of 69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1.25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2.84e-09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hsa04370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VEGF signaling pathway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 of 57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1.25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8.91e-08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hsa05215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Prostate cancer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15 of 96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1.24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6.06e-12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hsa00010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Glycolysis/Gluconeogenesis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 of 65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1.24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1.86e-08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hsa00051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Fructose and mannose metabolism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 of 32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1.24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9.20e-05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hsa05212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Pancreatic cancer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 of 73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1.23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4.39e-09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hsa00670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One carbon pool by folate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 of 20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1.23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0.0035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hsa05210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Colorectal cancer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 of 82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1.22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1.09e-09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hsa05120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Epithelial cell signaling in Helicobacter pylon infection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 of 67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1.22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2.33e-08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hsa00220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Arginine biosynthesis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 of 21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1.21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0.0040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hsa01521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EGFR tyrosine kinase inhibitor resistance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 of 78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7.91e-09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hsa04660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 cell receptor signaling pathway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 of 101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1.19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9.41e-11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hsa01522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Endocrine resistance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 of 95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1.19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4.65e-10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color w:val="FF0000"/>
                <w:sz w:val="18"/>
                <w:szCs w:val="18"/>
              </w:rPr>
              <w:t>hsa04068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color w:val="FF0000"/>
                <w:sz w:val="18"/>
                <w:szCs w:val="18"/>
              </w:rPr>
              <w:t>FoxO signaling pathway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color w:val="FF0000"/>
                <w:sz w:val="18"/>
                <w:szCs w:val="18"/>
              </w:rPr>
              <w:t>17 of 127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color w:val="FF0000"/>
                <w:sz w:val="18"/>
                <w:szCs w:val="18"/>
              </w:rPr>
              <w:t>1.18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b/>
                <w:color w:val="FF0000"/>
                <w:sz w:val="18"/>
                <w:szCs w:val="18"/>
              </w:rPr>
              <w:t>1.58e-12</w:t>
            </w:r>
          </w:p>
        </w:tc>
      </w:tr>
      <w:tr w:rsidR="00E900CE" w:rsidRPr="00111A48" w:rsidTr="00263D32"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hsa04215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Apoptosis-multiple species</w:t>
            </w:r>
          </w:p>
        </w:tc>
        <w:tc>
          <w:tcPr>
            <w:tcW w:w="0" w:type="auto"/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 of 30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1.18</w:t>
            </w:r>
          </w:p>
        </w:tc>
        <w:tc>
          <w:tcPr>
            <w:tcW w:w="0" w:type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0.00094</w:t>
            </w:r>
          </w:p>
        </w:tc>
      </w:tr>
      <w:tr w:rsidR="00E900CE" w:rsidRPr="00111A48" w:rsidTr="00263D32">
        <w:trPr>
          <w:trHeight w:val="426"/>
        </w:trPr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hsa04933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AGE-RAGE signaling pathway in diabetic complications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 of 98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1.17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E900CE" w:rsidRPr="00111A48" w:rsidRDefault="00E900CE" w:rsidP="00263D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5.68e-10</w:t>
            </w:r>
          </w:p>
        </w:tc>
      </w:tr>
    </w:tbl>
    <w:p w:rsidR="00E900CE" w:rsidRPr="00111A48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0CE" w:rsidRDefault="00E900CE" w:rsidP="00E900C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95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 Table </w:t>
      </w:r>
      <w:r w:rsidRPr="000C195C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0C195C">
        <w:rPr>
          <w:rFonts w:ascii="Times New Roman" w:eastAsia="宋体" w:hAnsi="Times New Roman" w:cs="Times New Roman"/>
          <w:sz w:val="24"/>
          <w:szCs w:val="24"/>
        </w:rPr>
        <w:t>Primer sequence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1613"/>
        <w:gridCol w:w="3516"/>
        <w:gridCol w:w="3393"/>
      </w:tblGrid>
      <w:tr w:rsidR="00E900CE" w:rsidRPr="002068EB" w:rsidTr="00263D32">
        <w:tc>
          <w:tcPr>
            <w:tcW w:w="946" w:type="pct"/>
            <w:tcBorders>
              <w:bottom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Name</w:t>
            </w:r>
          </w:p>
        </w:tc>
        <w:tc>
          <w:tcPr>
            <w:tcW w:w="2063" w:type="pct"/>
            <w:tcBorders>
              <w:bottom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Forward (5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to 3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991" w:type="pct"/>
            <w:tcBorders>
              <w:bottom w:val="single" w:sz="4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everse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(5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to 3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E900CE" w:rsidRPr="002068EB" w:rsidTr="00263D32">
        <w:tc>
          <w:tcPr>
            <w:tcW w:w="94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ouse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FGFR1</w:t>
            </w:r>
          </w:p>
        </w:tc>
        <w:tc>
          <w:tcPr>
            <w:tcW w:w="2063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TCACCGCTCTACCTGGAGAT</w:t>
            </w:r>
          </w:p>
        </w:tc>
        <w:tc>
          <w:tcPr>
            <w:tcW w:w="199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GGAAGTCGCTCTTCTTGGTG</w:t>
            </w:r>
          </w:p>
        </w:tc>
      </w:tr>
      <w:tr w:rsidR="00E900CE" w:rsidRPr="002068EB" w:rsidTr="00263D32">
        <w:tc>
          <w:tcPr>
            <w:tcW w:w="946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ouse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FGFR2</w:t>
            </w:r>
          </w:p>
        </w:tc>
        <w:tc>
          <w:tcPr>
            <w:tcW w:w="2063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GAGTTGCCAGAGGATCCAAA</w:t>
            </w:r>
          </w:p>
        </w:tc>
        <w:tc>
          <w:tcPr>
            <w:tcW w:w="1991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GACTACTTGCCCGAAGCAAC</w:t>
            </w:r>
          </w:p>
        </w:tc>
      </w:tr>
      <w:tr w:rsidR="00E900CE" w:rsidRPr="002068EB" w:rsidTr="00263D32">
        <w:tc>
          <w:tcPr>
            <w:tcW w:w="946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ouse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FGFR3</w:t>
            </w:r>
          </w:p>
        </w:tc>
        <w:tc>
          <w:tcPr>
            <w:tcW w:w="2063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CACCGACAAGGAGCTAGA GG</w:t>
            </w:r>
          </w:p>
        </w:tc>
        <w:tc>
          <w:tcPr>
            <w:tcW w:w="1991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ACGCAGAGTGATGGGAAAAC</w:t>
            </w:r>
          </w:p>
        </w:tc>
      </w:tr>
      <w:tr w:rsidR="00E900CE" w:rsidRPr="002068EB" w:rsidTr="00263D32">
        <w:tc>
          <w:tcPr>
            <w:tcW w:w="946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ouse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FGFR4</w:t>
            </w:r>
          </w:p>
        </w:tc>
        <w:tc>
          <w:tcPr>
            <w:tcW w:w="2063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CGCCAGCCTGTCACTATACAAA</w:t>
            </w:r>
          </w:p>
        </w:tc>
        <w:tc>
          <w:tcPr>
            <w:tcW w:w="1991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CCAGAGGACCTCGACTCCAA</w:t>
            </w:r>
          </w:p>
        </w:tc>
      </w:tr>
      <w:tr w:rsidR="00E900CE" w:rsidRPr="002068EB" w:rsidTr="00263D32">
        <w:tc>
          <w:tcPr>
            <w:tcW w:w="946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Human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FGFR1</w:t>
            </w:r>
          </w:p>
        </w:tc>
        <w:tc>
          <w:tcPr>
            <w:tcW w:w="2063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TGGGAGAGGGCTGCTTTGGG</w:t>
            </w:r>
          </w:p>
        </w:tc>
        <w:tc>
          <w:tcPr>
            <w:tcW w:w="1991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TGCGTCCGACTTCAACAT CTT CAC</w:t>
            </w:r>
          </w:p>
        </w:tc>
      </w:tr>
      <w:tr w:rsidR="00E900CE" w:rsidRPr="002068EB" w:rsidTr="00263D32">
        <w:tc>
          <w:tcPr>
            <w:tcW w:w="946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B0F0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Human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FGFR2</w:t>
            </w:r>
          </w:p>
        </w:tc>
        <w:tc>
          <w:tcPr>
            <w:tcW w:w="2063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B0F0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GCCGAATGAAGAACACGA</w:t>
            </w:r>
          </w:p>
        </w:tc>
        <w:tc>
          <w:tcPr>
            <w:tcW w:w="1991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B0F0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AGCTGGACTCAGCCGAAA</w:t>
            </w:r>
          </w:p>
        </w:tc>
      </w:tr>
      <w:tr w:rsidR="00E900CE" w:rsidRPr="002068EB" w:rsidTr="00263D32">
        <w:tc>
          <w:tcPr>
            <w:tcW w:w="946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Human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FGFR3</w:t>
            </w:r>
          </w:p>
        </w:tc>
        <w:tc>
          <w:tcPr>
            <w:tcW w:w="2063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GGAGCGTGTCCTGGTG</w:t>
            </w:r>
          </w:p>
        </w:tc>
        <w:tc>
          <w:tcPr>
            <w:tcW w:w="1991" w:type="pct"/>
            <w:tcBorders>
              <w:top w:val="nil"/>
              <w:bottom w:val="nil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CGAGGATGGAGCGTCT</w:t>
            </w:r>
          </w:p>
        </w:tc>
      </w:tr>
      <w:tr w:rsidR="00E900CE" w:rsidRPr="002068EB" w:rsidTr="00263D32">
        <w:tc>
          <w:tcPr>
            <w:tcW w:w="946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Human</w:t>
            </w:r>
            <w:r w:rsidRPr="00111A4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FGFR4</w:t>
            </w:r>
          </w:p>
        </w:tc>
        <w:tc>
          <w:tcPr>
            <w:tcW w:w="2063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TCACGGTGCTGCCAGAGGAG</w:t>
            </w:r>
          </w:p>
        </w:tc>
        <w:tc>
          <w:tcPr>
            <w:tcW w:w="1991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:rsidR="00E900CE" w:rsidRPr="00111A48" w:rsidRDefault="00E900CE" w:rsidP="00263D32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11A48">
              <w:rPr>
                <w:rFonts w:ascii="Times New Roman" w:hAnsi="Times New Roman" w:cs="Times New Roman" w:hint="eastAsia"/>
                <w:sz w:val="18"/>
                <w:szCs w:val="18"/>
              </w:rPr>
              <w:t>CGTACCAGGGATGAGCTTGAC TTG</w:t>
            </w:r>
          </w:p>
        </w:tc>
      </w:tr>
    </w:tbl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E900CE" w:rsidRDefault="00E900CE" w:rsidP="00E900CE">
      <w:pPr>
        <w:adjustRightInd/>
        <w:snapToGrid/>
        <w:spacing w:line="220" w:lineRule="atLeast"/>
        <w:rPr>
          <w:rFonts w:ascii="Times New Roman" w:hAnsi="Times New Roman" w:cs="Times New Roman"/>
          <w:sz w:val="24"/>
          <w:szCs w:val="24"/>
          <w:lang w:val="en-GB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lastRenderedPageBreak/>
        <w:t xml:space="preserve">Supplement Fig. 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1</w:t>
      </w:r>
    </w:p>
    <w:p w:rsidR="00611CC7" w:rsidRDefault="00E900CE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2115185"/>
            <wp:effectExtent l="19050" t="0" r="2540" b="0"/>
            <wp:docPr id="1" name="图片 0" descr="S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图片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33B" w:rsidRDefault="004A133B" w:rsidP="004A133B">
      <w:pPr>
        <w:adjustRightInd/>
        <w:snapToGrid/>
        <w:spacing w:line="220" w:lineRule="atLeast"/>
        <w:rPr>
          <w:rFonts w:ascii="Times New Roman" w:hAnsi="Times New Roman" w:cs="Times New Roman"/>
          <w:sz w:val="24"/>
          <w:szCs w:val="24"/>
          <w:lang w:val="en-GB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t xml:space="preserve">Supplement Fig. 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2</w:t>
      </w:r>
    </w:p>
    <w:p w:rsidR="00611CC7" w:rsidRDefault="004A133B" w:rsidP="00611CC7">
      <w:r>
        <w:rPr>
          <w:noProof/>
        </w:rPr>
        <w:drawing>
          <wp:inline distT="0" distB="0" distL="0" distR="0">
            <wp:extent cx="5274310" cy="4084955"/>
            <wp:effectExtent l="19050" t="0" r="2540" b="0"/>
            <wp:docPr id="4" name="图片 3" descr="图片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3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33B" w:rsidRDefault="004A133B" w:rsidP="00611CC7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4A133B" w:rsidRDefault="004A133B" w:rsidP="00611CC7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4A133B" w:rsidRDefault="004A133B" w:rsidP="00611CC7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4A133B" w:rsidRDefault="004A133B" w:rsidP="00611CC7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4A133B" w:rsidRDefault="004A133B" w:rsidP="00611CC7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4A133B" w:rsidRDefault="004A133B" w:rsidP="00611CC7">
      <w:pPr>
        <w:adjustRightInd/>
        <w:snapToGrid/>
        <w:spacing w:line="220" w:lineRule="atLeas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611CC7" w:rsidRDefault="00611CC7" w:rsidP="00611CC7">
      <w:pPr>
        <w:adjustRightInd/>
        <w:snapToGrid/>
        <w:spacing w:line="220" w:lineRule="atLeast"/>
        <w:rPr>
          <w:rFonts w:ascii="Times New Roman" w:hAnsi="Times New Roman" w:cs="Times New Roman"/>
          <w:sz w:val="24"/>
          <w:szCs w:val="24"/>
          <w:lang w:val="en-GB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lastRenderedPageBreak/>
        <w:t xml:space="preserve">Supplement Fig. 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3</w:t>
      </w:r>
    </w:p>
    <w:p w:rsidR="004A133B" w:rsidRDefault="00611CC7" w:rsidP="00611CC7">
      <w:r>
        <w:rPr>
          <w:noProof/>
        </w:rPr>
        <w:drawing>
          <wp:inline distT="0" distB="0" distL="0" distR="0">
            <wp:extent cx="5274310" cy="3322320"/>
            <wp:effectExtent l="0" t="0" r="2540" b="0"/>
            <wp:docPr id="2" name="图片 1" descr="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33B" w:rsidRDefault="004A133B" w:rsidP="004A133B">
      <w:pPr>
        <w:adjustRightInd/>
        <w:snapToGrid/>
        <w:spacing w:line="220" w:lineRule="atLeast"/>
        <w:rPr>
          <w:rFonts w:ascii="Times New Roman" w:hAnsi="Times New Roman" w:cs="Times New Roman"/>
          <w:sz w:val="24"/>
          <w:szCs w:val="24"/>
          <w:lang w:val="en-GB"/>
        </w:rPr>
      </w:pPr>
      <w:r w:rsidRPr="00965164">
        <w:rPr>
          <w:rFonts w:ascii="Times New Roman" w:eastAsiaTheme="majorEastAsia" w:hAnsi="Times New Roman" w:cs="Times New Roman"/>
          <w:b/>
          <w:sz w:val="24"/>
          <w:szCs w:val="24"/>
        </w:rPr>
        <w:t xml:space="preserve">Supplement Fig. 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4</w:t>
      </w:r>
    </w:p>
    <w:p w:rsidR="004358AB" w:rsidRPr="004A133B" w:rsidRDefault="004A133B" w:rsidP="004A133B">
      <w:r>
        <w:rPr>
          <w:noProof/>
        </w:rPr>
        <w:drawing>
          <wp:inline distT="0" distB="0" distL="0" distR="0">
            <wp:extent cx="5274310" cy="3145790"/>
            <wp:effectExtent l="0" t="0" r="2540" b="0"/>
            <wp:docPr id="3" name="图片 2" descr="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2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RPr="004A133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360" w:rsidRDefault="00330360" w:rsidP="00E900CE">
      <w:pPr>
        <w:spacing w:after="0"/>
      </w:pPr>
      <w:r>
        <w:separator/>
      </w:r>
    </w:p>
  </w:endnote>
  <w:endnote w:type="continuationSeparator" w:id="0">
    <w:p w:rsidR="00330360" w:rsidRDefault="00330360" w:rsidP="00E900C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360" w:rsidRDefault="00330360" w:rsidP="00E900CE">
      <w:pPr>
        <w:spacing w:after="0"/>
      </w:pPr>
      <w:r>
        <w:separator/>
      </w:r>
    </w:p>
  </w:footnote>
  <w:footnote w:type="continuationSeparator" w:id="0">
    <w:p w:rsidR="00330360" w:rsidRDefault="00330360" w:rsidP="00E900C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B2ADA"/>
    <w:rsid w:val="002800EE"/>
    <w:rsid w:val="0030335D"/>
    <w:rsid w:val="00323B43"/>
    <w:rsid w:val="00330360"/>
    <w:rsid w:val="003D37D8"/>
    <w:rsid w:val="00420493"/>
    <w:rsid w:val="00426133"/>
    <w:rsid w:val="004358AB"/>
    <w:rsid w:val="004A133B"/>
    <w:rsid w:val="00541E39"/>
    <w:rsid w:val="00611CC7"/>
    <w:rsid w:val="006F3B25"/>
    <w:rsid w:val="008B7726"/>
    <w:rsid w:val="00D31D50"/>
    <w:rsid w:val="00E900CE"/>
    <w:rsid w:val="00F5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0CE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00C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00C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00C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00CE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00CE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00C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10</Pages>
  <Words>1560</Words>
  <Characters>8895</Characters>
  <Application>Microsoft Office Word</Application>
  <DocSecurity>0</DocSecurity>
  <Lines>74</Lines>
  <Paragraphs>20</Paragraphs>
  <ScaleCrop>false</ScaleCrop>
  <Company/>
  <LinksUpToDate>false</LinksUpToDate>
  <CharactersWithSpaces>10435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6</cp:revision>
  <dcterms:created xsi:type="dcterms:W3CDTF">2008-09-11T17:20:00Z</dcterms:created>
  <dcterms:modified xsi:type="dcterms:W3CDTF">2021-11-22T08:16:00Z</dcterms:modified>
</cp:coreProperties>
</file>