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CEDA30F">
      <w:pPr>
        <w:pStyle w:val="2"/>
        <w:keepNext w:val="0"/>
        <w:keepLines w:val="0"/>
        <w:widowControl/>
        <w:suppressLineNumbers w:val="0"/>
        <w:spacing w:before="320" w:beforeAutospacing="0" w:after="320" w:afterAutospacing="0"/>
        <w:ind w:left="0" w:right="0" w:firstLine="0"/>
        <w:rPr>
          <w:rFonts w:hint="default" w:ascii="Helvetica Neue" w:hAnsi="Helvetica Neue" w:eastAsia="Helvetica Neue" w:cs="Helvetica Neue"/>
          <w:i w:val="0"/>
          <w:iCs w:val="0"/>
          <w:caps w:val="0"/>
          <w:spacing w:val="0"/>
          <w:sz w:val="24"/>
          <w:szCs w:val="24"/>
        </w:rPr>
      </w:pPr>
      <w:r>
        <w:rPr>
          <w:rFonts w:hint="default" w:ascii="Helvetica Neue" w:hAnsi="Helvetica Neue" w:eastAsia="Helvetica Neue" w:cs="Helvetica Neue"/>
          <w:b/>
          <w:bCs/>
          <w:i w:val="0"/>
          <w:iCs w:val="0"/>
          <w:caps w:val="0"/>
          <w:color w:val="0F1115"/>
          <w:spacing w:val="0"/>
          <w:sz w:val="24"/>
          <w:szCs w:val="24"/>
        </w:rPr>
        <w:t>Interview Guide for Stakeholder Deliberations on Centralized Drug Procurement and Non</w:t>
      </w:r>
      <w:r>
        <w:rPr>
          <w:rFonts w:hint="default" w:ascii="Helvetica Neue" w:hAnsi="Helvetica Neue" w:eastAsia="Helvetica Neue" w:cs="Helvetica Neue"/>
          <w:b/>
          <w:bCs/>
          <w:i w:val="0"/>
          <w:iCs w:val="0"/>
          <w:caps w:val="0"/>
          <w:color w:val="0F1115"/>
          <w:spacing w:val="0"/>
          <w:sz w:val="24"/>
          <w:szCs w:val="24"/>
        </w:rPr>
        <w:noBreakHyphen/>
      </w:r>
      <w:r>
        <w:rPr>
          <w:rFonts w:hint="default" w:ascii="Helvetica Neue" w:hAnsi="Helvetica Neue" w:eastAsia="Helvetica Neue" w:cs="Helvetica Neue"/>
          <w:b/>
          <w:bCs/>
          <w:i w:val="0"/>
          <w:iCs w:val="0"/>
          <w:caps w:val="0"/>
          <w:color w:val="0F1115"/>
          <w:spacing w:val="0"/>
          <w:sz w:val="24"/>
          <w:szCs w:val="24"/>
        </w:rPr>
        <w:t>Selected Drug Governance</w:t>
      </w:r>
    </w:p>
    <w:p w14:paraId="306B9268">
      <w:pPr>
        <w:pStyle w:val="2"/>
        <w:keepNext w:val="0"/>
        <w:keepLines w:val="0"/>
        <w:widowControl/>
        <w:suppressLineNumbers w:val="0"/>
        <w:spacing w:before="320" w:beforeAutospacing="0" w:after="320" w:afterAutospacing="0"/>
        <w:ind w:left="0" w:right="0" w:firstLine="0"/>
        <w:rPr>
          <w:rFonts w:hint="default" w:ascii="Helvetica Neue" w:hAnsi="Helvetica Neue" w:eastAsia="Helvetica Neue" w:cs="Helvetica Neue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default" w:ascii="Helvetica Neue" w:hAnsi="Helvetica Neue" w:eastAsia="Helvetica Neue" w:cs="Helvetica Neue"/>
          <w:b/>
          <w:bCs/>
          <w:i w:val="0"/>
          <w:iCs w:val="0"/>
          <w:caps w:val="0"/>
          <w:color w:val="0F1115"/>
          <w:spacing w:val="0"/>
          <w:sz w:val="24"/>
          <w:szCs w:val="24"/>
        </w:rPr>
        <w:t>Part 1 – Broad Opening Prompts (by Stakeholder Role)</w:t>
      </w:r>
    </w:p>
    <w:p w14:paraId="58C63D8C">
      <w:pPr>
        <w:pStyle w:val="2"/>
        <w:keepNext w:val="0"/>
        <w:keepLines w:val="0"/>
        <w:widowControl/>
        <w:suppressLineNumbers w:val="0"/>
        <w:spacing w:before="320" w:beforeAutospacing="0" w:after="320" w:afterAutospacing="0"/>
        <w:ind w:left="0" w:right="0" w:firstLine="0"/>
      </w:pPr>
      <w:r>
        <w:rPr>
          <w:rFonts w:hint="default" w:ascii="Helvetica Neue" w:hAnsi="Helvetica Neue" w:eastAsia="Helvetica Neue" w:cs="Helvetica Neue"/>
          <w:b/>
          <w:bCs/>
          <w:i w:val="0"/>
          <w:iCs w:val="0"/>
          <w:caps w:val="0"/>
          <w:color w:val="0F1115"/>
          <w:spacing w:val="0"/>
          <w:sz w:val="24"/>
          <w:szCs w:val="24"/>
        </w:rPr>
        <w:t>For hospital administrators / pharmacy directors / medical affairs directors:</w:t>
      </w:r>
    </w:p>
    <w:p w14:paraId="6942B101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eastAsia" w:ascii="Helvetica Neue" w:hAnsi="Helvetica Neue" w:eastAsia="宋体" w:cs="Helvetica Neue"/>
          <w:i w:val="0"/>
          <w:iCs w:val="0"/>
          <w:caps w:val="0"/>
          <w:color w:val="0F1115"/>
          <w:spacing w:val="0"/>
          <w:sz w:val="24"/>
          <w:szCs w:val="24"/>
          <w:lang w:val="en-US" w:eastAsia="zh-CN"/>
        </w:rPr>
        <w:t xml:space="preserve">1. </w:t>
      </w:r>
      <w:r>
        <w:rPr>
          <w:rFonts w:hint="default" w:ascii="Helvetica Neue" w:hAnsi="Helvetica Neue" w:eastAsia="Helvetica Neue" w:cs="Helvetica Neue"/>
          <w:i w:val="0"/>
          <w:iCs w:val="0"/>
          <w:caps w:val="0"/>
          <w:color w:val="0F1115"/>
          <w:spacing w:val="0"/>
          <w:sz w:val="24"/>
          <w:szCs w:val="24"/>
        </w:rPr>
        <w:t>Please share your overall experience with the national centralized drug procurement (VBP) policy, especially regarding the management of non</w:t>
      </w:r>
      <w:r>
        <w:rPr>
          <w:rFonts w:hint="default" w:ascii="Helvetica Neue" w:hAnsi="Helvetica Neue" w:eastAsia="Helvetica Neue" w:cs="Helvetica Neue"/>
          <w:i w:val="0"/>
          <w:iCs w:val="0"/>
          <w:caps w:val="0"/>
          <w:color w:val="0F1115"/>
          <w:spacing w:val="0"/>
          <w:sz w:val="24"/>
          <w:szCs w:val="24"/>
        </w:rPr>
        <w:noBreakHyphen/>
      </w:r>
      <w:r>
        <w:rPr>
          <w:rFonts w:hint="default" w:ascii="Helvetica Neue" w:hAnsi="Helvetica Neue" w:eastAsia="Helvetica Neue" w:cs="Helvetica Neue"/>
          <w:i w:val="0"/>
          <w:iCs w:val="0"/>
          <w:caps w:val="0"/>
          <w:color w:val="0F1115"/>
          <w:spacing w:val="0"/>
          <w:sz w:val="24"/>
          <w:szCs w:val="24"/>
        </w:rPr>
        <w:t>selected drugs. What have been the main successes and difficulties in your hospital?</w:t>
      </w:r>
    </w:p>
    <w:p w14:paraId="406690F2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default" w:ascii="Helvetica Neue" w:hAnsi="Helvetica Neue" w:eastAsia="Helvetica Neue" w:cs="Helvetica Neue"/>
          <w:i w:val="0"/>
          <w:iCs w:val="0"/>
          <w:caps w:val="0"/>
          <w:color w:val="0F1115"/>
          <w:spacing w:val="0"/>
          <w:sz w:val="24"/>
          <w:szCs w:val="24"/>
        </w:rPr>
      </w:pPr>
    </w:p>
    <w:p w14:paraId="4D21BEBA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eastAsia" w:ascii="Helvetica Neue" w:hAnsi="Helvetica Neue" w:eastAsia="宋体" w:cs="Helvetica Neue"/>
          <w:i w:val="0"/>
          <w:iCs w:val="0"/>
          <w:caps w:val="0"/>
          <w:color w:val="0F1115"/>
          <w:spacing w:val="0"/>
          <w:sz w:val="24"/>
          <w:szCs w:val="24"/>
          <w:lang w:val="en-US" w:eastAsia="zh-CN"/>
        </w:rPr>
        <w:t xml:space="preserve">2. </w:t>
      </w:r>
      <w:r>
        <w:rPr>
          <w:rFonts w:hint="default" w:ascii="Helvetica Neue" w:hAnsi="Helvetica Neue" w:eastAsia="Helvetica Neue" w:cs="Helvetica Neue"/>
          <w:i w:val="0"/>
          <w:iCs w:val="0"/>
          <w:caps w:val="0"/>
          <w:color w:val="0F1115"/>
          <w:spacing w:val="0"/>
          <w:sz w:val="24"/>
          <w:szCs w:val="24"/>
        </w:rPr>
        <w:t>From your institutional perspective, what are the most pressing problems that have emerged in the implementation of VBP, particularly concerning non</w:t>
      </w:r>
      <w:r>
        <w:rPr>
          <w:rFonts w:hint="default" w:ascii="Helvetica Neue" w:hAnsi="Helvetica Neue" w:eastAsia="Helvetica Neue" w:cs="Helvetica Neue"/>
          <w:i w:val="0"/>
          <w:iCs w:val="0"/>
          <w:caps w:val="0"/>
          <w:color w:val="0F1115"/>
          <w:spacing w:val="0"/>
          <w:sz w:val="24"/>
          <w:szCs w:val="24"/>
        </w:rPr>
        <w:noBreakHyphen/>
      </w:r>
      <w:r>
        <w:rPr>
          <w:rFonts w:hint="default" w:ascii="Helvetica Neue" w:hAnsi="Helvetica Neue" w:eastAsia="Helvetica Neue" w:cs="Helvetica Neue"/>
          <w:i w:val="0"/>
          <w:iCs w:val="0"/>
          <w:caps w:val="0"/>
          <w:color w:val="0F1115"/>
          <w:spacing w:val="0"/>
          <w:sz w:val="24"/>
          <w:szCs w:val="24"/>
        </w:rPr>
        <w:t>selected drugs? How have you tried to address them?</w:t>
      </w:r>
    </w:p>
    <w:p w14:paraId="5B3F8B96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eastAsia" w:ascii="Helvetica Neue" w:hAnsi="Helvetica Neue" w:eastAsia="宋体" w:cs="Helvetica Neue"/>
          <w:i w:val="0"/>
          <w:iCs w:val="0"/>
          <w:caps w:val="0"/>
          <w:color w:val="0F1115"/>
          <w:spacing w:val="0"/>
          <w:sz w:val="24"/>
          <w:szCs w:val="24"/>
          <w:lang w:val="en-US" w:eastAsia="zh-CN"/>
        </w:rPr>
        <w:t xml:space="preserve">3. </w:t>
      </w:r>
      <w:r>
        <w:rPr>
          <w:rFonts w:hint="default" w:ascii="Helvetica Neue" w:hAnsi="Helvetica Neue" w:eastAsia="Helvetica Neue" w:cs="Helvetica Neue"/>
          <w:i w:val="0"/>
          <w:iCs w:val="0"/>
          <w:caps w:val="0"/>
          <w:color w:val="0F1115"/>
          <w:spacing w:val="0"/>
          <w:sz w:val="24"/>
          <w:szCs w:val="24"/>
        </w:rPr>
        <w:t>What measures or system changes do you think are most urgently needed at the hospital level to better balance procurement targets with clinical needs?</w:t>
      </w:r>
    </w:p>
    <w:p w14:paraId="30CE717A">
      <w:pPr>
        <w:keepNext w:val="0"/>
        <w:keepLines w:val="0"/>
        <w:widowControl/>
        <w:numPr>
          <w:numId w:val="0"/>
        </w:numPr>
        <w:suppressLineNumbers w:val="0"/>
        <w:spacing w:before="120" w:beforeAutospacing="0" w:after="0" w:afterAutospacing="1"/>
      </w:pPr>
    </w:p>
    <w:p w14:paraId="3E1ED438">
      <w:pPr>
        <w:pStyle w:val="2"/>
        <w:keepNext w:val="0"/>
        <w:keepLines w:val="0"/>
        <w:widowControl/>
        <w:suppressLineNumbers w:val="0"/>
        <w:spacing w:before="320" w:beforeAutospacing="0" w:after="320" w:afterAutospacing="0"/>
        <w:ind w:left="0" w:right="0" w:firstLine="0"/>
      </w:pPr>
      <w:r>
        <w:rPr>
          <w:rFonts w:hint="default" w:ascii="Helvetica Neue" w:hAnsi="Helvetica Neue" w:eastAsia="Helvetica Neue" w:cs="Helvetica Neue"/>
          <w:b/>
          <w:bCs/>
          <w:i w:val="0"/>
          <w:iCs w:val="0"/>
          <w:caps w:val="0"/>
          <w:color w:val="0F1115"/>
          <w:spacing w:val="0"/>
          <w:sz w:val="24"/>
          <w:szCs w:val="24"/>
        </w:rPr>
        <w:t>For health commission officials (provincial/municipal):</w:t>
      </w:r>
    </w:p>
    <w:p w14:paraId="739B96AD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default" w:ascii="Helvetica Neue" w:hAnsi="Helvetica Neue" w:eastAsia="Helvetica Neue" w:cs="Helvetica Neue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eastAsia" w:ascii="Helvetica Neue" w:hAnsi="Helvetica Neue" w:eastAsia="宋体" w:cs="Helvetica Neue"/>
          <w:i w:val="0"/>
          <w:iCs w:val="0"/>
          <w:caps w:val="0"/>
          <w:color w:val="0F1115"/>
          <w:spacing w:val="0"/>
          <w:sz w:val="24"/>
          <w:szCs w:val="24"/>
          <w:lang w:val="en-US" w:eastAsia="zh-CN"/>
        </w:rPr>
        <w:t xml:space="preserve">1. </w:t>
      </w:r>
      <w:r>
        <w:rPr>
          <w:rFonts w:hint="default" w:ascii="Helvetica Neue" w:hAnsi="Helvetica Neue" w:eastAsia="Helvetica Neue" w:cs="Helvetica Neue"/>
          <w:i w:val="0"/>
          <w:iCs w:val="0"/>
          <w:caps w:val="0"/>
          <w:color w:val="0F1115"/>
          <w:spacing w:val="0"/>
          <w:sz w:val="24"/>
          <w:szCs w:val="24"/>
        </w:rPr>
        <w:t>How do you assess the current implementation of VBP in your jurisdiction, particularly with respect to non</w:t>
      </w:r>
      <w:r>
        <w:rPr>
          <w:rFonts w:hint="default" w:ascii="Helvetica Neue" w:hAnsi="Helvetica Neue" w:eastAsia="Helvetica Neue" w:cs="Helvetica Neue"/>
          <w:i w:val="0"/>
          <w:iCs w:val="0"/>
          <w:caps w:val="0"/>
          <w:color w:val="0F1115"/>
          <w:spacing w:val="0"/>
          <w:sz w:val="24"/>
          <w:szCs w:val="24"/>
        </w:rPr>
        <w:noBreakHyphen/>
      </w:r>
      <w:r>
        <w:rPr>
          <w:rFonts w:hint="default" w:ascii="Helvetica Neue" w:hAnsi="Helvetica Neue" w:eastAsia="Helvetica Neue" w:cs="Helvetica Neue"/>
          <w:i w:val="0"/>
          <w:iCs w:val="0"/>
          <w:caps w:val="0"/>
          <w:color w:val="0F1115"/>
          <w:spacing w:val="0"/>
          <w:sz w:val="24"/>
          <w:szCs w:val="24"/>
        </w:rPr>
        <w:t>selected drug governance? What patterns or disparities have you observed across different hospitals?</w:t>
      </w:r>
    </w:p>
    <w:p w14:paraId="55734332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default" w:ascii="Helvetica Neue" w:hAnsi="Helvetica Neue" w:eastAsia="Helvetica Neue" w:cs="Helvetica Neue"/>
          <w:i w:val="0"/>
          <w:iCs w:val="0"/>
          <w:caps w:val="0"/>
          <w:color w:val="0F1115"/>
          <w:spacing w:val="0"/>
          <w:sz w:val="24"/>
          <w:szCs w:val="24"/>
        </w:rPr>
      </w:pPr>
    </w:p>
    <w:p w14:paraId="16113C11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eastAsia" w:ascii="Helvetica Neue" w:hAnsi="Helvetica Neue" w:eastAsia="宋体" w:cs="Helvetica Neue"/>
          <w:i w:val="0"/>
          <w:iCs w:val="0"/>
          <w:caps w:val="0"/>
          <w:color w:val="0F1115"/>
          <w:spacing w:val="0"/>
          <w:sz w:val="24"/>
          <w:szCs w:val="24"/>
          <w:lang w:val="en-US" w:eastAsia="zh-CN"/>
        </w:rPr>
        <w:t xml:space="preserve">2. </w:t>
      </w:r>
      <w:r>
        <w:rPr>
          <w:rFonts w:hint="default" w:ascii="Helvetica Neue" w:hAnsi="Helvetica Neue" w:eastAsia="Helvetica Neue" w:cs="Helvetica Neue"/>
          <w:i w:val="0"/>
          <w:iCs w:val="0"/>
          <w:caps w:val="0"/>
          <w:color w:val="0F1115"/>
          <w:spacing w:val="0"/>
          <w:sz w:val="24"/>
          <w:szCs w:val="24"/>
        </w:rPr>
        <w:t>What are the main challenges that local health authorities face in supervising and supporting hospitals’ use of non</w:t>
      </w:r>
      <w:r>
        <w:rPr>
          <w:rFonts w:hint="default" w:ascii="Helvetica Neue" w:hAnsi="Helvetica Neue" w:eastAsia="Helvetica Neue" w:cs="Helvetica Neue"/>
          <w:i w:val="0"/>
          <w:iCs w:val="0"/>
          <w:caps w:val="0"/>
          <w:color w:val="0F1115"/>
          <w:spacing w:val="0"/>
          <w:sz w:val="24"/>
          <w:szCs w:val="24"/>
        </w:rPr>
        <w:noBreakHyphen/>
      </w:r>
      <w:r>
        <w:rPr>
          <w:rFonts w:hint="default" w:ascii="Helvetica Neue" w:hAnsi="Helvetica Neue" w:eastAsia="Helvetica Neue" w:cs="Helvetica Neue"/>
          <w:i w:val="0"/>
          <w:iCs w:val="0"/>
          <w:caps w:val="0"/>
          <w:color w:val="0F1115"/>
          <w:spacing w:val="0"/>
          <w:sz w:val="24"/>
          <w:szCs w:val="24"/>
        </w:rPr>
        <w:t>selected drugs? Are there any unintended consequences you are concerned about?</w:t>
      </w:r>
    </w:p>
    <w:p w14:paraId="27882089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eastAsia" w:ascii="Helvetica Neue" w:hAnsi="Helvetica Neue" w:eastAsia="宋体" w:cs="Helvetica Neue"/>
          <w:i w:val="0"/>
          <w:iCs w:val="0"/>
          <w:caps w:val="0"/>
          <w:color w:val="0F1115"/>
          <w:spacing w:val="0"/>
          <w:sz w:val="24"/>
          <w:szCs w:val="24"/>
          <w:lang w:val="en-US" w:eastAsia="zh-CN"/>
        </w:rPr>
        <w:t xml:space="preserve">3. </w:t>
      </w:r>
      <w:r>
        <w:rPr>
          <w:rFonts w:hint="default" w:ascii="Helvetica Neue" w:hAnsi="Helvetica Neue" w:eastAsia="Helvetica Neue" w:cs="Helvetica Neue"/>
          <w:i w:val="0"/>
          <w:iCs w:val="0"/>
          <w:caps w:val="0"/>
          <w:color w:val="0F1115"/>
          <w:spacing w:val="0"/>
          <w:sz w:val="24"/>
          <w:szCs w:val="24"/>
        </w:rPr>
        <w:t>What policy adjustments or supporting measures would you recommend to improve the integration of VBP with clinical practice and patient care?</w:t>
      </w:r>
    </w:p>
    <w:p w14:paraId="5CDDEB9A">
      <w:pPr>
        <w:pStyle w:val="2"/>
        <w:keepNext w:val="0"/>
        <w:keepLines w:val="0"/>
        <w:widowControl/>
        <w:suppressLineNumbers w:val="0"/>
        <w:spacing w:before="320" w:beforeAutospacing="0" w:after="320" w:afterAutospacing="0"/>
        <w:ind w:left="0" w:right="0" w:firstLine="0"/>
      </w:pPr>
      <w:r>
        <w:rPr>
          <w:rFonts w:hint="default" w:ascii="Helvetica Neue" w:hAnsi="Helvetica Neue" w:eastAsia="Helvetica Neue" w:cs="Helvetica Neue"/>
          <w:b/>
          <w:bCs/>
          <w:i w:val="0"/>
          <w:iCs w:val="0"/>
          <w:caps w:val="0"/>
          <w:color w:val="0F1115"/>
          <w:spacing w:val="0"/>
          <w:sz w:val="24"/>
          <w:szCs w:val="24"/>
        </w:rPr>
        <w:t>For medical insurance bureau officials:</w:t>
      </w:r>
    </w:p>
    <w:p w14:paraId="393108CB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eastAsia" w:ascii="Helvetica Neue" w:hAnsi="Helvetica Neue" w:eastAsia="宋体" w:cs="Helvetica Neue"/>
          <w:i w:val="0"/>
          <w:iCs w:val="0"/>
          <w:caps w:val="0"/>
          <w:color w:val="0F1115"/>
          <w:spacing w:val="0"/>
          <w:sz w:val="24"/>
          <w:szCs w:val="24"/>
          <w:lang w:val="en-US" w:eastAsia="zh-CN"/>
        </w:rPr>
        <w:t xml:space="preserve">1. </w:t>
      </w:r>
      <w:r>
        <w:rPr>
          <w:rFonts w:hint="default" w:ascii="Helvetica Neue" w:hAnsi="Helvetica Neue" w:eastAsia="Helvetica Neue" w:cs="Helvetica Neue"/>
          <w:i w:val="0"/>
          <w:iCs w:val="0"/>
          <w:caps w:val="0"/>
          <w:color w:val="0F1115"/>
          <w:spacing w:val="0"/>
          <w:sz w:val="24"/>
          <w:szCs w:val="24"/>
        </w:rPr>
        <w:t>From a payer’s perspective, how well is the current framework of price warnings, payment benchmarks, and quota accountability working for non</w:t>
      </w:r>
      <w:r>
        <w:rPr>
          <w:rFonts w:hint="default" w:ascii="Helvetica Neue" w:hAnsi="Helvetica Neue" w:eastAsia="Helvetica Neue" w:cs="Helvetica Neue"/>
          <w:i w:val="0"/>
          <w:iCs w:val="0"/>
          <w:caps w:val="0"/>
          <w:color w:val="0F1115"/>
          <w:spacing w:val="0"/>
          <w:sz w:val="24"/>
          <w:szCs w:val="24"/>
        </w:rPr>
        <w:noBreakHyphen/>
      </w:r>
      <w:r>
        <w:rPr>
          <w:rFonts w:hint="default" w:ascii="Helvetica Neue" w:hAnsi="Helvetica Neue" w:eastAsia="Helvetica Neue" w:cs="Helvetica Neue"/>
          <w:i w:val="0"/>
          <w:iCs w:val="0"/>
          <w:caps w:val="0"/>
          <w:color w:val="0F1115"/>
          <w:spacing w:val="0"/>
          <w:sz w:val="24"/>
          <w:szCs w:val="24"/>
        </w:rPr>
        <w:t>selected drugs? What feedback have you received from hospitals?</w:t>
      </w:r>
    </w:p>
    <w:p w14:paraId="68F9CA8B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default" w:ascii="Helvetica Neue" w:hAnsi="Helvetica Neue" w:eastAsia="Helvetica Neue" w:cs="Helvetica Neue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eastAsia" w:ascii="Helvetica Neue" w:hAnsi="Helvetica Neue" w:eastAsia="宋体" w:cs="Helvetica Neue"/>
          <w:i w:val="0"/>
          <w:iCs w:val="0"/>
          <w:caps w:val="0"/>
          <w:color w:val="0F1115"/>
          <w:spacing w:val="0"/>
          <w:sz w:val="24"/>
          <w:szCs w:val="24"/>
          <w:lang w:val="en-US" w:eastAsia="zh-CN"/>
        </w:rPr>
        <w:t xml:space="preserve">2. </w:t>
      </w:r>
      <w:r>
        <w:rPr>
          <w:rFonts w:hint="default" w:ascii="Helvetica Neue" w:hAnsi="Helvetica Neue" w:eastAsia="Helvetica Neue" w:cs="Helvetica Neue"/>
          <w:i w:val="0"/>
          <w:iCs w:val="0"/>
          <w:caps w:val="0"/>
          <w:color w:val="0F1115"/>
          <w:spacing w:val="0"/>
          <w:sz w:val="24"/>
          <w:szCs w:val="24"/>
        </w:rPr>
        <w:t>What are the main tensions between cost</w:t>
      </w:r>
      <w:r>
        <w:rPr>
          <w:rFonts w:hint="default" w:ascii="Helvetica Neue" w:hAnsi="Helvetica Neue" w:eastAsia="Helvetica Neue" w:cs="Helvetica Neue"/>
          <w:i w:val="0"/>
          <w:iCs w:val="0"/>
          <w:caps w:val="0"/>
          <w:color w:val="0F1115"/>
          <w:spacing w:val="0"/>
          <w:sz w:val="24"/>
          <w:szCs w:val="24"/>
        </w:rPr>
        <w:noBreakHyphen/>
      </w:r>
      <w:r>
        <w:rPr>
          <w:rFonts w:hint="default" w:ascii="Helvetica Neue" w:hAnsi="Helvetica Neue" w:eastAsia="Helvetica Neue" w:cs="Helvetica Neue"/>
          <w:i w:val="0"/>
          <w:iCs w:val="0"/>
          <w:caps w:val="0"/>
          <w:color w:val="0F1115"/>
          <w:spacing w:val="0"/>
          <w:sz w:val="24"/>
          <w:szCs w:val="24"/>
        </w:rPr>
        <w:t>containment objectives and the need to ensure access to clinically necessary non</w:t>
      </w:r>
      <w:r>
        <w:rPr>
          <w:rFonts w:hint="default" w:ascii="Helvetica Neue" w:hAnsi="Helvetica Neue" w:eastAsia="Helvetica Neue" w:cs="Helvetica Neue"/>
          <w:i w:val="0"/>
          <w:iCs w:val="0"/>
          <w:caps w:val="0"/>
          <w:color w:val="0F1115"/>
          <w:spacing w:val="0"/>
          <w:sz w:val="24"/>
          <w:szCs w:val="24"/>
        </w:rPr>
        <w:noBreakHyphen/>
      </w:r>
      <w:r>
        <w:rPr>
          <w:rFonts w:hint="default" w:ascii="Helvetica Neue" w:hAnsi="Helvetica Neue" w:eastAsia="Helvetica Neue" w:cs="Helvetica Neue"/>
          <w:i w:val="0"/>
          <w:iCs w:val="0"/>
          <w:caps w:val="0"/>
          <w:color w:val="0F1115"/>
          <w:spacing w:val="0"/>
          <w:sz w:val="24"/>
          <w:szCs w:val="24"/>
        </w:rPr>
        <w:t>selected drugs? How should these be resolved?</w:t>
      </w:r>
    </w:p>
    <w:p w14:paraId="5CB7F502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default" w:ascii="Helvetica Neue" w:hAnsi="Helvetica Neue" w:eastAsia="Helvetica Neue" w:cs="Helvetica Neue"/>
          <w:i w:val="0"/>
          <w:iCs w:val="0"/>
          <w:caps w:val="0"/>
          <w:color w:val="0F1115"/>
          <w:spacing w:val="0"/>
          <w:sz w:val="24"/>
          <w:szCs w:val="24"/>
        </w:rPr>
      </w:pPr>
    </w:p>
    <w:p w14:paraId="6B2794FB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eastAsia" w:ascii="Helvetica Neue" w:hAnsi="Helvetica Neue" w:eastAsia="宋体" w:cs="Helvetica Neue"/>
          <w:i w:val="0"/>
          <w:iCs w:val="0"/>
          <w:caps w:val="0"/>
          <w:color w:val="0F1115"/>
          <w:spacing w:val="0"/>
          <w:sz w:val="24"/>
          <w:szCs w:val="24"/>
          <w:lang w:val="en-US" w:eastAsia="zh-CN"/>
        </w:rPr>
        <w:t xml:space="preserve">3. </w:t>
      </w:r>
      <w:r>
        <w:rPr>
          <w:rFonts w:hint="default" w:ascii="Helvetica Neue" w:hAnsi="Helvetica Neue" w:eastAsia="Helvetica Neue" w:cs="Helvetica Neue"/>
          <w:i w:val="0"/>
          <w:iCs w:val="0"/>
          <w:caps w:val="0"/>
          <w:color w:val="0F1115"/>
          <w:spacing w:val="0"/>
          <w:sz w:val="24"/>
          <w:szCs w:val="24"/>
        </w:rPr>
        <w:t>What reforms or refinements in the payment and monitoring system would you propose to make the governance of non</w:t>
      </w:r>
      <w:r>
        <w:rPr>
          <w:rFonts w:hint="default" w:ascii="Helvetica Neue" w:hAnsi="Helvetica Neue" w:eastAsia="Helvetica Neue" w:cs="Helvetica Neue"/>
          <w:i w:val="0"/>
          <w:iCs w:val="0"/>
          <w:caps w:val="0"/>
          <w:color w:val="0F1115"/>
          <w:spacing w:val="0"/>
          <w:sz w:val="24"/>
          <w:szCs w:val="24"/>
        </w:rPr>
        <w:noBreakHyphen/>
      </w:r>
      <w:r>
        <w:rPr>
          <w:rFonts w:hint="default" w:ascii="Helvetica Neue" w:hAnsi="Helvetica Neue" w:eastAsia="Helvetica Neue" w:cs="Helvetica Neue"/>
          <w:i w:val="0"/>
          <w:iCs w:val="0"/>
          <w:caps w:val="0"/>
          <w:color w:val="0F1115"/>
          <w:spacing w:val="0"/>
          <w:sz w:val="24"/>
          <w:szCs w:val="24"/>
        </w:rPr>
        <w:t>selected drugs more efficient, equitable, and responsive?</w:t>
      </w:r>
    </w:p>
    <w:p w14:paraId="4756AA60">
      <w:pPr>
        <w:keepNext w:val="0"/>
        <w:keepLines w:val="0"/>
        <w:widowControl/>
        <w:numPr>
          <w:numId w:val="0"/>
        </w:numPr>
        <w:suppressLineNumbers w:val="0"/>
        <w:spacing w:before="120" w:beforeAutospacing="0" w:after="0" w:afterAutospacing="1"/>
      </w:pPr>
    </w:p>
    <w:p w14:paraId="2EF8F61C">
      <w:pPr>
        <w:pStyle w:val="2"/>
        <w:keepNext w:val="0"/>
        <w:keepLines w:val="0"/>
        <w:widowControl/>
        <w:suppressLineNumbers w:val="0"/>
        <w:spacing w:before="320" w:beforeAutospacing="0" w:after="320" w:afterAutospacing="0"/>
        <w:ind w:left="0" w:right="0" w:firstLine="0"/>
      </w:pPr>
      <w:r>
        <w:rPr>
          <w:rFonts w:hint="default" w:ascii="Helvetica Neue" w:hAnsi="Helvetica Neue" w:eastAsia="Helvetica Neue" w:cs="Helvetica Neue"/>
          <w:b/>
          <w:bCs/>
          <w:i w:val="0"/>
          <w:iCs w:val="0"/>
          <w:caps w:val="0"/>
          <w:color w:val="0F1115"/>
          <w:spacing w:val="0"/>
          <w:sz w:val="24"/>
          <w:szCs w:val="24"/>
        </w:rPr>
        <w:t>For clinicians and pharmacists:</w:t>
      </w:r>
    </w:p>
    <w:p w14:paraId="3A099AC7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eastAsia" w:ascii="Helvetica Neue" w:hAnsi="Helvetica Neue" w:eastAsia="宋体" w:cs="Helvetica Neue"/>
          <w:i w:val="0"/>
          <w:iCs w:val="0"/>
          <w:caps w:val="0"/>
          <w:color w:val="0F1115"/>
          <w:spacing w:val="0"/>
          <w:sz w:val="24"/>
          <w:szCs w:val="24"/>
          <w:lang w:val="en-US" w:eastAsia="zh-CN"/>
        </w:rPr>
        <w:t xml:space="preserve">1. </w:t>
      </w:r>
      <w:r>
        <w:rPr>
          <w:rFonts w:hint="default" w:ascii="Helvetica Neue" w:hAnsi="Helvetica Neue" w:eastAsia="Helvetica Neue" w:cs="Helvetica Neue"/>
          <w:i w:val="0"/>
          <w:iCs w:val="0"/>
          <w:caps w:val="0"/>
          <w:color w:val="0F1115"/>
          <w:spacing w:val="0"/>
          <w:sz w:val="24"/>
          <w:szCs w:val="24"/>
        </w:rPr>
        <w:t>In your daily practice, what has been your experience with the VBP policy, especially when you need to prescribe or dispense a non</w:t>
      </w:r>
      <w:r>
        <w:rPr>
          <w:rFonts w:hint="default" w:ascii="Helvetica Neue" w:hAnsi="Helvetica Neue" w:eastAsia="Helvetica Neue" w:cs="Helvetica Neue"/>
          <w:i w:val="0"/>
          <w:iCs w:val="0"/>
          <w:caps w:val="0"/>
          <w:color w:val="0F1115"/>
          <w:spacing w:val="0"/>
          <w:sz w:val="24"/>
          <w:szCs w:val="24"/>
        </w:rPr>
        <w:noBreakHyphen/>
      </w:r>
      <w:r>
        <w:rPr>
          <w:rFonts w:hint="default" w:ascii="Helvetica Neue" w:hAnsi="Helvetica Neue" w:eastAsia="Helvetica Neue" w:cs="Helvetica Neue"/>
          <w:i w:val="0"/>
          <w:iCs w:val="0"/>
          <w:caps w:val="0"/>
          <w:color w:val="0F1115"/>
          <w:spacing w:val="0"/>
          <w:sz w:val="24"/>
          <w:szCs w:val="24"/>
        </w:rPr>
        <w:t>selected drug for a specific patient? Please describe typical scenarios.</w:t>
      </w:r>
    </w:p>
    <w:p w14:paraId="04997495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eastAsia" w:ascii="Helvetica Neue" w:hAnsi="Helvetica Neue" w:eastAsia="宋体" w:cs="Helvetica Neue"/>
          <w:i w:val="0"/>
          <w:iCs w:val="0"/>
          <w:caps w:val="0"/>
          <w:color w:val="0F1115"/>
          <w:spacing w:val="0"/>
          <w:sz w:val="24"/>
          <w:szCs w:val="24"/>
          <w:lang w:val="en-US" w:eastAsia="zh-CN"/>
        </w:rPr>
      </w:pPr>
    </w:p>
    <w:p w14:paraId="586FFE7A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default" w:ascii="Helvetica Neue" w:hAnsi="Helvetica Neue" w:eastAsia="Helvetica Neue" w:cs="Helvetica Neue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eastAsia" w:ascii="Helvetica Neue" w:hAnsi="Helvetica Neue" w:eastAsia="宋体" w:cs="Helvetica Neue"/>
          <w:i w:val="0"/>
          <w:iCs w:val="0"/>
          <w:caps w:val="0"/>
          <w:color w:val="0F1115"/>
          <w:spacing w:val="0"/>
          <w:sz w:val="24"/>
          <w:szCs w:val="24"/>
          <w:lang w:val="en-US" w:eastAsia="zh-CN"/>
        </w:rPr>
        <w:t xml:space="preserve">2. </w:t>
      </w:r>
      <w:r>
        <w:rPr>
          <w:rFonts w:hint="default" w:ascii="Helvetica Neue" w:hAnsi="Helvetica Neue" w:eastAsia="Helvetica Neue" w:cs="Helvetica Neue"/>
          <w:i w:val="0"/>
          <w:iCs w:val="0"/>
          <w:caps w:val="0"/>
          <w:color w:val="0F1115"/>
          <w:spacing w:val="0"/>
          <w:sz w:val="24"/>
          <w:szCs w:val="24"/>
        </w:rPr>
        <w:t>What are the most common clinical or operational obstacles you encounter when trying to use non</w:t>
      </w:r>
      <w:r>
        <w:rPr>
          <w:rFonts w:hint="default" w:ascii="Helvetica Neue" w:hAnsi="Helvetica Neue" w:eastAsia="Helvetica Neue" w:cs="Helvetica Neue"/>
          <w:i w:val="0"/>
          <w:iCs w:val="0"/>
          <w:caps w:val="0"/>
          <w:color w:val="0F1115"/>
          <w:spacing w:val="0"/>
          <w:sz w:val="24"/>
          <w:szCs w:val="24"/>
        </w:rPr>
        <w:noBreakHyphen/>
      </w:r>
      <w:r>
        <w:rPr>
          <w:rFonts w:hint="default" w:ascii="Helvetica Neue" w:hAnsi="Helvetica Neue" w:eastAsia="Helvetica Neue" w:cs="Helvetica Neue"/>
          <w:i w:val="0"/>
          <w:iCs w:val="0"/>
          <w:caps w:val="0"/>
          <w:color w:val="0F1115"/>
          <w:spacing w:val="0"/>
          <w:sz w:val="24"/>
          <w:szCs w:val="24"/>
        </w:rPr>
        <w:t>selected drugs? How do you and your team currently handle them?</w:t>
      </w:r>
    </w:p>
    <w:p w14:paraId="352DF1A1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default" w:ascii="Helvetica Neue" w:hAnsi="Helvetica Neue" w:eastAsia="Helvetica Neue" w:cs="Helvetica Neue"/>
          <w:i w:val="0"/>
          <w:iCs w:val="0"/>
          <w:caps w:val="0"/>
          <w:color w:val="0F1115"/>
          <w:spacing w:val="0"/>
          <w:sz w:val="24"/>
          <w:szCs w:val="24"/>
        </w:rPr>
      </w:pPr>
    </w:p>
    <w:p w14:paraId="636BEB9A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default" w:ascii="Helvetica Neue" w:hAnsi="Helvetica Neue" w:eastAsia="Helvetica Neue" w:cs="Helvetica Neue"/>
          <w:i w:val="0"/>
          <w:iCs w:val="0"/>
          <w:caps w:val="0"/>
          <w:spacing w:val="0"/>
          <w:sz w:val="24"/>
          <w:szCs w:val="24"/>
        </w:rPr>
      </w:pPr>
      <w:r>
        <w:rPr>
          <w:rFonts w:hint="eastAsia" w:ascii="Helvetica Neue" w:hAnsi="Helvetica Neue" w:eastAsia="宋体" w:cs="Helvetica Neue"/>
          <w:i w:val="0"/>
          <w:iCs w:val="0"/>
          <w:caps w:val="0"/>
          <w:color w:val="0F1115"/>
          <w:spacing w:val="0"/>
          <w:sz w:val="24"/>
          <w:szCs w:val="24"/>
          <w:lang w:val="en-US" w:eastAsia="zh-CN"/>
        </w:rPr>
        <w:t xml:space="preserve">3. </w:t>
      </w:r>
      <w:r>
        <w:rPr>
          <w:rFonts w:hint="default" w:ascii="Helvetica Neue" w:hAnsi="Helvetica Neue" w:eastAsia="Helvetica Neue" w:cs="Helvetica Neue"/>
          <w:i w:val="0"/>
          <w:iCs w:val="0"/>
          <w:caps w:val="0"/>
          <w:color w:val="0F1115"/>
          <w:spacing w:val="0"/>
          <w:sz w:val="24"/>
          <w:szCs w:val="24"/>
        </w:rPr>
        <w:t>What kind of support or rule changes would make it easier for you to provide optimal care while still respecting procurement requirements?</w:t>
      </w:r>
    </w:p>
    <w:p w14:paraId="7D459473">
      <w:pPr>
        <w:pStyle w:val="2"/>
        <w:keepNext w:val="0"/>
        <w:keepLines w:val="0"/>
        <w:widowControl/>
        <w:suppressLineNumbers w:val="0"/>
        <w:spacing w:before="320" w:beforeAutospacing="0" w:after="320" w:afterAutospacing="0"/>
        <w:ind w:left="0" w:right="0" w:firstLine="0"/>
        <w:rPr>
          <w:rFonts w:hint="default" w:ascii="Helvetica Neue" w:hAnsi="Helvetica Neue" w:eastAsia="Helvetica Neue" w:cs="Helvetica Neue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default" w:ascii="Helvetica Neue" w:hAnsi="Helvetica Neue" w:eastAsia="Helvetica Neue" w:cs="Helvetica Neue"/>
          <w:b/>
          <w:bCs/>
          <w:i w:val="0"/>
          <w:iCs w:val="0"/>
          <w:caps w:val="0"/>
          <w:color w:val="0F1115"/>
          <w:spacing w:val="0"/>
          <w:sz w:val="24"/>
          <w:szCs w:val="24"/>
        </w:rPr>
        <w:t>Part 2 – Specific Thematic Questions</w:t>
      </w:r>
    </w:p>
    <w:p w14:paraId="68530DEE">
      <w:pPr>
        <w:pStyle w:val="2"/>
        <w:keepNext w:val="0"/>
        <w:keepLines w:val="0"/>
        <w:widowControl/>
        <w:suppressLineNumbers w:val="0"/>
        <w:spacing w:before="320" w:beforeAutospacing="0" w:after="320" w:afterAutospacing="0"/>
        <w:ind w:left="0" w:right="0" w:firstLine="0"/>
      </w:pPr>
      <w:r>
        <w:rPr>
          <w:rFonts w:hint="default" w:ascii="Helvetica Neue" w:hAnsi="Helvetica Neue" w:eastAsia="Helvetica Neue" w:cs="Helvetica Neue"/>
          <w:b/>
          <w:bCs/>
          <w:i w:val="0"/>
          <w:iCs w:val="0"/>
          <w:caps w:val="0"/>
          <w:color w:val="0F1115"/>
          <w:spacing w:val="0"/>
          <w:sz w:val="24"/>
          <w:szCs w:val="24"/>
        </w:rPr>
        <w:t>Regulatory pressure and compliance strategies</w:t>
      </w:r>
    </w:p>
    <w:p w14:paraId="24B726E1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default" w:ascii="Helvetica Neue" w:hAnsi="Helvetica Neue" w:eastAsia="Helvetica Neue" w:cs="Helvetica Neue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eastAsia" w:ascii="Helvetica Neue" w:hAnsi="Helvetica Neue" w:eastAsia="宋体" w:cs="Helvetica Neue"/>
          <w:i w:val="0"/>
          <w:iCs w:val="0"/>
          <w:caps w:val="0"/>
          <w:color w:val="0F1115"/>
          <w:spacing w:val="0"/>
          <w:sz w:val="24"/>
          <w:szCs w:val="24"/>
          <w:lang w:val="en-US" w:eastAsia="zh-CN"/>
        </w:rPr>
        <w:t xml:space="preserve">1. </w:t>
      </w:r>
      <w:r>
        <w:rPr>
          <w:rFonts w:hint="default" w:ascii="Helvetica Neue" w:hAnsi="Helvetica Neue" w:eastAsia="Helvetica Neue" w:cs="Helvetica Neue"/>
          <w:i w:val="0"/>
          <w:iCs w:val="0"/>
          <w:caps w:val="0"/>
          <w:color w:val="0F1115"/>
          <w:spacing w:val="0"/>
          <w:sz w:val="24"/>
          <w:szCs w:val="24"/>
        </w:rPr>
        <w:t>How do the price warning signals (red/yellow labels), payment benchmarks, and quota escalation affect your daily procurement and prescribing decisions? Can you give concrete examples?</w:t>
      </w:r>
    </w:p>
    <w:p w14:paraId="0AE452A6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default" w:ascii="Helvetica Neue" w:hAnsi="Helvetica Neue" w:eastAsia="Helvetica Neue" w:cs="Helvetica Neue"/>
          <w:i w:val="0"/>
          <w:iCs w:val="0"/>
          <w:caps w:val="0"/>
          <w:color w:val="0F1115"/>
          <w:spacing w:val="0"/>
          <w:sz w:val="24"/>
          <w:szCs w:val="24"/>
        </w:rPr>
      </w:pPr>
    </w:p>
    <w:p w14:paraId="674F93E4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eastAsia" w:ascii="Helvetica Neue" w:hAnsi="Helvetica Neue" w:eastAsia="宋体" w:cs="Helvetica Neue"/>
          <w:i w:val="0"/>
          <w:iCs w:val="0"/>
          <w:caps w:val="0"/>
          <w:color w:val="0F1115"/>
          <w:spacing w:val="0"/>
          <w:sz w:val="24"/>
          <w:szCs w:val="24"/>
          <w:lang w:val="en-US" w:eastAsia="zh-CN"/>
        </w:rPr>
        <w:t xml:space="preserve">2. </w:t>
      </w:r>
      <w:r>
        <w:rPr>
          <w:rFonts w:hint="default" w:ascii="Helvetica Neue" w:hAnsi="Helvetica Neue" w:eastAsia="Helvetica Neue" w:cs="Helvetica Neue"/>
          <w:i w:val="0"/>
          <w:iCs w:val="0"/>
          <w:caps w:val="0"/>
          <w:color w:val="0F1115"/>
          <w:spacing w:val="0"/>
          <w:sz w:val="24"/>
          <w:szCs w:val="24"/>
        </w:rPr>
        <w:t>When the price rules seem to conflict with clinical judgment, how does your institution usually respond? Is there a tendency to suspend non</w:t>
      </w:r>
      <w:r>
        <w:rPr>
          <w:rFonts w:hint="default" w:ascii="Helvetica Neue" w:hAnsi="Helvetica Neue" w:eastAsia="Helvetica Neue" w:cs="Helvetica Neue"/>
          <w:i w:val="0"/>
          <w:iCs w:val="0"/>
          <w:caps w:val="0"/>
          <w:color w:val="0F1115"/>
          <w:spacing w:val="0"/>
          <w:sz w:val="24"/>
          <w:szCs w:val="24"/>
        </w:rPr>
        <w:noBreakHyphen/>
      </w:r>
      <w:r>
        <w:rPr>
          <w:rFonts w:hint="default" w:ascii="Helvetica Neue" w:hAnsi="Helvetica Neue" w:eastAsia="Helvetica Neue" w:cs="Helvetica Neue"/>
          <w:i w:val="0"/>
          <w:iCs w:val="0"/>
          <w:caps w:val="0"/>
          <w:color w:val="0F1115"/>
          <w:spacing w:val="0"/>
          <w:sz w:val="24"/>
          <w:szCs w:val="24"/>
        </w:rPr>
        <w:t>selected drugs uniformly, even when they remain on the hospital catalogue?</w:t>
      </w:r>
    </w:p>
    <w:p w14:paraId="23A8A7B3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eastAsia" w:ascii="Helvetica Neue" w:hAnsi="Helvetica Neue" w:eastAsia="宋体" w:cs="Helvetica Neue"/>
          <w:i w:val="0"/>
          <w:iCs w:val="0"/>
          <w:caps w:val="0"/>
          <w:color w:val="0F1115"/>
          <w:spacing w:val="0"/>
          <w:sz w:val="24"/>
          <w:szCs w:val="24"/>
          <w:lang w:val="en-US" w:eastAsia="zh-CN"/>
        </w:rPr>
      </w:pPr>
    </w:p>
    <w:p w14:paraId="32062130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eastAsia" w:ascii="Helvetica Neue" w:hAnsi="Helvetica Neue" w:eastAsia="宋体" w:cs="Helvetica Neue"/>
          <w:i w:val="0"/>
          <w:iCs w:val="0"/>
          <w:caps w:val="0"/>
          <w:color w:val="0F1115"/>
          <w:spacing w:val="0"/>
          <w:sz w:val="24"/>
          <w:szCs w:val="24"/>
          <w:lang w:val="en-US" w:eastAsia="zh-CN"/>
        </w:rPr>
        <w:t xml:space="preserve">3. </w:t>
      </w:r>
      <w:r>
        <w:rPr>
          <w:rFonts w:hint="default" w:ascii="Helvetica Neue" w:hAnsi="Helvetica Neue" w:eastAsia="Helvetica Neue" w:cs="Helvetica Neue"/>
          <w:i w:val="0"/>
          <w:iCs w:val="0"/>
          <w:caps w:val="0"/>
          <w:color w:val="0F1115"/>
          <w:spacing w:val="0"/>
          <w:sz w:val="24"/>
          <w:szCs w:val="24"/>
        </w:rPr>
        <w:t>What are the implications of the combined deductions for traceability code compliance and quota completion? How do you manage the associated risks?</w:t>
      </w:r>
    </w:p>
    <w:p w14:paraId="5FE44277">
      <w:pPr>
        <w:pStyle w:val="2"/>
        <w:keepNext w:val="0"/>
        <w:keepLines w:val="0"/>
        <w:widowControl/>
        <w:suppressLineNumbers w:val="0"/>
        <w:spacing w:before="320" w:beforeAutospacing="0" w:after="320" w:afterAutospacing="0"/>
        <w:ind w:left="0" w:right="0" w:firstLine="0"/>
      </w:pPr>
      <w:r>
        <w:rPr>
          <w:rFonts w:hint="default" w:ascii="Helvetica Neue" w:hAnsi="Helvetica Neue" w:eastAsia="Helvetica Neue" w:cs="Helvetica Neue"/>
          <w:b/>
          <w:bCs/>
          <w:i w:val="0"/>
          <w:iCs w:val="0"/>
          <w:caps w:val="0"/>
          <w:color w:val="0F1115"/>
          <w:spacing w:val="0"/>
          <w:sz w:val="24"/>
          <w:szCs w:val="24"/>
        </w:rPr>
        <w:t>Formulary management and internal access control</w:t>
      </w:r>
    </w:p>
    <w:p w14:paraId="722E5E3F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default" w:ascii="Helvetica Neue" w:hAnsi="Helvetica Neue" w:eastAsia="Helvetica Neue" w:cs="Helvetica Neue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eastAsia" w:ascii="Helvetica Neue" w:hAnsi="Helvetica Neue" w:eastAsia="宋体" w:cs="Helvetica Neue"/>
          <w:i w:val="0"/>
          <w:iCs w:val="0"/>
          <w:caps w:val="0"/>
          <w:color w:val="0F1115"/>
          <w:spacing w:val="0"/>
          <w:sz w:val="24"/>
          <w:szCs w:val="24"/>
          <w:lang w:val="en-US" w:eastAsia="zh-CN"/>
        </w:rPr>
        <w:t xml:space="preserve">1. </w:t>
      </w:r>
      <w:r>
        <w:rPr>
          <w:rFonts w:hint="default" w:ascii="Helvetica Neue" w:hAnsi="Helvetica Neue" w:eastAsia="Helvetica Neue" w:cs="Helvetica Neue"/>
          <w:i w:val="0"/>
          <w:iCs w:val="0"/>
          <w:caps w:val="0"/>
          <w:color w:val="0F1115"/>
          <w:spacing w:val="0"/>
          <w:sz w:val="24"/>
          <w:szCs w:val="24"/>
        </w:rPr>
        <w:t>What criteria does your drug and therapeutics committee use to decide which non</w:t>
      </w:r>
      <w:r>
        <w:rPr>
          <w:rFonts w:hint="default" w:ascii="Helvetica Neue" w:hAnsi="Helvetica Neue" w:eastAsia="Helvetica Neue" w:cs="Helvetica Neue"/>
          <w:i w:val="0"/>
          <w:iCs w:val="0"/>
          <w:caps w:val="0"/>
          <w:color w:val="0F1115"/>
          <w:spacing w:val="0"/>
          <w:sz w:val="24"/>
          <w:szCs w:val="24"/>
        </w:rPr>
        <w:noBreakHyphen/>
      </w:r>
      <w:r>
        <w:rPr>
          <w:rFonts w:hint="default" w:ascii="Helvetica Neue" w:hAnsi="Helvetica Neue" w:eastAsia="Helvetica Neue" w:cs="Helvetica Neue"/>
          <w:i w:val="0"/>
          <w:iCs w:val="0"/>
          <w:caps w:val="0"/>
          <w:color w:val="0F1115"/>
          <w:spacing w:val="0"/>
          <w:sz w:val="24"/>
          <w:szCs w:val="24"/>
        </w:rPr>
        <w:t>selected drugs remain available in the hospital formulary? Are there formal or informal thresholds?</w:t>
      </w:r>
    </w:p>
    <w:p w14:paraId="2CF32DD0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default" w:ascii="Helvetica Neue" w:hAnsi="Helvetica Neue" w:eastAsia="Helvetica Neue" w:cs="Helvetica Neue"/>
          <w:i w:val="0"/>
          <w:iCs w:val="0"/>
          <w:caps w:val="0"/>
          <w:color w:val="0F1115"/>
          <w:spacing w:val="0"/>
          <w:sz w:val="24"/>
          <w:szCs w:val="24"/>
        </w:rPr>
      </w:pPr>
    </w:p>
    <w:p w14:paraId="2751335F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default" w:ascii="Helvetica Neue" w:hAnsi="Helvetica Neue" w:eastAsia="Helvetica Neue" w:cs="Helvetica Neue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eastAsia" w:ascii="Helvetica Neue" w:hAnsi="Helvetica Neue" w:eastAsia="宋体" w:cs="Helvetica Neue"/>
          <w:i w:val="0"/>
          <w:iCs w:val="0"/>
          <w:caps w:val="0"/>
          <w:color w:val="0F1115"/>
          <w:spacing w:val="0"/>
          <w:sz w:val="24"/>
          <w:szCs w:val="24"/>
          <w:lang w:val="en-US" w:eastAsia="zh-CN"/>
        </w:rPr>
        <w:t xml:space="preserve">2. </w:t>
      </w:r>
      <w:r>
        <w:rPr>
          <w:rFonts w:hint="default" w:ascii="Helvetica Neue" w:hAnsi="Helvetica Neue" w:eastAsia="Helvetica Neue" w:cs="Helvetica Neue"/>
          <w:i w:val="0"/>
          <w:iCs w:val="0"/>
          <w:caps w:val="0"/>
          <w:color w:val="0F1115"/>
          <w:spacing w:val="0"/>
          <w:sz w:val="24"/>
          <w:szCs w:val="24"/>
        </w:rPr>
        <w:t>How do you handle temporary or one</w:t>
      </w:r>
      <w:r>
        <w:rPr>
          <w:rFonts w:hint="default" w:ascii="Helvetica Neue" w:hAnsi="Helvetica Neue" w:eastAsia="Helvetica Neue" w:cs="Helvetica Neue"/>
          <w:i w:val="0"/>
          <w:iCs w:val="0"/>
          <w:caps w:val="0"/>
          <w:color w:val="0F1115"/>
          <w:spacing w:val="0"/>
          <w:sz w:val="24"/>
          <w:szCs w:val="24"/>
        </w:rPr>
        <w:noBreakHyphen/>
      </w:r>
      <w:r>
        <w:rPr>
          <w:rFonts w:hint="default" w:ascii="Helvetica Neue" w:hAnsi="Helvetica Neue" w:eastAsia="Helvetica Neue" w:cs="Helvetica Neue"/>
          <w:i w:val="0"/>
          <w:iCs w:val="0"/>
          <w:caps w:val="0"/>
          <w:color w:val="0F1115"/>
          <w:spacing w:val="0"/>
          <w:sz w:val="24"/>
          <w:szCs w:val="24"/>
        </w:rPr>
        <w:t>off requests for non</w:t>
      </w:r>
      <w:r>
        <w:rPr>
          <w:rFonts w:hint="default" w:ascii="Helvetica Neue" w:hAnsi="Helvetica Neue" w:eastAsia="Helvetica Neue" w:cs="Helvetica Neue"/>
          <w:i w:val="0"/>
          <w:iCs w:val="0"/>
          <w:caps w:val="0"/>
          <w:color w:val="0F1115"/>
          <w:spacing w:val="0"/>
          <w:sz w:val="24"/>
          <w:szCs w:val="24"/>
        </w:rPr>
        <w:noBreakHyphen/>
      </w:r>
      <w:r>
        <w:rPr>
          <w:rFonts w:hint="default" w:ascii="Helvetica Neue" w:hAnsi="Helvetica Neue" w:eastAsia="Helvetica Neue" w:cs="Helvetica Neue"/>
          <w:i w:val="0"/>
          <w:iCs w:val="0"/>
          <w:caps w:val="0"/>
          <w:color w:val="0F1115"/>
          <w:spacing w:val="0"/>
          <w:sz w:val="24"/>
          <w:szCs w:val="24"/>
        </w:rPr>
        <w:t>selected drugs? Is there a standard approval pathway?</w:t>
      </w:r>
    </w:p>
    <w:p w14:paraId="1FD6C42A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default" w:ascii="Helvetica Neue" w:hAnsi="Helvetica Neue" w:eastAsia="Helvetica Neue" w:cs="Helvetica Neue"/>
          <w:i w:val="0"/>
          <w:iCs w:val="0"/>
          <w:caps w:val="0"/>
          <w:color w:val="0F1115"/>
          <w:spacing w:val="0"/>
          <w:sz w:val="24"/>
          <w:szCs w:val="24"/>
        </w:rPr>
      </w:pPr>
    </w:p>
    <w:p w14:paraId="1FEE0D28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eastAsia" w:ascii="Helvetica Neue" w:hAnsi="Helvetica Neue" w:eastAsia="宋体" w:cs="Helvetica Neue"/>
          <w:i w:val="0"/>
          <w:iCs w:val="0"/>
          <w:caps w:val="0"/>
          <w:color w:val="0F1115"/>
          <w:spacing w:val="0"/>
          <w:sz w:val="24"/>
          <w:szCs w:val="24"/>
          <w:lang w:val="en-US" w:eastAsia="zh-CN"/>
        </w:rPr>
        <w:t xml:space="preserve">3. </w:t>
      </w:r>
      <w:r>
        <w:rPr>
          <w:rFonts w:hint="default" w:ascii="Helvetica Neue" w:hAnsi="Helvetica Neue" w:eastAsia="Helvetica Neue" w:cs="Helvetica Neue"/>
          <w:i w:val="0"/>
          <w:iCs w:val="0"/>
          <w:caps w:val="0"/>
          <w:color w:val="0F1115"/>
          <w:spacing w:val="0"/>
          <w:sz w:val="24"/>
          <w:szCs w:val="24"/>
        </w:rPr>
        <w:t>Why do many hospitals maintain different access rules for inpatient versus outpatient settings? What factors drive this differentiation?</w:t>
      </w:r>
    </w:p>
    <w:p w14:paraId="3BAFA500">
      <w:pPr>
        <w:pStyle w:val="2"/>
        <w:keepNext w:val="0"/>
        <w:keepLines w:val="0"/>
        <w:widowControl/>
        <w:suppressLineNumbers w:val="0"/>
        <w:spacing w:before="320" w:beforeAutospacing="0" w:after="320" w:afterAutospacing="0"/>
        <w:ind w:left="0" w:right="0" w:firstLine="0"/>
      </w:pPr>
      <w:r>
        <w:rPr>
          <w:rFonts w:hint="default" w:ascii="Helvetica Neue" w:hAnsi="Helvetica Neue" w:eastAsia="Helvetica Neue" w:cs="Helvetica Neue"/>
          <w:b/>
          <w:bCs/>
          <w:i w:val="0"/>
          <w:iCs w:val="0"/>
          <w:caps w:val="0"/>
          <w:color w:val="0F1115"/>
          <w:spacing w:val="0"/>
          <w:sz w:val="24"/>
          <w:szCs w:val="24"/>
        </w:rPr>
        <w:t>Strategic volume reporting</w:t>
      </w:r>
    </w:p>
    <w:p w14:paraId="513F642F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default" w:ascii="Helvetica Neue" w:hAnsi="Helvetica Neue" w:eastAsia="Helvetica Neue" w:cs="Helvetica Neue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eastAsia" w:ascii="Helvetica Neue" w:hAnsi="Helvetica Neue" w:eastAsia="宋体" w:cs="Helvetica Neue"/>
          <w:i w:val="0"/>
          <w:iCs w:val="0"/>
          <w:caps w:val="0"/>
          <w:color w:val="0F1115"/>
          <w:spacing w:val="0"/>
          <w:sz w:val="24"/>
          <w:szCs w:val="24"/>
          <w:lang w:val="en-US" w:eastAsia="zh-CN"/>
        </w:rPr>
        <w:t xml:space="preserve">1. </w:t>
      </w:r>
      <w:r>
        <w:rPr>
          <w:rFonts w:hint="default" w:ascii="Helvetica Neue" w:hAnsi="Helvetica Neue" w:eastAsia="Helvetica Neue" w:cs="Helvetica Neue"/>
          <w:i w:val="0"/>
          <w:iCs w:val="0"/>
          <w:caps w:val="0"/>
          <w:color w:val="0F1115"/>
          <w:spacing w:val="0"/>
          <w:sz w:val="24"/>
          <w:szCs w:val="24"/>
        </w:rPr>
        <w:t>How do you estimate procurement volumes for the next cycle? What data sources and assumptions do you rely on?</w:t>
      </w:r>
    </w:p>
    <w:p w14:paraId="7FFCD34F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default" w:ascii="Helvetica Neue" w:hAnsi="Helvetica Neue" w:eastAsia="Helvetica Neue" w:cs="Helvetica Neue"/>
          <w:i w:val="0"/>
          <w:iCs w:val="0"/>
          <w:caps w:val="0"/>
          <w:color w:val="0F1115"/>
          <w:spacing w:val="0"/>
          <w:sz w:val="24"/>
          <w:szCs w:val="24"/>
        </w:rPr>
      </w:pPr>
    </w:p>
    <w:p w14:paraId="34997AEB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eastAsia" w:ascii="Helvetica Neue" w:hAnsi="Helvetica Neue" w:eastAsia="宋体" w:cs="Helvetica Neue"/>
          <w:i w:val="0"/>
          <w:iCs w:val="0"/>
          <w:caps w:val="0"/>
          <w:color w:val="0F1115"/>
          <w:spacing w:val="0"/>
          <w:sz w:val="24"/>
          <w:szCs w:val="24"/>
          <w:lang w:val="en-US" w:eastAsia="zh-CN"/>
        </w:rPr>
        <w:t xml:space="preserve">2. </w:t>
      </w:r>
      <w:r>
        <w:rPr>
          <w:rFonts w:hint="default" w:ascii="Helvetica Neue" w:hAnsi="Helvetica Neue" w:eastAsia="Helvetica Neue" w:cs="Helvetica Neue"/>
          <w:i w:val="0"/>
          <w:iCs w:val="0"/>
          <w:caps w:val="0"/>
          <w:color w:val="0F1115"/>
          <w:spacing w:val="0"/>
          <w:sz w:val="24"/>
          <w:szCs w:val="24"/>
        </w:rPr>
        <w:t>Do you ever adjust reported volumes to avoid the risk of failing to meet quotas, or to ensure a certain absolute completion rate? How is that decision made?</w:t>
      </w:r>
    </w:p>
    <w:p w14:paraId="35C72207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eastAsia" w:ascii="Helvetica Neue" w:hAnsi="Helvetica Neue" w:eastAsia="宋体" w:cs="Helvetica Neue"/>
          <w:i w:val="0"/>
          <w:iCs w:val="0"/>
          <w:caps w:val="0"/>
          <w:color w:val="0F1115"/>
          <w:spacing w:val="0"/>
          <w:sz w:val="24"/>
          <w:szCs w:val="24"/>
          <w:lang w:val="en-US" w:eastAsia="zh-CN"/>
        </w:rPr>
      </w:pPr>
    </w:p>
    <w:p w14:paraId="6ED32698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eastAsia" w:ascii="Helvetica Neue" w:hAnsi="Helvetica Neue" w:eastAsia="宋体" w:cs="Helvetica Neue"/>
          <w:i w:val="0"/>
          <w:iCs w:val="0"/>
          <w:caps w:val="0"/>
          <w:color w:val="0F1115"/>
          <w:spacing w:val="0"/>
          <w:sz w:val="24"/>
          <w:szCs w:val="24"/>
          <w:lang w:val="en-US" w:eastAsia="zh-CN"/>
        </w:rPr>
        <w:t xml:space="preserve">3. </w:t>
      </w:r>
      <w:r>
        <w:rPr>
          <w:rFonts w:hint="default" w:ascii="Helvetica Neue" w:hAnsi="Helvetica Neue" w:eastAsia="Helvetica Neue" w:cs="Helvetica Neue"/>
          <w:i w:val="0"/>
          <w:iCs w:val="0"/>
          <w:caps w:val="0"/>
          <w:color w:val="0F1115"/>
          <w:spacing w:val="0"/>
          <w:sz w:val="24"/>
          <w:szCs w:val="24"/>
        </w:rPr>
        <w:t>For drugs with highly variable demand (e.g., paediatrics, rare diseases, seasonal epidemics), how do you approach the reporting task?</w:t>
      </w:r>
    </w:p>
    <w:p w14:paraId="1E8568ED">
      <w:pPr>
        <w:pStyle w:val="2"/>
        <w:keepNext w:val="0"/>
        <w:keepLines w:val="0"/>
        <w:widowControl/>
        <w:suppressLineNumbers w:val="0"/>
        <w:spacing w:before="320" w:beforeAutospacing="0" w:after="320" w:afterAutospacing="0"/>
        <w:ind w:left="0" w:right="0" w:firstLine="0"/>
      </w:pPr>
      <w:r>
        <w:rPr>
          <w:rFonts w:hint="default" w:ascii="Helvetica Neue" w:hAnsi="Helvetica Neue" w:eastAsia="Helvetica Neue" w:cs="Helvetica Neue"/>
          <w:b/>
          <w:bCs/>
          <w:i w:val="0"/>
          <w:iCs w:val="0"/>
          <w:caps w:val="0"/>
          <w:color w:val="0F1115"/>
          <w:spacing w:val="0"/>
          <w:sz w:val="24"/>
          <w:szCs w:val="24"/>
        </w:rPr>
        <w:t>Clinical uncertainty and documentary legitimation of exceptions</w:t>
      </w:r>
    </w:p>
    <w:p w14:paraId="3A4AD41E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default" w:ascii="Helvetica Neue" w:hAnsi="Helvetica Neue" w:eastAsia="Helvetica Neue" w:cs="Helvetica Neue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eastAsia" w:ascii="Helvetica Neue" w:hAnsi="Helvetica Neue" w:eastAsia="宋体" w:cs="Helvetica Neue"/>
          <w:i w:val="0"/>
          <w:iCs w:val="0"/>
          <w:caps w:val="0"/>
          <w:color w:val="0F1115"/>
          <w:spacing w:val="0"/>
          <w:sz w:val="24"/>
          <w:szCs w:val="24"/>
          <w:lang w:val="en-US" w:eastAsia="zh-CN"/>
        </w:rPr>
        <w:t xml:space="preserve">1. </w:t>
      </w:r>
      <w:r>
        <w:rPr>
          <w:rFonts w:hint="default" w:ascii="Helvetica Neue" w:hAnsi="Helvetica Neue" w:eastAsia="Helvetica Neue" w:cs="Helvetica Neue"/>
          <w:i w:val="0"/>
          <w:iCs w:val="0"/>
          <w:caps w:val="0"/>
          <w:color w:val="0F1115"/>
          <w:spacing w:val="0"/>
          <w:sz w:val="24"/>
          <w:szCs w:val="24"/>
        </w:rPr>
        <w:t>Do you have clinical concerns about the therapeutic equivalence of certain selected generic products compared with originators or other alternatives? Which product categories cause the most uncertainty?</w:t>
      </w:r>
    </w:p>
    <w:p w14:paraId="4C19408C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default" w:ascii="Helvetica Neue" w:hAnsi="Helvetica Neue" w:eastAsia="Helvetica Neue" w:cs="Helvetica Neue"/>
          <w:i w:val="0"/>
          <w:iCs w:val="0"/>
          <w:caps w:val="0"/>
          <w:color w:val="0F1115"/>
          <w:spacing w:val="0"/>
          <w:sz w:val="24"/>
          <w:szCs w:val="24"/>
        </w:rPr>
      </w:pPr>
    </w:p>
    <w:p w14:paraId="35D66E4B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eastAsia" w:ascii="Helvetica Neue" w:hAnsi="Helvetica Neue" w:eastAsia="宋体" w:cs="Helvetica Neue"/>
          <w:i w:val="0"/>
          <w:iCs w:val="0"/>
          <w:caps w:val="0"/>
          <w:color w:val="0F1115"/>
          <w:spacing w:val="0"/>
          <w:sz w:val="24"/>
          <w:szCs w:val="24"/>
          <w:lang w:val="en-US" w:eastAsia="zh-CN"/>
        </w:rPr>
        <w:t xml:space="preserve">2. </w:t>
      </w:r>
      <w:r>
        <w:rPr>
          <w:rFonts w:hint="default" w:ascii="Helvetica Neue" w:hAnsi="Helvetica Neue" w:eastAsia="Helvetica Neue" w:cs="Helvetica Neue"/>
          <w:i w:val="0"/>
          <w:iCs w:val="0"/>
          <w:caps w:val="0"/>
          <w:color w:val="0F1115"/>
          <w:spacing w:val="0"/>
          <w:sz w:val="24"/>
          <w:szCs w:val="24"/>
        </w:rPr>
        <w:t>When you believe a patient genuinely needs a non</w:t>
      </w:r>
      <w:r>
        <w:rPr>
          <w:rFonts w:hint="default" w:ascii="Helvetica Neue" w:hAnsi="Helvetica Neue" w:eastAsia="Helvetica Neue" w:cs="Helvetica Neue"/>
          <w:i w:val="0"/>
          <w:iCs w:val="0"/>
          <w:caps w:val="0"/>
          <w:color w:val="0F1115"/>
          <w:spacing w:val="0"/>
          <w:sz w:val="24"/>
          <w:szCs w:val="24"/>
        </w:rPr>
        <w:noBreakHyphen/>
      </w:r>
      <w:r>
        <w:rPr>
          <w:rFonts w:hint="default" w:ascii="Helvetica Neue" w:hAnsi="Helvetica Neue" w:eastAsia="Helvetica Neue" w:cs="Helvetica Neue"/>
          <w:i w:val="0"/>
          <w:iCs w:val="0"/>
          <w:caps w:val="0"/>
          <w:color w:val="0F1115"/>
          <w:spacing w:val="0"/>
          <w:sz w:val="24"/>
          <w:szCs w:val="24"/>
        </w:rPr>
        <w:t>selected drug, what documentation or approval process must you complete? How burdensome is that process?</w:t>
      </w:r>
    </w:p>
    <w:p w14:paraId="658292D5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default" w:ascii="Helvetica Neue" w:hAnsi="Helvetica Neue" w:eastAsia="Helvetica Neue" w:cs="Helvetica Neue"/>
          <w:i w:val="0"/>
          <w:iCs w:val="0"/>
          <w:caps w:val="0"/>
          <w:color w:val="0F1115"/>
          <w:spacing w:val="0"/>
          <w:sz w:val="24"/>
          <w:szCs w:val="24"/>
        </w:rPr>
      </w:pPr>
    </w:p>
    <w:p w14:paraId="35AFBF88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eastAsia" w:ascii="Helvetica Neue" w:hAnsi="Helvetica Neue" w:eastAsia="宋体" w:cs="Helvetica Neue"/>
          <w:i w:val="0"/>
          <w:iCs w:val="0"/>
          <w:caps w:val="0"/>
          <w:color w:val="0F1115"/>
          <w:spacing w:val="0"/>
          <w:sz w:val="24"/>
          <w:szCs w:val="24"/>
          <w:lang w:val="en-US" w:eastAsia="zh-CN"/>
        </w:rPr>
        <w:t xml:space="preserve">3. </w:t>
      </w:r>
      <w:r>
        <w:rPr>
          <w:rFonts w:hint="default" w:ascii="Helvetica Neue" w:hAnsi="Helvetica Neue" w:eastAsia="Helvetica Neue" w:cs="Helvetica Neue"/>
          <w:i w:val="0"/>
          <w:iCs w:val="0"/>
          <w:caps w:val="0"/>
          <w:color w:val="0F1115"/>
          <w:spacing w:val="0"/>
          <w:sz w:val="24"/>
          <w:szCs w:val="24"/>
        </w:rPr>
        <w:t>Who participates in the review of such exception requests? How is accountability distributed across departments (e.g., pharmacy, medical affairs, insurance office, clinical departments)?</w:t>
      </w:r>
    </w:p>
    <w:p w14:paraId="4E22E444">
      <w:pPr>
        <w:pStyle w:val="2"/>
        <w:keepNext w:val="0"/>
        <w:keepLines w:val="0"/>
        <w:widowControl/>
        <w:suppressLineNumbers w:val="0"/>
        <w:spacing w:before="320" w:beforeAutospacing="0" w:after="320" w:afterAutospacing="0"/>
        <w:ind w:left="0" w:right="0" w:firstLine="0"/>
      </w:pPr>
      <w:r>
        <w:rPr>
          <w:rFonts w:hint="default" w:ascii="Helvetica Neue" w:hAnsi="Helvetica Neue" w:eastAsia="Helvetica Neue" w:cs="Helvetica Neue"/>
          <w:b/>
          <w:bCs/>
          <w:i w:val="0"/>
          <w:iCs w:val="0"/>
          <w:caps w:val="0"/>
          <w:color w:val="0F1115"/>
          <w:spacing w:val="0"/>
          <w:sz w:val="24"/>
          <w:szCs w:val="24"/>
        </w:rPr>
        <w:t>Rationing and allocation of scarce non</w:t>
      </w:r>
      <w:r>
        <w:rPr>
          <w:rFonts w:hint="default" w:ascii="Helvetica Neue" w:hAnsi="Helvetica Neue" w:eastAsia="Helvetica Neue" w:cs="Helvetica Neue"/>
          <w:b/>
          <w:bCs/>
          <w:i w:val="0"/>
          <w:iCs w:val="0"/>
          <w:caps w:val="0"/>
          <w:color w:val="0F1115"/>
          <w:spacing w:val="0"/>
          <w:sz w:val="24"/>
          <w:szCs w:val="24"/>
        </w:rPr>
        <w:noBreakHyphen/>
      </w:r>
      <w:r>
        <w:rPr>
          <w:rFonts w:hint="default" w:ascii="Helvetica Neue" w:hAnsi="Helvetica Neue" w:eastAsia="Helvetica Neue" w:cs="Helvetica Neue"/>
          <w:b/>
          <w:bCs/>
          <w:i w:val="0"/>
          <w:iCs w:val="0"/>
          <w:caps w:val="0"/>
          <w:color w:val="0F1115"/>
          <w:spacing w:val="0"/>
          <w:sz w:val="24"/>
          <w:szCs w:val="24"/>
        </w:rPr>
        <w:t>selected drugs</w:t>
      </w:r>
    </w:p>
    <w:p w14:paraId="3158FE44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eastAsia" w:ascii="Helvetica Neue" w:hAnsi="Helvetica Neue" w:eastAsia="宋体" w:cs="Helvetica Neue"/>
          <w:i w:val="0"/>
          <w:iCs w:val="0"/>
          <w:caps w:val="0"/>
          <w:color w:val="0F1115"/>
          <w:spacing w:val="0"/>
          <w:sz w:val="24"/>
          <w:szCs w:val="24"/>
          <w:lang w:val="en-US" w:eastAsia="zh-CN"/>
        </w:rPr>
        <w:t xml:space="preserve">1. </w:t>
      </w:r>
      <w:r>
        <w:rPr>
          <w:rFonts w:hint="default" w:ascii="Helvetica Neue" w:hAnsi="Helvetica Neue" w:eastAsia="Helvetica Neue" w:cs="Helvetica Neue"/>
          <w:i w:val="0"/>
          <w:iCs w:val="0"/>
          <w:caps w:val="0"/>
          <w:color w:val="0F1115"/>
          <w:spacing w:val="0"/>
          <w:sz w:val="24"/>
          <w:szCs w:val="24"/>
        </w:rPr>
        <w:t>When supply of a non</w:t>
      </w:r>
      <w:r>
        <w:rPr>
          <w:rFonts w:hint="default" w:ascii="Helvetica Neue" w:hAnsi="Helvetica Neue" w:eastAsia="Helvetica Neue" w:cs="Helvetica Neue"/>
          <w:i w:val="0"/>
          <w:iCs w:val="0"/>
          <w:caps w:val="0"/>
          <w:color w:val="0F1115"/>
          <w:spacing w:val="0"/>
          <w:sz w:val="24"/>
          <w:szCs w:val="24"/>
        </w:rPr>
        <w:noBreakHyphen/>
      </w:r>
      <w:r>
        <w:rPr>
          <w:rFonts w:hint="default" w:ascii="Helvetica Neue" w:hAnsi="Helvetica Neue" w:eastAsia="Helvetica Neue" w:cs="Helvetica Neue"/>
          <w:i w:val="0"/>
          <w:iCs w:val="0"/>
          <w:caps w:val="0"/>
          <w:color w:val="0F1115"/>
          <w:spacing w:val="0"/>
          <w:sz w:val="24"/>
          <w:szCs w:val="24"/>
        </w:rPr>
        <w:t>selected drug is limited, how do you prioritise among patients and departments? What allocation criteria are used?</w:t>
      </w:r>
    </w:p>
    <w:p w14:paraId="78DA6291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default" w:ascii="Helvetica Neue" w:hAnsi="Helvetica Neue" w:eastAsia="Helvetica Neue" w:cs="Helvetica Neue"/>
          <w:i w:val="0"/>
          <w:iCs w:val="0"/>
          <w:caps w:val="0"/>
          <w:color w:val="0F1115"/>
          <w:spacing w:val="0"/>
          <w:sz w:val="24"/>
          <w:szCs w:val="24"/>
        </w:rPr>
      </w:pPr>
    </w:p>
    <w:p w14:paraId="7D27EEE7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eastAsia" w:ascii="Helvetica Neue" w:hAnsi="Helvetica Neue" w:eastAsia="宋体" w:cs="Helvetica Neue"/>
          <w:i w:val="0"/>
          <w:iCs w:val="0"/>
          <w:caps w:val="0"/>
          <w:color w:val="0F1115"/>
          <w:spacing w:val="0"/>
          <w:sz w:val="24"/>
          <w:szCs w:val="24"/>
          <w:lang w:val="en-US" w:eastAsia="zh-CN"/>
        </w:rPr>
        <w:t>2</w:t>
      </w:r>
      <w:r>
        <w:rPr>
          <w:rFonts w:hint="default" w:ascii="Helvetica Neue" w:hAnsi="Helvetica Neue" w:eastAsia="宋体" w:cs="Helvetica Neue"/>
          <w:i w:val="0"/>
          <w:iCs w:val="0"/>
          <w:caps w:val="0"/>
          <w:color w:val="0F1115"/>
          <w:spacing w:val="0"/>
          <w:sz w:val="24"/>
          <w:szCs w:val="24"/>
          <w:lang w:val="en-US" w:eastAsia="zh-CN"/>
        </w:rPr>
        <w:t xml:space="preserve">. </w:t>
      </w:r>
      <w:r>
        <w:rPr>
          <w:rFonts w:hint="default" w:ascii="Helvetica Neue" w:hAnsi="Helvetica Neue" w:eastAsia="Helvetica Neue" w:cs="Helvetica Neue"/>
          <w:i w:val="0"/>
          <w:iCs w:val="0"/>
          <w:caps w:val="0"/>
          <w:color w:val="0F1115"/>
          <w:spacing w:val="0"/>
          <w:sz w:val="24"/>
          <w:szCs w:val="24"/>
        </w:rPr>
        <w:t>Have you experienced ethical dilemmas regarding who gets access and who does not? How are these dilemmas resolved in practice?</w:t>
      </w:r>
    </w:p>
    <w:p w14:paraId="70075352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default" w:ascii="Helvetica Neue" w:hAnsi="Helvetica Neue" w:eastAsia="Helvetica Neue" w:cs="Helvetica Neue"/>
          <w:i w:val="0"/>
          <w:iCs w:val="0"/>
          <w:caps w:val="0"/>
          <w:color w:val="0F1115"/>
          <w:spacing w:val="0"/>
          <w:sz w:val="24"/>
          <w:szCs w:val="24"/>
          <w:lang w:val="en-US"/>
        </w:rPr>
      </w:pPr>
    </w:p>
    <w:p w14:paraId="4E25C922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default" w:ascii="Helvetica Neue" w:hAnsi="Helvetica Neue" w:eastAsia="Helvetica Neue" w:cs="Helvetica Neue"/>
          <w:i w:val="0"/>
          <w:iCs w:val="0"/>
          <w:caps w:val="0"/>
          <w:color w:val="0F1115"/>
          <w:spacing w:val="0"/>
          <w:sz w:val="24"/>
          <w:szCs w:val="24"/>
          <w:lang w:val="en-US"/>
        </w:rPr>
        <w:t xml:space="preserve">3. </w:t>
      </w:r>
      <w:r>
        <w:rPr>
          <w:rFonts w:hint="default" w:ascii="Helvetica Neue" w:hAnsi="Helvetica Neue" w:eastAsia="Helvetica Neue" w:cs="Helvetica Neue"/>
          <w:i w:val="0"/>
          <w:iCs w:val="0"/>
          <w:caps w:val="0"/>
          <w:color w:val="0F1115"/>
          <w:spacing w:val="0"/>
          <w:sz w:val="24"/>
          <w:szCs w:val="24"/>
        </w:rPr>
        <w:t>What happens when a physician wants to use a non</w:t>
      </w:r>
      <w:r>
        <w:rPr>
          <w:rFonts w:hint="default" w:ascii="Helvetica Neue" w:hAnsi="Helvetica Neue" w:eastAsia="Helvetica Neue" w:cs="Helvetica Neue"/>
          <w:i w:val="0"/>
          <w:iCs w:val="0"/>
          <w:caps w:val="0"/>
          <w:color w:val="0F1115"/>
          <w:spacing w:val="0"/>
          <w:sz w:val="24"/>
          <w:szCs w:val="24"/>
        </w:rPr>
        <w:noBreakHyphen/>
      </w:r>
      <w:r>
        <w:rPr>
          <w:rFonts w:hint="default" w:ascii="Helvetica Neue" w:hAnsi="Helvetica Neue" w:eastAsia="Helvetica Neue" w:cs="Helvetica Neue"/>
          <w:i w:val="0"/>
          <w:iCs w:val="0"/>
          <w:caps w:val="0"/>
          <w:color w:val="0F1115"/>
          <w:spacing w:val="0"/>
          <w:sz w:val="24"/>
          <w:szCs w:val="24"/>
        </w:rPr>
        <w:t>selected drug that is not currently stocked in the hospital? Are temporary purchases possible?</w:t>
      </w:r>
    </w:p>
    <w:p w14:paraId="3D013734">
      <w:pPr>
        <w:pStyle w:val="2"/>
        <w:keepNext w:val="0"/>
        <w:keepLines w:val="0"/>
        <w:widowControl/>
        <w:suppressLineNumbers w:val="0"/>
        <w:spacing w:before="320" w:beforeAutospacing="0" w:after="320" w:afterAutospacing="0"/>
        <w:ind w:left="0" w:right="0" w:firstLine="0"/>
      </w:pPr>
      <w:r>
        <w:rPr>
          <w:rFonts w:hint="default" w:ascii="Helvetica Neue" w:hAnsi="Helvetica Neue" w:eastAsia="Helvetica Neue" w:cs="Helvetica Neue"/>
          <w:b/>
          <w:bCs/>
          <w:i w:val="0"/>
          <w:iCs w:val="0"/>
          <w:caps w:val="0"/>
          <w:color w:val="0F1115"/>
          <w:spacing w:val="0"/>
          <w:sz w:val="24"/>
          <w:szCs w:val="24"/>
        </w:rPr>
        <w:t>Extramural referral and out</w:t>
      </w:r>
      <w:r>
        <w:rPr>
          <w:rFonts w:hint="default" w:ascii="Helvetica Neue" w:hAnsi="Helvetica Neue" w:eastAsia="Helvetica Neue" w:cs="Helvetica Neue"/>
          <w:b/>
          <w:bCs/>
          <w:i w:val="0"/>
          <w:iCs w:val="0"/>
          <w:caps w:val="0"/>
          <w:color w:val="0F1115"/>
          <w:spacing w:val="0"/>
          <w:sz w:val="24"/>
          <w:szCs w:val="24"/>
        </w:rPr>
        <w:noBreakHyphen/>
      </w:r>
      <w:r>
        <w:rPr>
          <w:rFonts w:hint="default" w:ascii="Helvetica Neue" w:hAnsi="Helvetica Neue" w:eastAsia="Helvetica Neue" w:cs="Helvetica Neue"/>
          <w:b/>
          <w:bCs/>
          <w:i w:val="0"/>
          <w:iCs w:val="0"/>
          <w:caps w:val="0"/>
          <w:color w:val="0F1115"/>
          <w:spacing w:val="0"/>
          <w:sz w:val="24"/>
          <w:szCs w:val="24"/>
        </w:rPr>
        <w:t>of</w:t>
      </w:r>
      <w:r>
        <w:rPr>
          <w:rFonts w:hint="default" w:ascii="Helvetica Neue" w:hAnsi="Helvetica Neue" w:eastAsia="Helvetica Neue" w:cs="Helvetica Neue"/>
          <w:b/>
          <w:bCs/>
          <w:i w:val="0"/>
          <w:iCs w:val="0"/>
          <w:caps w:val="0"/>
          <w:color w:val="0F1115"/>
          <w:spacing w:val="0"/>
          <w:sz w:val="24"/>
          <w:szCs w:val="24"/>
        </w:rPr>
        <w:noBreakHyphen/>
      </w:r>
      <w:r>
        <w:rPr>
          <w:rFonts w:hint="default" w:ascii="Helvetica Neue" w:hAnsi="Helvetica Neue" w:eastAsia="Helvetica Neue" w:cs="Helvetica Neue"/>
          <w:b/>
          <w:bCs/>
          <w:i w:val="0"/>
          <w:iCs w:val="0"/>
          <w:caps w:val="0"/>
          <w:color w:val="0F1115"/>
          <w:spacing w:val="0"/>
          <w:sz w:val="24"/>
          <w:szCs w:val="24"/>
        </w:rPr>
        <w:t>system pathways</w:t>
      </w:r>
    </w:p>
    <w:p w14:paraId="3D25B1E8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default" w:ascii="Helvetica Neue" w:hAnsi="Helvetica Neue" w:eastAsia="Helvetica Neue" w:cs="Helvetica Neue"/>
          <w:i w:val="0"/>
          <w:iCs w:val="0"/>
          <w:caps w:val="0"/>
          <w:color w:val="0F1115"/>
          <w:spacing w:val="0"/>
          <w:sz w:val="24"/>
          <w:szCs w:val="24"/>
          <w:lang w:val="en-US"/>
        </w:rPr>
        <w:t xml:space="preserve">1. </w:t>
      </w:r>
      <w:r>
        <w:rPr>
          <w:rFonts w:hint="default" w:ascii="Helvetica Neue" w:hAnsi="Helvetica Neue" w:eastAsia="Helvetica Neue" w:cs="Helvetica Neue"/>
          <w:i w:val="0"/>
          <w:iCs w:val="0"/>
          <w:caps w:val="0"/>
          <w:color w:val="0F1115"/>
          <w:spacing w:val="0"/>
          <w:sz w:val="24"/>
          <w:szCs w:val="24"/>
        </w:rPr>
        <w:t>Do you ever advise patients to obtain non</w:t>
      </w:r>
      <w:r>
        <w:rPr>
          <w:rFonts w:hint="default" w:ascii="Helvetica Neue" w:hAnsi="Helvetica Neue" w:eastAsia="Helvetica Neue" w:cs="Helvetica Neue"/>
          <w:i w:val="0"/>
          <w:iCs w:val="0"/>
          <w:caps w:val="0"/>
          <w:color w:val="0F1115"/>
          <w:spacing w:val="0"/>
          <w:sz w:val="24"/>
          <w:szCs w:val="24"/>
        </w:rPr>
        <w:noBreakHyphen/>
      </w:r>
      <w:r>
        <w:rPr>
          <w:rFonts w:hint="default" w:ascii="Helvetica Neue" w:hAnsi="Helvetica Neue" w:eastAsia="Helvetica Neue" w:cs="Helvetica Neue"/>
          <w:i w:val="0"/>
          <w:iCs w:val="0"/>
          <w:caps w:val="0"/>
          <w:color w:val="0F1115"/>
          <w:spacing w:val="0"/>
          <w:sz w:val="24"/>
          <w:szCs w:val="24"/>
        </w:rPr>
        <w:t>selected drugs from outside pharmacies, or through self</w:t>
      </w:r>
      <w:r>
        <w:rPr>
          <w:rFonts w:hint="default" w:ascii="Helvetica Neue" w:hAnsi="Helvetica Neue" w:eastAsia="Helvetica Neue" w:cs="Helvetica Neue"/>
          <w:i w:val="0"/>
          <w:iCs w:val="0"/>
          <w:caps w:val="0"/>
          <w:color w:val="0F1115"/>
          <w:spacing w:val="0"/>
          <w:sz w:val="24"/>
          <w:szCs w:val="24"/>
        </w:rPr>
        <w:noBreakHyphen/>
      </w:r>
      <w:r>
        <w:rPr>
          <w:rFonts w:hint="default" w:ascii="Helvetica Neue" w:hAnsi="Helvetica Neue" w:eastAsia="Helvetica Neue" w:cs="Helvetica Neue"/>
          <w:i w:val="0"/>
          <w:iCs w:val="0"/>
          <w:caps w:val="0"/>
          <w:color w:val="0F1115"/>
          <w:spacing w:val="0"/>
          <w:sz w:val="24"/>
          <w:szCs w:val="24"/>
        </w:rPr>
        <w:t>pay / commercial insurance channels? How common is this?</w:t>
      </w:r>
    </w:p>
    <w:p w14:paraId="4A7942D9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default" w:ascii="Helvetica Neue" w:hAnsi="Helvetica Neue" w:eastAsia="Helvetica Neue" w:cs="Helvetica Neue"/>
          <w:i w:val="0"/>
          <w:iCs w:val="0"/>
          <w:caps w:val="0"/>
          <w:color w:val="0F1115"/>
          <w:spacing w:val="0"/>
          <w:sz w:val="24"/>
          <w:szCs w:val="24"/>
        </w:rPr>
      </w:pPr>
    </w:p>
    <w:p w14:paraId="44735B19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default" w:ascii="Helvetica Neue" w:hAnsi="Helvetica Neue" w:eastAsia="Helvetica Neue" w:cs="Helvetica Neue"/>
          <w:i w:val="0"/>
          <w:iCs w:val="0"/>
          <w:caps w:val="0"/>
          <w:color w:val="0F1115"/>
          <w:spacing w:val="0"/>
          <w:sz w:val="24"/>
          <w:szCs w:val="24"/>
          <w:lang w:val="en-US"/>
        </w:rPr>
        <w:t xml:space="preserve">2. </w:t>
      </w:r>
      <w:r>
        <w:rPr>
          <w:rFonts w:hint="default" w:ascii="Helvetica Neue" w:hAnsi="Helvetica Neue" w:eastAsia="Helvetica Neue" w:cs="Helvetica Neue"/>
          <w:i w:val="0"/>
          <w:iCs w:val="0"/>
          <w:caps w:val="0"/>
          <w:color w:val="0F1115"/>
          <w:spacing w:val="0"/>
          <w:sz w:val="24"/>
          <w:szCs w:val="24"/>
        </w:rPr>
        <w:t>Does your hospital operate special units (e.g., international departments, VIP clinics) that bypass the VBP framework? What is their role and how are they governed?</w:t>
      </w:r>
    </w:p>
    <w:p w14:paraId="7FA87036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default" w:ascii="Helvetica Neue" w:hAnsi="Helvetica Neue" w:eastAsia="Helvetica Neue" w:cs="Helvetica Neue"/>
          <w:i w:val="0"/>
          <w:iCs w:val="0"/>
          <w:caps w:val="0"/>
          <w:color w:val="0F1115"/>
          <w:spacing w:val="0"/>
          <w:sz w:val="24"/>
          <w:szCs w:val="24"/>
          <w:lang w:val="en-US"/>
        </w:rPr>
      </w:pPr>
    </w:p>
    <w:p w14:paraId="6E59E45C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default" w:ascii="Helvetica Neue" w:hAnsi="Helvetica Neue" w:eastAsia="Helvetica Neue" w:cs="Helvetica Neue"/>
          <w:i w:val="0"/>
          <w:iCs w:val="0"/>
          <w:caps w:val="0"/>
          <w:color w:val="0F1115"/>
          <w:spacing w:val="0"/>
          <w:sz w:val="24"/>
          <w:szCs w:val="24"/>
          <w:lang w:val="en-US"/>
        </w:rPr>
        <w:t xml:space="preserve">3. </w:t>
      </w:r>
      <w:r>
        <w:rPr>
          <w:rFonts w:hint="default" w:ascii="Helvetica Neue" w:hAnsi="Helvetica Neue" w:eastAsia="Helvetica Neue" w:cs="Helvetica Neue"/>
          <w:i w:val="0"/>
          <w:iCs w:val="0"/>
          <w:caps w:val="0"/>
          <w:color w:val="0F1115"/>
          <w:spacing w:val="0"/>
          <w:sz w:val="24"/>
          <w:szCs w:val="24"/>
        </w:rPr>
        <w:t>What are the equity implications of such referrals? Do they create differences in access based on patients’ financial capacity?</w:t>
      </w:r>
    </w:p>
    <w:p w14:paraId="60DB5AAA">
      <w:pPr>
        <w:keepNext w:val="0"/>
        <w:keepLines w:val="0"/>
        <w:widowControl/>
        <w:numPr>
          <w:numId w:val="0"/>
        </w:numPr>
        <w:suppressLineNumbers w:val="0"/>
        <w:spacing w:before="120" w:beforeAutospacing="0" w:after="0" w:afterAutospacing="1"/>
      </w:pPr>
    </w:p>
    <w:p w14:paraId="663ED9A1">
      <w:pPr>
        <w:pStyle w:val="2"/>
        <w:keepNext w:val="0"/>
        <w:keepLines w:val="0"/>
        <w:widowControl/>
        <w:suppressLineNumbers w:val="0"/>
        <w:spacing w:before="320" w:beforeAutospacing="0" w:after="320" w:afterAutospacing="0"/>
        <w:ind w:left="0" w:right="0" w:firstLine="0"/>
      </w:pPr>
      <w:r>
        <w:rPr>
          <w:rFonts w:hint="default" w:ascii="Helvetica Neue" w:hAnsi="Helvetica Neue" w:eastAsia="Helvetica Neue" w:cs="Helvetica Neue"/>
          <w:b/>
          <w:bCs/>
          <w:i w:val="0"/>
          <w:iCs w:val="0"/>
          <w:caps w:val="0"/>
          <w:color w:val="0F1115"/>
          <w:spacing w:val="0"/>
          <w:sz w:val="24"/>
          <w:szCs w:val="24"/>
        </w:rPr>
        <w:t>Organisational learning and divergent implementation trajectories</w:t>
      </w:r>
    </w:p>
    <w:p w14:paraId="6FF82314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default" w:ascii="Helvetica Neue" w:hAnsi="Helvetica Neue" w:eastAsia="Helvetica Neue" w:cs="Helvetica Neue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default" w:ascii="Helvetica Neue" w:hAnsi="Helvetica Neue" w:eastAsia="Helvetica Neue" w:cs="Helvetica Neue"/>
          <w:i w:val="0"/>
          <w:iCs w:val="0"/>
          <w:caps w:val="0"/>
          <w:color w:val="0F1115"/>
          <w:spacing w:val="0"/>
          <w:sz w:val="24"/>
          <w:szCs w:val="24"/>
          <w:lang w:val="en-US"/>
        </w:rPr>
        <w:t xml:space="preserve">1. </w:t>
      </w:r>
      <w:r>
        <w:rPr>
          <w:rFonts w:hint="default" w:ascii="Helvetica Neue" w:hAnsi="Helvetica Neue" w:eastAsia="Helvetica Neue" w:cs="Helvetica Neue"/>
          <w:i w:val="0"/>
          <w:iCs w:val="0"/>
          <w:caps w:val="0"/>
          <w:color w:val="0F1115"/>
          <w:spacing w:val="0"/>
          <w:sz w:val="24"/>
          <w:szCs w:val="24"/>
        </w:rPr>
        <w:t>Does your hospital hold regular meetings (e.g., operations reviews) to discuss VBP performance, drug safety, and non</w:t>
      </w:r>
      <w:r>
        <w:rPr>
          <w:rFonts w:hint="default" w:ascii="Helvetica Neue" w:hAnsi="Helvetica Neue" w:eastAsia="Helvetica Neue" w:cs="Helvetica Neue"/>
          <w:i w:val="0"/>
          <w:iCs w:val="0"/>
          <w:caps w:val="0"/>
          <w:color w:val="0F1115"/>
          <w:spacing w:val="0"/>
          <w:sz w:val="24"/>
          <w:szCs w:val="24"/>
        </w:rPr>
        <w:noBreakHyphen/>
      </w:r>
      <w:r>
        <w:rPr>
          <w:rFonts w:hint="default" w:ascii="Helvetica Neue" w:hAnsi="Helvetica Neue" w:eastAsia="Helvetica Neue" w:cs="Helvetica Neue"/>
          <w:i w:val="0"/>
          <w:iCs w:val="0"/>
          <w:caps w:val="0"/>
          <w:color w:val="0F1115"/>
          <w:spacing w:val="0"/>
          <w:sz w:val="24"/>
          <w:szCs w:val="24"/>
        </w:rPr>
        <w:t>selected drug use? What topics are covered and who attends?</w:t>
      </w:r>
    </w:p>
    <w:p w14:paraId="2EB096D9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default" w:ascii="Helvetica Neue" w:hAnsi="Helvetica Neue" w:eastAsia="Helvetica Neue" w:cs="Helvetica Neue"/>
          <w:i w:val="0"/>
          <w:iCs w:val="0"/>
          <w:caps w:val="0"/>
          <w:color w:val="0F1115"/>
          <w:spacing w:val="0"/>
          <w:sz w:val="24"/>
          <w:szCs w:val="24"/>
        </w:rPr>
      </w:pPr>
    </w:p>
    <w:p w14:paraId="1560B522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default" w:ascii="Helvetica Neue" w:hAnsi="Helvetica Neue" w:eastAsia="Helvetica Neue" w:cs="Helvetica Neue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default" w:ascii="Helvetica Neue" w:hAnsi="Helvetica Neue" w:eastAsia="Helvetica Neue" w:cs="Helvetica Neue"/>
          <w:i w:val="0"/>
          <w:iCs w:val="0"/>
          <w:caps w:val="0"/>
          <w:color w:val="0F1115"/>
          <w:spacing w:val="0"/>
          <w:sz w:val="24"/>
          <w:szCs w:val="24"/>
          <w:lang w:val="en-US"/>
        </w:rPr>
        <w:t xml:space="preserve">2. </w:t>
      </w:r>
      <w:r>
        <w:rPr>
          <w:rFonts w:hint="default" w:ascii="Helvetica Neue" w:hAnsi="Helvetica Neue" w:eastAsia="Helvetica Neue" w:cs="Helvetica Neue"/>
          <w:i w:val="0"/>
          <w:iCs w:val="0"/>
          <w:caps w:val="0"/>
          <w:color w:val="0F1115"/>
          <w:spacing w:val="0"/>
          <w:sz w:val="24"/>
          <w:szCs w:val="24"/>
        </w:rPr>
        <w:t>How is feedback from adverse drug reactions, clinical outcomes, or patient complaints used to adjust procurement or formularies? Is there a formal feedback loop?</w:t>
      </w:r>
    </w:p>
    <w:p w14:paraId="319CD0AC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default" w:ascii="Helvetica Neue" w:hAnsi="Helvetica Neue" w:eastAsia="Helvetica Neue" w:cs="Helvetica Neue"/>
          <w:i w:val="0"/>
          <w:iCs w:val="0"/>
          <w:caps w:val="0"/>
          <w:color w:val="0F1115"/>
          <w:spacing w:val="0"/>
          <w:sz w:val="24"/>
          <w:szCs w:val="24"/>
        </w:rPr>
      </w:pPr>
    </w:p>
    <w:p w14:paraId="2D9D1A51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default" w:ascii="Helvetica Neue" w:hAnsi="Helvetica Neue" w:eastAsia="Helvetica Neue" w:cs="Helvetica Neue"/>
          <w:i w:val="0"/>
          <w:iCs w:val="0"/>
          <w:caps w:val="0"/>
          <w:color w:val="0F1115"/>
          <w:spacing w:val="0"/>
          <w:sz w:val="24"/>
          <w:szCs w:val="24"/>
          <w:lang w:val="en-US"/>
        </w:rPr>
        <w:t xml:space="preserve">3. </w:t>
      </w:r>
      <w:r>
        <w:rPr>
          <w:rFonts w:hint="default" w:ascii="Helvetica Neue" w:hAnsi="Helvetica Neue" w:eastAsia="Helvetica Neue" w:cs="Helvetica Neue"/>
          <w:i w:val="0"/>
          <w:iCs w:val="0"/>
          <w:caps w:val="0"/>
          <w:color w:val="0F1115"/>
          <w:spacing w:val="0"/>
          <w:sz w:val="24"/>
          <w:szCs w:val="24"/>
        </w:rPr>
        <w:t>Why do you think some hospitals adopt a defensive, blanket</w:t>
      </w:r>
      <w:r>
        <w:rPr>
          <w:rFonts w:hint="default" w:ascii="Helvetica Neue" w:hAnsi="Helvetica Neue" w:eastAsia="Helvetica Neue" w:cs="Helvetica Neue"/>
          <w:i w:val="0"/>
          <w:iCs w:val="0"/>
          <w:caps w:val="0"/>
          <w:color w:val="0F1115"/>
          <w:spacing w:val="0"/>
          <w:sz w:val="24"/>
          <w:szCs w:val="24"/>
        </w:rPr>
        <w:noBreakHyphen/>
      </w:r>
      <w:r>
        <w:rPr>
          <w:rFonts w:hint="default" w:ascii="Helvetica Neue" w:hAnsi="Helvetica Neue" w:eastAsia="Helvetica Neue" w:cs="Helvetica Neue"/>
          <w:i w:val="0"/>
          <w:iCs w:val="0"/>
          <w:caps w:val="0"/>
          <w:color w:val="0F1115"/>
          <w:spacing w:val="0"/>
          <w:sz w:val="24"/>
          <w:szCs w:val="24"/>
        </w:rPr>
        <w:t>suspension approach while others develop more nuanced, evidence</w:t>
      </w:r>
      <w:r>
        <w:rPr>
          <w:rFonts w:hint="default" w:ascii="Helvetica Neue" w:hAnsi="Helvetica Neue" w:eastAsia="Helvetica Neue" w:cs="Helvetica Neue"/>
          <w:i w:val="0"/>
          <w:iCs w:val="0"/>
          <w:caps w:val="0"/>
          <w:color w:val="0F1115"/>
          <w:spacing w:val="0"/>
          <w:sz w:val="24"/>
          <w:szCs w:val="24"/>
        </w:rPr>
        <w:noBreakHyphen/>
      </w:r>
      <w:r>
        <w:rPr>
          <w:rFonts w:hint="default" w:ascii="Helvetica Neue" w:hAnsi="Helvetica Neue" w:eastAsia="Helvetica Neue" w:cs="Helvetica Neue"/>
          <w:i w:val="0"/>
          <w:iCs w:val="0"/>
          <w:caps w:val="0"/>
          <w:color w:val="0F1115"/>
          <w:spacing w:val="0"/>
          <w:sz w:val="24"/>
          <w:szCs w:val="24"/>
        </w:rPr>
        <w:t>based practices? What institutional factors explain this difference?</w:t>
      </w:r>
    </w:p>
    <w:p w14:paraId="11C8967B">
      <w:pPr>
        <w:pStyle w:val="2"/>
        <w:keepNext w:val="0"/>
        <w:keepLines w:val="0"/>
        <w:widowControl/>
        <w:suppressLineNumbers w:val="0"/>
        <w:spacing w:before="320" w:beforeAutospacing="0" w:after="320" w:afterAutospacing="0"/>
        <w:ind w:left="0" w:right="0" w:firstLine="0"/>
      </w:pPr>
      <w:bookmarkStart w:id="0" w:name="_GoBack"/>
      <w:bookmarkEnd w:id="0"/>
      <w:r>
        <w:rPr>
          <w:rFonts w:hint="default" w:ascii="Helvetica Neue" w:hAnsi="Helvetica Neue" w:eastAsia="Helvetica Neue" w:cs="Helvetica Neue"/>
          <w:b/>
          <w:bCs/>
          <w:i w:val="0"/>
          <w:iCs w:val="0"/>
          <w:caps w:val="0"/>
          <w:color w:val="0F1115"/>
          <w:spacing w:val="0"/>
          <w:sz w:val="24"/>
          <w:szCs w:val="24"/>
        </w:rPr>
        <w:t>General suggestions and future directions</w:t>
      </w:r>
    </w:p>
    <w:p w14:paraId="12D81409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default" w:ascii="Helvetica Neue" w:hAnsi="Helvetica Neue" w:eastAsia="Helvetica Neue" w:cs="Helvetica Neue"/>
          <w:i w:val="0"/>
          <w:iCs w:val="0"/>
          <w:caps w:val="0"/>
          <w:color w:val="0F1115"/>
          <w:spacing w:val="0"/>
          <w:sz w:val="24"/>
          <w:szCs w:val="24"/>
          <w:lang w:val="en-US"/>
        </w:rPr>
        <w:t xml:space="preserve">1. </w:t>
      </w:r>
      <w:r>
        <w:rPr>
          <w:rFonts w:hint="default" w:ascii="Helvetica Neue" w:hAnsi="Helvetica Neue" w:eastAsia="Helvetica Neue" w:cs="Helvetica Neue"/>
          <w:i w:val="0"/>
          <w:iCs w:val="0"/>
          <w:caps w:val="0"/>
          <w:color w:val="0F1115"/>
          <w:spacing w:val="0"/>
          <w:sz w:val="24"/>
          <w:szCs w:val="24"/>
        </w:rPr>
        <w:t>Looking ahead, what changes in the VBP policy – particularly regarding non</w:t>
      </w:r>
      <w:r>
        <w:rPr>
          <w:rFonts w:hint="default" w:ascii="Helvetica Neue" w:hAnsi="Helvetica Neue" w:eastAsia="Helvetica Neue" w:cs="Helvetica Neue"/>
          <w:i w:val="0"/>
          <w:iCs w:val="0"/>
          <w:caps w:val="0"/>
          <w:color w:val="0F1115"/>
          <w:spacing w:val="0"/>
          <w:sz w:val="24"/>
          <w:szCs w:val="24"/>
        </w:rPr>
        <w:noBreakHyphen/>
      </w:r>
      <w:r>
        <w:rPr>
          <w:rFonts w:hint="default" w:ascii="Helvetica Neue" w:hAnsi="Helvetica Neue" w:eastAsia="Helvetica Neue" w:cs="Helvetica Neue"/>
          <w:i w:val="0"/>
          <w:iCs w:val="0"/>
          <w:caps w:val="0"/>
          <w:color w:val="0F1115"/>
          <w:spacing w:val="0"/>
          <w:sz w:val="24"/>
          <w:szCs w:val="24"/>
        </w:rPr>
        <w:t>selected drugs – would most improve implementation without compromising cost control or quality of care?</w:t>
      </w:r>
    </w:p>
    <w:p w14:paraId="674252A7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default" w:ascii="Helvetica Neue" w:hAnsi="Helvetica Neue" w:eastAsia="Helvetica Neue" w:cs="Helvetica Neue"/>
          <w:i w:val="0"/>
          <w:iCs w:val="0"/>
          <w:caps w:val="0"/>
          <w:color w:val="0F1115"/>
          <w:spacing w:val="0"/>
          <w:sz w:val="24"/>
          <w:szCs w:val="24"/>
          <w:lang w:val="en-US"/>
        </w:rPr>
      </w:pPr>
    </w:p>
    <w:p w14:paraId="121299A0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default" w:ascii="Helvetica Neue" w:hAnsi="Helvetica Neue" w:eastAsia="Helvetica Neue" w:cs="Helvetica Neue"/>
          <w:i w:val="0"/>
          <w:iCs w:val="0"/>
          <w:caps w:val="0"/>
          <w:color w:val="0F1115"/>
          <w:spacing w:val="0"/>
          <w:sz w:val="24"/>
          <w:szCs w:val="24"/>
          <w:lang w:val="en-US"/>
        </w:rPr>
        <w:t xml:space="preserve">2. </w:t>
      </w:r>
      <w:r>
        <w:rPr>
          <w:rFonts w:hint="default" w:ascii="Helvetica Neue" w:hAnsi="Helvetica Neue" w:eastAsia="Helvetica Neue" w:cs="Helvetica Neue"/>
          <w:i w:val="0"/>
          <w:iCs w:val="0"/>
          <w:caps w:val="0"/>
          <w:color w:val="0F1115"/>
          <w:spacing w:val="0"/>
          <w:sz w:val="24"/>
          <w:szCs w:val="24"/>
        </w:rPr>
        <w:t>How would you design a governance system that respects both the need for price regulation and the legitimate space for professional clinical judgment?</w:t>
      </w:r>
    </w:p>
    <w:p w14:paraId="5A37C576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default" w:ascii="Helvetica Neue" w:hAnsi="Helvetica Neue" w:eastAsia="Helvetica Neue" w:cs="Helvetica Neue"/>
          <w:i w:val="0"/>
          <w:iCs w:val="0"/>
          <w:caps w:val="0"/>
          <w:color w:val="0F1115"/>
          <w:spacing w:val="0"/>
          <w:sz w:val="24"/>
          <w:szCs w:val="24"/>
        </w:rPr>
      </w:pPr>
    </w:p>
    <w:p w14:paraId="385D112B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default" w:ascii="Helvetica Neue" w:hAnsi="Helvetica Neue" w:eastAsia="Helvetica Neue" w:cs="Helvetica Neue"/>
          <w:i w:val="0"/>
          <w:iCs w:val="0"/>
          <w:caps w:val="0"/>
          <w:color w:val="0F1115"/>
          <w:spacing w:val="0"/>
          <w:sz w:val="24"/>
          <w:szCs w:val="24"/>
          <w:lang w:val="en-US"/>
        </w:rPr>
        <w:t xml:space="preserve">3. </w:t>
      </w:r>
      <w:r>
        <w:rPr>
          <w:rFonts w:hint="default" w:ascii="Helvetica Neue" w:hAnsi="Helvetica Neue" w:eastAsia="Helvetica Neue" w:cs="Helvetica Neue"/>
          <w:i w:val="0"/>
          <w:iCs w:val="0"/>
          <w:caps w:val="0"/>
          <w:color w:val="0F1115"/>
          <w:spacing w:val="0"/>
          <w:sz w:val="24"/>
          <w:szCs w:val="24"/>
        </w:rPr>
        <w:t>What additional data, monitoring, or support would help you and your colleagues better manage non</w:t>
      </w:r>
      <w:r>
        <w:rPr>
          <w:rFonts w:hint="default" w:ascii="Helvetica Neue" w:hAnsi="Helvetica Neue" w:eastAsia="Helvetica Neue" w:cs="Helvetica Neue"/>
          <w:i w:val="0"/>
          <w:iCs w:val="0"/>
          <w:caps w:val="0"/>
          <w:color w:val="0F1115"/>
          <w:spacing w:val="0"/>
          <w:sz w:val="24"/>
          <w:szCs w:val="24"/>
        </w:rPr>
        <w:noBreakHyphen/>
      </w:r>
      <w:r>
        <w:rPr>
          <w:rFonts w:hint="default" w:ascii="Helvetica Neue" w:hAnsi="Helvetica Neue" w:eastAsia="Helvetica Neue" w:cs="Helvetica Neue"/>
          <w:i w:val="0"/>
          <w:iCs w:val="0"/>
          <w:caps w:val="0"/>
          <w:color w:val="0F1115"/>
          <w:spacing w:val="0"/>
          <w:sz w:val="24"/>
          <w:szCs w:val="24"/>
        </w:rPr>
        <w:t>selected drug use in the future?</w:t>
      </w:r>
    </w:p>
    <w:p w14:paraId="79FDD1A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Symbol">
    <w:altName w:val="Kingsoft Sig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409020205090404"/>
    <w:charset w:val="00"/>
    <w:family w:val="auto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76E059"/>
    <w:rsid w:val="2776E059"/>
    <w:rsid w:val="76F29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color w:val="auto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10</TotalTime>
  <ScaleCrop>false</ScaleCrop>
  <LinksUpToDate>false</LinksUpToDate>
  <CharactersWithSpaces>0</CharactersWithSpaces>
  <Application>WPS Office_12.1.26046.26046_F1E327BC-269C-435d-A152-05C5408002CA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2026-09-03T18:39:00Z</dcterms:created>
  <dc:creator>time</dc:creator>
  <cp:lastModifiedBy>time</cp:lastModifiedBy>
  <dcterms:modified xsi:type="dcterms:W3CDTF">2026-09-03T18:50:48Z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2052-12.1.26046.26046</vt:lpwstr>
  </property>
  <property fmtid="{D5CDD505-2E9C-101B-9397-08002B2CF9AE}" pid="3" name="ICV">
    <vt:lpwstr>8AFD3A863EB2C4DB544E996A154C0EA0_41</vt:lpwstr>
  </property>
</Properties>
</file>