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A7F47" w14:textId="4860EC78" w:rsidR="00EC7322" w:rsidRPr="007A242C" w:rsidRDefault="00875552" w:rsidP="00EC7322">
      <w:pPr>
        <w:spacing w:after="200"/>
      </w:pPr>
      <w:r>
        <w:rPr>
          <w:rFonts w:hint="eastAsia"/>
          <w:b/>
          <w:bCs/>
        </w:rPr>
        <w:t xml:space="preserve">Additional file 2. </w:t>
      </w:r>
      <w:r w:rsidR="00B15FE4" w:rsidRPr="007A242C">
        <w:rPr>
          <w:rFonts w:eastAsia="Times New Roman"/>
        </w:rPr>
        <w:t>Symptom-level diagnostic performance for each model and prompt condition (non-reasoning extraction)</w:t>
      </w:r>
    </w:p>
    <w:p w14:paraId="2AAEE819" w14:textId="782FEC5E" w:rsidR="007A242C" w:rsidRPr="007A242C" w:rsidRDefault="007A242C" w:rsidP="00EC7322">
      <w:pPr>
        <w:spacing w:after="200"/>
        <w:rPr>
          <w:rFonts w:hint="eastAsia"/>
        </w:rPr>
      </w:pPr>
      <w:r w:rsidRPr="007A242C">
        <w:t>Per-condition symptom-level performance metrics underlying the pooled results in Table 2.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3"/>
        <w:gridCol w:w="48"/>
        <w:gridCol w:w="726"/>
        <w:gridCol w:w="42"/>
        <w:gridCol w:w="734"/>
        <w:gridCol w:w="36"/>
        <w:gridCol w:w="740"/>
        <w:gridCol w:w="27"/>
        <w:gridCol w:w="749"/>
        <w:gridCol w:w="21"/>
        <w:gridCol w:w="755"/>
        <w:gridCol w:w="13"/>
        <w:gridCol w:w="770"/>
        <w:gridCol w:w="1380"/>
        <w:gridCol w:w="1372"/>
        <w:gridCol w:w="10"/>
      </w:tblGrid>
      <w:tr w:rsidR="00910AB2" w14:paraId="4C6581BF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41BBD6" w14:textId="77777777" w:rsidR="00910AB2" w:rsidRPr="003E03C6" w:rsidRDefault="00910AB2" w:rsidP="00EC7322">
            <w:pPr>
              <w:snapToGrid w:val="0"/>
              <w:spacing w:line="240" w:lineRule="auto"/>
              <w:contextualSpacing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Symptom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CFA994" w14:textId="77777777" w:rsidR="00910AB2" w:rsidRPr="003E03C6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GT+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A96C62" w14:textId="77777777" w:rsidR="00910AB2" w:rsidRPr="003E03C6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GT-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AFB3D5" w14:textId="77777777" w:rsidR="00910AB2" w:rsidRPr="003E03C6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TP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92D01E" w14:textId="77777777" w:rsidR="00910AB2" w:rsidRPr="003E03C6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TN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46CB4B" w14:textId="77777777" w:rsidR="00910AB2" w:rsidRPr="003E03C6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FP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F1BF29" w14:textId="77777777" w:rsidR="00910AB2" w:rsidRPr="003E03C6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FN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3F433C" w14:textId="77777777" w:rsidR="00910AB2" w:rsidRPr="003E03C6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Sensitivity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034F9A" w14:textId="77777777" w:rsidR="00910AB2" w:rsidRPr="003E03C6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Specificity</w:t>
            </w:r>
          </w:p>
        </w:tc>
      </w:tr>
      <w:tr w:rsidR="00910AB2" w14:paraId="4C032121" w14:textId="1D6AC423" w:rsidTr="00875552">
        <w:trPr>
          <w:gridAfter w:val="1"/>
          <w:wAfter w:w="5" w:type="pct"/>
          <w:cantSplit/>
          <w:trHeight w:val="113"/>
        </w:trPr>
        <w:tc>
          <w:tcPr>
            <w:tcW w:w="4995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2F5600" w14:textId="77777777" w:rsidR="00910AB2" w:rsidRPr="003E03C6" w:rsidRDefault="00910AB2" w:rsidP="00EC7322">
            <w:pPr>
              <w:snapToGrid w:val="0"/>
              <w:spacing w:line="240" w:lineRule="auto"/>
              <w:contextualSpacing/>
              <w:jc w:val="both"/>
              <w:rPr>
                <w:rFonts w:eastAsia="Times New Roman"/>
                <w:b/>
                <w:bCs/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Gemma 3</w:t>
            </w:r>
            <w:r w:rsidRPr="003E03C6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</w:rPr>
              <w:t>_</w:t>
            </w: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Prompt 1</w:t>
            </w:r>
          </w:p>
        </w:tc>
      </w:tr>
      <w:tr w:rsidR="00910AB2" w:rsidRPr="00635F5F" w14:paraId="653886C5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AD4D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Sputum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6329F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4EEDD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06E82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62AD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A5624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B8FDAA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E8267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19916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7D265EAF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9728D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Palpitation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06311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973F8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6C68E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01E188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35CFE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76E02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817BA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708BF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56%</w:t>
            </w:r>
          </w:p>
        </w:tc>
      </w:tr>
      <w:tr w:rsidR="00910AB2" w:rsidRPr="00635F5F" w14:paraId="3E812922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0B5AC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Dyspnea on exertion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A58FA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83F47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4594E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6E4A7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2AB9E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29A4A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9DC80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78%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0F5AA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3803B2F8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13D17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Paroxysmal nocturnal dyspnea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58CE4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EF3FC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6FA7E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88987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4CECF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2B5EE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E48CF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010A1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5F4C6573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F5B56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Orthopnea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3DEE9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F5ED9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A8B92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D424B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929ED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E43D8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18357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C7C12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34F99818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DCDD1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Chest pain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1AC64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353C2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50898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B86A6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D6453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29FC2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BB9F0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D11CE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88%</w:t>
            </w:r>
          </w:p>
        </w:tc>
      </w:tr>
      <w:tr w:rsidR="00910AB2" w:rsidRPr="00635F5F" w14:paraId="05C8678A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4C9D1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Fatigability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3298E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2095D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20E3E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D3A80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E1D43C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97C468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56B5FA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83%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901CB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50%</w:t>
            </w:r>
          </w:p>
        </w:tc>
      </w:tr>
      <w:tr w:rsidR="00910AB2" w:rsidRPr="00635F5F" w14:paraId="4D653A10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38B9A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Syncope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370F1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49B91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4EB738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D7AF98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78224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C8B3C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A5779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E8B7D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3E03C6" w14:paraId="7CDCDCBA" w14:textId="030A8ABE" w:rsidTr="00875552">
        <w:trPr>
          <w:cantSplit/>
          <w:trHeight w:val="113"/>
        </w:trPr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71692E" w14:textId="77777777" w:rsidR="00910AB2" w:rsidRPr="003E03C6" w:rsidRDefault="00910AB2" w:rsidP="00EC7322">
            <w:pPr>
              <w:snapToGrid w:val="0"/>
              <w:spacing w:line="240" w:lineRule="auto"/>
              <w:contextualSpacing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Gemma 3</w:t>
            </w:r>
            <w:r w:rsidRPr="003E03C6">
              <w:rPr>
                <w:rFonts w:hint="eastAsia"/>
                <w:b/>
                <w:bCs/>
                <w:sz w:val="21"/>
                <w:szCs w:val="21"/>
              </w:rPr>
              <w:t>_</w:t>
            </w: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Prompt 2</w:t>
            </w:r>
          </w:p>
        </w:tc>
      </w:tr>
      <w:tr w:rsidR="00910AB2" w:rsidRPr="00635F5F" w14:paraId="29358256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0CD5AA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Sputum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6DAB9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5D32C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71AB1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BEB24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C95A5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9B25E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08E8A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D2263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3138C98C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D5DFD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Palpitation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F99A6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A4D34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49582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C7AD7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561A7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41896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186F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E39B4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56%</w:t>
            </w:r>
          </w:p>
        </w:tc>
      </w:tr>
      <w:tr w:rsidR="00910AB2" w:rsidRPr="00635F5F" w14:paraId="2174942B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98D008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Dyspnea on exertion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71AA6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A2458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51E9F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88883C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DF3CF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31A68A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CEF6CA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78%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DE8A9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5BDE04FC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64F9E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Paroxysmal nocturnal dyspnea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D318CA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6AAE0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A27E8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DC1DC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6EA83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373E6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6311FA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B55BC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7BB77858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721C3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Orthopnea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B2A1E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F944D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D237C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B3BC1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42B71C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778C5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4F669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1F2378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162565F5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90B52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Chest pain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81F29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44030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365ADA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480F2C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7AEAB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8C5A1C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69AAE8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CE4BB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21E45E92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C51D0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Fatigability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F86CA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6C9F2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22714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5FE5F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0516C8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47D46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ABE31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83%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3385E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50%</w:t>
            </w:r>
          </w:p>
        </w:tc>
      </w:tr>
      <w:tr w:rsidR="00910AB2" w:rsidRPr="00635F5F" w14:paraId="11D7B929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0CD5B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Syncope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6F9CA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DA98D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25B9C8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55137C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D9503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E640F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57236A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F671B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0CBEC73E" w14:textId="6C919C3E" w:rsidTr="00875552">
        <w:trPr>
          <w:gridAfter w:val="1"/>
          <w:wAfter w:w="5" w:type="pct"/>
          <w:cantSplit/>
          <w:trHeight w:val="113"/>
        </w:trPr>
        <w:tc>
          <w:tcPr>
            <w:tcW w:w="4995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E71FE1" w14:textId="77777777" w:rsidR="00910AB2" w:rsidRPr="00923FB1" w:rsidRDefault="00910AB2" w:rsidP="00EC7322">
            <w:pPr>
              <w:snapToGrid w:val="0"/>
              <w:spacing w:line="240" w:lineRule="auto"/>
              <w:contextualSpacing/>
              <w:rPr>
                <w:rFonts w:eastAsia="Times New Roman"/>
                <w:sz w:val="21"/>
                <w:szCs w:val="21"/>
              </w:rPr>
            </w:pPr>
            <w:r w:rsidRPr="00923FB1">
              <w:rPr>
                <w:rFonts w:eastAsia="Times New Roman"/>
                <w:b/>
                <w:bCs/>
                <w:sz w:val="21"/>
                <w:szCs w:val="21"/>
              </w:rPr>
              <w:t>Qwen 3.5</w:t>
            </w:r>
            <w:r w:rsidRPr="00923FB1">
              <w:rPr>
                <w:rFonts w:hint="eastAsia"/>
                <w:b/>
                <w:bCs/>
                <w:sz w:val="21"/>
                <w:szCs w:val="21"/>
              </w:rPr>
              <w:t>_</w:t>
            </w:r>
            <w:r w:rsidRPr="00923FB1">
              <w:rPr>
                <w:rFonts w:eastAsia="Times New Roman"/>
                <w:b/>
                <w:bCs/>
                <w:sz w:val="21"/>
                <w:szCs w:val="21"/>
              </w:rPr>
              <w:t>Prompt 1</w:t>
            </w:r>
          </w:p>
        </w:tc>
      </w:tr>
      <w:tr w:rsidR="00910AB2" w:rsidRPr="00635F5F" w14:paraId="48663E44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EE5A7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Sputum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11188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E73E6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51A7D8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A0ECA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A46F3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4B0D3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478D7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0BD45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0D061915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6FA36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Palpitation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D559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28E576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F7997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C81E0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35200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198CF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40FDCC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556BE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89%</w:t>
            </w:r>
          </w:p>
        </w:tc>
      </w:tr>
      <w:tr w:rsidR="00910AB2" w:rsidRPr="00635F5F" w14:paraId="1CB5EFE3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FD044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Dyspnea on exertion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9A2D3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C4DEB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A0B62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7894F8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F7946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04467A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107CC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89%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8EC81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5721151D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C09A9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Paroxysmal nocturnal dyspnea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F7D63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E1043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6CB4A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5C889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F0319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AA4A1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E81F4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03D97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18E6D231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33E10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Orthopnea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4C040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42AB5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B4616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08AB9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AC9D0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10B3B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CC3B4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0B79B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6A2C78BF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1A589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Chest pain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C4D0C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8A1FD0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F326E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2882E5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328B9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23131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A18D9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C1A11D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228BD962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211BCA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Fatigability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33FD81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9137F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1E0E5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18541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5E598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9CACAF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99BB5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83%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B41B77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50%</w:t>
            </w:r>
          </w:p>
        </w:tc>
      </w:tr>
      <w:tr w:rsidR="00910AB2" w:rsidRPr="00635F5F" w14:paraId="2E5392D5" w14:textId="77777777" w:rsidTr="0087555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1F58A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Syncope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9990AE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50470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C13C33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2F188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CD3FD2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164564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70DF99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3EDB5B" w14:textId="77777777" w:rsidR="00910AB2" w:rsidRPr="00635F5F" w:rsidRDefault="00910AB2" w:rsidP="00EC732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07805BD2" w14:textId="77777777" w:rsidTr="00875552">
        <w:trPr>
          <w:cantSplit/>
          <w:trHeight w:val="113"/>
        </w:trPr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0442B7" w14:textId="400F3CF1" w:rsidR="00910AB2" w:rsidRPr="00AA7673" w:rsidRDefault="00910AB2" w:rsidP="0087555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923FB1">
              <w:rPr>
                <w:rFonts w:eastAsia="Times New Roman"/>
                <w:b/>
                <w:bCs/>
                <w:sz w:val="21"/>
                <w:szCs w:val="21"/>
              </w:rPr>
              <w:t>Qwen 3.5</w:t>
            </w:r>
            <w:r w:rsidRPr="00923FB1">
              <w:rPr>
                <w:rFonts w:hint="eastAsia"/>
                <w:b/>
                <w:bCs/>
                <w:sz w:val="21"/>
                <w:szCs w:val="21"/>
              </w:rPr>
              <w:t>_</w:t>
            </w:r>
            <w:r w:rsidRPr="00923FB1">
              <w:rPr>
                <w:rFonts w:eastAsia="Times New Roman"/>
                <w:b/>
                <w:bCs/>
                <w:sz w:val="21"/>
                <w:szCs w:val="21"/>
              </w:rPr>
              <w:t xml:space="preserve">Prompt </w:t>
            </w:r>
            <w:r w:rsidR="00AA7673">
              <w:rPr>
                <w:rFonts w:hint="eastAsia"/>
                <w:b/>
                <w:bCs/>
                <w:sz w:val="21"/>
                <w:szCs w:val="21"/>
              </w:rPr>
              <w:t>2</w:t>
            </w:r>
          </w:p>
        </w:tc>
      </w:tr>
      <w:tr w:rsidR="00910AB2" w:rsidRPr="00635F5F" w14:paraId="767BBFB8" w14:textId="77777777" w:rsidTr="0087555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749337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Sputum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40729B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79850B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F1BD95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02B4A6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D934FF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D2FBAB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0DB193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62482A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76EC2BD6" w14:textId="77777777" w:rsidTr="0087555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76F8F9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Palpitation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3A1723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9679C6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CA7587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0B724B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2C6E34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8C9B40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2CE8B3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E7FE01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713B4212" w14:textId="77777777" w:rsidTr="0087555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5AACBF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Dyspnea on exertion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A20CE6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D5DAE0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3A9F03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F3158D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8E856F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A1CA8B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E3FA74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89%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0C2AAE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77B3C0C8" w14:textId="77777777" w:rsidTr="0087555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62AE29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Paroxysmal nocturnal dyspnea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C00861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0E2E88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1BE137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9BAB3B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04F5BC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541E83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23730B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010C3D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747010D1" w14:textId="77777777" w:rsidTr="0087555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F7B663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Orthopnea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1CC603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E536F6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7A34FC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4F9B89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0EB780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A29672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72714C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71614D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90%</w:t>
            </w:r>
          </w:p>
        </w:tc>
      </w:tr>
      <w:tr w:rsidR="00910AB2" w:rsidRPr="00635F5F" w14:paraId="6B50B2D3" w14:textId="77777777" w:rsidTr="0087555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4215B2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Chest pain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46F335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ECEBCE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1F167A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AE1B97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653E75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19D6BC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4FC808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B9BDAA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00333B97" w14:textId="77777777" w:rsidTr="0087555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E94377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Fatigability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CDD49E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628791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F79B2B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08A420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8D41DC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244D6A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BADA10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67%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4C69B5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910AB2" w:rsidRPr="00635F5F" w14:paraId="7636F407" w14:textId="77777777" w:rsidTr="0087555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81B671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Syncope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40FBCC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0894CD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41788D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BAB1A2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3D69B7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0D97D4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866DB6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33%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2BED2F" w14:textId="77777777" w:rsidR="00910AB2" w:rsidRPr="00635F5F" w:rsidRDefault="00910AB2" w:rsidP="00910AB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</w:tbl>
    <w:p w14:paraId="353C9DB7" w14:textId="079A6D11" w:rsidR="00EC7322" w:rsidRPr="00AA7673" w:rsidRDefault="00EC7322" w:rsidP="00EC7322">
      <w:pPr>
        <w:spacing w:before="120" w:after="60"/>
      </w:pPr>
      <w:r w:rsidRPr="00C74571">
        <w:rPr>
          <w:rFonts w:eastAsia="Arial"/>
          <w:color w:val="444441"/>
          <w:sz w:val="18"/>
          <w:szCs w:val="18"/>
        </w:rPr>
        <w:t>GT</w:t>
      </w:r>
      <w:r w:rsidRPr="00C74571">
        <w:rPr>
          <w:rFonts w:ascii="ＭＳ 明朝" w:eastAsia="ＭＳ 明朝" w:hAnsi="ＭＳ 明朝" w:cs="ＭＳ 明朝" w:hint="eastAsia"/>
          <w:color w:val="444441"/>
          <w:sz w:val="18"/>
          <w:szCs w:val="18"/>
        </w:rPr>
        <w:t>;</w:t>
      </w:r>
      <w:r w:rsidRPr="00C74571">
        <w:rPr>
          <w:rFonts w:eastAsia="Arial"/>
          <w:color w:val="444441"/>
          <w:sz w:val="18"/>
          <w:szCs w:val="18"/>
        </w:rPr>
        <w:t> ground truth</w:t>
      </w:r>
      <w:r w:rsidRPr="00C74571">
        <w:rPr>
          <w:rFonts w:hint="eastAsia"/>
          <w:color w:val="444441"/>
          <w:sz w:val="18"/>
          <w:szCs w:val="18"/>
        </w:rPr>
        <w:t xml:space="preserve">, </w:t>
      </w:r>
      <w:r w:rsidRPr="00C74571">
        <w:rPr>
          <w:rFonts w:eastAsia="Arial"/>
          <w:color w:val="444441"/>
          <w:sz w:val="18"/>
          <w:szCs w:val="18"/>
        </w:rPr>
        <w:t>TP</w:t>
      </w:r>
      <w:r w:rsidRPr="00C74571">
        <w:rPr>
          <w:rFonts w:hint="eastAsia"/>
          <w:color w:val="444441"/>
          <w:sz w:val="18"/>
          <w:szCs w:val="18"/>
        </w:rPr>
        <w:t>;</w:t>
      </w:r>
      <w:r w:rsidRPr="00C74571">
        <w:rPr>
          <w:rFonts w:eastAsia="Arial"/>
          <w:color w:val="444441"/>
          <w:sz w:val="18"/>
          <w:szCs w:val="18"/>
        </w:rPr>
        <w:t> true positiv</w:t>
      </w:r>
      <w:r w:rsidRPr="00C74571">
        <w:rPr>
          <w:rFonts w:hint="eastAsia"/>
          <w:color w:val="444441"/>
          <w:sz w:val="18"/>
          <w:szCs w:val="18"/>
        </w:rPr>
        <w:t xml:space="preserve">e, </w:t>
      </w:r>
      <w:r w:rsidRPr="00C74571">
        <w:rPr>
          <w:rFonts w:eastAsia="Arial"/>
          <w:color w:val="444441"/>
          <w:sz w:val="18"/>
          <w:szCs w:val="18"/>
        </w:rPr>
        <w:t>TN</w:t>
      </w:r>
      <w:r w:rsidRPr="00C74571">
        <w:rPr>
          <w:rFonts w:hint="eastAsia"/>
          <w:color w:val="444441"/>
          <w:sz w:val="18"/>
          <w:szCs w:val="18"/>
        </w:rPr>
        <w:t>;</w:t>
      </w:r>
      <w:r w:rsidR="00AA7673">
        <w:rPr>
          <w:rFonts w:hint="eastAsia"/>
          <w:color w:val="444441"/>
          <w:sz w:val="18"/>
          <w:szCs w:val="18"/>
        </w:rPr>
        <w:t xml:space="preserve"> </w:t>
      </w:r>
      <w:r w:rsidRPr="00C74571">
        <w:rPr>
          <w:rFonts w:eastAsia="Arial"/>
          <w:color w:val="444441"/>
          <w:sz w:val="18"/>
          <w:szCs w:val="18"/>
        </w:rPr>
        <w:t>true negative</w:t>
      </w:r>
      <w:r w:rsidRPr="00C74571">
        <w:rPr>
          <w:rFonts w:hint="eastAsia"/>
          <w:color w:val="444441"/>
          <w:sz w:val="18"/>
          <w:szCs w:val="18"/>
        </w:rPr>
        <w:t>,</w:t>
      </w:r>
      <w:r w:rsidRPr="00C74571">
        <w:rPr>
          <w:rFonts w:eastAsia="Arial"/>
          <w:color w:val="444441"/>
          <w:sz w:val="18"/>
          <w:szCs w:val="18"/>
        </w:rPr>
        <w:t xml:space="preserve"> FP</w:t>
      </w:r>
      <w:r w:rsidRPr="00C74571">
        <w:rPr>
          <w:rFonts w:hint="eastAsia"/>
          <w:color w:val="444441"/>
          <w:sz w:val="18"/>
          <w:szCs w:val="18"/>
        </w:rPr>
        <w:t xml:space="preserve">; </w:t>
      </w:r>
      <w:r w:rsidRPr="00C74571">
        <w:rPr>
          <w:rFonts w:eastAsia="Arial"/>
          <w:color w:val="444441"/>
          <w:sz w:val="18"/>
          <w:szCs w:val="18"/>
        </w:rPr>
        <w:t>false positive</w:t>
      </w:r>
      <w:r w:rsidRPr="00C74571">
        <w:rPr>
          <w:rFonts w:hint="eastAsia"/>
          <w:color w:val="444441"/>
          <w:sz w:val="18"/>
          <w:szCs w:val="18"/>
        </w:rPr>
        <w:t xml:space="preserve">, </w:t>
      </w:r>
      <w:r w:rsidRPr="00C74571">
        <w:rPr>
          <w:rFonts w:eastAsia="Arial"/>
          <w:color w:val="444441"/>
          <w:sz w:val="18"/>
          <w:szCs w:val="18"/>
        </w:rPr>
        <w:t>FN</w:t>
      </w:r>
      <w:r w:rsidRPr="00C74571">
        <w:rPr>
          <w:rFonts w:hint="eastAsia"/>
          <w:color w:val="444441"/>
          <w:sz w:val="18"/>
          <w:szCs w:val="18"/>
        </w:rPr>
        <w:t xml:space="preserve">; </w:t>
      </w:r>
      <w:r w:rsidRPr="00C74571">
        <w:rPr>
          <w:rFonts w:eastAsia="Arial"/>
          <w:color w:val="444441"/>
          <w:sz w:val="18"/>
          <w:szCs w:val="18"/>
        </w:rPr>
        <w:t>false negative</w:t>
      </w:r>
    </w:p>
    <w:p w14:paraId="3F5518F3" w14:textId="76CBBD63" w:rsidR="00EC7322" w:rsidRPr="00EC7322" w:rsidRDefault="00EC7322">
      <w:pPr>
        <w:rPr>
          <w:rFonts w:hint="eastAsia"/>
        </w:rPr>
      </w:pPr>
      <w:r w:rsidRPr="00C74571">
        <w:rPr>
          <w:rFonts w:eastAsia="Arial"/>
          <w:color w:val="444441"/>
          <w:sz w:val="18"/>
          <w:szCs w:val="18"/>
        </w:rPr>
        <w:t>Sensitivity not calculated (—) for symptoms with zero ground-truth positive cases</w:t>
      </w:r>
    </w:p>
    <w:sectPr w:rsidR="00EC7322" w:rsidRPr="00EC7322" w:rsidSect="00EC732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9EE03" w14:textId="77777777" w:rsidR="00F50773" w:rsidRDefault="00F50773" w:rsidP="000F0FC9">
      <w:pPr>
        <w:spacing w:line="240" w:lineRule="auto"/>
      </w:pPr>
      <w:r>
        <w:separator/>
      </w:r>
    </w:p>
  </w:endnote>
  <w:endnote w:type="continuationSeparator" w:id="0">
    <w:p w14:paraId="5912BE35" w14:textId="77777777" w:rsidR="00F50773" w:rsidRDefault="00F50773" w:rsidP="000F0F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D430D" w14:textId="77777777" w:rsidR="00F50773" w:rsidRDefault="00F50773" w:rsidP="000F0FC9">
      <w:pPr>
        <w:spacing w:line="240" w:lineRule="auto"/>
      </w:pPr>
      <w:r>
        <w:separator/>
      </w:r>
    </w:p>
  </w:footnote>
  <w:footnote w:type="continuationSeparator" w:id="0">
    <w:p w14:paraId="58BD0E93" w14:textId="77777777" w:rsidR="00F50773" w:rsidRDefault="00F50773" w:rsidP="000F0F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22"/>
    <w:rsid w:val="000F0FC9"/>
    <w:rsid w:val="00154419"/>
    <w:rsid w:val="001B58FE"/>
    <w:rsid w:val="00293EB5"/>
    <w:rsid w:val="002C1835"/>
    <w:rsid w:val="0041046A"/>
    <w:rsid w:val="007A242C"/>
    <w:rsid w:val="007A5CDF"/>
    <w:rsid w:val="00875552"/>
    <w:rsid w:val="00910AB2"/>
    <w:rsid w:val="00AA7673"/>
    <w:rsid w:val="00B15FE4"/>
    <w:rsid w:val="00B814D3"/>
    <w:rsid w:val="00E46EFC"/>
    <w:rsid w:val="00EC7322"/>
    <w:rsid w:val="00F5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7B8A0"/>
  <w15:chartTrackingRefBased/>
  <w15:docId w15:val="{1564206B-CD5A-4462-A035-4C46EF98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322"/>
    <w:pPr>
      <w:widowControl w:val="0"/>
      <w:spacing w:line="259" w:lineRule="auto"/>
    </w:pPr>
    <w:rPr>
      <w:rFonts w:ascii="Times New Roman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7322"/>
    <w:pPr>
      <w:keepNext/>
      <w:keepLines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32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322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322"/>
    <w:pPr>
      <w:keepNext/>
      <w:keepLines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322"/>
    <w:pPr>
      <w:keepNext/>
      <w:keepLines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322"/>
    <w:pPr>
      <w:keepNext/>
      <w:keepLines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322"/>
    <w:pPr>
      <w:keepNext/>
      <w:keepLines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322"/>
    <w:pPr>
      <w:keepNext/>
      <w:keepLines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322"/>
    <w:pPr>
      <w:keepNext/>
      <w:keepLines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73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C73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C732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C73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C73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C73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C73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C73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C73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C732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C7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7322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C73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7322"/>
    <w:pPr>
      <w:spacing w:before="160" w:after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C73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7322"/>
    <w:pPr>
      <w:spacing w:line="240" w:lineRule="auto"/>
      <w:ind w:left="720"/>
      <w:contextualSpacing/>
    </w:pPr>
    <w:rPr>
      <w:rFonts w:asciiTheme="minorHAnsi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EC732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C73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C732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C732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F0FC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F0FC9"/>
    <w:rPr>
      <w:rFonts w:ascii="Times New Roman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0F0FC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F0FC9"/>
    <w:rPr>
      <w:rFonts w:ascii="Times New Roman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駿 北村</dc:creator>
  <cp:keywords/>
  <dc:description/>
  <cp:lastModifiedBy>駿 北村</cp:lastModifiedBy>
  <cp:revision>8</cp:revision>
  <dcterms:created xsi:type="dcterms:W3CDTF">2026-08-14T03:52:00Z</dcterms:created>
  <dcterms:modified xsi:type="dcterms:W3CDTF">2026-08-27T16:17:00Z</dcterms:modified>
</cp:coreProperties>
</file>