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204" w:rsidRPr="009B5FC9" w:rsidRDefault="00912204" w:rsidP="00912204">
      <w:pPr>
        <w:pStyle w:val="NormalWeb"/>
        <w:spacing w:line="480" w:lineRule="auto"/>
        <w:jc w:val="center"/>
        <w:rPr>
          <w:b/>
          <w:bCs/>
          <w:color w:val="000000" w:themeColor="text1"/>
          <w:kern w:val="24"/>
        </w:rPr>
      </w:pPr>
      <w:r w:rsidRPr="009B5FC9">
        <w:rPr>
          <w:b/>
          <w:bCs/>
          <w:color w:val="000000" w:themeColor="text1"/>
          <w:kern w:val="24"/>
        </w:rPr>
        <w:t>Supplementary materials</w:t>
      </w:r>
    </w:p>
    <w:p w:rsidR="00912204" w:rsidRPr="009B5FC9" w:rsidRDefault="00912204" w:rsidP="0091220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Effect of Chloride o</w:t>
      </w:r>
      <w:r w:rsidRPr="009B5FC9">
        <w:rPr>
          <w:rFonts w:ascii="Times New Roman" w:hAnsi="Times New Roman" w:cs="Times New Roman"/>
          <w:b/>
          <w:sz w:val="24"/>
          <w:szCs w:val="24"/>
        </w:rPr>
        <w:t>n the Cytotoxicity, Bioavailability, and Bio-reactivity of Copper and Silver in the Rainbow Trout Gut Cell Line (RTgutGC)</w:t>
      </w:r>
    </w:p>
    <w:p w:rsidR="00912204" w:rsidRPr="009B5FC9" w:rsidRDefault="00912204" w:rsidP="00912204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B5FC9">
        <w:rPr>
          <w:rFonts w:ascii="Times New Roman" w:hAnsi="Times New Roman" w:cs="Times New Roman"/>
          <w:bCs/>
          <w:sz w:val="24"/>
          <w:szCs w:val="24"/>
        </w:rPr>
        <w:t>Md Ibrahim* and Matteo Minghetti</w:t>
      </w:r>
    </w:p>
    <w:p w:rsidR="00912204" w:rsidRPr="009B5FC9" w:rsidRDefault="00912204" w:rsidP="00912204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12204" w:rsidRPr="009B5FC9" w:rsidRDefault="00912204" w:rsidP="0091220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5FC9">
        <w:rPr>
          <w:rFonts w:ascii="Times New Roman" w:hAnsi="Times New Roman" w:cs="Times New Roman"/>
          <w:sz w:val="24"/>
          <w:szCs w:val="24"/>
        </w:rPr>
        <w:t>Department of Integrative Biology, Oklahoma State University, Stillwater, OK, USA.</w:t>
      </w:r>
    </w:p>
    <w:p w:rsidR="00912204" w:rsidRPr="009B5FC9" w:rsidRDefault="00912204" w:rsidP="0091220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5FC9">
        <w:rPr>
          <w:rFonts w:ascii="Times New Roman" w:hAnsi="Times New Roman" w:cs="Times New Roman"/>
          <w:sz w:val="24"/>
          <w:szCs w:val="24"/>
        </w:rPr>
        <w:t xml:space="preserve">*Corresponding author: </w:t>
      </w:r>
      <w:hyperlink r:id="rId4" w:history="1">
        <w:r w:rsidRPr="009B5FC9">
          <w:rPr>
            <w:rStyle w:val="Hyperlink"/>
            <w:rFonts w:ascii="Times New Roman" w:hAnsi="Times New Roman" w:cs="Times New Roman"/>
            <w:sz w:val="24"/>
            <w:szCs w:val="24"/>
          </w:rPr>
          <w:t>md.ibrahim@okstate.edu</w:t>
        </w:r>
      </w:hyperlink>
    </w:p>
    <w:p w:rsidR="00912204" w:rsidRPr="009B5FC9" w:rsidRDefault="00912204" w:rsidP="00912204">
      <w:pPr>
        <w:pStyle w:val="NormalWeb"/>
        <w:spacing w:line="480" w:lineRule="auto"/>
        <w:rPr>
          <w:b/>
          <w:bCs/>
          <w:color w:val="000000" w:themeColor="text1"/>
          <w:kern w:val="24"/>
        </w:rPr>
      </w:pPr>
    </w:p>
    <w:p w:rsidR="00912204" w:rsidRPr="009B5FC9" w:rsidRDefault="00912204" w:rsidP="00912204">
      <w:pPr>
        <w:pStyle w:val="NormalWeb"/>
        <w:spacing w:line="480" w:lineRule="auto"/>
        <w:rPr>
          <w:b/>
          <w:bCs/>
          <w:color w:val="000000" w:themeColor="text1"/>
          <w:kern w:val="24"/>
        </w:rPr>
      </w:pPr>
    </w:p>
    <w:p w:rsidR="00912204" w:rsidRPr="009B5FC9" w:rsidRDefault="00912204" w:rsidP="00912204">
      <w:pPr>
        <w:pStyle w:val="NormalWeb"/>
        <w:spacing w:line="480" w:lineRule="auto"/>
        <w:rPr>
          <w:b/>
          <w:bCs/>
          <w:color w:val="000000" w:themeColor="text1"/>
          <w:kern w:val="24"/>
        </w:rPr>
      </w:pPr>
    </w:p>
    <w:p w:rsidR="00912204" w:rsidRPr="009B5FC9" w:rsidRDefault="00912204" w:rsidP="00912204">
      <w:pPr>
        <w:pStyle w:val="NormalWeb"/>
        <w:spacing w:line="480" w:lineRule="auto"/>
        <w:rPr>
          <w:b/>
          <w:bCs/>
          <w:color w:val="000000" w:themeColor="text1"/>
          <w:kern w:val="24"/>
        </w:rPr>
      </w:pPr>
    </w:p>
    <w:p w:rsidR="00912204" w:rsidRPr="009B5FC9" w:rsidRDefault="00912204" w:rsidP="00912204">
      <w:pPr>
        <w:pStyle w:val="NormalWeb"/>
        <w:spacing w:line="480" w:lineRule="auto"/>
        <w:rPr>
          <w:b/>
          <w:bCs/>
          <w:color w:val="000000" w:themeColor="text1"/>
          <w:kern w:val="24"/>
        </w:rPr>
      </w:pPr>
    </w:p>
    <w:p w:rsidR="00912204" w:rsidRPr="009B5FC9" w:rsidRDefault="00912204" w:rsidP="00912204">
      <w:pPr>
        <w:pStyle w:val="NormalWeb"/>
        <w:spacing w:line="480" w:lineRule="auto"/>
        <w:rPr>
          <w:b/>
          <w:bCs/>
          <w:color w:val="000000" w:themeColor="text1"/>
          <w:kern w:val="24"/>
        </w:rPr>
      </w:pPr>
    </w:p>
    <w:p w:rsidR="00912204" w:rsidRDefault="00912204" w:rsidP="00912204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912204" w:rsidRDefault="00912204" w:rsidP="00912204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912204" w:rsidRDefault="00912204" w:rsidP="00912204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912204" w:rsidRPr="009B5FC9" w:rsidRDefault="00912204" w:rsidP="0091220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5FC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S1</w:t>
      </w:r>
      <w:r w:rsidRPr="009B5FC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9B5F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Composition of cell culture medium, L-15, and exposure media. 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2424"/>
        <w:gridCol w:w="1303"/>
        <w:gridCol w:w="1493"/>
        <w:gridCol w:w="1350"/>
        <w:gridCol w:w="1890"/>
        <w:gridCol w:w="1080"/>
      </w:tblGrid>
      <w:tr w:rsidR="00912204" w:rsidRPr="009B5FC9" w:rsidTr="00014FAA">
        <w:trPr>
          <w:trHeight w:val="360"/>
        </w:trPr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lastRenderedPageBreak/>
              <w:t>Components (mM)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BD"/>
              </w:rPr>
              <w:t>L-15/ex</w:t>
            </w:r>
            <w:r w:rsidRPr="009B5F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bidi="bn-BD"/>
              </w:rPr>
              <w:t>0Cl-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BD"/>
              </w:rPr>
              <w:t>L-15/ex</w:t>
            </w:r>
            <w:r w:rsidRPr="009B5F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bidi="bn-BD"/>
              </w:rPr>
              <w:t>1 Cl-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BD"/>
              </w:rPr>
              <w:t>L-15/ex</w:t>
            </w:r>
            <w:r w:rsidRPr="009B5F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bidi="bn-BD"/>
              </w:rPr>
              <w:t>5 Cl-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BD"/>
              </w:rPr>
              <w:t xml:space="preserve">      L-15/ex</w:t>
            </w:r>
            <w:r w:rsidRPr="009B5F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bidi="bn-BD"/>
              </w:rPr>
              <w:t>145 Cl-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bn-BD"/>
              </w:rPr>
              <w:t xml:space="preserve">                       L-15 </w:t>
            </w:r>
          </w:p>
        </w:tc>
      </w:tr>
      <w:tr w:rsidR="00912204" w:rsidRPr="009B5FC9" w:rsidTr="00014FAA">
        <w:trPr>
          <w:trHeight w:val="360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H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+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2.28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2.28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2.28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2.28</w:t>
            </w:r>
          </w:p>
        </w:tc>
      </w:tr>
      <w:tr w:rsidR="00912204" w:rsidRPr="009B5FC9" w:rsidTr="00014FAA">
        <w:trPr>
          <w:trHeight w:val="360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Cl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146.4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146.8</w:t>
            </w:r>
          </w:p>
        </w:tc>
      </w:tr>
      <w:tr w:rsidR="00912204" w:rsidRPr="009B5FC9" w:rsidTr="00014FAA">
        <w:trPr>
          <w:trHeight w:val="360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Ca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2+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1.34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1.34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1.26</w:t>
            </w:r>
          </w:p>
        </w:tc>
      </w:tr>
      <w:tr w:rsidR="00912204" w:rsidRPr="009B5FC9" w:rsidTr="00014FAA">
        <w:trPr>
          <w:trHeight w:val="360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Mg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2+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1.88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1.88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1.88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1.8</w:t>
            </w:r>
          </w:p>
        </w:tc>
      </w:tr>
      <w:tr w:rsidR="00912204" w:rsidRPr="009B5FC9" w:rsidTr="00014FAA">
        <w:trPr>
          <w:trHeight w:val="360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Na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+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138.36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138.36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138.36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138.36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145.591</w:t>
            </w:r>
          </w:p>
        </w:tc>
      </w:tr>
      <w:tr w:rsidR="00912204" w:rsidRPr="009B5FC9" w:rsidTr="00014FAA">
        <w:trPr>
          <w:trHeight w:val="360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K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+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6.28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6.28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6.28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6.28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5.77</w:t>
            </w:r>
          </w:p>
        </w:tc>
      </w:tr>
      <w:tr w:rsidR="00912204" w:rsidRPr="009B5FC9" w:rsidTr="00014FAA">
        <w:trPr>
          <w:trHeight w:val="390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PO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bidi="bn-BD"/>
              </w:rPr>
              <w:t>4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3-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 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1.78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1.78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1.78</w:t>
            </w:r>
          </w:p>
        </w:tc>
      </w:tr>
      <w:tr w:rsidR="00912204" w:rsidRPr="009B5FC9" w:rsidTr="00014FAA">
        <w:trPr>
          <w:trHeight w:val="390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SO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bidi="bn-BD"/>
              </w:rPr>
              <w:t>4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2-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1.88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1.88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1.88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0.81</w:t>
            </w:r>
          </w:p>
        </w:tc>
      </w:tr>
      <w:tr w:rsidR="00912204" w:rsidRPr="009B5FC9" w:rsidTr="00014FAA">
        <w:trPr>
          <w:trHeight w:val="390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NO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bidi="bn-BD"/>
              </w:rPr>
              <w:t>3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144.14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143.14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139.14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0.0005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</w:tr>
      <w:tr w:rsidR="00912204" w:rsidRPr="009B5FC9" w:rsidTr="00014FAA">
        <w:trPr>
          <w:trHeight w:val="315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Ny pyruvate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5.7</w:t>
            </w:r>
          </w:p>
        </w:tc>
      </w:tr>
      <w:tr w:rsidR="00912204" w:rsidRPr="009B5FC9" w:rsidTr="00014FAA">
        <w:trPr>
          <w:trHeight w:val="315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Galactose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5.7</w:t>
            </w:r>
          </w:p>
        </w:tc>
      </w:tr>
      <w:tr w:rsidR="00912204" w:rsidRPr="009B5FC9" w:rsidTr="00014FAA">
        <w:trPr>
          <w:trHeight w:val="315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Amino acids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26</w:t>
            </w:r>
          </w:p>
        </w:tc>
      </w:tr>
      <w:tr w:rsidR="00912204" w:rsidRPr="009B5FC9" w:rsidTr="00014FAA">
        <w:trPr>
          <w:trHeight w:val="315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Vitamins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0.04</w:t>
            </w:r>
          </w:p>
        </w:tc>
      </w:tr>
      <w:tr w:rsidR="00912204" w:rsidRPr="009B5FC9" w:rsidTr="00014FAA">
        <w:trPr>
          <w:trHeight w:val="315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Ionic strength (mmol/kg)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151.3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151.2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151.2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148.3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176</w:t>
            </w:r>
          </w:p>
        </w:tc>
      </w:tr>
      <w:tr w:rsidR="00912204" w:rsidRPr="009B5FC9" w:rsidTr="00014FAA">
        <w:trPr>
          <w:trHeight w:val="315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Osmolality (mmol/kg)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295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295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295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344</w:t>
            </w:r>
          </w:p>
        </w:tc>
      </w:tr>
      <w:tr w:rsidR="00912204" w:rsidRPr="009B5FC9" w:rsidTr="00014FAA">
        <w:trPr>
          <w:trHeight w:val="315"/>
        </w:trPr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pH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7.206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7.168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7.209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7.217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7.4</w:t>
            </w:r>
          </w:p>
        </w:tc>
      </w:tr>
    </w:tbl>
    <w:p w:rsidR="00912204" w:rsidRDefault="00912204" w:rsidP="00912204">
      <w:pPr>
        <w:rPr>
          <w:rFonts w:ascii="Times New Roman" w:hAnsi="Times New Roman" w:cs="Times New Roman"/>
          <w:b/>
          <w:sz w:val="24"/>
          <w:szCs w:val="24"/>
        </w:rPr>
      </w:pPr>
    </w:p>
    <w:p w:rsidR="00912204" w:rsidRPr="009B5FC9" w:rsidRDefault="00912204" w:rsidP="00912204">
      <w:pPr>
        <w:rPr>
          <w:rFonts w:ascii="Times New Roman" w:hAnsi="Times New Roman" w:cs="Times New Roman"/>
          <w:sz w:val="24"/>
          <w:szCs w:val="24"/>
        </w:rPr>
      </w:pPr>
      <w:r w:rsidRPr="009B5FC9">
        <w:rPr>
          <w:rFonts w:ascii="Times New Roman" w:hAnsi="Times New Roman" w:cs="Times New Roman"/>
          <w:b/>
          <w:sz w:val="24"/>
          <w:szCs w:val="24"/>
        </w:rPr>
        <w:t>*</w:t>
      </w:r>
      <w:r w:rsidRPr="009B5FC9">
        <w:rPr>
          <w:rFonts w:ascii="Times New Roman" w:hAnsi="Times New Roman" w:cs="Times New Roman"/>
          <w:sz w:val="24"/>
          <w:szCs w:val="24"/>
        </w:rPr>
        <w:t>Ionic strengths were calculated by Visual MINTEQ 3.1 software. Osmolality and pH were measured by Vapro® Vapor Pressure Osmometer (Model5600, ELItech group, South Logan, UT, USA) and SI Analytics pH meter (SI Analytics, College Station, TX, USA), respectively</w:t>
      </w:r>
    </w:p>
    <w:p w:rsidR="00912204" w:rsidRPr="009B5FC9" w:rsidRDefault="00912204" w:rsidP="00912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S2</w:t>
      </w:r>
      <w:r w:rsidRPr="009B5FC9">
        <w:rPr>
          <w:rFonts w:ascii="Times New Roman" w:hAnsi="Times New Roman" w:cs="Times New Roman"/>
          <w:sz w:val="24"/>
          <w:szCs w:val="24"/>
        </w:rPr>
        <w:t xml:space="preserve"> Formation of 1% and 50 % precipitation of Ag and Cu in exposure media</w:t>
      </w:r>
    </w:p>
    <w:p w:rsidR="00912204" w:rsidRPr="009B5FC9" w:rsidRDefault="00912204" w:rsidP="00912204">
      <w:pPr>
        <w:rPr>
          <w:rFonts w:ascii="Times New Roman" w:hAnsi="Times New Roman" w:cs="Times New Roman"/>
          <w:sz w:val="24"/>
          <w:szCs w:val="24"/>
        </w:rPr>
      </w:pPr>
    </w:p>
    <w:p w:rsidR="00912204" w:rsidRPr="009B5FC9" w:rsidRDefault="00912204" w:rsidP="00912204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650"/>
        <w:tblW w:w="9088" w:type="dxa"/>
        <w:tblLook w:val="04A0" w:firstRow="1" w:lastRow="0" w:firstColumn="1" w:lastColumn="0" w:noHBand="0" w:noVBand="1"/>
      </w:tblPr>
      <w:tblGrid>
        <w:gridCol w:w="1620"/>
        <w:gridCol w:w="1010"/>
        <w:gridCol w:w="1296"/>
        <w:gridCol w:w="1465"/>
        <w:gridCol w:w="936"/>
        <w:gridCol w:w="1296"/>
        <w:gridCol w:w="1465"/>
      </w:tblGrid>
      <w:tr w:rsidR="00912204" w:rsidRPr="009B5FC9" w:rsidTr="00014FAA">
        <w:trPr>
          <w:trHeight w:val="241"/>
        </w:trPr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Media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CuSO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bidi="bn-BD"/>
              </w:rPr>
              <w:t xml:space="preserve">4 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(µM)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Dissolved (%)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Precipitation (%)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AgNO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bidi="bn-BD"/>
              </w:rPr>
              <w:t xml:space="preserve">3 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(µM)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Dissolved (%)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Precipitation (%)</w:t>
            </w:r>
          </w:p>
        </w:tc>
      </w:tr>
      <w:tr w:rsidR="00912204" w:rsidRPr="009B5FC9" w:rsidTr="00014FAA">
        <w:trPr>
          <w:trHeight w:val="241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L-15/ex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 xml:space="preserve"> 0 Cl-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3.1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99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</w:tr>
      <w:tr w:rsidR="00912204" w:rsidRPr="009B5FC9" w:rsidTr="00014FAA">
        <w:trPr>
          <w:trHeight w:val="20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7.4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BD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912204" w:rsidRPr="009B5FC9" w:rsidTr="00014FAA">
        <w:trPr>
          <w:trHeight w:val="241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L-15/ex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 xml:space="preserve"> 1 Cl-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3.1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0.733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</w:t>
            </w:r>
          </w:p>
        </w:tc>
      </w:tr>
      <w:tr w:rsidR="00912204" w:rsidRPr="009B5FC9" w:rsidTr="00014FAA">
        <w:trPr>
          <w:trHeight w:val="20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7.4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</w:t>
            </w:r>
          </w:p>
        </w:tc>
      </w:tr>
      <w:tr w:rsidR="00912204" w:rsidRPr="009B5FC9" w:rsidTr="00014FAA">
        <w:trPr>
          <w:trHeight w:val="241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L-15/ex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 xml:space="preserve"> 5 Cl-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3.1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0.573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</w:t>
            </w:r>
          </w:p>
        </w:tc>
      </w:tr>
      <w:tr w:rsidR="00912204" w:rsidRPr="009B5FC9" w:rsidTr="00014FAA">
        <w:trPr>
          <w:trHeight w:val="202"/>
        </w:trPr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7.4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1.144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</w:t>
            </w:r>
          </w:p>
        </w:tc>
      </w:tr>
      <w:tr w:rsidR="00912204" w:rsidRPr="009B5FC9" w:rsidTr="00014FAA">
        <w:trPr>
          <w:trHeight w:val="241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L-15/ex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146 Cl-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5.8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</w:t>
            </w:r>
          </w:p>
        </w:tc>
      </w:tr>
      <w:tr w:rsidR="00912204" w:rsidRPr="009B5FC9" w:rsidTr="00014FAA">
        <w:trPr>
          <w:trHeight w:val="202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7.1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11.5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50</w:t>
            </w:r>
          </w:p>
        </w:tc>
      </w:tr>
    </w:tbl>
    <w:p w:rsidR="00912204" w:rsidRPr="009B5FC9" w:rsidRDefault="00912204" w:rsidP="00912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S3</w:t>
      </w:r>
      <w:r w:rsidRPr="009B5FC9">
        <w:rPr>
          <w:rFonts w:ascii="Times New Roman" w:hAnsi="Times New Roman" w:cs="Times New Roman"/>
          <w:sz w:val="24"/>
          <w:szCs w:val="24"/>
        </w:rPr>
        <w:t xml:space="preserve"> Formation of Ag precipitates in exposure media</w:t>
      </w:r>
    </w:p>
    <w:tbl>
      <w:tblPr>
        <w:tblW w:w="9693" w:type="dxa"/>
        <w:jc w:val="center"/>
        <w:tblLook w:val="04A0" w:firstRow="1" w:lastRow="0" w:firstColumn="1" w:lastColumn="0" w:noHBand="0" w:noVBand="1"/>
      </w:tblPr>
      <w:tblGrid>
        <w:gridCol w:w="936"/>
        <w:gridCol w:w="1176"/>
        <w:gridCol w:w="1443"/>
        <w:gridCol w:w="1176"/>
        <w:gridCol w:w="1443"/>
        <w:gridCol w:w="1176"/>
        <w:gridCol w:w="1443"/>
        <w:gridCol w:w="1176"/>
        <w:gridCol w:w="1443"/>
      </w:tblGrid>
      <w:tr w:rsidR="00912204" w:rsidRPr="009B5FC9" w:rsidTr="00014FAA">
        <w:trPr>
          <w:trHeight w:val="173"/>
          <w:jc w:val="center"/>
        </w:trPr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BD"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L-15/ex 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0 Cl-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L-15/ex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 xml:space="preserve"> 1 Cl-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L-15/ex 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5 Cl-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L-15/ex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146 Cl-</w:t>
            </w:r>
          </w:p>
        </w:tc>
      </w:tr>
      <w:tr w:rsidR="00912204" w:rsidRPr="009B5FC9" w:rsidTr="00014FAA">
        <w:trPr>
          <w:trHeight w:val="180"/>
          <w:jc w:val="center"/>
        </w:trPr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AgNO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bidi="bn-BD"/>
              </w:rPr>
              <w:t>3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(µM)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Dissolved (%)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Precipitation (%)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Dissolved (%)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Precipitation (%)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Dissolved (%)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Precipitation (%)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Dissolved (%)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Precipitation (%)</w:t>
            </w:r>
          </w:p>
        </w:tc>
      </w:tr>
      <w:tr w:rsidR="00912204" w:rsidRPr="009B5FC9" w:rsidTr="00014FAA">
        <w:trPr>
          <w:trHeight w:val="180"/>
          <w:jc w:val="center"/>
        </w:trPr>
        <w:tc>
          <w:tcPr>
            <w:tcW w:w="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0.761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99.239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0.571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99.429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5.759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94.241</w:t>
            </w:r>
          </w:p>
        </w:tc>
      </w:tr>
      <w:tr w:rsidR="00912204" w:rsidRPr="009B5FC9" w:rsidTr="00014FAA">
        <w:trPr>
          <w:trHeight w:val="150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7.289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92.711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5.722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94.279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57.63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42.37</w:t>
            </w:r>
          </w:p>
        </w:tc>
      </w:tr>
      <w:tr w:rsidR="00912204" w:rsidRPr="009B5FC9" w:rsidTr="00014FAA">
        <w:trPr>
          <w:trHeight w:val="180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18.716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81.824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14.306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85.694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</w:tr>
      <w:tr w:rsidR="00912204" w:rsidRPr="009B5FC9" w:rsidTr="00014FAA">
        <w:trPr>
          <w:trHeight w:val="150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36.319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63.681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28.614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71.386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</w:tr>
      <w:tr w:rsidR="00912204" w:rsidRPr="009B5FC9" w:rsidTr="00014FAA">
        <w:trPr>
          <w:trHeight w:val="180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72.607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27.393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57.23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42.77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</w:tr>
      <w:tr w:rsidR="00912204" w:rsidRPr="009B5FC9" w:rsidTr="00014FAA">
        <w:trPr>
          <w:trHeight w:val="150"/>
          <w:jc w:val="center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0.5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</w:tr>
      <w:tr w:rsidR="00912204" w:rsidRPr="009B5FC9" w:rsidTr="00014FAA">
        <w:trPr>
          <w:trHeight w:val="180"/>
          <w:jc w:val="center"/>
        </w:trPr>
        <w:tc>
          <w:tcPr>
            <w:tcW w:w="7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0.02</w:t>
            </w: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96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</w:tr>
      <w:tr w:rsidR="00912204" w:rsidRPr="009B5FC9" w:rsidTr="00014FAA">
        <w:trPr>
          <w:trHeight w:val="150"/>
          <w:jc w:val="center"/>
        </w:trPr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0.01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</w:tr>
    </w:tbl>
    <w:p w:rsidR="00912204" w:rsidRPr="009B5FC9" w:rsidRDefault="00912204" w:rsidP="00912204">
      <w:pPr>
        <w:rPr>
          <w:rFonts w:ascii="Times New Roman" w:hAnsi="Times New Roman" w:cs="Times New Roman"/>
          <w:sz w:val="24"/>
          <w:szCs w:val="24"/>
        </w:rPr>
      </w:pPr>
    </w:p>
    <w:p w:rsidR="00912204" w:rsidRPr="009B5FC9" w:rsidRDefault="00912204" w:rsidP="00912204">
      <w:pPr>
        <w:rPr>
          <w:rFonts w:ascii="Times New Roman" w:hAnsi="Times New Roman" w:cs="Times New Roman"/>
          <w:sz w:val="24"/>
          <w:szCs w:val="24"/>
        </w:rPr>
      </w:pPr>
      <w:r w:rsidRPr="009B5FC9">
        <w:rPr>
          <w:rFonts w:ascii="Times New Roman" w:hAnsi="Times New Roman" w:cs="Times New Roman"/>
          <w:sz w:val="24"/>
          <w:szCs w:val="24"/>
        </w:rPr>
        <w:t>Table S4 Formation of Cu precipitates in exposure media</w:t>
      </w:r>
    </w:p>
    <w:p w:rsidR="00912204" w:rsidRPr="009B5FC9" w:rsidRDefault="00912204" w:rsidP="0091220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797" w:type="dxa"/>
        <w:tblInd w:w="-1211" w:type="dxa"/>
        <w:tblLook w:val="04A0" w:firstRow="1" w:lastRow="0" w:firstColumn="1" w:lastColumn="0" w:noHBand="0" w:noVBand="1"/>
      </w:tblPr>
      <w:tblGrid>
        <w:gridCol w:w="923"/>
        <w:gridCol w:w="1269"/>
        <w:gridCol w:w="1465"/>
        <w:gridCol w:w="1269"/>
        <w:gridCol w:w="1465"/>
        <w:gridCol w:w="1269"/>
        <w:gridCol w:w="1465"/>
        <w:gridCol w:w="1296"/>
        <w:gridCol w:w="1465"/>
      </w:tblGrid>
      <w:tr w:rsidR="00912204" w:rsidRPr="009B5FC9" w:rsidTr="00014FAA">
        <w:trPr>
          <w:trHeight w:val="421"/>
        </w:trPr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bn-BD"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L-15/ex 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0 Cl-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L-15/ex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 xml:space="preserve"> 1 Cl-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L-15/ex 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5 Cl-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L-15/ex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146 Cl-</w:t>
            </w:r>
          </w:p>
        </w:tc>
      </w:tr>
      <w:tr w:rsidR="00912204" w:rsidRPr="009B5FC9" w:rsidTr="00014FAA">
        <w:trPr>
          <w:trHeight w:val="438"/>
        </w:trPr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CuSO4 (µM)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Dissolved (%)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Precipitation (%)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Dissolved (%)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Precipitation (%)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Dissolved (%)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Precipitation (%)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Dissoloved (%)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Precipitation (%)</w:t>
            </w:r>
          </w:p>
        </w:tc>
      </w:tr>
      <w:tr w:rsidR="00912204" w:rsidRPr="009B5FC9" w:rsidTr="00014FAA">
        <w:trPr>
          <w:trHeight w:val="438"/>
        </w:trPr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200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1.887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98.113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1.886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98.114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1.885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98.115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1.817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98.183</w:t>
            </w:r>
          </w:p>
        </w:tc>
      </w:tr>
      <w:tr w:rsidR="00912204" w:rsidRPr="009B5FC9" w:rsidTr="00014FAA">
        <w:trPr>
          <w:trHeight w:val="369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9.272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90.728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10.655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89.345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9.109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90.891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8.935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91.065</w:t>
            </w:r>
          </w:p>
        </w:tc>
      </w:tr>
      <w:tr w:rsidR="00912204" w:rsidRPr="009B5FC9" w:rsidTr="00014FAA">
        <w:trPr>
          <w:trHeight w:val="438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18.507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81.493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21.261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78.739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18.232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81.768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17.84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82.16</w:t>
            </w:r>
          </w:p>
        </w:tc>
      </w:tr>
      <w:tr w:rsidR="00912204" w:rsidRPr="009B5FC9" w:rsidTr="00014FAA">
        <w:trPr>
          <w:trHeight w:val="369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46.211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53.789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46.202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53.798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45.463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54.537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44.551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55.449</w:t>
            </w:r>
          </w:p>
        </w:tc>
      </w:tr>
      <w:tr w:rsidR="00912204" w:rsidRPr="009B5FC9" w:rsidTr="00014FAA">
        <w:trPr>
          <w:trHeight w:val="438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5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73.916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26.084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73.901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26.099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72.722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27.278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71.262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28.738</w:t>
            </w:r>
          </w:p>
        </w:tc>
      </w:tr>
      <w:tr w:rsidR="00912204" w:rsidRPr="009B5FC9" w:rsidTr="00014FAA">
        <w:trPr>
          <w:trHeight w:val="369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92.386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7.614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92.367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7.633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90.894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9.106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89.069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10.931</w:t>
            </w:r>
          </w:p>
        </w:tc>
      </w:tr>
      <w:tr w:rsidR="00912204" w:rsidRPr="009B5FC9" w:rsidTr="00014FAA">
        <w:trPr>
          <w:trHeight w:val="438"/>
        </w:trPr>
        <w:tc>
          <w:tcPr>
            <w:tcW w:w="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</w:tr>
      <w:tr w:rsidR="00912204" w:rsidRPr="009B5FC9" w:rsidTr="00014FAA">
        <w:trPr>
          <w:trHeight w:val="369"/>
        </w:trPr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0.1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0</w:t>
            </w:r>
          </w:p>
        </w:tc>
      </w:tr>
    </w:tbl>
    <w:p w:rsidR="00912204" w:rsidRPr="009B5FC9" w:rsidRDefault="00912204" w:rsidP="00912204">
      <w:pPr>
        <w:rPr>
          <w:rFonts w:ascii="Times New Roman" w:hAnsi="Times New Roman" w:cs="Times New Roman"/>
          <w:sz w:val="24"/>
          <w:szCs w:val="24"/>
        </w:rPr>
      </w:pPr>
    </w:p>
    <w:p w:rsidR="00912204" w:rsidRPr="009B5FC9" w:rsidRDefault="00912204" w:rsidP="00912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5FC9">
        <w:rPr>
          <w:rFonts w:ascii="Times New Roman" w:hAnsi="Times New Roman" w:cs="Times New Roman"/>
          <w:color w:val="000000" w:themeColor="text1"/>
          <w:sz w:val="24"/>
          <w:szCs w:val="24"/>
        </w:rPr>
        <w:t>*Silver as cerargyrite (AgCl) and copper as Cu</w:t>
      </w:r>
      <w:r w:rsidRPr="009B5FC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9B5FC9">
        <w:rPr>
          <w:rFonts w:ascii="Times New Roman" w:hAnsi="Times New Roman" w:cs="Times New Roman"/>
          <w:color w:val="000000" w:themeColor="text1"/>
          <w:sz w:val="24"/>
          <w:szCs w:val="24"/>
        </w:rPr>
        <w:t>(PO4)</w:t>
      </w:r>
      <w:r w:rsidRPr="009B5FC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9B5FC9">
        <w:rPr>
          <w:rFonts w:ascii="Times New Roman" w:hAnsi="Times New Roman" w:cs="Times New Roman"/>
          <w:color w:val="000000" w:themeColor="text1"/>
          <w:sz w:val="24"/>
          <w:szCs w:val="24"/>
        </w:rPr>
        <w:t>.3H</w:t>
      </w:r>
      <w:r w:rsidRPr="009B5FC9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Pr="009B5FC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9B5F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calculated using the software Visual MINTEQ. </w:t>
      </w:r>
    </w:p>
    <w:p w:rsidR="00912204" w:rsidRDefault="00912204" w:rsidP="00912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204" w:rsidRDefault="00912204" w:rsidP="00912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204" w:rsidRDefault="00912204" w:rsidP="00912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204" w:rsidRDefault="00912204" w:rsidP="00912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204" w:rsidRDefault="00912204" w:rsidP="00912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204" w:rsidRDefault="00912204" w:rsidP="00912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204" w:rsidRDefault="00912204" w:rsidP="00912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204" w:rsidRDefault="00912204" w:rsidP="00912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204" w:rsidRDefault="00912204" w:rsidP="00912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204" w:rsidRDefault="00912204" w:rsidP="00912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204" w:rsidRPr="009B5FC9" w:rsidRDefault="00912204" w:rsidP="00912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S5</w:t>
      </w:r>
      <w:r w:rsidRPr="009B5FC9">
        <w:rPr>
          <w:rFonts w:ascii="Times New Roman" w:hAnsi="Times New Roman" w:cs="Times New Roman"/>
          <w:sz w:val="24"/>
          <w:szCs w:val="24"/>
        </w:rPr>
        <w:t xml:space="preserve"> Measured concentrations in water and exposure media done by ICPOES. </w:t>
      </w:r>
    </w:p>
    <w:p w:rsidR="00912204" w:rsidRPr="009B5FC9" w:rsidRDefault="00912204" w:rsidP="009122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25" w:type="dxa"/>
        <w:tblLook w:val="04A0" w:firstRow="1" w:lastRow="0" w:firstColumn="1" w:lastColumn="0" w:noHBand="0" w:noVBand="1"/>
      </w:tblPr>
      <w:tblGrid>
        <w:gridCol w:w="2160"/>
        <w:gridCol w:w="2061"/>
        <w:gridCol w:w="1692"/>
        <w:gridCol w:w="1920"/>
        <w:gridCol w:w="1692"/>
      </w:tblGrid>
      <w:tr w:rsidR="00912204" w:rsidRPr="009B5FC9" w:rsidTr="00014FAA">
        <w:trPr>
          <w:trHeight w:val="325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Exposure Media/Solvent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AgNO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bidi="bn-BD"/>
              </w:rPr>
              <w:t xml:space="preserve">3 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concentration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Recovery </w:t>
            </w:r>
          </w:p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rate (%)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CuSO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bidi="bn-BD"/>
              </w:rPr>
              <w:t xml:space="preserve">4 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concentration 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Recovery </w:t>
            </w:r>
          </w:p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rate (%)</w:t>
            </w:r>
          </w:p>
        </w:tc>
      </w:tr>
      <w:tr w:rsidR="00912204" w:rsidRPr="009B5FC9" w:rsidTr="00014FAA">
        <w:trPr>
          <w:trHeight w:val="325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H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bidi="bn-BD"/>
              </w:rPr>
              <w:t>2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O 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 mM (stock)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100.21 ± 0.91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 mM (stock)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105.97 ± 0.37</w:t>
            </w:r>
          </w:p>
        </w:tc>
      </w:tr>
      <w:tr w:rsidR="00912204" w:rsidRPr="009B5FC9" w:rsidTr="00014FAA">
        <w:trPr>
          <w:trHeight w:val="32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L-15/ex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0 Cl-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 µM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90.16 ± 1.29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 µM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96.64 ± 2.43</w:t>
            </w:r>
          </w:p>
        </w:tc>
      </w:tr>
      <w:tr w:rsidR="00912204" w:rsidRPr="009B5FC9" w:rsidTr="00014FAA">
        <w:trPr>
          <w:trHeight w:val="32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L-15/ex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1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Cl-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 µM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89.15 ± 1.71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 µM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93.35 ± 0.30</w:t>
            </w:r>
          </w:p>
        </w:tc>
      </w:tr>
      <w:tr w:rsidR="00912204" w:rsidRPr="009B5FC9" w:rsidTr="00014FAA">
        <w:trPr>
          <w:trHeight w:val="325"/>
        </w:trPr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L-15/ex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5 Cl-</w:t>
            </w:r>
          </w:p>
        </w:tc>
        <w:tc>
          <w:tcPr>
            <w:tcW w:w="20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 µM</w:t>
            </w: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85.01 ± 1.12</w:t>
            </w:r>
          </w:p>
        </w:tc>
        <w:tc>
          <w:tcPr>
            <w:tcW w:w="1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 µM</w:t>
            </w: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94.63 ± 0.70</w:t>
            </w:r>
          </w:p>
        </w:tc>
      </w:tr>
      <w:tr w:rsidR="00912204" w:rsidRPr="009B5FC9" w:rsidTr="00014FAA">
        <w:trPr>
          <w:trHeight w:val="325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L-15/ex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146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 xml:space="preserve"> </w:t>
            </w: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bidi="bn-BD"/>
              </w:rPr>
              <w:t>Cl-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2 µM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90.84 ± 0.50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4 µM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12204" w:rsidRPr="009B5FC9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</w:pPr>
            <w:r w:rsidRPr="009B5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bn-BD"/>
              </w:rPr>
              <w:t>94.04 ± 0.68</w:t>
            </w:r>
          </w:p>
        </w:tc>
      </w:tr>
    </w:tbl>
    <w:p w:rsidR="00912204" w:rsidRPr="009B5FC9" w:rsidRDefault="00912204" w:rsidP="0091220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912204" w:rsidRPr="009B5FC9" w:rsidRDefault="00912204" w:rsidP="0091220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B5FC9">
        <w:rPr>
          <w:rFonts w:ascii="Times New Roman" w:hAnsi="Times New Roman" w:cs="Times New Roman"/>
          <w:sz w:val="24"/>
          <w:szCs w:val="24"/>
        </w:rPr>
        <w:t xml:space="preserve">Table S6 Primers used for qPCR </w:t>
      </w:r>
    </w:p>
    <w:tbl>
      <w:tblPr>
        <w:tblW w:w="10117" w:type="dxa"/>
        <w:jc w:val="center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1089"/>
        <w:gridCol w:w="3647"/>
        <w:gridCol w:w="3780"/>
        <w:gridCol w:w="1605"/>
      </w:tblGrid>
      <w:tr w:rsidR="00912204" w:rsidRPr="009B5FC9" w:rsidTr="00014FAA">
        <w:trPr>
          <w:trHeight w:val="267"/>
          <w:jc w:val="center"/>
        </w:trPr>
        <w:tc>
          <w:tcPr>
            <w:tcW w:w="10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Gene name</w:t>
            </w:r>
          </w:p>
        </w:tc>
        <w:tc>
          <w:tcPr>
            <w:tcW w:w="364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Forward primer 5'→3'</w:t>
            </w:r>
          </w:p>
        </w:tc>
        <w:tc>
          <w:tcPr>
            <w:tcW w:w="3780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Reverse primer 5'→3'</w:t>
            </w:r>
          </w:p>
        </w:tc>
        <w:tc>
          <w:tcPr>
            <w:tcW w:w="1601" w:type="dxa"/>
            <w:tcBorders>
              <w:bottom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Repository ID*</w:t>
            </w:r>
          </w:p>
        </w:tc>
      </w:tr>
      <w:tr w:rsidR="00912204" w:rsidRPr="009B5FC9" w:rsidTr="00014FAA">
        <w:trPr>
          <w:trHeight w:val="309"/>
          <w:jc w:val="center"/>
        </w:trPr>
        <w:tc>
          <w:tcPr>
            <w:tcW w:w="1089" w:type="dxa"/>
            <w:tcBorders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MTb</w:t>
            </w:r>
          </w:p>
        </w:tc>
        <w:tc>
          <w:tcPr>
            <w:tcW w:w="3647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mallCaps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mallCaps/>
                <w:sz w:val="21"/>
                <w:szCs w:val="21"/>
              </w:rPr>
              <w:t>GCTCTAAAACTGGCTCTTGC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GTCTAGGCTCAAGATGGTAC</w:t>
            </w:r>
          </w:p>
        </w:tc>
        <w:tc>
          <w:tcPr>
            <w:tcW w:w="1601" w:type="dxa"/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M18104</w:t>
            </w:r>
          </w:p>
        </w:tc>
      </w:tr>
      <w:tr w:rsidR="00912204" w:rsidRPr="009B5FC9" w:rsidTr="00014FAA">
        <w:trPr>
          <w:trHeight w:val="309"/>
          <w:jc w:val="center"/>
        </w:trPr>
        <w:tc>
          <w:tcPr>
            <w:tcW w:w="1089" w:type="dxa"/>
            <w:tcBorders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GR</w:t>
            </w:r>
          </w:p>
        </w:tc>
        <w:tc>
          <w:tcPr>
            <w:tcW w:w="3647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mallCaps/>
                <w:sz w:val="21"/>
                <w:szCs w:val="21"/>
              </w:rPr>
            </w:pPr>
            <w:r w:rsidRPr="00FA7746">
              <w:rPr>
                <w:rFonts w:ascii="Times New Roman" w:eastAsia="Times New Roman" w:hAnsi="Times New Roman" w:cs="Times New Roman"/>
                <w:sz w:val="21"/>
                <w:szCs w:val="21"/>
              </w:rPr>
              <w:t>TACACCGCGCCTCATATCCTCATT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TGCCAGCCATTTCCACAGC</w:t>
            </w:r>
          </w:p>
        </w:tc>
        <w:tc>
          <w:tcPr>
            <w:tcW w:w="1601" w:type="dxa"/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eastAsia="Times New Roman" w:hAnsi="Times New Roman" w:cs="Times New Roman"/>
                <w:sz w:val="21"/>
                <w:szCs w:val="21"/>
              </w:rPr>
              <w:t>HF969248</w:t>
            </w:r>
          </w:p>
        </w:tc>
      </w:tr>
      <w:tr w:rsidR="00912204" w:rsidRPr="009B5FC9" w:rsidTr="00014FAA">
        <w:trPr>
          <w:trHeight w:val="309"/>
          <w:jc w:val="center"/>
        </w:trPr>
        <w:tc>
          <w:tcPr>
            <w:tcW w:w="1089" w:type="dxa"/>
            <w:tcBorders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CTR1</w:t>
            </w:r>
          </w:p>
        </w:tc>
        <w:tc>
          <w:tcPr>
            <w:tcW w:w="3647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eastAsia="Times New Roman" w:hAnsi="Times New Roman" w:cs="Times New Roman"/>
                <w:sz w:val="21"/>
                <w:szCs w:val="21"/>
              </w:rPr>
              <w:t>TGCTGTGCTTTCGGCGTTTTGC</w:t>
            </w:r>
          </w:p>
        </w:tc>
        <w:tc>
          <w:tcPr>
            <w:tcW w:w="3780" w:type="dxa"/>
            <w:shd w:val="clear" w:color="auto" w:fill="auto"/>
            <w:noWrap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eastAsia="Times New Roman" w:hAnsi="Times New Roman" w:cs="Times New Roman"/>
                <w:sz w:val="21"/>
                <w:szCs w:val="21"/>
              </w:rPr>
              <w:t>AGGACAGCCTGGCCCATTGGAT</w:t>
            </w:r>
          </w:p>
        </w:tc>
        <w:tc>
          <w:tcPr>
            <w:tcW w:w="1601" w:type="dxa"/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eastAsia="Times New Roman" w:hAnsi="Times New Roman" w:cs="Times New Roman"/>
                <w:sz w:val="21"/>
                <w:szCs w:val="21"/>
              </w:rPr>
              <w:t>XM_021590711</w:t>
            </w:r>
          </w:p>
        </w:tc>
      </w:tr>
      <w:tr w:rsidR="00912204" w:rsidRPr="009B5FC9" w:rsidTr="00014FAA">
        <w:trPr>
          <w:trHeight w:val="309"/>
          <w:jc w:val="center"/>
        </w:trPr>
        <w:tc>
          <w:tcPr>
            <w:tcW w:w="1089" w:type="dxa"/>
            <w:tcBorders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ATP7A</w:t>
            </w:r>
          </w:p>
        </w:tc>
        <w:tc>
          <w:tcPr>
            <w:tcW w:w="3647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mallCaps/>
                <w:sz w:val="21"/>
                <w:szCs w:val="21"/>
              </w:rPr>
            </w:pPr>
            <w:r w:rsidRPr="00FA7746">
              <w:rPr>
                <w:rFonts w:ascii="Times New Roman" w:eastAsia="Times New Roman" w:hAnsi="Times New Roman" w:cs="Times New Roman"/>
                <w:sz w:val="21"/>
                <w:szCs w:val="21"/>
              </w:rPr>
              <w:t>ACTGCCGCTCCTGGTGTGGTAAAC</w:t>
            </w:r>
          </w:p>
        </w:tc>
        <w:tc>
          <w:tcPr>
            <w:tcW w:w="3780" w:type="dxa"/>
            <w:shd w:val="clear" w:color="auto" w:fill="auto"/>
            <w:noWrap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eastAsia="Times New Roman" w:hAnsi="Times New Roman" w:cs="Times New Roman"/>
                <w:sz w:val="21"/>
                <w:szCs w:val="21"/>
              </w:rPr>
              <w:t>ACGGTGGCGGTGTGGTGGATGTAG</w:t>
            </w:r>
          </w:p>
        </w:tc>
        <w:tc>
          <w:tcPr>
            <w:tcW w:w="1601" w:type="dxa"/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eastAsia="Times New Roman" w:hAnsi="Times New Roman" w:cs="Times New Roman"/>
                <w:sz w:val="21"/>
                <w:szCs w:val="21"/>
              </w:rPr>
              <w:t>XM_021561788</w:t>
            </w:r>
          </w:p>
        </w:tc>
      </w:tr>
      <w:tr w:rsidR="00912204" w:rsidRPr="009B5FC9" w:rsidTr="00014FAA">
        <w:trPr>
          <w:trHeight w:val="309"/>
          <w:jc w:val="center"/>
        </w:trPr>
        <w:tc>
          <w:tcPr>
            <w:tcW w:w="1089" w:type="dxa"/>
            <w:tcBorders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DMT1</w:t>
            </w:r>
          </w:p>
        </w:tc>
        <w:tc>
          <w:tcPr>
            <w:tcW w:w="3647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eastAsia="Times New Roman" w:hAnsi="Times New Roman" w:cs="Times New Roman"/>
                <w:sz w:val="21"/>
                <w:szCs w:val="21"/>
              </w:rPr>
              <w:t>AACAGTGTGGCGCTCTACGTGC</w:t>
            </w:r>
          </w:p>
        </w:tc>
        <w:tc>
          <w:tcPr>
            <w:tcW w:w="3780" w:type="dxa"/>
            <w:shd w:val="clear" w:color="auto" w:fill="auto"/>
            <w:noWrap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eastAsia="Times New Roman" w:hAnsi="Times New Roman" w:cs="Times New Roman"/>
                <w:sz w:val="21"/>
                <w:szCs w:val="21"/>
              </w:rPr>
              <w:t>TTGCCCAGACAGGACACGTCCA</w:t>
            </w:r>
          </w:p>
        </w:tc>
        <w:tc>
          <w:tcPr>
            <w:tcW w:w="1601" w:type="dxa"/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eastAsia="Times New Roman" w:hAnsi="Times New Roman" w:cs="Times New Roman"/>
                <w:sz w:val="21"/>
                <w:szCs w:val="21"/>
              </w:rPr>
              <w:t>NM_001172513</w:t>
            </w:r>
          </w:p>
        </w:tc>
      </w:tr>
      <w:tr w:rsidR="00912204" w:rsidRPr="009B5FC9" w:rsidTr="00014FAA">
        <w:trPr>
          <w:trHeight w:val="309"/>
          <w:jc w:val="center"/>
        </w:trPr>
        <w:tc>
          <w:tcPr>
            <w:tcW w:w="1089" w:type="dxa"/>
            <w:tcBorders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EF1a</w:t>
            </w:r>
          </w:p>
        </w:tc>
        <w:tc>
          <w:tcPr>
            <w:tcW w:w="3647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mallCaps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ATATCCGTCGTGGCAACGTGGC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TGAGCTCGCTGAACTTGCAGGC</w:t>
            </w:r>
          </w:p>
        </w:tc>
        <w:tc>
          <w:tcPr>
            <w:tcW w:w="1601" w:type="dxa"/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NM_001124339</w:t>
            </w:r>
          </w:p>
        </w:tc>
      </w:tr>
      <w:tr w:rsidR="00912204" w:rsidRPr="009B5FC9" w:rsidTr="00014FAA">
        <w:trPr>
          <w:trHeight w:val="309"/>
          <w:jc w:val="center"/>
        </w:trPr>
        <w:tc>
          <w:tcPr>
            <w:tcW w:w="1089" w:type="dxa"/>
            <w:tcBorders>
              <w:right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Ubiquitin</w:t>
            </w:r>
          </w:p>
        </w:tc>
        <w:tc>
          <w:tcPr>
            <w:tcW w:w="3647" w:type="dxa"/>
            <w:tcBorders>
              <w:left w:val="single" w:sz="6" w:space="0" w:color="000000"/>
            </w:tcBorders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GCTGCGTCTTCGTGGAGGCATT</w:t>
            </w:r>
          </w:p>
        </w:tc>
        <w:tc>
          <w:tcPr>
            <w:tcW w:w="3780" w:type="dxa"/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TTGGGGCGCAGGTTGTTTGTGT</w:t>
            </w:r>
          </w:p>
        </w:tc>
        <w:tc>
          <w:tcPr>
            <w:tcW w:w="1601" w:type="dxa"/>
            <w:shd w:val="clear" w:color="auto" w:fill="auto"/>
            <w:noWrap/>
            <w:vAlign w:val="bottom"/>
          </w:tcPr>
          <w:p w:rsidR="00912204" w:rsidRPr="00FA7746" w:rsidRDefault="00912204" w:rsidP="00014FA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A7746">
              <w:rPr>
                <w:rFonts w:ascii="Times New Roman" w:hAnsi="Times New Roman" w:cs="Times New Roman"/>
                <w:sz w:val="21"/>
                <w:szCs w:val="21"/>
              </w:rPr>
              <w:t>NM_001124194</w:t>
            </w:r>
          </w:p>
        </w:tc>
      </w:tr>
    </w:tbl>
    <w:p w:rsidR="00912204" w:rsidRPr="009B5FC9" w:rsidRDefault="00912204" w:rsidP="0091220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9B5FC9">
        <w:rPr>
          <w:rFonts w:ascii="Times New Roman" w:hAnsi="Times New Roman" w:cs="Times New Roman"/>
          <w:sz w:val="24"/>
          <w:szCs w:val="24"/>
        </w:rPr>
        <w:t>*GenBank (</w:t>
      </w:r>
      <w:hyperlink r:id="rId5" w:history="1">
        <w:r w:rsidRPr="009B5FC9">
          <w:rPr>
            <w:rStyle w:val="Hyperlink"/>
            <w:rFonts w:ascii="Times New Roman" w:hAnsi="Times New Roman" w:cs="Times New Roman"/>
            <w:sz w:val="24"/>
            <w:szCs w:val="24"/>
          </w:rPr>
          <w:t>http://www.ncbi.nim.nih.gov/</w:t>
        </w:r>
      </w:hyperlink>
      <w:r w:rsidRPr="009B5FC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12204" w:rsidRPr="009B5FC9" w:rsidRDefault="00912204" w:rsidP="00912204">
      <w:pPr>
        <w:rPr>
          <w:rFonts w:ascii="Times New Roman" w:hAnsi="Times New Roman" w:cs="Times New Roman"/>
          <w:sz w:val="24"/>
          <w:szCs w:val="24"/>
        </w:rPr>
      </w:pPr>
    </w:p>
    <w:p w:rsidR="00912204" w:rsidRPr="009B5FC9" w:rsidRDefault="00912204" w:rsidP="00912204">
      <w:pPr>
        <w:rPr>
          <w:rFonts w:ascii="Times New Roman" w:hAnsi="Times New Roman" w:cs="Times New Roman"/>
          <w:sz w:val="24"/>
          <w:szCs w:val="24"/>
        </w:rPr>
      </w:pPr>
      <w:r w:rsidRPr="009B5F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CD6C83E" wp14:editId="76CCC444">
            <wp:extent cx="5514975" cy="8429625"/>
            <wp:effectExtent l="0" t="0" r="9525" b="9525"/>
            <wp:docPr id="2" name="Picture 2" descr="C:\OSU\Own Research\Data Analysis_Laptop_Lab PC_03142021\Cell Viabiliy Chloride Gradient\Final_122120\Figures 03142021\Normalized copy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OSU\Own Research\Data Analysis_Laptop_Lab PC_03142021\Cell Viabiliy Chloride Gradient\Final_122120\Figures 03142021\Normalized copy_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204" w:rsidRPr="009B5FC9" w:rsidRDefault="00912204" w:rsidP="00912204">
      <w:pPr>
        <w:rPr>
          <w:rFonts w:ascii="Times New Roman" w:hAnsi="Times New Roman" w:cs="Times New Roman"/>
          <w:sz w:val="24"/>
          <w:szCs w:val="24"/>
        </w:rPr>
      </w:pPr>
      <w:r w:rsidRPr="009B5F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926B6D" wp14:editId="142FFEDB">
            <wp:extent cx="5448300" cy="6134100"/>
            <wp:effectExtent l="0" t="0" r="0" b="0"/>
            <wp:docPr id="3" name="Picture 3" descr="C:\OSU\Own Research\Data Analysis_Laptop_Lab PC_03142021\Cell Viabiliy Chloride Gradient\Final_122120\Figures 03142021\Normalized copy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OSU\Own Research\Data Analysis_Laptop_Lab PC_03142021\Cell Viabiliy Chloride Gradient\Final_122120\Figures 03142021\Normalized copy_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5F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2204" w:rsidRPr="009B5FC9" w:rsidRDefault="00912204" w:rsidP="00912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Pr="009B5FC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FC9">
        <w:rPr>
          <w:rFonts w:ascii="Times New Roman" w:hAnsi="Times New Roman" w:cs="Times New Roman"/>
          <w:sz w:val="24"/>
          <w:szCs w:val="24"/>
        </w:rPr>
        <w:t xml:space="preserve"> Normalized MTb, GR, CTR1, DMT1, and ATP7A mRNA levels in RTgutGC cells exposed to 500 nM of AgNO</w:t>
      </w:r>
      <w:r w:rsidRPr="009B5FC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9B5FC9">
        <w:rPr>
          <w:rFonts w:ascii="Times New Roman" w:hAnsi="Times New Roman" w:cs="Times New Roman"/>
          <w:sz w:val="24"/>
          <w:szCs w:val="24"/>
        </w:rPr>
        <w:t xml:space="preserve"> and CuSO</w:t>
      </w:r>
      <w:r w:rsidRPr="009B5FC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B5FC9">
        <w:rPr>
          <w:rFonts w:ascii="Times New Roman" w:hAnsi="Times New Roman" w:cs="Times New Roman"/>
          <w:sz w:val="24"/>
          <w:szCs w:val="24"/>
        </w:rPr>
        <w:t>. Values are mean ± SD, n=3 or 4. Asterisks indicate significate increase in respect to controls (One-way ANOVA, Tukey Test, P ,0.05).</w:t>
      </w:r>
    </w:p>
    <w:p w:rsidR="00912204" w:rsidRPr="009B5FC9" w:rsidRDefault="00912204" w:rsidP="00912204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912204" w:rsidRPr="009B5FC9" w:rsidRDefault="00912204" w:rsidP="00912204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912204" w:rsidRPr="009B5FC9" w:rsidRDefault="00912204" w:rsidP="00912204">
      <w:pPr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912204" w:rsidRPr="009B5FC9" w:rsidRDefault="00912204" w:rsidP="00912204">
      <w:pPr>
        <w:rPr>
          <w:rFonts w:ascii="Times New Roman" w:hAnsi="Times New Roman" w:cs="Times New Roman"/>
          <w:sz w:val="24"/>
          <w:szCs w:val="24"/>
        </w:rPr>
      </w:pPr>
    </w:p>
    <w:p w:rsidR="00000F57" w:rsidRDefault="00912204">
      <w:bookmarkStart w:id="0" w:name="_GoBack"/>
      <w:bookmarkEnd w:id="0"/>
    </w:p>
    <w:sectPr w:rsidR="00000F57" w:rsidSect="00AC311F">
      <w:footerReference w:type="even" r:id="rId8"/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4536698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F1D22" w:rsidRDefault="00912204" w:rsidP="008417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0F1D22" w:rsidRDefault="009122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3560862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F1D22" w:rsidRDefault="00912204" w:rsidP="008417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:rsidR="000F1D22" w:rsidRDefault="0091220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04"/>
    <w:rsid w:val="0007695B"/>
    <w:rsid w:val="005615C6"/>
    <w:rsid w:val="007D4061"/>
    <w:rsid w:val="008B4EED"/>
    <w:rsid w:val="00912204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A5465F-752D-4E67-841F-3DC15C84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1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204"/>
  </w:style>
  <w:style w:type="character" w:styleId="Hyperlink">
    <w:name w:val="Hyperlink"/>
    <w:basedOn w:val="DefaultParagraphFont"/>
    <w:uiPriority w:val="99"/>
    <w:unhideWhenUsed/>
    <w:rsid w:val="00912204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912204"/>
  </w:style>
  <w:style w:type="character" w:styleId="LineNumber">
    <w:name w:val="line number"/>
    <w:basedOn w:val="DefaultParagraphFont"/>
    <w:uiPriority w:val="99"/>
    <w:semiHidden/>
    <w:unhideWhenUsed/>
    <w:rsid w:val="00912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hyperlink" Target="http://www.ncbi.nim.nih.gov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md.ibrahim@okstate.edu" TargetMode="Externa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2021-11-24T07:13:00Z</dcterms:created>
  <dcterms:modified xsi:type="dcterms:W3CDTF">2021-11-24T07:13:00Z</dcterms:modified>
</cp:coreProperties>
</file>