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8B6" w:rsidRPr="0083659D" w:rsidRDefault="00AE78B6" w:rsidP="002940E3">
      <w:pPr>
        <w:spacing w:line="480" w:lineRule="auto"/>
        <w:rPr>
          <w:rFonts w:ascii="Times New Roman" w:hAnsi="Times New Roman" w:cs="Times New Roman"/>
          <w:szCs w:val="21"/>
        </w:rPr>
      </w:pPr>
      <w:r w:rsidRPr="0083659D">
        <w:rPr>
          <w:rFonts w:ascii="Times New Roman" w:hAnsi="Times New Roman" w:cs="Times New Roman"/>
          <w:b/>
          <w:sz w:val="24"/>
          <w:szCs w:val="24"/>
        </w:rPr>
        <w:t>Table S1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659D">
        <w:rPr>
          <w:rFonts w:ascii="Times New Roman" w:hAnsi="Times New Roman" w:cs="Times New Roman"/>
          <w:szCs w:val="21"/>
        </w:rPr>
        <w:t xml:space="preserve">The optimal hyper-parameters of each ML models </w:t>
      </w:r>
      <w:r w:rsidR="000C2CBA" w:rsidRPr="0083659D">
        <w:rPr>
          <w:rFonts w:ascii="Times New Roman" w:hAnsi="Times New Roman" w:cs="Times New Roman"/>
          <w:szCs w:val="21"/>
        </w:rPr>
        <w:t>obtained</w:t>
      </w:r>
      <w:r w:rsidRPr="0083659D">
        <w:rPr>
          <w:rFonts w:ascii="Times New Roman" w:hAnsi="Times New Roman" w:cs="Times New Roman"/>
          <w:szCs w:val="21"/>
        </w:rPr>
        <w:t xml:space="preserve"> through grid search for </w:t>
      </w:r>
      <w:r w:rsidR="000C2CBA" w:rsidRPr="0083659D">
        <w:rPr>
          <w:rFonts w:ascii="Times New Roman" w:hAnsi="Times New Roman" w:cs="Times New Roman"/>
          <w:szCs w:val="21"/>
        </w:rPr>
        <w:t xml:space="preserve">trait of </w:t>
      </w:r>
      <w:r w:rsidRPr="0083659D">
        <w:rPr>
          <w:rFonts w:ascii="Times New Roman" w:hAnsi="Times New Roman" w:cs="Times New Roman"/>
          <w:szCs w:val="21"/>
        </w:rPr>
        <w:t>TNB and NBA.</w:t>
      </w:r>
    </w:p>
    <w:tbl>
      <w:tblPr>
        <w:tblW w:w="6740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996"/>
        <w:gridCol w:w="5120"/>
      </w:tblGrid>
      <w:tr w:rsidR="00AE78B6" w:rsidRPr="0083659D" w:rsidTr="00E575F2">
        <w:trPr>
          <w:trHeight w:val="285"/>
          <w:jc w:val="center"/>
        </w:trPr>
        <w:tc>
          <w:tcPr>
            <w:tcW w:w="162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78B6" w:rsidRPr="0083659D" w:rsidRDefault="00AE78B6" w:rsidP="002940E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Method</w:t>
            </w:r>
          </w:p>
        </w:tc>
        <w:tc>
          <w:tcPr>
            <w:tcW w:w="512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78B6" w:rsidRPr="0083659D" w:rsidRDefault="00AE78B6" w:rsidP="002940E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Optimal hyper-parameters</w:t>
            </w:r>
            <w:r w:rsidR="00A7450E"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</w:tr>
      <w:tr w:rsidR="00AE78B6" w:rsidRPr="0083659D" w:rsidTr="00E575F2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AE78B6" w:rsidRPr="0083659D" w:rsidRDefault="00AE78B6" w:rsidP="002940E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SVR</w:t>
            </w:r>
          </w:p>
        </w:tc>
        <w:tc>
          <w:tcPr>
            <w:tcW w:w="5120" w:type="dxa"/>
            <w:shd w:val="clear" w:color="auto" w:fill="auto"/>
            <w:noWrap/>
            <w:vAlign w:val="bottom"/>
            <w:hideMark/>
          </w:tcPr>
          <w:p w:rsidR="00AE78B6" w:rsidRPr="0083659D" w:rsidRDefault="00AE78B6" w:rsidP="002940E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kernel = ‘rbf’, C=7, gamma=0.0001</w:t>
            </w:r>
          </w:p>
        </w:tc>
      </w:tr>
      <w:tr w:rsidR="00AE78B6" w:rsidRPr="0083659D" w:rsidTr="00E575F2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AE78B6" w:rsidRPr="0083659D" w:rsidRDefault="00AE78B6" w:rsidP="002940E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KRR</w:t>
            </w:r>
          </w:p>
        </w:tc>
        <w:tc>
          <w:tcPr>
            <w:tcW w:w="5120" w:type="dxa"/>
            <w:shd w:val="clear" w:color="auto" w:fill="auto"/>
            <w:noWrap/>
            <w:vAlign w:val="bottom"/>
            <w:hideMark/>
          </w:tcPr>
          <w:p w:rsidR="00AE78B6" w:rsidRPr="0083659D" w:rsidRDefault="00AE78B6" w:rsidP="002940E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eastAsia="宋体" w:hAnsi="Times New Roman" w:cs="Times New Roman"/>
                <w:kern w:val="0"/>
                <w:szCs w:val="21"/>
              </w:rPr>
              <w:t>kernel= ‘rbf’, α</w:t>
            </w:r>
            <w:r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=0.1, gamma=0.0001</w:t>
            </w:r>
          </w:p>
        </w:tc>
      </w:tr>
      <w:tr w:rsidR="00AE78B6" w:rsidRPr="0083659D" w:rsidTr="00E575F2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AE78B6" w:rsidRPr="0083659D" w:rsidRDefault="00AE78B6" w:rsidP="002940E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RF</w:t>
            </w:r>
          </w:p>
        </w:tc>
        <w:tc>
          <w:tcPr>
            <w:tcW w:w="5120" w:type="dxa"/>
            <w:shd w:val="clear" w:color="auto" w:fill="auto"/>
            <w:noWrap/>
            <w:vAlign w:val="bottom"/>
            <w:hideMark/>
          </w:tcPr>
          <w:p w:rsidR="00AE78B6" w:rsidRPr="0083659D" w:rsidRDefault="00AE78B6" w:rsidP="002940E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n_estimators=250, max_depth=None</w:t>
            </w:r>
          </w:p>
        </w:tc>
      </w:tr>
      <w:tr w:rsidR="00AE78B6" w:rsidRPr="0083659D" w:rsidTr="00E575F2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AE78B6" w:rsidRPr="0083659D" w:rsidRDefault="00AE78B6" w:rsidP="002940E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Adaboost.R2_(SVR)</w:t>
            </w:r>
          </w:p>
        </w:tc>
        <w:tc>
          <w:tcPr>
            <w:tcW w:w="5120" w:type="dxa"/>
            <w:shd w:val="clear" w:color="auto" w:fill="auto"/>
            <w:noWrap/>
            <w:vAlign w:val="bottom"/>
            <w:hideMark/>
          </w:tcPr>
          <w:p w:rsidR="00AE78B6" w:rsidRPr="0083659D" w:rsidRDefault="00AE78B6" w:rsidP="002940E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kernel=’rbf’, C=7, gamma=0.0001</w:t>
            </w:r>
          </w:p>
        </w:tc>
      </w:tr>
      <w:tr w:rsidR="00AE78B6" w:rsidRPr="0083659D" w:rsidTr="00E575F2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bottom"/>
          </w:tcPr>
          <w:p w:rsidR="00AE78B6" w:rsidRPr="0083659D" w:rsidRDefault="00AE78B6" w:rsidP="002940E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Adaboost.R2_(KRR)</w:t>
            </w:r>
          </w:p>
        </w:tc>
        <w:tc>
          <w:tcPr>
            <w:tcW w:w="5120" w:type="dxa"/>
            <w:shd w:val="clear" w:color="auto" w:fill="auto"/>
            <w:noWrap/>
            <w:vAlign w:val="bottom"/>
          </w:tcPr>
          <w:p w:rsidR="00AE78B6" w:rsidRPr="0083659D" w:rsidRDefault="00AE78B6" w:rsidP="002940E3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eastAsia="宋体" w:hAnsi="Times New Roman" w:cs="Times New Roman"/>
                <w:kern w:val="0"/>
                <w:szCs w:val="21"/>
              </w:rPr>
              <w:t>kernel=’rbf’, α</w:t>
            </w:r>
            <w:r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=0.01, gamma=0.0001</w:t>
            </w:r>
          </w:p>
        </w:tc>
      </w:tr>
    </w:tbl>
    <w:p w:rsidR="00AE78B6" w:rsidRPr="0083659D" w:rsidRDefault="00A7450E" w:rsidP="002940E3">
      <w:pPr>
        <w:spacing w:line="480" w:lineRule="auto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83659D">
        <w:rPr>
          <w:rFonts w:ascii="Times New Roman" w:eastAsia="等线" w:hAnsi="Times New Roman" w:cs="Times New Roman" w:hint="eastAsia"/>
          <w:color w:val="000000"/>
          <w:kern w:val="0"/>
          <w:szCs w:val="21"/>
          <w:vertAlign w:val="superscript"/>
        </w:rPr>
        <w:t>a</w:t>
      </w:r>
      <w:r w:rsidR="00AE78B6" w:rsidRPr="0083659D">
        <w:rPr>
          <w:rFonts w:ascii="Times New Roman" w:eastAsia="等线" w:hAnsi="Times New Roman" w:cs="Times New Roman"/>
          <w:color w:val="000000"/>
          <w:kern w:val="0"/>
          <w:szCs w:val="21"/>
          <w:vertAlign w:val="superscript"/>
        </w:rPr>
        <w:t xml:space="preserve"> </w:t>
      </w:r>
      <w:r w:rsidR="00AE78B6" w:rsidRPr="0083659D">
        <w:rPr>
          <w:rFonts w:ascii="Times New Roman" w:eastAsia="等线" w:hAnsi="Times New Roman" w:cs="Times New Roman"/>
          <w:color w:val="000000"/>
          <w:kern w:val="0"/>
          <w:szCs w:val="21"/>
        </w:rPr>
        <w:t>Optimal hyper-parameters: The optimal hyper-parameters of each machine learning method found by using grid search</w:t>
      </w:r>
    </w:p>
    <w:p w:rsidR="00AE78B6" w:rsidRDefault="00AE78B6" w:rsidP="002940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E78B6" w:rsidRPr="0083659D" w:rsidRDefault="00AE78B6" w:rsidP="002940E3">
      <w:pPr>
        <w:spacing w:line="480" w:lineRule="auto"/>
        <w:rPr>
          <w:rFonts w:ascii="Times New Roman" w:hAnsi="Times New Roman" w:cs="Times New Roman"/>
          <w:szCs w:val="21"/>
        </w:rPr>
      </w:pPr>
      <w:r w:rsidRPr="0083659D">
        <w:rPr>
          <w:rFonts w:ascii="Times New Roman" w:hAnsi="Times New Roman" w:cs="Times New Roman"/>
          <w:b/>
          <w:sz w:val="24"/>
          <w:szCs w:val="24"/>
        </w:rPr>
        <w:t>Table S2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659D">
        <w:rPr>
          <w:rFonts w:ascii="Times New Roman" w:hAnsi="Times New Roman" w:cs="Times New Roman"/>
          <w:szCs w:val="21"/>
        </w:rPr>
        <w:t>Prediction performance for TNB and NBA performed with ML methods using the default hyper-parameters as assessed with 20 replicates of 5-fold CV</w:t>
      </w:r>
    </w:p>
    <w:tbl>
      <w:tblPr>
        <w:tblW w:w="9746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1787"/>
        <w:gridCol w:w="1806"/>
        <w:gridCol w:w="1924"/>
        <w:gridCol w:w="1961"/>
      </w:tblGrid>
      <w:tr w:rsidR="00AE78B6" w:rsidRPr="0083659D" w:rsidTr="00E575F2">
        <w:trPr>
          <w:trHeight w:val="285"/>
        </w:trPr>
        <w:tc>
          <w:tcPr>
            <w:tcW w:w="2268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E78B6" w:rsidRPr="0083659D" w:rsidRDefault="00AE78B6" w:rsidP="002940E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Method</w:t>
            </w:r>
          </w:p>
        </w:tc>
        <w:tc>
          <w:tcPr>
            <w:tcW w:w="3593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E78B6" w:rsidRPr="0083659D" w:rsidRDefault="00AE78B6" w:rsidP="002940E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TNB</w:t>
            </w:r>
            <w:r w:rsidR="00A7450E"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3885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E78B6" w:rsidRPr="0083659D" w:rsidRDefault="00AE78B6" w:rsidP="002940E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NBA</w:t>
            </w:r>
            <w:r w:rsidR="00A7450E"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d</w:t>
            </w:r>
          </w:p>
        </w:tc>
      </w:tr>
      <w:tr w:rsidR="00AE78B6" w:rsidRPr="0083659D" w:rsidTr="00E575F2">
        <w:trPr>
          <w:trHeight w:val="285"/>
        </w:trPr>
        <w:tc>
          <w:tcPr>
            <w:tcW w:w="2268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:rsidR="00AE78B6" w:rsidRPr="0083659D" w:rsidRDefault="00AE78B6" w:rsidP="002940E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78B6" w:rsidRPr="0083659D" w:rsidRDefault="00AE78B6" w:rsidP="002940E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Accuracy</w:t>
            </w:r>
            <w:r w:rsidR="00A7450E"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806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78B6" w:rsidRPr="0083659D" w:rsidRDefault="00AE78B6" w:rsidP="002940E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Unbiasedness</w:t>
            </w:r>
            <w:r w:rsidR="00A7450E"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92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78B6" w:rsidRPr="0083659D" w:rsidRDefault="00AE78B6" w:rsidP="002940E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Accuracy</w:t>
            </w:r>
            <w:r w:rsidR="00A7450E"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961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78B6" w:rsidRPr="0083659D" w:rsidRDefault="00AE78B6" w:rsidP="002940E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Unbiasedness</w:t>
            </w:r>
            <w:r w:rsidR="00A7450E"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</w:tr>
      <w:tr w:rsidR="00AE78B6" w:rsidRPr="0083659D" w:rsidTr="00E575F2">
        <w:trPr>
          <w:trHeight w:val="285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E78B6" w:rsidRPr="0083659D" w:rsidRDefault="00AE78B6" w:rsidP="002940E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SVR</w:t>
            </w:r>
          </w:p>
        </w:tc>
        <w:tc>
          <w:tcPr>
            <w:tcW w:w="1787" w:type="dxa"/>
            <w:shd w:val="clear" w:color="auto" w:fill="auto"/>
            <w:noWrap/>
          </w:tcPr>
          <w:p w:rsidR="00AE78B6" w:rsidRPr="0083659D" w:rsidRDefault="00AE78B6" w:rsidP="002940E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hAnsi="Times New Roman" w:cs="Times New Roman"/>
                <w:szCs w:val="21"/>
              </w:rPr>
              <w:t>0.255±0.027</w:t>
            </w:r>
          </w:p>
        </w:tc>
        <w:tc>
          <w:tcPr>
            <w:tcW w:w="1806" w:type="dxa"/>
            <w:shd w:val="clear" w:color="auto" w:fill="auto"/>
            <w:noWrap/>
          </w:tcPr>
          <w:p w:rsidR="00AE78B6" w:rsidRPr="0083659D" w:rsidRDefault="00AE78B6" w:rsidP="002940E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hAnsi="Times New Roman" w:cs="Times New Roman"/>
                <w:szCs w:val="21"/>
              </w:rPr>
              <w:t>1.275±0.147</w:t>
            </w:r>
          </w:p>
        </w:tc>
        <w:tc>
          <w:tcPr>
            <w:tcW w:w="1924" w:type="dxa"/>
            <w:shd w:val="clear" w:color="auto" w:fill="auto"/>
            <w:noWrap/>
          </w:tcPr>
          <w:p w:rsidR="00AE78B6" w:rsidRPr="0083659D" w:rsidRDefault="00AE78B6" w:rsidP="002940E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hAnsi="Times New Roman" w:cs="Times New Roman"/>
                <w:szCs w:val="21"/>
              </w:rPr>
              <w:t>0.224±0.023</w:t>
            </w:r>
          </w:p>
        </w:tc>
        <w:tc>
          <w:tcPr>
            <w:tcW w:w="1961" w:type="dxa"/>
            <w:shd w:val="clear" w:color="auto" w:fill="auto"/>
            <w:noWrap/>
          </w:tcPr>
          <w:p w:rsidR="00AE78B6" w:rsidRPr="0083659D" w:rsidRDefault="00AE78B6" w:rsidP="002940E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hAnsi="Times New Roman" w:cs="Times New Roman"/>
                <w:szCs w:val="21"/>
              </w:rPr>
              <w:t>1.098±0.126</w:t>
            </w:r>
          </w:p>
        </w:tc>
      </w:tr>
      <w:tr w:rsidR="00AE78B6" w:rsidRPr="0083659D" w:rsidTr="00E575F2">
        <w:trPr>
          <w:trHeight w:val="285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E78B6" w:rsidRPr="0083659D" w:rsidRDefault="00AE78B6" w:rsidP="002940E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KRR</w:t>
            </w:r>
          </w:p>
        </w:tc>
        <w:tc>
          <w:tcPr>
            <w:tcW w:w="1787" w:type="dxa"/>
            <w:shd w:val="clear" w:color="auto" w:fill="auto"/>
            <w:noWrap/>
          </w:tcPr>
          <w:p w:rsidR="00AE78B6" w:rsidRPr="0083659D" w:rsidRDefault="00AE78B6" w:rsidP="002940E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hAnsi="Times New Roman" w:cs="Times New Roman"/>
                <w:szCs w:val="21"/>
              </w:rPr>
              <w:t>0.264±0.025</w:t>
            </w:r>
          </w:p>
        </w:tc>
        <w:tc>
          <w:tcPr>
            <w:tcW w:w="1806" w:type="dxa"/>
            <w:shd w:val="clear" w:color="auto" w:fill="auto"/>
            <w:noWrap/>
          </w:tcPr>
          <w:p w:rsidR="00AE78B6" w:rsidRPr="0083659D" w:rsidRDefault="00AE78B6" w:rsidP="002940E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hAnsi="Times New Roman" w:cs="Times New Roman"/>
                <w:szCs w:val="21"/>
              </w:rPr>
              <w:t>1.007±0.108</w:t>
            </w:r>
          </w:p>
        </w:tc>
        <w:tc>
          <w:tcPr>
            <w:tcW w:w="1924" w:type="dxa"/>
            <w:shd w:val="clear" w:color="auto" w:fill="auto"/>
            <w:noWrap/>
          </w:tcPr>
          <w:p w:rsidR="00AE78B6" w:rsidRPr="0083659D" w:rsidRDefault="00AE78B6" w:rsidP="002940E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hAnsi="Times New Roman" w:cs="Times New Roman"/>
                <w:szCs w:val="21"/>
              </w:rPr>
              <w:t>0.222±0.024</w:t>
            </w:r>
          </w:p>
        </w:tc>
        <w:tc>
          <w:tcPr>
            <w:tcW w:w="1961" w:type="dxa"/>
            <w:shd w:val="clear" w:color="auto" w:fill="auto"/>
            <w:noWrap/>
          </w:tcPr>
          <w:p w:rsidR="00AE78B6" w:rsidRPr="0083659D" w:rsidRDefault="00AE78B6" w:rsidP="002940E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hAnsi="Times New Roman" w:cs="Times New Roman"/>
                <w:szCs w:val="21"/>
              </w:rPr>
              <w:t>0.879±0.101</w:t>
            </w:r>
          </w:p>
        </w:tc>
      </w:tr>
      <w:tr w:rsidR="00AE78B6" w:rsidRPr="0083659D" w:rsidTr="00E575F2">
        <w:trPr>
          <w:trHeight w:val="285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E78B6" w:rsidRPr="0083659D" w:rsidRDefault="00AE78B6" w:rsidP="002940E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RF</w:t>
            </w:r>
          </w:p>
        </w:tc>
        <w:tc>
          <w:tcPr>
            <w:tcW w:w="1787" w:type="dxa"/>
            <w:shd w:val="clear" w:color="auto" w:fill="auto"/>
            <w:noWrap/>
            <w:vAlign w:val="center"/>
          </w:tcPr>
          <w:p w:rsidR="00AE78B6" w:rsidRPr="0083659D" w:rsidRDefault="00AE78B6" w:rsidP="002940E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0.246±0.028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AE78B6" w:rsidRPr="0083659D" w:rsidRDefault="00AE78B6" w:rsidP="002940E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1.064±0.142</w:t>
            </w:r>
          </w:p>
        </w:tc>
        <w:tc>
          <w:tcPr>
            <w:tcW w:w="1924" w:type="dxa"/>
            <w:shd w:val="clear" w:color="auto" w:fill="auto"/>
            <w:noWrap/>
          </w:tcPr>
          <w:p w:rsidR="00AE78B6" w:rsidRPr="0083659D" w:rsidRDefault="00AE78B6" w:rsidP="002940E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hAnsi="Times New Roman" w:cs="Times New Roman"/>
                <w:szCs w:val="21"/>
              </w:rPr>
              <w:t>0.225±0.027</w:t>
            </w:r>
          </w:p>
        </w:tc>
        <w:tc>
          <w:tcPr>
            <w:tcW w:w="1961" w:type="dxa"/>
            <w:shd w:val="clear" w:color="auto" w:fill="auto"/>
            <w:noWrap/>
          </w:tcPr>
          <w:p w:rsidR="00AE78B6" w:rsidRPr="0083659D" w:rsidRDefault="00AE78B6" w:rsidP="002940E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hAnsi="Times New Roman" w:cs="Times New Roman"/>
                <w:szCs w:val="21"/>
              </w:rPr>
              <w:t>1.002±0.128</w:t>
            </w:r>
          </w:p>
        </w:tc>
      </w:tr>
      <w:tr w:rsidR="00AE78B6" w:rsidRPr="0083659D" w:rsidTr="00E575F2">
        <w:trPr>
          <w:trHeight w:val="285"/>
        </w:trPr>
        <w:tc>
          <w:tcPr>
            <w:tcW w:w="2268" w:type="dxa"/>
            <w:shd w:val="clear" w:color="auto" w:fill="auto"/>
            <w:noWrap/>
            <w:vAlign w:val="center"/>
          </w:tcPr>
          <w:p w:rsidR="00AE78B6" w:rsidRPr="0083659D" w:rsidRDefault="00AE78B6" w:rsidP="002940E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Adaboost.R2_(KRR)</w:t>
            </w:r>
          </w:p>
        </w:tc>
        <w:tc>
          <w:tcPr>
            <w:tcW w:w="1787" w:type="dxa"/>
            <w:shd w:val="clear" w:color="auto" w:fill="auto"/>
            <w:noWrap/>
            <w:vAlign w:val="center"/>
          </w:tcPr>
          <w:p w:rsidR="00AE78B6" w:rsidRPr="0083659D" w:rsidRDefault="00AE78B6" w:rsidP="002940E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0.254±0.024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:rsidR="00AE78B6" w:rsidRPr="0083659D" w:rsidRDefault="00AE78B6" w:rsidP="002940E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0.759±0.085</w:t>
            </w:r>
          </w:p>
        </w:tc>
        <w:tc>
          <w:tcPr>
            <w:tcW w:w="1924" w:type="dxa"/>
            <w:shd w:val="clear" w:color="auto" w:fill="auto"/>
            <w:noWrap/>
            <w:vAlign w:val="center"/>
          </w:tcPr>
          <w:p w:rsidR="00AE78B6" w:rsidRPr="0083659D" w:rsidRDefault="00AE78B6" w:rsidP="002940E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0.209±0.027</w:t>
            </w:r>
          </w:p>
        </w:tc>
        <w:tc>
          <w:tcPr>
            <w:tcW w:w="1961" w:type="dxa"/>
            <w:shd w:val="clear" w:color="auto" w:fill="auto"/>
            <w:noWrap/>
            <w:vAlign w:val="center"/>
          </w:tcPr>
          <w:p w:rsidR="00AE78B6" w:rsidRPr="0083659D" w:rsidRDefault="00AE78B6" w:rsidP="002940E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365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0.636±0.085</w:t>
            </w:r>
          </w:p>
        </w:tc>
      </w:tr>
    </w:tbl>
    <w:p w:rsidR="00AE78B6" w:rsidRPr="0083659D" w:rsidRDefault="00A7450E" w:rsidP="002940E3">
      <w:pPr>
        <w:spacing w:line="480" w:lineRule="auto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83659D">
        <w:rPr>
          <w:rFonts w:ascii="Times New Roman" w:eastAsia="等线" w:hAnsi="Times New Roman" w:cs="Times New Roman"/>
          <w:color w:val="000000"/>
          <w:kern w:val="0"/>
          <w:szCs w:val="21"/>
          <w:vertAlign w:val="superscript"/>
        </w:rPr>
        <w:t>a</w:t>
      </w:r>
      <w:r w:rsidR="00AE78B6" w:rsidRPr="0083659D">
        <w:rPr>
          <w:rFonts w:ascii="Times New Roman" w:eastAsia="等线" w:hAnsi="Times New Roman" w:cs="Times New Roman"/>
          <w:color w:val="000000"/>
          <w:kern w:val="0"/>
          <w:szCs w:val="21"/>
          <w:vertAlign w:val="superscript"/>
        </w:rPr>
        <w:t xml:space="preserve"> </w:t>
      </w:r>
      <w:r w:rsidR="00AE78B6" w:rsidRPr="0083659D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Accuracy: the correlation between corrected phenotypes and GEBVs of the validation population; </w:t>
      </w:r>
    </w:p>
    <w:p w:rsidR="00AE78B6" w:rsidRPr="0083659D" w:rsidRDefault="00A7450E" w:rsidP="002940E3">
      <w:pPr>
        <w:spacing w:line="480" w:lineRule="auto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83659D">
        <w:rPr>
          <w:rFonts w:ascii="Times New Roman" w:eastAsia="等线" w:hAnsi="Times New Roman" w:cs="Times New Roman"/>
          <w:color w:val="000000"/>
          <w:kern w:val="0"/>
          <w:szCs w:val="21"/>
          <w:vertAlign w:val="superscript"/>
        </w:rPr>
        <w:t>b</w:t>
      </w:r>
      <w:r w:rsidR="00AE78B6" w:rsidRPr="0083659D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Unbiasedness</w:t>
      </w:r>
      <w:r w:rsidR="00AE78B6" w:rsidRPr="0083659D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>:</w:t>
      </w:r>
      <w:r w:rsidR="00AE78B6" w:rsidRPr="0083659D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the regression of corrected phenotypes onto the GEBVs</w:t>
      </w:r>
    </w:p>
    <w:p w:rsidR="00AE78B6" w:rsidRPr="0083659D" w:rsidRDefault="00A7450E" w:rsidP="002940E3">
      <w:pPr>
        <w:spacing w:line="480" w:lineRule="auto"/>
        <w:rPr>
          <w:rFonts w:ascii="Times New Roman" w:hAnsi="Times New Roman" w:cs="Times New Roman"/>
          <w:szCs w:val="21"/>
        </w:rPr>
      </w:pPr>
      <w:r w:rsidRPr="0083659D">
        <w:rPr>
          <w:rFonts w:ascii="Times New Roman" w:eastAsia="等线" w:hAnsi="Times New Roman" w:cs="Times New Roman"/>
          <w:color w:val="000000"/>
          <w:kern w:val="0"/>
          <w:szCs w:val="21"/>
          <w:vertAlign w:val="superscript"/>
        </w:rPr>
        <w:t>c</w:t>
      </w:r>
      <w:r w:rsidR="00AE78B6" w:rsidRPr="0083659D">
        <w:rPr>
          <w:rFonts w:ascii="Times New Roman" w:eastAsia="等线" w:hAnsi="Times New Roman" w:cs="Times New Roman"/>
          <w:color w:val="000000"/>
          <w:kern w:val="0"/>
          <w:szCs w:val="21"/>
          <w:vertAlign w:val="superscript"/>
        </w:rPr>
        <w:t xml:space="preserve"> </w:t>
      </w:r>
      <w:r w:rsidR="00AE78B6" w:rsidRPr="0083659D">
        <w:rPr>
          <w:rFonts w:ascii="Times New Roman" w:hAnsi="Times New Roman" w:cs="Times New Roman" w:hint="eastAsia"/>
          <w:szCs w:val="21"/>
        </w:rPr>
        <w:t>TNB: total number of piglets born</w:t>
      </w:r>
    </w:p>
    <w:p w:rsidR="00AE78B6" w:rsidRPr="0083659D" w:rsidRDefault="00A7450E" w:rsidP="002940E3">
      <w:pPr>
        <w:spacing w:line="480" w:lineRule="auto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83659D">
        <w:rPr>
          <w:rFonts w:ascii="Times New Roman" w:hAnsi="Times New Roman" w:cs="Times New Roman"/>
          <w:szCs w:val="21"/>
          <w:vertAlign w:val="superscript"/>
        </w:rPr>
        <w:lastRenderedPageBreak/>
        <w:t>d</w:t>
      </w:r>
      <w:r w:rsidR="00AE78B6" w:rsidRPr="0083659D">
        <w:rPr>
          <w:rFonts w:ascii="Times New Roman" w:hAnsi="Times New Roman" w:cs="Times New Roman"/>
          <w:szCs w:val="21"/>
          <w:vertAlign w:val="superscript"/>
        </w:rPr>
        <w:t xml:space="preserve"> </w:t>
      </w:r>
      <w:r w:rsidR="00AE78B6" w:rsidRPr="0083659D">
        <w:rPr>
          <w:rFonts w:ascii="Times New Roman" w:hAnsi="Times New Roman" w:cs="Times New Roman" w:hint="eastAsia"/>
          <w:szCs w:val="21"/>
        </w:rPr>
        <w:t>NBA: number of piglets born alive</w:t>
      </w:r>
    </w:p>
    <w:p w:rsidR="00AE78B6" w:rsidRPr="0083659D" w:rsidRDefault="00AE78B6" w:rsidP="002940E3">
      <w:pPr>
        <w:spacing w:line="480" w:lineRule="auto"/>
        <w:rPr>
          <w:rFonts w:ascii="Times New Roman" w:hAnsi="Times New Roman" w:cs="Times New Roman"/>
          <w:szCs w:val="21"/>
        </w:rPr>
      </w:pPr>
    </w:p>
    <w:p w:rsidR="00AE78B6" w:rsidRPr="0083659D" w:rsidRDefault="00AE78B6" w:rsidP="002940E3">
      <w:pPr>
        <w:spacing w:line="480" w:lineRule="auto"/>
        <w:rPr>
          <w:rFonts w:ascii="Times New Roman" w:hAnsi="Times New Roman" w:cs="Times New Roman"/>
          <w:szCs w:val="21"/>
        </w:rPr>
      </w:pPr>
    </w:p>
    <w:p w:rsidR="00AE78B6" w:rsidRPr="0083659D" w:rsidRDefault="00AE78B6" w:rsidP="002940E3">
      <w:pPr>
        <w:spacing w:line="480" w:lineRule="auto"/>
        <w:rPr>
          <w:rFonts w:ascii="Times New Roman" w:hAnsi="Times New Roman" w:cs="Times New Roman"/>
          <w:szCs w:val="21"/>
        </w:rPr>
      </w:pPr>
    </w:p>
    <w:p w:rsidR="00AE78B6" w:rsidRDefault="00AE78B6" w:rsidP="002940E3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6D4DD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5BEDBAE" wp14:editId="05FE55C4">
            <wp:extent cx="5092639" cy="3829310"/>
            <wp:effectExtent l="0" t="0" r="0" b="0"/>
            <wp:docPr id="1" name="图片 1" descr="D:\研究生-王雪\工作\GS\河北3+北京2+谊发+大北农（法+加）\5CV\single_population\不同w\w_accuracy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:\研究生-王雪\工作\GS\河北3+北京2+谊发+大北农（法+加）\5CV\single_population\不同w\w_accuracy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28" cy="384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78B6" w:rsidRPr="0083659D" w:rsidRDefault="00AE78B6" w:rsidP="002940E3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Cs w:val="21"/>
        </w:rPr>
      </w:pPr>
      <w:r w:rsidRPr="0083659D">
        <w:rPr>
          <w:rFonts w:ascii="Times New Roman" w:hAnsi="Times New Roman" w:cs="Times New Roman" w:hint="eastAsia"/>
          <w:b/>
          <w:sz w:val="24"/>
          <w:szCs w:val="24"/>
        </w:rPr>
        <w:t>Fig</w:t>
      </w:r>
      <w:r w:rsidR="0083659D" w:rsidRPr="0083659D">
        <w:rPr>
          <w:rFonts w:ascii="Times New Roman" w:hAnsi="Times New Roman" w:cs="Times New Roman" w:hint="eastAsia"/>
          <w:b/>
          <w:sz w:val="24"/>
          <w:szCs w:val="24"/>
        </w:rPr>
        <w:t>ure</w:t>
      </w:r>
      <w:r w:rsidRPr="0083659D">
        <w:rPr>
          <w:rFonts w:ascii="Times New Roman" w:hAnsi="Times New Roman" w:cs="Times New Roman"/>
          <w:b/>
          <w:sz w:val="24"/>
          <w:szCs w:val="24"/>
        </w:rPr>
        <w:t xml:space="preserve"> S1 </w:t>
      </w:r>
      <w:r w:rsidRPr="0083659D">
        <w:rPr>
          <w:rFonts w:ascii="Times New Roman" w:hAnsi="Times New Roman" w:cs="Times New Roman"/>
          <w:szCs w:val="21"/>
        </w:rPr>
        <w:t>Accuracy of genomic prediction obtained from the ssGBLUP method with different weighting factors, averaged by TNB and NBA and assessed by 20 replicates of 5-fold CV.</w:t>
      </w:r>
    </w:p>
    <w:p w:rsidR="00AE78B6" w:rsidRPr="00F71F31" w:rsidRDefault="00AE78B6" w:rsidP="002940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623BF" w:rsidRPr="00AE78B6" w:rsidRDefault="00A623BF" w:rsidP="002940E3">
      <w:pPr>
        <w:spacing w:line="480" w:lineRule="auto"/>
      </w:pPr>
    </w:p>
    <w:sectPr w:rsidR="00A623BF" w:rsidRPr="00AE78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EFD" w:rsidRDefault="000C6EFD" w:rsidP="00AE78B6">
      <w:r>
        <w:separator/>
      </w:r>
    </w:p>
  </w:endnote>
  <w:endnote w:type="continuationSeparator" w:id="0">
    <w:p w:rsidR="000C6EFD" w:rsidRDefault="000C6EFD" w:rsidP="00AE7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EFD" w:rsidRDefault="000C6EFD" w:rsidP="00AE78B6">
      <w:r>
        <w:separator/>
      </w:r>
    </w:p>
  </w:footnote>
  <w:footnote w:type="continuationSeparator" w:id="0">
    <w:p w:rsidR="000C6EFD" w:rsidRDefault="000C6EFD" w:rsidP="00AE78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DD"/>
    <w:rsid w:val="00007A63"/>
    <w:rsid w:val="000C2CBA"/>
    <w:rsid w:val="000C6EFD"/>
    <w:rsid w:val="002940E3"/>
    <w:rsid w:val="002E6ADD"/>
    <w:rsid w:val="003F6B43"/>
    <w:rsid w:val="0083659D"/>
    <w:rsid w:val="00926020"/>
    <w:rsid w:val="00A623BF"/>
    <w:rsid w:val="00A7450E"/>
    <w:rsid w:val="00AE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06EACA"/>
  <w15:chartTrackingRefBased/>
  <w15:docId w15:val="{6C5549E0-B193-4426-8971-F0D82C4AE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8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78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78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78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78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wangx</dc:creator>
  <cp:keywords/>
  <dc:description/>
  <cp:lastModifiedBy>wangx</cp:lastModifiedBy>
  <cp:revision>6</cp:revision>
  <dcterms:created xsi:type="dcterms:W3CDTF">2021-10-30T07:40:00Z</dcterms:created>
  <dcterms:modified xsi:type="dcterms:W3CDTF">2021-11-15T14:53:00Z</dcterms:modified>
</cp:coreProperties>
</file>