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17FBD" w14:textId="38F1953E" w:rsidR="00031172" w:rsidRPr="00132B9C" w:rsidRDefault="00D10AC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32B9C">
        <w:rPr>
          <w:rFonts w:ascii="Times New Roman" w:hAnsi="Times New Roman" w:cs="Times New Roman"/>
          <w:b/>
          <w:bCs/>
          <w:sz w:val="24"/>
          <w:szCs w:val="24"/>
        </w:rPr>
        <w:t xml:space="preserve">Supplementary file 1. </w:t>
      </w:r>
      <w:r w:rsidR="00031172" w:rsidRPr="00132B9C">
        <w:rPr>
          <w:rFonts w:ascii="Times New Roman" w:hAnsi="Times New Roman" w:cs="Times New Roman"/>
          <w:b/>
          <w:bCs/>
          <w:sz w:val="24"/>
          <w:szCs w:val="24"/>
        </w:rPr>
        <w:t>Comparison of cost for singleplex and multiplex reaction for 96 samples.</w:t>
      </w:r>
    </w:p>
    <w:tbl>
      <w:tblPr>
        <w:tblW w:w="145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7"/>
        <w:gridCol w:w="2729"/>
        <w:gridCol w:w="1100"/>
        <w:gridCol w:w="1656"/>
        <w:gridCol w:w="2817"/>
        <w:gridCol w:w="962"/>
        <w:gridCol w:w="965"/>
        <w:gridCol w:w="870"/>
        <w:gridCol w:w="1584"/>
      </w:tblGrid>
      <w:tr w:rsidR="00031172" w:rsidRPr="00D10ACA" w14:paraId="35D14175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54BFF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560F3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Item (standard)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92CE1A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Unit Price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F9B7D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Cost per Sample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0E0793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Quantity Used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4557CA" w14:textId="633D510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Cost </w:t>
            </w:r>
            <w:r w:rsidR="004F72ED">
              <w:rPr>
                <w:rFonts w:ascii="Times New Roman" w:hAnsi="Times New Roman" w:cs="Times New Roman"/>
                <w:szCs w:val="22"/>
              </w:rPr>
              <w:t>(</w:t>
            </w:r>
            <w:r w:rsidR="004F72ED" w:rsidRPr="00D10ACA">
              <w:rPr>
                <w:rFonts w:ascii="Times New Roman" w:hAnsi="Times New Roman" w:cs="Times New Roman"/>
                <w:szCs w:val="22"/>
              </w:rPr>
              <w:t>$</w:t>
            </w:r>
            <w:r w:rsidR="004F72ED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459B80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Quantity Used 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6B6367" w14:textId="467B3F3E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Cost</w:t>
            </w:r>
            <w:r w:rsidR="004F72E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="004F72ED" w:rsidRPr="00D10ACA">
              <w:rPr>
                <w:rFonts w:ascii="Times New Roman" w:hAnsi="Times New Roman" w:cs="Times New Roman"/>
                <w:szCs w:val="22"/>
              </w:rPr>
              <w:t>$</w:t>
            </w:r>
            <w:r w:rsidR="004F72ED">
              <w:rPr>
                <w:rFonts w:ascii="Times New Roman" w:hAnsi="Times New Roman" w:cs="Times New Roman"/>
                <w:szCs w:val="22"/>
              </w:rPr>
              <w:t>)</w:t>
            </w:r>
          </w:p>
        </w:tc>
      </w:tr>
      <w:tr w:rsidR="004F72ED" w:rsidRPr="00D10ACA" w14:paraId="3AE99F97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C8F394" w14:textId="77777777" w:rsidR="004F72ED" w:rsidRPr="00D10ACA" w:rsidRDefault="004F72ED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3558F2" w14:textId="77777777" w:rsidR="004F72ED" w:rsidRPr="00D10ACA" w:rsidRDefault="004F72ED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A21023" w14:textId="77777777" w:rsidR="004F72ED" w:rsidRPr="00D10ACA" w:rsidRDefault="004F72ED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51C87D" w14:textId="77777777" w:rsidR="004F72ED" w:rsidRPr="00D10ACA" w:rsidRDefault="004F72ED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65C86A" w14:textId="17E8548D" w:rsidR="004F72ED" w:rsidRPr="00D10ACA" w:rsidRDefault="004F72ED" w:rsidP="004F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(Singleplex)</w:t>
            </w:r>
          </w:p>
        </w:tc>
        <w:tc>
          <w:tcPr>
            <w:tcW w:w="3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F12A" w14:textId="77777777" w:rsidR="004F72ED" w:rsidRPr="00D10ACA" w:rsidRDefault="004F72ED" w:rsidP="004F72E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(Multiplex)</w:t>
            </w:r>
          </w:p>
        </w:tc>
      </w:tr>
      <w:tr w:rsidR="00031172" w:rsidRPr="00D10ACA" w14:paraId="1784AC83" w14:textId="77777777" w:rsidTr="00D10ACA">
        <w:trPr>
          <w:trHeight w:val="20"/>
        </w:trPr>
        <w:tc>
          <w:tcPr>
            <w:tcW w:w="145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9C3AB3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PCR Program</w:t>
            </w:r>
          </w:p>
        </w:tc>
      </w:tr>
      <w:tr w:rsidR="00031172" w:rsidRPr="00D10ACA" w14:paraId="5EBA377E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DADC01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Plasticwares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36F7F8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1.5 ml Tubes (500 units)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D3A443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7.50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51568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0.015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CA9E62" w14:textId="79AD407A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 X 69=138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2AD5F8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1.66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1B56C5" w14:textId="7D335D5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 X 69= 6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DCABDE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0.72</w:t>
            </w:r>
          </w:p>
        </w:tc>
      </w:tr>
      <w:tr w:rsidR="00031172" w:rsidRPr="00D10ACA" w14:paraId="799749EC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EFC06E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B605C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PCR Tubes (1000 units)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0806D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35.40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FA7F3A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0.035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6D8D3F" w14:textId="068F8681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4 X 64= 256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D0818D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9.06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984D15" w14:textId="3690DE0C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 X 64= 128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D2085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4.53</w:t>
            </w:r>
          </w:p>
        </w:tc>
      </w:tr>
      <w:tr w:rsidR="00031172" w:rsidRPr="00D10ACA" w14:paraId="549A5953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FBCBC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C5AAF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0.1–10 µL Tips (1000 units)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3CDAD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7.93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A42F6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0.0079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2839D7" w14:textId="4B27B1D8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 X 64= 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3FC7C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1.01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5CF7AE" w14:textId="6EA34D8B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 X 64= 64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96A08E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0.51</w:t>
            </w:r>
          </w:p>
        </w:tc>
      </w:tr>
      <w:tr w:rsidR="00031172" w:rsidRPr="00D10ACA" w14:paraId="53AF186E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61BB04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50579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20–200 µL Tips (1000 units)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3C9B6A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6.46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22F26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0.0064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B05454" w14:textId="4CDE8109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 X 8= 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A013D3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0.09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25627E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40314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0.05</w:t>
            </w:r>
          </w:p>
        </w:tc>
      </w:tr>
      <w:tr w:rsidR="00031172" w:rsidRPr="00D10ACA" w14:paraId="049BDF9D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49112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Reagents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249D53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Taq (250 μL)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B458F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31.15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C6A19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0.124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32538E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BC5AD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0.062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F66F7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0.25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1EA48E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0.031</w:t>
            </w:r>
          </w:p>
        </w:tc>
      </w:tr>
      <w:tr w:rsidR="00031172" w:rsidRPr="00D10ACA" w14:paraId="4FF9E15D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DE3F9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3B18A3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Primers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2D24D1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EA4CA7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8B7DA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5F76F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0.55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637D4F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—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CAED2E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0.55</w:t>
            </w:r>
          </w:p>
        </w:tc>
      </w:tr>
      <w:tr w:rsidR="00031172" w:rsidRPr="00D10ACA" w14:paraId="3E60EECD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479CF4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5D1343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B8A3E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75392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1E4B4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3AF940" w14:textId="01360E43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12.40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78DBE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98E39F" w14:textId="1D610BD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6.63</w:t>
            </w:r>
          </w:p>
        </w:tc>
      </w:tr>
      <w:tr w:rsidR="00031172" w:rsidRPr="00D10ACA" w14:paraId="35DEF187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B6167A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89154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Cost per sample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02C95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F217EC" w14:textId="11CDC090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0.20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8C7700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BE12AB" w14:textId="2F0FE693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0.10</w:t>
            </w:r>
          </w:p>
        </w:tc>
      </w:tr>
      <w:tr w:rsidR="00031172" w:rsidRPr="00D10ACA" w14:paraId="57644B01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E4A5DA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Time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BB85E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2F8FC4" w14:textId="0F0920BF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2.5 hr X 2= 5 hr</w:t>
            </w: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AAFCC4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AFA54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2.5 hr</w:t>
            </w:r>
          </w:p>
        </w:tc>
      </w:tr>
      <w:tr w:rsidR="00031172" w:rsidRPr="00D10ACA" w14:paraId="7A72C4FE" w14:textId="77777777" w:rsidTr="00D10ACA">
        <w:trPr>
          <w:trHeight w:val="20"/>
        </w:trPr>
        <w:tc>
          <w:tcPr>
            <w:tcW w:w="145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9E3C0E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Electrophoresis Program</w:t>
            </w:r>
          </w:p>
        </w:tc>
      </w:tr>
      <w:tr w:rsidR="00031172" w:rsidRPr="00D10ACA" w14:paraId="3F0DF9C7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FC314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Reagents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FBEF2D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Ladder (500 µL)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135E8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47.80</w:t>
            </w:r>
            <w:r w:rsidRPr="00D10ACA"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1E17F7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0.0013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7AE145" w14:textId="6C39F722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30 X 2=60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20F38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0.08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0CA5D4" w14:textId="09E577CF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30 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42A057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0.04</w:t>
            </w:r>
          </w:p>
        </w:tc>
      </w:tr>
      <w:tr w:rsidR="00031172" w:rsidRPr="00D10ACA" w14:paraId="4A8CD0F5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342EC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F30F7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Loading Dye (1000 µL)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A5F2A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7.84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5B763E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0.0078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099458" w14:textId="06CAB29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256 X 2=512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8CD0E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3.99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362A9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256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0BECE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1.99</w:t>
            </w:r>
          </w:p>
        </w:tc>
      </w:tr>
      <w:tr w:rsidR="00031172" w:rsidRPr="00D10ACA" w14:paraId="6F7687D0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391BD3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Buffer (TAE 50X)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ED38CF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TRIS Base (100 gm)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A917C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21.06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02A23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0.21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16A95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242 gm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6A7A3F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50.94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E072FD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—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A84547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—</w:t>
            </w:r>
          </w:p>
        </w:tc>
      </w:tr>
      <w:tr w:rsidR="00031172" w:rsidRPr="00D10ACA" w14:paraId="265C917B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451A4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0E8018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0.5 M EDTA (100 mL)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54F22F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19.22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DBCA4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0.19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EB80B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100 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B51F61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19.22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81A9A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—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5718B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—</w:t>
            </w:r>
          </w:p>
        </w:tc>
      </w:tr>
      <w:tr w:rsidR="00031172" w:rsidRPr="00D10ACA" w14:paraId="15ED88D4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45E377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34268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GAA (500 mL)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B69170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5.05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F6365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8FEB2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57.1 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3DADC1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0.58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3FBCDA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—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3CB4B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—</w:t>
            </w:r>
          </w:p>
        </w:tc>
      </w:tr>
      <w:tr w:rsidR="00031172" w:rsidRPr="00D10ACA" w14:paraId="34872635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A6F74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68EC2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TAE Total for 50X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379490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4B4BB4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EA407BD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C9C53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70.74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9F838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84D25D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70.74</w:t>
            </w:r>
          </w:p>
        </w:tc>
      </w:tr>
      <w:tr w:rsidR="00031172" w:rsidRPr="00D10ACA" w14:paraId="206C50DC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D192B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F6AA6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TAE 1X for 1000 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F35003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1.41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5157D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0.001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30192C" w14:textId="2931F93D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2500 X 2= 5000 mL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42AE7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6.60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2BB9E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2500 mL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87FFC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3.30</w:t>
            </w:r>
          </w:p>
        </w:tc>
      </w:tr>
      <w:tr w:rsidR="00031172" w:rsidRPr="00D10ACA" w14:paraId="06E22353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66BA3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E020BC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EtBr (1 µL)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8B5FDD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—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E9511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0.00008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D8B4D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9ECC6A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0.0007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414C158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4A27B6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0.0002</w:t>
            </w:r>
          </w:p>
        </w:tc>
      </w:tr>
      <w:tr w:rsidR="00031172" w:rsidRPr="00D10ACA" w14:paraId="4B33DED0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71CF17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227814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Agarose (500 gm)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655F1F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FF0984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0.57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1D0450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3B5878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13.82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BD9A2E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D0C57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6.91</w:t>
            </w:r>
          </w:p>
        </w:tc>
      </w:tr>
      <w:tr w:rsidR="00031172" w:rsidRPr="00D10ACA" w14:paraId="6A62EA05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F7AC14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Plasticwares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913EE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20–200 µL Tips (1000 units)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27E4C4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6.46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7FDE97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0.006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AC754C" w14:textId="5D4D79F3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64 X 2=128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1CD71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0.79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74C8E7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64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4C1231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0.41</w:t>
            </w:r>
          </w:p>
        </w:tc>
      </w:tr>
      <w:tr w:rsidR="00031172" w:rsidRPr="00D10ACA" w14:paraId="420F1322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B8A458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85BEB4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0.1–10 µL Tips (1000 units)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F1C73F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7.93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759D24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0.0079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6B26117" w14:textId="09E2CFE0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70 X 2=140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437C50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1.11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04C21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70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96823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0.51</w:t>
            </w:r>
          </w:p>
        </w:tc>
      </w:tr>
      <w:tr w:rsidR="00031172" w:rsidRPr="00D10ACA" w14:paraId="1208E8C7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5DE960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CEE28A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Subtotal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D599B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776D5A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AB0E68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54773C" w14:textId="100D5EB9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26.39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6F0F44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A96EB5" w14:textId="4448E142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13.20</w:t>
            </w:r>
          </w:p>
        </w:tc>
      </w:tr>
      <w:tr w:rsidR="00031172" w:rsidRPr="00D10ACA" w14:paraId="194AF39D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D6D7A8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1C3F2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Cost per sample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B0274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DF42F5" w14:textId="6BF79BB6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0.41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187005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8E4071" w14:textId="3AF6775F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0.21</w:t>
            </w:r>
          </w:p>
        </w:tc>
      </w:tr>
      <w:tr w:rsidR="00031172" w:rsidRPr="00D10ACA" w14:paraId="4C134577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70893A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Time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4D62F1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D98E8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3E3FE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4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26D08B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 X 2hr= 4 hr</w:t>
            </w:r>
          </w:p>
        </w:tc>
        <w:tc>
          <w:tcPr>
            <w:tcW w:w="2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1B4AD9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2 hr</w:t>
            </w:r>
          </w:p>
        </w:tc>
      </w:tr>
      <w:tr w:rsidR="00031172" w:rsidRPr="00D10ACA" w14:paraId="4D422716" w14:textId="77777777" w:rsidTr="004F72ED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5CCFE2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Total Cost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9FC8E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EBEBF1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C726BD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25DE41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CC22EE" w14:textId="151D75AA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38.79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64CA98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BD03A8" w14:textId="1C4E3B8D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19.83</w:t>
            </w:r>
          </w:p>
        </w:tc>
      </w:tr>
      <w:tr w:rsidR="00031172" w:rsidRPr="00D10ACA" w14:paraId="510C0621" w14:textId="77777777" w:rsidTr="004F72ED">
        <w:trPr>
          <w:trHeight w:val="2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E255EC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Total cost per sample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074441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D265D5" w14:textId="2637C33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0.78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99455E" w14:textId="77777777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 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06E857" w14:textId="004F4101" w:rsidR="00031172" w:rsidRPr="00D10ACA" w:rsidRDefault="00031172" w:rsidP="00D10ACA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10ACA">
              <w:rPr>
                <w:rFonts w:ascii="Times New Roman" w:hAnsi="Times New Roman" w:cs="Times New Roman"/>
                <w:szCs w:val="22"/>
              </w:rPr>
              <w:t>0.39</w:t>
            </w:r>
          </w:p>
        </w:tc>
      </w:tr>
    </w:tbl>
    <w:p w14:paraId="2B4E2100" w14:textId="77777777" w:rsidR="00031172" w:rsidRPr="00031172" w:rsidRDefault="00031172">
      <w:pPr>
        <w:rPr>
          <w:lang w:val="en-US"/>
        </w:rPr>
      </w:pPr>
    </w:p>
    <w:sectPr w:rsidR="00031172" w:rsidRPr="00031172" w:rsidSect="00D10AC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172"/>
    <w:rsid w:val="00031172"/>
    <w:rsid w:val="000D22DC"/>
    <w:rsid w:val="00132B9C"/>
    <w:rsid w:val="004F72ED"/>
    <w:rsid w:val="005F0BF2"/>
    <w:rsid w:val="00710BB7"/>
    <w:rsid w:val="007D4918"/>
    <w:rsid w:val="00A5601B"/>
    <w:rsid w:val="00D10ACA"/>
    <w:rsid w:val="00FF0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F9546"/>
  <w15:chartTrackingRefBased/>
  <w15:docId w15:val="{9DCF9E2A-00B7-49E6-9396-D2E43701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01B"/>
  </w:style>
  <w:style w:type="paragraph" w:styleId="Heading1">
    <w:name w:val="heading 1"/>
    <w:basedOn w:val="Normal"/>
    <w:next w:val="Normal"/>
    <w:link w:val="Heading1Char"/>
    <w:uiPriority w:val="9"/>
    <w:qFormat/>
    <w:rsid w:val="00031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1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1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172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172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172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1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1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031172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031172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031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1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1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1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1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1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1289</Characters>
  <Application>Microsoft Office Word</Application>
  <DocSecurity>0</DocSecurity>
  <Lines>10</Lines>
  <Paragraphs>3</Paragraphs>
  <ScaleCrop>false</ScaleCrop>
  <Company>HP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Prachi Arya</dc:creator>
  <cp:keywords/>
  <dc:description/>
  <cp:lastModifiedBy>Prachi Arya</cp:lastModifiedBy>
  <cp:revision>3</cp:revision>
  <dcterms:created xsi:type="dcterms:W3CDTF">2025-07-26T06:26:00Z</dcterms:created>
  <dcterms:modified xsi:type="dcterms:W3CDTF">2025-08-05T19:20:00Z</dcterms:modified>
</cp:coreProperties>
</file>