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0F0B62" w14:textId="77777777" w:rsidR="000D22A9" w:rsidRDefault="00CC356C" w:rsidP="000D22A9">
      <w:pPr>
        <w:spacing w:after="120" w:line="276" w:lineRule="auto"/>
        <w:jc w:val="center"/>
        <w:rPr>
          <w:rFonts w:asciiTheme="majorHAnsi" w:hAnsiTheme="majorHAnsi" w:cstheme="majorHAnsi"/>
          <w:color w:val="2F5496" w:themeColor="accent1" w:themeShade="BF"/>
          <w:sz w:val="32"/>
          <w:szCs w:val="32"/>
        </w:rPr>
      </w:pPr>
      <w:r w:rsidRPr="000D22A9">
        <w:rPr>
          <w:rFonts w:asciiTheme="majorHAnsi" w:hAnsiTheme="majorHAnsi" w:cstheme="majorHAnsi"/>
          <w:color w:val="2F5496" w:themeColor="accent1" w:themeShade="BF"/>
          <w:sz w:val="32"/>
          <w:szCs w:val="32"/>
        </w:rPr>
        <w:t>Supplementary Materials</w:t>
      </w:r>
      <w:r w:rsidR="000D22A9">
        <w:rPr>
          <w:rFonts w:asciiTheme="majorHAnsi" w:hAnsiTheme="majorHAnsi" w:cstheme="majorHAnsi"/>
          <w:color w:val="2F5496" w:themeColor="accent1" w:themeShade="BF"/>
          <w:sz w:val="32"/>
          <w:szCs w:val="32"/>
        </w:rPr>
        <w:t xml:space="preserve">: </w:t>
      </w:r>
    </w:p>
    <w:p w14:paraId="2D979509" w14:textId="226AB0D8" w:rsidR="00CC356C" w:rsidRPr="000D22A9" w:rsidRDefault="000D22A9" w:rsidP="000D22A9">
      <w:pPr>
        <w:spacing w:after="120" w:line="276" w:lineRule="auto"/>
        <w:jc w:val="center"/>
        <w:rPr>
          <w:rFonts w:asciiTheme="majorHAnsi" w:hAnsiTheme="majorHAnsi" w:cstheme="majorHAnsi"/>
          <w:color w:val="2F5496" w:themeColor="accent1" w:themeShade="BF"/>
          <w:sz w:val="32"/>
          <w:szCs w:val="32"/>
        </w:rPr>
      </w:pPr>
      <w:r w:rsidRPr="000D22A9">
        <w:rPr>
          <w:rFonts w:asciiTheme="majorHAnsi" w:hAnsiTheme="majorHAnsi" w:cstheme="majorHAnsi"/>
          <w:color w:val="2F5496" w:themeColor="accent1" w:themeShade="BF"/>
          <w:sz w:val="32"/>
          <w:szCs w:val="32"/>
        </w:rPr>
        <w:t>Auditory Induced Vection and Motion Sickness and Their Effects on Electrocardiography</w:t>
      </w:r>
    </w:p>
    <w:p w14:paraId="6A931F85" w14:textId="24367C42" w:rsidR="00CC356C" w:rsidRPr="007D6A71" w:rsidRDefault="007D6A71" w:rsidP="00C92C28">
      <w:pPr>
        <w:spacing w:after="120" w:line="276" w:lineRule="auto"/>
        <w:rPr>
          <w:rFonts w:asciiTheme="minorHAnsi" w:hAnsiTheme="minorHAnsi" w:cstheme="minorHAnsi"/>
          <w:color w:val="000000" w:themeColor="text1"/>
        </w:rPr>
      </w:pPr>
      <w:r w:rsidRPr="007D6A71">
        <w:rPr>
          <w:rFonts w:asciiTheme="minorHAnsi" w:hAnsiTheme="minorHAnsi" w:cstheme="minorHAnsi"/>
          <w:color w:val="000000" w:themeColor="text1"/>
        </w:rPr>
        <w:t>Carson C Smith, Kate Pellegrino &amp; Sarah M Haigh</w:t>
      </w:r>
    </w:p>
    <w:p w14:paraId="3365A494" w14:textId="77777777" w:rsidR="007D6A71" w:rsidRDefault="007D6A71" w:rsidP="00C92C28">
      <w:pPr>
        <w:spacing w:after="120" w:line="276" w:lineRule="auto"/>
        <w:rPr>
          <w:rFonts w:asciiTheme="minorHAnsi" w:hAnsiTheme="minorHAnsi" w:cstheme="minorHAnsi"/>
          <w:b/>
          <w:bCs/>
          <w:color w:val="000000" w:themeColor="text1"/>
        </w:rPr>
      </w:pPr>
    </w:p>
    <w:p w14:paraId="74128034" w14:textId="23273D41" w:rsidR="00345B76" w:rsidRPr="00345B76" w:rsidRDefault="00F5263D" w:rsidP="00C92C28">
      <w:pPr>
        <w:spacing w:after="120" w:line="276" w:lineRule="auto"/>
        <w:rPr>
          <w:rFonts w:asciiTheme="minorHAnsi" w:hAnsiTheme="minorHAnsi" w:cstheme="minorHAnsi"/>
          <w:color w:val="000000" w:themeColor="text1"/>
        </w:rPr>
      </w:pPr>
      <w:r>
        <w:rPr>
          <w:rFonts w:asciiTheme="minorHAnsi" w:hAnsiTheme="minorHAnsi" w:cstheme="minorHAnsi"/>
          <w:b/>
          <w:bCs/>
          <w:color w:val="000000" w:themeColor="text1"/>
        </w:rPr>
        <w:t xml:space="preserve">Section 1: </w:t>
      </w:r>
      <w:r w:rsidR="00345B76" w:rsidRPr="00345B76">
        <w:rPr>
          <w:rFonts w:asciiTheme="minorHAnsi" w:hAnsiTheme="minorHAnsi" w:cstheme="minorHAnsi"/>
          <w:b/>
          <w:bCs/>
          <w:color w:val="000000" w:themeColor="text1"/>
        </w:rPr>
        <w:t>Vection and Motion Sickness Across the Experiment</w:t>
      </w:r>
    </w:p>
    <w:p w14:paraId="3D4E2DC7" w14:textId="42F4374A" w:rsidR="00345B76" w:rsidRPr="00345B76" w:rsidRDefault="00767386" w:rsidP="00C92C28">
      <w:pPr>
        <w:spacing w:after="120" w:line="276" w:lineRule="auto"/>
        <w:ind w:firstLine="720"/>
        <w:rPr>
          <w:rFonts w:asciiTheme="minorHAnsi" w:hAnsiTheme="minorHAnsi" w:cstheme="minorHAnsi"/>
          <w:color w:val="000000" w:themeColor="text1"/>
        </w:rPr>
      </w:pPr>
      <w:r>
        <w:rPr>
          <w:rFonts w:asciiTheme="minorHAnsi" w:hAnsiTheme="minorHAnsi" w:cstheme="minorHAnsi"/>
          <w:color w:val="000000" w:themeColor="text1"/>
        </w:rPr>
        <w:t>The protocol was designed so that the same condition was repeated 5 times over the course of a single block. This was due to the concern that it may take time for percepts of</w:t>
      </w:r>
      <w:r w:rsidR="00345B76" w:rsidRPr="00345B76">
        <w:rPr>
          <w:rFonts w:asciiTheme="minorHAnsi" w:hAnsiTheme="minorHAnsi" w:cstheme="minorHAnsi"/>
          <w:color w:val="000000" w:themeColor="text1"/>
        </w:rPr>
        <w:t xml:space="preserve"> vection and motion sickness to accumulate. </w:t>
      </w:r>
      <w:r>
        <w:rPr>
          <w:rFonts w:asciiTheme="minorHAnsi" w:hAnsiTheme="minorHAnsi" w:cstheme="minorHAnsi"/>
          <w:color w:val="000000" w:themeColor="text1"/>
        </w:rPr>
        <w:t>B</w:t>
      </w:r>
      <w:r w:rsidR="00C92C28">
        <w:rPr>
          <w:rFonts w:asciiTheme="minorHAnsi" w:hAnsiTheme="minorHAnsi" w:cstheme="minorHAnsi"/>
          <w:color w:val="000000" w:themeColor="text1"/>
        </w:rPr>
        <w:t>ecause of the</w:t>
      </w:r>
      <w:r w:rsidR="00345B76" w:rsidRPr="00345B76">
        <w:rPr>
          <w:rFonts w:asciiTheme="minorHAnsi" w:hAnsiTheme="minorHAnsi" w:cstheme="minorHAnsi"/>
          <w:color w:val="000000" w:themeColor="text1"/>
        </w:rPr>
        <w:t xml:space="preserve"> time the study took to complete, </w:t>
      </w:r>
      <w:r>
        <w:rPr>
          <w:rFonts w:asciiTheme="minorHAnsi" w:hAnsiTheme="minorHAnsi" w:cstheme="minorHAnsi"/>
          <w:color w:val="000000" w:themeColor="text1"/>
        </w:rPr>
        <w:t xml:space="preserve">blocks </w:t>
      </w:r>
      <w:r w:rsidR="00345B76" w:rsidRPr="00345B76">
        <w:rPr>
          <w:rFonts w:asciiTheme="minorHAnsi" w:hAnsiTheme="minorHAnsi" w:cstheme="minorHAnsi"/>
          <w:color w:val="000000" w:themeColor="text1"/>
        </w:rPr>
        <w:t xml:space="preserve">could not </w:t>
      </w:r>
      <w:r>
        <w:rPr>
          <w:rFonts w:asciiTheme="minorHAnsi" w:hAnsiTheme="minorHAnsi" w:cstheme="minorHAnsi"/>
          <w:color w:val="000000" w:themeColor="text1"/>
        </w:rPr>
        <w:t xml:space="preserve">be </w:t>
      </w:r>
      <w:r w:rsidR="00345B76" w:rsidRPr="00345B76">
        <w:rPr>
          <w:rFonts w:asciiTheme="minorHAnsi" w:hAnsiTheme="minorHAnsi" w:cstheme="minorHAnsi"/>
          <w:color w:val="000000" w:themeColor="text1"/>
        </w:rPr>
        <w:t>repeat</w:t>
      </w:r>
      <w:r>
        <w:rPr>
          <w:rFonts w:asciiTheme="minorHAnsi" w:hAnsiTheme="minorHAnsi" w:cstheme="minorHAnsi"/>
          <w:color w:val="000000" w:themeColor="text1"/>
        </w:rPr>
        <w:t>ed</w:t>
      </w:r>
      <w:r w:rsidR="00345B76" w:rsidRPr="00345B76">
        <w:rPr>
          <w:rFonts w:asciiTheme="minorHAnsi" w:hAnsiTheme="minorHAnsi" w:cstheme="minorHAnsi"/>
          <w:color w:val="000000" w:themeColor="text1"/>
        </w:rPr>
        <w:t xml:space="preserve">. While the order of the blocks was randomized across participants, within participants, there may have been order effects that could have caused vection and/or motion sickness to </w:t>
      </w:r>
      <w:r w:rsidR="00C92C28">
        <w:rPr>
          <w:rFonts w:asciiTheme="minorHAnsi" w:hAnsiTheme="minorHAnsi" w:cstheme="minorHAnsi"/>
          <w:color w:val="000000" w:themeColor="text1"/>
        </w:rPr>
        <w:t>accumulate</w:t>
      </w:r>
      <w:r w:rsidR="00345B76" w:rsidRPr="00345B76">
        <w:rPr>
          <w:rFonts w:asciiTheme="minorHAnsi" w:hAnsiTheme="minorHAnsi" w:cstheme="minorHAnsi"/>
          <w:color w:val="000000" w:themeColor="text1"/>
        </w:rPr>
        <w:t xml:space="preserve"> over the course of the study regardless of the experimental condition. </w:t>
      </w:r>
      <w:r>
        <w:rPr>
          <w:rFonts w:asciiTheme="minorHAnsi" w:hAnsiTheme="minorHAnsi" w:cstheme="minorHAnsi"/>
          <w:color w:val="000000" w:themeColor="text1"/>
        </w:rPr>
        <w:t>Therefore, we assessed if there were any effects of trial and block order on vection and motion sickness.</w:t>
      </w:r>
    </w:p>
    <w:p w14:paraId="3B22219F" w14:textId="6B09BB2C" w:rsidR="00345B76" w:rsidRDefault="00345B76" w:rsidP="00C92C28">
      <w:pPr>
        <w:spacing w:after="120" w:line="276" w:lineRule="auto"/>
        <w:ind w:firstLine="720"/>
        <w:rPr>
          <w:rFonts w:asciiTheme="minorHAnsi" w:hAnsiTheme="minorHAnsi" w:cstheme="minorHAnsi"/>
          <w:color w:val="000000" w:themeColor="text1"/>
        </w:rPr>
      </w:pPr>
      <w:r w:rsidRPr="00345B76">
        <w:rPr>
          <w:rFonts w:asciiTheme="minorHAnsi" w:hAnsiTheme="minorHAnsi" w:cstheme="minorHAnsi"/>
          <w:color w:val="000000" w:themeColor="text1"/>
        </w:rPr>
        <w:t xml:space="preserve">First, to assess if vection or motion sickness increased over the course of one block, trial order (Trials 1-5) was included as a fixed effect in separate </w:t>
      </w:r>
      <w:r w:rsidR="00C92C28">
        <w:rPr>
          <w:rFonts w:asciiTheme="minorHAnsi" w:hAnsiTheme="minorHAnsi" w:cstheme="minorHAnsi"/>
          <w:color w:val="000000" w:themeColor="text1"/>
        </w:rPr>
        <w:t xml:space="preserve">logistic regression </w:t>
      </w:r>
      <w:r w:rsidRPr="00345B76">
        <w:rPr>
          <w:rFonts w:asciiTheme="minorHAnsi" w:hAnsiTheme="minorHAnsi" w:cstheme="minorHAnsi"/>
          <w:color w:val="000000" w:themeColor="text1"/>
        </w:rPr>
        <w:t>models for vection frequency</w:t>
      </w:r>
      <w:r w:rsidR="00C92C28">
        <w:rPr>
          <w:rFonts w:asciiTheme="minorHAnsi" w:hAnsiTheme="minorHAnsi" w:cstheme="minorHAnsi"/>
          <w:color w:val="000000" w:themeColor="text1"/>
        </w:rPr>
        <w:t xml:space="preserve"> and</w:t>
      </w:r>
      <w:r w:rsidRPr="00345B76">
        <w:rPr>
          <w:rFonts w:asciiTheme="minorHAnsi" w:hAnsiTheme="minorHAnsi" w:cstheme="minorHAnsi"/>
          <w:color w:val="000000" w:themeColor="text1"/>
        </w:rPr>
        <w:t xml:space="preserve"> motion sickness frequency, </w:t>
      </w:r>
      <w:r w:rsidR="00C92C28">
        <w:rPr>
          <w:rFonts w:asciiTheme="minorHAnsi" w:hAnsiTheme="minorHAnsi" w:cstheme="minorHAnsi"/>
          <w:color w:val="000000" w:themeColor="text1"/>
        </w:rPr>
        <w:t xml:space="preserve">and LMEs for </w:t>
      </w:r>
      <w:r w:rsidRPr="00345B76">
        <w:rPr>
          <w:rFonts w:asciiTheme="minorHAnsi" w:hAnsiTheme="minorHAnsi" w:cstheme="minorHAnsi"/>
          <w:color w:val="000000" w:themeColor="text1"/>
        </w:rPr>
        <w:t xml:space="preserve">vection intensity and motion sickness intensity. </w:t>
      </w:r>
    </w:p>
    <w:p w14:paraId="32741998" w14:textId="7F0FCB7C" w:rsidR="00C92C28" w:rsidRDefault="00767386" w:rsidP="009F6583">
      <w:pPr>
        <w:spacing w:after="120" w:line="276" w:lineRule="auto"/>
        <w:ind w:firstLine="720"/>
        <w:rPr>
          <w:rFonts w:asciiTheme="minorHAnsi" w:hAnsiTheme="minorHAnsi" w:cstheme="minorHAnsi"/>
          <w:color w:val="000000" w:themeColor="text1"/>
        </w:rPr>
      </w:pPr>
      <w:r>
        <w:rPr>
          <w:rFonts w:asciiTheme="minorHAnsi" w:hAnsiTheme="minorHAnsi" w:cstheme="minorHAnsi"/>
          <w:color w:val="000000" w:themeColor="text1"/>
        </w:rPr>
        <w:t>Within block, there was</w:t>
      </w:r>
      <w:r w:rsidR="00C92C28" w:rsidRPr="00345B76">
        <w:rPr>
          <w:rFonts w:asciiTheme="minorHAnsi" w:hAnsiTheme="minorHAnsi" w:cstheme="minorHAnsi"/>
          <w:color w:val="000000" w:themeColor="text1"/>
        </w:rPr>
        <w:t xml:space="preserve"> a </w:t>
      </w:r>
      <w:r w:rsidR="00D2334C">
        <w:rPr>
          <w:rFonts w:asciiTheme="minorHAnsi" w:hAnsiTheme="minorHAnsi" w:cstheme="minorHAnsi"/>
          <w:color w:val="000000" w:themeColor="text1"/>
        </w:rPr>
        <w:t xml:space="preserve">marginally </w:t>
      </w:r>
      <w:r w:rsidR="00C92C28" w:rsidRPr="00345B76">
        <w:rPr>
          <w:rFonts w:asciiTheme="minorHAnsi" w:hAnsiTheme="minorHAnsi" w:cstheme="minorHAnsi"/>
          <w:color w:val="000000" w:themeColor="text1"/>
        </w:rPr>
        <w:t xml:space="preserve">significant </w:t>
      </w:r>
      <w:r w:rsidR="00D2334C">
        <w:rPr>
          <w:rFonts w:asciiTheme="minorHAnsi" w:hAnsiTheme="minorHAnsi" w:cstheme="minorHAnsi"/>
          <w:color w:val="000000" w:themeColor="text1"/>
        </w:rPr>
        <w:t xml:space="preserve">increase in </w:t>
      </w:r>
      <w:r w:rsidR="00C92C28" w:rsidRPr="00345B76">
        <w:rPr>
          <w:rFonts w:asciiTheme="minorHAnsi" w:hAnsiTheme="minorHAnsi" w:cstheme="minorHAnsi"/>
          <w:color w:val="000000" w:themeColor="text1"/>
        </w:rPr>
        <w:t xml:space="preserve">vection frequency with trial number </w:t>
      </w:r>
      <w:r>
        <w:rPr>
          <w:rFonts w:asciiTheme="minorHAnsi" w:hAnsiTheme="minorHAnsi" w:cstheme="minorHAnsi"/>
          <w:color w:val="000000" w:themeColor="text1"/>
        </w:rPr>
        <w:t>(</w:t>
      </w:r>
      <w:r w:rsidR="00C92C28" w:rsidRPr="00345B76">
        <w:rPr>
          <w:rFonts w:asciiTheme="minorHAnsi" w:hAnsiTheme="minorHAnsi" w:cstheme="minorHAnsi"/>
          <w:i/>
          <w:iCs/>
          <w:color w:val="000000" w:themeColor="text1"/>
        </w:rPr>
        <w:t>χ</w:t>
      </w:r>
      <w:proofErr w:type="gramStart"/>
      <w:r w:rsidR="00C92C28" w:rsidRPr="00345B76">
        <w:rPr>
          <w:rFonts w:asciiTheme="minorHAnsi" w:hAnsiTheme="minorHAnsi" w:cstheme="minorHAnsi"/>
          <w:i/>
          <w:iCs/>
          <w:color w:val="000000" w:themeColor="text1"/>
        </w:rPr>
        <w:t>²</w:t>
      </w:r>
      <w:r w:rsidR="00C92C28" w:rsidRPr="00345B76">
        <w:rPr>
          <w:rFonts w:asciiTheme="minorHAnsi" w:hAnsiTheme="minorHAnsi" w:cstheme="minorHAnsi"/>
          <w:color w:val="000000" w:themeColor="text1"/>
        </w:rPr>
        <w:t>(</w:t>
      </w:r>
      <w:r w:rsidR="00D2334C">
        <w:rPr>
          <w:rFonts w:asciiTheme="minorHAnsi" w:hAnsiTheme="minorHAnsi" w:cstheme="minorHAnsi"/>
          <w:color w:val="000000" w:themeColor="text1"/>
        </w:rPr>
        <w:t>4</w:t>
      </w:r>
      <w:r w:rsidR="00C92C28" w:rsidRPr="00345B76">
        <w:rPr>
          <w:rFonts w:asciiTheme="minorHAnsi" w:hAnsiTheme="minorHAnsi" w:cstheme="minorHAnsi"/>
          <w:color w:val="000000" w:themeColor="text1"/>
        </w:rPr>
        <w:t>)=</w:t>
      </w:r>
      <w:proofErr w:type="gramEnd"/>
      <w:r w:rsidR="00D2334C">
        <w:rPr>
          <w:rFonts w:asciiTheme="minorHAnsi" w:hAnsiTheme="minorHAnsi" w:cstheme="minorHAnsi"/>
          <w:color w:val="000000" w:themeColor="text1"/>
        </w:rPr>
        <w:t>9.25</w:t>
      </w:r>
      <w:r w:rsidR="00C92C28" w:rsidRPr="00345B76">
        <w:rPr>
          <w:rFonts w:asciiTheme="minorHAnsi" w:hAnsiTheme="minorHAnsi" w:cstheme="minorHAnsi"/>
          <w:color w:val="000000" w:themeColor="text1"/>
        </w:rPr>
        <w:t xml:space="preserve">, </w:t>
      </w:r>
      <w:r w:rsidR="00C92C28" w:rsidRPr="00345B76">
        <w:rPr>
          <w:rFonts w:asciiTheme="minorHAnsi" w:hAnsiTheme="minorHAnsi" w:cstheme="minorHAnsi"/>
          <w:i/>
          <w:iCs/>
          <w:color w:val="000000" w:themeColor="text1"/>
        </w:rPr>
        <w:t>p</w:t>
      </w:r>
      <w:r w:rsidR="00C92C28" w:rsidRPr="00345B76">
        <w:rPr>
          <w:rFonts w:asciiTheme="minorHAnsi" w:hAnsiTheme="minorHAnsi" w:cstheme="minorHAnsi"/>
          <w:color w:val="000000" w:themeColor="text1"/>
        </w:rPr>
        <w:t>=.0</w:t>
      </w:r>
      <w:r w:rsidR="00D2334C">
        <w:rPr>
          <w:rFonts w:asciiTheme="minorHAnsi" w:hAnsiTheme="minorHAnsi" w:cstheme="minorHAnsi"/>
          <w:color w:val="000000" w:themeColor="text1"/>
        </w:rPr>
        <w:t>5</w:t>
      </w:r>
      <w:r w:rsidR="008642A3">
        <w:rPr>
          <w:rFonts w:asciiTheme="minorHAnsi" w:hAnsiTheme="minorHAnsi" w:cstheme="minorHAnsi"/>
          <w:color w:val="000000" w:themeColor="text1"/>
        </w:rPr>
        <w:t>5</w:t>
      </w:r>
      <w:r>
        <w:rPr>
          <w:rFonts w:asciiTheme="minorHAnsi" w:hAnsiTheme="minorHAnsi" w:cstheme="minorHAnsi"/>
          <w:color w:val="000000" w:themeColor="text1"/>
        </w:rPr>
        <w:t>)</w:t>
      </w:r>
      <w:r w:rsidR="00D2334C">
        <w:rPr>
          <w:rFonts w:asciiTheme="minorHAnsi" w:hAnsiTheme="minorHAnsi" w:cstheme="minorHAnsi"/>
          <w:color w:val="000000" w:themeColor="text1"/>
        </w:rPr>
        <w:t xml:space="preserve">, </w:t>
      </w:r>
      <w:r w:rsidR="009F6583">
        <w:rPr>
          <w:rFonts w:asciiTheme="minorHAnsi" w:hAnsiTheme="minorHAnsi" w:cstheme="minorHAnsi"/>
          <w:color w:val="000000" w:themeColor="text1"/>
        </w:rPr>
        <w:t>and increased vection intensity over trials (</w:t>
      </w:r>
      <w:proofErr w:type="gramStart"/>
      <w:r w:rsidR="00C92C28" w:rsidRPr="00345B76">
        <w:rPr>
          <w:rFonts w:asciiTheme="minorHAnsi" w:hAnsiTheme="minorHAnsi" w:cstheme="minorHAnsi"/>
          <w:i/>
          <w:iCs/>
          <w:color w:val="000000" w:themeColor="text1"/>
        </w:rPr>
        <w:t>F</w:t>
      </w:r>
      <w:r w:rsidR="00C92C28" w:rsidRPr="00345B76">
        <w:rPr>
          <w:rFonts w:asciiTheme="minorHAnsi" w:hAnsiTheme="minorHAnsi" w:cstheme="minorHAnsi"/>
          <w:color w:val="000000" w:themeColor="text1"/>
        </w:rPr>
        <w:t>(</w:t>
      </w:r>
      <w:r w:rsidR="009F6583">
        <w:rPr>
          <w:rFonts w:asciiTheme="minorHAnsi" w:hAnsiTheme="minorHAnsi" w:cstheme="minorHAnsi"/>
          <w:color w:val="000000" w:themeColor="text1"/>
        </w:rPr>
        <w:t>4</w:t>
      </w:r>
      <w:r w:rsidR="00C92C28" w:rsidRPr="00345B76">
        <w:rPr>
          <w:rFonts w:asciiTheme="minorHAnsi" w:hAnsiTheme="minorHAnsi" w:cstheme="minorHAnsi"/>
          <w:color w:val="000000" w:themeColor="text1"/>
        </w:rPr>
        <w:t>,52</w:t>
      </w:r>
      <w:r w:rsidR="009F6583">
        <w:rPr>
          <w:rFonts w:asciiTheme="minorHAnsi" w:hAnsiTheme="minorHAnsi" w:cstheme="minorHAnsi"/>
          <w:color w:val="000000" w:themeColor="text1"/>
        </w:rPr>
        <w:t>3</w:t>
      </w:r>
      <w:r w:rsidR="00C92C28" w:rsidRPr="00345B76">
        <w:rPr>
          <w:rFonts w:asciiTheme="minorHAnsi" w:hAnsiTheme="minorHAnsi" w:cstheme="minorHAnsi"/>
          <w:color w:val="000000" w:themeColor="text1"/>
        </w:rPr>
        <w:t>.</w:t>
      </w:r>
      <w:r w:rsidR="009F6583">
        <w:rPr>
          <w:rFonts w:asciiTheme="minorHAnsi" w:hAnsiTheme="minorHAnsi" w:cstheme="minorHAnsi"/>
          <w:color w:val="000000" w:themeColor="text1"/>
        </w:rPr>
        <w:t>49</w:t>
      </w:r>
      <w:r w:rsidR="00C92C28" w:rsidRPr="00345B76">
        <w:rPr>
          <w:rFonts w:asciiTheme="minorHAnsi" w:hAnsiTheme="minorHAnsi" w:cstheme="minorHAnsi"/>
          <w:color w:val="000000" w:themeColor="text1"/>
        </w:rPr>
        <w:t>)=</w:t>
      </w:r>
      <w:proofErr w:type="gramEnd"/>
      <w:r w:rsidR="009F6583">
        <w:rPr>
          <w:rFonts w:asciiTheme="minorHAnsi" w:hAnsiTheme="minorHAnsi" w:cstheme="minorHAnsi"/>
          <w:color w:val="000000" w:themeColor="text1"/>
        </w:rPr>
        <w:t>2.56</w:t>
      </w:r>
      <w:r w:rsidR="00C92C28" w:rsidRPr="00345B76">
        <w:rPr>
          <w:rFonts w:asciiTheme="minorHAnsi" w:hAnsiTheme="minorHAnsi" w:cstheme="minorHAnsi"/>
          <w:color w:val="000000" w:themeColor="text1"/>
        </w:rPr>
        <w:t xml:space="preserve">, </w:t>
      </w:r>
      <w:r w:rsidR="00C92C28" w:rsidRPr="00345B76">
        <w:rPr>
          <w:rFonts w:asciiTheme="minorHAnsi" w:hAnsiTheme="minorHAnsi" w:cstheme="minorHAnsi"/>
          <w:i/>
          <w:iCs/>
          <w:color w:val="000000" w:themeColor="text1"/>
        </w:rPr>
        <w:t>p</w:t>
      </w:r>
      <w:r w:rsidR="00C92C28" w:rsidRPr="00345B76">
        <w:rPr>
          <w:rFonts w:asciiTheme="minorHAnsi" w:hAnsiTheme="minorHAnsi" w:cstheme="minorHAnsi"/>
          <w:color w:val="000000" w:themeColor="text1"/>
        </w:rPr>
        <w:t>=.0</w:t>
      </w:r>
      <w:r w:rsidR="009F6583">
        <w:rPr>
          <w:rFonts w:asciiTheme="minorHAnsi" w:hAnsiTheme="minorHAnsi" w:cstheme="minorHAnsi"/>
          <w:color w:val="000000" w:themeColor="text1"/>
        </w:rPr>
        <w:t>38</w:t>
      </w:r>
      <w:r>
        <w:rPr>
          <w:rFonts w:asciiTheme="minorHAnsi" w:hAnsiTheme="minorHAnsi" w:cstheme="minorHAnsi"/>
          <w:color w:val="000000" w:themeColor="text1"/>
        </w:rPr>
        <w:t>)</w:t>
      </w:r>
      <w:r w:rsidR="00C92C28" w:rsidRPr="00345B76">
        <w:rPr>
          <w:rFonts w:asciiTheme="minorHAnsi" w:hAnsiTheme="minorHAnsi" w:cstheme="minorHAnsi"/>
          <w:color w:val="000000" w:themeColor="text1"/>
        </w:rPr>
        <w:t xml:space="preserve">, </w:t>
      </w:r>
      <w:r w:rsidR="009F6583">
        <w:rPr>
          <w:rFonts w:asciiTheme="minorHAnsi" w:hAnsiTheme="minorHAnsi" w:cstheme="minorHAnsi"/>
          <w:color w:val="000000" w:themeColor="text1"/>
        </w:rPr>
        <w:t>particularly between trial 3 and 5 (</w:t>
      </w:r>
      <w:r w:rsidR="009F6583" w:rsidRPr="009F6583">
        <w:rPr>
          <w:rFonts w:asciiTheme="minorHAnsi" w:hAnsiTheme="minorHAnsi" w:cstheme="minorHAnsi"/>
          <w:i/>
          <w:iCs/>
          <w:color w:val="000000" w:themeColor="text1"/>
        </w:rPr>
        <w:t>p</w:t>
      </w:r>
      <w:r w:rsidR="009F6583">
        <w:rPr>
          <w:rFonts w:asciiTheme="minorHAnsi" w:hAnsiTheme="minorHAnsi" w:cstheme="minorHAnsi"/>
          <w:color w:val="000000" w:themeColor="text1"/>
        </w:rPr>
        <w:t>=.042). Motion sickness, however, did not change in number of experiences reported (</w:t>
      </w:r>
      <w:r w:rsidR="009F6583" w:rsidRPr="00345B76">
        <w:rPr>
          <w:rFonts w:asciiTheme="minorHAnsi" w:hAnsiTheme="minorHAnsi" w:cstheme="minorHAnsi"/>
          <w:i/>
          <w:iCs/>
          <w:color w:val="000000" w:themeColor="text1"/>
        </w:rPr>
        <w:t>χ</w:t>
      </w:r>
      <w:proofErr w:type="gramStart"/>
      <w:r w:rsidR="009F6583" w:rsidRPr="00345B76">
        <w:rPr>
          <w:rFonts w:asciiTheme="minorHAnsi" w:hAnsiTheme="minorHAnsi" w:cstheme="minorHAnsi"/>
          <w:i/>
          <w:iCs/>
          <w:color w:val="000000" w:themeColor="text1"/>
        </w:rPr>
        <w:t>²</w:t>
      </w:r>
      <w:r w:rsidR="009F6583" w:rsidRPr="00345B76">
        <w:rPr>
          <w:rFonts w:asciiTheme="minorHAnsi" w:hAnsiTheme="minorHAnsi" w:cstheme="minorHAnsi"/>
          <w:color w:val="000000" w:themeColor="text1"/>
        </w:rPr>
        <w:t>(</w:t>
      </w:r>
      <w:r w:rsidR="009F6583">
        <w:rPr>
          <w:rFonts w:asciiTheme="minorHAnsi" w:hAnsiTheme="minorHAnsi" w:cstheme="minorHAnsi"/>
          <w:color w:val="000000" w:themeColor="text1"/>
        </w:rPr>
        <w:t>4</w:t>
      </w:r>
      <w:r w:rsidR="009F6583" w:rsidRPr="00345B76">
        <w:rPr>
          <w:rFonts w:asciiTheme="minorHAnsi" w:hAnsiTheme="minorHAnsi" w:cstheme="minorHAnsi"/>
          <w:color w:val="000000" w:themeColor="text1"/>
        </w:rPr>
        <w:t>)=</w:t>
      </w:r>
      <w:proofErr w:type="gramEnd"/>
      <w:r w:rsidR="009F6583">
        <w:rPr>
          <w:rFonts w:asciiTheme="minorHAnsi" w:hAnsiTheme="minorHAnsi" w:cstheme="minorHAnsi"/>
          <w:color w:val="000000" w:themeColor="text1"/>
        </w:rPr>
        <w:t>1.13</w:t>
      </w:r>
      <w:r w:rsidR="009F6583" w:rsidRPr="00345B76">
        <w:rPr>
          <w:rFonts w:asciiTheme="minorHAnsi" w:hAnsiTheme="minorHAnsi" w:cstheme="minorHAnsi"/>
          <w:color w:val="000000" w:themeColor="text1"/>
        </w:rPr>
        <w:t xml:space="preserve">, </w:t>
      </w:r>
      <w:r w:rsidR="009F6583" w:rsidRPr="00345B76">
        <w:rPr>
          <w:rFonts w:asciiTheme="minorHAnsi" w:hAnsiTheme="minorHAnsi" w:cstheme="minorHAnsi"/>
          <w:i/>
          <w:iCs/>
          <w:color w:val="000000" w:themeColor="text1"/>
        </w:rPr>
        <w:t>p</w:t>
      </w:r>
      <w:r w:rsidR="009F6583" w:rsidRPr="00345B76">
        <w:rPr>
          <w:rFonts w:asciiTheme="minorHAnsi" w:hAnsiTheme="minorHAnsi" w:cstheme="minorHAnsi"/>
          <w:color w:val="000000" w:themeColor="text1"/>
        </w:rPr>
        <w:t>=.</w:t>
      </w:r>
      <w:r w:rsidR="009F6583">
        <w:rPr>
          <w:rFonts w:asciiTheme="minorHAnsi" w:hAnsiTheme="minorHAnsi" w:cstheme="minorHAnsi"/>
          <w:color w:val="000000" w:themeColor="text1"/>
        </w:rPr>
        <w:t>889) or in its</w:t>
      </w:r>
      <w:r w:rsidR="00C92C28" w:rsidRPr="00345B76">
        <w:rPr>
          <w:rFonts w:asciiTheme="minorHAnsi" w:hAnsiTheme="minorHAnsi" w:cstheme="minorHAnsi"/>
          <w:color w:val="000000" w:themeColor="text1"/>
        </w:rPr>
        <w:t xml:space="preserve"> intensity </w:t>
      </w:r>
      <w:r>
        <w:rPr>
          <w:rFonts w:asciiTheme="minorHAnsi" w:hAnsiTheme="minorHAnsi" w:cstheme="minorHAnsi"/>
          <w:color w:val="000000" w:themeColor="text1"/>
        </w:rPr>
        <w:t>(</w:t>
      </w:r>
      <w:proofErr w:type="gramStart"/>
      <w:r w:rsidR="00C92C28" w:rsidRPr="00345B76">
        <w:rPr>
          <w:rFonts w:asciiTheme="minorHAnsi" w:hAnsiTheme="minorHAnsi" w:cstheme="minorHAnsi"/>
          <w:i/>
          <w:iCs/>
          <w:color w:val="000000" w:themeColor="text1"/>
        </w:rPr>
        <w:t>F</w:t>
      </w:r>
      <w:r w:rsidR="00C92C28" w:rsidRPr="00345B76">
        <w:rPr>
          <w:rFonts w:asciiTheme="minorHAnsi" w:hAnsiTheme="minorHAnsi" w:cstheme="minorHAnsi"/>
          <w:color w:val="000000" w:themeColor="text1"/>
        </w:rPr>
        <w:t>(1,10</w:t>
      </w:r>
      <w:r w:rsidR="009F6583">
        <w:rPr>
          <w:rFonts w:asciiTheme="minorHAnsi" w:hAnsiTheme="minorHAnsi" w:cstheme="minorHAnsi"/>
          <w:color w:val="000000" w:themeColor="text1"/>
        </w:rPr>
        <w:t>0</w:t>
      </w:r>
      <w:r w:rsidR="00C92C28" w:rsidRPr="00345B76">
        <w:rPr>
          <w:rFonts w:asciiTheme="minorHAnsi" w:hAnsiTheme="minorHAnsi" w:cstheme="minorHAnsi"/>
          <w:color w:val="000000" w:themeColor="text1"/>
        </w:rPr>
        <w:t>.</w:t>
      </w:r>
      <w:r w:rsidR="009F6583">
        <w:rPr>
          <w:rFonts w:asciiTheme="minorHAnsi" w:hAnsiTheme="minorHAnsi" w:cstheme="minorHAnsi"/>
          <w:color w:val="000000" w:themeColor="text1"/>
        </w:rPr>
        <w:t>95</w:t>
      </w:r>
      <w:r w:rsidR="00C92C28" w:rsidRPr="00345B76">
        <w:rPr>
          <w:rFonts w:asciiTheme="minorHAnsi" w:hAnsiTheme="minorHAnsi" w:cstheme="minorHAnsi"/>
          <w:color w:val="000000" w:themeColor="text1"/>
        </w:rPr>
        <w:t>)=</w:t>
      </w:r>
      <w:proofErr w:type="gramEnd"/>
      <w:r w:rsidR="009F6583">
        <w:rPr>
          <w:rFonts w:asciiTheme="minorHAnsi" w:hAnsiTheme="minorHAnsi" w:cstheme="minorHAnsi"/>
          <w:color w:val="000000" w:themeColor="text1"/>
        </w:rPr>
        <w:t>1.06</w:t>
      </w:r>
      <w:r w:rsidR="00C92C28" w:rsidRPr="00345B76">
        <w:rPr>
          <w:rFonts w:asciiTheme="minorHAnsi" w:hAnsiTheme="minorHAnsi" w:cstheme="minorHAnsi"/>
          <w:color w:val="000000" w:themeColor="text1"/>
        </w:rPr>
        <w:t xml:space="preserve">, </w:t>
      </w:r>
      <w:r w:rsidR="00C92C28" w:rsidRPr="00345B76">
        <w:rPr>
          <w:rFonts w:asciiTheme="minorHAnsi" w:hAnsiTheme="minorHAnsi" w:cstheme="minorHAnsi"/>
          <w:i/>
          <w:iCs/>
          <w:color w:val="000000" w:themeColor="text1"/>
        </w:rPr>
        <w:t>p</w:t>
      </w:r>
      <w:r w:rsidR="00C92C28" w:rsidRPr="00345B76">
        <w:rPr>
          <w:rFonts w:asciiTheme="minorHAnsi" w:hAnsiTheme="minorHAnsi" w:cstheme="minorHAnsi"/>
          <w:color w:val="000000" w:themeColor="text1"/>
        </w:rPr>
        <w:t>=.</w:t>
      </w:r>
      <w:r w:rsidR="00186E30">
        <w:rPr>
          <w:rFonts w:asciiTheme="minorHAnsi" w:hAnsiTheme="minorHAnsi" w:cstheme="minorHAnsi"/>
          <w:color w:val="000000" w:themeColor="text1"/>
        </w:rPr>
        <w:t>379</w:t>
      </w:r>
      <w:r>
        <w:rPr>
          <w:rFonts w:asciiTheme="minorHAnsi" w:hAnsiTheme="minorHAnsi" w:cstheme="minorHAnsi"/>
          <w:color w:val="000000" w:themeColor="text1"/>
        </w:rPr>
        <w:t xml:space="preserve">; </w:t>
      </w:r>
      <w:r w:rsidR="00C92C28" w:rsidRPr="00345B76">
        <w:rPr>
          <w:rFonts w:asciiTheme="minorHAnsi" w:hAnsiTheme="minorHAnsi" w:cstheme="minorHAnsi"/>
          <w:color w:val="000000" w:themeColor="text1"/>
        </w:rPr>
        <w:t xml:space="preserve">see Fig </w:t>
      </w:r>
      <w:r w:rsidR="00F5263D">
        <w:rPr>
          <w:rFonts w:asciiTheme="minorHAnsi" w:hAnsiTheme="minorHAnsi" w:cstheme="minorHAnsi"/>
          <w:color w:val="000000" w:themeColor="text1"/>
        </w:rPr>
        <w:t>S1</w:t>
      </w:r>
      <w:r w:rsidR="00C92C28" w:rsidRPr="00345B76">
        <w:rPr>
          <w:rFonts w:asciiTheme="minorHAnsi" w:hAnsiTheme="minorHAnsi" w:cstheme="minorHAnsi"/>
          <w:color w:val="000000" w:themeColor="text1"/>
        </w:rPr>
        <w:t>).</w:t>
      </w:r>
    </w:p>
    <w:p w14:paraId="2AAE3932" w14:textId="018FB93A" w:rsidR="00C92C28" w:rsidRPr="00345B76" w:rsidRDefault="00EB7C5D" w:rsidP="00C92C28">
      <w:pPr>
        <w:spacing w:after="120" w:line="276" w:lineRule="auto"/>
        <w:rPr>
          <w:rFonts w:asciiTheme="minorHAnsi" w:hAnsiTheme="minorHAnsi" w:cstheme="minorHAnsi"/>
        </w:rPr>
      </w:pPr>
      <w:r w:rsidRPr="00EB7C5D">
        <w:rPr>
          <w:rFonts w:asciiTheme="minorHAnsi" w:hAnsiTheme="minorHAnsi" w:cstheme="minorHAnsi"/>
          <w:noProof/>
        </w:rPr>
        <w:drawing>
          <wp:inline distT="0" distB="0" distL="0" distR="0" wp14:anchorId="01C1A0F8" wp14:editId="344884E1">
            <wp:extent cx="5943600" cy="2377440"/>
            <wp:effectExtent l="0" t="0" r="0" b="0"/>
            <wp:docPr id="195975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58000" name=""/>
                    <pic:cNvPicPr/>
                  </pic:nvPicPr>
                  <pic:blipFill>
                    <a:blip r:embed="rId5"/>
                    <a:stretch>
                      <a:fillRect/>
                    </a:stretch>
                  </pic:blipFill>
                  <pic:spPr>
                    <a:xfrm>
                      <a:off x="0" y="0"/>
                      <a:ext cx="5943600" cy="2377440"/>
                    </a:xfrm>
                    <a:prstGeom prst="rect">
                      <a:avLst/>
                    </a:prstGeom>
                  </pic:spPr>
                </pic:pic>
              </a:graphicData>
            </a:graphic>
          </wp:inline>
        </w:drawing>
      </w:r>
    </w:p>
    <w:p w14:paraId="54A85F35" w14:textId="128CC44B" w:rsidR="00C92C28" w:rsidRPr="00C92C28" w:rsidRDefault="00C92C28" w:rsidP="004C0D86">
      <w:pPr>
        <w:spacing w:after="120" w:line="276" w:lineRule="auto"/>
        <w:rPr>
          <w:rFonts w:asciiTheme="minorHAnsi" w:hAnsiTheme="minorHAnsi" w:cstheme="minorHAnsi"/>
          <w:b/>
          <w:bCs/>
          <w:color w:val="000000" w:themeColor="text1"/>
        </w:rPr>
      </w:pPr>
      <w:r w:rsidRPr="00C92C28">
        <w:rPr>
          <w:rFonts w:asciiTheme="minorHAnsi" w:hAnsiTheme="minorHAnsi" w:cstheme="minorHAnsi"/>
          <w:b/>
          <w:bCs/>
          <w:i/>
          <w:iCs/>
        </w:rPr>
        <w:lastRenderedPageBreak/>
        <w:t xml:space="preserve">Fig </w:t>
      </w:r>
      <w:r w:rsidR="00F5263D">
        <w:rPr>
          <w:rFonts w:asciiTheme="minorHAnsi" w:hAnsiTheme="minorHAnsi" w:cstheme="minorHAnsi"/>
          <w:b/>
          <w:bCs/>
          <w:i/>
          <w:iCs/>
        </w:rPr>
        <w:t>S1</w:t>
      </w:r>
      <w:r w:rsidRPr="00345B76">
        <w:rPr>
          <w:rFonts w:asciiTheme="minorHAnsi" w:hAnsiTheme="minorHAnsi" w:cstheme="minorHAnsi"/>
          <w:i/>
          <w:iCs/>
          <w:color w:val="000000" w:themeColor="text1"/>
        </w:rPr>
        <w:t xml:space="preserve"> </w:t>
      </w:r>
      <w:r w:rsidRPr="00CD4648">
        <w:rPr>
          <w:rFonts w:asciiTheme="minorHAnsi" w:hAnsiTheme="minorHAnsi" w:cstheme="minorHAnsi"/>
          <w:i/>
          <w:iCs/>
          <w:color w:val="000000" w:themeColor="text1"/>
        </w:rPr>
        <w:t xml:space="preserve">Within each condition vection frequency and intensity increased across the trials while motion sickness remained consistent. </w:t>
      </w:r>
      <w:r w:rsidR="00962C6B" w:rsidRPr="00CD4648">
        <w:rPr>
          <w:rFonts w:asciiTheme="minorHAnsi" w:hAnsiTheme="minorHAnsi" w:cstheme="minorHAnsi"/>
          <w:i/>
          <w:iCs/>
          <w:color w:val="000000" w:themeColor="text1"/>
        </w:rPr>
        <w:t>V</w:t>
      </w:r>
      <w:r w:rsidRPr="00CD4648">
        <w:rPr>
          <w:rFonts w:asciiTheme="minorHAnsi" w:hAnsiTheme="minorHAnsi" w:cstheme="minorHAnsi"/>
          <w:i/>
          <w:iCs/>
          <w:color w:val="000000" w:themeColor="text1"/>
        </w:rPr>
        <w:t xml:space="preserve">ection </w:t>
      </w:r>
      <w:r w:rsidR="00962C6B" w:rsidRPr="00CD4648">
        <w:rPr>
          <w:rFonts w:asciiTheme="minorHAnsi" w:hAnsiTheme="minorHAnsi" w:cstheme="minorHAnsi"/>
          <w:i/>
          <w:iCs/>
          <w:color w:val="000000" w:themeColor="text1"/>
        </w:rPr>
        <w:t xml:space="preserve">(blue) </w:t>
      </w:r>
      <w:r w:rsidRPr="00CD4648">
        <w:rPr>
          <w:rFonts w:asciiTheme="minorHAnsi" w:hAnsiTheme="minorHAnsi" w:cstheme="minorHAnsi"/>
          <w:i/>
          <w:iCs/>
          <w:color w:val="000000" w:themeColor="text1"/>
        </w:rPr>
        <w:t>and motion sickness</w:t>
      </w:r>
      <w:r w:rsidR="00962C6B" w:rsidRPr="00CD4648">
        <w:rPr>
          <w:rFonts w:asciiTheme="minorHAnsi" w:hAnsiTheme="minorHAnsi" w:cstheme="minorHAnsi"/>
          <w:i/>
          <w:iCs/>
          <w:color w:val="000000" w:themeColor="text1"/>
        </w:rPr>
        <w:t xml:space="preserve"> (red)</w:t>
      </w:r>
      <w:r w:rsidRPr="00CD4648">
        <w:rPr>
          <w:rFonts w:asciiTheme="minorHAnsi" w:hAnsiTheme="minorHAnsi" w:cstheme="minorHAnsi"/>
          <w:i/>
          <w:iCs/>
          <w:color w:val="000000" w:themeColor="text1"/>
        </w:rPr>
        <w:t xml:space="preserve"> frequency (left) and intensity (right) </w:t>
      </w:r>
      <w:r w:rsidR="00962C6B" w:rsidRPr="00CD4648">
        <w:rPr>
          <w:rFonts w:asciiTheme="minorHAnsi" w:hAnsiTheme="minorHAnsi" w:cstheme="minorHAnsi"/>
          <w:i/>
          <w:iCs/>
          <w:color w:val="000000" w:themeColor="text1"/>
        </w:rPr>
        <w:t xml:space="preserve">shown </w:t>
      </w:r>
      <w:r w:rsidRPr="00CD4648">
        <w:rPr>
          <w:rFonts w:asciiTheme="minorHAnsi" w:hAnsiTheme="minorHAnsi" w:cstheme="minorHAnsi"/>
          <w:i/>
          <w:iCs/>
          <w:color w:val="000000" w:themeColor="text1"/>
        </w:rPr>
        <w:t xml:space="preserve">over the five trials collapsed across conditions. Error bars show </w:t>
      </w:r>
      <w:r w:rsidR="00962C6B" w:rsidRPr="00CD4648">
        <w:rPr>
          <w:rFonts w:asciiTheme="minorHAnsi" w:hAnsiTheme="minorHAnsi" w:cstheme="minorHAnsi"/>
          <w:i/>
          <w:iCs/>
          <w:color w:val="000000" w:themeColor="text1"/>
        </w:rPr>
        <w:t>one</w:t>
      </w:r>
      <w:r w:rsidRPr="00CD4648">
        <w:rPr>
          <w:rFonts w:asciiTheme="minorHAnsi" w:hAnsiTheme="minorHAnsi" w:cstheme="minorHAnsi"/>
          <w:i/>
          <w:iCs/>
          <w:color w:val="000000" w:themeColor="text1"/>
        </w:rPr>
        <w:t xml:space="preserve"> standard error</w:t>
      </w:r>
      <w:r w:rsidR="00962C6B" w:rsidRPr="00CD4648">
        <w:rPr>
          <w:rFonts w:asciiTheme="minorHAnsi" w:hAnsiTheme="minorHAnsi" w:cstheme="minorHAnsi"/>
          <w:i/>
          <w:iCs/>
          <w:color w:val="000000" w:themeColor="text1"/>
        </w:rPr>
        <w:t>.</w:t>
      </w:r>
    </w:p>
    <w:p w14:paraId="1404E122" w14:textId="6200EBE9" w:rsidR="007144BE" w:rsidRPr="007144BE" w:rsidRDefault="00962C6B" w:rsidP="00C92C28">
      <w:pPr>
        <w:spacing w:after="120" w:line="276" w:lineRule="auto"/>
        <w:ind w:firstLine="720"/>
        <w:rPr>
          <w:rFonts w:asciiTheme="minorHAnsi" w:hAnsiTheme="minorHAnsi" w:cstheme="minorHAnsi"/>
          <w:color w:val="000000" w:themeColor="text1"/>
        </w:rPr>
      </w:pPr>
      <w:r>
        <w:rPr>
          <w:rFonts w:asciiTheme="minorHAnsi" w:hAnsiTheme="minorHAnsi" w:cstheme="minorHAnsi"/>
          <w:color w:val="000000" w:themeColor="text1"/>
        </w:rPr>
        <w:t xml:space="preserve">Across blocks, there was </w:t>
      </w:r>
      <w:r w:rsidR="00345B76" w:rsidRPr="00345B76">
        <w:rPr>
          <w:rFonts w:asciiTheme="minorHAnsi" w:hAnsiTheme="minorHAnsi" w:cstheme="minorHAnsi"/>
          <w:color w:val="000000" w:themeColor="text1"/>
        </w:rPr>
        <w:t xml:space="preserve">no significant effect on vection frequency </w:t>
      </w:r>
      <w:r>
        <w:rPr>
          <w:rFonts w:asciiTheme="minorHAnsi" w:hAnsiTheme="minorHAnsi" w:cstheme="minorHAnsi"/>
          <w:color w:val="000000" w:themeColor="text1"/>
        </w:rPr>
        <w:t>(</w:t>
      </w:r>
      <w:r w:rsidR="00345B76" w:rsidRPr="00345B76">
        <w:rPr>
          <w:rFonts w:asciiTheme="minorHAnsi" w:hAnsiTheme="minorHAnsi" w:cstheme="minorHAnsi"/>
          <w:i/>
          <w:iCs/>
          <w:color w:val="000000" w:themeColor="text1"/>
        </w:rPr>
        <w:t>χ</w:t>
      </w:r>
      <w:proofErr w:type="gramStart"/>
      <w:r w:rsidR="00345B76" w:rsidRPr="00345B76">
        <w:rPr>
          <w:rFonts w:asciiTheme="minorHAnsi" w:hAnsiTheme="minorHAnsi" w:cstheme="minorHAnsi"/>
          <w:i/>
          <w:iCs/>
          <w:color w:val="000000" w:themeColor="text1"/>
        </w:rPr>
        <w:t>²</w:t>
      </w:r>
      <w:r w:rsidR="00345B76" w:rsidRPr="00345B76">
        <w:rPr>
          <w:rFonts w:asciiTheme="minorHAnsi" w:hAnsiTheme="minorHAnsi" w:cstheme="minorHAnsi"/>
          <w:color w:val="000000" w:themeColor="text1"/>
        </w:rPr>
        <w:t>(</w:t>
      </w:r>
      <w:r w:rsidR="007144BE">
        <w:rPr>
          <w:rFonts w:asciiTheme="minorHAnsi" w:hAnsiTheme="minorHAnsi" w:cstheme="minorHAnsi"/>
          <w:color w:val="000000" w:themeColor="text1"/>
        </w:rPr>
        <w:t>3</w:t>
      </w:r>
      <w:r w:rsidR="00345B76" w:rsidRPr="00345B76">
        <w:rPr>
          <w:rFonts w:asciiTheme="minorHAnsi" w:hAnsiTheme="minorHAnsi" w:cstheme="minorHAnsi"/>
          <w:color w:val="000000" w:themeColor="text1"/>
        </w:rPr>
        <w:t>)=</w:t>
      </w:r>
      <w:proofErr w:type="gramEnd"/>
      <w:r w:rsidR="007144BE">
        <w:rPr>
          <w:rFonts w:asciiTheme="minorHAnsi" w:hAnsiTheme="minorHAnsi" w:cstheme="minorHAnsi"/>
          <w:color w:val="000000" w:themeColor="text1"/>
        </w:rPr>
        <w:t>2.32</w:t>
      </w:r>
      <w:r w:rsidR="00345B76" w:rsidRPr="00345B76">
        <w:rPr>
          <w:rFonts w:asciiTheme="minorHAnsi" w:hAnsiTheme="minorHAnsi" w:cstheme="minorHAnsi"/>
          <w:color w:val="000000" w:themeColor="text1"/>
        </w:rPr>
        <w:t xml:space="preserve">, </w:t>
      </w:r>
      <w:r w:rsidR="00345B76" w:rsidRPr="00345B76">
        <w:rPr>
          <w:rFonts w:asciiTheme="minorHAnsi" w:hAnsiTheme="minorHAnsi" w:cstheme="minorHAnsi"/>
          <w:i/>
          <w:iCs/>
          <w:color w:val="000000" w:themeColor="text1"/>
        </w:rPr>
        <w:t>p</w:t>
      </w:r>
      <w:r w:rsidR="00345B76" w:rsidRPr="00345B76">
        <w:rPr>
          <w:rFonts w:asciiTheme="minorHAnsi" w:hAnsiTheme="minorHAnsi" w:cstheme="minorHAnsi"/>
          <w:color w:val="000000" w:themeColor="text1"/>
        </w:rPr>
        <w:t>=.</w:t>
      </w:r>
      <w:r w:rsidR="007144BE">
        <w:rPr>
          <w:rFonts w:asciiTheme="minorHAnsi" w:hAnsiTheme="minorHAnsi" w:cstheme="minorHAnsi"/>
          <w:color w:val="000000" w:themeColor="text1"/>
        </w:rPr>
        <w:t>509</w:t>
      </w:r>
      <w:r>
        <w:rPr>
          <w:rFonts w:asciiTheme="minorHAnsi" w:hAnsiTheme="minorHAnsi" w:cstheme="minorHAnsi"/>
          <w:color w:val="000000" w:themeColor="text1"/>
        </w:rPr>
        <w:t>), but</w:t>
      </w:r>
      <w:r w:rsidR="00345B76" w:rsidRPr="00345B76">
        <w:rPr>
          <w:rFonts w:asciiTheme="minorHAnsi" w:hAnsiTheme="minorHAnsi" w:cstheme="minorHAnsi"/>
          <w:color w:val="000000" w:themeColor="text1"/>
        </w:rPr>
        <w:t xml:space="preserve"> </w:t>
      </w:r>
      <w:r w:rsidR="007144BE">
        <w:rPr>
          <w:rFonts w:asciiTheme="minorHAnsi" w:hAnsiTheme="minorHAnsi" w:cstheme="minorHAnsi"/>
          <w:color w:val="000000" w:themeColor="text1"/>
        </w:rPr>
        <w:t>motion sickness frequency did increase across blocks (</w:t>
      </w:r>
      <w:r w:rsidR="007144BE" w:rsidRPr="00345B76">
        <w:rPr>
          <w:rFonts w:asciiTheme="minorHAnsi" w:hAnsiTheme="minorHAnsi" w:cstheme="minorHAnsi"/>
          <w:i/>
          <w:iCs/>
          <w:color w:val="000000" w:themeColor="text1"/>
        </w:rPr>
        <w:t>χ</w:t>
      </w:r>
      <w:proofErr w:type="gramStart"/>
      <w:r w:rsidR="007144BE" w:rsidRPr="00345B76">
        <w:rPr>
          <w:rFonts w:asciiTheme="minorHAnsi" w:hAnsiTheme="minorHAnsi" w:cstheme="minorHAnsi"/>
          <w:i/>
          <w:iCs/>
          <w:color w:val="000000" w:themeColor="text1"/>
        </w:rPr>
        <w:t>²</w:t>
      </w:r>
      <w:r w:rsidR="007144BE" w:rsidRPr="00345B76">
        <w:rPr>
          <w:rFonts w:asciiTheme="minorHAnsi" w:hAnsiTheme="minorHAnsi" w:cstheme="minorHAnsi"/>
          <w:color w:val="000000" w:themeColor="text1"/>
        </w:rPr>
        <w:t>(</w:t>
      </w:r>
      <w:r w:rsidR="007144BE">
        <w:rPr>
          <w:rFonts w:asciiTheme="minorHAnsi" w:hAnsiTheme="minorHAnsi" w:cstheme="minorHAnsi"/>
          <w:color w:val="000000" w:themeColor="text1"/>
        </w:rPr>
        <w:t>3</w:t>
      </w:r>
      <w:r w:rsidR="007144BE" w:rsidRPr="00345B76">
        <w:rPr>
          <w:rFonts w:asciiTheme="minorHAnsi" w:hAnsiTheme="minorHAnsi" w:cstheme="minorHAnsi"/>
          <w:color w:val="000000" w:themeColor="text1"/>
        </w:rPr>
        <w:t>)=</w:t>
      </w:r>
      <w:proofErr w:type="gramEnd"/>
      <w:r w:rsidR="007144BE" w:rsidRPr="00345B76">
        <w:rPr>
          <w:rFonts w:asciiTheme="minorHAnsi" w:hAnsiTheme="minorHAnsi" w:cstheme="minorHAnsi"/>
          <w:color w:val="000000" w:themeColor="text1"/>
        </w:rPr>
        <w:t>1</w:t>
      </w:r>
      <w:r w:rsidR="007144BE">
        <w:rPr>
          <w:rFonts w:asciiTheme="minorHAnsi" w:hAnsiTheme="minorHAnsi" w:cstheme="minorHAnsi"/>
          <w:color w:val="000000" w:themeColor="text1"/>
        </w:rPr>
        <w:t>9</w:t>
      </w:r>
      <w:r w:rsidR="007144BE" w:rsidRPr="00345B76">
        <w:rPr>
          <w:rFonts w:asciiTheme="minorHAnsi" w:hAnsiTheme="minorHAnsi" w:cstheme="minorHAnsi"/>
          <w:color w:val="000000" w:themeColor="text1"/>
        </w:rPr>
        <w:t>.</w:t>
      </w:r>
      <w:r w:rsidR="007144BE">
        <w:rPr>
          <w:rFonts w:asciiTheme="minorHAnsi" w:hAnsiTheme="minorHAnsi" w:cstheme="minorHAnsi"/>
          <w:color w:val="000000" w:themeColor="text1"/>
        </w:rPr>
        <w:t>81</w:t>
      </w:r>
      <w:r w:rsidR="007144BE" w:rsidRPr="00345B76">
        <w:rPr>
          <w:rFonts w:asciiTheme="minorHAnsi" w:hAnsiTheme="minorHAnsi" w:cstheme="minorHAnsi"/>
          <w:color w:val="000000" w:themeColor="text1"/>
        </w:rPr>
        <w:t xml:space="preserve">, </w:t>
      </w:r>
      <w:r w:rsidR="007144BE" w:rsidRPr="00345B76">
        <w:rPr>
          <w:rFonts w:asciiTheme="minorHAnsi" w:hAnsiTheme="minorHAnsi" w:cstheme="minorHAnsi"/>
          <w:i/>
          <w:iCs/>
          <w:color w:val="000000" w:themeColor="text1"/>
        </w:rPr>
        <w:t>p</w:t>
      </w:r>
      <w:r w:rsidR="007144BE" w:rsidRPr="00345B76">
        <w:rPr>
          <w:rFonts w:asciiTheme="minorHAnsi" w:hAnsiTheme="minorHAnsi" w:cstheme="minorHAnsi"/>
          <w:color w:val="000000" w:themeColor="text1"/>
        </w:rPr>
        <w:t>&lt;.001</w:t>
      </w:r>
      <w:r w:rsidR="007144BE">
        <w:rPr>
          <w:rFonts w:asciiTheme="minorHAnsi" w:hAnsiTheme="minorHAnsi" w:cstheme="minorHAnsi"/>
          <w:color w:val="000000" w:themeColor="text1"/>
        </w:rPr>
        <w:t>) due to frequency of motion sickness occurring significantly increasing after the first block (</w:t>
      </w:r>
      <w:proofErr w:type="spellStart"/>
      <w:r w:rsidR="007144BE">
        <w:rPr>
          <w:rFonts w:asciiTheme="minorHAnsi" w:hAnsiTheme="minorHAnsi" w:cstheme="minorHAnsi"/>
          <w:i/>
          <w:iCs/>
          <w:color w:val="000000" w:themeColor="text1"/>
        </w:rPr>
        <w:t>p</w:t>
      </w:r>
      <w:r w:rsidR="007144BE">
        <w:rPr>
          <w:rFonts w:asciiTheme="minorHAnsi" w:hAnsiTheme="minorHAnsi" w:cstheme="minorHAnsi"/>
          <w:color w:val="000000" w:themeColor="text1"/>
        </w:rPr>
        <w:t>s</w:t>
      </w:r>
      <w:proofErr w:type="spellEnd"/>
      <w:r w:rsidR="007144BE">
        <w:rPr>
          <w:rFonts w:asciiTheme="minorHAnsi" w:hAnsiTheme="minorHAnsi" w:cstheme="minorHAnsi"/>
          <w:color w:val="000000" w:themeColor="text1"/>
        </w:rPr>
        <w:t xml:space="preserve">&lt;.011). </w:t>
      </w:r>
    </w:p>
    <w:p w14:paraId="753F13E4" w14:textId="1C4082C2" w:rsidR="00C92C28" w:rsidRDefault="007144BE" w:rsidP="00E167C5">
      <w:pPr>
        <w:spacing w:after="120" w:line="276" w:lineRule="auto"/>
        <w:ind w:firstLine="720"/>
        <w:rPr>
          <w:rFonts w:asciiTheme="minorHAnsi" w:hAnsiTheme="minorHAnsi" w:cstheme="minorHAnsi"/>
          <w:noProof/>
          <w:color w:val="000000" w:themeColor="text1"/>
        </w:rPr>
      </w:pPr>
      <w:r>
        <w:rPr>
          <w:rFonts w:asciiTheme="minorHAnsi" w:hAnsiTheme="minorHAnsi" w:cstheme="minorHAnsi"/>
          <w:color w:val="000000" w:themeColor="text1"/>
        </w:rPr>
        <w:t>V</w:t>
      </w:r>
      <w:r w:rsidR="00345B76" w:rsidRPr="00345B76">
        <w:rPr>
          <w:rFonts w:asciiTheme="minorHAnsi" w:hAnsiTheme="minorHAnsi" w:cstheme="minorHAnsi"/>
          <w:color w:val="000000" w:themeColor="text1"/>
        </w:rPr>
        <w:t xml:space="preserve">ection intensity </w:t>
      </w:r>
      <w:r>
        <w:rPr>
          <w:rFonts w:asciiTheme="minorHAnsi" w:hAnsiTheme="minorHAnsi" w:cstheme="minorHAnsi"/>
          <w:color w:val="000000" w:themeColor="text1"/>
        </w:rPr>
        <w:t xml:space="preserve">also </w:t>
      </w:r>
      <w:r w:rsidR="00345B76" w:rsidRPr="00345B76">
        <w:rPr>
          <w:rFonts w:asciiTheme="minorHAnsi" w:hAnsiTheme="minorHAnsi" w:cstheme="minorHAnsi"/>
          <w:color w:val="000000" w:themeColor="text1"/>
        </w:rPr>
        <w:t xml:space="preserve">did </w:t>
      </w:r>
      <w:r>
        <w:rPr>
          <w:rFonts w:asciiTheme="minorHAnsi" w:hAnsiTheme="minorHAnsi" w:cstheme="minorHAnsi"/>
          <w:color w:val="000000" w:themeColor="text1"/>
        </w:rPr>
        <w:t xml:space="preserve">not </w:t>
      </w:r>
      <w:r w:rsidR="00345B76" w:rsidRPr="00345B76">
        <w:rPr>
          <w:rFonts w:asciiTheme="minorHAnsi" w:hAnsiTheme="minorHAnsi" w:cstheme="minorHAnsi"/>
          <w:color w:val="000000" w:themeColor="text1"/>
        </w:rPr>
        <w:t xml:space="preserve">increase </w:t>
      </w:r>
      <w:r w:rsidR="00962C6B">
        <w:rPr>
          <w:rFonts w:asciiTheme="minorHAnsi" w:hAnsiTheme="minorHAnsi" w:cstheme="minorHAnsi"/>
          <w:color w:val="000000" w:themeColor="text1"/>
        </w:rPr>
        <w:t>across blocks</w:t>
      </w:r>
      <w:r w:rsidR="00345B76" w:rsidRPr="00345B76">
        <w:rPr>
          <w:rFonts w:asciiTheme="minorHAnsi" w:hAnsiTheme="minorHAnsi" w:cstheme="minorHAnsi"/>
          <w:color w:val="000000" w:themeColor="text1"/>
        </w:rPr>
        <w:t xml:space="preserve"> </w:t>
      </w:r>
      <w:r w:rsidR="00962C6B">
        <w:rPr>
          <w:rFonts w:asciiTheme="minorHAnsi" w:hAnsiTheme="minorHAnsi" w:cstheme="minorHAnsi"/>
          <w:color w:val="000000" w:themeColor="text1"/>
        </w:rPr>
        <w:t>(</w:t>
      </w:r>
      <w:proofErr w:type="gramStart"/>
      <w:r w:rsidR="00345B76" w:rsidRPr="00345B76">
        <w:rPr>
          <w:rFonts w:asciiTheme="minorHAnsi" w:hAnsiTheme="minorHAnsi" w:cstheme="minorHAnsi"/>
          <w:i/>
          <w:iCs/>
          <w:color w:val="000000" w:themeColor="text1"/>
        </w:rPr>
        <w:t>F</w:t>
      </w:r>
      <w:r w:rsidR="00345B76" w:rsidRPr="00345B76">
        <w:rPr>
          <w:rFonts w:asciiTheme="minorHAnsi" w:hAnsiTheme="minorHAnsi" w:cstheme="minorHAnsi"/>
          <w:color w:val="000000" w:themeColor="text1"/>
        </w:rPr>
        <w:t>(</w:t>
      </w:r>
      <w:r>
        <w:rPr>
          <w:rFonts w:asciiTheme="minorHAnsi" w:hAnsiTheme="minorHAnsi" w:cstheme="minorHAnsi"/>
          <w:color w:val="000000" w:themeColor="text1"/>
        </w:rPr>
        <w:t>3</w:t>
      </w:r>
      <w:r w:rsidR="00345B76" w:rsidRPr="00345B76">
        <w:rPr>
          <w:rFonts w:asciiTheme="minorHAnsi" w:hAnsiTheme="minorHAnsi" w:cstheme="minorHAnsi"/>
          <w:color w:val="000000" w:themeColor="text1"/>
        </w:rPr>
        <w:t>,</w:t>
      </w:r>
      <w:r>
        <w:rPr>
          <w:rFonts w:asciiTheme="minorHAnsi" w:hAnsiTheme="minorHAnsi" w:cstheme="minorHAnsi"/>
          <w:color w:val="000000" w:themeColor="text1"/>
        </w:rPr>
        <w:t>106.25</w:t>
      </w:r>
      <w:r w:rsidR="00345B76" w:rsidRPr="00345B76">
        <w:rPr>
          <w:rFonts w:asciiTheme="minorHAnsi" w:hAnsiTheme="minorHAnsi" w:cstheme="minorHAnsi"/>
          <w:color w:val="000000" w:themeColor="text1"/>
        </w:rPr>
        <w:t>)=</w:t>
      </w:r>
      <w:proofErr w:type="gramEnd"/>
      <w:r>
        <w:rPr>
          <w:rFonts w:asciiTheme="minorHAnsi" w:hAnsiTheme="minorHAnsi" w:cstheme="minorHAnsi"/>
          <w:color w:val="000000" w:themeColor="text1"/>
        </w:rPr>
        <w:t>1.81</w:t>
      </w:r>
      <w:r w:rsidR="00345B76" w:rsidRPr="00345B76">
        <w:rPr>
          <w:rFonts w:asciiTheme="minorHAnsi" w:hAnsiTheme="minorHAnsi" w:cstheme="minorHAnsi"/>
          <w:color w:val="000000" w:themeColor="text1"/>
        </w:rPr>
        <w:t xml:space="preserve">, </w:t>
      </w:r>
      <w:r w:rsidR="00345B76" w:rsidRPr="00345B76">
        <w:rPr>
          <w:rFonts w:asciiTheme="minorHAnsi" w:hAnsiTheme="minorHAnsi" w:cstheme="minorHAnsi"/>
          <w:i/>
          <w:iCs/>
          <w:color w:val="000000" w:themeColor="text1"/>
        </w:rPr>
        <w:t>p</w:t>
      </w:r>
      <w:r w:rsidR="00345B76" w:rsidRPr="00345B76">
        <w:rPr>
          <w:rFonts w:asciiTheme="minorHAnsi" w:hAnsiTheme="minorHAnsi" w:cstheme="minorHAnsi"/>
          <w:color w:val="000000" w:themeColor="text1"/>
        </w:rPr>
        <w:t>=.15</w:t>
      </w:r>
      <w:r>
        <w:rPr>
          <w:rFonts w:asciiTheme="minorHAnsi" w:hAnsiTheme="minorHAnsi" w:cstheme="minorHAnsi"/>
          <w:color w:val="000000" w:themeColor="text1"/>
        </w:rPr>
        <w:t>1</w:t>
      </w:r>
      <w:r w:rsidR="00962C6B">
        <w:rPr>
          <w:rFonts w:asciiTheme="minorHAnsi" w:hAnsiTheme="minorHAnsi" w:cstheme="minorHAnsi"/>
          <w:color w:val="000000" w:themeColor="text1"/>
        </w:rPr>
        <w:t xml:space="preserve">) </w:t>
      </w:r>
      <w:r w:rsidR="00E167C5">
        <w:rPr>
          <w:rFonts w:asciiTheme="minorHAnsi" w:hAnsiTheme="minorHAnsi" w:cstheme="minorHAnsi"/>
          <w:color w:val="000000" w:themeColor="text1"/>
        </w:rPr>
        <w:t>and neither did m</w:t>
      </w:r>
      <w:r w:rsidR="00345B76" w:rsidRPr="00345B76">
        <w:rPr>
          <w:rFonts w:asciiTheme="minorHAnsi" w:hAnsiTheme="minorHAnsi" w:cstheme="minorHAnsi"/>
          <w:color w:val="000000" w:themeColor="text1"/>
        </w:rPr>
        <w:t>otion sickness intensity</w:t>
      </w:r>
      <w:r w:rsidR="00612DBB">
        <w:rPr>
          <w:rFonts w:asciiTheme="minorHAnsi" w:hAnsiTheme="minorHAnsi" w:cstheme="minorHAnsi"/>
          <w:color w:val="000000" w:themeColor="text1"/>
        </w:rPr>
        <w:t xml:space="preserve"> (</w:t>
      </w:r>
      <w:proofErr w:type="gramStart"/>
      <w:r w:rsidR="00345B76" w:rsidRPr="00345B76">
        <w:rPr>
          <w:rFonts w:asciiTheme="minorHAnsi" w:hAnsiTheme="minorHAnsi" w:cstheme="minorHAnsi"/>
          <w:i/>
          <w:iCs/>
          <w:color w:val="000000" w:themeColor="text1"/>
        </w:rPr>
        <w:t>F</w:t>
      </w:r>
      <w:r w:rsidR="00345B76" w:rsidRPr="00345B76">
        <w:rPr>
          <w:rFonts w:asciiTheme="minorHAnsi" w:hAnsiTheme="minorHAnsi" w:cstheme="minorHAnsi"/>
          <w:color w:val="000000" w:themeColor="text1"/>
        </w:rPr>
        <w:t>(</w:t>
      </w:r>
      <w:proofErr w:type="gramEnd"/>
      <w:r w:rsidR="00E167C5">
        <w:rPr>
          <w:rFonts w:asciiTheme="minorHAnsi" w:hAnsiTheme="minorHAnsi" w:cstheme="minorHAnsi"/>
          <w:color w:val="000000" w:themeColor="text1"/>
        </w:rPr>
        <w:t>3</w:t>
      </w:r>
      <w:r w:rsidR="00345B76" w:rsidRPr="00345B76">
        <w:rPr>
          <w:rFonts w:asciiTheme="minorHAnsi" w:hAnsiTheme="minorHAnsi" w:cstheme="minorHAnsi"/>
          <w:color w:val="000000" w:themeColor="text1"/>
        </w:rPr>
        <w:t>,</w:t>
      </w:r>
      <w:r w:rsidR="00E167C5">
        <w:rPr>
          <w:rFonts w:asciiTheme="minorHAnsi" w:hAnsiTheme="minorHAnsi" w:cstheme="minorHAnsi"/>
          <w:color w:val="000000" w:themeColor="text1"/>
        </w:rPr>
        <w:t>20.</w:t>
      </w:r>
      <w:proofErr w:type="gramStart"/>
      <w:r w:rsidR="00E167C5">
        <w:rPr>
          <w:rFonts w:asciiTheme="minorHAnsi" w:hAnsiTheme="minorHAnsi" w:cstheme="minorHAnsi"/>
          <w:color w:val="000000" w:themeColor="text1"/>
        </w:rPr>
        <w:t>43</w:t>
      </w:r>
      <w:r w:rsidR="00345B76" w:rsidRPr="00345B76">
        <w:rPr>
          <w:rFonts w:asciiTheme="minorHAnsi" w:hAnsiTheme="minorHAnsi" w:cstheme="minorHAnsi"/>
          <w:color w:val="000000" w:themeColor="text1"/>
        </w:rPr>
        <w:t>)</w:t>
      </w:r>
      <w:r w:rsidR="00E167C5">
        <w:rPr>
          <w:rFonts w:asciiTheme="minorHAnsi" w:hAnsiTheme="minorHAnsi" w:cstheme="minorHAnsi"/>
          <w:color w:val="000000" w:themeColor="text1"/>
        </w:rPr>
        <w:t>=</w:t>
      </w:r>
      <w:proofErr w:type="gramEnd"/>
      <w:r w:rsidR="00E167C5">
        <w:rPr>
          <w:rFonts w:asciiTheme="minorHAnsi" w:hAnsiTheme="minorHAnsi" w:cstheme="minorHAnsi"/>
          <w:color w:val="000000" w:themeColor="text1"/>
        </w:rPr>
        <w:t>1.40</w:t>
      </w:r>
      <w:r w:rsidR="00345B76" w:rsidRPr="00345B76">
        <w:rPr>
          <w:rFonts w:asciiTheme="minorHAnsi" w:hAnsiTheme="minorHAnsi" w:cstheme="minorHAnsi"/>
          <w:color w:val="000000" w:themeColor="text1"/>
        </w:rPr>
        <w:t xml:space="preserve">, </w:t>
      </w:r>
      <w:r w:rsidR="00345B76" w:rsidRPr="00345B76">
        <w:rPr>
          <w:rFonts w:asciiTheme="minorHAnsi" w:hAnsiTheme="minorHAnsi" w:cstheme="minorHAnsi"/>
          <w:i/>
          <w:iCs/>
          <w:color w:val="000000" w:themeColor="text1"/>
        </w:rPr>
        <w:t>p</w:t>
      </w:r>
      <w:r w:rsidR="00345B76" w:rsidRPr="00345B76">
        <w:rPr>
          <w:rFonts w:asciiTheme="minorHAnsi" w:hAnsiTheme="minorHAnsi" w:cstheme="minorHAnsi"/>
          <w:color w:val="000000" w:themeColor="text1"/>
        </w:rPr>
        <w:t>=.</w:t>
      </w:r>
      <w:r w:rsidR="00E167C5">
        <w:rPr>
          <w:rFonts w:asciiTheme="minorHAnsi" w:hAnsiTheme="minorHAnsi" w:cstheme="minorHAnsi"/>
          <w:color w:val="000000" w:themeColor="text1"/>
        </w:rPr>
        <w:t>271</w:t>
      </w:r>
      <w:r w:rsidR="00612DBB">
        <w:rPr>
          <w:rFonts w:asciiTheme="minorHAnsi" w:hAnsiTheme="minorHAnsi" w:cstheme="minorHAnsi"/>
          <w:color w:val="000000" w:themeColor="text1"/>
        </w:rPr>
        <w:t xml:space="preserve">; </w:t>
      </w:r>
      <w:r w:rsidR="00345B76" w:rsidRPr="00345B76">
        <w:rPr>
          <w:rFonts w:asciiTheme="minorHAnsi" w:hAnsiTheme="minorHAnsi" w:cstheme="minorHAnsi"/>
          <w:color w:val="000000" w:themeColor="text1"/>
        </w:rPr>
        <w:t xml:space="preserve">see Fig </w:t>
      </w:r>
      <w:r w:rsidR="00F5263D">
        <w:rPr>
          <w:rFonts w:asciiTheme="minorHAnsi" w:hAnsiTheme="minorHAnsi" w:cstheme="minorHAnsi"/>
          <w:color w:val="000000" w:themeColor="text1"/>
        </w:rPr>
        <w:t>S2</w:t>
      </w:r>
      <w:r w:rsidR="00345B76" w:rsidRPr="00345B76">
        <w:rPr>
          <w:rFonts w:asciiTheme="minorHAnsi" w:hAnsiTheme="minorHAnsi" w:cstheme="minorHAnsi"/>
          <w:color w:val="000000" w:themeColor="text1"/>
        </w:rPr>
        <w:t>).</w:t>
      </w:r>
      <w:r w:rsidR="00C92C28" w:rsidRPr="00C92C28">
        <w:rPr>
          <w:rFonts w:asciiTheme="minorHAnsi" w:hAnsiTheme="minorHAnsi" w:cstheme="minorHAnsi"/>
          <w:noProof/>
          <w:color w:val="000000" w:themeColor="text1"/>
        </w:rPr>
        <w:t xml:space="preserve"> </w:t>
      </w:r>
    </w:p>
    <w:p w14:paraId="6454C9BD" w14:textId="0ACE641D" w:rsidR="00345B76" w:rsidRPr="00345B76" w:rsidRDefault="007F0073" w:rsidP="00C92C28">
      <w:pPr>
        <w:spacing w:after="120" w:line="276" w:lineRule="auto"/>
        <w:rPr>
          <w:rFonts w:asciiTheme="minorHAnsi" w:hAnsiTheme="minorHAnsi" w:cstheme="minorHAnsi"/>
          <w:color w:val="000000" w:themeColor="text1"/>
        </w:rPr>
      </w:pPr>
      <w:r w:rsidRPr="007F0073">
        <w:rPr>
          <w:rFonts w:asciiTheme="minorHAnsi" w:hAnsiTheme="minorHAnsi" w:cstheme="minorHAnsi"/>
          <w:noProof/>
          <w:color w:val="000000" w:themeColor="text1"/>
        </w:rPr>
        <w:drawing>
          <wp:inline distT="0" distB="0" distL="0" distR="0" wp14:anchorId="2AE35AEB" wp14:editId="4484B009">
            <wp:extent cx="5943600" cy="2377440"/>
            <wp:effectExtent l="0" t="0" r="0" b="0"/>
            <wp:docPr id="1302318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18282" name=""/>
                    <pic:cNvPicPr/>
                  </pic:nvPicPr>
                  <pic:blipFill>
                    <a:blip r:embed="rId6"/>
                    <a:stretch>
                      <a:fillRect/>
                    </a:stretch>
                  </pic:blipFill>
                  <pic:spPr>
                    <a:xfrm>
                      <a:off x="0" y="0"/>
                      <a:ext cx="5943600" cy="2377440"/>
                    </a:xfrm>
                    <a:prstGeom prst="rect">
                      <a:avLst/>
                    </a:prstGeom>
                  </pic:spPr>
                </pic:pic>
              </a:graphicData>
            </a:graphic>
          </wp:inline>
        </w:drawing>
      </w:r>
    </w:p>
    <w:p w14:paraId="10307A7B" w14:textId="7225D46F" w:rsidR="004C0D86" w:rsidRDefault="00345B76" w:rsidP="004C0D86">
      <w:pPr>
        <w:spacing w:after="120" w:line="276" w:lineRule="auto"/>
        <w:rPr>
          <w:rFonts w:asciiTheme="minorHAnsi" w:hAnsiTheme="minorHAnsi" w:cstheme="minorHAnsi"/>
          <w:i/>
          <w:iCs/>
          <w:color w:val="000000" w:themeColor="text1"/>
        </w:rPr>
      </w:pPr>
      <w:r w:rsidRPr="00C92C28">
        <w:rPr>
          <w:rFonts w:asciiTheme="minorHAnsi" w:hAnsiTheme="minorHAnsi" w:cstheme="minorHAnsi"/>
          <w:b/>
          <w:bCs/>
          <w:i/>
          <w:iCs/>
        </w:rPr>
        <w:t xml:space="preserve">Fig </w:t>
      </w:r>
      <w:r w:rsidR="00F5263D">
        <w:rPr>
          <w:rFonts w:asciiTheme="minorHAnsi" w:hAnsiTheme="minorHAnsi" w:cstheme="minorHAnsi"/>
          <w:b/>
          <w:bCs/>
          <w:i/>
          <w:iCs/>
        </w:rPr>
        <w:t>S2</w:t>
      </w:r>
      <w:r w:rsidRPr="00C92C28">
        <w:rPr>
          <w:rFonts w:asciiTheme="minorHAnsi" w:hAnsiTheme="minorHAnsi" w:cstheme="minorHAnsi"/>
          <w:i/>
          <w:iCs/>
          <w:color w:val="000000" w:themeColor="text1"/>
        </w:rPr>
        <w:t xml:space="preserve"> </w:t>
      </w:r>
      <w:r w:rsidR="004C0D86">
        <w:rPr>
          <w:rFonts w:asciiTheme="minorHAnsi" w:hAnsiTheme="minorHAnsi" w:cstheme="minorHAnsi"/>
          <w:i/>
          <w:iCs/>
          <w:color w:val="000000" w:themeColor="text1"/>
        </w:rPr>
        <w:t xml:space="preserve">Across the blocks of conditions, </w:t>
      </w:r>
      <w:r w:rsidRPr="00345B76">
        <w:rPr>
          <w:rFonts w:asciiTheme="minorHAnsi" w:hAnsiTheme="minorHAnsi" w:cstheme="minorHAnsi"/>
          <w:i/>
          <w:iCs/>
          <w:color w:val="000000" w:themeColor="text1"/>
        </w:rPr>
        <w:t>vection frequency remained stable</w:t>
      </w:r>
      <w:r w:rsidR="004C0D86">
        <w:rPr>
          <w:rFonts w:asciiTheme="minorHAnsi" w:hAnsiTheme="minorHAnsi" w:cstheme="minorHAnsi"/>
          <w:i/>
          <w:iCs/>
          <w:color w:val="000000" w:themeColor="text1"/>
        </w:rPr>
        <w:t xml:space="preserve"> while</w:t>
      </w:r>
      <w:r w:rsidRPr="00345B76">
        <w:rPr>
          <w:rFonts w:asciiTheme="minorHAnsi" w:hAnsiTheme="minorHAnsi" w:cstheme="minorHAnsi"/>
          <w:i/>
          <w:iCs/>
          <w:color w:val="000000" w:themeColor="text1"/>
        </w:rPr>
        <w:t xml:space="preserve"> </w:t>
      </w:r>
      <w:r w:rsidR="00CD4648">
        <w:rPr>
          <w:rFonts w:asciiTheme="minorHAnsi" w:hAnsiTheme="minorHAnsi" w:cstheme="minorHAnsi"/>
          <w:i/>
          <w:iCs/>
          <w:color w:val="000000" w:themeColor="text1"/>
        </w:rPr>
        <w:t>motion sickness</w:t>
      </w:r>
      <w:r w:rsidRPr="00345B76">
        <w:rPr>
          <w:rFonts w:asciiTheme="minorHAnsi" w:hAnsiTheme="minorHAnsi" w:cstheme="minorHAnsi"/>
          <w:i/>
          <w:iCs/>
          <w:color w:val="000000" w:themeColor="text1"/>
        </w:rPr>
        <w:t xml:space="preserve"> increased. </w:t>
      </w:r>
      <w:r w:rsidR="00CD4648">
        <w:rPr>
          <w:rFonts w:asciiTheme="minorHAnsi" w:hAnsiTheme="minorHAnsi" w:cstheme="minorHAnsi"/>
          <w:i/>
          <w:iCs/>
          <w:color w:val="000000" w:themeColor="text1"/>
        </w:rPr>
        <w:t>However, there was no significant change in intensity over the blocks.</w:t>
      </w:r>
      <w:r w:rsidRPr="00345B76">
        <w:rPr>
          <w:rFonts w:asciiTheme="minorHAnsi" w:hAnsiTheme="minorHAnsi" w:cstheme="minorHAnsi"/>
          <w:i/>
          <w:iCs/>
          <w:color w:val="000000" w:themeColor="text1"/>
        </w:rPr>
        <w:t xml:space="preserve"> </w:t>
      </w:r>
      <w:r w:rsidR="004C0D86" w:rsidRPr="004C0D86">
        <w:rPr>
          <w:rFonts w:asciiTheme="minorHAnsi" w:hAnsiTheme="minorHAnsi" w:cstheme="minorHAnsi"/>
          <w:i/>
          <w:iCs/>
          <w:color w:val="000000" w:themeColor="text1"/>
        </w:rPr>
        <w:t xml:space="preserve">Vection (blue) and motion sickness (red) frequency (left) and intensity (right) shown over the </w:t>
      </w:r>
      <w:r w:rsidR="004C0D86">
        <w:rPr>
          <w:rFonts w:asciiTheme="minorHAnsi" w:hAnsiTheme="minorHAnsi" w:cstheme="minorHAnsi"/>
          <w:i/>
          <w:iCs/>
          <w:color w:val="000000" w:themeColor="text1"/>
        </w:rPr>
        <w:t>four blocks</w:t>
      </w:r>
      <w:r w:rsidR="004C0D86" w:rsidRPr="004C0D86">
        <w:rPr>
          <w:rFonts w:asciiTheme="minorHAnsi" w:hAnsiTheme="minorHAnsi" w:cstheme="minorHAnsi"/>
          <w:i/>
          <w:iCs/>
          <w:color w:val="000000" w:themeColor="text1"/>
        </w:rPr>
        <w:t xml:space="preserve"> collapsed across </w:t>
      </w:r>
      <w:r w:rsidR="004C0D86">
        <w:rPr>
          <w:rFonts w:asciiTheme="minorHAnsi" w:hAnsiTheme="minorHAnsi" w:cstheme="minorHAnsi"/>
          <w:i/>
          <w:iCs/>
          <w:color w:val="000000" w:themeColor="text1"/>
        </w:rPr>
        <w:t>trial</w:t>
      </w:r>
      <w:r w:rsidR="004C0D86" w:rsidRPr="004C0D86">
        <w:rPr>
          <w:rFonts w:asciiTheme="minorHAnsi" w:hAnsiTheme="minorHAnsi" w:cstheme="minorHAnsi"/>
          <w:i/>
          <w:iCs/>
          <w:color w:val="000000" w:themeColor="text1"/>
        </w:rPr>
        <w:t>s. Error bars show one standard error.</w:t>
      </w:r>
    </w:p>
    <w:p w14:paraId="0307C3A7" w14:textId="05F3CFD2" w:rsidR="00C92C28" w:rsidRPr="00345B76" w:rsidRDefault="00C92C28" w:rsidP="004C0D86">
      <w:pPr>
        <w:spacing w:after="120" w:line="276" w:lineRule="auto"/>
        <w:rPr>
          <w:rFonts w:asciiTheme="minorHAnsi" w:hAnsiTheme="minorHAnsi" w:cstheme="minorHAnsi"/>
          <w:color w:val="000000" w:themeColor="text1"/>
        </w:rPr>
      </w:pPr>
      <w:r w:rsidRPr="00345B76">
        <w:rPr>
          <w:rFonts w:asciiTheme="minorHAnsi" w:hAnsiTheme="minorHAnsi" w:cstheme="minorHAnsi"/>
          <w:color w:val="000000" w:themeColor="text1"/>
        </w:rPr>
        <w:t xml:space="preserve">Together, this suggests that the frequency of experiencing vection </w:t>
      </w:r>
      <w:r w:rsidR="00CD4648">
        <w:rPr>
          <w:rFonts w:asciiTheme="minorHAnsi" w:hAnsiTheme="minorHAnsi" w:cstheme="minorHAnsi"/>
          <w:color w:val="000000" w:themeColor="text1"/>
        </w:rPr>
        <w:t xml:space="preserve">and the intensity of the percept </w:t>
      </w:r>
      <w:r w:rsidRPr="00345B76">
        <w:rPr>
          <w:rFonts w:asciiTheme="minorHAnsi" w:hAnsiTheme="minorHAnsi" w:cstheme="minorHAnsi"/>
          <w:color w:val="000000" w:themeColor="text1"/>
        </w:rPr>
        <w:t xml:space="preserve">accumulated over </w:t>
      </w:r>
      <w:r w:rsidR="00CD4648">
        <w:rPr>
          <w:rFonts w:asciiTheme="minorHAnsi" w:hAnsiTheme="minorHAnsi" w:cstheme="minorHAnsi"/>
          <w:color w:val="000000" w:themeColor="text1"/>
        </w:rPr>
        <w:t>trials</w:t>
      </w:r>
      <w:r w:rsidRPr="00345B76">
        <w:rPr>
          <w:rFonts w:asciiTheme="minorHAnsi" w:hAnsiTheme="minorHAnsi" w:cstheme="minorHAnsi"/>
          <w:color w:val="000000" w:themeColor="text1"/>
        </w:rPr>
        <w:t xml:space="preserve">, but not over the course of the study. Interestingly, </w:t>
      </w:r>
      <w:r w:rsidR="00CD4648">
        <w:rPr>
          <w:rFonts w:asciiTheme="minorHAnsi" w:hAnsiTheme="minorHAnsi" w:cstheme="minorHAnsi"/>
          <w:color w:val="000000" w:themeColor="text1"/>
        </w:rPr>
        <w:t xml:space="preserve">only the frequency of </w:t>
      </w:r>
      <w:r w:rsidRPr="00345B76">
        <w:rPr>
          <w:rFonts w:asciiTheme="minorHAnsi" w:hAnsiTheme="minorHAnsi" w:cstheme="minorHAnsi"/>
          <w:color w:val="000000" w:themeColor="text1"/>
        </w:rPr>
        <w:t xml:space="preserve">motion sickness </w:t>
      </w:r>
      <w:r w:rsidR="00CD4648">
        <w:rPr>
          <w:rFonts w:asciiTheme="minorHAnsi" w:hAnsiTheme="minorHAnsi" w:cstheme="minorHAnsi"/>
          <w:color w:val="000000" w:themeColor="text1"/>
        </w:rPr>
        <w:t xml:space="preserve">increased </w:t>
      </w:r>
      <w:r w:rsidRPr="00345B76">
        <w:rPr>
          <w:rFonts w:asciiTheme="minorHAnsi" w:hAnsiTheme="minorHAnsi" w:cstheme="minorHAnsi"/>
          <w:color w:val="000000" w:themeColor="text1"/>
        </w:rPr>
        <w:t>over the course of the study</w:t>
      </w:r>
      <w:r w:rsidR="00CD4648">
        <w:rPr>
          <w:rFonts w:asciiTheme="minorHAnsi" w:hAnsiTheme="minorHAnsi" w:cstheme="minorHAnsi"/>
          <w:color w:val="000000" w:themeColor="text1"/>
        </w:rPr>
        <w:t xml:space="preserve"> (blocks)</w:t>
      </w:r>
      <w:r w:rsidRPr="00345B76">
        <w:rPr>
          <w:rFonts w:asciiTheme="minorHAnsi" w:hAnsiTheme="minorHAnsi" w:cstheme="minorHAnsi"/>
          <w:color w:val="000000" w:themeColor="text1"/>
        </w:rPr>
        <w:t>, but not within a block, dissociating the percepts of vection and motion sickness.</w:t>
      </w:r>
    </w:p>
    <w:p w14:paraId="452FB68E" w14:textId="77777777" w:rsidR="00345B76" w:rsidRPr="00345B76" w:rsidRDefault="00345B76" w:rsidP="00C92C28">
      <w:pPr>
        <w:spacing w:after="120" w:line="276" w:lineRule="auto"/>
        <w:rPr>
          <w:rFonts w:asciiTheme="minorHAnsi" w:hAnsiTheme="minorHAnsi" w:cstheme="minorHAnsi"/>
          <w:color w:val="000000" w:themeColor="text1"/>
        </w:rPr>
      </w:pPr>
    </w:p>
    <w:p w14:paraId="365DA0BE" w14:textId="1DB4C1E5" w:rsidR="00345B76" w:rsidRPr="00C92C28" w:rsidRDefault="00F5263D" w:rsidP="00C92C28">
      <w:pPr>
        <w:pStyle w:val="Heading3"/>
        <w:spacing w:after="120" w:line="276" w:lineRule="auto"/>
        <w:rPr>
          <w:rFonts w:asciiTheme="minorHAnsi" w:hAnsiTheme="minorHAnsi" w:cstheme="minorHAnsi"/>
          <w:b/>
          <w:bCs w:val="0"/>
          <w:szCs w:val="24"/>
        </w:rPr>
      </w:pPr>
      <w:r>
        <w:rPr>
          <w:rFonts w:asciiTheme="minorHAnsi" w:hAnsiTheme="minorHAnsi" w:cstheme="minorHAnsi"/>
          <w:b/>
          <w:bCs w:val="0"/>
          <w:szCs w:val="24"/>
        </w:rPr>
        <w:t xml:space="preserve">Section 2: </w:t>
      </w:r>
      <w:r w:rsidR="00345B76" w:rsidRPr="00C92C28">
        <w:rPr>
          <w:rFonts w:asciiTheme="minorHAnsi" w:hAnsiTheme="minorHAnsi" w:cstheme="minorHAnsi"/>
          <w:b/>
          <w:bCs w:val="0"/>
          <w:szCs w:val="24"/>
        </w:rPr>
        <w:t>Perceived Vection Direction as a Function Vibrations</w:t>
      </w:r>
    </w:p>
    <w:p w14:paraId="48DDE6BA" w14:textId="4ECFA34F" w:rsidR="00345B76" w:rsidRPr="00345B76" w:rsidRDefault="004C0D86" w:rsidP="00C92C28">
      <w:pPr>
        <w:spacing w:after="120" w:line="276" w:lineRule="auto"/>
        <w:rPr>
          <w:rFonts w:asciiTheme="minorHAnsi" w:eastAsiaTheme="majorEastAsia" w:hAnsiTheme="minorHAnsi" w:cstheme="minorHAnsi"/>
          <w:color w:val="000000" w:themeColor="text1"/>
        </w:rPr>
      </w:pPr>
      <w:r>
        <w:rPr>
          <w:rFonts w:asciiTheme="minorHAnsi" w:eastAsiaTheme="majorEastAsia" w:hAnsiTheme="minorHAnsi" w:cstheme="minorHAnsi"/>
          <w:color w:val="000000" w:themeColor="text1"/>
        </w:rPr>
        <w:t>T</w:t>
      </w:r>
      <w:r w:rsidR="00345B76" w:rsidRPr="00345B76">
        <w:rPr>
          <w:rFonts w:asciiTheme="minorHAnsi" w:eastAsiaTheme="majorEastAsia" w:hAnsiTheme="minorHAnsi" w:cstheme="minorHAnsi"/>
          <w:color w:val="000000" w:themeColor="text1"/>
        </w:rPr>
        <w:t>he presence of vibrations provided stimulation independent of our auditory manipulation</w:t>
      </w:r>
      <w:r>
        <w:rPr>
          <w:rFonts w:asciiTheme="minorHAnsi" w:eastAsiaTheme="majorEastAsia" w:hAnsiTheme="minorHAnsi" w:cstheme="minorHAnsi"/>
          <w:color w:val="000000" w:themeColor="text1"/>
        </w:rPr>
        <w:t>. W</w:t>
      </w:r>
      <w:r w:rsidR="00345B76" w:rsidRPr="00345B76">
        <w:rPr>
          <w:rFonts w:asciiTheme="minorHAnsi" w:eastAsiaTheme="majorEastAsia" w:hAnsiTheme="minorHAnsi" w:cstheme="minorHAnsi"/>
          <w:color w:val="000000" w:themeColor="text1"/>
        </w:rPr>
        <w:t>e examined if the presence of vibrations influenced the vection percepts by providing direction cues themselves. Chi-square analyses were used to first determine if the distribution of direction reports differed between vibration and no-vibration conditions and</w:t>
      </w:r>
      <w:r>
        <w:rPr>
          <w:rFonts w:asciiTheme="minorHAnsi" w:eastAsiaTheme="majorEastAsia" w:hAnsiTheme="minorHAnsi" w:cstheme="minorHAnsi"/>
          <w:color w:val="000000" w:themeColor="text1"/>
        </w:rPr>
        <w:t>,</w:t>
      </w:r>
      <w:r w:rsidR="00345B76" w:rsidRPr="00345B76">
        <w:rPr>
          <w:rFonts w:asciiTheme="minorHAnsi" w:eastAsiaTheme="majorEastAsia" w:hAnsiTheme="minorHAnsi" w:cstheme="minorHAnsi"/>
          <w:color w:val="000000" w:themeColor="text1"/>
        </w:rPr>
        <w:t xml:space="preserve"> </w:t>
      </w:r>
      <w:r>
        <w:rPr>
          <w:rFonts w:asciiTheme="minorHAnsi" w:eastAsiaTheme="majorEastAsia" w:hAnsiTheme="minorHAnsi" w:cstheme="minorHAnsi"/>
          <w:color w:val="000000" w:themeColor="text1"/>
        </w:rPr>
        <w:t>second, to</w:t>
      </w:r>
      <w:r w:rsidR="00345B76" w:rsidRPr="00345B76">
        <w:rPr>
          <w:rFonts w:asciiTheme="minorHAnsi" w:eastAsiaTheme="majorEastAsia" w:hAnsiTheme="minorHAnsi" w:cstheme="minorHAnsi"/>
          <w:color w:val="000000" w:themeColor="text1"/>
        </w:rPr>
        <w:t xml:space="preserve"> assess the distribution of direction responses. Analyses were restricted to trials that contained reports </w:t>
      </w:r>
      <w:r w:rsidR="00345B76" w:rsidRPr="00345B76">
        <w:rPr>
          <w:rFonts w:asciiTheme="minorHAnsi" w:eastAsiaTheme="majorEastAsia" w:hAnsiTheme="minorHAnsi" w:cstheme="minorHAnsi"/>
          <w:color w:val="000000" w:themeColor="text1"/>
        </w:rPr>
        <w:lastRenderedPageBreak/>
        <w:t>of vection in one of the seven possible directions (forward, backward, left, right, up, down, and other). Note, that our direction data do not contain the resolution to differentiate between percepts of moving vs falling in a specific direction such as falling forward and moving forward. Independent tests were conducted on conditions that contained vibrations and conditions without vibrations</w:t>
      </w:r>
      <w:r>
        <w:rPr>
          <w:rFonts w:asciiTheme="minorHAnsi" w:eastAsiaTheme="majorEastAsia" w:hAnsiTheme="minorHAnsi" w:cstheme="minorHAnsi"/>
          <w:color w:val="000000" w:themeColor="text1"/>
        </w:rPr>
        <w:t>, regardless of tone sweep speed</w:t>
      </w:r>
      <w:r w:rsidR="00345B76" w:rsidRPr="00345B76">
        <w:rPr>
          <w:rFonts w:asciiTheme="minorHAnsi" w:eastAsiaTheme="majorEastAsia" w:hAnsiTheme="minorHAnsi" w:cstheme="minorHAnsi"/>
          <w:color w:val="000000" w:themeColor="text1"/>
        </w:rPr>
        <w:t xml:space="preserve">. </w:t>
      </w:r>
    </w:p>
    <w:p w14:paraId="6366A905" w14:textId="40E55B28" w:rsidR="00345B76" w:rsidRPr="00345B76" w:rsidRDefault="00345B76" w:rsidP="00C92C28">
      <w:pPr>
        <w:keepNext/>
        <w:spacing w:after="120" w:line="276" w:lineRule="auto"/>
        <w:ind w:firstLine="720"/>
        <w:rPr>
          <w:rFonts w:asciiTheme="minorHAnsi" w:eastAsiaTheme="majorEastAsia" w:hAnsiTheme="minorHAnsi" w:cstheme="minorHAnsi"/>
          <w:color w:val="000000" w:themeColor="text1"/>
        </w:rPr>
      </w:pPr>
      <w:r w:rsidRPr="00345B76">
        <w:rPr>
          <w:rFonts w:asciiTheme="minorHAnsi" w:eastAsiaTheme="majorEastAsia" w:hAnsiTheme="minorHAnsi" w:cstheme="minorHAnsi"/>
          <w:color w:val="000000" w:themeColor="text1"/>
        </w:rPr>
        <w:t xml:space="preserve">The distribution of reported vection direction did not significantly differ between conditions with vibrations and conditions without vibrations </w:t>
      </w:r>
      <w:r w:rsidR="004C0D86">
        <w:rPr>
          <w:rFonts w:asciiTheme="minorHAnsi" w:eastAsiaTheme="majorEastAsia" w:hAnsiTheme="minorHAnsi" w:cstheme="minorHAnsi"/>
          <w:color w:val="000000" w:themeColor="text1"/>
        </w:rPr>
        <w:t>(</w:t>
      </w:r>
      <w:r w:rsidRPr="00345B76">
        <w:rPr>
          <w:rFonts w:asciiTheme="minorHAnsi" w:eastAsiaTheme="majorEastAsia" w:hAnsiTheme="minorHAnsi" w:cstheme="minorHAnsi"/>
          <w:i/>
          <w:iCs/>
          <w:color w:val="000000" w:themeColor="text1"/>
        </w:rPr>
        <w:t>χ</w:t>
      </w:r>
      <w:proofErr w:type="gramStart"/>
      <w:r w:rsidRPr="00345B76">
        <w:rPr>
          <w:rFonts w:asciiTheme="minorHAnsi" w:eastAsiaTheme="majorEastAsia" w:hAnsiTheme="minorHAnsi" w:cstheme="minorHAnsi"/>
          <w:i/>
          <w:iCs/>
          <w:color w:val="000000" w:themeColor="text1"/>
        </w:rPr>
        <w:t>²</w:t>
      </w:r>
      <w:r w:rsidRPr="00345B76">
        <w:rPr>
          <w:rFonts w:asciiTheme="minorHAnsi" w:eastAsiaTheme="majorEastAsia" w:hAnsiTheme="minorHAnsi" w:cstheme="minorHAnsi"/>
          <w:color w:val="000000" w:themeColor="text1"/>
        </w:rPr>
        <w:t>(6)=</w:t>
      </w:r>
      <w:proofErr w:type="gramEnd"/>
      <w:r w:rsidRPr="00345B76">
        <w:rPr>
          <w:rFonts w:asciiTheme="minorHAnsi" w:eastAsiaTheme="majorEastAsia" w:hAnsiTheme="minorHAnsi" w:cstheme="minorHAnsi"/>
          <w:color w:val="000000" w:themeColor="text1"/>
        </w:rPr>
        <w:t xml:space="preserve">6.06, </w:t>
      </w:r>
      <w:r w:rsidRPr="00345B76">
        <w:rPr>
          <w:rFonts w:asciiTheme="minorHAnsi" w:eastAsiaTheme="majorEastAsia" w:hAnsiTheme="minorHAnsi" w:cstheme="minorHAnsi"/>
          <w:i/>
          <w:iCs/>
          <w:color w:val="000000" w:themeColor="text1"/>
        </w:rPr>
        <w:t>p</w:t>
      </w:r>
      <w:r w:rsidRPr="00345B76">
        <w:rPr>
          <w:rFonts w:asciiTheme="minorHAnsi" w:eastAsiaTheme="majorEastAsia" w:hAnsiTheme="minorHAnsi" w:cstheme="minorHAnsi"/>
          <w:color w:val="000000" w:themeColor="text1"/>
        </w:rPr>
        <w:t>=.416</w:t>
      </w:r>
      <w:r w:rsidR="004C0D86">
        <w:rPr>
          <w:rFonts w:asciiTheme="minorHAnsi" w:eastAsiaTheme="majorEastAsia" w:hAnsiTheme="minorHAnsi" w:cstheme="minorHAnsi"/>
          <w:color w:val="000000" w:themeColor="text1"/>
        </w:rPr>
        <w:t>)</w:t>
      </w:r>
      <w:r w:rsidRPr="00345B76">
        <w:rPr>
          <w:rFonts w:asciiTheme="minorHAnsi" w:eastAsiaTheme="majorEastAsia" w:hAnsiTheme="minorHAnsi" w:cstheme="minorHAnsi"/>
          <w:color w:val="000000" w:themeColor="text1"/>
        </w:rPr>
        <w:t>, suggesting that the presence of vibration did not influence the direction of the perceived motion.</w:t>
      </w:r>
    </w:p>
    <w:p w14:paraId="63376D2A" w14:textId="5FC67F5B" w:rsidR="00345B76" w:rsidRDefault="00345B76" w:rsidP="004C0D86">
      <w:pPr>
        <w:keepNext/>
        <w:spacing w:after="0" w:line="276" w:lineRule="auto"/>
        <w:ind w:firstLine="720"/>
        <w:rPr>
          <w:rFonts w:asciiTheme="minorHAnsi" w:eastAsiaTheme="majorEastAsia" w:hAnsiTheme="minorHAnsi" w:cstheme="minorHAnsi"/>
          <w:color w:val="000000" w:themeColor="text1"/>
        </w:rPr>
      </w:pPr>
      <w:r w:rsidRPr="00345B76">
        <w:rPr>
          <w:rFonts w:asciiTheme="minorHAnsi" w:eastAsiaTheme="majorEastAsia" w:hAnsiTheme="minorHAnsi" w:cstheme="minorHAnsi"/>
          <w:color w:val="000000" w:themeColor="text1"/>
        </w:rPr>
        <w:t xml:space="preserve">We further examined directions to assess whether reports were non-uniform. Direction percepts were non-uniform in both the no vibration conditions </w:t>
      </w:r>
      <w:r w:rsidR="004C0D86">
        <w:rPr>
          <w:rFonts w:asciiTheme="minorHAnsi" w:eastAsiaTheme="majorEastAsia" w:hAnsiTheme="minorHAnsi" w:cstheme="minorHAnsi"/>
          <w:color w:val="000000" w:themeColor="text1"/>
        </w:rPr>
        <w:t>(</w:t>
      </w:r>
      <w:r w:rsidRPr="00345B76">
        <w:rPr>
          <w:rFonts w:asciiTheme="minorHAnsi" w:eastAsiaTheme="majorEastAsia" w:hAnsiTheme="minorHAnsi" w:cstheme="minorHAnsi"/>
          <w:i/>
          <w:iCs/>
          <w:color w:val="000000" w:themeColor="text1"/>
        </w:rPr>
        <w:t>χ</w:t>
      </w:r>
      <w:proofErr w:type="gramStart"/>
      <w:r w:rsidRPr="00345B76">
        <w:rPr>
          <w:rFonts w:asciiTheme="minorHAnsi" w:eastAsiaTheme="majorEastAsia" w:hAnsiTheme="minorHAnsi" w:cstheme="minorHAnsi"/>
          <w:i/>
          <w:iCs/>
          <w:color w:val="000000" w:themeColor="text1"/>
        </w:rPr>
        <w:t>²</w:t>
      </w:r>
      <w:r w:rsidRPr="00345B76">
        <w:rPr>
          <w:rFonts w:asciiTheme="minorHAnsi" w:eastAsiaTheme="majorEastAsia" w:hAnsiTheme="minorHAnsi" w:cstheme="minorHAnsi"/>
          <w:color w:val="000000" w:themeColor="text1"/>
        </w:rPr>
        <w:t>(6)=</w:t>
      </w:r>
      <w:proofErr w:type="gramEnd"/>
      <w:r w:rsidRPr="00345B76">
        <w:rPr>
          <w:rFonts w:asciiTheme="minorHAnsi" w:eastAsiaTheme="majorEastAsia" w:hAnsiTheme="minorHAnsi" w:cstheme="minorHAnsi"/>
          <w:color w:val="000000" w:themeColor="text1"/>
        </w:rPr>
        <w:t xml:space="preserve">171.74, </w:t>
      </w:r>
      <w:r w:rsidRPr="00345B76">
        <w:rPr>
          <w:rFonts w:asciiTheme="minorHAnsi" w:eastAsiaTheme="majorEastAsia" w:hAnsiTheme="minorHAnsi" w:cstheme="minorHAnsi"/>
          <w:i/>
          <w:iCs/>
          <w:color w:val="000000" w:themeColor="text1"/>
        </w:rPr>
        <w:t>p</w:t>
      </w:r>
      <w:r w:rsidRPr="00345B76">
        <w:rPr>
          <w:rFonts w:asciiTheme="minorHAnsi" w:eastAsiaTheme="majorEastAsia" w:hAnsiTheme="minorHAnsi" w:cstheme="minorHAnsi"/>
          <w:color w:val="000000" w:themeColor="text1"/>
        </w:rPr>
        <w:t>&lt;.001</w:t>
      </w:r>
      <w:r w:rsidR="004C0D86">
        <w:rPr>
          <w:rFonts w:asciiTheme="minorHAnsi" w:eastAsiaTheme="majorEastAsia" w:hAnsiTheme="minorHAnsi" w:cstheme="minorHAnsi"/>
          <w:color w:val="000000" w:themeColor="text1"/>
        </w:rPr>
        <w:t>)</w:t>
      </w:r>
      <w:r w:rsidRPr="00345B76">
        <w:rPr>
          <w:rFonts w:asciiTheme="minorHAnsi" w:eastAsiaTheme="majorEastAsia" w:hAnsiTheme="minorHAnsi" w:cstheme="minorHAnsi"/>
          <w:color w:val="000000" w:themeColor="text1"/>
        </w:rPr>
        <w:t xml:space="preserve"> and the vibration conditions </w:t>
      </w:r>
      <w:r w:rsidR="004C0D86">
        <w:rPr>
          <w:rFonts w:asciiTheme="minorHAnsi" w:eastAsiaTheme="majorEastAsia" w:hAnsiTheme="minorHAnsi" w:cstheme="minorHAnsi"/>
          <w:color w:val="000000" w:themeColor="text1"/>
        </w:rPr>
        <w:t>(</w:t>
      </w:r>
      <w:r w:rsidRPr="00345B76">
        <w:rPr>
          <w:rFonts w:asciiTheme="minorHAnsi" w:eastAsiaTheme="majorEastAsia" w:hAnsiTheme="minorHAnsi" w:cstheme="minorHAnsi"/>
          <w:i/>
          <w:iCs/>
          <w:color w:val="000000" w:themeColor="text1"/>
        </w:rPr>
        <w:t>χ</w:t>
      </w:r>
      <w:proofErr w:type="gramStart"/>
      <w:r w:rsidRPr="00345B76">
        <w:rPr>
          <w:rFonts w:asciiTheme="minorHAnsi" w:eastAsiaTheme="majorEastAsia" w:hAnsiTheme="minorHAnsi" w:cstheme="minorHAnsi"/>
          <w:i/>
          <w:iCs/>
          <w:color w:val="000000" w:themeColor="text1"/>
        </w:rPr>
        <w:t>²</w:t>
      </w:r>
      <w:r w:rsidRPr="00345B76">
        <w:rPr>
          <w:rFonts w:asciiTheme="minorHAnsi" w:eastAsiaTheme="majorEastAsia" w:hAnsiTheme="minorHAnsi" w:cstheme="minorHAnsi"/>
          <w:color w:val="000000" w:themeColor="text1"/>
        </w:rPr>
        <w:t>(6)=</w:t>
      </w:r>
      <w:proofErr w:type="gramEnd"/>
      <w:r w:rsidRPr="00345B76">
        <w:rPr>
          <w:rFonts w:asciiTheme="minorHAnsi" w:eastAsiaTheme="majorEastAsia" w:hAnsiTheme="minorHAnsi" w:cstheme="minorHAnsi"/>
          <w:color w:val="000000" w:themeColor="text1"/>
        </w:rPr>
        <w:t xml:space="preserve">228.29, </w:t>
      </w:r>
      <w:r w:rsidRPr="00345B76">
        <w:rPr>
          <w:rFonts w:asciiTheme="minorHAnsi" w:eastAsiaTheme="majorEastAsia" w:hAnsiTheme="minorHAnsi" w:cstheme="minorHAnsi"/>
          <w:i/>
          <w:iCs/>
          <w:color w:val="000000" w:themeColor="text1"/>
        </w:rPr>
        <w:t>p</w:t>
      </w:r>
      <w:r w:rsidRPr="00345B76">
        <w:rPr>
          <w:rFonts w:asciiTheme="minorHAnsi" w:eastAsiaTheme="majorEastAsia" w:hAnsiTheme="minorHAnsi" w:cstheme="minorHAnsi"/>
          <w:color w:val="000000" w:themeColor="text1"/>
        </w:rPr>
        <w:t>&lt;.001</w:t>
      </w:r>
      <w:r w:rsidR="004C0D86">
        <w:rPr>
          <w:rFonts w:asciiTheme="minorHAnsi" w:eastAsiaTheme="majorEastAsia" w:hAnsiTheme="minorHAnsi" w:cstheme="minorHAnsi"/>
          <w:color w:val="000000" w:themeColor="text1"/>
        </w:rPr>
        <w:t xml:space="preserve"> </w:t>
      </w:r>
      <w:r w:rsidRPr="00345B76">
        <w:rPr>
          <w:rFonts w:asciiTheme="minorHAnsi" w:eastAsiaTheme="majorEastAsia" w:hAnsiTheme="minorHAnsi" w:cstheme="minorHAnsi"/>
          <w:color w:val="000000" w:themeColor="text1"/>
        </w:rPr>
        <w:t xml:space="preserve">see Fig </w:t>
      </w:r>
      <w:r w:rsidR="00F5263D">
        <w:rPr>
          <w:rFonts w:asciiTheme="minorHAnsi" w:eastAsiaTheme="majorEastAsia" w:hAnsiTheme="minorHAnsi" w:cstheme="minorHAnsi"/>
          <w:color w:val="000000" w:themeColor="text1"/>
        </w:rPr>
        <w:t>S3</w:t>
      </w:r>
      <w:r w:rsidRPr="00345B76">
        <w:rPr>
          <w:rFonts w:asciiTheme="minorHAnsi" w:eastAsiaTheme="majorEastAsia" w:hAnsiTheme="minorHAnsi" w:cstheme="minorHAnsi"/>
          <w:color w:val="000000" w:themeColor="text1"/>
        </w:rPr>
        <w:t>)</w:t>
      </w:r>
      <w:r w:rsidR="004C0D86">
        <w:rPr>
          <w:rFonts w:asciiTheme="minorHAnsi" w:eastAsiaTheme="majorEastAsia" w:hAnsiTheme="minorHAnsi" w:cstheme="minorHAnsi"/>
          <w:color w:val="000000" w:themeColor="text1"/>
        </w:rPr>
        <w:t>, suggesting</w:t>
      </w:r>
      <w:r w:rsidRPr="00345B76">
        <w:rPr>
          <w:rFonts w:asciiTheme="minorHAnsi" w:eastAsiaTheme="majorEastAsia" w:hAnsiTheme="minorHAnsi" w:cstheme="minorHAnsi"/>
          <w:color w:val="000000" w:themeColor="text1"/>
        </w:rPr>
        <w:t xml:space="preserve"> </w:t>
      </w:r>
      <w:r w:rsidR="004C0D86">
        <w:rPr>
          <w:rFonts w:asciiTheme="minorHAnsi" w:eastAsiaTheme="majorEastAsia" w:hAnsiTheme="minorHAnsi" w:cstheme="minorHAnsi"/>
          <w:color w:val="000000" w:themeColor="text1"/>
        </w:rPr>
        <w:t>that reports were biased t</w:t>
      </w:r>
      <w:r w:rsidRPr="00345B76">
        <w:rPr>
          <w:rFonts w:asciiTheme="minorHAnsi" w:eastAsiaTheme="majorEastAsia" w:hAnsiTheme="minorHAnsi" w:cstheme="minorHAnsi"/>
          <w:color w:val="000000" w:themeColor="text1"/>
        </w:rPr>
        <w:t>oward</w:t>
      </w:r>
      <w:r w:rsidR="004C0D86">
        <w:rPr>
          <w:rFonts w:asciiTheme="minorHAnsi" w:eastAsiaTheme="majorEastAsia" w:hAnsiTheme="minorHAnsi" w:cstheme="minorHAnsi"/>
          <w:color w:val="000000" w:themeColor="text1"/>
        </w:rPr>
        <w:t>s</w:t>
      </w:r>
      <w:r w:rsidRPr="00345B76">
        <w:rPr>
          <w:rFonts w:asciiTheme="minorHAnsi" w:eastAsiaTheme="majorEastAsia" w:hAnsiTheme="minorHAnsi" w:cstheme="minorHAnsi"/>
          <w:color w:val="000000" w:themeColor="text1"/>
        </w:rPr>
        <w:t xml:space="preserve"> certain motion directions</w:t>
      </w:r>
      <w:r w:rsidR="004C0D86">
        <w:rPr>
          <w:rFonts w:asciiTheme="minorHAnsi" w:eastAsiaTheme="majorEastAsia" w:hAnsiTheme="minorHAnsi" w:cstheme="minorHAnsi"/>
          <w:color w:val="000000" w:themeColor="text1"/>
        </w:rPr>
        <w:t xml:space="preserve">. </w:t>
      </w:r>
      <w:r w:rsidRPr="00345B76">
        <w:rPr>
          <w:rFonts w:asciiTheme="minorHAnsi" w:eastAsiaTheme="majorEastAsia" w:hAnsiTheme="minorHAnsi" w:cstheme="minorHAnsi"/>
          <w:color w:val="000000" w:themeColor="text1"/>
        </w:rPr>
        <w:t xml:space="preserve">In the absence of vibrations, downward motion was reported most often (33.5% of trials), followed by forward (26.3%) and backward (19.9%) motion. Left (9.0%), other (6.8%), right (3.8%), and up (0.8%) motion </w:t>
      </w:r>
      <w:r w:rsidR="000D22A9">
        <w:rPr>
          <w:rFonts w:asciiTheme="minorHAnsi" w:eastAsiaTheme="majorEastAsia" w:hAnsiTheme="minorHAnsi" w:cstheme="minorHAnsi"/>
          <w:color w:val="000000" w:themeColor="text1"/>
        </w:rPr>
        <w:t xml:space="preserve">directions </w:t>
      </w:r>
      <w:r w:rsidRPr="00345B76">
        <w:rPr>
          <w:rFonts w:asciiTheme="minorHAnsi" w:eastAsiaTheme="majorEastAsia" w:hAnsiTheme="minorHAnsi" w:cstheme="minorHAnsi"/>
          <w:color w:val="000000" w:themeColor="text1"/>
        </w:rPr>
        <w:t xml:space="preserve">were reported less frequently. A similar pattern across direction reports was observed during vibrations, with downward motion </w:t>
      </w:r>
      <w:r w:rsidR="004C0D86">
        <w:rPr>
          <w:rFonts w:asciiTheme="minorHAnsi" w:eastAsiaTheme="majorEastAsia" w:hAnsiTheme="minorHAnsi" w:cstheme="minorHAnsi"/>
          <w:color w:val="000000" w:themeColor="text1"/>
        </w:rPr>
        <w:t>r</w:t>
      </w:r>
      <w:r w:rsidRPr="00345B76">
        <w:rPr>
          <w:rFonts w:asciiTheme="minorHAnsi" w:eastAsiaTheme="majorEastAsia" w:hAnsiTheme="minorHAnsi" w:cstheme="minorHAnsi"/>
          <w:color w:val="000000" w:themeColor="text1"/>
        </w:rPr>
        <w:t xml:space="preserve">eported most often (34.7%), followed by forward (27.6%) and backward (21.8%) motion. Left (8.5%), other (5.1%), up (1.4%), and right (1.0%) motion </w:t>
      </w:r>
      <w:r w:rsidR="000D22A9">
        <w:rPr>
          <w:rFonts w:asciiTheme="minorHAnsi" w:eastAsiaTheme="majorEastAsia" w:hAnsiTheme="minorHAnsi" w:cstheme="minorHAnsi"/>
          <w:color w:val="000000" w:themeColor="text1"/>
        </w:rPr>
        <w:t xml:space="preserve">directions </w:t>
      </w:r>
      <w:r w:rsidRPr="00345B76">
        <w:rPr>
          <w:rFonts w:asciiTheme="minorHAnsi" w:eastAsiaTheme="majorEastAsia" w:hAnsiTheme="minorHAnsi" w:cstheme="minorHAnsi"/>
          <w:color w:val="000000" w:themeColor="text1"/>
        </w:rPr>
        <w:t>were again less common.</w:t>
      </w:r>
    </w:p>
    <w:p w14:paraId="38C88ED3" w14:textId="77777777" w:rsidR="006F1096" w:rsidRDefault="006F1096" w:rsidP="00C92C28">
      <w:pPr>
        <w:keepNext/>
        <w:spacing w:after="120" w:line="276" w:lineRule="auto"/>
        <w:rPr>
          <w:rFonts w:asciiTheme="minorHAnsi" w:hAnsiTheme="minorHAnsi" w:cstheme="minorHAnsi"/>
        </w:rPr>
      </w:pPr>
    </w:p>
    <w:p w14:paraId="6063CEE1" w14:textId="6D717A0B" w:rsidR="00345B76" w:rsidRPr="00345B76" w:rsidRDefault="000D22A9" w:rsidP="00C92C28">
      <w:pPr>
        <w:keepNext/>
        <w:spacing w:after="120" w:line="276" w:lineRule="auto"/>
        <w:rPr>
          <w:rFonts w:asciiTheme="minorHAnsi" w:hAnsiTheme="minorHAnsi" w:cstheme="minorHAnsi"/>
        </w:rPr>
      </w:pPr>
      <w:r w:rsidRPr="000D22A9">
        <w:rPr>
          <w:rFonts w:asciiTheme="minorHAnsi" w:hAnsiTheme="minorHAnsi" w:cstheme="minorHAnsi"/>
          <w:noProof/>
        </w:rPr>
        <w:drawing>
          <wp:inline distT="0" distB="0" distL="0" distR="0" wp14:anchorId="3563EB76" wp14:editId="4D90B07F">
            <wp:extent cx="5943600" cy="2377440"/>
            <wp:effectExtent l="0" t="0" r="0" b="0"/>
            <wp:docPr id="2116521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21062" name=""/>
                    <pic:cNvPicPr/>
                  </pic:nvPicPr>
                  <pic:blipFill>
                    <a:blip r:embed="rId7"/>
                    <a:stretch>
                      <a:fillRect/>
                    </a:stretch>
                  </pic:blipFill>
                  <pic:spPr>
                    <a:xfrm>
                      <a:off x="0" y="0"/>
                      <a:ext cx="5943600" cy="2377440"/>
                    </a:xfrm>
                    <a:prstGeom prst="rect">
                      <a:avLst/>
                    </a:prstGeom>
                  </pic:spPr>
                </pic:pic>
              </a:graphicData>
            </a:graphic>
          </wp:inline>
        </w:drawing>
      </w:r>
    </w:p>
    <w:p w14:paraId="700479C8" w14:textId="62531CF9" w:rsidR="00345B76" w:rsidRPr="00345B76" w:rsidRDefault="00345B76" w:rsidP="00C92C28">
      <w:pPr>
        <w:spacing w:after="120" w:line="276" w:lineRule="auto"/>
        <w:rPr>
          <w:rFonts w:asciiTheme="minorHAnsi" w:hAnsiTheme="minorHAnsi" w:cstheme="minorHAnsi"/>
          <w:i/>
          <w:iCs/>
          <w:vanish/>
          <w:color w:val="000000" w:themeColor="text1"/>
        </w:rPr>
      </w:pPr>
      <w:r w:rsidRPr="00345B76">
        <w:rPr>
          <w:rFonts w:asciiTheme="minorHAnsi" w:hAnsiTheme="minorHAnsi" w:cstheme="minorHAnsi"/>
          <w:b/>
          <w:bCs/>
          <w:i/>
          <w:iCs/>
          <w:color w:val="000000" w:themeColor="text1"/>
        </w:rPr>
        <w:t xml:space="preserve">Fig </w:t>
      </w:r>
      <w:r w:rsidR="00F5263D">
        <w:rPr>
          <w:rFonts w:asciiTheme="minorHAnsi" w:hAnsiTheme="minorHAnsi" w:cstheme="minorHAnsi"/>
          <w:b/>
          <w:bCs/>
          <w:i/>
          <w:iCs/>
          <w:color w:val="000000" w:themeColor="text1"/>
        </w:rPr>
        <w:t>S3</w:t>
      </w:r>
      <w:r w:rsidRPr="00345B76">
        <w:rPr>
          <w:rFonts w:asciiTheme="minorHAnsi" w:hAnsiTheme="minorHAnsi" w:cstheme="minorHAnsi"/>
          <w:i/>
          <w:iCs/>
          <w:color w:val="000000" w:themeColor="text1"/>
        </w:rPr>
        <w:t xml:space="preserve"> Reported </w:t>
      </w:r>
      <w:r w:rsidR="006F1096">
        <w:rPr>
          <w:rFonts w:asciiTheme="minorHAnsi" w:hAnsiTheme="minorHAnsi" w:cstheme="minorHAnsi"/>
          <w:i/>
          <w:iCs/>
          <w:color w:val="000000" w:themeColor="text1"/>
        </w:rPr>
        <w:t>v</w:t>
      </w:r>
      <w:r w:rsidRPr="00345B76">
        <w:rPr>
          <w:rFonts w:asciiTheme="minorHAnsi" w:hAnsiTheme="minorHAnsi" w:cstheme="minorHAnsi"/>
          <w:i/>
          <w:iCs/>
          <w:color w:val="000000" w:themeColor="text1"/>
        </w:rPr>
        <w:t xml:space="preserve">ection </w:t>
      </w:r>
      <w:r w:rsidR="006F1096">
        <w:rPr>
          <w:rFonts w:asciiTheme="minorHAnsi" w:hAnsiTheme="minorHAnsi" w:cstheme="minorHAnsi"/>
          <w:i/>
          <w:iCs/>
          <w:color w:val="000000" w:themeColor="text1"/>
        </w:rPr>
        <w:t>d</w:t>
      </w:r>
      <w:r w:rsidRPr="00345B76">
        <w:rPr>
          <w:rFonts w:asciiTheme="minorHAnsi" w:hAnsiTheme="minorHAnsi" w:cstheme="minorHAnsi"/>
          <w:i/>
          <w:iCs/>
          <w:color w:val="000000" w:themeColor="text1"/>
        </w:rPr>
        <w:t xml:space="preserve">irection </w:t>
      </w:r>
      <w:r w:rsidR="006F1096">
        <w:rPr>
          <w:rFonts w:asciiTheme="minorHAnsi" w:hAnsiTheme="minorHAnsi" w:cstheme="minorHAnsi"/>
          <w:i/>
          <w:iCs/>
          <w:color w:val="000000" w:themeColor="text1"/>
        </w:rPr>
        <w:t>in the absence of neck vibrations (left) and during neck vibrations (right)</w:t>
      </w:r>
      <w:r w:rsidRPr="00345B76">
        <w:rPr>
          <w:rFonts w:asciiTheme="minorHAnsi" w:hAnsiTheme="minorHAnsi" w:cstheme="minorHAnsi"/>
          <w:i/>
          <w:iCs/>
          <w:color w:val="000000" w:themeColor="text1"/>
        </w:rPr>
        <w:t xml:space="preserve">. </w:t>
      </w:r>
    </w:p>
    <w:p w14:paraId="76C0EB02" w14:textId="22C152DE" w:rsidR="007D2998" w:rsidRDefault="00345B76" w:rsidP="00C92C28">
      <w:pPr>
        <w:spacing w:after="120" w:line="276" w:lineRule="auto"/>
        <w:rPr>
          <w:rFonts w:asciiTheme="minorHAnsi" w:hAnsiTheme="minorHAnsi" w:cstheme="minorHAnsi"/>
          <w:i/>
          <w:iCs/>
          <w:color w:val="000000" w:themeColor="text1"/>
        </w:rPr>
      </w:pPr>
      <w:r w:rsidRPr="00345B76">
        <w:rPr>
          <w:rFonts w:asciiTheme="minorHAnsi" w:hAnsiTheme="minorHAnsi" w:cstheme="minorHAnsi"/>
          <w:i/>
          <w:iCs/>
          <w:color w:val="000000" w:themeColor="text1"/>
        </w:rPr>
        <w:t>There was a significant tendency to report vection as a falling percept during both the presence and absence of vibrations</w:t>
      </w:r>
      <w:r w:rsidR="006F1096">
        <w:rPr>
          <w:rFonts w:asciiTheme="minorHAnsi" w:hAnsiTheme="minorHAnsi" w:cstheme="minorHAnsi"/>
          <w:i/>
          <w:iCs/>
          <w:color w:val="000000" w:themeColor="text1"/>
        </w:rPr>
        <w:t>.</w:t>
      </w:r>
    </w:p>
    <w:p w14:paraId="01047EFD" w14:textId="77777777" w:rsidR="006F1096" w:rsidRDefault="006F1096" w:rsidP="00C92C28">
      <w:pPr>
        <w:spacing w:after="120" w:line="276" w:lineRule="auto"/>
        <w:rPr>
          <w:rFonts w:asciiTheme="minorHAnsi" w:hAnsiTheme="minorHAnsi" w:cstheme="minorHAnsi"/>
          <w:i/>
          <w:iCs/>
          <w:color w:val="000000" w:themeColor="text1"/>
        </w:rPr>
      </w:pPr>
    </w:p>
    <w:p w14:paraId="4AF137D6" w14:textId="77777777" w:rsidR="00F5263D" w:rsidRDefault="00F5263D" w:rsidP="00C92C28">
      <w:pPr>
        <w:spacing w:after="120" w:line="276" w:lineRule="auto"/>
        <w:rPr>
          <w:rFonts w:asciiTheme="minorHAnsi" w:hAnsiTheme="minorHAnsi" w:cstheme="minorHAnsi"/>
          <w:i/>
          <w:iCs/>
          <w:color w:val="000000" w:themeColor="text1"/>
        </w:rPr>
      </w:pPr>
    </w:p>
    <w:p w14:paraId="21258A64" w14:textId="026BBC52" w:rsidR="00CC356C" w:rsidRDefault="00F5263D" w:rsidP="00C92C28">
      <w:pPr>
        <w:spacing w:after="12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 xml:space="preserve">Section 3: </w:t>
      </w:r>
      <w:r w:rsidR="00CC356C">
        <w:rPr>
          <w:rFonts w:asciiTheme="minorHAnsi" w:hAnsiTheme="minorHAnsi" w:cstheme="minorHAnsi"/>
          <w:b/>
          <w:bCs/>
          <w:color w:val="000000" w:themeColor="text1"/>
        </w:rPr>
        <w:t>Effects of Experimental Conditions on Electrocardiography</w:t>
      </w:r>
    </w:p>
    <w:p w14:paraId="23D63DA7" w14:textId="64CC2BB3" w:rsidR="00F178A2" w:rsidRDefault="00460364" w:rsidP="00C831D1">
      <w:pPr>
        <w:spacing w:after="120" w:line="276" w:lineRule="auto"/>
        <w:rPr>
          <w:rFonts w:asciiTheme="minorHAnsi" w:hAnsiTheme="minorHAnsi" w:cstheme="minorHAnsi"/>
        </w:rPr>
      </w:pPr>
      <w:r w:rsidRPr="00460364">
        <w:rPr>
          <w:rFonts w:asciiTheme="minorHAnsi" w:hAnsiTheme="minorHAnsi" w:cstheme="minorHAnsi"/>
        </w:rPr>
        <w:t>The average response from the 5 trials within each block was calculated for each heart response metric and used for analysis.</w:t>
      </w:r>
      <w:r w:rsidR="001E4796">
        <w:rPr>
          <w:rFonts w:asciiTheme="minorHAnsi" w:hAnsiTheme="minorHAnsi" w:cstheme="minorHAnsi"/>
        </w:rPr>
        <w:t xml:space="preserve"> </w:t>
      </w:r>
      <w:r w:rsidR="00C04FD3">
        <w:rPr>
          <w:rFonts w:asciiTheme="minorHAnsi" w:hAnsiTheme="minorHAnsi" w:cstheme="minorHAnsi"/>
        </w:rPr>
        <w:t xml:space="preserve">To assess the effect of auditory tone sweeps on ECG measures, we ran separate LMEs on </w:t>
      </w:r>
      <w:r w:rsidR="00030EB2">
        <w:rPr>
          <w:rFonts w:asciiTheme="minorHAnsi" w:hAnsiTheme="minorHAnsi" w:cstheme="minorHAnsi"/>
        </w:rPr>
        <w:t>each of the ECG metrics where tone speed (baseline, slow, fast) and vibration (absent, present) were included as main effects</w:t>
      </w:r>
      <w:r w:rsidR="00C04FD3">
        <w:rPr>
          <w:rFonts w:asciiTheme="minorHAnsi" w:hAnsiTheme="minorHAnsi" w:cstheme="minorHAnsi"/>
        </w:rPr>
        <w:t xml:space="preserve">. </w:t>
      </w:r>
      <w:r w:rsidR="001E4796">
        <w:rPr>
          <w:rFonts w:asciiTheme="minorHAnsi" w:hAnsiTheme="minorHAnsi" w:cstheme="minorHAnsi"/>
        </w:rPr>
        <w:t xml:space="preserve">The effect of the auditory tones significantly increased </w:t>
      </w:r>
      <w:r w:rsidR="00C04FD3">
        <w:rPr>
          <w:rFonts w:asciiTheme="minorHAnsi" w:hAnsiTheme="minorHAnsi" w:cstheme="minorHAnsi"/>
        </w:rPr>
        <w:t>heart rate (</w:t>
      </w:r>
      <w:proofErr w:type="gramStart"/>
      <w:r w:rsidR="00C04FD3">
        <w:rPr>
          <w:rFonts w:asciiTheme="minorHAnsi" w:hAnsiTheme="minorHAnsi" w:cstheme="minorHAnsi"/>
          <w:i/>
          <w:iCs/>
        </w:rPr>
        <w:t>F</w:t>
      </w:r>
      <w:r w:rsidR="00C04FD3">
        <w:rPr>
          <w:rFonts w:asciiTheme="minorHAnsi" w:hAnsiTheme="minorHAnsi" w:cstheme="minorHAnsi"/>
        </w:rPr>
        <w:t>(2,</w:t>
      </w:r>
      <w:r w:rsidR="00030EB2">
        <w:rPr>
          <w:rFonts w:asciiTheme="minorHAnsi" w:hAnsiTheme="minorHAnsi" w:cstheme="minorHAnsi"/>
        </w:rPr>
        <w:t>190</w:t>
      </w:r>
      <w:r w:rsidR="00C04FD3">
        <w:rPr>
          <w:rFonts w:asciiTheme="minorHAnsi" w:hAnsiTheme="minorHAnsi" w:cstheme="minorHAnsi"/>
        </w:rPr>
        <w:t>)=</w:t>
      </w:r>
      <w:proofErr w:type="gramEnd"/>
      <w:r w:rsidR="00C04FD3">
        <w:rPr>
          <w:rFonts w:asciiTheme="minorHAnsi" w:hAnsiTheme="minorHAnsi" w:cstheme="minorHAnsi"/>
        </w:rPr>
        <w:t>1</w:t>
      </w:r>
      <w:r w:rsidR="00030EB2">
        <w:rPr>
          <w:rFonts w:asciiTheme="minorHAnsi" w:hAnsiTheme="minorHAnsi" w:cstheme="minorHAnsi"/>
        </w:rPr>
        <w:t>3.60</w:t>
      </w:r>
      <w:r w:rsidR="00C04FD3">
        <w:rPr>
          <w:rFonts w:asciiTheme="minorHAnsi" w:hAnsiTheme="minorHAnsi" w:cstheme="minorHAnsi"/>
        </w:rPr>
        <w:t xml:space="preserve">, </w:t>
      </w:r>
      <w:r w:rsidR="00C04FD3">
        <w:rPr>
          <w:rFonts w:asciiTheme="minorHAnsi" w:hAnsiTheme="minorHAnsi" w:cstheme="minorHAnsi"/>
          <w:i/>
          <w:iCs/>
        </w:rPr>
        <w:t>p</w:t>
      </w:r>
      <w:r w:rsidR="00C04FD3">
        <w:rPr>
          <w:rFonts w:asciiTheme="minorHAnsi" w:hAnsiTheme="minorHAnsi" w:cstheme="minorHAnsi"/>
        </w:rPr>
        <w:t>&lt;.001)</w:t>
      </w:r>
      <w:r w:rsidR="007257E0">
        <w:rPr>
          <w:rFonts w:asciiTheme="minorHAnsi" w:hAnsiTheme="minorHAnsi" w:cstheme="minorHAnsi"/>
        </w:rPr>
        <w:t xml:space="preserve"> compared to baseline</w:t>
      </w:r>
      <w:r w:rsidR="00C04FD3">
        <w:rPr>
          <w:rFonts w:asciiTheme="minorHAnsi" w:hAnsiTheme="minorHAnsi" w:cstheme="minorHAnsi"/>
        </w:rPr>
        <w:t xml:space="preserve">, </w:t>
      </w:r>
      <w:r w:rsidR="007257E0">
        <w:rPr>
          <w:rFonts w:asciiTheme="minorHAnsi" w:hAnsiTheme="minorHAnsi" w:cstheme="minorHAnsi"/>
        </w:rPr>
        <w:t>but there was no significant effect of the vibration (</w:t>
      </w:r>
      <w:proofErr w:type="gramStart"/>
      <w:r w:rsidR="007257E0">
        <w:rPr>
          <w:rFonts w:asciiTheme="minorHAnsi" w:hAnsiTheme="minorHAnsi" w:cstheme="minorHAnsi"/>
          <w:i/>
          <w:iCs/>
        </w:rPr>
        <w:t>F</w:t>
      </w:r>
      <w:r w:rsidR="007257E0">
        <w:rPr>
          <w:rFonts w:asciiTheme="minorHAnsi" w:hAnsiTheme="minorHAnsi" w:cstheme="minorHAnsi"/>
        </w:rPr>
        <w:t>(1,190)=</w:t>
      </w:r>
      <w:proofErr w:type="gramEnd"/>
      <w:r w:rsidR="00C831D1">
        <w:rPr>
          <w:rFonts w:asciiTheme="minorHAnsi" w:hAnsiTheme="minorHAnsi" w:cstheme="minorHAnsi"/>
        </w:rPr>
        <w:t>3.35</w:t>
      </w:r>
      <w:r w:rsidR="007257E0">
        <w:rPr>
          <w:rFonts w:asciiTheme="minorHAnsi" w:hAnsiTheme="minorHAnsi" w:cstheme="minorHAnsi"/>
        </w:rPr>
        <w:t xml:space="preserve">, </w:t>
      </w:r>
      <w:r w:rsidR="007257E0">
        <w:rPr>
          <w:rFonts w:asciiTheme="minorHAnsi" w:hAnsiTheme="minorHAnsi" w:cstheme="minorHAnsi"/>
          <w:i/>
          <w:iCs/>
        </w:rPr>
        <w:t>p</w:t>
      </w:r>
      <w:r w:rsidR="007257E0">
        <w:rPr>
          <w:rFonts w:asciiTheme="minorHAnsi" w:hAnsiTheme="minorHAnsi" w:cstheme="minorHAnsi"/>
        </w:rPr>
        <w:t>=.</w:t>
      </w:r>
      <w:r w:rsidR="00C831D1">
        <w:rPr>
          <w:rFonts w:asciiTheme="minorHAnsi" w:hAnsiTheme="minorHAnsi" w:cstheme="minorHAnsi"/>
        </w:rPr>
        <w:t>069</w:t>
      </w:r>
      <w:r w:rsidR="007257E0">
        <w:rPr>
          <w:rFonts w:asciiTheme="minorHAnsi" w:hAnsiTheme="minorHAnsi" w:cstheme="minorHAnsi"/>
        </w:rPr>
        <w:t>) and no interaction (</w:t>
      </w:r>
      <w:proofErr w:type="gramStart"/>
      <w:r w:rsidR="007257E0">
        <w:rPr>
          <w:rFonts w:asciiTheme="minorHAnsi" w:hAnsiTheme="minorHAnsi" w:cstheme="minorHAnsi"/>
          <w:i/>
          <w:iCs/>
        </w:rPr>
        <w:t>F</w:t>
      </w:r>
      <w:r w:rsidR="007257E0">
        <w:rPr>
          <w:rFonts w:asciiTheme="minorHAnsi" w:hAnsiTheme="minorHAnsi" w:cstheme="minorHAnsi"/>
        </w:rPr>
        <w:t>(2,190)=</w:t>
      </w:r>
      <w:proofErr w:type="gramEnd"/>
      <w:r w:rsidR="007257E0">
        <w:rPr>
          <w:rFonts w:asciiTheme="minorHAnsi" w:hAnsiTheme="minorHAnsi" w:cstheme="minorHAnsi"/>
        </w:rPr>
        <w:t>0.</w:t>
      </w:r>
      <w:r w:rsidR="00C831D1">
        <w:rPr>
          <w:rFonts w:asciiTheme="minorHAnsi" w:hAnsiTheme="minorHAnsi" w:cstheme="minorHAnsi"/>
        </w:rPr>
        <w:t>59</w:t>
      </w:r>
      <w:r w:rsidR="007257E0">
        <w:rPr>
          <w:rFonts w:asciiTheme="minorHAnsi" w:hAnsiTheme="minorHAnsi" w:cstheme="minorHAnsi"/>
        </w:rPr>
        <w:t xml:space="preserve">, </w:t>
      </w:r>
      <w:r w:rsidR="007257E0">
        <w:rPr>
          <w:rFonts w:asciiTheme="minorHAnsi" w:hAnsiTheme="minorHAnsi" w:cstheme="minorHAnsi"/>
          <w:i/>
          <w:iCs/>
        </w:rPr>
        <w:t>p</w:t>
      </w:r>
      <w:r w:rsidR="007257E0">
        <w:rPr>
          <w:rFonts w:asciiTheme="minorHAnsi" w:hAnsiTheme="minorHAnsi" w:cstheme="minorHAnsi"/>
        </w:rPr>
        <w:t>=.</w:t>
      </w:r>
      <w:r w:rsidR="00C831D1">
        <w:rPr>
          <w:rFonts w:asciiTheme="minorHAnsi" w:hAnsiTheme="minorHAnsi" w:cstheme="minorHAnsi"/>
        </w:rPr>
        <w:t>556</w:t>
      </w:r>
      <w:r w:rsidR="007257E0">
        <w:rPr>
          <w:rFonts w:asciiTheme="minorHAnsi" w:hAnsiTheme="minorHAnsi" w:cstheme="minorHAnsi"/>
        </w:rPr>
        <w:t xml:space="preserve">). </w:t>
      </w:r>
      <w:r w:rsidR="007257E0">
        <w:rPr>
          <w:rFonts w:asciiTheme="minorHAnsi" w:hAnsiTheme="minorHAnsi" w:cstheme="minorHAnsi"/>
          <w:i/>
          <w:iCs/>
        </w:rPr>
        <w:t xml:space="preserve"> </w:t>
      </w:r>
      <w:r w:rsidR="00963193">
        <w:rPr>
          <w:rFonts w:asciiTheme="minorHAnsi" w:hAnsiTheme="minorHAnsi" w:cstheme="minorHAnsi"/>
        </w:rPr>
        <w:t xml:space="preserve">pNN50 </w:t>
      </w:r>
      <w:r w:rsidR="000A29C4">
        <w:rPr>
          <w:rFonts w:asciiTheme="minorHAnsi" w:hAnsiTheme="minorHAnsi" w:cstheme="minorHAnsi"/>
        </w:rPr>
        <w:t xml:space="preserve">was significantly lower when the tones were presented </w:t>
      </w:r>
      <w:r w:rsidR="00963193">
        <w:rPr>
          <w:rFonts w:asciiTheme="minorHAnsi" w:hAnsiTheme="minorHAnsi" w:cstheme="minorHAnsi"/>
        </w:rPr>
        <w:t>(</w:t>
      </w:r>
      <w:proofErr w:type="gramStart"/>
      <w:r w:rsidR="00963193">
        <w:rPr>
          <w:rFonts w:asciiTheme="minorHAnsi" w:hAnsiTheme="minorHAnsi" w:cstheme="minorHAnsi"/>
          <w:i/>
          <w:iCs/>
        </w:rPr>
        <w:t>F</w:t>
      </w:r>
      <w:r w:rsidR="00963193">
        <w:rPr>
          <w:rFonts w:asciiTheme="minorHAnsi" w:hAnsiTheme="minorHAnsi" w:cstheme="minorHAnsi"/>
        </w:rPr>
        <w:t>(2,</w:t>
      </w:r>
      <w:r w:rsidR="00C831D1">
        <w:rPr>
          <w:rFonts w:asciiTheme="minorHAnsi" w:hAnsiTheme="minorHAnsi" w:cstheme="minorHAnsi"/>
        </w:rPr>
        <w:t>190</w:t>
      </w:r>
      <w:r w:rsidR="00963193">
        <w:rPr>
          <w:rFonts w:asciiTheme="minorHAnsi" w:hAnsiTheme="minorHAnsi" w:cstheme="minorHAnsi"/>
        </w:rPr>
        <w:t>)=</w:t>
      </w:r>
      <w:proofErr w:type="gramEnd"/>
      <w:r w:rsidR="00963193">
        <w:rPr>
          <w:rFonts w:asciiTheme="minorHAnsi" w:hAnsiTheme="minorHAnsi" w:cstheme="minorHAnsi"/>
        </w:rPr>
        <w:t>1</w:t>
      </w:r>
      <w:r w:rsidR="00C831D1">
        <w:rPr>
          <w:rFonts w:asciiTheme="minorHAnsi" w:hAnsiTheme="minorHAnsi" w:cstheme="minorHAnsi"/>
        </w:rPr>
        <w:t>1</w:t>
      </w:r>
      <w:r w:rsidR="00963193">
        <w:rPr>
          <w:rFonts w:asciiTheme="minorHAnsi" w:hAnsiTheme="minorHAnsi" w:cstheme="minorHAnsi"/>
        </w:rPr>
        <w:t>.</w:t>
      </w:r>
      <w:r w:rsidR="00C831D1">
        <w:rPr>
          <w:rFonts w:asciiTheme="minorHAnsi" w:hAnsiTheme="minorHAnsi" w:cstheme="minorHAnsi"/>
        </w:rPr>
        <w:t>13</w:t>
      </w:r>
      <w:r w:rsidR="00963193">
        <w:rPr>
          <w:rFonts w:asciiTheme="minorHAnsi" w:hAnsiTheme="minorHAnsi" w:cstheme="minorHAnsi"/>
        </w:rPr>
        <w:t xml:space="preserve">, </w:t>
      </w:r>
      <w:r w:rsidR="00963193">
        <w:rPr>
          <w:rFonts w:asciiTheme="minorHAnsi" w:hAnsiTheme="minorHAnsi" w:cstheme="minorHAnsi"/>
          <w:i/>
          <w:iCs/>
        </w:rPr>
        <w:t>p</w:t>
      </w:r>
      <w:r w:rsidR="00963193">
        <w:rPr>
          <w:rFonts w:asciiTheme="minorHAnsi" w:hAnsiTheme="minorHAnsi" w:cstheme="minorHAnsi"/>
        </w:rPr>
        <w:t>&lt;.001)</w:t>
      </w:r>
      <w:r w:rsidR="00C831D1">
        <w:rPr>
          <w:rFonts w:asciiTheme="minorHAnsi" w:hAnsiTheme="minorHAnsi" w:cstheme="minorHAnsi"/>
        </w:rPr>
        <w:t xml:space="preserve"> compared to baseline</w:t>
      </w:r>
      <w:r w:rsidR="00963193">
        <w:rPr>
          <w:rFonts w:asciiTheme="minorHAnsi" w:hAnsiTheme="minorHAnsi" w:cstheme="minorHAnsi"/>
        </w:rPr>
        <w:t xml:space="preserve">, </w:t>
      </w:r>
      <w:r w:rsidR="00C831D1">
        <w:rPr>
          <w:rFonts w:asciiTheme="minorHAnsi" w:hAnsiTheme="minorHAnsi" w:cstheme="minorHAnsi"/>
        </w:rPr>
        <w:t>but there was no effect of the vibration (</w:t>
      </w:r>
      <w:proofErr w:type="gramStart"/>
      <w:r w:rsidR="00C831D1">
        <w:rPr>
          <w:rFonts w:asciiTheme="minorHAnsi" w:hAnsiTheme="minorHAnsi" w:cstheme="minorHAnsi"/>
          <w:i/>
          <w:iCs/>
        </w:rPr>
        <w:t>F</w:t>
      </w:r>
      <w:r w:rsidR="00C831D1">
        <w:rPr>
          <w:rFonts w:asciiTheme="minorHAnsi" w:hAnsiTheme="minorHAnsi" w:cstheme="minorHAnsi"/>
        </w:rPr>
        <w:t>(1,190)=</w:t>
      </w:r>
      <w:proofErr w:type="gramEnd"/>
      <w:r w:rsidR="00C831D1">
        <w:rPr>
          <w:rFonts w:asciiTheme="minorHAnsi" w:hAnsiTheme="minorHAnsi" w:cstheme="minorHAnsi"/>
        </w:rPr>
        <w:t xml:space="preserve">1.25, </w:t>
      </w:r>
      <w:r w:rsidR="00C831D1">
        <w:rPr>
          <w:rFonts w:asciiTheme="minorHAnsi" w:hAnsiTheme="minorHAnsi" w:cstheme="minorHAnsi"/>
          <w:i/>
          <w:iCs/>
        </w:rPr>
        <w:t>p</w:t>
      </w:r>
      <w:r w:rsidR="00C831D1">
        <w:rPr>
          <w:rFonts w:asciiTheme="minorHAnsi" w:hAnsiTheme="minorHAnsi" w:cstheme="minorHAnsi"/>
        </w:rPr>
        <w:t>=.265) or an interaction (</w:t>
      </w:r>
      <w:proofErr w:type="gramStart"/>
      <w:r w:rsidR="00C831D1">
        <w:rPr>
          <w:rFonts w:asciiTheme="minorHAnsi" w:hAnsiTheme="minorHAnsi" w:cstheme="minorHAnsi"/>
          <w:i/>
          <w:iCs/>
        </w:rPr>
        <w:t>F</w:t>
      </w:r>
      <w:r w:rsidR="00C831D1">
        <w:rPr>
          <w:rFonts w:asciiTheme="minorHAnsi" w:hAnsiTheme="minorHAnsi" w:cstheme="minorHAnsi"/>
        </w:rPr>
        <w:t>(2,190)=</w:t>
      </w:r>
      <w:proofErr w:type="gramEnd"/>
      <w:r w:rsidR="00C831D1">
        <w:rPr>
          <w:rFonts w:asciiTheme="minorHAnsi" w:hAnsiTheme="minorHAnsi" w:cstheme="minorHAnsi"/>
        </w:rPr>
        <w:t xml:space="preserve">0.14, </w:t>
      </w:r>
      <w:r w:rsidR="00C831D1">
        <w:rPr>
          <w:rFonts w:asciiTheme="minorHAnsi" w:hAnsiTheme="minorHAnsi" w:cstheme="minorHAnsi"/>
          <w:i/>
          <w:iCs/>
        </w:rPr>
        <w:t>p</w:t>
      </w:r>
      <w:r w:rsidR="00C831D1">
        <w:rPr>
          <w:rFonts w:asciiTheme="minorHAnsi" w:hAnsiTheme="minorHAnsi" w:cstheme="minorHAnsi"/>
        </w:rPr>
        <w:t xml:space="preserve">=.868). </w:t>
      </w:r>
      <w:r w:rsidR="00C831D1">
        <w:rPr>
          <w:rFonts w:asciiTheme="minorHAnsi" w:hAnsiTheme="minorHAnsi" w:cstheme="minorHAnsi"/>
          <w:i/>
          <w:iCs/>
        </w:rPr>
        <w:t xml:space="preserve"> </w:t>
      </w:r>
      <w:r w:rsidR="00C831D1">
        <w:rPr>
          <w:rFonts w:asciiTheme="minorHAnsi" w:hAnsiTheme="minorHAnsi" w:cstheme="minorHAnsi"/>
        </w:rPr>
        <w:t xml:space="preserve">The same was the case for </w:t>
      </w:r>
      <w:r w:rsidR="00963193">
        <w:rPr>
          <w:rFonts w:asciiTheme="minorHAnsi" w:hAnsiTheme="minorHAnsi" w:cstheme="minorHAnsi"/>
        </w:rPr>
        <w:t>increased LF/HF ratio</w:t>
      </w:r>
      <w:r w:rsidR="00C831D1">
        <w:rPr>
          <w:rFonts w:asciiTheme="minorHAnsi" w:hAnsiTheme="minorHAnsi" w:cstheme="minorHAnsi"/>
        </w:rPr>
        <w:t xml:space="preserve"> with tones compared to baseline</w:t>
      </w:r>
      <w:r w:rsidR="00963193">
        <w:rPr>
          <w:rFonts w:asciiTheme="minorHAnsi" w:hAnsiTheme="minorHAnsi" w:cstheme="minorHAnsi"/>
        </w:rPr>
        <w:t xml:space="preserve"> (</w:t>
      </w:r>
      <w:proofErr w:type="gramStart"/>
      <w:r w:rsidR="00963193">
        <w:rPr>
          <w:rFonts w:asciiTheme="minorHAnsi" w:hAnsiTheme="minorHAnsi" w:cstheme="minorHAnsi"/>
          <w:i/>
          <w:iCs/>
        </w:rPr>
        <w:t>F</w:t>
      </w:r>
      <w:r w:rsidR="00963193">
        <w:rPr>
          <w:rFonts w:asciiTheme="minorHAnsi" w:hAnsiTheme="minorHAnsi" w:cstheme="minorHAnsi"/>
        </w:rPr>
        <w:t>(2,</w:t>
      </w:r>
      <w:r w:rsidR="00C831D1">
        <w:rPr>
          <w:rFonts w:asciiTheme="minorHAnsi" w:hAnsiTheme="minorHAnsi" w:cstheme="minorHAnsi"/>
        </w:rPr>
        <w:t>190</w:t>
      </w:r>
      <w:r w:rsidR="00963193">
        <w:rPr>
          <w:rFonts w:asciiTheme="minorHAnsi" w:hAnsiTheme="minorHAnsi" w:cstheme="minorHAnsi"/>
        </w:rPr>
        <w:t>)=</w:t>
      </w:r>
      <w:proofErr w:type="gramEnd"/>
      <w:r w:rsidR="00C831D1">
        <w:rPr>
          <w:rFonts w:asciiTheme="minorHAnsi" w:hAnsiTheme="minorHAnsi" w:cstheme="minorHAnsi"/>
        </w:rPr>
        <w:t>5.63</w:t>
      </w:r>
      <w:r w:rsidR="00963193">
        <w:rPr>
          <w:rFonts w:asciiTheme="minorHAnsi" w:hAnsiTheme="minorHAnsi" w:cstheme="minorHAnsi"/>
        </w:rPr>
        <w:t xml:space="preserve">, </w:t>
      </w:r>
      <w:r w:rsidR="00963193">
        <w:rPr>
          <w:rFonts w:asciiTheme="minorHAnsi" w:hAnsiTheme="minorHAnsi" w:cstheme="minorHAnsi"/>
          <w:i/>
          <w:iCs/>
        </w:rPr>
        <w:t>p</w:t>
      </w:r>
      <w:r w:rsidR="00963193">
        <w:rPr>
          <w:rFonts w:asciiTheme="minorHAnsi" w:hAnsiTheme="minorHAnsi" w:cstheme="minorHAnsi"/>
        </w:rPr>
        <w:t xml:space="preserve">&lt;.001), </w:t>
      </w:r>
      <w:r w:rsidR="00C04FD3">
        <w:rPr>
          <w:rFonts w:asciiTheme="minorHAnsi" w:hAnsiTheme="minorHAnsi" w:cstheme="minorHAnsi"/>
        </w:rPr>
        <w:t xml:space="preserve">but </w:t>
      </w:r>
      <w:r w:rsidR="00C831D1">
        <w:rPr>
          <w:rFonts w:asciiTheme="minorHAnsi" w:hAnsiTheme="minorHAnsi" w:cstheme="minorHAnsi"/>
        </w:rPr>
        <w:t>no effect of vibration</w:t>
      </w:r>
      <w:r w:rsidR="00C04FD3">
        <w:rPr>
          <w:rFonts w:asciiTheme="minorHAnsi" w:hAnsiTheme="minorHAnsi" w:cstheme="minorHAnsi"/>
        </w:rPr>
        <w:t xml:space="preserve"> (</w:t>
      </w:r>
      <w:proofErr w:type="gramStart"/>
      <w:r w:rsidR="00C04FD3">
        <w:rPr>
          <w:rFonts w:asciiTheme="minorHAnsi" w:hAnsiTheme="minorHAnsi" w:cstheme="minorHAnsi"/>
          <w:i/>
          <w:iCs/>
        </w:rPr>
        <w:t>F</w:t>
      </w:r>
      <w:r w:rsidR="00C04FD3">
        <w:rPr>
          <w:rFonts w:asciiTheme="minorHAnsi" w:hAnsiTheme="minorHAnsi" w:cstheme="minorHAnsi"/>
        </w:rPr>
        <w:t>(</w:t>
      </w:r>
      <w:r w:rsidR="00C831D1">
        <w:rPr>
          <w:rFonts w:asciiTheme="minorHAnsi" w:hAnsiTheme="minorHAnsi" w:cstheme="minorHAnsi"/>
        </w:rPr>
        <w:t>1</w:t>
      </w:r>
      <w:r w:rsidR="00C04FD3">
        <w:rPr>
          <w:rFonts w:asciiTheme="minorHAnsi" w:hAnsiTheme="minorHAnsi" w:cstheme="minorHAnsi"/>
        </w:rPr>
        <w:t>,</w:t>
      </w:r>
      <w:r w:rsidR="00C831D1">
        <w:rPr>
          <w:rFonts w:asciiTheme="minorHAnsi" w:hAnsiTheme="minorHAnsi" w:cstheme="minorHAnsi"/>
        </w:rPr>
        <w:t>190</w:t>
      </w:r>
      <w:r w:rsidR="00C04FD3">
        <w:rPr>
          <w:rFonts w:asciiTheme="minorHAnsi" w:hAnsiTheme="minorHAnsi" w:cstheme="minorHAnsi"/>
        </w:rPr>
        <w:t>)=</w:t>
      </w:r>
      <w:proofErr w:type="gramEnd"/>
      <w:r w:rsidR="00C831D1">
        <w:rPr>
          <w:rFonts w:asciiTheme="minorHAnsi" w:hAnsiTheme="minorHAnsi" w:cstheme="minorHAnsi"/>
        </w:rPr>
        <w:t>1.22</w:t>
      </w:r>
      <w:r w:rsidR="00C04FD3">
        <w:rPr>
          <w:rFonts w:asciiTheme="minorHAnsi" w:hAnsiTheme="minorHAnsi" w:cstheme="minorHAnsi"/>
        </w:rPr>
        <w:t xml:space="preserve">, </w:t>
      </w:r>
      <w:r w:rsidR="00C04FD3" w:rsidRPr="00C04FD3">
        <w:rPr>
          <w:rFonts w:asciiTheme="minorHAnsi" w:hAnsiTheme="minorHAnsi" w:cstheme="minorHAnsi"/>
          <w:i/>
          <w:iCs/>
        </w:rPr>
        <w:t>p</w:t>
      </w:r>
      <w:r w:rsidR="00C04FD3" w:rsidRPr="00C04FD3">
        <w:rPr>
          <w:rFonts w:asciiTheme="minorHAnsi" w:hAnsiTheme="minorHAnsi" w:cstheme="minorHAnsi"/>
        </w:rPr>
        <w:t>=.27</w:t>
      </w:r>
      <w:r w:rsidR="00C831D1">
        <w:rPr>
          <w:rFonts w:asciiTheme="minorHAnsi" w:hAnsiTheme="minorHAnsi" w:cstheme="minorHAnsi"/>
        </w:rPr>
        <w:t xml:space="preserve">0) or interaction </w:t>
      </w:r>
      <w:proofErr w:type="gramStart"/>
      <w:r w:rsidR="00963193">
        <w:rPr>
          <w:rFonts w:asciiTheme="minorHAnsi" w:hAnsiTheme="minorHAnsi" w:cstheme="minorHAnsi"/>
          <w:i/>
          <w:iCs/>
        </w:rPr>
        <w:t>F</w:t>
      </w:r>
      <w:r w:rsidR="00963193">
        <w:rPr>
          <w:rFonts w:asciiTheme="minorHAnsi" w:hAnsiTheme="minorHAnsi" w:cstheme="minorHAnsi"/>
        </w:rPr>
        <w:t>(2,</w:t>
      </w:r>
      <w:r w:rsidR="00C831D1">
        <w:rPr>
          <w:rFonts w:asciiTheme="minorHAnsi" w:hAnsiTheme="minorHAnsi" w:cstheme="minorHAnsi"/>
        </w:rPr>
        <w:t>190</w:t>
      </w:r>
      <w:r w:rsidR="00963193">
        <w:rPr>
          <w:rFonts w:asciiTheme="minorHAnsi" w:hAnsiTheme="minorHAnsi" w:cstheme="minorHAnsi"/>
        </w:rPr>
        <w:t>)=</w:t>
      </w:r>
      <w:proofErr w:type="gramEnd"/>
      <w:r w:rsidR="00C831D1">
        <w:rPr>
          <w:rFonts w:asciiTheme="minorHAnsi" w:hAnsiTheme="minorHAnsi" w:cstheme="minorHAnsi"/>
        </w:rPr>
        <w:t>1.19</w:t>
      </w:r>
      <w:r w:rsidR="00963193">
        <w:rPr>
          <w:rFonts w:asciiTheme="minorHAnsi" w:hAnsiTheme="minorHAnsi" w:cstheme="minorHAnsi"/>
        </w:rPr>
        <w:t xml:space="preserve">, </w:t>
      </w:r>
      <w:r w:rsidR="00963193">
        <w:rPr>
          <w:rFonts w:asciiTheme="minorHAnsi" w:hAnsiTheme="minorHAnsi" w:cstheme="minorHAnsi"/>
          <w:i/>
          <w:iCs/>
        </w:rPr>
        <w:t>p</w:t>
      </w:r>
      <w:r w:rsidR="00963193">
        <w:rPr>
          <w:rFonts w:asciiTheme="minorHAnsi" w:hAnsiTheme="minorHAnsi" w:cstheme="minorHAnsi"/>
        </w:rPr>
        <w:t>=.</w:t>
      </w:r>
      <w:r w:rsidR="00C831D1">
        <w:rPr>
          <w:rFonts w:asciiTheme="minorHAnsi" w:hAnsiTheme="minorHAnsi" w:cstheme="minorHAnsi"/>
        </w:rPr>
        <w:t>308</w:t>
      </w:r>
      <w:r w:rsidR="00C04FD3">
        <w:rPr>
          <w:rFonts w:asciiTheme="minorHAnsi" w:hAnsiTheme="minorHAnsi" w:cstheme="minorHAnsi"/>
        </w:rPr>
        <w:t xml:space="preserve">). </w:t>
      </w:r>
      <w:r w:rsidR="00C831D1">
        <w:rPr>
          <w:rFonts w:asciiTheme="minorHAnsi" w:hAnsiTheme="minorHAnsi" w:cstheme="minorHAnsi"/>
        </w:rPr>
        <w:t>All post-hoc pairwise comparisons for the effect of tone speed on ECG measures were not significant</w:t>
      </w:r>
      <w:r w:rsidR="00F5263D">
        <w:rPr>
          <w:rFonts w:asciiTheme="minorHAnsi" w:hAnsiTheme="minorHAnsi" w:cstheme="minorHAnsi"/>
        </w:rPr>
        <w:t xml:space="preserve"> (Fig S4)</w:t>
      </w:r>
      <w:r w:rsidR="00C831D1">
        <w:rPr>
          <w:rFonts w:asciiTheme="minorHAnsi" w:hAnsiTheme="minorHAnsi" w:cstheme="minorHAnsi"/>
        </w:rPr>
        <w:t>.</w:t>
      </w:r>
    </w:p>
    <w:p w14:paraId="3EC435CD" w14:textId="216EF752" w:rsidR="00F178A2" w:rsidRDefault="00C83881" w:rsidP="00C92C28">
      <w:pPr>
        <w:spacing w:after="120" w:line="276" w:lineRule="auto"/>
        <w:rPr>
          <w:rFonts w:asciiTheme="minorHAnsi" w:hAnsiTheme="minorHAnsi" w:cstheme="minorHAnsi"/>
        </w:rPr>
      </w:pPr>
      <w:r w:rsidRPr="00C83881">
        <w:rPr>
          <w:rFonts w:asciiTheme="minorHAnsi" w:hAnsiTheme="minorHAnsi" w:cstheme="minorHAnsi"/>
          <w:noProof/>
        </w:rPr>
        <w:drawing>
          <wp:inline distT="0" distB="0" distL="0" distR="0" wp14:anchorId="3912DAA8" wp14:editId="449751E3">
            <wp:extent cx="5943600" cy="1621155"/>
            <wp:effectExtent l="0" t="0" r="0" b="4445"/>
            <wp:docPr id="1659543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43014" name=""/>
                    <pic:cNvPicPr/>
                  </pic:nvPicPr>
                  <pic:blipFill>
                    <a:blip r:embed="rId8"/>
                    <a:stretch>
                      <a:fillRect/>
                    </a:stretch>
                  </pic:blipFill>
                  <pic:spPr>
                    <a:xfrm>
                      <a:off x="0" y="0"/>
                      <a:ext cx="5943600" cy="1621155"/>
                    </a:xfrm>
                    <a:prstGeom prst="rect">
                      <a:avLst/>
                    </a:prstGeom>
                  </pic:spPr>
                </pic:pic>
              </a:graphicData>
            </a:graphic>
          </wp:inline>
        </w:drawing>
      </w:r>
    </w:p>
    <w:p w14:paraId="6DBDA2E4" w14:textId="5623B9AF" w:rsidR="00C83881" w:rsidRPr="006F1096" w:rsidRDefault="006F1096" w:rsidP="00C92C28">
      <w:pPr>
        <w:spacing w:after="120" w:line="276" w:lineRule="auto"/>
        <w:rPr>
          <w:rFonts w:asciiTheme="minorHAnsi" w:hAnsiTheme="minorHAnsi" w:cstheme="minorHAnsi"/>
          <w:i/>
          <w:iCs/>
        </w:rPr>
      </w:pPr>
      <w:r>
        <w:rPr>
          <w:rFonts w:asciiTheme="minorHAnsi" w:hAnsiTheme="minorHAnsi" w:cstheme="minorHAnsi"/>
          <w:b/>
          <w:bCs/>
          <w:i/>
          <w:iCs/>
        </w:rPr>
        <w:t xml:space="preserve">Fig </w:t>
      </w:r>
      <w:r w:rsidR="00F5263D">
        <w:rPr>
          <w:rFonts w:asciiTheme="minorHAnsi" w:hAnsiTheme="minorHAnsi" w:cstheme="minorHAnsi"/>
          <w:b/>
          <w:bCs/>
          <w:i/>
          <w:iCs/>
        </w:rPr>
        <w:t>S4</w:t>
      </w:r>
      <w:r>
        <w:rPr>
          <w:rFonts w:asciiTheme="minorHAnsi" w:hAnsiTheme="minorHAnsi" w:cstheme="minorHAnsi"/>
          <w:b/>
          <w:bCs/>
          <w:i/>
          <w:iCs/>
        </w:rPr>
        <w:t xml:space="preserve"> </w:t>
      </w:r>
      <w:r w:rsidR="00C459F0">
        <w:rPr>
          <w:rFonts w:asciiTheme="minorHAnsi" w:hAnsiTheme="minorHAnsi" w:cstheme="minorHAnsi"/>
          <w:i/>
          <w:iCs/>
        </w:rPr>
        <w:t>ECG metrics during the baseline, slow sweep, and fast sweep presentations in the absence of neck vibrations (blue) and during neck vibrations (orange). Tone sweep speed significantly increased (A) heart rate (beats per minute), decreased the pNN50 measure of heart rate variability, and increased the low frequency/high frequency ratio measure of heart rate variability. Error bars show one standard error.</w:t>
      </w:r>
    </w:p>
    <w:sectPr w:rsidR="00C83881" w:rsidRPr="006F1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BD5ADC"/>
    <w:multiLevelType w:val="multilevel"/>
    <w:tmpl w:val="99DE4790"/>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7255688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76"/>
    <w:rsid w:val="00030EB2"/>
    <w:rsid w:val="00093F2A"/>
    <w:rsid w:val="000A29C4"/>
    <w:rsid w:val="000D22A9"/>
    <w:rsid w:val="000F6FB0"/>
    <w:rsid w:val="00104C48"/>
    <w:rsid w:val="00186E30"/>
    <w:rsid w:val="001E4796"/>
    <w:rsid w:val="00293FB1"/>
    <w:rsid w:val="00342870"/>
    <w:rsid w:val="00345B76"/>
    <w:rsid w:val="00460364"/>
    <w:rsid w:val="004C0D86"/>
    <w:rsid w:val="004C4537"/>
    <w:rsid w:val="00546115"/>
    <w:rsid w:val="00612DBB"/>
    <w:rsid w:val="006F1096"/>
    <w:rsid w:val="007144BE"/>
    <w:rsid w:val="007257E0"/>
    <w:rsid w:val="00767386"/>
    <w:rsid w:val="007D2998"/>
    <w:rsid w:val="007D6A71"/>
    <w:rsid w:val="007F0073"/>
    <w:rsid w:val="00811F57"/>
    <w:rsid w:val="008249A1"/>
    <w:rsid w:val="008642A3"/>
    <w:rsid w:val="00962C6B"/>
    <w:rsid w:val="00963193"/>
    <w:rsid w:val="00964A8B"/>
    <w:rsid w:val="009F6583"/>
    <w:rsid w:val="00AF217C"/>
    <w:rsid w:val="00B542A8"/>
    <w:rsid w:val="00C04FD3"/>
    <w:rsid w:val="00C459F0"/>
    <w:rsid w:val="00C831D1"/>
    <w:rsid w:val="00C83881"/>
    <w:rsid w:val="00C92C28"/>
    <w:rsid w:val="00CC356C"/>
    <w:rsid w:val="00CD4648"/>
    <w:rsid w:val="00D2334C"/>
    <w:rsid w:val="00DC0C2A"/>
    <w:rsid w:val="00E167C5"/>
    <w:rsid w:val="00EB7C5D"/>
    <w:rsid w:val="00EE4C81"/>
    <w:rsid w:val="00F178A2"/>
    <w:rsid w:val="00F5263D"/>
    <w:rsid w:val="00F5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05E3"/>
  <w15:chartTrackingRefBased/>
  <w15:docId w15:val="{9A4C1F10-D6A5-A749-B42F-66048B4A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5B76"/>
    <w:pPr>
      <w:spacing w:after="160" w:line="259" w:lineRule="auto"/>
    </w:pPr>
    <w:rPr>
      <w:rFonts w:ascii="Times New Roman" w:hAnsi="Times New Roman"/>
    </w:rPr>
  </w:style>
  <w:style w:type="paragraph" w:styleId="Heading1">
    <w:name w:val="heading 1"/>
    <w:basedOn w:val="Normal"/>
    <w:next w:val="Normal"/>
    <w:link w:val="Heading1Char"/>
    <w:uiPriority w:val="9"/>
    <w:qFormat/>
    <w:rsid w:val="00345B76"/>
    <w:pPr>
      <w:keepNext/>
      <w:keepLines/>
      <w:numPr>
        <w:numId w:val="1"/>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345B76"/>
    <w:pPr>
      <w:keepNext/>
      <w:keepLines/>
      <w:numPr>
        <w:ilvl w:val="1"/>
        <w:numId w:val="1"/>
      </w:numPr>
      <w:spacing w:before="160" w:after="80"/>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345B76"/>
    <w:pPr>
      <w:keepNext/>
      <w:keepLines/>
      <w:numPr>
        <w:ilvl w:val="2"/>
        <w:numId w:val="1"/>
      </w:numPr>
      <w:spacing w:after="0" w:line="480" w:lineRule="auto"/>
      <w:contextualSpacing/>
      <w:outlineLvl w:val="2"/>
    </w:pPr>
    <w:rPr>
      <w:rFonts w:ascii="Arial" w:eastAsiaTheme="majorEastAsia" w:hAnsi="Arial" w:cs="Arial"/>
      <w:bCs/>
      <w:color w:val="000000" w:themeColor="text1"/>
      <w:szCs w:val="28"/>
    </w:rPr>
  </w:style>
  <w:style w:type="paragraph" w:styleId="Heading4">
    <w:name w:val="heading 4"/>
    <w:basedOn w:val="Normal"/>
    <w:next w:val="Normal"/>
    <w:link w:val="Heading4Char"/>
    <w:uiPriority w:val="9"/>
    <w:unhideWhenUsed/>
    <w:qFormat/>
    <w:rsid w:val="00345B76"/>
    <w:pPr>
      <w:keepNext/>
      <w:keepLines/>
      <w:numPr>
        <w:ilvl w:val="3"/>
        <w:numId w:val="1"/>
      </w:numPr>
      <w:spacing w:before="80" w:after="40"/>
      <w:outlineLvl w:val="3"/>
    </w:pPr>
    <w:rPr>
      <w:rFonts w:eastAsiaTheme="majorEastAsia" w:cstheme="majorBidi"/>
      <w:i/>
      <w:iCs/>
    </w:rPr>
  </w:style>
  <w:style w:type="paragraph" w:styleId="Heading5">
    <w:name w:val="heading 5"/>
    <w:basedOn w:val="Normal"/>
    <w:next w:val="Normal"/>
    <w:link w:val="Heading5Char"/>
    <w:uiPriority w:val="9"/>
    <w:unhideWhenUsed/>
    <w:qFormat/>
    <w:rsid w:val="00345B76"/>
    <w:pPr>
      <w:keepNext/>
      <w:keepLines/>
      <w:numPr>
        <w:ilvl w:val="4"/>
        <w:numId w:val="1"/>
      </w:numPr>
      <w:spacing w:before="80" w:after="40"/>
      <w:outlineLvl w:val="4"/>
    </w:pPr>
    <w:rPr>
      <w:rFonts w:eastAsiaTheme="majorEastAsia" w:cstheme="majorBidi"/>
      <w:i/>
    </w:rPr>
  </w:style>
  <w:style w:type="paragraph" w:styleId="Heading6">
    <w:name w:val="heading 6"/>
    <w:basedOn w:val="Normal"/>
    <w:next w:val="Normal"/>
    <w:link w:val="Heading6Char"/>
    <w:uiPriority w:val="9"/>
    <w:semiHidden/>
    <w:unhideWhenUsed/>
    <w:qFormat/>
    <w:rsid w:val="00345B76"/>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B76"/>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B76"/>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B76"/>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B76"/>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rsid w:val="00345B76"/>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345B76"/>
    <w:rPr>
      <w:rFonts w:ascii="Arial" w:eastAsiaTheme="majorEastAsia" w:hAnsi="Arial" w:cs="Arial"/>
      <w:bCs/>
      <w:color w:val="000000" w:themeColor="text1"/>
      <w:szCs w:val="28"/>
    </w:rPr>
  </w:style>
  <w:style w:type="character" w:customStyle="1" w:styleId="Heading4Char">
    <w:name w:val="Heading 4 Char"/>
    <w:basedOn w:val="DefaultParagraphFont"/>
    <w:link w:val="Heading4"/>
    <w:uiPriority w:val="9"/>
    <w:rsid w:val="00345B76"/>
    <w:rPr>
      <w:rFonts w:ascii="Times New Roman" w:eastAsiaTheme="majorEastAsia" w:hAnsi="Times New Roman" w:cstheme="majorBidi"/>
      <w:i/>
      <w:iCs/>
    </w:rPr>
  </w:style>
  <w:style w:type="character" w:customStyle="1" w:styleId="Heading5Char">
    <w:name w:val="Heading 5 Char"/>
    <w:basedOn w:val="DefaultParagraphFont"/>
    <w:link w:val="Heading5"/>
    <w:uiPriority w:val="9"/>
    <w:rsid w:val="00345B76"/>
    <w:rPr>
      <w:rFonts w:ascii="Times New Roman" w:eastAsiaTheme="majorEastAsia" w:hAnsi="Times New Roman" w:cstheme="majorBidi"/>
      <w:i/>
    </w:rPr>
  </w:style>
  <w:style w:type="character" w:customStyle="1" w:styleId="Heading6Char">
    <w:name w:val="Heading 6 Char"/>
    <w:basedOn w:val="DefaultParagraphFont"/>
    <w:link w:val="Heading6"/>
    <w:uiPriority w:val="9"/>
    <w:semiHidden/>
    <w:rsid w:val="00345B76"/>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345B76"/>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345B76"/>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345B76"/>
    <w:rPr>
      <w:rFonts w:ascii="Times New Roman" w:eastAsiaTheme="majorEastAsia" w:hAnsi="Times New Roman" w:cstheme="majorBidi"/>
      <w:color w:val="272727" w:themeColor="text1" w:themeTint="D8"/>
    </w:rPr>
  </w:style>
  <w:style w:type="paragraph" w:styleId="Caption">
    <w:name w:val="caption"/>
    <w:basedOn w:val="Normal"/>
    <w:next w:val="Normal"/>
    <w:uiPriority w:val="35"/>
    <w:unhideWhenUsed/>
    <w:qFormat/>
    <w:rsid w:val="00345B76"/>
    <w:pPr>
      <w:spacing w:after="200" w:line="240" w:lineRule="auto"/>
    </w:pPr>
    <w:rPr>
      <w:rFonts w:eastAsia="Times New Roman" w:cs="Times New Roman"/>
      <w:i/>
      <w:iCs/>
      <w:color w:val="44546A" w:themeColor="text2"/>
      <w:kern w:val="0"/>
      <w:sz w:val="18"/>
      <w:szCs w:val="18"/>
      <w14:ligatures w14:val="none"/>
    </w:rPr>
  </w:style>
  <w:style w:type="character" w:styleId="CommentReference">
    <w:name w:val="annotation reference"/>
    <w:basedOn w:val="DefaultParagraphFont"/>
    <w:uiPriority w:val="99"/>
    <w:semiHidden/>
    <w:unhideWhenUsed/>
    <w:rsid w:val="00345B76"/>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62C6B"/>
    <w:rPr>
      <w:b/>
      <w:bCs/>
    </w:rPr>
  </w:style>
  <w:style w:type="character" w:customStyle="1" w:styleId="CommentSubjectChar">
    <w:name w:val="Comment Subject Char"/>
    <w:basedOn w:val="CommentTextChar"/>
    <w:link w:val="CommentSubject"/>
    <w:uiPriority w:val="99"/>
    <w:semiHidden/>
    <w:rsid w:val="00962C6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4</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Haigh</dc:creator>
  <cp:keywords/>
  <dc:description/>
  <cp:lastModifiedBy>Sarah Haigh</cp:lastModifiedBy>
  <cp:revision>10</cp:revision>
  <dcterms:created xsi:type="dcterms:W3CDTF">2026-06-14T23:25:00Z</dcterms:created>
  <dcterms:modified xsi:type="dcterms:W3CDTF">2026-08-26T23:16:00Z</dcterms:modified>
</cp:coreProperties>
</file>