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3B224" w14:textId="77777777" w:rsidR="00B57309" w:rsidRPr="00081799" w:rsidRDefault="00B57309" w:rsidP="00B57309">
      <w:pPr>
        <w:widowControl/>
        <w:spacing w:after="120"/>
        <w:rPr>
          <w:sz w:val="28"/>
          <w:szCs w:val="28"/>
        </w:rPr>
      </w:pPr>
      <w:r w:rsidRPr="00081799">
        <w:rPr>
          <w:rFonts w:eastAsia="Times New Roman"/>
          <w:b/>
          <w:bCs/>
        </w:rPr>
        <w:t xml:space="preserve">Appendix </w:t>
      </w:r>
      <w:r w:rsidRPr="00081799">
        <w:rPr>
          <w:b/>
          <w:bCs/>
        </w:rPr>
        <w:t>A</w:t>
      </w:r>
      <w:r w:rsidRPr="00081799">
        <w:rPr>
          <w:rFonts w:eastAsia="Times New Roman"/>
          <w:b/>
          <w:bCs/>
        </w:rPr>
        <w:t xml:space="preserve"> Variable Definitions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9"/>
        <w:gridCol w:w="2565"/>
        <w:gridCol w:w="5482"/>
      </w:tblGrid>
      <w:tr w:rsidR="00B57309" w:rsidRPr="00081799" w14:paraId="51B91328" w14:textId="77777777" w:rsidTr="000B5C0C"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85D25E" w14:textId="77777777" w:rsidR="00B57309" w:rsidRPr="00081799" w:rsidRDefault="00B57309" w:rsidP="000B5C0C">
            <w:pPr>
              <w:widowControl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Variable</w:t>
            </w:r>
          </w:p>
        </w:tc>
        <w:tc>
          <w:tcPr>
            <w:tcW w:w="1421" w:type="pct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E417F8" w14:textId="77777777" w:rsidR="00B57309" w:rsidRPr="00081799" w:rsidRDefault="00B57309" w:rsidP="000B5C0C">
            <w:pPr>
              <w:widowControl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Variable Name</w:t>
            </w:r>
          </w:p>
        </w:tc>
        <w:tc>
          <w:tcPr>
            <w:tcW w:w="3037" w:type="pct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786B4C" w14:textId="77777777" w:rsidR="00B57309" w:rsidRPr="00081799" w:rsidRDefault="00B57309" w:rsidP="000B5C0C">
            <w:pPr>
              <w:widowControl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Definition</w:t>
            </w:r>
          </w:p>
        </w:tc>
      </w:tr>
      <w:tr w:rsidR="00B57309" w:rsidRPr="00081799" w14:paraId="38DE7FBA" w14:textId="77777777" w:rsidTr="000B5C0C">
        <w:tc>
          <w:tcPr>
            <w:tcW w:w="0" w:type="auto"/>
            <w:gridSpan w:val="3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20C97C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 xml:space="preserve">Panel A: ESG </w:t>
            </w:r>
            <w:r w:rsidRPr="00081799">
              <w:rPr>
                <w:sz w:val="22"/>
                <w:szCs w:val="22"/>
              </w:rPr>
              <w:t>s</w:t>
            </w:r>
            <w:r w:rsidRPr="00081799">
              <w:rPr>
                <w:rFonts w:eastAsia="Times New Roman"/>
                <w:sz w:val="22"/>
                <w:szCs w:val="22"/>
              </w:rPr>
              <w:t>core</w:t>
            </w:r>
          </w:p>
        </w:tc>
      </w:tr>
      <w:tr w:rsidR="00B57309" w:rsidRPr="00081799" w14:paraId="5BB62C52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D6C8B4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ESG</w:t>
            </w:r>
          </w:p>
        </w:tc>
        <w:tc>
          <w:tcPr>
            <w:tcW w:w="142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DE7BD5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hint="eastAsia"/>
                <w:sz w:val="22"/>
                <w:szCs w:val="22"/>
              </w:rPr>
              <w:t>T</w:t>
            </w:r>
            <w:r w:rsidRPr="00081799">
              <w:rPr>
                <w:rFonts w:eastAsia="Times New Roman"/>
                <w:sz w:val="22"/>
                <w:szCs w:val="22"/>
              </w:rPr>
              <w:t>ESG score</w:t>
            </w:r>
          </w:p>
        </w:tc>
        <w:tc>
          <w:tcPr>
            <w:tcW w:w="303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415711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Natural log</w:t>
            </w:r>
            <w:r w:rsidRPr="00081799">
              <w:rPr>
                <w:sz w:val="22"/>
                <w:szCs w:val="22"/>
              </w:rPr>
              <w:t>arithm</w:t>
            </w:r>
            <w:r w:rsidRPr="00081799">
              <w:rPr>
                <w:rFonts w:eastAsia="Times New Roman"/>
                <w:sz w:val="22"/>
                <w:szCs w:val="22"/>
              </w:rPr>
              <w:t xml:space="preserve"> of the TESG score</w:t>
            </w:r>
          </w:p>
        </w:tc>
      </w:tr>
      <w:tr w:rsidR="00B57309" w:rsidRPr="00081799" w14:paraId="37465272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CF3D72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ENV</w:t>
            </w:r>
          </w:p>
        </w:tc>
        <w:tc>
          <w:tcPr>
            <w:tcW w:w="142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7541B1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Environmental pillar score</w:t>
            </w:r>
          </w:p>
        </w:tc>
        <w:tc>
          <w:tcPr>
            <w:tcW w:w="303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65DFC5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Natural log</w:t>
            </w:r>
            <w:r w:rsidRPr="00081799">
              <w:rPr>
                <w:sz w:val="22"/>
                <w:szCs w:val="22"/>
              </w:rPr>
              <w:t>arithm</w:t>
            </w:r>
            <w:r w:rsidRPr="00081799">
              <w:rPr>
                <w:rFonts w:eastAsia="Times New Roman"/>
                <w:sz w:val="22"/>
                <w:szCs w:val="22"/>
              </w:rPr>
              <w:t xml:space="preserve"> of the TESG environmental pillar score</w:t>
            </w:r>
          </w:p>
        </w:tc>
      </w:tr>
      <w:tr w:rsidR="00B57309" w:rsidRPr="00081799" w14:paraId="4F8F4C02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D5BD00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SOC</w:t>
            </w:r>
          </w:p>
        </w:tc>
        <w:tc>
          <w:tcPr>
            <w:tcW w:w="142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C07DD1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Social pillar score</w:t>
            </w:r>
          </w:p>
        </w:tc>
        <w:tc>
          <w:tcPr>
            <w:tcW w:w="303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A7AC72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Natural log</w:t>
            </w:r>
            <w:r w:rsidRPr="00081799">
              <w:rPr>
                <w:sz w:val="22"/>
                <w:szCs w:val="22"/>
              </w:rPr>
              <w:t>arithm</w:t>
            </w:r>
            <w:r w:rsidRPr="00081799">
              <w:rPr>
                <w:rFonts w:eastAsia="Times New Roman"/>
                <w:sz w:val="22"/>
                <w:szCs w:val="22"/>
              </w:rPr>
              <w:t xml:space="preserve"> of the TESG social pillar score</w:t>
            </w:r>
          </w:p>
        </w:tc>
      </w:tr>
      <w:tr w:rsidR="00B57309" w:rsidRPr="00081799" w14:paraId="1D3334E5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63C437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GOV</w:t>
            </w:r>
          </w:p>
        </w:tc>
        <w:tc>
          <w:tcPr>
            <w:tcW w:w="142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6B4380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Governance pillar score</w:t>
            </w:r>
          </w:p>
        </w:tc>
        <w:tc>
          <w:tcPr>
            <w:tcW w:w="303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097752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Natural log</w:t>
            </w:r>
            <w:r w:rsidRPr="00081799">
              <w:rPr>
                <w:sz w:val="22"/>
                <w:szCs w:val="22"/>
              </w:rPr>
              <w:t>arithm</w:t>
            </w:r>
            <w:r w:rsidRPr="00081799">
              <w:rPr>
                <w:rFonts w:eastAsia="Times New Roman"/>
                <w:sz w:val="22"/>
                <w:szCs w:val="22"/>
              </w:rPr>
              <w:t xml:space="preserve"> of the TESG governance pillar score</w:t>
            </w:r>
          </w:p>
        </w:tc>
      </w:tr>
      <w:tr w:rsidR="00B57309" w:rsidRPr="00081799" w14:paraId="7FF1682F" w14:textId="77777777" w:rsidTr="000B5C0C">
        <w:tc>
          <w:tcPr>
            <w:tcW w:w="0" w:type="auto"/>
            <w:gridSpan w:val="3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810032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 xml:space="preserve">Panel B: ESG </w:t>
            </w:r>
            <w:r w:rsidRPr="00081799">
              <w:rPr>
                <w:sz w:val="22"/>
                <w:szCs w:val="22"/>
              </w:rPr>
              <w:t>s</w:t>
            </w:r>
            <w:r w:rsidRPr="00081799">
              <w:rPr>
                <w:rFonts w:eastAsia="Times New Roman"/>
                <w:sz w:val="22"/>
                <w:szCs w:val="22"/>
              </w:rPr>
              <w:t xml:space="preserve">ubstantive </w:t>
            </w:r>
            <w:r w:rsidRPr="00081799">
              <w:rPr>
                <w:sz w:val="22"/>
                <w:szCs w:val="22"/>
              </w:rPr>
              <w:t>s</w:t>
            </w:r>
            <w:r w:rsidRPr="00081799">
              <w:rPr>
                <w:rFonts w:eastAsia="Times New Roman"/>
                <w:sz w:val="22"/>
                <w:szCs w:val="22"/>
              </w:rPr>
              <w:t>core</w:t>
            </w:r>
          </w:p>
        </w:tc>
      </w:tr>
      <w:tr w:rsidR="00B57309" w:rsidRPr="00081799" w14:paraId="3BAAF9DF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36D419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ESG</w:t>
            </w:r>
            <w:r w:rsidRPr="00081799">
              <w:rPr>
                <w:rFonts w:eastAsia="Times New Roman"/>
                <w:i/>
                <w:iCs/>
                <w:sz w:val="22"/>
                <w:szCs w:val="22"/>
              </w:rPr>
              <w:t>_</w:t>
            </w:r>
            <w:r w:rsidRPr="00081799">
              <w:rPr>
                <w:rFonts w:hint="eastAsia"/>
                <w:i/>
                <w:iCs/>
                <w:sz w:val="22"/>
                <w:szCs w:val="22"/>
              </w:rPr>
              <w:t>s</w:t>
            </w:r>
          </w:p>
        </w:tc>
        <w:tc>
          <w:tcPr>
            <w:tcW w:w="142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73BB31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ESG substantive score</w:t>
            </w:r>
          </w:p>
        </w:tc>
        <w:tc>
          <w:tcPr>
            <w:tcW w:w="303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E1273C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Natural log</w:t>
            </w:r>
            <w:r w:rsidRPr="00081799">
              <w:rPr>
                <w:sz w:val="22"/>
                <w:szCs w:val="22"/>
              </w:rPr>
              <w:t>arithm</w:t>
            </w:r>
            <w:r w:rsidRPr="00081799">
              <w:rPr>
                <w:rFonts w:eastAsia="Times New Roman"/>
                <w:sz w:val="22"/>
                <w:szCs w:val="22"/>
              </w:rPr>
              <w:t xml:space="preserve"> of the ESG substantive score</w:t>
            </w:r>
          </w:p>
        </w:tc>
      </w:tr>
      <w:tr w:rsidR="00B57309" w:rsidRPr="00081799" w14:paraId="47AA85DA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40A805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ENV</w:t>
            </w:r>
            <w:r w:rsidRPr="00081799">
              <w:rPr>
                <w:rFonts w:eastAsia="Times New Roman"/>
                <w:i/>
                <w:iCs/>
                <w:sz w:val="22"/>
                <w:szCs w:val="22"/>
              </w:rPr>
              <w:t>_</w:t>
            </w:r>
            <w:r w:rsidRPr="00081799">
              <w:rPr>
                <w:rFonts w:hint="eastAsia"/>
                <w:i/>
                <w:iCs/>
                <w:sz w:val="22"/>
                <w:szCs w:val="22"/>
              </w:rPr>
              <w:t>s</w:t>
            </w:r>
          </w:p>
        </w:tc>
        <w:tc>
          <w:tcPr>
            <w:tcW w:w="142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7A90A6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 xml:space="preserve">Environmental </w:t>
            </w:r>
          </w:p>
          <w:p w14:paraId="690BF90F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substantive score</w:t>
            </w:r>
          </w:p>
        </w:tc>
        <w:tc>
          <w:tcPr>
            <w:tcW w:w="303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5E9C9A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Natural log</w:t>
            </w:r>
            <w:r w:rsidRPr="00081799">
              <w:rPr>
                <w:sz w:val="22"/>
                <w:szCs w:val="22"/>
              </w:rPr>
              <w:t>arithm</w:t>
            </w:r>
            <w:r w:rsidRPr="00081799">
              <w:rPr>
                <w:rFonts w:eastAsia="Times New Roman"/>
                <w:sz w:val="22"/>
                <w:szCs w:val="22"/>
              </w:rPr>
              <w:t xml:space="preserve"> of the environmental pillar substantive score</w:t>
            </w:r>
          </w:p>
        </w:tc>
      </w:tr>
      <w:tr w:rsidR="00B57309" w:rsidRPr="00081799" w14:paraId="58FED283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DDE817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SOC</w:t>
            </w:r>
            <w:r w:rsidRPr="00081799">
              <w:rPr>
                <w:rFonts w:eastAsia="Times New Roman"/>
                <w:i/>
                <w:iCs/>
                <w:sz w:val="22"/>
                <w:szCs w:val="22"/>
              </w:rPr>
              <w:t>_</w:t>
            </w:r>
            <w:r w:rsidRPr="00081799">
              <w:rPr>
                <w:rFonts w:hint="eastAsia"/>
                <w:i/>
                <w:iCs/>
                <w:sz w:val="22"/>
                <w:szCs w:val="22"/>
              </w:rPr>
              <w:t>s</w:t>
            </w:r>
          </w:p>
        </w:tc>
        <w:tc>
          <w:tcPr>
            <w:tcW w:w="142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1DA9C7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Social substantive score</w:t>
            </w:r>
          </w:p>
        </w:tc>
        <w:tc>
          <w:tcPr>
            <w:tcW w:w="303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06EEAA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Natural log</w:t>
            </w:r>
            <w:r w:rsidRPr="00081799">
              <w:rPr>
                <w:sz w:val="22"/>
                <w:szCs w:val="22"/>
              </w:rPr>
              <w:t>arithm</w:t>
            </w:r>
            <w:r w:rsidRPr="00081799">
              <w:rPr>
                <w:rFonts w:eastAsia="Times New Roman"/>
                <w:sz w:val="22"/>
                <w:szCs w:val="22"/>
              </w:rPr>
              <w:t xml:space="preserve"> of the social pillar substantive score</w:t>
            </w:r>
          </w:p>
        </w:tc>
      </w:tr>
      <w:tr w:rsidR="00B57309" w:rsidRPr="00081799" w14:paraId="37D79098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DED4DD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GOV</w:t>
            </w:r>
            <w:r w:rsidRPr="00081799">
              <w:rPr>
                <w:rFonts w:eastAsia="Times New Roman"/>
                <w:i/>
                <w:iCs/>
                <w:sz w:val="22"/>
                <w:szCs w:val="22"/>
              </w:rPr>
              <w:t>_</w:t>
            </w:r>
            <w:r w:rsidRPr="00081799">
              <w:rPr>
                <w:rFonts w:hint="eastAsia"/>
                <w:i/>
                <w:iCs/>
                <w:sz w:val="22"/>
                <w:szCs w:val="22"/>
              </w:rPr>
              <w:t>s</w:t>
            </w:r>
          </w:p>
        </w:tc>
        <w:tc>
          <w:tcPr>
            <w:tcW w:w="142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9903FD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Governance substantive score</w:t>
            </w:r>
          </w:p>
        </w:tc>
        <w:tc>
          <w:tcPr>
            <w:tcW w:w="303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3AFBB7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Natural log</w:t>
            </w:r>
            <w:r w:rsidRPr="00081799">
              <w:rPr>
                <w:sz w:val="22"/>
                <w:szCs w:val="22"/>
              </w:rPr>
              <w:t>arithm</w:t>
            </w:r>
            <w:r w:rsidRPr="00081799">
              <w:rPr>
                <w:rFonts w:eastAsia="Times New Roman"/>
                <w:sz w:val="22"/>
                <w:szCs w:val="22"/>
              </w:rPr>
              <w:t xml:space="preserve"> of the governance pillar substantive score</w:t>
            </w:r>
          </w:p>
        </w:tc>
      </w:tr>
      <w:tr w:rsidR="00B57309" w:rsidRPr="00081799" w14:paraId="2DECA455" w14:textId="77777777" w:rsidTr="000B5C0C">
        <w:tc>
          <w:tcPr>
            <w:tcW w:w="0" w:type="auto"/>
            <w:gridSpan w:val="3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D2ED76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 xml:space="preserve">Panel C: ESG </w:t>
            </w:r>
            <w:r w:rsidRPr="00081799">
              <w:rPr>
                <w:sz w:val="22"/>
                <w:szCs w:val="22"/>
              </w:rPr>
              <w:t>d</w:t>
            </w:r>
            <w:r w:rsidRPr="00081799">
              <w:rPr>
                <w:rFonts w:eastAsia="Times New Roman"/>
                <w:sz w:val="22"/>
                <w:szCs w:val="22"/>
              </w:rPr>
              <w:t xml:space="preserve">isclosure </w:t>
            </w:r>
            <w:r w:rsidRPr="00081799">
              <w:rPr>
                <w:sz w:val="22"/>
                <w:szCs w:val="22"/>
              </w:rPr>
              <w:t>s</w:t>
            </w:r>
            <w:r w:rsidRPr="00081799">
              <w:rPr>
                <w:rFonts w:eastAsia="Times New Roman"/>
                <w:sz w:val="22"/>
                <w:szCs w:val="22"/>
              </w:rPr>
              <w:t>core</w:t>
            </w:r>
          </w:p>
        </w:tc>
      </w:tr>
      <w:tr w:rsidR="00B57309" w:rsidRPr="00081799" w14:paraId="44B19862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6909E6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ESG</w:t>
            </w:r>
            <w:r w:rsidRPr="00081799">
              <w:rPr>
                <w:rFonts w:eastAsia="Times New Roman"/>
                <w:i/>
                <w:iCs/>
                <w:sz w:val="22"/>
                <w:szCs w:val="22"/>
              </w:rPr>
              <w:t>_d</w:t>
            </w:r>
          </w:p>
        </w:tc>
        <w:tc>
          <w:tcPr>
            <w:tcW w:w="142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AD9F29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ESG disclosure score</w:t>
            </w:r>
          </w:p>
        </w:tc>
        <w:tc>
          <w:tcPr>
            <w:tcW w:w="303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BFC33B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Natural log</w:t>
            </w:r>
            <w:r w:rsidRPr="00081799">
              <w:rPr>
                <w:sz w:val="22"/>
                <w:szCs w:val="22"/>
              </w:rPr>
              <w:t>arithm</w:t>
            </w:r>
            <w:r w:rsidRPr="00081799">
              <w:rPr>
                <w:rFonts w:eastAsia="Times New Roman"/>
                <w:sz w:val="22"/>
                <w:szCs w:val="22"/>
              </w:rPr>
              <w:t xml:space="preserve"> of the ESG disclosure score</w:t>
            </w:r>
          </w:p>
        </w:tc>
      </w:tr>
      <w:tr w:rsidR="00B57309" w:rsidRPr="00081799" w14:paraId="6FED9A41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2FBB4B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ENV</w:t>
            </w:r>
            <w:r w:rsidRPr="00081799">
              <w:rPr>
                <w:rFonts w:eastAsia="Times New Roman"/>
                <w:i/>
                <w:iCs/>
                <w:sz w:val="22"/>
                <w:szCs w:val="22"/>
              </w:rPr>
              <w:t>_d</w:t>
            </w:r>
          </w:p>
        </w:tc>
        <w:tc>
          <w:tcPr>
            <w:tcW w:w="142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312853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Environmental disclosure score</w:t>
            </w:r>
          </w:p>
        </w:tc>
        <w:tc>
          <w:tcPr>
            <w:tcW w:w="303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E4F090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Natural log</w:t>
            </w:r>
            <w:r w:rsidRPr="00081799">
              <w:rPr>
                <w:sz w:val="22"/>
                <w:szCs w:val="22"/>
              </w:rPr>
              <w:t>arithm</w:t>
            </w:r>
            <w:r w:rsidRPr="00081799">
              <w:rPr>
                <w:rFonts w:eastAsia="Times New Roman"/>
                <w:sz w:val="22"/>
                <w:szCs w:val="22"/>
              </w:rPr>
              <w:t xml:space="preserve"> of the environmental pillar disclosure score</w:t>
            </w:r>
          </w:p>
        </w:tc>
      </w:tr>
      <w:tr w:rsidR="00B57309" w:rsidRPr="00081799" w14:paraId="20353222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439692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SOC</w:t>
            </w:r>
            <w:r w:rsidRPr="00081799">
              <w:rPr>
                <w:rFonts w:eastAsia="Times New Roman"/>
                <w:i/>
                <w:iCs/>
                <w:sz w:val="22"/>
                <w:szCs w:val="22"/>
              </w:rPr>
              <w:t>_d</w:t>
            </w:r>
          </w:p>
        </w:tc>
        <w:tc>
          <w:tcPr>
            <w:tcW w:w="142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F40256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Social disclosure score</w:t>
            </w:r>
          </w:p>
        </w:tc>
        <w:tc>
          <w:tcPr>
            <w:tcW w:w="303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0A3F90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Natural log</w:t>
            </w:r>
            <w:r w:rsidRPr="00081799">
              <w:rPr>
                <w:sz w:val="22"/>
                <w:szCs w:val="22"/>
              </w:rPr>
              <w:t>arithm</w:t>
            </w:r>
            <w:r w:rsidRPr="00081799">
              <w:rPr>
                <w:rFonts w:eastAsia="Times New Roman"/>
                <w:sz w:val="22"/>
                <w:szCs w:val="22"/>
              </w:rPr>
              <w:t xml:space="preserve"> of the social pillar disclosure score</w:t>
            </w:r>
          </w:p>
        </w:tc>
      </w:tr>
      <w:tr w:rsidR="00B57309" w:rsidRPr="00081799" w14:paraId="42080CF0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D117E2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GOV</w:t>
            </w:r>
            <w:r w:rsidRPr="00081799">
              <w:rPr>
                <w:rFonts w:eastAsia="Times New Roman"/>
                <w:i/>
                <w:iCs/>
                <w:sz w:val="22"/>
                <w:szCs w:val="22"/>
              </w:rPr>
              <w:t>_d</w:t>
            </w:r>
          </w:p>
        </w:tc>
        <w:tc>
          <w:tcPr>
            <w:tcW w:w="142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8E0CE8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Governance disclosure score</w:t>
            </w:r>
          </w:p>
        </w:tc>
        <w:tc>
          <w:tcPr>
            <w:tcW w:w="303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9213A3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Natural log</w:t>
            </w:r>
            <w:r w:rsidRPr="00081799">
              <w:rPr>
                <w:sz w:val="22"/>
                <w:szCs w:val="22"/>
              </w:rPr>
              <w:t>arithm</w:t>
            </w:r>
            <w:r w:rsidRPr="00081799">
              <w:rPr>
                <w:rFonts w:eastAsia="Times New Roman"/>
                <w:sz w:val="22"/>
                <w:szCs w:val="22"/>
              </w:rPr>
              <w:t xml:space="preserve"> of the governance pillar disclosure score</w:t>
            </w:r>
          </w:p>
        </w:tc>
      </w:tr>
      <w:tr w:rsidR="00B57309" w:rsidRPr="00081799" w14:paraId="75203831" w14:textId="77777777" w:rsidTr="000B5C0C">
        <w:tc>
          <w:tcPr>
            <w:tcW w:w="0" w:type="auto"/>
            <w:gridSpan w:val="3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E519EB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 xml:space="preserve">Panel D: ESG </w:t>
            </w:r>
            <w:r w:rsidRPr="00081799">
              <w:rPr>
                <w:sz w:val="22"/>
                <w:szCs w:val="22"/>
              </w:rPr>
              <w:t>d</w:t>
            </w:r>
            <w:r w:rsidRPr="00081799">
              <w:rPr>
                <w:rFonts w:eastAsia="Times New Roman"/>
                <w:sz w:val="22"/>
                <w:szCs w:val="22"/>
              </w:rPr>
              <w:t>isclosure–</w:t>
            </w:r>
            <w:r w:rsidRPr="00081799">
              <w:rPr>
                <w:sz w:val="22"/>
                <w:szCs w:val="22"/>
              </w:rPr>
              <w:t>s</w:t>
            </w:r>
            <w:r w:rsidRPr="00081799">
              <w:rPr>
                <w:rFonts w:eastAsia="Times New Roman"/>
                <w:sz w:val="22"/>
                <w:szCs w:val="22"/>
              </w:rPr>
              <w:t xml:space="preserve">ubstance </w:t>
            </w:r>
            <w:r w:rsidRPr="00081799">
              <w:rPr>
                <w:sz w:val="22"/>
                <w:szCs w:val="22"/>
              </w:rPr>
              <w:t>g</w:t>
            </w:r>
            <w:r w:rsidRPr="00081799">
              <w:rPr>
                <w:rFonts w:eastAsia="Times New Roman"/>
                <w:sz w:val="22"/>
                <w:szCs w:val="22"/>
              </w:rPr>
              <w:t>ap</w:t>
            </w:r>
          </w:p>
        </w:tc>
      </w:tr>
      <w:tr w:rsidR="00B57309" w:rsidRPr="00081799" w14:paraId="340CD712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189840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ESG</w:t>
            </w:r>
            <w:r w:rsidRPr="00081799">
              <w:rPr>
                <w:rFonts w:eastAsia="Times New Roman"/>
                <w:i/>
                <w:iCs/>
                <w:sz w:val="22"/>
                <w:szCs w:val="22"/>
              </w:rPr>
              <w:t>_gw</w:t>
            </w:r>
          </w:p>
        </w:tc>
        <w:tc>
          <w:tcPr>
            <w:tcW w:w="142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95B12E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 xml:space="preserve">Greenwashing </w:t>
            </w:r>
            <w:r w:rsidRPr="00081799">
              <w:rPr>
                <w:sz w:val="22"/>
                <w:szCs w:val="22"/>
              </w:rPr>
              <w:t>s</w:t>
            </w:r>
            <w:r w:rsidRPr="00081799">
              <w:rPr>
                <w:rFonts w:eastAsia="Times New Roman"/>
                <w:sz w:val="22"/>
                <w:szCs w:val="22"/>
              </w:rPr>
              <w:t>core</w:t>
            </w:r>
          </w:p>
        </w:tc>
        <w:tc>
          <w:tcPr>
            <w:tcW w:w="303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BB1B22" w14:textId="77777777" w:rsidR="00B57309" w:rsidRPr="00081799" w:rsidRDefault="00B57309" w:rsidP="000B5C0C">
            <w:pPr>
              <w:widowControl/>
              <w:spacing w:line="280" w:lineRule="exact"/>
              <w:jc w:val="both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 xml:space="preserve">Industry-adjusted difference between the ESG </w:t>
            </w:r>
            <w:r w:rsidRPr="00081799">
              <w:rPr>
                <w:sz w:val="22"/>
                <w:szCs w:val="22"/>
              </w:rPr>
              <w:t xml:space="preserve">standardized </w:t>
            </w:r>
            <w:r w:rsidRPr="00081799">
              <w:rPr>
                <w:rFonts w:eastAsia="Times New Roman"/>
                <w:sz w:val="22"/>
                <w:szCs w:val="22"/>
              </w:rPr>
              <w:t xml:space="preserve">disclosure </w:t>
            </w:r>
            <w:r w:rsidRPr="00081799">
              <w:rPr>
                <w:sz w:val="22"/>
                <w:szCs w:val="22"/>
              </w:rPr>
              <w:t xml:space="preserve">and </w:t>
            </w:r>
            <w:r w:rsidRPr="00081799">
              <w:rPr>
                <w:rFonts w:eastAsia="Times New Roman"/>
                <w:sz w:val="22"/>
                <w:szCs w:val="22"/>
              </w:rPr>
              <w:t>substantive score</w:t>
            </w:r>
          </w:p>
        </w:tc>
      </w:tr>
      <w:tr w:rsidR="00B57309" w:rsidRPr="00081799" w14:paraId="26914665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A3A0B5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ENV</w:t>
            </w:r>
            <w:r w:rsidRPr="00081799">
              <w:rPr>
                <w:rFonts w:eastAsia="Times New Roman"/>
                <w:i/>
                <w:iCs/>
                <w:sz w:val="22"/>
                <w:szCs w:val="22"/>
              </w:rPr>
              <w:t>_gw</w:t>
            </w:r>
          </w:p>
        </w:tc>
        <w:tc>
          <w:tcPr>
            <w:tcW w:w="142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59316B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 xml:space="preserve">Environmental </w:t>
            </w:r>
            <w:r w:rsidRPr="00081799">
              <w:rPr>
                <w:sz w:val="22"/>
                <w:szCs w:val="22"/>
              </w:rPr>
              <w:t>g</w:t>
            </w:r>
            <w:r w:rsidRPr="00081799">
              <w:rPr>
                <w:rFonts w:eastAsia="Times New Roman"/>
                <w:sz w:val="22"/>
                <w:szCs w:val="22"/>
              </w:rPr>
              <w:t xml:space="preserve">reenwashing </w:t>
            </w:r>
            <w:r w:rsidRPr="00081799">
              <w:rPr>
                <w:sz w:val="22"/>
                <w:szCs w:val="22"/>
              </w:rPr>
              <w:t>s</w:t>
            </w:r>
            <w:r w:rsidRPr="00081799">
              <w:rPr>
                <w:rFonts w:eastAsia="Times New Roman"/>
                <w:sz w:val="22"/>
                <w:szCs w:val="22"/>
              </w:rPr>
              <w:t>core</w:t>
            </w:r>
          </w:p>
        </w:tc>
        <w:tc>
          <w:tcPr>
            <w:tcW w:w="303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C9C4D8" w14:textId="77777777" w:rsidR="00B57309" w:rsidRPr="00081799" w:rsidRDefault="00B57309" w:rsidP="000B5C0C">
            <w:pPr>
              <w:widowControl/>
              <w:spacing w:line="280" w:lineRule="exact"/>
              <w:jc w:val="both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Industry-adjusted</w:t>
            </w:r>
            <w:r w:rsidRPr="00081799">
              <w:rPr>
                <w:sz w:val="22"/>
                <w:szCs w:val="22"/>
              </w:rPr>
              <w:t xml:space="preserve"> </w:t>
            </w:r>
            <w:r w:rsidRPr="00081799">
              <w:rPr>
                <w:rFonts w:eastAsia="Times New Roman"/>
                <w:sz w:val="22"/>
                <w:szCs w:val="22"/>
              </w:rPr>
              <w:t xml:space="preserve">difference between the ESG </w:t>
            </w:r>
            <w:r w:rsidRPr="00081799">
              <w:rPr>
                <w:sz w:val="22"/>
                <w:szCs w:val="22"/>
              </w:rPr>
              <w:t xml:space="preserve">standardized </w:t>
            </w:r>
            <w:r w:rsidRPr="00081799">
              <w:rPr>
                <w:rFonts w:eastAsia="Times New Roman"/>
                <w:sz w:val="22"/>
                <w:szCs w:val="22"/>
              </w:rPr>
              <w:t xml:space="preserve">disclosure </w:t>
            </w:r>
            <w:r w:rsidRPr="00081799">
              <w:rPr>
                <w:sz w:val="22"/>
                <w:szCs w:val="22"/>
              </w:rPr>
              <w:t xml:space="preserve">and </w:t>
            </w:r>
            <w:r w:rsidRPr="00081799">
              <w:rPr>
                <w:rFonts w:eastAsia="Times New Roman"/>
                <w:sz w:val="22"/>
                <w:szCs w:val="22"/>
              </w:rPr>
              <w:t>substantive environmental score</w:t>
            </w:r>
          </w:p>
        </w:tc>
      </w:tr>
      <w:tr w:rsidR="00B57309" w:rsidRPr="00081799" w14:paraId="1F17D37C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4665D0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SOC</w:t>
            </w:r>
            <w:r w:rsidRPr="00081799">
              <w:rPr>
                <w:rFonts w:eastAsia="Times New Roman"/>
                <w:i/>
                <w:iCs/>
                <w:sz w:val="22"/>
                <w:szCs w:val="22"/>
              </w:rPr>
              <w:t>_gw</w:t>
            </w:r>
          </w:p>
        </w:tc>
        <w:tc>
          <w:tcPr>
            <w:tcW w:w="142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BC9D39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 xml:space="preserve">Social </w:t>
            </w:r>
            <w:r w:rsidRPr="00081799">
              <w:rPr>
                <w:sz w:val="22"/>
                <w:szCs w:val="22"/>
              </w:rPr>
              <w:t>g</w:t>
            </w:r>
            <w:r w:rsidRPr="00081799">
              <w:rPr>
                <w:rFonts w:eastAsia="Times New Roman"/>
                <w:sz w:val="22"/>
                <w:szCs w:val="22"/>
              </w:rPr>
              <w:t xml:space="preserve">reenwashing </w:t>
            </w:r>
            <w:r w:rsidRPr="00081799">
              <w:rPr>
                <w:sz w:val="22"/>
                <w:szCs w:val="22"/>
              </w:rPr>
              <w:t>s</w:t>
            </w:r>
            <w:r w:rsidRPr="00081799">
              <w:rPr>
                <w:rFonts w:eastAsia="Times New Roman"/>
                <w:sz w:val="22"/>
                <w:szCs w:val="22"/>
              </w:rPr>
              <w:t>core</w:t>
            </w:r>
          </w:p>
        </w:tc>
        <w:tc>
          <w:tcPr>
            <w:tcW w:w="303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E88A8C" w14:textId="77777777" w:rsidR="00B57309" w:rsidRPr="00081799" w:rsidRDefault="00B57309" w:rsidP="000B5C0C">
            <w:pPr>
              <w:widowControl/>
              <w:spacing w:line="280" w:lineRule="exact"/>
              <w:jc w:val="both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Industry-adjusted</w:t>
            </w:r>
            <w:r w:rsidRPr="00081799">
              <w:rPr>
                <w:sz w:val="22"/>
                <w:szCs w:val="22"/>
              </w:rPr>
              <w:t xml:space="preserve"> </w:t>
            </w:r>
            <w:r w:rsidRPr="00081799">
              <w:rPr>
                <w:rFonts w:eastAsia="Times New Roman"/>
                <w:sz w:val="22"/>
                <w:szCs w:val="22"/>
              </w:rPr>
              <w:t xml:space="preserve">difference between the ESG </w:t>
            </w:r>
            <w:r w:rsidRPr="00081799">
              <w:rPr>
                <w:sz w:val="22"/>
                <w:szCs w:val="22"/>
              </w:rPr>
              <w:t xml:space="preserve">standardized </w:t>
            </w:r>
            <w:r w:rsidRPr="00081799">
              <w:rPr>
                <w:rFonts w:eastAsia="Times New Roman"/>
                <w:sz w:val="22"/>
                <w:szCs w:val="22"/>
              </w:rPr>
              <w:t xml:space="preserve">disclosure </w:t>
            </w:r>
            <w:r w:rsidRPr="00081799">
              <w:rPr>
                <w:sz w:val="22"/>
                <w:szCs w:val="22"/>
              </w:rPr>
              <w:t xml:space="preserve">and </w:t>
            </w:r>
            <w:r w:rsidRPr="00081799">
              <w:rPr>
                <w:rFonts w:eastAsia="Times New Roman"/>
                <w:sz w:val="22"/>
                <w:szCs w:val="22"/>
              </w:rPr>
              <w:t xml:space="preserve">substantive </w:t>
            </w:r>
            <w:r w:rsidRPr="00081799">
              <w:rPr>
                <w:sz w:val="22"/>
                <w:szCs w:val="22"/>
              </w:rPr>
              <w:t>social</w:t>
            </w:r>
            <w:r w:rsidRPr="00081799">
              <w:rPr>
                <w:rFonts w:eastAsia="Times New Roman"/>
                <w:sz w:val="22"/>
                <w:szCs w:val="22"/>
              </w:rPr>
              <w:t xml:space="preserve"> score</w:t>
            </w:r>
          </w:p>
        </w:tc>
      </w:tr>
      <w:tr w:rsidR="00B57309" w:rsidRPr="00081799" w14:paraId="73BE3446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18FF7B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GOV</w:t>
            </w:r>
            <w:r w:rsidRPr="00081799">
              <w:rPr>
                <w:rFonts w:eastAsia="Times New Roman"/>
                <w:i/>
                <w:iCs/>
                <w:sz w:val="22"/>
                <w:szCs w:val="22"/>
              </w:rPr>
              <w:t>_gw</w:t>
            </w:r>
          </w:p>
        </w:tc>
        <w:tc>
          <w:tcPr>
            <w:tcW w:w="142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0DFDCF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 xml:space="preserve">Governance </w:t>
            </w:r>
            <w:r w:rsidRPr="00081799">
              <w:rPr>
                <w:sz w:val="22"/>
                <w:szCs w:val="22"/>
              </w:rPr>
              <w:t>g</w:t>
            </w:r>
            <w:r w:rsidRPr="00081799">
              <w:rPr>
                <w:rFonts w:eastAsia="Times New Roman"/>
                <w:sz w:val="22"/>
                <w:szCs w:val="22"/>
              </w:rPr>
              <w:t xml:space="preserve">reenwashing </w:t>
            </w:r>
            <w:r w:rsidRPr="00081799">
              <w:rPr>
                <w:sz w:val="22"/>
                <w:szCs w:val="22"/>
              </w:rPr>
              <w:t>s</w:t>
            </w:r>
            <w:r w:rsidRPr="00081799">
              <w:rPr>
                <w:rFonts w:eastAsia="Times New Roman"/>
                <w:sz w:val="22"/>
                <w:szCs w:val="22"/>
              </w:rPr>
              <w:t>core</w:t>
            </w:r>
          </w:p>
        </w:tc>
        <w:tc>
          <w:tcPr>
            <w:tcW w:w="303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CEA5DF" w14:textId="77777777" w:rsidR="00B57309" w:rsidRPr="00081799" w:rsidRDefault="00B57309" w:rsidP="000B5C0C">
            <w:pPr>
              <w:widowControl/>
              <w:spacing w:line="280" w:lineRule="exact"/>
              <w:jc w:val="both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Industry-adjusted</w:t>
            </w:r>
            <w:r w:rsidRPr="00081799">
              <w:rPr>
                <w:sz w:val="22"/>
                <w:szCs w:val="22"/>
              </w:rPr>
              <w:t xml:space="preserve"> </w:t>
            </w:r>
            <w:r w:rsidRPr="00081799">
              <w:rPr>
                <w:rFonts w:eastAsia="Times New Roman"/>
                <w:sz w:val="22"/>
                <w:szCs w:val="22"/>
              </w:rPr>
              <w:t xml:space="preserve">difference between the ESG </w:t>
            </w:r>
            <w:r w:rsidRPr="00081799">
              <w:rPr>
                <w:sz w:val="22"/>
                <w:szCs w:val="22"/>
              </w:rPr>
              <w:t xml:space="preserve">standardized </w:t>
            </w:r>
            <w:r w:rsidRPr="00081799">
              <w:rPr>
                <w:rFonts w:eastAsia="Times New Roman"/>
                <w:sz w:val="22"/>
                <w:szCs w:val="22"/>
              </w:rPr>
              <w:t xml:space="preserve">disclosure </w:t>
            </w:r>
            <w:r w:rsidRPr="00081799">
              <w:rPr>
                <w:sz w:val="22"/>
                <w:szCs w:val="22"/>
              </w:rPr>
              <w:t xml:space="preserve">and </w:t>
            </w:r>
            <w:r w:rsidRPr="00081799">
              <w:rPr>
                <w:rFonts w:eastAsia="Times New Roman"/>
                <w:sz w:val="22"/>
                <w:szCs w:val="22"/>
              </w:rPr>
              <w:t xml:space="preserve">substantive </w:t>
            </w:r>
            <w:r w:rsidRPr="00081799">
              <w:rPr>
                <w:sz w:val="22"/>
                <w:szCs w:val="22"/>
              </w:rPr>
              <w:t>governance</w:t>
            </w:r>
            <w:r w:rsidRPr="00081799">
              <w:rPr>
                <w:rFonts w:eastAsia="Times New Roman"/>
                <w:sz w:val="22"/>
                <w:szCs w:val="22"/>
              </w:rPr>
              <w:t xml:space="preserve"> score</w:t>
            </w:r>
          </w:p>
        </w:tc>
      </w:tr>
      <w:tr w:rsidR="00B57309" w:rsidRPr="00081799" w14:paraId="07CE176A" w14:textId="77777777" w:rsidTr="000B5C0C">
        <w:trPr>
          <w:trHeight w:val="381"/>
        </w:trPr>
        <w:tc>
          <w:tcPr>
            <w:tcW w:w="0" w:type="auto"/>
            <w:gridSpan w:val="3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E86095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 xml:space="preserve">Panel E: Loan </w:t>
            </w:r>
            <w:r w:rsidRPr="00081799">
              <w:rPr>
                <w:sz w:val="22"/>
                <w:szCs w:val="22"/>
              </w:rPr>
              <w:t>t</w:t>
            </w:r>
            <w:r w:rsidRPr="00081799">
              <w:rPr>
                <w:rFonts w:eastAsia="Times New Roman"/>
                <w:sz w:val="22"/>
                <w:szCs w:val="22"/>
              </w:rPr>
              <w:t>erms</w:t>
            </w:r>
          </w:p>
        </w:tc>
      </w:tr>
      <w:tr w:rsidR="00B57309" w:rsidRPr="00081799" w14:paraId="25567EA9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64E479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S</w:t>
            </w:r>
            <w:r w:rsidRPr="00081799">
              <w:rPr>
                <w:rFonts w:eastAsia="Times New Roman"/>
                <w:i/>
                <w:iCs/>
                <w:sz w:val="22"/>
                <w:szCs w:val="22"/>
              </w:rPr>
              <w:t>pread</w:t>
            </w:r>
          </w:p>
        </w:tc>
        <w:tc>
          <w:tcPr>
            <w:tcW w:w="142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9DBAD1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Loan spread</w:t>
            </w:r>
          </w:p>
        </w:tc>
        <w:tc>
          <w:tcPr>
            <w:tcW w:w="303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14BAFE" w14:textId="77777777" w:rsidR="00B57309" w:rsidRPr="00081799" w:rsidRDefault="00B57309" w:rsidP="000B5C0C">
            <w:pPr>
              <w:widowControl/>
              <w:spacing w:line="280" w:lineRule="exact"/>
              <w:jc w:val="both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Difference between the firm</w:t>
            </w:r>
            <w:r w:rsidRPr="00081799">
              <w:rPr>
                <w:sz w:val="22"/>
                <w:szCs w:val="22"/>
              </w:rPr>
              <w:t>’</w:t>
            </w:r>
            <w:r w:rsidRPr="00081799">
              <w:rPr>
                <w:rFonts w:eastAsia="Times New Roman"/>
                <w:sz w:val="22"/>
                <w:szCs w:val="22"/>
              </w:rPr>
              <w:t>s loan interest rate and the benchmark interest rate</w:t>
            </w:r>
          </w:p>
        </w:tc>
      </w:tr>
      <w:tr w:rsidR="00B57309" w:rsidRPr="00081799" w14:paraId="135BFEED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45F1D0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L</w:t>
            </w:r>
            <w:r w:rsidRPr="00081799">
              <w:rPr>
                <w:rFonts w:eastAsia="Times New Roman"/>
                <w:i/>
                <w:iCs/>
                <w:sz w:val="22"/>
                <w:szCs w:val="22"/>
              </w:rPr>
              <w:t>oanamt</w:t>
            </w:r>
          </w:p>
        </w:tc>
        <w:tc>
          <w:tcPr>
            <w:tcW w:w="142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5A78ED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Loan amount</w:t>
            </w:r>
          </w:p>
        </w:tc>
        <w:tc>
          <w:tcPr>
            <w:tcW w:w="303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DDF710" w14:textId="77777777" w:rsidR="00B57309" w:rsidRPr="00081799" w:rsidRDefault="00B57309" w:rsidP="000B5C0C">
            <w:pPr>
              <w:widowControl/>
              <w:spacing w:line="280" w:lineRule="exact"/>
              <w:jc w:val="both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Natural log</w:t>
            </w:r>
            <w:r w:rsidRPr="00081799">
              <w:rPr>
                <w:sz w:val="22"/>
                <w:szCs w:val="22"/>
              </w:rPr>
              <w:t>arithm</w:t>
            </w:r>
            <w:r w:rsidRPr="00081799">
              <w:rPr>
                <w:rFonts w:eastAsia="Times New Roman"/>
                <w:sz w:val="22"/>
                <w:szCs w:val="22"/>
              </w:rPr>
              <w:t xml:space="preserve"> of the loan amount</w:t>
            </w:r>
          </w:p>
        </w:tc>
      </w:tr>
      <w:tr w:rsidR="00B57309" w:rsidRPr="00081799" w14:paraId="3A751612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4F82F8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M</w:t>
            </w:r>
            <w:r w:rsidRPr="00081799">
              <w:rPr>
                <w:rFonts w:eastAsia="Times New Roman"/>
                <w:i/>
                <w:iCs/>
                <w:sz w:val="22"/>
                <w:szCs w:val="22"/>
              </w:rPr>
              <w:t>aturity</w:t>
            </w:r>
          </w:p>
        </w:tc>
        <w:tc>
          <w:tcPr>
            <w:tcW w:w="1421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6038C3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Loan maturity (years)</w:t>
            </w:r>
          </w:p>
        </w:tc>
        <w:tc>
          <w:tcPr>
            <w:tcW w:w="303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6E746C" w14:textId="77777777" w:rsidR="00B57309" w:rsidRPr="00081799" w:rsidRDefault="00B57309" w:rsidP="000B5C0C">
            <w:pPr>
              <w:widowControl/>
              <w:spacing w:line="280" w:lineRule="exact"/>
              <w:jc w:val="both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Number of years to loan maturity</w:t>
            </w:r>
          </w:p>
        </w:tc>
      </w:tr>
      <w:tr w:rsidR="00B57309" w:rsidRPr="00081799" w14:paraId="001E7A02" w14:textId="77777777" w:rsidTr="000B5C0C">
        <w:trPr>
          <w:trHeight w:val="24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DC8B47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S</w:t>
            </w:r>
            <w:r w:rsidRPr="00081799">
              <w:rPr>
                <w:rFonts w:eastAsia="Times New Roman"/>
                <w:i/>
                <w:iCs/>
                <w:sz w:val="22"/>
                <w:szCs w:val="22"/>
              </w:rPr>
              <w:t>ecu</w:t>
            </w:r>
          </w:p>
        </w:tc>
        <w:tc>
          <w:tcPr>
            <w:tcW w:w="1421" w:type="pct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D7FB5B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Collateral requirement</w:t>
            </w:r>
          </w:p>
        </w:tc>
        <w:tc>
          <w:tcPr>
            <w:tcW w:w="3037" w:type="pct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D2C6B9" w14:textId="77777777" w:rsidR="00B57309" w:rsidRPr="00081799" w:rsidRDefault="00B57309" w:rsidP="000B5C0C">
            <w:pPr>
              <w:widowControl/>
              <w:spacing w:line="280" w:lineRule="exact"/>
              <w:jc w:val="both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Dummy variable equal to 1 if the loan is secured by collateral, 0 otherwise</w:t>
            </w:r>
          </w:p>
        </w:tc>
      </w:tr>
    </w:tbl>
    <w:p w14:paraId="2C3B4730" w14:textId="77777777" w:rsidR="00B57309" w:rsidRPr="00081799" w:rsidRDefault="00B57309" w:rsidP="00B57309">
      <w:pPr>
        <w:widowControl/>
      </w:pPr>
      <w:r w:rsidRPr="00081799">
        <w:br w:type="page"/>
      </w:r>
    </w:p>
    <w:p w14:paraId="7926D992" w14:textId="77777777" w:rsidR="00B57309" w:rsidRPr="00081799" w:rsidRDefault="00B57309" w:rsidP="00B57309">
      <w:pPr>
        <w:widowControl/>
        <w:rPr>
          <w:b/>
          <w:bCs/>
        </w:rPr>
      </w:pPr>
      <w:r w:rsidRPr="00081799">
        <w:rPr>
          <w:rFonts w:eastAsia="Times New Roman"/>
          <w:b/>
          <w:bCs/>
        </w:rPr>
        <w:lastRenderedPageBreak/>
        <w:t xml:space="preserve">Appendix </w:t>
      </w:r>
      <w:r w:rsidRPr="00081799">
        <w:rPr>
          <w:b/>
          <w:bCs/>
        </w:rPr>
        <w:t>A</w:t>
      </w:r>
      <w:r w:rsidRPr="00081799">
        <w:rPr>
          <w:rFonts w:eastAsia="Times New Roman"/>
          <w:b/>
          <w:bCs/>
        </w:rPr>
        <w:t xml:space="preserve"> </w:t>
      </w:r>
      <w:r w:rsidRPr="00081799">
        <w:rPr>
          <w:b/>
          <w:bCs/>
          <w:i/>
          <w:iCs/>
        </w:rPr>
        <w:t>C</w:t>
      </w:r>
      <w:r w:rsidRPr="00081799">
        <w:rPr>
          <w:rFonts w:eastAsia="Times New Roman"/>
          <w:b/>
          <w:bCs/>
          <w:i/>
          <w:iCs/>
        </w:rPr>
        <w:t>ontinued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8"/>
        <w:gridCol w:w="2683"/>
        <w:gridCol w:w="5205"/>
      </w:tblGrid>
      <w:tr w:rsidR="00B57309" w:rsidRPr="00081799" w14:paraId="370DCE9D" w14:textId="77777777" w:rsidTr="000B5C0C"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75BC29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i/>
                <w:iCs/>
                <w:sz w:val="22"/>
                <w:szCs w:val="22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C05021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Variable Name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CED6A8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i/>
                <w:iCs/>
                <w:sz w:val="22"/>
                <w:szCs w:val="22"/>
              </w:rPr>
              <w:t>Definition</w:t>
            </w:r>
          </w:p>
        </w:tc>
      </w:tr>
      <w:tr w:rsidR="00B57309" w:rsidRPr="00081799" w14:paraId="771F88BF" w14:textId="77777777" w:rsidTr="000B5C0C">
        <w:tc>
          <w:tcPr>
            <w:tcW w:w="0" w:type="auto"/>
            <w:gridSpan w:val="3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BC1FDF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 xml:space="preserve">Panel F: Firm </w:t>
            </w:r>
            <w:r w:rsidRPr="00081799">
              <w:rPr>
                <w:sz w:val="22"/>
                <w:szCs w:val="22"/>
              </w:rPr>
              <w:t>c</w:t>
            </w:r>
            <w:r w:rsidRPr="00081799">
              <w:rPr>
                <w:rFonts w:eastAsia="Times New Roman"/>
                <w:sz w:val="22"/>
                <w:szCs w:val="22"/>
              </w:rPr>
              <w:t>haracteristics</w:t>
            </w:r>
          </w:p>
        </w:tc>
      </w:tr>
      <w:tr w:rsidR="00B57309" w:rsidRPr="00081799" w14:paraId="1511DA09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CE0652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Size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D51FE0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Firm size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34B509" w14:textId="77777777" w:rsidR="00B57309" w:rsidRPr="00081799" w:rsidRDefault="00B57309" w:rsidP="000B5C0C">
            <w:pPr>
              <w:widowControl/>
              <w:spacing w:line="260" w:lineRule="exact"/>
              <w:jc w:val="both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Natural log of total assets</w:t>
            </w:r>
          </w:p>
        </w:tc>
      </w:tr>
      <w:tr w:rsidR="00B57309" w:rsidRPr="00081799" w14:paraId="3C0F1926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E654D9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Leverage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51F0E8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sz w:val="22"/>
                <w:szCs w:val="22"/>
              </w:rPr>
              <w:t>Leverage</w:t>
            </w:r>
            <w:r w:rsidRPr="00081799">
              <w:rPr>
                <w:rFonts w:eastAsia="Times New Roman"/>
                <w:sz w:val="22"/>
                <w:szCs w:val="22"/>
              </w:rPr>
              <w:t xml:space="preserve"> ratio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93D995" w14:textId="77777777" w:rsidR="00B57309" w:rsidRPr="00081799" w:rsidRDefault="00B57309" w:rsidP="000B5C0C">
            <w:pPr>
              <w:widowControl/>
              <w:spacing w:line="260" w:lineRule="exact"/>
              <w:jc w:val="both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 xml:space="preserve">Total liabilities / </w:t>
            </w:r>
            <w:r w:rsidRPr="00081799">
              <w:rPr>
                <w:rFonts w:hint="eastAsia"/>
                <w:sz w:val="22"/>
                <w:szCs w:val="22"/>
              </w:rPr>
              <w:t>T</w:t>
            </w:r>
            <w:r w:rsidRPr="00081799">
              <w:rPr>
                <w:rFonts w:eastAsia="Times New Roman"/>
                <w:sz w:val="22"/>
                <w:szCs w:val="22"/>
              </w:rPr>
              <w:t>otal assets</w:t>
            </w:r>
          </w:p>
        </w:tc>
      </w:tr>
      <w:tr w:rsidR="00B57309" w:rsidRPr="00081799" w14:paraId="77C08863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448F7D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Turnover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41693B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Total asset turnover ratio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6EC677" w14:textId="77777777" w:rsidR="00B57309" w:rsidRPr="00081799" w:rsidRDefault="00B57309" w:rsidP="000B5C0C">
            <w:pPr>
              <w:widowControl/>
              <w:spacing w:line="260" w:lineRule="exact"/>
              <w:jc w:val="both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 xml:space="preserve">Total revenue / </w:t>
            </w:r>
            <w:r w:rsidRPr="00081799">
              <w:rPr>
                <w:rFonts w:hint="eastAsia"/>
                <w:sz w:val="22"/>
                <w:szCs w:val="22"/>
              </w:rPr>
              <w:t>T</w:t>
            </w:r>
            <w:r w:rsidRPr="00081799">
              <w:rPr>
                <w:rFonts w:eastAsia="Times New Roman"/>
                <w:sz w:val="22"/>
                <w:szCs w:val="22"/>
              </w:rPr>
              <w:t>otal assets</w:t>
            </w:r>
          </w:p>
        </w:tc>
      </w:tr>
      <w:tr w:rsidR="00B57309" w:rsidRPr="00081799" w14:paraId="762B6A54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3D30E8" w14:textId="77777777" w:rsidR="00B57309" w:rsidRPr="00081799" w:rsidRDefault="00B57309" w:rsidP="000B5C0C">
            <w:pPr>
              <w:widowControl/>
              <w:spacing w:line="260" w:lineRule="exact"/>
              <w:rPr>
                <w:i/>
                <w:iCs/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ICR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8A0056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Interest coverage ratio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3BA4BA" w14:textId="77777777" w:rsidR="00B57309" w:rsidRPr="00081799" w:rsidRDefault="00B57309" w:rsidP="000B5C0C">
            <w:pPr>
              <w:widowControl/>
              <w:spacing w:line="260" w:lineRule="exact"/>
              <w:jc w:val="both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 xml:space="preserve">EBIT / </w:t>
            </w:r>
            <w:r w:rsidRPr="00081799">
              <w:rPr>
                <w:rFonts w:hint="eastAsia"/>
                <w:sz w:val="22"/>
                <w:szCs w:val="22"/>
              </w:rPr>
              <w:t>I</w:t>
            </w:r>
            <w:r w:rsidRPr="00081799">
              <w:rPr>
                <w:rFonts w:eastAsia="Times New Roman"/>
                <w:sz w:val="22"/>
                <w:szCs w:val="22"/>
              </w:rPr>
              <w:t>nterest expense</w:t>
            </w:r>
          </w:p>
        </w:tc>
      </w:tr>
      <w:tr w:rsidR="00B57309" w:rsidRPr="00081799" w14:paraId="3DFB5CB9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9B14E5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Fleverge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7D831D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Degree of financial leverage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1BB4FF" w14:textId="77777777" w:rsidR="00B57309" w:rsidRPr="00081799" w:rsidRDefault="00B57309" w:rsidP="000B5C0C">
            <w:pPr>
              <w:widowControl/>
              <w:spacing w:line="260" w:lineRule="exact"/>
              <w:jc w:val="both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 xml:space="preserve">EBIT / (EBIT </w:t>
            </w:r>
            <w:r w:rsidRPr="00081799">
              <w:rPr>
                <w:rFonts w:hint="eastAsia"/>
                <w:sz w:val="22"/>
                <w:szCs w:val="22"/>
              </w:rPr>
              <w:t>-</w:t>
            </w:r>
            <w:r w:rsidRPr="00081799">
              <w:rPr>
                <w:rFonts w:eastAsia="Times New Roman"/>
                <w:sz w:val="22"/>
                <w:szCs w:val="22"/>
              </w:rPr>
              <w:t xml:space="preserve"> interest expense)</w:t>
            </w:r>
          </w:p>
        </w:tc>
      </w:tr>
      <w:tr w:rsidR="00B57309" w:rsidRPr="00081799" w14:paraId="6D90CC53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2106FC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Oleverage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15F352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 xml:space="preserve">Degree of operating leverage 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2481B5" w14:textId="77777777" w:rsidR="00B57309" w:rsidRPr="00081799" w:rsidRDefault="00B57309" w:rsidP="000B5C0C">
            <w:pPr>
              <w:widowControl/>
              <w:spacing w:line="260" w:lineRule="exact"/>
              <w:jc w:val="both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 xml:space="preserve">(Total revenue </w:t>
            </w:r>
            <w:r w:rsidRPr="00081799">
              <w:rPr>
                <w:sz w:val="22"/>
                <w:szCs w:val="22"/>
              </w:rPr>
              <w:t>-</w:t>
            </w:r>
            <w:r w:rsidRPr="00081799">
              <w:rPr>
                <w:rFonts w:eastAsia="Times New Roman"/>
                <w:sz w:val="22"/>
                <w:szCs w:val="22"/>
              </w:rPr>
              <w:t xml:space="preserve"> </w:t>
            </w:r>
            <w:r w:rsidRPr="00081799">
              <w:rPr>
                <w:rFonts w:hint="eastAsia"/>
                <w:sz w:val="22"/>
                <w:szCs w:val="22"/>
              </w:rPr>
              <w:t>V</w:t>
            </w:r>
            <w:r w:rsidRPr="00081799">
              <w:rPr>
                <w:rFonts w:eastAsia="Times New Roman"/>
                <w:sz w:val="22"/>
                <w:szCs w:val="22"/>
              </w:rPr>
              <w:t>ariable costs) / (</w:t>
            </w:r>
            <w:r w:rsidRPr="00081799">
              <w:rPr>
                <w:rFonts w:hint="eastAsia"/>
                <w:sz w:val="22"/>
                <w:szCs w:val="22"/>
              </w:rPr>
              <w:t>T</w:t>
            </w:r>
            <w:r w:rsidRPr="00081799">
              <w:rPr>
                <w:rFonts w:eastAsia="Times New Roman"/>
                <w:sz w:val="22"/>
                <w:szCs w:val="22"/>
              </w:rPr>
              <w:t xml:space="preserve">otal revenue </w:t>
            </w:r>
            <w:r w:rsidRPr="00081799">
              <w:rPr>
                <w:sz w:val="22"/>
                <w:szCs w:val="22"/>
              </w:rPr>
              <w:t>-</w:t>
            </w:r>
            <w:r w:rsidRPr="00081799">
              <w:rPr>
                <w:rFonts w:eastAsia="Times New Roman"/>
                <w:sz w:val="22"/>
                <w:szCs w:val="22"/>
              </w:rPr>
              <w:t xml:space="preserve"> </w:t>
            </w:r>
            <w:r w:rsidRPr="00081799">
              <w:rPr>
                <w:rFonts w:hint="eastAsia"/>
                <w:sz w:val="22"/>
                <w:szCs w:val="22"/>
              </w:rPr>
              <w:t>V</w:t>
            </w:r>
            <w:r w:rsidRPr="00081799">
              <w:rPr>
                <w:rFonts w:eastAsia="Times New Roman"/>
                <w:sz w:val="22"/>
                <w:szCs w:val="22"/>
              </w:rPr>
              <w:t xml:space="preserve">ariable costs </w:t>
            </w:r>
            <w:r w:rsidRPr="00081799">
              <w:rPr>
                <w:sz w:val="22"/>
                <w:szCs w:val="22"/>
              </w:rPr>
              <w:t>-</w:t>
            </w:r>
            <w:r w:rsidRPr="00081799">
              <w:rPr>
                <w:rFonts w:eastAsia="Times New Roman"/>
                <w:sz w:val="22"/>
                <w:szCs w:val="22"/>
              </w:rPr>
              <w:t xml:space="preserve"> </w:t>
            </w:r>
            <w:r w:rsidRPr="00081799">
              <w:rPr>
                <w:rFonts w:hint="eastAsia"/>
                <w:sz w:val="22"/>
                <w:szCs w:val="22"/>
              </w:rPr>
              <w:t>F</w:t>
            </w:r>
            <w:r w:rsidRPr="00081799">
              <w:rPr>
                <w:rFonts w:eastAsia="Times New Roman"/>
                <w:sz w:val="22"/>
                <w:szCs w:val="22"/>
              </w:rPr>
              <w:t>ixed costs)</w:t>
            </w:r>
          </w:p>
        </w:tc>
      </w:tr>
      <w:tr w:rsidR="00B57309" w:rsidRPr="00081799" w14:paraId="1B1DD122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FB889B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ROE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B49745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 xml:space="preserve">Return on equity 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1C20A9" w14:textId="77777777" w:rsidR="00B57309" w:rsidRPr="00081799" w:rsidRDefault="00B57309" w:rsidP="000B5C0C">
            <w:pPr>
              <w:widowControl/>
              <w:spacing w:line="260" w:lineRule="exact"/>
              <w:jc w:val="both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 xml:space="preserve">Net income / </w:t>
            </w:r>
            <w:r w:rsidRPr="00081799">
              <w:rPr>
                <w:rFonts w:hint="eastAsia"/>
                <w:sz w:val="22"/>
                <w:szCs w:val="22"/>
              </w:rPr>
              <w:t>A</w:t>
            </w:r>
            <w:r w:rsidRPr="00081799">
              <w:rPr>
                <w:rFonts w:eastAsia="Times New Roman"/>
                <w:sz w:val="22"/>
                <w:szCs w:val="22"/>
              </w:rPr>
              <w:t>verage shareholders</w:t>
            </w:r>
            <w:r w:rsidRPr="00081799">
              <w:rPr>
                <w:sz w:val="22"/>
                <w:szCs w:val="22"/>
              </w:rPr>
              <w:t>’</w:t>
            </w:r>
            <w:r w:rsidRPr="00081799">
              <w:rPr>
                <w:rFonts w:eastAsia="Times New Roman"/>
                <w:sz w:val="22"/>
                <w:szCs w:val="22"/>
              </w:rPr>
              <w:t xml:space="preserve"> equity</w:t>
            </w:r>
          </w:p>
        </w:tc>
      </w:tr>
      <w:tr w:rsidR="00B57309" w:rsidRPr="00081799" w14:paraId="7F67BFDE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ECC1BE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ROA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D17F4C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 xml:space="preserve">Return on assets 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0D6851" w14:textId="77777777" w:rsidR="00B57309" w:rsidRPr="00081799" w:rsidRDefault="00B57309" w:rsidP="000B5C0C">
            <w:pPr>
              <w:widowControl/>
              <w:spacing w:line="260" w:lineRule="exact"/>
              <w:jc w:val="both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 xml:space="preserve">Net income / </w:t>
            </w:r>
            <w:r w:rsidRPr="00081799">
              <w:rPr>
                <w:rFonts w:hint="eastAsia"/>
                <w:sz w:val="22"/>
                <w:szCs w:val="22"/>
              </w:rPr>
              <w:t>A</w:t>
            </w:r>
            <w:r w:rsidRPr="00081799">
              <w:rPr>
                <w:rFonts w:eastAsia="Times New Roman"/>
                <w:sz w:val="22"/>
                <w:szCs w:val="22"/>
              </w:rPr>
              <w:t>verage total assets</w:t>
            </w:r>
          </w:p>
        </w:tc>
      </w:tr>
      <w:tr w:rsidR="00B57309" w:rsidRPr="00081799" w14:paraId="0E3AF895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389CB0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S</w:t>
            </w:r>
            <w:r w:rsidRPr="00081799">
              <w:rPr>
                <w:rFonts w:eastAsia="Times New Roman"/>
                <w:i/>
                <w:iCs/>
                <w:sz w:val="22"/>
                <w:szCs w:val="22"/>
              </w:rPr>
              <w:t>alesgr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DFDB49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Sales growth rate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EC6712" w14:textId="77777777" w:rsidR="00B57309" w:rsidRPr="00081799" w:rsidRDefault="00B57309" w:rsidP="000B5C0C">
            <w:pPr>
              <w:widowControl/>
              <w:spacing w:line="260" w:lineRule="exact"/>
              <w:jc w:val="both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Year-over-year growth rate in sales revenue</w:t>
            </w:r>
          </w:p>
        </w:tc>
      </w:tr>
      <w:tr w:rsidR="00B57309" w:rsidRPr="00081799" w14:paraId="16ADC1CC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5F13D8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Current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890348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Current ratio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4FDBBD" w14:textId="77777777" w:rsidR="00B57309" w:rsidRPr="00081799" w:rsidRDefault="00B57309" w:rsidP="000B5C0C">
            <w:pPr>
              <w:widowControl/>
              <w:spacing w:line="260" w:lineRule="exact"/>
              <w:jc w:val="both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 xml:space="preserve">Current assets / </w:t>
            </w:r>
            <w:r w:rsidRPr="00081799">
              <w:rPr>
                <w:rFonts w:hint="eastAsia"/>
                <w:sz w:val="22"/>
                <w:szCs w:val="22"/>
              </w:rPr>
              <w:t>C</w:t>
            </w:r>
            <w:r w:rsidRPr="00081799">
              <w:rPr>
                <w:rFonts w:eastAsia="Times New Roman"/>
                <w:sz w:val="22"/>
                <w:szCs w:val="22"/>
              </w:rPr>
              <w:t>urrent liabilities</w:t>
            </w:r>
          </w:p>
        </w:tc>
      </w:tr>
      <w:tr w:rsidR="00B57309" w:rsidRPr="00081799" w14:paraId="67618D31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F06450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Quick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450330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Quick ratio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983622" w14:textId="77777777" w:rsidR="00B57309" w:rsidRPr="00081799" w:rsidRDefault="00B57309" w:rsidP="000B5C0C">
            <w:pPr>
              <w:widowControl/>
              <w:spacing w:line="260" w:lineRule="exact"/>
              <w:jc w:val="both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 xml:space="preserve">Quick assets / </w:t>
            </w:r>
            <w:r w:rsidRPr="00081799">
              <w:rPr>
                <w:rFonts w:hint="eastAsia"/>
                <w:sz w:val="22"/>
                <w:szCs w:val="22"/>
              </w:rPr>
              <w:t>C</w:t>
            </w:r>
            <w:r w:rsidRPr="00081799">
              <w:rPr>
                <w:rFonts w:eastAsia="Times New Roman"/>
                <w:sz w:val="22"/>
                <w:szCs w:val="22"/>
              </w:rPr>
              <w:t>urrent liabilities</w:t>
            </w:r>
          </w:p>
        </w:tc>
      </w:tr>
      <w:tr w:rsidR="00B57309" w:rsidRPr="00081799" w14:paraId="757D16F0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727EA6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FCF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7164B8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 xml:space="preserve">Free cash flow 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31CC73" w14:textId="77777777" w:rsidR="00B57309" w:rsidRPr="00081799" w:rsidRDefault="00B57309" w:rsidP="000B5C0C">
            <w:pPr>
              <w:widowControl/>
              <w:spacing w:line="260" w:lineRule="exact"/>
              <w:jc w:val="both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</w:t>
            </w:r>
            <w:r w:rsidRPr="00081799">
              <w:rPr>
                <w:rFonts w:hint="eastAsia"/>
                <w:sz w:val="22"/>
                <w:szCs w:val="22"/>
              </w:rPr>
              <w:t>O</w:t>
            </w:r>
            <w:r w:rsidRPr="00081799">
              <w:rPr>
                <w:rFonts w:eastAsia="Times New Roman"/>
                <w:sz w:val="22"/>
                <w:szCs w:val="22"/>
              </w:rPr>
              <w:t xml:space="preserve">perating cash flow </w:t>
            </w:r>
            <w:r w:rsidRPr="00081799">
              <w:rPr>
                <w:sz w:val="22"/>
                <w:szCs w:val="22"/>
              </w:rPr>
              <w:t>-</w:t>
            </w:r>
            <w:r w:rsidRPr="00081799">
              <w:rPr>
                <w:rFonts w:eastAsia="Times New Roman"/>
                <w:sz w:val="22"/>
                <w:szCs w:val="22"/>
              </w:rPr>
              <w:t xml:space="preserve"> </w:t>
            </w:r>
            <w:r w:rsidRPr="00081799">
              <w:rPr>
                <w:rFonts w:hint="eastAsia"/>
                <w:sz w:val="22"/>
                <w:szCs w:val="22"/>
              </w:rPr>
              <w:t>C</w:t>
            </w:r>
            <w:r w:rsidRPr="00081799">
              <w:rPr>
                <w:rFonts w:eastAsia="Times New Roman"/>
                <w:sz w:val="22"/>
                <w:szCs w:val="22"/>
              </w:rPr>
              <w:t>apital expenditures)</w:t>
            </w:r>
            <w:r w:rsidRPr="00081799">
              <w:rPr>
                <w:sz w:val="22"/>
                <w:szCs w:val="22"/>
              </w:rPr>
              <w:t xml:space="preserve">. </w:t>
            </w:r>
          </w:p>
        </w:tc>
      </w:tr>
      <w:tr w:rsidR="00B57309" w:rsidRPr="00081799" w14:paraId="43B8E701" w14:textId="77777777" w:rsidTr="000B5C0C">
        <w:tc>
          <w:tcPr>
            <w:tcW w:w="0" w:type="auto"/>
            <w:gridSpan w:val="3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E5FA1C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 xml:space="preserve">Panel G: Macroeconomic </w:t>
            </w:r>
            <w:r w:rsidRPr="00081799">
              <w:rPr>
                <w:sz w:val="22"/>
                <w:szCs w:val="22"/>
              </w:rPr>
              <w:t>i</w:t>
            </w:r>
            <w:r w:rsidRPr="00081799">
              <w:rPr>
                <w:rFonts w:eastAsia="Times New Roman"/>
                <w:sz w:val="22"/>
                <w:szCs w:val="22"/>
              </w:rPr>
              <w:t>ndicators</w:t>
            </w:r>
          </w:p>
        </w:tc>
      </w:tr>
      <w:tr w:rsidR="00B57309" w:rsidRPr="00081799" w14:paraId="70D9B86D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82DB3F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GDP</w:t>
            </w:r>
            <w:r w:rsidRPr="00081799">
              <w:rPr>
                <w:rFonts w:eastAsia="Times New Roman"/>
                <w:i/>
                <w:iCs/>
                <w:sz w:val="22"/>
                <w:szCs w:val="22"/>
              </w:rPr>
              <w:t>gr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21B71B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GDP growth rate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7A81FE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Year-over-year growth rate in gross domestic product</w:t>
            </w:r>
          </w:p>
        </w:tc>
      </w:tr>
      <w:tr w:rsidR="00B57309" w:rsidRPr="00081799" w14:paraId="54C757B4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850E8D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M</w:t>
            </w:r>
            <w:r w:rsidRPr="00081799">
              <w:rPr>
                <w:rFonts w:eastAsia="Times New Roman"/>
                <w:i/>
                <w:iCs/>
                <w:sz w:val="22"/>
                <w:szCs w:val="22"/>
              </w:rPr>
              <w:t>2gr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8C3939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M2 money supply growth rate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7C1F3E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Year-over-year growth rate in M2 money supply</w:t>
            </w:r>
          </w:p>
        </w:tc>
      </w:tr>
      <w:tr w:rsidR="00B57309" w:rsidRPr="00081799" w14:paraId="059AEAC0" w14:textId="77777777" w:rsidTr="000B5C0C">
        <w:tc>
          <w:tcPr>
            <w:tcW w:w="0" w:type="auto"/>
            <w:gridSpan w:val="3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7C677C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 xml:space="preserve">Panel H: Moderating </w:t>
            </w:r>
            <w:r w:rsidRPr="00081799">
              <w:rPr>
                <w:sz w:val="22"/>
                <w:szCs w:val="22"/>
              </w:rPr>
              <w:t>v</w:t>
            </w:r>
            <w:r w:rsidRPr="00081799">
              <w:rPr>
                <w:rFonts w:eastAsia="Times New Roman"/>
                <w:sz w:val="22"/>
                <w:szCs w:val="22"/>
              </w:rPr>
              <w:t>ariables</w:t>
            </w:r>
          </w:p>
        </w:tc>
      </w:tr>
      <w:tr w:rsidR="00B57309" w:rsidRPr="00081799" w14:paraId="4AA7D01F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2C6E0A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Low_ROE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864880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Low-profitability dummy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9852A9" w14:textId="77777777" w:rsidR="00B57309" w:rsidRPr="00081799" w:rsidRDefault="00B57309" w:rsidP="000B5C0C">
            <w:pPr>
              <w:widowControl/>
              <w:spacing w:line="260" w:lineRule="exact"/>
              <w:jc w:val="both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Equal to 1 for firms in the bottom 25% of ROE, 0 otherwise</w:t>
            </w:r>
          </w:p>
        </w:tc>
      </w:tr>
      <w:tr w:rsidR="00B57309" w:rsidRPr="00081799" w14:paraId="49772411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E80DFB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High_besg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6D0C0F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Bank ESG-oriented dummy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7465ED" w14:textId="77777777" w:rsidR="00B57309" w:rsidRPr="00081799" w:rsidRDefault="00B57309" w:rsidP="000B5C0C">
            <w:pPr>
              <w:widowControl/>
              <w:spacing w:line="260" w:lineRule="exact"/>
              <w:jc w:val="both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Equal to 1 for banks in the top 25% of overall ESG score, 0 otherwise</w:t>
            </w:r>
          </w:p>
        </w:tc>
      </w:tr>
      <w:tr w:rsidR="00B57309" w:rsidRPr="00081799" w14:paraId="24BA2E91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AF7A63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High_b</w:t>
            </w:r>
            <w:r w:rsidRPr="00081799">
              <w:rPr>
                <w:rFonts w:eastAsia="Times New Roman"/>
                <w:i/>
                <w:iCs/>
                <w:sz w:val="22"/>
                <w:szCs w:val="22"/>
              </w:rPr>
              <w:t>env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F71C7B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Bank environment-oriented dummy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0C5F8A" w14:textId="77777777" w:rsidR="00B57309" w:rsidRPr="00081799" w:rsidRDefault="00B57309" w:rsidP="000B5C0C">
            <w:pPr>
              <w:widowControl/>
              <w:spacing w:line="260" w:lineRule="exact"/>
              <w:jc w:val="both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Equal to 1 for banks in the top 25% of environmental pillar score, 0 otherwise</w:t>
            </w:r>
          </w:p>
        </w:tc>
      </w:tr>
      <w:tr w:rsidR="00B57309" w:rsidRPr="00081799" w14:paraId="7D49AFA8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9926DA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High_b</w:t>
            </w:r>
            <w:r w:rsidRPr="00081799">
              <w:rPr>
                <w:rFonts w:eastAsia="Times New Roman"/>
                <w:i/>
                <w:iCs/>
                <w:sz w:val="22"/>
                <w:szCs w:val="22"/>
              </w:rPr>
              <w:t>soc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74392F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Bank social-oriented dummy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C29E90" w14:textId="77777777" w:rsidR="00B57309" w:rsidRPr="00081799" w:rsidRDefault="00B57309" w:rsidP="000B5C0C">
            <w:pPr>
              <w:widowControl/>
              <w:spacing w:line="260" w:lineRule="exact"/>
              <w:jc w:val="both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Equal to 1 for banks in the top 25% of social pillar score, 0 otherwise</w:t>
            </w:r>
          </w:p>
        </w:tc>
      </w:tr>
      <w:tr w:rsidR="00B57309" w:rsidRPr="00081799" w14:paraId="30A2E8E1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E4CCD3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High_b</w:t>
            </w:r>
            <w:r w:rsidRPr="00081799">
              <w:rPr>
                <w:rFonts w:eastAsia="Times New Roman"/>
                <w:i/>
                <w:iCs/>
                <w:sz w:val="22"/>
                <w:szCs w:val="22"/>
              </w:rPr>
              <w:t>gov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9279D0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Bank governance-oriented dummy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58257C" w14:textId="77777777" w:rsidR="00B57309" w:rsidRPr="00081799" w:rsidRDefault="00B57309" w:rsidP="000B5C0C">
            <w:pPr>
              <w:widowControl/>
              <w:spacing w:line="260" w:lineRule="exact"/>
              <w:jc w:val="both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Equal to 1 for banks in the top 25% of governance pillar score, 0 otherwise</w:t>
            </w:r>
          </w:p>
        </w:tc>
      </w:tr>
      <w:tr w:rsidR="00B57309" w:rsidRPr="00081799" w14:paraId="6F5F8FFB" w14:textId="77777777" w:rsidTr="000B5C0C">
        <w:tc>
          <w:tcPr>
            <w:tcW w:w="0" w:type="auto"/>
            <w:gridSpan w:val="3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CCC99D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 xml:space="preserve">Panel I: SASB </w:t>
            </w:r>
            <w:r w:rsidRPr="00081799">
              <w:rPr>
                <w:sz w:val="22"/>
                <w:szCs w:val="22"/>
              </w:rPr>
              <w:t>r</w:t>
            </w:r>
            <w:r w:rsidRPr="00081799">
              <w:rPr>
                <w:rFonts w:eastAsia="Times New Roman"/>
                <w:sz w:val="22"/>
                <w:szCs w:val="22"/>
              </w:rPr>
              <w:t xml:space="preserve">anking </w:t>
            </w:r>
            <w:r w:rsidRPr="00081799">
              <w:rPr>
                <w:sz w:val="22"/>
                <w:szCs w:val="22"/>
              </w:rPr>
              <w:t>s</w:t>
            </w:r>
            <w:r w:rsidRPr="00081799">
              <w:rPr>
                <w:rFonts w:eastAsia="Times New Roman"/>
                <w:sz w:val="22"/>
                <w:szCs w:val="22"/>
              </w:rPr>
              <w:t xml:space="preserve">cores </w:t>
            </w:r>
          </w:p>
        </w:tc>
      </w:tr>
      <w:tr w:rsidR="00B57309" w:rsidRPr="00081799" w14:paraId="19DF220B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238B71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SASB</w:t>
            </w:r>
            <w:r w:rsidRPr="00081799">
              <w:rPr>
                <w:rFonts w:eastAsia="Times New Roman"/>
                <w:i/>
                <w:iCs/>
                <w:sz w:val="22"/>
                <w:szCs w:val="22"/>
              </w:rPr>
              <w:t>esg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A94040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SASB overall ESG ranking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1294B1" w14:textId="77777777" w:rsidR="00B57309" w:rsidRPr="00081799" w:rsidRDefault="00B57309" w:rsidP="000B5C0C">
            <w:pPr>
              <w:widowControl/>
              <w:spacing w:line="260" w:lineRule="exact"/>
              <w:jc w:val="both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Natural log of the SASB-classification ESG ranking</w:t>
            </w:r>
          </w:p>
        </w:tc>
      </w:tr>
      <w:tr w:rsidR="00B57309" w:rsidRPr="00081799" w14:paraId="43F3BDC2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29CE60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SASB</w:t>
            </w:r>
            <w:r w:rsidRPr="00081799">
              <w:rPr>
                <w:rFonts w:eastAsia="Times New Roman"/>
                <w:i/>
                <w:iCs/>
                <w:sz w:val="22"/>
                <w:szCs w:val="22"/>
              </w:rPr>
              <w:t>env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DEEC33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SASB environmental ranking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184AA0" w14:textId="77777777" w:rsidR="00B57309" w:rsidRPr="00081799" w:rsidRDefault="00B57309" w:rsidP="000B5C0C">
            <w:pPr>
              <w:widowControl/>
              <w:spacing w:line="260" w:lineRule="exact"/>
              <w:jc w:val="both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Natural log of the SASB-classification environmental ranking</w:t>
            </w:r>
          </w:p>
        </w:tc>
      </w:tr>
      <w:tr w:rsidR="00B57309" w:rsidRPr="00081799" w14:paraId="3C3C9C99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C388F3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SASB</w:t>
            </w:r>
            <w:r w:rsidRPr="00081799">
              <w:rPr>
                <w:rFonts w:eastAsia="Times New Roman"/>
                <w:i/>
                <w:iCs/>
                <w:sz w:val="22"/>
                <w:szCs w:val="22"/>
              </w:rPr>
              <w:t>soc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69CB71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SASB social ranking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AE5696" w14:textId="77777777" w:rsidR="00B57309" w:rsidRPr="00081799" w:rsidRDefault="00B57309" w:rsidP="000B5C0C">
            <w:pPr>
              <w:widowControl/>
              <w:spacing w:line="260" w:lineRule="exact"/>
              <w:jc w:val="both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Natural log of the SASB-classification social ranking</w:t>
            </w:r>
          </w:p>
        </w:tc>
      </w:tr>
      <w:tr w:rsidR="00B57309" w:rsidRPr="00081799" w14:paraId="1F1D2152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507537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SASB</w:t>
            </w:r>
            <w:r w:rsidRPr="00081799">
              <w:rPr>
                <w:rFonts w:eastAsia="Times New Roman"/>
                <w:i/>
                <w:iCs/>
                <w:sz w:val="22"/>
                <w:szCs w:val="22"/>
              </w:rPr>
              <w:t>gov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ADC4CE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SASB governance ranking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63D632" w14:textId="77777777" w:rsidR="00B57309" w:rsidRPr="00081799" w:rsidRDefault="00B57309" w:rsidP="000B5C0C">
            <w:pPr>
              <w:widowControl/>
              <w:spacing w:line="260" w:lineRule="exact"/>
              <w:jc w:val="both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Natural log of the SASB-classification governance ranking</w:t>
            </w:r>
          </w:p>
        </w:tc>
      </w:tr>
    </w:tbl>
    <w:p w14:paraId="3B940282" w14:textId="77777777" w:rsidR="00B57309" w:rsidRPr="00081799" w:rsidRDefault="00B57309" w:rsidP="00B57309">
      <w:pPr>
        <w:widowControl/>
        <w:spacing w:before="100" w:after="100"/>
        <w:jc w:val="both"/>
        <w:rPr>
          <w:sz w:val="19"/>
          <w:szCs w:val="19"/>
        </w:rPr>
      </w:pPr>
    </w:p>
    <w:p w14:paraId="38310626" w14:textId="77777777" w:rsidR="00B57309" w:rsidRPr="00081799" w:rsidRDefault="00B57309" w:rsidP="00B57309">
      <w:pPr>
        <w:widowControl/>
        <w:spacing w:before="100" w:after="100"/>
        <w:jc w:val="both"/>
        <w:rPr>
          <w:sz w:val="19"/>
          <w:szCs w:val="19"/>
        </w:rPr>
      </w:pPr>
    </w:p>
    <w:p w14:paraId="4BC5C03D" w14:textId="77777777" w:rsidR="00B57309" w:rsidRPr="00081799" w:rsidRDefault="00B57309" w:rsidP="00B57309">
      <w:pPr>
        <w:widowControl/>
        <w:rPr>
          <w:b/>
          <w:bCs/>
        </w:rPr>
      </w:pPr>
      <w:r w:rsidRPr="00081799">
        <w:rPr>
          <w:b/>
          <w:bCs/>
        </w:rPr>
        <w:br w:type="page"/>
      </w:r>
    </w:p>
    <w:p w14:paraId="7C6CB53B" w14:textId="77777777" w:rsidR="00B57309" w:rsidRPr="00081799" w:rsidRDefault="00B57309" w:rsidP="00B57309">
      <w:pPr>
        <w:widowControl/>
        <w:spacing w:before="100" w:after="100"/>
        <w:jc w:val="both"/>
      </w:pPr>
      <w:r w:rsidRPr="00081799">
        <w:rPr>
          <w:b/>
          <w:bCs/>
        </w:rPr>
        <w:lastRenderedPageBreak/>
        <w:t>Appendix B</w:t>
      </w:r>
      <w:r w:rsidRPr="00081799">
        <w:t xml:space="preserve"> </w:t>
      </w:r>
      <w:r w:rsidRPr="00081799">
        <w:rPr>
          <w:rFonts w:eastAsia="Times New Roman"/>
          <w:b/>
          <w:bCs/>
        </w:rPr>
        <w:t xml:space="preserve">Moderating </w:t>
      </w:r>
      <w:r w:rsidRPr="00081799">
        <w:rPr>
          <w:b/>
          <w:bCs/>
        </w:rPr>
        <w:t>e</w:t>
      </w:r>
      <w:r w:rsidRPr="00081799">
        <w:rPr>
          <w:rFonts w:eastAsia="Times New Roman"/>
          <w:b/>
          <w:bCs/>
        </w:rPr>
        <w:t xml:space="preserve">ffect of </w:t>
      </w:r>
      <w:r w:rsidRPr="00081799">
        <w:rPr>
          <w:b/>
          <w:bCs/>
        </w:rPr>
        <w:t>b</w:t>
      </w:r>
      <w:r w:rsidRPr="00081799">
        <w:rPr>
          <w:rFonts w:eastAsia="Times New Roman"/>
          <w:b/>
          <w:bCs/>
        </w:rPr>
        <w:t xml:space="preserve">ank ESG </w:t>
      </w:r>
      <w:r w:rsidRPr="00081799">
        <w:rPr>
          <w:b/>
          <w:bCs/>
        </w:rPr>
        <w:t>p</w:t>
      </w:r>
      <w:r w:rsidRPr="00081799">
        <w:rPr>
          <w:rFonts w:eastAsia="Times New Roman"/>
          <w:b/>
          <w:bCs/>
        </w:rPr>
        <w:t>references</w:t>
      </w:r>
      <w:r w:rsidRPr="00081799">
        <w:rPr>
          <w:b/>
          <w:bCs/>
        </w:rPr>
        <w:t xml:space="preserve"> – </w:t>
      </w:r>
      <w:r w:rsidRPr="00081799">
        <w:rPr>
          <w:rFonts w:eastAsia="PMingLiU"/>
          <w:b/>
          <w:bCs/>
        </w:rPr>
        <w:t>Firm ESG pillar score</w:t>
      </w:r>
    </w:p>
    <w:p w14:paraId="717186CD" w14:textId="77777777" w:rsidR="00B57309" w:rsidRPr="00081799" w:rsidRDefault="00B57309" w:rsidP="00B57309">
      <w:pPr>
        <w:widowControl/>
        <w:spacing w:before="100" w:after="100"/>
        <w:jc w:val="both"/>
        <w:rPr>
          <w:sz w:val="20"/>
          <w:szCs w:val="20"/>
        </w:rPr>
      </w:pPr>
      <w:r w:rsidRPr="00081799">
        <w:rPr>
          <w:rFonts w:eastAsia="Times New Roman"/>
          <w:sz w:val="20"/>
          <w:szCs w:val="20"/>
        </w:rPr>
        <w:t xml:space="preserve">This table presents OLS estimates </w:t>
      </w:r>
      <w:r w:rsidRPr="00081799">
        <w:rPr>
          <w:sz w:val="20"/>
          <w:szCs w:val="20"/>
        </w:rPr>
        <w:t>examining the moderating effects of bank ESG preferences</w:t>
      </w:r>
      <w:r w:rsidRPr="00081799">
        <w:rPr>
          <w:rFonts w:eastAsia="Times New Roman"/>
          <w:sz w:val="20"/>
          <w:szCs w:val="20"/>
        </w:rPr>
        <w:t>. The dependent variable is loan spread (</w:t>
      </w:r>
      <w:r w:rsidRPr="00081799">
        <w:rPr>
          <w:i/>
          <w:iCs/>
          <w:sz w:val="20"/>
          <w:szCs w:val="20"/>
        </w:rPr>
        <w:t>S</w:t>
      </w:r>
      <w:r w:rsidRPr="00081799">
        <w:rPr>
          <w:rFonts w:eastAsia="Times New Roman"/>
          <w:i/>
          <w:iCs/>
          <w:sz w:val="20"/>
          <w:szCs w:val="20"/>
        </w:rPr>
        <w:t>pread</w:t>
      </w:r>
      <w:r w:rsidRPr="00081799">
        <w:rPr>
          <w:rFonts w:eastAsia="Times New Roman"/>
          <w:sz w:val="20"/>
          <w:szCs w:val="20"/>
        </w:rPr>
        <w:t>). Columns (1)</w:t>
      </w:r>
      <w:r w:rsidRPr="00081799">
        <w:rPr>
          <w:rFonts w:eastAsia="Microsoft JhengHei"/>
          <w:sz w:val="20"/>
          <w:szCs w:val="20"/>
        </w:rPr>
        <w:t>–</w:t>
      </w:r>
      <w:r w:rsidRPr="00081799">
        <w:rPr>
          <w:rFonts w:eastAsia="Times New Roman"/>
          <w:sz w:val="20"/>
          <w:szCs w:val="20"/>
        </w:rPr>
        <w:t>(4) interact the TESG score with a dummy equal to 1 for banks in the top 25% of ESG score (</w:t>
      </w:r>
      <w:r w:rsidRPr="00081799">
        <w:rPr>
          <w:i/>
          <w:iCs/>
          <w:sz w:val="20"/>
          <w:szCs w:val="20"/>
        </w:rPr>
        <w:t>High_BESG</w:t>
      </w:r>
      <w:r w:rsidRPr="00081799">
        <w:rPr>
          <w:rFonts w:eastAsia="Times New Roman"/>
          <w:sz w:val="20"/>
          <w:szCs w:val="20"/>
        </w:rPr>
        <w:t>), environmental pillar score (</w:t>
      </w:r>
      <w:r w:rsidRPr="00081799">
        <w:rPr>
          <w:i/>
          <w:iCs/>
          <w:sz w:val="20"/>
          <w:szCs w:val="20"/>
        </w:rPr>
        <w:t>High_BENV</w:t>
      </w:r>
      <w:r w:rsidRPr="00081799">
        <w:rPr>
          <w:rFonts w:eastAsia="Times New Roman"/>
          <w:sz w:val="20"/>
          <w:szCs w:val="20"/>
        </w:rPr>
        <w:t>), social pillar score (</w:t>
      </w:r>
      <w:r w:rsidRPr="00081799">
        <w:rPr>
          <w:i/>
          <w:iCs/>
          <w:sz w:val="20"/>
          <w:szCs w:val="20"/>
        </w:rPr>
        <w:t>High_BSOC</w:t>
      </w:r>
      <w:r w:rsidRPr="00081799">
        <w:rPr>
          <w:rFonts w:eastAsia="Times New Roman"/>
          <w:sz w:val="20"/>
          <w:szCs w:val="20"/>
        </w:rPr>
        <w:t>), and governance pillar score (</w:t>
      </w:r>
      <w:r w:rsidRPr="00081799">
        <w:rPr>
          <w:i/>
          <w:iCs/>
          <w:sz w:val="20"/>
          <w:szCs w:val="20"/>
        </w:rPr>
        <w:t>High_BGOV</w:t>
      </w:r>
      <w:r w:rsidRPr="00081799">
        <w:rPr>
          <w:rFonts w:eastAsia="Times New Roman"/>
          <w:sz w:val="20"/>
          <w:szCs w:val="20"/>
        </w:rPr>
        <w:t xml:space="preserve">), respectively. </w:t>
      </w:r>
      <w:r w:rsidRPr="00081799">
        <w:rPr>
          <w:sz w:val="19"/>
          <w:szCs w:val="19"/>
        </w:rPr>
        <w:t xml:space="preserve">From </w:t>
      </w:r>
      <w:r w:rsidRPr="00081799">
        <w:rPr>
          <w:rFonts w:eastAsia="Times New Roman"/>
          <w:sz w:val="19"/>
          <w:szCs w:val="19"/>
        </w:rPr>
        <w:t>columns (1)</w:t>
      </w:r>
      <w:r w:rsidRPr="00081799">
        <w:rPr>
          <w:rFonts w:eastAsia="Microsoft JhengHei"/>
          <w:sz w:val="20"/>
          <w:szCs w:val="20"/>
        </w:rPr>
        <w:t>–</w:t>
      </w:r>
      <w:r w:rsidRPr="00081799">
        <w:rPr>
          <w:rFonts w:eastAsia="Times New Roman"/>
          <w:sz w:val="19"/>
          <w:szCs w:val="19"/>
        </w:rPr>
        <w:t>(4)</w:t>
      </w:r>
      <w:r w:rsidRPr="00081799">
        <w:rPr>
          <w:sz w:val="19"/>
          <w:szCs w:val="19"/>
        </w:rPr>
        <w:t xml:space="preserve">, </w:t>
      </w:r>
      <w:r w:rsidRPr="00081799">
        <w:rPr>
          <w:i/>
          <w:iCs/>
          <w:sz w:val="19"/>
          <w:szCs w:val="19"/>
        </w:rPr>
        <w:t>Bank</w:t>
      </w:r>
      <w:r w:rsidRPr="00081799">
        <w:rPr>
          <w:sz w:val="19"/>
          <w:szCs w:val="19"/>
        </w:rPr>
        <w:t xml:space="preserve"> </w:t>
      </w:r>
      <w:r w:rsidRPr="00081799">
        <w:rPr>
          <w:i/>
          <w:iCs/>
          <w:sz w:val="19"/>
          <w:szCs w:val="19"/>
        </w:rPr>
        <w:t>ESG performance</w:t>
      </w:r>
      <w:r w:rsidRPr="00081799">
        <w:rPr>
          <w:rFonts w:eastAsia="Times New Roman"/>
          <w:sz w:val="19"/>
          <w:szCs w:val="19"/>
        </w:rPr>
        <w:t xml:space="preserve"> correspond</w:t>
      </w:r>
      <w:r w:rsidRPr="00081799">
        <w:rPr>
          <w:sz w:val="19"/>
          <w:szCs w:val="19"/>
        </w:rPr>
        <w:t>s</w:t>
      </w:r>
      <w:r w:rsidRPr="00081799">
        <w:rPr>
          <w:rFonts w:eastAsia="Times New Roman"/>
          <w:sz w:val="19"/>
          <w:szCs w:val="19"/>
        </w:rPr>
        <w:t xml:space="preserve"> to </w:t>
      </w:r>
      <w:r w:rsidRPr="00081799">
        <w:rPr>
          <w:sz w:val="19"/>
          <w:szCs w:val="19"/>
        </w:rPr>
        <w:t>bank’s</w:t>
      </w:r>
      <w:r w:rsidRPr="00081799">
        <w:rPr>
          <w:rFonts w:eastAsia="Times New Roman"/>
          <w:sz w:val="19"/>
          <w:szCs w:val="19"/>
        </w:rPr>
        <w:t xml:space="preserve"> TESG score and its environmental, social, and governance pillar scores</w:t>
      </w:r>
      <w:r w:rsidRPr="00081799">
        <w:rPr>
          <w:sz w:val="19"/>
          <w:szCs w:val="19"/>
        </w:rPr>
        <w:t>, respectively</w:t>
      </w:r>
      <w:r w:rsidRPr="00081799">
        <w:rPr>
          <w:rFonts w:eastAsia="Times New Roman"/>
          <w:sz w:val="19"/>
          <w:szCs w:val="19"/>
        </w:rPr>
        <w:t>.</w:t>
      </w:r>
      <w:r w:rsidRPr="00081799">
        <w:rPr>
          <w:sz w:val="19"/>
          <w:szCs w:val="19"/>
        </w:rPr>
        <w:t xml:space="preserve"> </w:t>
      </w:r>
      <w:r w:rsidRPr="00081799">
        <w:rPr>
          <w:rFonts w:eastAsia="Times New Roman"/>
          <w:sz w:val="20"/>
          <w:szCs w:val="20"/>
        </w:rPr>
        <w:t xml:space="preserve">All regressions include firm-level and macroeconomic controls together with bank and industry fixed effects. Standard errors are clustered by bank, and </w:t>
      </w:r>
      <w:r w:rsidRPr="00081799">
        <w:rPr>
          <w:rFonts w:eastAsia="Times New Roman"/>
          <w:i/>
          <w:iCs/>
          <w:sz w:val="20"/>
          <w:szCs w:val="20"/>
        </w:rPr>
        <w:t>t</w:t>
      </w:r>
      <w:r w:rsidRPr="00081799">
        <w:rPr>
          <w:rFonts w:eastAsia="Times New Roman"/>
          <w:sz w:val="20"/>
          <w:szCs w:val="20"/>
        </w:rPr>
        <w:t xml:space="preserve">-statistics are reported in parentheses. Variable definitions are provided in the Appendix </w:t>
      </w:r>
      <w:r w:rsidRPr="00081799">
        <w:rPr>
          <w:sz w:val="20"/>
          <w:szCs w:val="20"/>
        </w:rPr>
        <w:t>A</w:t>
      </w:r>
      <w:r w:rsidRPr="00081799">
        <w:rPr>
          <w:rFonts w:eastAsia="Times New Roman"/>
          <w:sz w:val="20"/>
          <w:szCs w:val="20"/>
        </w:rPr>
        <w:t>.</w:t>
      </w:r>
      <w:r w:rsidRPr="00081799">
        <w:rPr>
          <w:sz w:val="20"/>
          <w:szCs w:val="20"/>
        </w:rPr>
        <w:t xml:space="preserve"> Statistical significance at the 1%, 5%, and 10% levels is denoted by ***, **, and *, respectively.</w:t>
      </w:r>
    </w:p>
    <w:tbl>
      <w:tblPr>
        <w:tblW w:w="5006" w:type="pct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49"/>
        <w:gridCol w:w="1447"/>
        <w:gridCol w:w="1447"/>
        <w:gridCol w:w="1447"/>
        <w:gridCol w:w="1447"/>
      </w:tblGrid>
      <w:tr w:rsidR="00B57309" w:rsidRPr="00081799" w14:paraId="50DF29D2" w14:textId="77777777" w:rsidTr="000B5C0C">
        <w:tc>
          <w:tcPr>
            <w:tcW w:w="0" w:type="auto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4D55BE" w14:textId="77777777" w:rsidR="00B57309" w:rsidRPr="00081799" w:rsidRDefault="00B57309" w:rsidP="000B5C0C">
            <w:pPr>
              <w:widowControl/>
              <w:spacing w:line="220" w:lineRule="exact"/>
              <w:rPr>
                <w:i/>
                <w:iCs/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 xml:space="preserve">Panel </w:t>
            </w:r>
            <w:r w:rsidRPr="00081799">
              <w:rPr>
                <w:sz w:val="20"/>
                <w:szCs w:val="20"/>
              </w:rPr>
              <w:t>A</w:t>
            </w:r>
            <w:r w:rsidRPr="00081799">
              <w:rPr>
                <w:rFonts w:eastAsia="Times New Roman"/>
                <w:sz w:val="20"/>
                <w:szCs w:val="20"/>
              </w:rPr>
              <w:t xml:space="preserve">: </w:t>
            </w:r>
            <w:r w:rsidRPr="00081799">
              <w:rPr>
                <w:sz w:val="20"/>
                <w:szCs w:val="20"/>
              </w:rPr>
              <w:t>Environmental score</w:t>
            </w:r>
          </w:p>
        </w:tc>
      </w:tr>
      <w:tr w:rsidR="00B57309" w:rsidRPr="00081799" w14:paraId="0CB71422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54484A" w14:textId="77777777" w:rsidR="00B57309" w:rsidRPr="00081799" w:rsidRDefault="00B57309" w:rsidP="000B5C0C">
            <w:pPr>
              <w:widowControl/>
              <w:spacing w:line="220" w:lineRule="exac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66010B" w14:textId="77777777" w:rsidR="00B57309" w:rsidRPr="00081799" w:rsidRDefault="00B57309" w:rsidP="000B5C0C">
            <w:pPr>
              <w:widowControl/>
              <w:spacing w:line="220" w:lineRule="exac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(1)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42EBBF" w14:textId="77777777" w:rsidR="00B57309" w:rsidRPr="00081799" w:rsidRDefault="00B57309" w:rsidP="000B5C0C">
            <w:pPr>
              <w:widowControl/>
              <w:spacing w:line="220" w:lineRule="exac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(2)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5AD5AE" w14:textId="77777777" w:rsidR="00B57309" w:rsidRPr="00081799" w:rsidRDefault="00B57309" w:rsidP="000B5C0C">
            <w:pPr>
              <w:widowControl/>
              <w:spacing w:line="220" w:lineRule="exac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(3)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C43F24" w14:textId="77777777" w:rsidR="00B57309" w:rsidRPr="00081799" w:rsidRDefault="00B57309" w:rsidP="000B5C0C">
            <w:pPr>
              <w:widowControl/>
              <w:spacing w:line="220" w:lineRule="exac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(4)</w:t>
            </w:r>
          </w:p>
        </w:tc>
      </w:tr>
      <w:tr w:rsidR="00B57309" w:rsidRPr="00081799" w14:paraId="5C924C17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8C1DD6" w14:textId="77777777" w:rsidR="00B57309" w:rsidRPr="00081799" w:rsidRDefault="00B57309" w:rsidP="000B5C0C">
            <w:pPr>
              <w:widowControl/>
              <w:spacing w:line="220" w:lineRule="exact"/>
              <w:rPr>
                <w:sz w:val="20"/>
                <w:szCs w:val="20"/>
              </w:rPr>
            </w:pPr>
            <w:r w:rsidRPr="00081799">
              <w:rPr>
                <w:i/>
                <w:iCs/>
                <w:sz w:val="20"/>
                <w:szCs w:val="20"/>
              </w:rPr>
              <w:t>ENV</w:t>
            </w:r>
            <m:oMath>
              <m:r>
                <w:rPr>
                  <w:rFonts w:ascii="Cambria Math" w:eastAsia="Times New Roman" w:hAnsi="Cambria Math"/>
                  <w:sz w:val="20"/>
                  <w:szCs w:val="20"/>
                </w:rPr>
                <m:t>×</m:t>
              </m:r>
            </m:oMath>
            <w:r w:rsidRPr="00081799">
              <w:rPr>
                <w:i/>
                <w:iCs/>
                <w:sz w:val="20"/>
                <w:szCs w:val="20"/>
              </w:rPr>
              <w:t>High_besg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619181" w14:textId="77777777" w:rsidR="00B57309" w:rsidRPr="00081799" w:rsidRDefault="00B57309" w:rsidP="000B5C0C">
            <w:pPr>
              <w:spacing w:line="220" w:lineRule="exact"/>
              <w:jc w:val="center"/>
              <w:rPr>
                <w:rFonts w:eastAsia="Microsoft JhengHei"/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>−0.081</w:t>
            </w:r>
          </w:p>
          <w:p w14:paraId="4217D7E2" w14:textId="77777777" w:rsidR="00B57309" w:rsidRPr="00081799" w:rsidRDefault="00B57309" w:rsidP="000B5C0C">
            <w:pPr>
              <w:widowControl/>
              <w:spacing w:line="220" w:lineRule="exact"/>
              <w:jc w:val="center"/>
              <w:rPr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 xml:space="preserve"> (−1.48)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C1C0A9" w14:textId="77777777" w:rsidR="00B57309" w:rsidRPr="00081799" w:rsidRDefault="00B57309" w:rsidP="000B5C0C">
            <w:pPr>
              <w:spacing w:line="220" w:lineRule="exact"/>
              <w:jc w:val="center"/>
              <w:rPr>
                <w:rFonts w:eastAsia="Microsoft JhengHei"/>
                <w:sz w:val="20"/>
                <w:szCs w:val="20"/>
              </w:rPr>
            </w:pPr>
          </w:p>
          <w:p w14:paraId="4F08D8C7" w14:textId="77777777" w:rsidR="00B57309" w:rsidRPr="00081799" w:rsidRDefault="00B57309" w:rsidP="000B5C0C">
            <w:pPr>
              <w:widowControl/>
              <w:spacing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712BC7" w14:textId="77777777" w:rsidR="00B57309" w:rsidRPr="00081799" w:rsidRDefault="00B57309" w:rsidP="000B5C0C">
            <w:pPr>
              <w:spacing w:line="220" w:lineRule="exact"/>
              <w:jc w:val="center"/>
              <w:rPr>
                <w:rFonts w:eastAsia="Microsoft JhengHei"/>
                <w:sz w:val="20"/>
                <w:szCs w:val="20"/>
              </w:rPr>
            </w:pPr>
          </w:p>
          <w:p w14:paraId="0DA930D6" w14:textId="77777777" w:rsidR="00B57309" w:rsidRPr="00081799" w:rsidRDefault="00B57309" w:rsidP="000B5C0C">
            <w:pPr>
              <w:widowControl/>
              <w:spacing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C3366B" w14:textId="77777777" w:rsidR="00B57309" w:rsidRPr="00081799" w:rsidRDefault="00B57309" w:rsidP="000B5C0C">
            <w:pPr>
              <w:spacing w:line="220" w:lineRule="exact"/>
              <w:jc w:val="center"/>
              <w:rPr>
                <w:rFonts w:eastAsia="Microsoft JhengHei"/>
                <w:sz w:val="20"/>
                <w:szCs w:val="20"/>
              </w:rPr>
            </w:pPr>
          </w:p>
          <w:p w14:paraId="120B74F3" w14:textId="77777777" w:rsidR="00B57309" w:rsidRPr="00081799" w:rsidRDefault="00B57309" w:rsidP="000B5C0C">
            <w:pPr>
              <w:widowControl/>
              <w:spacing w:line="220" w:lineRule="exact"/>
              <w:jc w:val="center"/>
              <w:rPr>
                <w:sz w:val="20"/>
                <w:szCs w:val="20"/>
              </w:rPr>
            </w:pPr>
          </w:p>
        </w:tc>
      </w:tr>
      <w:tr w:rsidR="00B57309" w:rsidRPr="00081799" w14:paraId="282CA395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7E08EF" w14:textId="77777777" w:rsidR="00B57309" w:rsidRPr="00081799" w:rsidRDefault="00B57309" w:rsidP="000B5C0C">
            <w:pPr>
              <w:widowControl/>
              <w:spacing w:line="220" w:lineRule="exact"/>
              <w:rPr>
                <w:sz w:val="20"/>
                <w:szCs w:val="20"/>
              </w:rPr>
            </w:pPr>
            <w:r w:rsidRPr="00081799">
              <w:rPr>
                <w:i/>
                <w:iCs/>
                <w:sz w:val="20"/>
                <w:szCs w:val="20"/>
              </w:rPr>
              <w:t>ENV</w:t>
            </w:r>
            <m:oMath>
              <m:r>
                <w:rPr>
                  <w:rFonts w:ascii="Cambria Math" w:eastAsia="Times New Roman" w:hAnsi="Cambria Math"/>
                  <w:sz w:val="20"/>
                  <w:szCs w:val="20"/>
                </w:rPr>
                <m:t>×</m:t>
              </m:r>
            </m:oMath>
            <w:r w:rsidRPr="00081799">
              <w:rPr>
                <w:i/>
                <w:iCs/>
                <w:sz w:val="20"/>
                <w:szCs w:val="20"/>
              </w:rPr>
              <w:t>High _benv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29BF52" w14:textId="77777777" w:rsidR="00B57309" w:rsidRPr="00081799" w:rsidRDefault="00B57309" w:rsidP="000B5C0C">
            <w:pPr>
              <w:spacing w:line="220" w:lineRule="exact"/>
              <w:jc w:val="center"/>
              <w:rPr>
                <w:rFonts w:eastAsia="Microsoft JhengHei"/>
                <w:sz w:val="20"/>
                <w:szCs w:val="20"/>
              </w:rPr>
            </w:pPr>
          </w:p>
          <w:p w14:paraId="6D9D886D" w14:textId="77777777" w:rsidR="00B57309" w:rsidRPr="00081799" w:rsidRDefault="00B57309" w:rsidP="000B5C0C">
            <w:pPr>
              <w:widowControl/>
              <w:spacing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879D0E" w14:textId="77777777" w:rsidR="00B57309" w:rsidRPr="00081799" w:rsidRDefault="00B57309" w:rsidP="000B5C0C">
            <w:pPr>
              <w:spacing w:line="220" w:lineRule="exact"/>
              <w:jc w:val="center"/>
              <w:rPr>
                <w:rFonts w:eastAsia="Microsoft JhengHei"/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>0.035</w:t>
            </w:r>
          </w:p>
          <w:p w14:paraId="20A10BD0" w14:textId="77777777" w:rsidR="00B57309" w:rsidRPr="00081799" w:rsidRDefault="00B57309" w:rsidP="000B5C0C">
            <w:pPr>
              <w:widowControl/>
              <w:spacing w:line="220" w:lineRule="exact"/>
              <w:jc w:val="center"/>
              <w:rPr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 xml:space="preserve"> (0.53)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4EE95A" w14:textId="77777777" w:rsidR="00B57309" w:rsidRPr="00081799" w:rsidRDefault="00B57309" w:rsidP="000B5C0C">
            <w:pPr>
              <w:spacing w:line="220" w:lineRule="exact"/>
              <w:jc w:val="center"/>
              <w:rPr>
                <w:rFonts w:eastAsia="Microsoft JhengHei"/>
                <w:sz w:val="20"/>
                <w:szCs w:val="20"/>
              </w:rPr>
            </w:pPr>
          </w:p>
          <w:p w14:paraId="375B03C7" w14:textId="77777777" w:rsidR="00B57309" w:rsidRPr="00081799" w:rsidRDefault="00B57309" w:rsidP="000B5C0C">
            <w:pPr>
              <w:widowControl/>
              <w:spacing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ACBA37" w14:textId="77777777" w:rsidR="00B57309" w:rsidRPr="00081799" w:rsidRDefault="00B57309" w:rsidP="000B5C0C">
            <w:pPr>
              <w:spacing w:line="220" w:lineRule="exact"/>
              <w:jc w:val="center"/>
              <w:rPr>
                <w:rFonts w:eastAsia="Microsoft JhengHei"/>
                <w:sz w:val="20"/>
                <w:szCs w:val="20"/>
              </w:rPr>
            </w:pPr>
          </w:p>
          <w:p w14:paraId="3270B06A" w14:textId="77777777" w:rsidR="00B57309" w:rsidRPr="00081799" w:rsidRDefault="00B57309" w:rsidP="000B5C0C">
            <w:pPr>
              <w:widowControl/>
              <w:spacing w:line="220" w:lineRule="exact"/>
              <w:jc w:val="center"/>
              <w:rPr>
                <w:sz w:val="20"/>
                <w:szCs w:val="20"/>
              </w:rPr>
            </w:pPr>
          </w:p>
        </w:tc>
      </w:tr>
      <w:tr w:rsidR="00B57309" w:rsidRPr="00081799" w14:paraId="4E8F9FFE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8C5322" w14:textId="77777777" w:rsidR="00B57309" w:rsidRPr="00081799" w:rsidRDefault="00B57309" w:rsidP="000B5C0C">
            <w:pPr>
              <w:widowControl/>
              <w:spacing w:line="220" w:lineRule="exact"/>
              <w:rPr>
                <w:sz w:val="20"/>
                <w:szCs w:val="20"/>
              </w:rPr>
            </w:pPr>
            <w:r w:rsidRPr="00081799">
              <w:rPr>
                <w:i/>
                <w:iCs/>
                <w:sz w:val="20"/>
                <w:szCs w:val="20"/>
              </w:rPr>
              <w:t>ENV</w:t>
            </w:r>
            <m:oMath>
              <m:r>
                <w:rPr>
                  <w:rFonts w:ascii="Cambria Math" w:eastAsia="Times New Roman" w:hAnsi="Cambria Math"/>
                  <w:sz w:val="20"/>
                  <w:szCs w:val="20"/>
                </w:rPr>
                <m:t>×</m:t>
              </m:r>
            </m:oMath>
            <w:r w:rsidRPr="00081799">
              <w:rPr>
                <w:i/>
                <w:iCs/>
                <w:sz w:val="20"/>
                <w:szCs w:val="20"/>
              </w:rPr>
              <w:t>High _bsoc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5E2E8B" w14:textId="77777777" w:rsidR="00B57309" w:rsidRPr="00081799" w:rsidRDefault="00B57309" w:rsidP="000B5C0C">
            <w:pPr>
              <w:spacing w:line="220" w:lineRule="exact"/>
              <w:jc w:val="center"/>
              <w:rPr>
                <w:rFonts w:eastAsia="Microsoft JhengHei"/>
                <w:sz w:val="20"/>
                <w:szCs w:val="20"/>
              </w:rPr>
            </w:pPr>
          </w:p>
          <w:p w14:paraId="3D2C799E" w14:textId="77777777" w:rsidR="00B57309" w:rsidRPr="00081799" w:rsidRDefault="00B57309" w:rsidP="000B5C0C">
            <w:pPr>
              <w:widowControl/>
              <w:spacing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42642F" w14:textId="77777777" w:rsidR="00B57309" w:rsidRPr="00081799" w:rsidRDefault="00B57309" w:rsidP="000B5C0C">
            <w:pPr>
              <w:spacing w:line="220" w:lineRule="exact"/>
              <w:jc w:val="center"/>
              <w:rPr>
                <w:rFonts w:eastAsia="Microsoft JhengHei"/>
                <w:sz w:val="20"/>
                <w:szCs w:val="20"/>
              </w:rPr>
            </w:pPr>
          </w:p>
          <w:p w14:paraId="040A4B59" w14:textId="77777777" w:rsidR="00B57309" w:rsidRPr="00081799" w:rsidRDefault="00B57309" w:rsidP="000B5C0C">
            <w:pPr>
              <w:widowControl/>
              <w:spacing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F95AF1" w14:textId="77777777" w:rsidR="00B57309" w:rsidRPr="00081799" w:rsidRDefault="00B57309" w:rsidP="000B5C0C">
            <w:pPr>
              <w:spacing w:line="220" w:lineRule="exact"/>
              <w:jc w:val="center"/>
              <w:rPr>
                <w:rFonts w:eastAsia="Microsoft JhengHei"/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>−0.038</w:t>
            </w:r>
          </w:p>
          <w:p w14:paraId="0E229F94" w14:textId="77777777" w:rsidR="00B57309" w:rsidRPr="00081799" w:rsidRDefault="00B57309" w:rsidP="000B5C0C">
            <w:pPr>
              <w:widowControl/>
              <w:spacing w:line="220" w:lineRule="exact"/>
              <w:jc w:val="center"/>
              <w:rPr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 xml:space="preserve"> (−0.72)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50A3F1" w14:textId="77777777" w:rsidR="00B57309" w:rsidRPr="00081799" w:rsidRDefault="00B57309" w:rsidP="000B5C0C">
            <w:pPr>
              <w:spacing w:line="220" w:lineRule="exact"/>
              <w:jc w:val="center"/>
              <w:rPr>
                <w:rFonts w:eastAsia="Microsoft JhengHei"/>
                <w:sz w:val="20"/>
                <w:szCs w:val="20"/>
              </w:rPr>
            </w:pPr>
          </w:p>
          <w:p w14:paraId="6DAE30B6" w14:textId="77777777" w:rsidR="00B57309" w:rsidRPr="00081799" w:rsidRDefault="00B57309" w:rsidP="000B5C0C">
            <w:pPr>
              <w:widowControl/>
              <w:spacing w:line="220" w:lineRule="exact"/>
              <w:jc w:val="center"/>
              <w:rPr>
                <w:sz w:val="20"/>
                <w:szCs w:val="20"/>
              </w:rPr>
            </w:pPr>
          </w:p>
        </w:tc>
      </w:tr>
      <w:tr w:rsidR="00B57309" w:rsidRPr="00081799" w14:paraId="606B191D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F9A012" w14:textId="77777777" w:rsidR="00B57309" w:rsidRPr="00081799" w:rsidRDefault="00B57309" w:rsidP="000B5C0C">
            <w:pPr>
              <w:widowControl/>
              <w:spacing w:line="220" w:lineRule="exact"/>
              <w:rPr>
                <w:sz w:val="20"/>
                <w:szCs w:val="20"/>
              </w:rPr>
            </w:pPr>
            <w:r w:rsidRPr="00081799">
              <w:rPr>
                <w:i/>
                <w:iCs/>
                <w:sz w:val="20"/>
                <w:szCs w:val="20"/>
              </w:rPr>
              <w:t>ENV</w:t>
            </w:r>
            <m:oMath>
              <m:r>
                <w:rPr>
                  <w:rFonts w:ascii="Cambria Math" w:eastAsia="Times New Roman" w:hAnsi="Cambria Math"/>
                  <w:sz w:val="20"/>
                  <w:szCs w:val="20"/>
                </w:rPr>
                <m:t>×</m:t>
              </m:r>
            </m:oMath>
            <w:r w:rsidRPr="00081799">
              <w:rPr>
                <w:i/>
                <w:iCs/>
                <w:sz w:val="20"/>
                <w:szCs w:val="20"/>
              </w:rPr>
              <w:t>High _bgov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7ED9B5" w14:textId="77777777" w:rsidR="00B57309" w:rsidRPr="00081799" w:rsidRDefault="00B57309" w:rsidP="000B5C0C">
            <w:pPr>
              <w:spacing w:line="220" w:lineRule="exact"/>
              <w:jc w:val="center"/>
              <w:rPr>
                <w:rFonts w:eastAsia="Microsoft JhengHei"/>
                <w:sz w:val="20"/>
                <w:szCs w:val="20"/>
              </w:rPr>
            </w:pPr>
          </w:p>
          <w:p w14:paraId="5A72E8AB" w14:textId="77777777" w:rsidR="00B57309" w:rsidRPr="00081799" w:rsidRDefault="00B57309" w:rsidP="000B5C0C">
            <w:pPr>
              <w:widowControl/>
              <w:spacing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54C1E4" w14:textId="77777777" w:rsidR="00B57309" w:rsidRPr="00081799" w:rsidRDefault="00B57309" w:rsidP="000B5C0C">
            <w:pPr>
              <w:spacing w:line="220" w:lineRule="exact"/>
              <w:jc w:val="center"/>
              <w:rPr>
                <w:rFonts w:eastAsia="Microsoft JhengHei"/>
                <w:sz w:val="20"/>
                <w:szCs w:val="20"/>
              </w:rPr>
            </w:pPr>
          </w:p>
          <w:p w14:paraId="1F9EEC2C" w14:textId="77777777" w:rsidR="00B57309" w:rsidRPr="00081799" w:rsidRDefault="00B57309" w:rsidP="000B5C0C">
            <w:pPr>
              <w:widowControl/>
              <w:spacing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D70B22" w14:textId="77777777" w:rsidR="00B57309" w:rsidRPr="00081799" w:rsidRDefault="00B57309" w:rsidP="000B5C0C">
            <w:pPr>
              <w:spacing w:line="220" w:lineRule="exact"/>
              <w:jc w:val="center"/>
              <w:rPr>
                <w:rFonts w:eastAsia="Microsoft JhengHei"/>
                <w:sz w:val="20"/>
                <w:szCs w:val="20"/>
              </w:rPr>
            </w:pPr>
          </w:p>
          <w:p w14:paraId="0AD2E535" w14:textId="77777777" w:rsidR="00B57309" w:rsidRPr="00081799" w:rsidRDefault="00B57309" w:rsidP="000B5C0C">
            <w:pPr>
              <w:widowControl/>
              <w:spacing w:line="22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AFCB2A" w14:textId="77777777" w:rsidR="00B57309" w:rsidRPr="00081799" w:rsidRDefault="00B57309" w:rsidP="000B5C0C">
            <w:pPr>
              <w:spacing w:line="220" w:lineRule="exact"/>
              <w:jc w:val="center"/>
              <w:rPr>
                <w:rFonts w:eastAsia="Microsoft JhengHei"/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>−0.179</w:t>
            </w:r>
            <w:r w:rsidRPr="00081799">
              <w:rPr>
                <w:rFonts w:eastAsia="Microsoft JhengHei"/>
                <w:sz w:val="20"/>
                <w:szCs w:val="20"/>
                <w:vertAlign w:val="superscript"/>
              </w:rPr>
              <w:t>***</w:t>
            </w:r>
          </w:p>
          <w:p w14:paraId="0E11EAD8" w14:textId="77777777" w:rsidR="00B57309" w:rsidRPr="00081799" w:rsidRDefault="00B57309" w:rsidP="000B5C0C">
            <w:pPr>
              <w:widowControl/>
              <w:spacing w:line="220" w:lineRule="exact"/>
              <w:jc w:val="center"/>
              <w:rPr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 xml:space="preserve"> (−3.28)</w:t>
            </w:r>
          </w:p>
        </w:tc>
      </w:tr>
      <w:tr w:rsidR="00B57309" w:rsidRPr="00081799" w14:paraId="6E18ECAC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AF53AB" w14:textId="77777777" w:rsidR="00B57309" w:rsidRPr="00081799" w:rsidRDefault="00B57309" w:rsidP="000B5C0C">
            <w:pPr>
              <w:widowControl/>
              <w:spacing w:line="220" w:lineRule="exact"/>
              <w:rPr>
                <w:sz w:val="20"/>
                <w:szCs w:val="20"/>
              </w:rPr>
            </w:pPr>
            <w:r w:rsidRPr="00081799">
              <w:rPr>
                <w:i/>
                <w:iCs/>
                <w:sz w:val="20"/>
                <w:szCs w:val="20"/>
              </w:rPr>
              <w:t xml:space="preserve">ENV 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296A56" w14:textId="77777777" w:rsidR="00B57309" w:rsidRPr="00081799" w:rsidRDefault="00B57309" w:rsidP="000B5C0C">
            <w:pPr>
              <w:spacing w:line="220" w:lineRule="exact"/>
              <w:jc w:val="center"/>
              <w:rPr>
                <w:rFonts w:eastAsia="Microsoft JhengHei"/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>−0.006</w:t>
            </w:r>
          </w:p>
          <w:p w14:paraId="0BE14D52" w14:textId="77777777" w:rsidR="00B57309" w:rsidRPr="00081799" w:rsidRDefault="00B57309" w:rsidP="000B5C0C">
            <w:pPr>
              <w:widowControl/>
              <w:spacing w:line="220" w:lineRule="exact"/>
              <w:jc w:val="center"/>
              <w:rPr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 xml:space="preserve"> (−0.20)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6001CD" w14:textId="77777777" w:rsidR="00B57309" w:rsidRPr="00081799" w:rsidRDefault="00B57309" w:rsidP="000B5C0C">
            <w:pPr>
              <w:spacing w:line="220" w:lineRule="exact"/>
              <w:jc w:val="center"/>
              <w:rPr>
                <w:rFonts w:eastAsia="Microsoft JhengHei"/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>−0.026</w:t>
            </w:r>
          </w:p>
          <w:p w14:paraId="47320C75" w14:textId="77777777" w:rsidR="00B57309" w:rsidRPr="00081799" w:rsidRDefault="00B57309" w:rsidP="000B5C0C">
            <w:pPr>
              <w:widowControl/>
              <w:spacing w:line="220" w:lineRule="exact"/>
              <w:jc w:val="center"/>
              <w:rPr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 xml:space="preserve"> (−0.97)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14CF6D" w14:textId="77777777" w:rsidR="00B57309" w:rsidRPr="00081799" w:rsidRDefault="00B57309" w:rsidP="000B5C0C">
            <w:pPr>
              <w:spacing w:line="220" w:lineRule="exact"/>
              <w:jc w:val="center"/>
              <w:rPr>
                <w:rFonts w:eastAsia="Microsoft JhengHei"/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>−0.013</w:t>
            </w:r>
          </w:p>
          <w:p w14:paraId="47666A27" w14:textId="77777777" w:rsidR="00B57309" w:rsidRPr="00081799" w:rsidRDefault="00B57309" w:rsidP="000B5C0C">
            <w:pPr>
              <w:widowControl/>
              <w:spacing w:line="220" w:lineRule="exact"/>
              <w:jc w:val="center"/>
              <w:rPr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 xml:space="preserve"> (−0.46)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03470A" w14:textId="77777777" w:rsidR="00B57309" w:rsidRPr="00081799" w:rsidRDefault="00B57309" w:rsidP="000B5C0C">
            <w:pPr>
              <w:spacing w:line="220" w:lineRule="exact"/>
              <w:jc w:val="center"/>
              <w:rPr>
                <w:rFonts w:eastAsia="Microsoft JhengHei"/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>0.013</w:t>
            </w:r>
          </w:p>
          <w:p w14:paraId="7BC9218C" w14:textId="77777777" w:rsidR="00B57309" w:rsidRPr="00081799" w:rsidRDefault="00B57309" w:rsidP="000B5C0C">
            <w:pPr>
              <w:widowControl/>
              <w:spacing w:line="220" w:lineRule="exact"/>
              <w:jc w:val="center"/>
              <w:rPr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 xml:space="preserve"> (0.47)</w:t>
            </w:r>
          </w:p>
        </w:tc>
      </w:tr>
      <w:tr w:rsidR="00B57309" w:rsidRPr="00081799" w14:paraId="679412BD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3C6337" w14:textId="77777777" w:rsidR="00B57309" w:rsidRPr="00081799" w:rsidRDefault="00B57309" w:rsidP="000B5C0C">
            <w:pPr>
              <w:widowControl/>
              <w:spacing w:line="220" w:lineRule="exact"/>
              <w:rPr>
                <w:i/>
                <w:iCs/>
                <w:sz w:val="20"/>
                <w:szCs w:val="20"/>
              </w:rPr>
            </w:pPr>
            <w:r w:rsidRPr="00081799">
              <w:rPr>
                <w:i/>
                <w:iCs/>
                <w:sz w:val="20"/>
                <w:szCs w:val="20"/>
              </w:rPr>
              <w:t>Bank ESG performance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B72201" w14:textId="77777777" w:rsidR="00B57309" w:rsidRPr="00081799" w:rsidRDefault="00B57309" w:rsidP="000B5C0C">
            <w:pPr>
              <w:spacing w:line="220" w:lineRule="exact"/>
              <w:jc w:val="center"/>
              <w:rPr>
                <w:rFonts w:eastAsia="Microsoft JhengHei"/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>0.375</w:t>
            </w:r>
            <w:r w:rsidRPr="00081799">
              <w:rPr>
                <w:rFonts w:eastAsia="Microsoft JhengHei"/>
                <w:sz w:val="20"/>
                <w:szCs w:val="20"/>
                <w:vertAlign w:val="superscript"/>
              </w:rPr>
              <w:t>*</w:t>
            </w:r>
          </w:p>
          <w:p w14:paraId="2CA03EDB" w14:textId="77777777" w:rsidR="00B57309" w:rsidRPr="00081799" w:rsidRDefault="00B57309" w:rsidP="000B5C0C">
            <w:pPr>
              <w:widowControl/>
              <w:spacing w:line="220" w:lineRule="exact"/>
              <w:jc w:val="center"/>
              <w:rPr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 xml:space="preserve"> (1.69)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981DC5" w14:textId="77777777" w:rsidR="00B57309" w:rsidRPr="00081799" w:rsidRDefault="00B57309" w:rsidP="000B5C0C">
            <w:pPr>
              <w:spacing w:line="220" w:lineRule="exact"/>
              <w:jc w:val="center"/>
              <w:rPr>
                <w:rFonts w:eastAsia="Microsoft JhengHei"/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>−0.065</w:t>
            </w:r>
          </w:p>
          <w:p w14:paraId="58BAC99C" w14:textId="77777777" w:rsidR="00B57309" w:rsidRPr="00081799" w:rsidRDefault="00B57309" w:rsidP="000B5C0C">
            <w:pPr>
              <w:widowControl/>
              <w:spacing w:line="220" w:lineRule="exact"/>
              <w:jc w:val="center"/>
              <w:rPr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 xml:space="preserve"> (−0.24)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D5449C" w14:textId="77777777" w:rsidR="00B57309" w:rsidRPr="00081799" w:rsidRDefault="00B57309" w:rsidP="000B5C0C">
            <w:pPr>
              <w:spacing w:line="220" w:lineRule="exact"/>
              <w:jc w:val="center"/>
              <w:rPr>
                <w:rFonts w:eastAsia="Microsoft JhengHei"/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>0.198</w:t>
            </w:r>
          </w:p>
          <w:p w14:paraId="60B5CD77" w14:textId="77777777" w:rsidR="00B57309" w:rsidRPr="00081799" w:rsidRDefault="00B57309" w:rsidP="000B5C0C">
            <w:pPr>
              <w:widowControl/>
              <w:spacing w:line="220" w:lineRule="exact"/>
              <w:jc w:val="center"/>
              <w:rPr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 xml:space="preserve"> (0.91)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98424C" w14:textId="77777777" w:rsidR="00B57309" w:rsidRPr="00081799" w:rsidRDefault="00B57309" w:rsidP="000B5C0C">
            <w:pPr>
              <w:spacing w:line="220" w:lineRule="exact"/>
              <w:jc w:val="center"/>
              <w:rPr>
                <w:rFonts w:eastAsia="Microsoft JhengHei"/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>0.787</w:t>
            </w:r>
            <w:r w:rsidRPr="00081799">
              <w:rPr>
                <w:rFonts w:eastAsia="Microsoft JhengHei"/>
                <w:sz w:val="20"/>
                <w:szCs w:val="20"/>
                <w:vertAlign w:val="superscript"/>
              </w:rPr>
              <w:t>***</w:t>
            </w:r>
          </w:p>
          <w:p w14:paraId="21341EF3" w14:textId="77777777" w:rsidR="00B57309" w:rsidRPr="00081799" w:rsidRDefault="00B57309" w:rsidP="000B5C0C">
            <w:pPr>
              <w:widowControl/>
              <w:spacing w:line="220" w:lineRule="exact"/>
              <w:jc w:val="center"/>
              <w:rPr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 xml:space="preserve"> (3.54)</w:t>
            </w:r>
          </w:p>
        </w:tc>
      </w:tr>
      <w:tr w:rsidR="00B57309" w:rsidRPr="00081799" w14:paraId="73CF54FB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9FBAEC" w14:textId="77777777" w:rsidR="00B57309" w:rsidRPr="00081799" w:rsidRDefault="00B57309" w:rsidP="000B5C0C">
            <w:pPr>
              <w:widowControl/>
              <w:spacing w:line="220" w:lineRule="exact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Control variables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D2B68B" w14:textId="77777777" w:rsidR="00B57309" w:rsidRPr="00081799" w:rsidRDefault="00B57309" w:rsidP="000B5C0C">
            <w:pPr>
              <w:widowControl/>
              <w:spacing w:line="220" w:lineRule="exac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B1BEED" w14:textId="77777777" w:rsidR="00B57309" w:rsidRPr="00081799" w:rsidRDefault="00B57309" w:rsidP="000B5C0C">
            <w:pPr>
              <w:widowControl/>
              <w:spacing w:line="220" w:lineRule="exac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F64810" w14:textId="77777777" w:rsidR="00B57309" w:rsidRPr="00081799" w:rsidRDefault="00B57309" w:rsidP="000B5C0C">
            <w:pPr>
              <w:widowControl/>
              <w:spacing w:line="220" w:lineRule="exac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376FF9" w14:textId="77777777" w:rsidR="00B57309" w:rsidRPr="00081799" w:rsidRDefault="00B57309" w:rsidP="000B5C0C">
            <w:pPr>
              <w:widowControl/>
              <w:spacing w:line="220" w:lineRule="exac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Yes</w:t>
            </w:r>
          </w:p>
        </w:tc>
      </w:tr>
      <w:tr w:rsidR="00B57309" w:rsidRPr="00081799" w14:paraId="131081C6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FC23DB" w14:textId="77777777" w:rsidR="00B57309" w:rsidRPr="00081799" w:rsidRDefault="00B57309" w:rsidP="000B5C0C">
            <w:pPr>
              <w:widowControl/>
              <w:spacing w:line="220" w:lineRule="exact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Bank fixed effects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F8805F" w14:textId="77777777" w:rsidR="00B57309" w:rsidRPr="00081799" w:rsidRDefault="00B57309" w:rsidP="000B5C0C">
            <w:pPr>
              <w:widowControl/>
              <w:spacing w:line="220" w:lineRule="exac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618113" w14:textId="77777777" w:rsidR="00B57309" w:rsidRPr="00081799" w:rsidRDefault="00B57309" w:rsidP="000B5C0C">
            <w:pPr>
              <w:widowControl/>
              <w:spacing w:line="220" w:lineRule="exac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A17119" w14:textId="77777777" w:rsidR="00B57309" w:rsidRPr="00081799" w:rsidRDefault="00B57309" w:rsidP="000B5C0C">
            <w:pPr>
              <w:widowControl/>
              <w:spacing w:line="220" w:lineRule="exac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7C9297" w14:textId="77777777" w:rsidR="00B57309" w:rsidRPr="00081799" w:rsidRDefault="00B57309" w:rsidP="000B5C0C">
            <w:pPr>
              <w:widowControl/>
              <w:spacing w:line="220" w:lineRule="exac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Yes</w:t>
            </w:r>
          </w:p>
        </w:tc>
      </w:tr>
      <w:tr w:rsidR="00B57309" w:rsidRPr="00081799" w14:paraId="0329F817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4F5760" w14:textId="77777777" w:rsidR="00B57309" w:rsidRPr="00081799" w:rsidRDefault="00B57309" w:rsidP="000B5C0C">
            <w:pPr>
              <w:widowControl/>
              <w:spacing w:line="220" w:lineRule="exact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Industry fixed effects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D804E6" w14:textId="77777777" w:rsidR="00B57309" w:rsidRPr="00081799" w:rsidRDefault="00B57309" w:rsidP="000B5C0C">
            <w:pPr>
              <w:widowControl/>
              <w:spacing w:line="220" w:lineRule="exac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40AB51" w14:textId="77777777" w:rsidR="00B57309" w:rsidRPr="00081799" w:rsidRDefault="00B57309" w:rsidP="000B5C0C">
            <w:pPr>
              <w:widowControl/>
              <w:spacing w:line="220" w:lineRule="exac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F9325E" w14:textId="77777777" w:rsidR="00B57309" w:rsidRPr="00081799" w:rsidRDefault="00B57309" w:rsidP="000B5C0C">
            <w:pPr>
              <w:widowControl/>
              <w:spacing w:line="220" w:lineRule="exac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0E2839" w14:textId="77777777" w:rsidR="00B57309" w:rsidRPr="00081799" w:rsidRDefault="00B57309" w:rsidP="000B5C0C">
            <w:pPr>
              <w:widowControl/>
              <w:spacing w:line="220" w:lineRule="exac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Yes</w:t>
            </w:r>
          </w:p>
        </w:tc>
      </w:tr>
      <w:tr w:rsidR="00B57309" w:rsidRPr="00081799" w14:paraId="7ED8A7F3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1F349D" w14:textId="77777777" w:rsidR="00B57309" w:rsidRPr="00081799" w:rsidRDefault="00B57309" w:rsidP="000B5C0C">
            <w:pPr>
              <w:widowControl/>
              <w:spacing w:line="220" w:lineRule="exact"/>
              <w:rPr>
                <w:b/>
                <w:bCs/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Observations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3255F6" w14:textId="77777777" w:rsidR="00B57309" w:rsidRPr="00081799" w:rsidRDefault="00B57309" w:rsidP="000B5C0C">
            <w:pPr>
              <w:widowControl/>
              <w:spacing w:line="220" w:lineRule="exact"/>
              <w:jc w:val="center"/>
              <w:rPr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>26,044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189091" w14:textId="77777777" w:rsidR="00B57309" w:rsidRPr="00081799" w:rsidRDefault="00B57309" w:rsidP="000B5C0C">
            <w:pPr>
              <w:widowControl/>
              <w:spacing w:line="220" w:lineRule="exact"/>
              <w:jc w:val="center"/>
              <w:rPr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>26,044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6EC81F" w14:textId="77777777" w:rsidR="00B57309" w:rsidRPr="00081799" w:rsidRDefault="00B57309" w:rsidP="000B5C0C">
            <w:pPr>
              <w:widowControl/>
              <w:spacing w:line="220" w:lineRule="exact"/>
              <w:jc w:val="center"/>
              <w:rPr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>26,044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FFFEA4" w14:textId="77777777" w:rsidR="00B57309" w:rsidRPr="00081799" w:rsidRDefault="00B57309" w:rsidP="000B5C0C">
            <w:pPr>
              <w:widowControl/>
              <w:spacing w:line="220" w:lineRule="exact"/>
              <w:jc w:val="center"/>
              <w:rPr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>26,044</w:t>
            </w:r>
          </w:p>
        </w:tc>
      </w:tr>
      <w:tr w:rsidR="00B57309" w:rsidRPr="00081799" w14:paraId="12947D70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B01554" w14:textId="77777777" w:rsidR="00B57309" w:rsidRPr="00081799" w:rsidRDefault="00B57309" w:rsidP="000B5C0C">
            <w:pPr>
              <w:widowControl/>
              <w:spacing w:line="220" w:lineRule="exact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Adj. R</w:t>
            </w:r>
            <w:r w:rsidRPr="00081799">
              <w:rPr>
                <w:rFonts w:eastAsia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2F21B0" w14:textId="77777777" w:rsidR="00B57309" w:rsidRPr="00081799" w:rsidRDefault="00B57309" w:rsidP="000B5C0C">
            <w:pPr>
              <w:widowControl/>
              <w:spacing w:line="220" w:lineRule="exact"/>
              <w:jc w:val="center"/>
              <w:rPr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>0.144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2C458B" w14:textId="77777777" w:rsidR="00B57309" w:rsidRPr="00081799" w:rsidRDefault="00B57309" w:rsidP="000B5C0C">
            <w:pPr>
              <w:widowControl/>
              <w:spacing w:line="220" w:lineRule="exact"/>
              <w:jc w:val="center"/>
              <w:rPr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>0.144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74887E" w14:textId="77777777" w:rsidR="00B57309" w:rsidRPr="00081799" w:rsidRDefault="00B57309" w:rsidP="000B5C0C">
            <w:pPr>
              <w:widowControl/>
              <w:spacing w:line="220" w:lineRule="exact"/>
              <w:jc w:val="center"/>
              <w:rPr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>0.143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A4F695" w14:textId="77777777" w:rsidR="00B57309" w:rsidRPr="00081799" w:rsidRDefault="00B57309" w:rsidP="000B5C0C">
            <w:pPr>
              <w:widowControl/>
              <w:spacing w:line="220" w:lineRule="exact"/>
              <w:jc w:val="center"/>
              <w:rPr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>0.144</w:t>
            </w:r>
          </w:p>
        </w:tc>
      </w:tr>
      <w:tr w:rsidR="00B57309" w:rsidRPr="00081799" w14:paraId="4FEAC41A" w14:textId="77777777" w:rsidTr="000B5C0C">
        <w:tc>
          <w:tcPr>
            <w:tcW w:w="0" w:type="auto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9CEADB" w14:textId="77777777" w:rsidR="00B57309" w:rsidRPr="00081799" w:rsidRDefault="00B57309" w:rsidP="000B5C0C">
            <w:pPr>
              <w:widowControl/>
              <w:spacing w:line="260" w:lineRule="atLeast"/>
              <w:rPr>
                <w:i/>
                <w:iCs/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 xml:space="preserve">Panel </w:t>
            </w:r>
            <w:r w:rsidRPr="00081799">
              <w:rPr>
                <w:sz w:val="20"/>
                <w:szCs w:val="20"/>
              </w:rPr>
              <w:t>B</w:t>
            </w:r>
            <w:r w:rsidRPr="00081799">
              <w:rPr>
                <w:rFonts w:eastAsia="Times New Roman"/>
                <w:sz w:val="20"/>
                <w:szCs w:val="20"/>
              </w:rPr>
              <w:t xml:space="preserve">: </w:t>
            </w:r>
            <w:r w:rsidRPr="00081799">
              <w:rPr>
                <w:sz w:val="20"/>
                <w:szCs w:val="20"/>
              </w:rPr>
              <w:t>Social score</w:t>
            </w:r>
          </w:p>
        </w:tc>
      </w:tr>
      <w:tr w:rsidR="00B57309" w:rsidRPr="00081799" w14:paraId="322E4602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71EC8A" w14:textId="77777777" w:rsidR="00B57309" w:rsidRPr="00081799" w:rsidRDefault="00B57309" w:rsidP="000B5C0C">
            <w:pPr>
              <w:widowControl/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8C54D5" w14:textId="77777777" w:rsidR="00B57309" w:rsidRPr="00081799" w:rsidRDefault="00B57309" w:rsidP="000B5C0C">
            <w:pPr>
              <w:widowControl/>
              <w:spacing w:line="20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(1)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9F3C08" w14:textId="77777777" w:rsidR="00B57309" w:rsidRPr="00081799" w:rsidRDefault="00B57309" w:rsidP="000B5C0C">
            <w:pPr>
              <w:widowControl/>
              <w:spacing w:line="20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(2)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CED1C8" w14:textId="77777777" w:rsidR="00B57309" w:rsidRPr="00081799" w:rsidRDefault="00B57309" w:rsidP="000B5C0C">
            <w:pPr>
              <w:widowControl/>
              <w:spacing w:line="20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(3)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529517" w14:textId="77777777" w:rsidR="00B57309" w:rsidRPr="00081799" w:rsidRDefault="00B57309" w:rsidP="000B5C0C">
            <w:pPr>
              <w:widowControl/>
              <w:spacing w:line="20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(4)</w:t>
            </w:r>
          </w:p>
        </w:tc>
      </w:tr>
      <w:tr w:rsidR="00B57309" w:rsidRPr="00081799" w14:paraId="07B6548B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408C79" w14:textId="77777777" w:rsidR="00B57309" w:rsidRPr="00081799" w:rsidRDefault="00B57309" w:rsidP="000B5C0C">
            <w:pPr>
              <w:widowControl/>
              <w:spacing w:line="260" w:lineRule="atLeast"/>
              <w:rPr>
                <w:sz w:val="20"/>
                <w:szCs w:val="20"/>
              </w:rPr>
            </w:pPr>
            <w:r w:rsidRPr="00081799">
              <w:rPr>
                <w:i/>
                <w:iCs/>
                <w:sz w:val="20"/>
                <w:szCs w:val="20"/>
              </w:rPr>
              <w:t>SOC</w:t>
            </w:r>
            <m:oMath>
              <m:r>
                <w:rPr>
                  <w:rFonts w:ascii="Cambria Math" w:eastAsia="Times New Roman" w:hAnsi="Cambria Math"/>
                  <w:sz w:val="20"/>
                  <w:szCs w:val="20"/>
                </w:rPr>
                <m:t>×</m:t>
              </m:r>
            </m:oMath>
            <w:r w:rsidRPr="00081799">
              <w:rPr>
                <w:i/>
                <w:iCs/>
                <w:sz w:val="20"/>
                <w:szCs w:val="20"/>
              </w:rPr>
              <w:t>High_besg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59DE51" w14:textId="77777777" w:rsidR="00B57309" w:rsidRPr="00081799" w:rsidRDefault="00B57309" w:rsidP="000B5C0C">
            <w:pPr>
              <w:spacing w:line="260" w:lineRule="exact"/>
              <w:jc w:val="center"/>
              <w:rPr>
                <w:rFonts w:eastAsia="Microsoft JhengHei"/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>−0.134</w:t>
            </w:r>
            <w:r w:rsidRPr="00081799">
              <w:rPr>
                <w:rFonts w:eastAsia="Microsoft JhengHei"/>
                <w:sz w:val="20"/>
                <w:szCs w:val="20"/>
                <w:vertAlign w:val="superscript"/>
              </w:rPr>
              <w:t>**</w:t>
            </w:r>
          </w:p>
          <w:p w14:paraId="31B29388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 xml:space="preserve"> (−2.35)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D29489" w14:textId="77777777" w:rsidR="00B57309" w:rsidRPr="00081799" w:rsidRDefault="00B57309" w:rsidP="000B5C0C">
            <w:pPr>
              <w:spacing w:line="260" w:lineRule="exact"/>
              <w:jc w:val="center"/>
              <w:rPr>
                <w:rFonts w:eastAsia="Microsoft JhengHei"/>
                <w:sz w:val="20"/>
                <w:szCs w:val="20"/>
              </w:rPr>
            </w:pPr>
          </w:p>
          <w:p w14:paraId="6B991439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A9C158" w14:textId="77777777" w:rsidR="00B57309" w:rsidRPr="00081799" w:rsidRDefault="00B57309" w:rsidP="000B5C0C">
            <w:pPr>
              <w:spacing w:line="260" w:lineRule="exact"/>
              <w:jc w:val="center"/>
              <w:rPr>
                <w:rFonts w:eastAsia="Microsoft JhengHei"/>
                <w:sz w:val="20"/>
                <w:szCs w:val="20"/>
              </w:rPr>
            </w:pPr>
          </w:p>
          <w:p w14:paraId="0D6B49E1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FDE858" w14:textId="77777777" w:rsidR="00B57309" w:rsidRPr="00081799" w:rsidRDefault="00B57309" w:rsidP="000B5C0C">
            <w:pPr>
              <w:spacing w:line="260" w:lineRule="exact"/>
              <w:jc w:val="center"/>
              <w:rPr>
                <w:rFonts w:eastAsia="Microsoft JhengHei"/>
                <w:sz w:val="20"/>
                <w:szCs w:val="20"/>
              </w:rPr>
            </w:pPr>
          </w:p>
          <w:p w14:paraId="12C76D3C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</w:p>
        </w:tc>
      </w:tr>
      <w:tr w:rsidR="00B57309" w:rsidRPr="00081799" w14:paraId="43122F4F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D5FF61" w14:textId="77777777" w:rsidR="00B57309" w:rsidRPr="00081799" w:rsidRDefault="00B57309" w:rsidP="000B5C0C">
            <w:pPr>
              <w:widowControl/>
              <w:spacing w:line="260" w:lineRule="atLeast"/>
              <w:rPr>
                <w:sz w:val="20"/>
                <w:szCs w:val="20"/>
              </w:rPr>
            </w:pPr>
            <w:r w:rsidRPr="00081799">
              <w:rPr>
                <w:i/>
                <w:iCs/>
                <w:sz w:val="20"/>
                <w:szCs w:val="20"/>
              </w:rPr>
              <w:t>SOC</w:t>
            </w:r>
            <m:oMath>
              <m:r>
                <w:rPr>
                  <w:rFonts w:ascii="Cambria Math" w:eastAsia="Times New Roman" w:hAnsi="Cambria Math"/>
                  <w:sz w:val="20"/>
                  <w:szCs w:val="20"/>
                </w:rPr>
                <m:t>×</m:t>
              </m:r>
            </m:oMath>
            <w:r w:rsidRPr="00081799">
              <w:rPr>
                <w:i/>
                <w:iCs/>
                <w:sz w:val="20"/>
                <w:szCs w:val="20"/>
              </w:rPr>
              <w:t>High _benv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B336DB" w14:textId="77777777" w:rsidR="00B57309" w:rsidRPr="00081799" w:rsidRDefault="00B57309" w:rsidP="000B5C0C">
            <w:pPr>
              <w:spacing w:line="260" w:lineRule="exact"/>
              <w:jc w:val="center"/>
              <w:rPr>
                <w:rFonts w:eastAsia="Microsoft JhengHei"/>
                <w:sz w:val="20"/>
                <w:szCs w:val="20"/>
              </w:rPr>
            </w:pPr>
          </w:p>
          <w:p w14:paraId="2A4C4AE6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E21D24" w14:textId="77777777" w:rsidR="00B57309" w:rsidRPr="00081799" w:rsidRDefault="00B57309" w:rsidP="000B5C0C">
            <w:pPr>
              <w:spacing w:line="260" w:lineRule="exact"/>
              <w:jc w:val="center"/>
              <w:rPr>
                <w:rFonts w:eastAsia="Microsoft JhengHei"/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>−0.089</w:t>
            </w:r>
          </w:p>
          <w:p w14:paraId="3C84C1C6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 xml:space="preserve"> (−1.28)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0A9EA6" w14:textId="77777777" w:rsidR="00B57309" w:rsidRPr="00081799" w:rsidRDefault="00B57309" w:rsidP="000B5C0C">
            <w:pPr>
              <w:spacing w:line="260" w:lineRule="exact"/>
              <w:jc w:val="center"/>
              <w:rPr>
                <w:rFonts w:eastAsia="Microsoft JhengHei"/>
                <w:sz w:val="20"/>
                <w:szCs w:val="20"/>
              </w:rPr>
            </w:pPr>
          </w:p>
          <w:p w14:paraId="4E75185A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340A8F" w14:textId="77777777" w:rsidR="00B57309" w:rsidRPr="00081799" w:rsidRDefault="00B57309" w:rsidP="000B5C0C">
            <w:pPr>
              <w:spacing w:line="260" w:lineRule="exact"/>
              <w:jc w:val="center"/>
              <w:rPr>
                <w:rFonts w:eastAsia="Microsoft JhengHei"/>
                <w:sz w:val="20"/>
                <w:szCs w:val="20"/>
              </w:rPr>
            </w:pPr>
          </w:p>
          <w:p w14:paraId="5086164C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</w:p>
        </w:tc>
      </w:tr>
      <w:tr w:rsidR="00B57309" w:rsidRPr="00081799" w14:paraId="60558302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ADD167" w14:textId="77777777" w:rsidR="00B57309" w:rsidRPr="00081799" w:rsidRDefault="00B57309" w:rsidP="000B5C0C">
            <w:pPr>
              <w:widowControl/>
              <w:spacing w:line="260" w:lineRule="atLeast"/>
              <w:rPr>
                <w:sz w:val="20"/>
                <w:szCs w:val="20"/>
              </w:rPr>
            </w:pPr>
            <w:r w:rsidRPr="00081799">
              <w:rPr>
                <w:i/>
                <w:iCs/>
                <w:sz w:val="20"/>
                <w:szCs w:val="20"/>
              </w:rPr>
              <w:t>SOC</w:t>
            </w:r>
            <m:oMath>
              <m:r>
                <w:rPr>
                  <w:rFonts w:ascii="Cambria Math" w:eastAsia="Times New Roman" w:hAnsi="Cambria Math"/>
                  <w:sz w:val="20"/>
                  <w:szCs w:val="20"/>
                </w:rPr>
                <m:t>×</m:t>
              </m:r>
            </m:oMath>
            <w:r w:rsidRPr="00081799">
              <w:rPr>
                <w:i/>
                <w:iCs/>
                <w:sz w:val="20"/>
                <w:szCs w:val="20"/>
              </w:rPr>
              <w:t>High _bsoc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471EE1" w14:textId="77777777" w:rsidR="00B57309" w:rsidRPr="00081799" w:rsidRDefault="00B57309" w:rsidP="000B5C0C">
            <w:pPr>
              <w:spacing w:line="260" w:lineRule="exact"/>
              <w:jc w:val="center"/>
              <w:rPr>
                <w:rFonts w:eastAsia="Microsoft JhengHei"/>
                <w:sz w:val="20"/>
                <w:szCs w:val="20"/>
              </w:rPr>
            </w:pPr>
          </w:p>
          <w:p w14:paraId="31787C00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39D2CE" w14:textId="77777777" w:rsidR="00B57309" w:rsidRPr="00081799" w:rsidRDefault="00B57309" w:rsidP="000B5C0C">
            <w:pPr>
              <w:spacing w:line="260" w:lineRule="exact"/>
              <w:jc w:val="center"/>
              <w:rPr>
                <w:rFonts w:eastAsia="Microsoft JhengHei"/>
                <w:sz w:val="20"/>
                <w:szCs w:val="20"/>
              </w:rPr>
            </w:pPr>
          </w:p>
          <w:p w14:paraId="23591BA1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85AD75" w14:textId="77777777" w:rsidR="00B57309" w:rsidRPr="00081799" w:rsidRDefault="00B57309" w:rsidP="000B5C0C">
            <w:pPr>
              <w:spacing w:line="260" w:lineRule="exact"/>
              <w:jc w:val="center"/>
              <w:rPr>
                <w:rFonts w:eastAsia="Microsoft JhengHei"/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>−0.094</w:t>
            </w:r>
            <w:r w:rsidRPr="00081799">
              <w:rPr>
                <w:rFonts w:eastAsia="Microsoft JhengHei"/>
                <w:sz w:val="20"/>
                <w:szCs w:val="20"/>
                <w:vertAlign w:val="superscript"/>
              </w:rPr>
              <w:t>*</w:t>
            </w:r>
          </w:p>
          <w:p w14:paraId="1F5C1D4D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 xml:space="preserve"> (−1.70)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DCC480" w14:textId="77777777" w:rsidR="00B57309" w:rsidRPr="00081799" w:rsidRDefault="00B57309" w:rsidP="000B5C0C">
            <w:pPr>
              <w:spacing w:line="260" w:lineRule="exact"/>
              <w:jc w:val="center"/>
              <w:rPr>
                <w:rFonts w:eastAsia="Microsoft JhengHei"/>
                <w:sz w:val="20"/>
                <w:szCs w:val="20"/>
              </w:rPr>
            </w:pPr>
          </w:p>
          <w:p w14:paraId="4F6B3ED0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</w:p>
        </w:tc>
      </w:tr>
      <w:tr w:rsidR="00B57309" w:rsidRPr="00081799" w14:paraId="52BD6379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8FCE93" w14:textId="77777777" w:rsidR="00B57309" w:rsidRPr="00081799" w:rsidRDefault="00B57309" w:rsidP="000B5C0C">
            <w:pPr>
              <w:widowControl/>
              <w:spacing w:line="260" w:lineRule="atLeast"/>
              <w:rPr>
                <w:sz w:val="20"/>
                <w:szCs w:val="20"/>
              </w:rPr>
            </w:pPr>
            <w:r w:rsidRPr="00081799">
              <w:rPr>
                <w:i/>
                <w:iCs/>
                <w:sz w:val="20"/>
                <w:szCs w:val="20"/>
              </w:rPr>
              <w:t>SOC</w:t>
            </w:r>
            <m:oMath>
              <m:r>
                <w:rPr>
                  <w:rFonts w:ascii="Cambria Math" w:eastAsia="Times New Roman" w:hAnsi="Cambria Math"/>
                  <w:sz w:val="20"/>
                  <w:szCs w:val="20"/>
                </w:rPr>
                <m:t>×</m:t>
              </m:r>
            </m:oMath>
            <w:r w:rsidRPr="00081799">
              <w:rPr>
                <w:i/>
                <w:iCs/>
                <w:sz w:val="20"/>
                <w:szCs w:val="20"/>
              </w:rPr>
              <w:t>High _bgov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F4B7FD" w14:textId="77777777" w:rsidR="00B57309" w:rsidRPr="00081799" w:rsidRDefault="00B57309" w:rsidP="000B5C0C">
            <w:pPr>
              <w:spacing w:line="260" w:lineRule="exact"/>
              <w:jc w:val="center"/>
              <w:rPr>
                <w:rFonts w:eastAsia="Microsoft JhengHei"/>
                <w:sz w:val="20"/>
                <w:szCs w:val="20"/>
              </w:rPr>
            </w:pPr>
          </w:p>
          <w:p w14:paraId="554355E7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435577" w14:textId="77777777" w:rsidR="00B57309" w:rsidRPr="00081799" w:rsidRDefault="00B57309" w:rsidP="000B5C0C">
            <w:pPr>
              <w:spacing w:line="260" w:lineRule="exact"/>
              <w:jc w:val="center"/>
              <w:rPr>
                <w:rFonts w:eastAsia="Microsoft JhengHei"/>
                <w:sz w:val="20"/>
                <w:szCs w:val="20"/>
              </w:rPr>
            </w:pPr>
          </w:p>
          <w:p w14:paraId="193261D7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E04401" w14:textId="77777777" w:rsidR="00B57309" w:rsidRPr="00081799" w:rsidRDefault="00B57309" w:rsidP="000B5C0C">
            <w:pPr>
              <w:spacing w:line="260" w:lineRule="exact"/>
              <w:jc w:val="center"/>
              <w:rPr>
                <w:rFonts w:eastAsia="Microsoft JhengHei"/>
                <w:sz w:val="20"/>
                <w:szCs w:val="20"/>
              </w:rPr>
            </w:pPr>
          </w:p>
          <w:p w14:paraId="029DBE79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A0CED7" w14:textId="77777777" w:rsidR="00B57309" w:rsidRPr="00081799" w:rsidRDefault="00B57309" w:rsidP="000B5C0C">
            <w:pPr>
              <w:spacing w:line="260" w:lineRule="exact"/>
              <w:jc w:val="center"/>
              <w:rPr>
                <w:rFonts w:eastAsia="Microsoft JhengHei"/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>−0.196</w:t>
            </w:r>
            <w:r w:rsidRPr="00081799">
              <w:rPr>
                <w:rFonts w:eastAsia="Microsoft JhengHei"/>
                <w:sz w:val="20"/>
                <w:szCs w:val="20"/>
                <w:vertAlign w:val="superscript"/>
              </w:rPr>
              <w:t>***</w:t>
            </w:r>
          </w:p>
          <w:p w14:paraId="4C2C18BA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 xml:space="preserve"> (−3.44)</w:t>
            </w:r>
          </w:p>
        </w:tc>
      </w:tr>
      <w:tr w:rsidR="00B57309" w:rsidRPr="00081799" w14:paraId="516D11AB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9DF2DF" w14:textId="77777777" w:rsidR="00B57309" w:rsidRPr="00081799" w:rsidRDefault="00B57309" w:rsidP="000B5C0C">
            <w:pPr>
              <w:widowControl/>
              <w:spacing w:line="260" w:lineRule="atLeast"/>
              <w:rPr>
                <w:sz w:val="20"/>
                <w:szCs w:val="20"/>
              </w:rPr>
            </w:pPr>
            <w:r w:rsidRPr="00081799">
              <w:rPr>
                <w:i/>
                <w:iCs/>
                <w:sz w:val="20"/>
                <w:szCs w:val="20"/>
              </w:rPr>
              <w:t xml:space="preserve">SOC 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7B2DA7" w14:textId="77777777" w:rsidR="00B57309" w:rsidRPr="00081799" w:rsidRDefault="00B57309" w:rsidP="000B5C0C">
            <w:pPr>
              <w:spacing w:line="260" w:lineRule="exact"/>
              <w:jc w:val="center"/>
              <w:rPr>
                <w:rFonts w:eastAsia="Microsoft JhengHei"/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>−0.183</w:t>
            </w:r>
            <w:r w:rsidRPr="00081799">
              <w:rPr>
                <w:rFonts w:eastAsia="Microsoft JhengHei"/>
                <w:sz w:val="20"/>
                <w:szCs w:val="20"/>
                <w:vertAlign w:val="superscript"/>
              </w:rPr>
              <w:t>***</w:t>
            </w:r>
          </w:p>
          <w:p w14:paraId="749334EF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 xml:space="preserve"> (−6.28)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62A9C9" w14:textId="77777777" w:rsidR="00B57309" w:rsidRPr="00081799" w:rsidRDefault="00B57309" w:rsidP="000B5C0C">
            <w:pPr>
              <w:spacing w:line="260" w:lineRule="exact"/>
              <w:jc w:val="center"/>
              <w:rPr>
                <w:rFonts w:eastAsia="Microsoft JhengHei"/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>−0.200</w:t>
            </w:r>
            <w:r w:rsidRPr="00081799">
              <w:rPr>
                <w:rFonts w:eastAsia="Microsoft JhengHei"/>
                <w:sz w:val="20"/>
                <w:szCs w:val="20"/>
                <w:vertAlign w:val="superscript"/>
              </w:rPr>
              <w:t>***</w:t>
            </w:r>
          </w:p>
          <w:p w14:paraId="3A1872B0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 xml:space="preserve"> (−7.09)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F4AEA4" w14:textId="77777777" w:rsidR="00B57309" w:rsidRPr="00081799" w:rsidRDefault="00B57309" w:rsidP="000B5C0C">
            <w:pPr>
              <w:spacing w:line="260" w:lineRule="exact"/>
              <w:jc w:val="center"/>
              <w:rPr>
                <w:rFonts w:eastAsia="Microsoft JhengHei"/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>−0.189</w:t>
            </w:r>
            <w:r w:rsidRPr="00081799">
              <w:rPr>
                <w:rFonts w:eastAsia="Microsoft JhengHei"/>
                <w:sz w:val="20"/>
                <w:szCs w:val="20"/>
                <w:vertAlign w:val="superscript"/>
              </w:rPr>
              <w:t>***</w:t>
            </w:r>
          </w:p>
          <w:p w14:paraId="03DCA837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 xml:space="preserve"> (−6.46)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2E0944" w14:textId="77777777" w:rsidR="00B57309" w:rsidRPr="00081799" w:rsidRDefault="00B57309" w:rsidP="000B5C0C">
            <w:pPr>
              <w:spacing w:line="260" w:lineRule="exact"/>
              <w:jc w:val="center"/>
              <w:rPr>
                <w:rFonts w:eastAsia="Microsoft JhengHei"/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>−0.171</w:t>
            </w:r>
            <w:r w:rsidRPr="00081799">
              <w:rPr>
                <w:rFonts w:eastAsia="Microsoft JhengHei"/>
                <w:sz w:val="20"/>
                <w:szCs w:val="20"/>
                <w:vertAlign w:val="superscript"/>
              </w:rPr>
              <w:t>***</w:t>
            </w:r>
          </w:p>
          <w:p w14:paraId="582653E3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 xml:space="preserve"> (−5.89)</w:t>
            </w:r>
          </w:p>
        </w:tc>
      </w:tr>
      <w:tr w:rsidR="00B57309" w:rsidRPr="00081799" w14:paraId="591249BB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4B9DAB" w14:textId="77777777" w:rsidR="00B57309" w:rsidRPr="00081799" w:rsidRDefault="00B57309" w:rsidP="000B5C0C">
            <w:pPr>
              <w:widowControl/>
              <w:spacing w:line="260" w:lineRule="atLeast"/>
              <w:rPr>
                <w:i/>
                <w:iCs/>
                <w:sz w:val="20"/>
                <w:szCs w:val="20"/>
              </w:rPr>
            </w:pPr>
            <w:r w:rsidRPr="00081799">
              <w:rPr>
                <w:i/>
                <w:iCs/>
                <w:sz w:val="20"/>
                <w:szCs w:val="20"/>
              </w:rPr>
              <w:t>Bank ESG performance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EC8D13" w14:textId="77777777" w:rsidR="00B57309" w:rsidRPr="00081799" w:rsidRDefault="00B57309" w:rsidP="000B5C0C">
            <w:pPr>
              <w:spacing w:line="260" w:lineRule="exact"/>
              <w:jc w:val="center"/>
              <w:rPr>
                <w:rFonts w:eastAsia="Microsoft JhengHei"/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>0.580</w:t>
            </w:r>
            <w:r w:rsidRPr="00081799">
              <w:rPr>
                <w:rFonts w:eastAsia="Microsoft JhengHei"/>
                <w:sz w:val="20"/>
                <w:szCs w:val="20"/>
                <w:vertAlign w:val="superscript"/>
              </w:rPr>
              <w:t>**</w:t>
            </w:r>
          </w:p>
          <w:p w14:paraId="40ECF795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 xml:space="preserve"> (2.52)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E2D543" w14:textId="77777777" w:rsidR="00B57309" w:rsidRPr="00081799" w:rsidRDefault="00B57309" w:rsidP="000B5C0C">
            <w:pPr>
              <w:spacing w:line="260" w:lineRule="exact"/>
              <w:jc w:val="center"/>
              <w:rPr>
                <w:rFonts w:eastAsia="Microsoft JhengHei"/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>0.438</w:t>
            </w:r>
          </w:p>
          <w:p w14:paraId="621C45C7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 xml:space="preserve"> (1.56)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ADC658" w14:textId="77777777" w:rsidR="00B57309" w:rsidRPr="00081799" w:rsidRDefault="00B57309" w:rsidP="000B5C0C">
            <w:pPr>
              <w:spacing w:line="260" w:lineRule="exact"/>
              <w:jc w:val="center"/>
              <w:rPr>
                <w:rFonts w:eastAsia="Microsoft JhengHei"/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>0.422</w:t>
            </w:r>
            <w:r w:rsidRPr="00081799">
              <w:rPr>
                <w:rFonts w:eastAsia="Microsoft JhengHei"/>
                <w:sz w:val="20"/>
                <w:szCs w:val="20"/>
                <w:vertAlign w:val="superscript"/>
              </w:rPr>
              <w:t>*</w:t>
            </w:r>
          </w:p>
          <w:p w14:paraId="329F231E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 xml:space="preserve"> (1.87)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130733" w14:textId="77777777" w:rsidR="00B57309" w:rsidRPr="00081799" w:rsidRDefault="00B57309" w:rsidP="000B5C0C">
            <w:pPr>
              <w:spacing w:line="260" w:lineRule="exact"/>
              <w:jc w:val="center"/>
              <w:rPr>
                <w:rFonts w:eastAsia="Microsoft JhengHei"/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>0.851</w:t>
            </w:r>
            <w:r w:rsidRPr="00081799">
              <w:rPr>
                <w:rFonts w:eastAsia="Microsoft JhengHei"/>
                <w:sz w:val="20"/>
                <w:szCs w:val="20"/>
                <w:vertAlign w:val="superscript"/>
              </w:rPr>
              <w:t>***</w:t>
            </w:r>
          </w:p>
          <w:p w14:paraId="5B07E613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 xml:space="preserve"> (3.69)</w:t>
            </w:r>
          </w:p>
        </w:tc>
      </w:tr>
      <w:tr w:rsidR="00B57309" w:rsidRPr="00081799" w14:paraId="6FA5CD55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A37B2D" w14:textId="77777777" w:rsidR="00B57309" w:rsidRPr="00081799" w:rsidRDefault="00B57309" w:rsidP="000B5C0C">
            <w:pPr>
              <w:widowControl/>
              <w:spacing w:line="260" w:lineRule="atLeast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Control variables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B94AEE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7C87A5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6C9019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E0C9AC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Yes</w:t>
            </w:r>
          </w:p>
        </w:tc>
      </w:tr>
      <w:tr w:rsidR="00B57309" w:rsidRPr="00081799" w14:paraId="6EBE4FB3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C32DC4" w14:textId="77777777" w:rsidR="00B57309" w:rsidRPr="00081799" w:rsidRDefault="00B57309" w:rsidP="000B5C0C">
            <w:pPr>
              <w:widowControl/>
              <w:spacing w:line="260" w:lineRule="atLeast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Bank fixed effects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BF83A8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2A9A7F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75EB80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D886F5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Yes</w:t>
            </w:r>
          </w:p>
        </w:tc>
      </w:tr>
      <w:tr w:rsidR="00B57309" w:rsidRPr="00081799" w14:paraId="098F4556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04790C" w14:textId="77777777" w:rsidR="00B57309" w:rsidRPr="00081799" w:rsidRDefault="00B57309" w:rsidP="000B5C0C">
            <w:pPr>
              <w:widowControl/>
              <w:spacing w:line="260" w:lineRule="atLeast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Industry fixed effects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A46DF1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1A934F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9238F4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9FE133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Yes</w:t>
            </w:r>
          </w:p>
        </w:tc>
      </w:tr>
      <w:tr w:rsidR="00B57309" w:rsidRPr="00081799" w14:paraId="301F6136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63A59E" w14:textId="77777777" w:rsidR="00B57309" w:rsidRPr="00081799" w:rsidRDefault="00B57309" w:rsidP="000B5C0C">
            <w:pPr>
              <w:widowControl/>
              <w:spacing w:line="260" w:lineRule="atLeast"/>
              <w:rPr>
                <w:b/>
                <w:bCs/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Observations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D59324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>26,044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7A7F67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>26,044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767C84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>26,044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93CCAA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>26,044</w:t>
            </w:r>
          </w:p>
        </w:tc>
      </w:tr>
      <w:tr w:rsidR="00B57309" w:rsidRPr="00081799" w14:paraId="007E2089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E12B16" w14:textId="77777777" w:rsidR="00B57309" w:rsidRPr="00081799" w:rsidRDefault="00B57309" w:rsidP="000B5C0C">
            <w:pPr>
              <w:widowControl/>
              <w:spacing w:line="260" w:lineRule="atLeast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Adj. R</w:t>
            </w:r>
            <w:r w:rsidRPr="00081799">
              <w:rPr>
                <w:rFonts w:eastAsia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3EB5FE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>0.146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D8CAA9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>0.146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E372C3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>0.145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B6739C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>0.146</w:t>
            </w:r>
          </w:p>
        </w:tc>
      </w:tr>
    </w:tbl>
    <w:p w14:paraId="01B2DABA" w14:textId="77777777" w:rsidR="00B57309" w:rsidRPr="00081799" w:rsidRDefault="00B57309" w:rsidP="00B57309">
      <w:pPr>
        <w:widowControl/>
        <w:spacing w:before="100" w:after="100"/>
        <w:jc w:val="both"/>
      </w:pPr>
    </w:p>
    <w:p w14:paraId="457DB277" w14:textId="77777777" w:rsidR="00B57309" w:rsidRPr="00081799" w:rsidRDefault="00B57309" w:rsidP="00B57309">
      <w:pPr>
        <w:widowControl/>
        <w:spacing w:before="100" w:after="100"/>
        <w:jc w:val="both"/>
      </w:pPr>
      <w:r w:rsidRPr="00081799">
        <w:rPr>
          <w:b/>
          <w:bCs/>
        </w:rPr>
        <w:lastRenderedPageBreak/>
        <w:t xml:space="preserve">Appendix B </w:t>
      </w:r>
      <w:r w:rsidRPr="00081799">
        <w:rPr>
          <w:b/>
          <w:bCs/>
          <w:i/>
          <w:iCs/>
        </w:rPr>
        <w:t>C</w:t>
      </w:r>
      <w:r w:rsidRPr="00081799">
        <w:rPr>
          <w:rFonts w:eastAsia="Times New Roman"/>
          <w:b/>
          <w:bCs/>
          <w:i/>
          <w:iCs/>
        </w:rPr>
        <w:t>ontinued</w:t>
      </w:r>
      <w:r w:rsidRPr="00081799">
        <w:rPr>
          <w:sz w:val="28"/>
          <w:szCs w:val="28"/>
        </w:rPr>
        <w:t xml:space="preserve"> </w:t>
      </w:r>
    </w:p>
    <w:tbl>
      <w:tblPr>
        <w:tblW w:w="5006" w:type="pct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85"/>
        <w:gridCol w:w="1464"/>
        <w:gridCol w:w="1360"/>
        <w:gridCol w:w="1464"/>
        <w:gridCol w:w="1464"/>
      </w:tblGrid>
      <w:tr w:rsidR="00B57309" w:rsidRPr="00081799" w14:paraId="2D84AF98" w14:textId="77777777" w:rsidTr="000B5C0C">
        <w:tc>
          <w:tcPr>
            <w:tcW w:w="0" w:type="auto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345A9B" w14:textId="77777777" w:rsidR="00B57309" w:rsidRPr="00081799" w:rsidRDefault="00B57309" w:rsidP="000B5C0C">
            <w:pPr>
              <w:widowControl/>
              <w:spacing w:line="260" w:lineRule="atLeast"/>
              <w:rPr>
                <w:i/>
                <w:iCs/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 xml:space="preserve">Panel </w:t>
            </w:r>
            <w:r w:rsidRPr="00081799">
              <w:rPr>
                <w:sz w:val="20"/>
                <w:szCs w:val="20"/>
              </w:rPr>
              <w:t>C</w:t>
            </w:r>
            <w:r w:rsidRPr="00081799">
              <w:rPr>
                <w:rFonts w:eastAsia="Times New Roman"/>
                <w:sz w:val="20"/>
                <w:szCs w:val="20"/>
              </w:rPr>
              <w:t xml:space="preserve">: </w:t>
            </w:r>
            <w:r w:rsidRPr="00081799">
              <w:rPr>
                <w:sz w:val="20"/>
                <w:szCs w:val="20"/>
              </w:rPr>
              <w:t>Governance score</w:t>
            </w:r>
          </w:p>
        </w:tc>
      </w:tr>
      <w:tr w:rsidR="00B57309" w:rsidRPr="00081799" w14:paraId="740399BE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513868" w14:textId="77777777" w:rsidR="00B57309" w:rsidRPr="00081799" w:rsidRDefault="00B57309" w:rsidP="000B5C0C">
            <w:pPr>
              <w:widowControl/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EDC4A1" w14:textId="77777777" w:rsidR="00B57309" w:rsidRPr="00081799" w:rsidRDefault="00B57309" w:rsidP="000B5C0C">
            <w:pPr>
              <w:widowControl/>
              <w:spacing w:line="20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(1)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9CF59C" w14:textId="77777777" w:rsidR="00B57309" w:rsidRPr="00081799" w:rsidRDefault="00B57309" w:rsidP="000B5C0C">
            <w:pPr>
              <w:widowControl/>
              <w:spacing w:line="20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(2)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872017" w14:textId="77777777" w:rsidR="00B57309" w:rsidRPr="00081799" w:rsidRDefault="00B57309" w:rsidP="000B5C0C">
            <w:pPr>
              <w:widowControl/>
              <w:spacing w:line="20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(3)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E6D199" w14:textId="77777777" w:rsidR="00B57309" w:rsidRPr="00081799" w:rsidRDefault="00B57309" w:rsidP="000B5C0C">
            <w:pPr>
              <w:widowControl/>
              <w:spacing w:line="20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(4)</w:t>
            </w:r>
          </w:p>
        </w:tc>
      </w:tr>
      <w:tr w:rsidR="00B57309" w:rsidRPr="00081799" w14:paraId="77DCD48A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2E12F2" w14:textId="77777777" w:rsidR="00B57309" w:rsidRPr="00081799" w:rsidRDefault="00B57309" w:rsidP="000B5C0C">
            <w:pPr>
              <w:widowControl/>
              <w:spacing w:line="260" w:lineRule="atLeast"/>
              <w:rPr>
                <w:sz w:val="20"/>
                <w:szCs w:val="20"/>
              </w:rPr>
            </w:pPr>
            <w:r w:rsidRPr="00081799">
              <w:rPr>
                <w:i/>
                <w:iCs/>
                <w:sz w:val="20"/>
                <w:szCs w:val="20"/>
              </w:rPr>
              <w:t>GOV</w:t>
            </w:r>
            <m:oMath>
              <m:r>
                <w:rPr>
                  <w:rFonts w:ascii="Cambria Math" w:eastAsia="Times New Roman" w:hAnsi="Cambria Math"/>
                  <w:sz w:val="20"/>
                  <w:szCs w:val="20"/>
                </w:rPr>
                <m:t>×</m:t>
              </m:r>
            </m:oMath>
            <w:r w:rsidRPr="00081799">
              <w:rPr>
                <w:i/>
                <w:iCs/>
                <w:sz w:val="20"/>
                <w:szCs w:val="20"/>
              </w:rPr>
              <w:t>High_besg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99B0C0" w14:textId="77777777" w:rsidR="00B57309" w:rsidRPr="00081799" w:rsidRDefault="00B57309" w:rsidP="000B5C0C">
            <w:pPr>
              <w:spacing w:line="260" w:lineRule="exact"/>
              <w:jc w:val="center"/>
              <w:rPr>
                <w:rFonts w:eastAsia="Microsoft JhengHei"/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>−0.330</w:t>
            </w:r>
            <w:r w:rsidRPr="00081799">
              <w:rPr>
                <w:rFonts w:eastAsia="Microsoft JhengHei"/>
                <w:sz w:val="20"/>
                <w:szCs w:val="20"/>
                <w:vertAlign w:val="superscript"/>
              </w:rPr>
              <w:t>***</w:t>
            </w:r>
          </w:p>
          <w:p w14:paraId="2E1E5944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 xml:space="preserve"> (−5.17)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536349" w14:textId="77777777" w:rsidR="00B57309" w:rsidRPr="00081799" w:rsidRDefault="00B57309" w:rsidP="000B5C0C">
            <w:pPr>
              <w:spacing w:line="260" w:lineRule="exact"/>
              <w:jc w:val="center"/>
              <w:rPr>
                <w:rFonts w:eastAsia="Microsoft JhengHei"/>
                <w:sz w:val="20"/>
                <w:szCs w:val="20"/>
              </w:rPr>
            </w:pPr>
          </w:p>
          <w:p w14:paraId="6314E2B3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49DE8B" w14:textId="77777777" w:rsidR="00B57309" w:rsidRPr="00081799" w:rsidRDefault="00B57309" w:rsidP="000B5C0C">
            <w:pPr>
              <w:spacing w:line="260" w:lineRule="exact"/>
              <w:jc w:val="center"/>
              <w:rPr>
                <w:rFonts w:eastAsia="Microsoft JhengHei"/>
                <w:sz w:val="20"/>
                <w:szCs w:val="20"/>
              </w:rPr>
            </w:pPr>
          </w:p>
          <w:p w14:paraId="33EB5B74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204CA0" w14:textId="77777777" w:rsidR="00B57309" w:rsidRPr="00081799" w:rsidRDefault="00B57309" w:rsidP="000B5C0C">
            <w:pPr>
              <w:spacing w:line="260" w:lineRule="exact"/>
              <w:jc w:val="center"/>
              <w:rPr>
                <w:rFonts w:eastAsia="Microsoft JhengHei"/>
                <w:sz w:val="20"/>
                <w:szCs w:val="20"/>
              </w:rPr>
            </w:pPr>
          </w:p>
          <w:p w14:paraId="5D288E02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</w:p>
        </w:tc>
      </w:tr>
      <w:tr w:rsidR="00B57309" w:rsidRPr="00081799" w14:paraId="3707859B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D2AEF6" w14:textId="77777777" w:rsidR="00B57309" w:rsidRPr="00081799" w:rsidRDefault="00B57309" w:rsidP="000B5C0C">
            <w:pPr>
              <w:widowControl/>
              <w:spacing w:line="260" w:lineRule="atLeast"/>
              <w:rPr>
                <w:sz w:val="20"/>
                <w:szCs w:val="20"/>
              </w:rPr>
            </w:pPr>
            <w:r w:rsidRPr="00081799">
              <w:rPr>
                <w:i/>
                <w:iCs/>
                <w:sz w:val="20"/>
                <w:szCs w:val="20"/>
              </w:rPr>
              <w:t>GOV</w:t>
            </w:r>
            <m:oMath>
              <m:r>
                <w:rPr>
                  <w:rFonts w:ascii="Cambria Math" w:eastAsia="Times New Roman" w:hAnsi="Cambria Math"/>
                  <w:sz w:val="20"/>
                  <w:szCs w:val="20"/>
                </w:rPr>
                <m:t>×</m:t>
              </m:r>
            </m:oMath>
            <w:r w:rsidRPr="00081799">
              <w:rPr>
                <w:i/>
                <w:iCs/>
                <w:sz w:val="20"/>
                <w:szCs w:val="20"/>
              </w:rPr>
              <w:t>High _benv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8F04E2" w14:textId="77777777" w:rsidR="00B57309" w:rsidRPr="00081799" w:rsidRDefault="00B57309" w:rsidP="000B5C0C">
            <w:pPr>
              <w:spacing w:line="260" w:lineRule="exact"/>
              <w:jc w:val="center"/>
              <w:rPr>
                <w:rFonts w:eastAsia="Microsoft JhengHei"/>
                <w:sz w:val="20"/>
                <w:szCs w:val="20"/>
              </w:rPr>
            </w:pPr>
          </w:p>
          <w:p w14:paraId="77BB3321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A581CE" w14:textId="77777777" w:rsidR="00B57309" w:rsidRPr="00081799" w:rsidRDefault="00B57309" w:rsidP="000B5C0C">
            <w:pPr>
              <w:spacing w:line="260" w:lineRule="exact"/>
              <w:jc w:val="center"/>
              <w:rPr>
                <w:rFonts w:eastAsia="Microsoft JhengHei"/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>−0.203</w:t>
            </w:r>
            <w:r w:rsidRPr="00081799">
              <w:rPr>
                <w:rFonts w:eastAsia="Microsoft JhengHei"/>
                <w:sz w:val="20"/>
                <w:szCs w:val="20"/>
                <w:vertAlign w:val="superscript"/>
              </w:rPr>
              <w:t>**</w:t>
            </w:r>
          </w:p>
          <w:p w14:paraId="5F71AFC0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 xml:space="preserve"> (−2.54)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703284" w14:textId="77777777" w:rsidR="00B57309" w:rsidRPr="00081799" w:rsidRDefault="00B57309" w:rsidP="000B5C0C">
            <w:pPr>
              <w:spacing w:line="260" w:lineRule="exact"/>
              <w:jc w:val="center"/>
              <w:rPr>
                <w:rFonts w:eastAsia="Microsoft JhengHei"/>
                <w:sz w:val="20"/>
                <w:szCs w:val="20"/>
              </w:rPr>
            </w:pPr>
          </w:p>
          <w:p w14:paraId="164EBCA9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A8568A" w14:textId="77777777" w:rsidR="00B57309" w:rsidRPr="00081799" w:rsidRDefault="00B57309" w:rsidP="000B5C0C">
            <w:pPr>
              <w:spacing w:line="260" w:lineRule="exact"/>
              <w:jc w:val="center"/>
              <w:rPr>
                <w:rFonts w:eastAsia="Microsoft JhengHei"/>
                <w:sz w:val="20"/>
                <w:szCs w:val="20"/>
              </w:rPr>
            </w:pPr>
          </w:p>
          <w:p w14:paraId="060CE05A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</w:p>
        </w:tc>
      </w:tr>
      <w:tr w:rsidR="00B57309" w:rsidRPr="00081799" w14:paraId="1374EAD6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9D6BE4" w14:textId="77777777" w:rsidR="00B57309" w:rsidRPr="00081799" w:rsidRDefault="00B57309" w:rsidP="000B5C0C">
            <w:pPr>
              <w:widowControl/>
              <w:spacing w:line="260" w:lineRule="atLeast"/>
              <w:rPr>
                <w:sz w:val="20"/>
                <w:szCs w:val="20"/>
              </w:rPr>
            </w:pPr>
            <w:r w:rsidRPr="00081799">
              <w:rPr>
                <w:i/>
                <w:iCs/>
                <w:sz w:val="20"/>
                <w:szCs w:val="20"/>
              </w:rPr>
              <w:t>GOV</w:t>
            </w:r>
            <m:oMath>
              <m:r>
                <w:rPr>
                  <w:rFonts w:ascii="Cambria Math" w:eastAsia="Times New Roman" w:hAnsi="Cambria Math"/>
                  <w:sz w:val="20"/>
                  <w:szCs w:val="20"/>
                </w:rPr>
                <m:t>×</m:t>
              </m:r>
            </m:oMath>
            <w:r w:rsidRPr="00081799">
              <w:rPr>
                <w:i/>
                <w:iCs/>
                <w:sz w:val="20"/>
                <w:szCs w:val="20"/>
              </w:rPr>
              <w:t>High _bsoc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40E8D6" w14:textId="77777777" w:rsidR="00B57309" w:rsidRPr="00081799" w:rsidRDefault="00B57309" w:rsidP="000B5C0C">
            <w:pPr>
              <w:spacing w:line="260" w:lineRule="exact"/>
              <w:jc w:val="center"/>
              <w:rPr>
                <w:rFonts w:eastAsia="Microsoft JhengHei"/>
                <w:sz w:val="20"/>
                <w:szCs w:val="20"/>
              </w:rPr>
            </w:pPr>
          </w:p>
          <w:p w14:paraId="65313FDE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6C1798" w14:textId="77777777" w:rsidR="00B57309" w:rsidRPr="00081799" w:rsidRDefault="00B57309" w:rsidP="000B5C0C">
            <w:pPr>
              <w:spacing w:line="260" w:lineRule="exact"/>
              <w:jc w:val="center"/>
              <w:rPr>
                <w:rFonts w:eastAsia="Microsoft JhengHei"/>
                <w:sz w:val="20"/>
                <w:szCs w:val="20"/>
              </w:rPr>
            </w:pPr>
          </w:p>
          <w:p w14:paraId="26D1E3EF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2206C3" w14:textId="77777777" w:rsidR="00B57309" w:rsidRPr="00081799" w:rsidRDefault="00B57309" w:rsidP="000B5C0C">
            <w:pPr>
              <w:spacing w:line="260" w:lineRule="exact"/>
              <w:jc w:val="center"/>
              <w:rPr>
                <w:rFonts w:eastAsia="Microsoft JhengHei"/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>−0.284</w:t>
            </w:r>
            <w:r w:rsidRPr="00081799">
              <w:rPr>
                <w:rFonts w:eastAsia="Microsoft JhengHei"/>
                <w:sz w:val="20"/>
                <w:szCs w:val="20"/>
                <w:vertAlign w:val="superscript"/>
              </w:rPr>
              <w:t>***</w:t>
            </w:r>
          </w:p>
          <w:p w14:paraId="7D6A56DB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 xml:space="preserve"> (−4.76)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92FE99" w14:textId="77777777" w:rsidR="00B57309" w:rsidRPr="00081799" w:rsidRDefault="00B57309" w:rsidP="000B5C0C">
            <w:pPr>
              <w:spacing w:line="260" w:lineRule="exact"/>
              <w:jc w:val="center"/>
              <w:rPr>
                <w:rFonts w:eastAsia="Microsoft JhengHei"/>
                <w:sz w:val="20"/>
                <w:szCs w:val="20"/>
              </w:rPr>
            </w:pPr>
          </w:p>
          <w:p w14:paraId="693E3B46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</w:p>
        </w:tc>
      </w:tr>
      <w:tr w:rsidR="00B57309" w:rsidRPr="00081799" w14:paraId="78E21769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61D7A2" w14:textId="77777777" w:rsidR="00B57309" w:rsidRPr="00081799" w:rsidRDefault="00B57309" w:rsidP="000B5C0C">
            <w:pPr>
              <w:widowControl/>
              <w:spacing w:line="260" w:lineRule="atLeast"/>
              <w:rPr>
                <w:sz w:val="20"/>
                <w:szCs w:val="20"/>
              </w:rPr>
            </w:pPr>
            <w:r w:rsidRPr="00081799">
              <w:rPr>
                <w:i/>
                <w:iCs/>
                <w:sz w:val="20"/>
                <w:szCs w:val="20"/>
              </w:rPr>
              <w:t>GOV</w:t>
            </w:r>
            <m:oMath>
              <m:r>
                <w:rPr>
                  <w:rFonts w:ascii="Cambria Math" w:eastAsia="Times New Roman" w:hAnsi="Cambria Math"/>
                  <w:sz w:val="20"/>
                  <w:szCs w:val="20"/>
                </w:rPr>
                <m:t>×</m:t>
              </m:r>
            </m:oMath>
            <w:r w:rsidRPr="00081799">
              <w:rPr>
                <w:i/>
                <w:iCs/>
                <w:sz w:val="20"/>
                <w:szCs w:val="20"/>
              </w:rPr>
              <w:t>High _bgov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9A04B1" w14:textId="77777777" w:rsidR="00B57309" w:rsidRPr="00081799" w:rsidRDefault="00B57309" w:rsidP="000B5C0C">
            <w:pPr>
              <w:spacing w:line="260" w:lineRule="exact"/>
              <w:jc w:val="center"/>
              <w:rPr>
                <w:rFonts w:eastAsia="Microsoft JhengHei"/>
                <w:sz w:val="20"/>
                <w:szCs w:val="20"/>
              </w:rPr>
            </w:pPr>
          </w:p>
          <w:p w14:paraId="62B2E5E5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2A7C1B" w14:textId="77777777" w:rsidR="00B57309" w:rsidRPr="00081799" w:rsidRDefault="00B57309" w:rsidP="000B5C0C">
            <w:pPr>
              <w:spacing w:line="260" w:lineRule="exact"/>
              <w:jc w:val="center"/>
              <w:rPr>
                <w:rFonts w:eastAsia="Microsoft JhengHei"/>
                <w:sz w:val="20"/>
                <w:szCs w:val="20"/>
              </w:rPr>
            </w:pPr>
          </w:p>
          <w:p w14:paraId="6CE7B939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B9C05D" w14:textId="77777777" w:rsidR="00B57309" w:rsidRPr="00081799" w:rsidRDefault="00B57309" w:rsidP="000B5C0C">
            <w:pPr>
              <w:spacing w:line="260" w:lineRule="exact"/>
              <w:jc w:val="center"/>
              <w:rPr>
                <w:rFonts w:eastAsia="Microsoft JhengHei"/>
                <w:sz w:val="20"/>
                <w:szCs w:val="20"/>
              </w:rPr>
            </w:pPr>
          </w:p>
          <w:p w14:paraId="41155E9E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DB9B07" w14:textId="77777777" w:rsidR="00B57309" w:rsidRPr="00081799" w:rsidRDefault="00B57309" w:rsidP="000B5C0C">
            <w:pPr>
              <w:spacing w:line="260" w:lineRule="exact"/>
              <w:jc w:val="center"/>
              <w:rPr>
                <w:rFonts w:eastAsia="Microsoft JhengHei"/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>−0.357</w:t>
            </w:r>
            <w:r w:rsidRPr="00081799">
              <w:rPr>
                <w:rFonts w:eastAsia="Microsoft JhengHei"/>
                <w:sz w:val="20"/>
                <w:szCs w:val="20"/>
                <w:vertAlign w:val="superscript"/>
              </w:rPr>
              <w:t>***</w:t>
            </w:r>
          </w:p>
          <w:p w14:paraId="62D74E42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 xml:space="preserve"> (−5.67)</w:t>
            </w:r>
          </w:p>
        </w:tc>
      </w:tr>
      <w:tr w:rsidR="00B57309" w:rsidRPr="00081799" w14:paraId="42EB9ABA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A90465" w14:textId="77777777" w:rsidR="00B57309" w:rsidRPr="00081799" w:rsidRDefault="00B57309" w:rsidP="000B5C0C">
            <w:pPr>
              <w:widowControl/>
              <w:spacing w:line="260" w:lineRule="atLeast"/>
              <w:rPr>
                <w:sz w:val="20"/>
                <w:szCs w:val="20"/>
              </w:rPr>
            </w:pPr>
            <w:r w:rsidRPr="00081799">
              <w:rPr>
                <w:i/>
                <w:iCs/>
                <w:sz w:val="20"/>
                <w:szCs w:val="20"/>
              </w:rPr>
              <w:t xml:space="preserve">GOV 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1A43E0" w14:textId="77777777" w:rsidR="00B57309" w:rsidRPr="00081799" w:rsidRDefault="00B57309" w:rsidP="000B5C0C">
            <w:pPr>
              <w:spacing w:line="260" w:lineRule="exact"/>
              <w:jc w:val="center"/>
              <w:rPr>
                <w:rFonts w:eastAsia="Microsoft JhengHei"/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>0.118</w:t>
            </w:r>
            <w:r w:rsidRPr="00081799">
              <w:rPr>
                <w:rFonts w:eastAsia="Microsoft JhengHei"/>
                <w:sz w:val="20"/>
                <w:szCs w:val="20"/>
                <w:vertAlign w:val="superscript"/>
              </w:rPr>
              <w:t>***</w:t>
            </w:r>
          </w:p>
          <w:p w14:paraId="11AAB029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 xml:space="preserve"> (3.96)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34C8D2" w14:textId="77777777" w:rsidR="00B57309" w:rsidRPr="00081799" w:rsidRDefault="00B57309" w:rsidP="000B5C0C">
            <w:pPr>
              <w:spacing w:line="260" w:lineRule="exact"/>
              <w:jc w:val="center"/>
              <w:rPr>
                <w:rFonts w:eastAsia="Microsoft JhengHei"/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>0.075</w:t>
            </w:r>
            <w:r w:rsidRPr="00081799">
              <w:rPr>
                <w:rFonts w:eastAsia="Microsoft JhengHei"/>
                <w:sz w:val="20"/>
                <w:szCs w:val="20"/>
                <w:vertAlign w:val="superscript"/>
              </w:rPr>
              <w:t>***</w:t>
            </w:r>
          </w:p>
          <w:p w14:paraId="7008F568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 xml:space="preserve"> (2.64)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BB7DCF" w14:textId="77777777" w:rsidR="00B57309" w:rsidRPr="00081799" w:rsidRDefault="00B57309" w:rsidP="000B5C0C">
            <w:pPr>
              <w:spacing w:line="260" w:lineRule="exact"/>
              <w:jc w:val="center"/>
              <w:rPr>
                <w:rFonts w:eastAsia="Microsoft JhengHei"/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>0.120</w:t>
            </w:r>
            <w:r w:rsidRPr="00081799">
              <w:rPr>
                <w:rFonts w:eastAsia="Microsoft JhengHei"/>
                <w:sz w:val="20"/>
                <w:szCs w:val="20"/>
                <w:vertAlign w:val="superscript"/>
              </w:rPr>
              <w:t>***</w:t>
            </w:r>
          </w:p>
          <w:p w14:paraId="0DD63EC0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 xml:space="preserve"> (3.94)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320957" w14:textId="77777777" w:rsidR="00B57309" w:rsidRPr="00081799" w:rsidRDefault="00B57309" w:rsidP="000B5C0C">
            <w:pPr>
              <w:spacing w:line="260" w:lineRule="exact"/>
              <w:jc w:val="center"/>
              <w:rPr>
                <w:rFonts w:eastAsia="Microsoft JhengHei"/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>0.126</w:t>
            </w:r>
            <w:r w:rsidRPr="00081799">
              <w:rPr>
                <w:rFonts w:eastAsia="Microsoft JhengHei"/>
                <w:sz w:val="20"/>
                <w:szCs w:val="20"/>
                <w:vertAlign w:val="superscript"/>
              </w:rPr>
              <w:t>***</w:t>
            </w:r>
          </w:p>
          <w:p w14:paraId="6D9D3448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 xml:space="preserve"> (4.21)</w:t>
            </w:r>
          </w:p>
        </w:tc>
      </w:tr>
      <w:tr w:rsidR="00B57309" w:rsidRPr="00081799" w14:paraId="55BDD783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9BB30D" w14:textId="77777777" w:rsidR="00B57309" w:rsidRPr="00081799" w:rsidRDefault="00B57309" w:rsidP="000B5C0C">
            <w:pPr>
              <w:widowControl/>
              <w:spacing w:line="260" w:lineRule="atLeast"/>
              <w:rPr>
                <w:i/>
                <w:iCs/>
                <w:sz w:val="20"/>
                <w:szCs w:val="20"/>
              </w:rPr>
            </w:pPr>
            <w:r w:rsidRPr="00081799">
              <w:rPr>
                <w:i/>
                <w:iCs/>
                <w:sz w:val="20"/>
                <w:szCs w:val="20"/>
              </w:rPr>
              <w:t>Bank ESG performance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30DFA0" w14:textId="77777777" w:rsidR="00B57309" w:rsidRPr="00081799" w:rsidRDefault="00B57309" w:rsidP="000B5C0C">
            <w:pPr>
              <w:spacing w:line="260" w:lineRule="exact"/>
              <w:jc w:val="center"/>
              <w:rPr>
                <w:rFonts w:eastAsia="Microsoft JhengHei"/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>1.356</w:t>
            </w:r>
            <w:r w:rsidRPr="00081799">
              <w:rPr>
                <w:rFonts w:eastAsia="Microsoft JhengHei"/>
                <w:sz w:val="20"/>
                <w:szCs w:val="20"/>
                <w:vertAlign w:val="superscript"/>
              </w:rPr>
              <w:t>***</w:t>
            </w:r>
          </w:p>
          <w:p w14:paraId="58FFD829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 xml:space="preserve"> (5.32)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149155" w14:textId="77777777" w:rsidR="00B57309" w:rsidRPr="00081799" w:rsidRDefault="00B57309" w:rsidP="000B5C0C">
            <w:pPr>
              <w:spacing w:line="260" w:lineRule="exact"/>
              <w:jc w:val="center"/>
              <w:rPr>
                <w:rFonts w:eastAsia="Microsoft JhengHei"/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>0.882</w:t>
            </w:r>
            <w:r w:rsidRPr="00081799">
              <w:rPr>
                <w:rFonts w:eastAsia="Microsoft JhengHei"/>
                <w:sz w:val="20"/>
                <w:szCs w:val="20"/>
                <w:vertAlign w:val="superscript"/>
              </w:rPr>
              <w:t>***</w:t>
            </w:r>
          </w:p>
          <w:p w14:paraId="32184E0F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 xml:space="preserve"> (2.77)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7769AB" w14:textId="77777777" w:rsidR="00B57309" w:rsidRPr="00081799" w:rsidRDefault="00B57309" w:rsidP="000B5C0C">
            <w:pPr>
              <w:spacing w:line="260" w:lineRule="exact"/>
              <w:jc w:val="center"/>
              <w:rPr>
                <w:rFonts w:eastAsia="Microsoft JhengHei"/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>1.172</w:t>
            </w:r>
            <w:r w:rsidRPr="00081799">
              <w:rPr>
                <w:rFonts w:eastAsia="Microsoft JhengHei"/>
                <w:sz w:val="20"/>
                <w:szCs w:val="20"/>
                <w:vertAlign w:val="superscript"/>
              </w:rPr>
              <w:t>***</w:t>
            </w:r>
          </w:p>
          <w:p w14:paraId="251DA542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 xml:space="preserve"> (4.89)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598A2C" w14:textId="77777777" w:rsidR="00B57309" w:rsidRPr="00081799" w:rsidRDefault="00B57309" w:rsidP="000B5C0C">
            <w:pPr>
              <w:spacing w:line="260" w:lineRule="exact"/>
              <w:jc w:val="center"/>
              <w:rPr>
                <w:rFonts w:eastAsia="Microsoft JhengHei"/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>1.482</w:t>
            </w:r>
            <w:r w:rsidRPr="00081799">
              <w:rPr>
                <w:rFonts w:eastAsia="Microsoft JhengHei"/>
                <w:sz w:val="20"/>
                <w:szCs w:val="20"/>
                <w:vertAlign w:val="superscript"/>
              </w:rPr>
              <w:t>***</w:t>
            </w:r>
          </w:p>
          <w:p w14:paraId="6F16B8D6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Microsoft JhengHei"/>
                <w:sz w:val="20"/>
                <w:szCs w:val="20"/>
              </w:rPr>
              <w:t xml:space="preserve"> (5.87)</w:t>
            </w:r>
          </w:p>
        </w:tc>
      </w:tr>
      <w:tr w:rsidR="00B57309" w:rsidRPr="00081799" w14:paraId="3EA31DCA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019A79" w14:textId="77777777" w:rsidR="00B57309" w:rsidRPr="00081799" w:rsidRDefault="00B57309" w:rsidP="000B5C0C">
            <w:pPr>
              <w:widowControl/>
              <w:spacing w:line="260" w:lineRule="atLeast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Control variables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9004A7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0F3556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7E06B3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D3CE6E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Yes</w:t>
            </w:r>
          </w:p>
        </w:tc>
      </w:tr>
      <w:tr w:rsidR="00B57309" w:rsidRPr="00081799" w14:paraId="12B18262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BAA155" w14:textId="77777777" w:rsidR="00B57309" w:rsidRPr="00081799" w:rsidRDefault="00B57309" w:rsidP="000B5C0C">
            <w:pPr>
              <w:widowControl/>
              <w:spacing w:line="260" w:lineRule="atLeast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Bank fixed effects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CBF048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CDA8B0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CD3A0F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392E4A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Yes</w:t>
            </w:r>
          </w:p>
        </w:tc>
      </w:tr>
      <w:tr w:rsidR="00B57309" w:rsidRPr="00081799" w14:paraId="326F9567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E3B79A" w14:textId="77777777" w:rsidR="00B57309" w:rsidRPr="00081799" w:rsidRDefault="00B57309" w:rsidP="000B5C0C">
            <w:pPr>
              <w:widowControl/>
              <w:spacing w:line="260" w:lineRule="atLeast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Industry fixed effects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076C28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CD12DF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59D4C5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4468A7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Yes</w:t>
            </w:r>
          </w:p>
        </w:tc>
      </w:tr>
      <w:tr w:rsidR="00B57309" w:rsidRPr="00081799" w14:paraId="621B55F5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C355E0" w14:textId="77777777" w:rsidR="00B57309" w:rsidRPr="00081799" w:rsidRDefault="00B57309" w:rsidP="000B5C0C">
            <w:pPr>
              <w:widowControl/>
              <w:spacing w:line="260" w:lineRule="atLeast"/>
              <w:rPr>
                <w:b/>
                <w:bCs/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Observations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C25AD3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26,044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233295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26,044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58677B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26,044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869BFE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26,044</w:t>
            </w:r>
          </w:p>
        </w:tc>
      </w:tr>
      <w:tr w:rsidR="00B57309" w:rsidRPr="00081799" w14:paraId="2F6F9170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BD8D6B" w14:textId="77777777" w:rsidR="00B57309" w:rsidRPr="00081799" w:rsidRDefault="00B57309" w:rsidP="000B5C0C">
            <w:pPr>
              <w:widowControl/>
              <w:spacing w:line="260" w:lineRule="atLeast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Adj. R</w:t>
            </w:r>
            <w:r w:rsidRPr="00081799">
              <w:rPr>
                <w:rFonts w:eastAsia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E70D8C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0.144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FF9F3B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0.144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8C7F84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0.144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049FB4" w14:textId="77777777" w:rsidR="00B57309" w:rsidRPr="00081799" w:rsidRDefault="00B57309" w:rsidP="000B5C0C">
            <w:pPr>
              <w:widowControl/>
              <w:spacing w:line="260" w:lineRule="atLeast"/>
              <w:jc w:val="center"/>
              <w:rPr>
                <w:sz w:val="20"/>
                <w:szCs w:val="20"/>
              </w:rPr>
            </w:pPr>
            <w:r w:rsidRPr="00081799">
              <w:rPr>
                <w:rFonts w:eastAsia="Times New Roman"/>
                <w:sz w:val="20"/>
                <w:szCs w:val="20"/>
              </w:rPr>
              <w:t>0.145</w:t>
            </w:r>
          </w:p>
        </w:tc>
      </w:tr>
    </w:tbl>
    <w:p w14:paraId="662B2F61" w14:textId="77777777" w:rsidR="00B57309" w:rsidRPr="00081799" w:rsidRDefault="00B57309" w:rsidP="00B57309">
      <w:pPr>
        <w:widowControl/>
        <w:spacing w:before="100" w:after="100"/>
        <w:jc w:val="both"/>
      </w:pPr>
    </w:p>
    <w:p w14:paraId="21C59733" w14:textId="77777777" w:rsidR="00B57309" w:rsidRPr="00081799" w:rsidRDefault="00B57309" w:rsidP="00B57309">
      <w:pPr>
        <w:widowControl/>
        <w:rPr>
          <w:sz w:val="19"/>
          <w:szCs w:val="19"/>
        </w:rPr>
      </w:pPr>
      <w:r w:rsidRPr="00081799">
        <w:rPr>
          <w:sz w:val="19"/>
          <w:szCs w:val="19"/>
        </w:rPr>
        <w:br w:type="page"/>
      </w:r>
    </w:p>
    <w:p w14:paraId="344635C7" w14:textId="77777777" w:rsidR="00B57309" w:rsidRPr="00081799" w:rsidRDefault="00B57309" w:rsidP="00B57309">
      <w:pPr>
        <w:widowControl/>
        <w:spacing w:after="120"/>
        <w:rPr>
          <w:b/>
          <w:bCs/>
          <w:sz w:val="28"/>
          <w:szCs w:val="28"/>
        </w:rPr>
      </w:pPr>
      <w:r w:rsidRPr="00081799">
        <w:rPr>
          <w:b/>
          <w:bCs/>
        </w:rPr>
        <w:lastRenderedPageBreak/>
        <w:t>Appendix C</w:t>
      </w:r>
      <w:r w:rsidRPr="00081799">
        <w:rPr>
          <w:rFonts w:eastAsia="Times New Roman"/>
          <w:b/>
          <w:bCs/>
        </w:rPr>
        <w:t xml:space="preserve"> </w:t>
      </w:r>
      <w:r w:rsidRPr="00081799">
        <w:rPr>
          <w:b/>
          <w:bCs/>
        </w:rPr>
        <w:t xml:space="preserve">Robustness test: </w:t>
      </w:r>
      <w:r w:rsidRPr="00081799">
        <w:rPr>
          <w:rFonts w:eastAsia="Times New Roman"/>
          <w:b/>
          <w:bCs/>
        </w:rPr>
        <w:t xml:space="preserve">Time </w:t>
      </w:r>
      <w:r w:rsidRPr="00081799">
        <w:rPr>
          <w:b/>
          <w:bCs/>
        </w:rPr>
        <w:t>f</w:t>
      </w:r>
      <w:r w:rsidRPr="00081799">
        <w:rPr>
          <w:rFonts w:eastAsia="Times New Roman"/>
          <w:b/>
          <w:bCs/>
        </w:rPr>
        <w:t xml:space="preserve">ixed </w:t>
      </w:r>
      <w:r w:rsidRPr="00081799">
        <w:rPr>
          <w:b/>
          <w:bCs/>
        </w:rPr>
        <w:t>e</w:t>
      </w:r>
      <w:r w:rsidRPr="00081799">
        <w:rPr>
          <w:rFonts w:eastAsia="Times New Roman"/>
          <w:b/>
          <w:bCs/>
        </w:rPr>
        <w:t>ffects</w:t>
      </w:r>
    </w:p>
    <w:p w14:paraId="0489DA41" w14:textId="77777777" w:rsidR="00B57309" w:rsidRPr="00081799" w:rsidRDefault="00B57309" w:rsidP="00B57309">
      <w:pPr>
        <w:widowControl/>
        <w:spacing w:after="160"/>
        <w:jc w:val="both"/>
        <w:rPr>
          <w:sz w:val="20"/>
          <w:szCs w:val="20"/>
        </w:rPr>
      </w:pPr>
      <w:r w:rsidRPr="00081799">
        <w:rPr>
          <w:rFonts w:eastAsia="Times New Roman"/>
          <w:sz w:val="20"/>
          <w:szCs w:val="20"/>
        </w:rPr>
        <w:t>This table presents ordinary least squares</w:t>
      </w:r>
      <w:r w:rsidRPr="00081799">
        <w:rPr>
          <w:sz w:val="20"/>
          <w:szCs w:val="20"/>
        </w:rPr>
        <w:t xml:space="preserve"> </w:t>
      </w:r>
      <w:r w:rsidRPr="00081799">
        <w:rPr>
          <w:rFonts w:eastAsia="Times New Roman"/>
          <w:sz w:val="20"/>
          <w:szCs w:val="20"/>
        </w:rPr>
        <w:t xml:space="preserve">estimates of </w:t>
      </w:r>
      <w:r w:rsidRPr="00081799">
        <w:rPr>
          <w:sz w:val="20"/>
          <w:szCs w:val="20"/>
        </w:rPr>
        <w:t>equation</w:t>
      </w:r>
      <w:r w:rsidRPr="00081799">
        <w:rPr>
          <w:rFonts w:eastAsia="Times New Roman"/>
          <w:sz w:val="20"/>
          <w:szCs w:val="20"/>
        </w:rPr>
        <w:t xml:space="preserve"> (1)</w:t>
      </w:r>
      <w:r w:rsidRPr="00081799">
        <w:rPr>
          <w:sz w:val="20"/>
          <w:szCs w:val="20"/>
        </w:rPr>
        <w:t xml:space="preserve"> with year fixed effect</w:t>
      </w:r>
      <w:r w:rsidRPr="00081799">
        <w:rPr>
          <w:rFonts w:eastAsia="Times New Roman"/>
          <w:sz w:val="20"/>
          <w:szCs w:val="20"/>
        </w:rPr>
        <w:t>. The dependent variable is loan spread (</w:t>
      </w:r>
      <w:r w:rsidRPr="00081799">
        <w:rPr>
          <w:i/>
          <w:iCs/>
          <w:sz w:val="20"/>
          <w:szCs w:val="20"/>
        </w:rPr>
        <w:t>S</w:t>
      </w:r>
      <w:r w:rsidRPr="00081799">
        <w:rPr>
          <w:rFonts w:eastAsia="Times New Roman"/>
          <w:i/>
          <w:iCs/>
          <w:sz w:val="20"/>
          <w:szCs w:val="20"/>
        </w:rPr>
        <w:t>pread</w:t>
      </w:r>
      <w:r w:rsidRPr="00081799">
        <w:rPr>
          <w:rFonts w:eastAsia="Times New Roman"/>
          <w:sz w:val="20"/>
          <w:szCs w:val="20"/>
        </w:rPr>
        <w:t>). The explanatory variable of interest is the TESG score (</w:t>
      </w:r>
      <w:r w:rsidRPr="00081799">
        <w:rPr>
          <w:i/>
          <w:iCs/>
          <w:sz w:val="20"/>
          <w:szCs w:val="20"/>
        </w:rPr>
        <w:t>ESG</w:t>
      </w:r>
      <w:r w:rsidRPr="00081799">
        <w:rPr>
          <w:rFonts w:eastAsia="Times New Roman"/>
          <w:sz w:val="20"/>
          <w:szCs w:val="20"/>
        </w:rPr>
        <w:t>) and its environmental (</w:t>
      </w:r>
      <w:r w:rsidRPr="00081799">
        <w:rPr>
          <w:i/>
          <w:iCs/>
          <w:sz w:val="20"/>
          <w:szCs w:val="20"/>
        </w:rPr>
        <w:t>ENV</w:t>
      </w:r>
      <w:r w:rsidRPr="00081799">
        <w:rPr>
          <w:rFonts w:eastAsia="Times New Roman"/>
          <w:sz w:val="20"/>
          <w:szCs w:val="20"/>
        </w:rPr>
        <w:t>), social (</w:t>
      </w:r>
      <w:r w:rsidRPr="00081799">
        <w:rPr>
          <w:i/>
          <w:iCs/>
          <w:sz w:val="20"/>
          <w:szCs w:val="20"/>
        </w:rPr>
        <w:t>SOC</w:t>
      </w:r>
      <w:r w:rsidRPr="00081799">
        <w:rPr>
          <w:rFonts w:eastAsia="Times New Roman"/>
          <w:sz w:val="20"/>
          <w:szCs w:val="20"/>
        </w:rPr>
        <w:t>), and governance (</w:t>
      </w:r>
      <w:r w:rsidRPr="00081799">
        <w:rPr>
          <w:i/>
          <w:iCs/>
          <w:sz w:val="20"/>
          <w:szCs w:val="20"/>
        </w:rPr>
        <w:t>GOV</w:t>
      </w:r>
      <w:r w:rsidRPr="00081799">
        <w:rPr>
          <w:rFonts w:eastAsia="Times New Roman"/>
          <w:sz w:val="20"/>
          <w:szCs w:val="20"/>
        </w:rPr>
        <w:t xml:space="preserve">) pillar scores. All regressions include the firm-level and macroeconomic control variables described in Section 3.2.5, together with bank and industry fixed effects. Standard errors are clustered by bank, and </w:t>
      </w:r>
      <w:r w:rsidRPr="00081799">
        <w:rPr>
          <w:rFonts w:eastAsia="Times New Roman"/>
          <w:i/>
          <w:iCs/>
          <w:sz w:val="20"/>
          <w:szCs w:val="20"/>
        </w:rPr>
        <w:t>t</w:t>
      </w:r>
      <w:r w:rsidRPr="00081799">
        <w:rPr>
          <w:rFonts w:eastAsia="Times New Roman"/>
          <w:sz w:val="20"/>
          <w:szCs w:val="20"/>
        </w:rPr>
        <w:t xml:space="preserve">-statistics are reported in parentheses below each coefficient estimate. Variable definitions are provided in the Appendix </w:t>
      </w:r>
      <w:r w:rsidRPr="00081799">
        <w:rPr>
          <w:sz w:val="20"/>
          <w:szCs w:val="20"/>
        </w:rPr>
        <w:t>A</w:t>
      </w:r>
      <w:r w:rsidRPr="00081799">
        <w:rPr>
          <w:rFonts w:eastAsia="Times New Roman"/>
          <w:sz w:val="20"/>
          <w:szCs w:val="20"/>
        </w:rPr>
        <w:t>.</w:t>
      </w:r>
      <w:r w:rsidRPr="00081799">
        <w:rPr>
          <w:sz w:val="20"/>
          <w:szCs w:val="20"/>
        </w:rPr>
        <w:t xml:space="preserve"> Statistical significance at the 1%, 5%, and 10% levels is denoted by ***, **, and *, respectively.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62"/>
        <w:gridCol w:w="1500"/>
        <w:gridCol w:w="1382"/>
        <w:gridCol w:w="1500"/>
        <w:gridCol w:w="1382"/>
      </w:tblGrid>
      <w:tr w:rsidR="00B57309" w:rsidRPr="00081799" w14:paraId="433F9A1F" w14:textId="77777777" w:rsidTr="000B5C0C">
        <w:tc>
          <w:tcPr>
            <w:tcW w:w="0" w:type="auto"/>
            <w:gridSpan w:val="5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86A39D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 xml:space="preserve">Panel A: Loan </w:t>
            </w:r>
            <w:r w:rsidRPr="00081799">
              <w:rPr>
                <w:sz w:val="22"/>
                <w:szCs w:val="22"/>
              </w:rPr>
              <w:t>s</w:t>
            </w:r>
            <w:r w:rsidRPr="00081799">
              <w:rPr>
                <w:rFonts w:eastAsia="Times New Roman"/>
                <w:sz w:val="22"/>
                <w:szCs w:val="22"/>
              </w:rPr>
              <w:t>pread</w:t>
            </w:r>
          </w:p>
        </w:tc>
      </w:tr>
      <w:tr w:rsidR="00B57309" w:rsidRPr="00081799" w14:paraId="65A39922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087A2A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Dependent variable</w:t>
            </w:r>
          </w:p>
        </w:tc>
        <w:tc>
          <w:tcPr>
            <w:tcW w:w="0" w:type="auto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439478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S</w:t>
            </w:r>
            <w:r w:rsidRPr="00081799">
              <w:rPr>
                <w:rFonts w:eastAsia="Times New Roman"/>
                <w:i/>
                <w:iCs/>
                <w:sz w:val="22"/>
                <w:szCs w:val="22"/>
              </w:rPr>
              <w:t>pread</w:t>
            </w:r>
          </w:p>
        </w:tc>
      </w:tr>
      <w:tr w:rsidR="00B57309" w:rsidRPr="00081799" w14:paraId="43CF3378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368983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465076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(1)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89B1F5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(2)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7CDDD8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(3)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577923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(4)</w:t>
            </w:r>
          </w:p>
        </w:tc>
      </w:tr>
      <w:tr w:rsidR="00B57309" w:rsidRPr="00081799" w14:paraId="2C2BA74D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F650E4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ESG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8A33E9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-0.139</w:t>
            </w:r>
            <w:r w:rsidRPr="00081799">
              <w:rPr>
                <w:rFonts w:eastAsia="Times New Roman"/>
                <w:sz w:val="22"/>
                <w:szCs w:val="22"/>
                <w:vertAlign w:val="superscript"/>
              </w:rPr>
              <w:t>***</w:t>
            </w:r>
          </w:p>
          <w:p w14:paraId="32F65FDD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(-3.61)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C8828B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44DF7F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3ECC2D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</w:p>
        </w:tc>
      </w:tr>
      <w:tr w:rsidR="00B57309" w:rsidRPr="00081799" w14:paraId="4F9E564F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BDFD5B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ENV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AD515F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175DA9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-0.034</w:t>
            </w:r>
          </w:p>
          <w:p w14:paraId="6F71066A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(-1.32)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101188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7D8685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</w:p>
        </w:tc>
      </w:tr>
      <w:tr w:rsidR="00B57309" w:rsidRPr="00081799" w14:paraId="03EFD606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62052C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SOC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6D0EC0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DBA434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375187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-0.205</w:t>
            </w:r>
            <w:r w:rsidRPr="00081799">
              <w:rPr>
                <w:rFonts w:eastAsia="Times New Roman"/>
                <w:sz w:val="22"/>
                <w:szCs w:val="22"/>
                <w:vertAlign w:val="superscript"/>
              </w:rPr>
              <w:t>***</w:t>
            </w:r>
          </w:p>
          <w:p w14:paraId="373FA4F3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(-7.54)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A7D053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</w:p>
        </w:tc>
      </w:tr>
      <w:tr w:rsidR="00B57309" w:rsidRPr="00081799" w14:paraId="53A3A451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F25DCD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GOV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054F19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B852D1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4DE283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F7731C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0.069</w:t>
            </w:r>
            <w:r w:rsidRPr="00081799">
              <w:rPr>
                <w:rFonts w:eastAsia="Times New Roman"/>
                <w:sz w:val="22"/>
                <w:szCs w:val="22"/>
                <w:vertAlign w:val="superscript"/>
              </w:rPr>
              <w:t>**</w:t>
            </w:r>
          </w:p>
          <w:p w14:paraId="1D07E9DE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(2.55)</w:t>
            </w:r>
          </w:p>
        </w:tc>
      </w:tr>
      <w:tr w:rsidR="00B57309" w:rsidRPr="00081799" w14:paraId="1198AB63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E399E2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Control variables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934082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1E60B2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70393F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510E27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</w:tr>
      <w:tr w:rsidR="00B57309" w:rsidRPr="00081799" w14:paraId="5E537570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F3B7CD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Bank fixed effects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DF0E36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310630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C70760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72C099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</w:tr>
      <w:tr w:rsidR="00B57309" w:rsidRPr="00081799" w14:paraId="47AADCB9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CD2AF2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Industry fixed effects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F556E9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14100D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B8694F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ACEA72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</w:tr>
      <w:tr w:rsidR="00B57309" w:rsidRPr="00081799" w14:paraId="15513B7E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E27FB9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  <w:r w:rsidRPr="00081799">
              <w:rPr>
                <w:sz w:val="22"/>
                <w:szCs w:val="22"/>
              </w:rPr>
              <w:t>Year</w:t>
            </w:r>
            <w:r w:rsidRPr="00081799">
              <w:rPr>
                <w:rFonts w:eastAsia="Times New Roman"/>
                <w:sz w:val="22"/>
                <w:szCs w:val="22"/>
              </w:rPr>
              <w:t xml:space="preserve"> fixed effects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4A9FDF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E3E251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6DF429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3CA9F7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</w:tr>
      <w:tr w:rsidR="00B57309" w:rsidRPr="00081799" w14:paraId="69BD5B5C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6408F8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Observations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B8F4C6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25,807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93323D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25,807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FB0DA0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25,807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468731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25,807</w:t>
            </w:r>
          </w:p>
        </w:tc>
      </w:tr>
      <w:tr w:rsidR="00B57309" w:rsidRPr="00081799" w14:paraId="1102F397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66BC3B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Adj. R</w:t>
            </w:r>
            <w:r w:rsidRPr="00081799">
              <w:rPr>
                <w:rFonts w:eastAsia="Times New Roman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4FD4D0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0.146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A3FDF0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0.146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51B9E0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0.147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54B07A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0.146</w:t>
            </w:r>
          </w:p>
        </w:tc>
      </w:tr>
      <w:tr w:rsidR="00B57309" w:rsidRPr="00081799" w14:paraId="0F0450AE" w14:textId="77777777" w:rsidTr="000B5C0C">
        <w:tc>
          <w:tcPr>
            <w:tcW w:w="0" w:type="auto"/>
            <w:gridSpan w:val="5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47B555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 xml:space="preserve">Panel B: Loan </w:t>
            </w:r>
            <w:r w:rsidRPr="00081799">
              <w:rPr>
                <w:sz w:val="22"/>
                <w:szCs w:val="22"/>
              </w:rPr>
              <w:t>a</w:t>
            </w:r>
            <w:r w:rsidRPr="00081799">
              <w:rPr>
                <w:rFonts w:eastAsia="Times New Roman"/>
                <w:sz w:val="22"/>
                <w:szCs w:val="22"/>
              </w:rPr>
              <w:t>mount</w:t>
            </w:r>
          </w:p>
        </w:tc>
      </w:tr>
      <w:tr w:rsidR="00B57309" w:rsidRPr="00081799" w14:paraId="3C6D3F22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97CBAC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Dependent variable</w:t>
            </w:r>
          </w:p>
        </w:tc>
        <w:tc>
          <w:tcPr>
            <w:tcW w:w="0" w:type="auto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6D629E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L</w:t>
            </w:r>
            <w:r w:rsidRPr="00081799">
              <w:rPr>
                <w:rFonts w:eastAsia="Times New Roman"/>
                <w:i/>
                <w:iCs/>
                <w:sz w:val="22"/>
                <w:szCs w:val="22"/>
              </w:rPr>
              <w:t>oanamt</w:t>
            </w:r>
          </w:p>
        </w:tc>
      </w:tr>
      <w:tr w:rsidR="00B57309" w:rsidRPr="00081799" w14:paraId="738554D4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1BDF3B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4FB925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(1)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7E8AB2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(2)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9BA8BB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(3)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A4CE25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(4)</w:t>
            </w:r>
          </w:p>
        </w:tc>
      </w:tr>
      <w:tr w:rsidR="00B57309" w:rsidRPr="00081799" w14:paraId="68097C66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143EBA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ESG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B74D32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0.496</w:t>
            </w:r>
            <w:r w:rsidRPr="00081799">
              <w:rPr>
                <w:rFonts w:eastAsia="Times New Roman"/>
                <w:sz w:val="22"/>
                <w:szCs w:val="22"/>
                <w:vertAlign w:val="superscript"/>
              </w:rPr>
              <w:t>***</w:t>
            </w:r>
          </w:p>
          <w:p w14:paraId="4F195905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(8.50)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78F75A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B5E5B4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39F219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</w:p>
        </w:tc>
      </w:tr>
      <w:tr w:rsidR="00B57309" w:rsidRPr="00081799" w14:paraId="11CAFA9C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F654A8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ENV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1A97AF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39E892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0.300</w:t>
            </w:r>
            <w:r w:rsidRPr="00081799">
              <w:rPr>
                <w:rFonts w:eastAsia="Times New Roman"/>
                <w:sz w:val="22"/>
                <w:szCs w:val="22"/>
                <w:vertAlign w:val="superscript"/>
              </w:rPr>
              <w:t>***</w:t>
            </w:r>
          </w:p>
          <w:p w14:paraId="169BF445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(7.72)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F6BCA0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AF43DB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</w:p>
        </w:tc>
      </w:tr>
      <w:tr w:rsidR="00B57309" w:rsidRPr="00081799" w14:paraId="7FF699C4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FCE22D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SOC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7DB855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156281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70CF99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-0.052</w:t>
            </w:r>
          </w:p>
          <w:p w14:paraId="09D8E72B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(-1.25)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291424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</w:p>
        </w:tc>
      </w:tr>
      <w:tr w:rsidR="00B57309" w:rsidRPr="00081799" w14:paraId="40C11849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75FB9A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GOV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41FF1C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E4CFE8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08BF22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9982F9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0.508</w:t>
            </w:r>
            <w:r w:rsidRPr="00081799">
              <w:rPr>
                <w:rFonts w:eastAsia="Times New Roman"/>
                <w:sz w:val="22"/>
                <w:szCs w:val="22"/>
                <w:vertAlign w:val="superscript"/>
              </w:rPr>
              <w:t>***</w:t>
            </w:r>
          </w:p>
          <w:p w14:paraId="44425B9B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(12.42)</w:t>
            </w:r>
          </w:p>
        </w:tc>
      </w:tr>
      <w:tr w:rsidR="00B57309" w:rsidRPr="00081799" w14:paraId="3F3B80A3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CD6D3A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Control variables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E43990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812DF1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CC4E37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E181C0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</w:tr>
      <w:tr w:rsidR="00B57309" w:rsidRPr="00081799" w14:paraId="32B08256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C2B78B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Bank fixed effects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083088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3A8D81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5334E7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214DBF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</w:tr>
      <w:tr w:rsidR="00B57309" w:rsidRPr="00081799" w14:paraId="6A6CB11E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84F0F0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Industry fixed effects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1BFCE7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C22254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ABC662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E67D97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</w:tr>
      <w:tr w:rsidR="00B57309" w:rsidRPr="00081799" w14:paraId="25393C5F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D3ACA1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  <w:r w:rsidRPr="00081799">
              <w:rPr>
                <w:sz w:val="22"/>
                <w:szCs w:val="22"/>
              </w:rPr>
              <w:t>Year</w:t>
            </w:r>
            <w:r w:rsidRPr="00081799">
              <w:rPr>
                <w:rFonts w:eastAsia="Times New Roman"/>
                <w:sz w:val="22"/>
                <w:szCs w:val="22"/>
              </w:rPr>
              <w:t xml:space="preserve"> fixed effects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92896F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AF4535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FEF2F2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BB0EF2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</w:tr>
      <w:tr w:rsidR="00B57309" w:rsidRPr="00081799" w14:paraId="4212F7AC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CDD5EA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Observations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943DD6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25,807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150DAF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25,807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BAF5B2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25,807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70A913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25,807</w:t>
            </w:r>
          </w:p>
        </w:tc>
      </w:tr>
      <w:tr w:rsidR="00B57309" w:rsidRPr="00081799" w14:paraId="1D4BD35D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B45D0B" w14:textId="77777777" w:rsidR="00B57309" w:rsidRPr="00081799" w:rsidRDefault="00B57309" w:rsidP="000B5C0C">
            <w:pPr>
              <w:widowControl/>
              <w:spacing w:line="26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Adj. R</w:t>
            </w:r>
            <w:r w:rsidRPr="00081799">
              <w:rPr>
                <w:rFonts w:eastAsia="Times New Roman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626DD9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0.457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1D0B9B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0.456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52F0C1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0.455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EB05D6" w14:textId="77777777" w:rsidR="00B57309" w:rsidRPr="00081799" w:rsidRDefault="00B57309" w:rsidP="000B5C0C">
            <w:pPr>
              <w:widowControl/>
              <w:spacing w:line="26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0.458</w:t>
            </w:r>
          </w:p>
        </w:tc>
      </w:tr>
    </w:tbl>
    <w:p w14:paraId="00F84A7D" w14:textId="77777777" w:rsidR="00B57309" w:rsidRPr="00081799" w:rsidRDefault="00B57309" w:rsidP="00B57309">
      <w:pPr>
        <w:widowControl/>
        <w:spacing w:before="100" w:after="100"/>
      </w:pPr>
      <w:r w:rsidRPr="00081799">
        <w:br w:type="page"/>
      </w:r>
    </w:p>
    <w:p w14:paraId="504E5D9F" w14:textId="77777777" w:rsidR="00B57309" w:rsidRPr="00081799" w:rsidRDefault="00B57309" w:rsidP="00B57309">
      <w:pPr>
        <w:widowControl/>
        <w:spacing w:after="120"/>
        <w:rPr>
          <w:b/>
          <w:bCs/>
          <w:sz w:val="28"/>
          <w:szCs w:val="28"/>
        </w:rPr>
      </w:pPr>
      <w:r w:rsidRPr="00081799">
        <w:rPr>
          <w:b/>
          <w:bCs/>
        </w:rPr>
        <w:lastRenderedPageBreak/>
        <w:t>Appendix C</w:t>
      </w:r>
      <w:r w:rsidRPr="00081799">
        <w:rPr>
          <w:rFonts w:eastAsia="Times New Roman"/>
          <w:b/>
          <w:bCs/>
        </w:rPr>
        <w:t xml:space="preserve"> </w:t>
      </w:r>
      <w:r w:rsidRPr="00081799">
        <w:rPr>
          <w:b/>
          <w:bCs/>
          <w:i/>
          <w:iCs/>
        </w:rPr>
        <w:t>C</w:t>
      </w:r>
      <w:r w:rsidRPr="00081799">
        <w:rPr>
          <w:rFonts w:eastAsia="Times New Roman"/>
          <w:b/>
          <w:bCs/>
          <w:i/>
          <w:iCs/>
        </w:rPr>
        <w:t>ontinued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78"/>
        <w:gridCol w:w="1462"/>
        <w:gridCol w:w="1462"/>
        <w:gridCol w:w="1462"/>
        <w:gridCol w:w="1462"/>
      </w:tblGrid>
      <w:tr w:rsidR="00B57309" w:rsidRPr="00081799" w14:paraId="382902FB" w14:textId="77777777" w:rsidTr="000B5C0C">
        <w:tc>
          <w:tcPr>
            <w:tcW w:w="0" w:type="auto"/>
            <w:gridSpan w:val="5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6A9026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 xml:space="preserve">Panel C: Loan </w:t>
            </w:r>
            <w:r w:rsidRPr="00081799">
              <w:rPr>
                <w:sz w:val="22"/>
                <w:szCs w:val="22"/>
              </w:rPr>
              <w:t>m</w:t>
            </w:r>
            <w:r w:rsidRPr="00081799">
              <w:rPr>
                <w:rFonts w:eastAsia="Times New Roman"/>
                <w:sz w:val="22"/>
                <w:szCs w:val="22"/>
              </w:rPr>
              <w:t>aturity</w:t>
            </w:r>
          </w:p>
        </w:tc>
      </w:tr>
      <w:tr w:rsidR="00B57309" w:rsidRPr="00081799" w14:paraId="6311E846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6436B8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Dependent variable</w:t>
            </w:r>
          </w:p>
        </w:tc>
        <w:tc>
          <w:tcPr>
            <w:tcW w:w="0" w:type="auto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93FB06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M</w:t>
            </w:r>
            <w:r w:rsidRPr="00081799">
              <w:rPr>
                <w:rFonts w:eastAsia="Times New Roman"/>
                <w:i/>
                <w:iCs/>
                <w:sz w:val="22"/>
                <w:szCs w:val="22"/>
              </w:rPr>
              <w:t>aturity</w:t>
            </w:r>
          </w:p>
        </w:tc>
      </w:tr>
      <w:tr w:rsidR="00B57309" w:rsidRPr="00081799" w14:paraId="4F14E1D5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08B021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59AEA5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(1)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8D9C73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(2)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B7BD92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(3)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F0630F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(4)</w:t>
            </w:r>
          </w:p>
        </w:tc>
      </w:tr>
      <w:tr w:rsidR="00B57309" w:rsidRPr="00081799" w14:paraId="7A70ADDD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2888BC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ESG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1284C5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1.281</w:t>
            </w:r>
            <w:r w:rsidRPr="00081799">
              <w:rPr>
                <w:rFonts w:eastAsia="Times New Roman"/>
                <w:sz w:val="22"/>
                <w:szCs w:val="22"/>
                <w:vertAlign w:val="superscript"/>
              </w:rPr>
              <w:t>***</w:t>
            </w:r>
          </w:p>
          <w:p w14:paraId="3E7C1F68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(10.88)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CDA835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BACCDF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527C20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</w:p>
        </w:tc>
      </w:tr>
      <w:tr w:rsidR="00B57309" w:rsidRPr="00081799" w14:paraId="6294F88F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CAFA1C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ENV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E9E3B5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D160EE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0.085</w:t>
            </w:r>
          </w:p>
          <w:p w14:paraId="1E8083EC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(1.08)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51B925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389410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</w:p>
        </w:tc>
      </w:tr>
      <w:tr w:rsidR="00B57309" w:rsidRPr="00081799" w14:paraId="19BA0A7D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10827C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SOC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6A7E2C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7767DB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D7F86E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0.888</w:t>
            </w:r>
            <w:r w:rsidRPr="00081799">
              <w:rPr>
                <w:rFonts w:eastAsia="Times New Roman"/>
                <w:sz w:val="22"/>
                <w:szCs w:val="22"/>
                <w:vertAlign w:val="superscript"/>
              </w:rPr>
              <w:t>***</w:t>
            </w:r>
          </w:p>
          <w:p w14:paraId="17624C76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(10.67)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1BFCB2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</w:p>
        </w:tc>
      </w:tr>
      <w:tr w:rsidR="00B57309" w:rsidRPr="00081799" w14:paraId="6BDC3A37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311E60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GOV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670EDC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B1DA6D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154C88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25DB70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0.697</w:t>
            </w:r>
            <w:r w:rsidRPr="00081799">
              <w:rPr>
                <w:rFonts w:eastAsia="Times New Roman"/>
                <w:sz w:val="22"/>
                <w:szCs w:val="22"/>
                <w:vertAlign w:val="superscript"/>
              </w:rPr>
              <w:t>***</w:t>
            </w:r>
          </w:p>
          <w:p w14:paraId="55605651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(8.42)</w:t>
            </w:r>
          </w:p>
        </w:tc>
      </w:tr>
      <w:tr w:rsidR="00B57309" w:rsidRPr="00081799" w14:paraId="66F9DFED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B2332F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Control variables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627ECC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A7212A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B025EB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AB8428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</w:tr>
      <w:tr w:rsidR="00B57309" w:rsidRPr="00081799" w14:paraId="0DC815D7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10686F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Bank fixed effects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831BED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D33661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D9F491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882388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</w:tr>
      <w:tr w:rsidR="00B57309" w:rsidRPr="00081799" w14:paraId="7834EFA6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FA8F47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Industry fixed effects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577D25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68D2EC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70A9CF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2F509F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</w:tr>
      <w:tr w:rsidR="00B57309" w:rsidRPr="00081799" w14:paraId="75352DBC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DAB84E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sz w:val="22"/>
                <w:szCs w:val="22"/>
              </w:rPr>
              <w:t>Year</w:t>
            </w:r>
            <w:r w:rsidRPr="00081799">
              <w:rPr>
                <w:rFonts w:eastAsia="Times New Roman"/>
                <w:sz w:val="22"/>
                <w:szCs w:val="22"/>
              </w:rPr>
              <w:t xml:space="preserve"> fixed effects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DD4BB2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ADD0D1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30C402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DC51A6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</w:tr>
      <w:tr w:rsidR="00B57309" w:rsidRPr="00081799" w14:paraId="58FB7AF8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287CBC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Observations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460073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25,807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8C38E8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25,807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70034F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25,807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3BBE2C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25,807</w:t>
            </w:r>
          </w:p>
        </w:tc>
      </w:tr>
      <w:tr w:rsidR="00B57309" w:rsidRPr="00081799" w14:paraId="2050861F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A965E5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Adj. R</w:t>
            </w:r>
            <w:r w:rsidRPr="00081799">
              <w:rPr>
                <w:rFonts w:eastAsia="Times New Roman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B6C7F2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0.203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21933D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0.200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1A5C9C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0.203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5F9128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0.202</w:t>
            </w:r>
          </w:p>
        </w:tc>
      </w:tr>
      <w:tr w:rsidR="00B57309" w:rsidRPr="00081799" w14:paraId="53258A5F" w14:textId="77777777" w:rsidTr="000B5C0C">
        <w:tc>
          <w:tcPr>
            <w:tcW w:w="0" w:type="auto"/>
            <w:gridSpan w:val="5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361DE4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 xml:space="preserve">Panel D: Collateral </w:t>
            </w:r>
            <w:r w:rsidRPr="00081799">
              <w:rPr>
                <w:sz w:val="22"/>
                <w:szCs w:val="22"/>
              </w:rPr>
              <w:t>r</w:t>
            </w:r>
            <w:r w:rsidRPr="00081799">
              <w:rPr>
                <w:rFonts w:eastAsia="Times New Roman"/>
                <w:sz w:val="22"/>
                <w:szCs w:val="22"/>
              </w:rPr>
              <w:t>equirement</w:t>
            </w:r>
          </w:p>
        </w:tc>
      </w:tr>
      <w:tr w:rsidR="00B57309" w:rsidRPr="00081799" w14:paraId="0369CF06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3A307B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Dependent variable</w:t>
            </w:r>
          </w:p>
        </w:tc>
        <w:tc>
          <w:tcPr>
            <w:tcW w:w="0" w:type="auto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62D3F2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S</w:t>
            </w:r>
            <w:r w:rsidRPr="00081799">
              <w:rPr>
                <w:rFonts w:eastAsia="Times New Roman"/>
                <w:i/>
                <w:iCs/>
                <w:sz w:val="22"/>
                <w:szCs w:val="22"/>
              </w:rPr>
              <w:t>ecu</w:t>
            </w:r>
          </w:p>
        </w:tc>
      </w:tr>
      <w:tr w:rsidR="00B57309" w:rsidRPr="00081799" w14:paraId="5363E441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37C012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D0306E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(1)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DEC727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(2)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8AD8D2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(3)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ACA5DD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(4)</w:t>
            </w:r>
          </w:p>
        </w:tc>
      </w:tr>
      <w:tr w:rsidR="00B57309" w:rsidRPr="00081799" w14:paraId="271B24E7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386AB4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ESG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62541C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-0.334</w:t>
            </w:r>
            <w:r w:rsidRPr="00081799">
              <w:rPr>
                <w:rFonts w:eastAsia="Times New Roman"/>
                <w:sz w:val="22"/>
                <w:szCs w:val="22"/>
                <w:vertAlign w:val="superscript"/>
              </w:rPr>
              <w:t>***</w:t>
            </w:r>
          </w:p>
          <w:p w14:paraId="54416C0B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(-16.93)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DAD2D6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D74AB7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5A0268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</w:p>
        </w:tc>
      </w:tr>
      <w:tr w:rsidR="00B57309" w:rsidRPr="00081799" w14:paraId="3EA71A4B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637294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ENV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2F8E9B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7E86EE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-0.185</w:t>
            </w:r>
            <w:r w:rsidRPr="00081799">
              <w:rPr>
                <w:rFonts w:eastAsia="Times New Roman"/>
                <w:sz w:val="22"/>
                <w:szCs w:val="22"/>
                <w:vertAlign w:val="superscript"/>
              </w:rPr>
              <w:t>***</w:t>
            </w:r>
          </w:p>
          <w:p w14:paraId="450B4242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(-14.07)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F9CA19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CAFF0B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</w:p>
        </w:tc>
      </w:tr>
      <w:tr w:rsidR="00B57309" w:rsidRPr="00081799" w14:paraId="5C03B222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A88C29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SOC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15BD5C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0E62AA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EBF17E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-0.106</w:t>
            </w:r>
            <w:r w:rsidRPr="00081799">
              <w:rPr>
                <w:rFonts w:eastAsia="Times New Roman"/>
                <w:sz w:val="22"/>
                <w:szCs w:val="22"/>
                <w:vertAlign w:val="superscript"/>
              </w:rPr>
              <w:t>***</w:t>
            </w:r>
          </w:p>
          <w:p w14:paraId="619C5187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(-7.54)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F09151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</w:p>
        </w:tc>
      </w:tr>
      <w:tr w:rsidR="00B57309" w:rsidRPr="00081799" w14:paraId="57360E0F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D596CC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GOV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06DEC8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9D9438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4C01F5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F3F722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-0.198</w:t>
            </w:r>
            <w:r w:rsidRPr="00081799">
              <w:rPr>
                <w:rFonts w:eastAsia="Times New Roman"/>
                <w:sz w:val="22"/>
                <w:szCs w:val="22"/>
                <w:vertAlign w:val="superscript"/>
              </w:rPr>
              <w:t>***</w:t>
            </w:r>
          </w:p>
          <w:p w14:paraId="435CB91B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(-14.25)</w:t>
            </w:r>
          </w:p>
        </w:tc>
      </w:tr>
      <w:tr w:rsidR="00B57309" w:rsidRPr="00081799" w14:paraId="03D4E0E2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C639B4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Control variables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A08995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CACEC7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6B843B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BCB768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</w:tr>
      <w:tr w:rsidR="00B57309" w:rsidRPr="00081799" w14:paraId="22508DB2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C3F840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Bank fixed effects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1760EE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EE4E58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40758A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E9F45E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</w:tr>
      <w:tr w:rsidR="00B57309" w:rsidRPr="00081799" w14:paraId="1990FEFB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58AD73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Industry fixed effects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02C8B3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DA7683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014041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0ACE16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</w:tr>
      <w:tr w:rsidR="00B57309" w:rsidRPr="00081799" w14:paraId="3AA93689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92A69E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sz w:val="22"/>
                <w:szCs w:val="22"/>
              </w:rPr>
              <w:t>Year</w:t>
            </w:r>
            <w:r w:rsidRPr="00081799">
              <w:rPr>
                <w:rFonts w:eastAsia="Times New Roman"/>
                <w:sz w:val="22"/>
                <w:szCs w:val="22"/>
              </w:rPr>
              <w:t xml:space="preserve"> fixed effects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0EE786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D4B747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87F017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127F45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</w:tr>
      <w:tr w:rsidR="00B57309" w:rsidRPr="00081799" w14:paraId="7A4A7D5A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9DEFA7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Observations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FF90E4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25,807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664FA6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25,807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0A5E76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25,807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D68F77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25,807</w:t>
            </w:r>
          </w:p>
        </w:tc>
      </w:tr>
      <w:tr w:rsidR="00B57309" w:rsidRPr="00081799" w14:paraId="366DB052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B7DD95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Adj. R</w:t>
            </w:r>
            <w:r w:rsidRPr="00081799">
              <w:rPr>
                <w:rFonts w:eastAsia="Times New Roman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BC6895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0.286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04F299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0.284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DBA296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0.280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F92784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0.284</w:t>
            </w:r>
          </w:p>
        </w:tc>
      </w:tr>
    </w:tbl>
    <w:p w14:paraId="29120A90" w14:textId="77777777" w:rsidR="00B57309" w:rsidRPr="00081799" w:rsidRDefault="00B57309" w:rsidP="00B57309">
      <w:pPr>
        <w:widowControl/>
        <w:spacing w:before="100" w:after="100"/>
      </w:pPr>
    </w:p>
    <w:p w14:paraId="342C08CF" w14:textId="77777777" w:rsidR="00B57309" w:rsidRPr="00081799" w:rsidRDefault="00B57309" w:rsidP="00B57309">
      <w:pPr>
        <w:widowControl/>
      </w:pPr>
      <w:r w:rsidRPr="00081799">
        <w:br w:type="page"/>
      </w:r>
    </w:p>
    <w:p w14:paraId="185AC684" w14:textId="77777777" w:rsidR="00B57309" w:rsidRPr="00081799" w:rsidRDefault="00B57309" w:rsidP="00B57309">
      <w:pPr>
        <w:widowControl/>
        <w:spacing w:after="120"/>
        <w:rPr>
          <w:sz w:val="28"/>
          <w:szCs w:val="28"/>
        </w:rPr>
      </w:pPr>
      <w:r w:rsidRPr="00081799">
        <w:rPr>
          <w:b/>
          <w:bCs/>
        </w:rPr>
        <w:lastRenderedPageBreak/>
        <w:t>Appendix D</w:t>
      </w:r>
      <w:r w:rsidRPr="00081799">
        <w:rPr>
          <w:rFonts w:eastAsia="Times New Roman"/>
          <w:b/>
          <w:bCs/>
        </w:rPr>
        <w:t xml:space="preserve"> Robustness </w:t>
      </w:r>
      <w:r w:rsidRPr="00081799">
        <w:rPr>
          <w:b/>
          <w:bCs/>
        </w:rPr>
        <w:t>t</w:t>
      </w:r>
      <w:r w:rsidRPr="00081799">
        <w:rPr>
          <w:rFonts w:eastAsia="Times New Roman"/>
          <w:b/>
          <w:bCs/>
        </w:rPr>
        <w:t xml:space="preserve">est: SASB </w:t>
      </w:r>
      <w:r w:rsidRPr="00081799">
        <w:rPr>
          <w:b/>
          <w:bCs/>
        </w:rPr>
        <w:t>r</w:t>
      </w:r>
      <w:r w:rsidRPr="00081799">
        <w:rPr>
          <w:rFonts w:eastAsia="Times New Roman"/>
          <w:b/>
          <w:bCs/>
        </w:rPr>
        <w:t xml:space="preserve">anking </w:t>
      </w:r>
      <w:r w:rsidRPr="00081799">
        <w:rPr>
          <w:b/>
          <w:bCs/>
        </w:rPr>
        <w:t>s</w:t>
      </w:r>
      <w:r w:rsidRPr="00081799">
        <w:rPr>
          <w:rFonts w:eastAsia="Times New Roman"/>
          <w:b/>
          <w:bCs/>
        </w:rPr>
        <w:t>cores</w:t>
      </w:r>
    </w:p>
    <w:p w14:paraId="6D7E7D35" w14:textId="77777777" w:rsidR="00B57309" w:rsidRPr="00081799" w:rsidRDefault="00B57309" w:rsidP="00B57309">
      <w:pPr>
        <w:widowControl/>
        <w:spacing w:after="160"/>
        <w:jc w:val="both"/>
        <w:rPr>
          <w:sz w:val="20"/>
          <w:szCs w:val="20"/>
        </w:rPr>
      </w:pPr>
      <w:r w:rsidRPr="00081799">
        <w:rPr>
          <w:rFonts w:eastAsia="Times New Roman"/>
          <w:sz w:val="20"/>
          <w:szCs w:val="20"/>
        </w:rPr>
        <w:t xml:space="preserve">This table presents OLS estimates of </w:t>
      </w:r>
      <w:r w:rsidRPr="00081799">
        <w:rPr>
          <w:sz w:val="20"/>
          <w:szCs w:val="20"/>
        </w:rPr>
        <w:t>equation</w:t>
      </w:r>
      <w:r w:rsidRPr="00081799">
        <w:rPr>
          <w:rFonts w:eastAsia="Times New Roman"/>
          <w:sz w:val="20"/>
          <w:szCs w:val="20"/>
        </w:rPr>
        <w:t xml:space="preserve"> (1), replacing the TESG score and pillar scores with SASB industry-based ranking scores. Panels A</w:t>
      </w:r>
      <w:r w:rsidRPr="00081799">
        <w:rPr>
          <w:rFonts w:eastAsia="Microsoft JhengHei"/>
          <w:sz w:val="20"/>
          <w:szCs w:val="20"/>
        </w:rPr>
        <w:t>–</w:t>
      </w:r>
      <w:r w:rsidRPr="00081799">
        <w:rPr>
          <w:rFonts w:eastAsia="Times New Roman"/>
          <w:sz w:val="20"/>
          <w:szCs w:val="20"/>
        </w:rPr>
        <w:t xml:space="preserve">D report results for loan spread, loan amount, loan maturity, and collateral requirement, respectively. All regressions include firm-level and macroeconomic controls together with bank and industry fixed effects. Standard errors are clustered by bank, and </w:t>
      </w:r>
      <w:r w:rsidRPr="00081799">
        <w:rPr>
          <w:rFonts w:eastAsia="Times New Roman"/>
          <w:i/>
          <w:iCs/>
          <w:sz w:val="20"/>
          <w:szCs w:val="20"/>
        </w:rPr>
        <w:t>t</w:t>
      </w:r>
      <w:r w:rsidRPr="00081799">
        <w:rPr>
          <w:rFonts w:eastAsia="Times New Roman"/>
          <w:sz w:val="20"/>
          <w:szCs w:val="20"/>
        </w:rPr>
        <w:t xml:space="preserve">-statistics are reported in parentheses. Variable definitions are provided in the Appendix </w:t>
      </w:r>
      <w:r w:rsidRPr="00081799">
        <w:rPr>
          <w:sz w:val="20"/>
          <w:szCs w:val="20"/>
        </w:rPr>
        <w:t>A</w:t>
      </w:r>
      <w:r w:rsidRPr="00081799">
        <w:rPr>
          <w:rFonts w:eastAsia="Times New Roman"/>
          <w:sz w:val="20"/>
          <w:szCs w:val="20"/>
        </w:rPr>
        <w:t>.</w:t>
      </w:r>
      <w:r w:rsidRPr="00081799">
        <w:rPr>
          <w:sz w:val="20"/>
          <w:szCs w:val="20"/>
        </w:rPr>
        <w:t xml:space="preserve"> Statistical significance at the 1%, 5%, and 10% levels is denoted by ***, **, and *, respectively.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9"/>
        <w:gridCol w:w="1481"/>
        <w:gridCol w:w="1364"/>
        <w:gridCol w:w="1481"/>
        <w:gridCol w:w="1481"/>
      </w:tblGrid>
      <w:tr w:rsidR="00B57309" w:rsidRPr="00081799" w14:paraId="299ABD87" w14:textId="77777777" w:rsidTr="000B5C0C">
        <w:tc>
          <w:tcPr>
            <w:tcW w:w="0" w:type="auto"/>
            <w:gridSpan w:val="5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96507E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 xml:space="preserve">Panel A: Loan </w:t>
            </w:r>
            <w:r w:rsidRPr="00081799">
              <w:rPr>
                <w:sz w:val="22"/>
                <w:szCs w:val="22"/>
              </w:rPr>
              <w:t>s</w:t>
            </w:r>
            <w:r w:rsidRPr="00081799">
              <w:rPr>
                <w:rFonts w:eastAsia="Times New Roman"/>
                <w:sz w:val="22"/>
                <w:szCs w:val="22"/>
              </w:rPr>
              <w:t>pread</w:t>
            </w:r>
          </w:p>
        </w:tc>
      </w:tr>
      <w:tr w:rsidR="00B57309" w:rsidRPr="00081799" w14:paraId="57A1F78C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65B006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Dependent variable</w:t>
            </w:r>
          </w:p>
        </w:tc>
        <w:tc>
          <w:tcPr>
            <w:tcW w:w="0" w:type="auto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1E90B3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S</w:t>
            </w:r>
            <w:r w:rsidRPr="00081799">
              <w:rPr>
                <w:rFonts w:eastAsia="Times New Roman"/>
                <w:i/>
                <w:iCs/>
                <w:sz w:val="22"/>
                <w:szCs w:val="22"/>
              </w:rPr>
              <w:t>pread</w:t>
            </w:r>
          </w:p>
        </w:tc>
      </w:tr>
      <w:tr w:rsidR="00B57309" w:rsidRPr="00081799" w14:paraId="0346865F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A28B80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CE9EF2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(1)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B45DB2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(2)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7B167B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(3)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1A5BF4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(4)</w:t>
            </w:r>
          </w:p>
        </w:tc>
      </w:tr>
      <w:tr w:rsidR="00B57309" w:rsidRPr="00081799" w14:paraId="197AB899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9D9F30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SASB</w:t>
            </w:r>
            <w:r w:rsidRPr="00081799">
              <w:rPr>
                <w:rFonts w:eastAsia="Times New Roman"/>
                <w:i/>
                <w:iCs/>
                <w:sz w:val="22"/>
                <w:szCs w:val="22"/>
              </w:rPr>
              <w:t>esg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F0C285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-0.064</w:t>
            </w:r>
            <w:r w:rsidRPr="00081799">
              <w:rPr>
                <w:rFonts w:eastAsia="Times New Roman"/>
                <w:sz w:val="22"/>
                <w:szCs w:val="22"/>
                <w:vertAlign w:val="superscript"/>
              </w:rPr>
              <w:t>***</w:t>
            </w:r>
          </w:p>
          <w:p w14:paraId="7F6316C5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(-9.35)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6D7516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3187A9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2E40DA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</w:p>
        </w:tc>
      </w:tr>
      <w:tr w:rsidR="00B57309" w:rsidRPr="00081799" w14:paraId="0B6C66CE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08916A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SASB</w:t>
            </w:r>
            <w:r w:rsidRPr="00081799">
              <w:rPr>
                <w:rFonts w:eastAsia="Times New Roman"/>
                <w:i/>
                <w:iCs/>
                <w:sz w:val="22"/>
                <w:szCs w:val="22"/>
              </w:rPr>
              <w:t>env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BF3C18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711B1D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-0.014</w:t>
            </w:r>
            <w:r w:rsidRPr="00081799">
              <w:rPr>
                <w:rFonts w:eastAsia="Times New Roman"/>
                <w:sz w:val="22"/>
                <w:szCs w:val="22"/>
                <w:vertAlign w:val="superscript"/>
              </w:rPr>
              <w:t>*</w:t>
            </w:r>
          </w:p>
          <w:p w14:paraId="042A22CC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(-1.95)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8597F1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22DC5B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</w:p>
        </w:tc>
      </w:tr>
      <w:tr w:rsidR="00B57309" w:rsidRPr="00081799" w14:paraId="5182982B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B094D9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SASB</w:t>
            </w:r>
            <w:r w:rsidRPr="00081799">
              <w:rPr>
                <w:rFonts w:eastAsia="Times New Roman"/>
                <w:i/>
                <w:iCs/>
                <w:sz w:val="22"/>
                <w:szCs w:val="22"/>
              </w:rPr>
              <w:t>soc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4B2286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78326B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32EE23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-0.063</w:t>
            </w:r>
            <w:r w:rsidRPr="00081799">
              <w:rPr>
                <w:rFonts w:eastAsia="Times New Roman"/>
                <w:sz w:val="22"/>
                <w:szCs w:val="22"/>
                <w:vertAlign w:val="superscript"/>
              </w:rPr>
              <w:t>***</w:t>
            </w:r>
          </w:p>
          <w:p w14:paraId="54E6A88E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(-9.91)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DD2288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</w:p>
        </w:tc>
      </w:tr>
      <w:tr w:rsidR="00B57309" w:rsidRPr="00081799" w14:paraId="7B983492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147E84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SASB</w:t>
            </w:r>
            <w:r w:rsidRPr="00081799">
              <w:rPr>
                <w:rFonts w:eastAsia="Times New Roman"/>
                <w:i/>
                <w:iCs/>
                <w:sz w:val="22"/>
                <w:szCs w:val="22"/>
              </w:rPr>
              <w:t>gov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466014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E095BC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DD4F85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4095AE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-0.027</w:t>
            </w:r>
            <w:r w:rsidRPr="00081799">
              <w:rPr>
                <w:rFonts w:eastAsia="Times New Roman"/>
                <w:sz w:val="22"/>
                <w:szCs w:val="22"/>
                <w:vertAlign w:val="superscript"/>
              </w:rPr>
              <w:t>***</w:t>
            </w:r>
          </w:p>
          <w:p w14:paraId="38BB116C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(-4.45)</w:t>
            </w:r>
          </w:p>
        </w:tc>
      </w:tr>
      <w:tr w:rsidR="00B57309" w:rsidRPr="00081799" w14:paraId="15216BC1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25CB2A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Control variables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EFC321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1D9DA8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36199D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815EE0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</w:tr>
      <w:tr w:rsidR="00B57309" w:rsidRPr="00081799" w14:paraId="63229963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2F7D51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Bank fixed effects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E75ABA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90644A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64591A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BB1BB4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</w:tr>
      <w:tr w:rsidR="00B57309" w:rsidRPr="00081799" w14:paraId="0F1B3DC9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63525E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Industry fixed effects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5BAD1A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0C86D3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9D3853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86A2AA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</w:tr>
      <w:tr w:rsidR="00B57309" w:rsidRPr="00081799" w14:paraId="78EC3074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1DFC66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Observations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688742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25,807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19BD47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25,807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7F1F83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25,807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E8D2CF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25,807</w:t>
            </w:r>
          </w:p>
        </w:tc>
      </w:tr>
      <w:tr w:rsidR="00B57309" w:rsidRPr="00081799" w14:paraId="46145108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0BC981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Adj. R</w:t>
            </w:r>
            <w:r w:rsidRPr="00081799">
              <w:rPr>
                <w:rFonts w:eastAsia="Times New Roman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3E1AFB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0.147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9DBCBD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0.144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5E8948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0.147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C57B34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0.145</w:t>
            </w:r>
          </w:p>
        </w:tc>
      </w:tr>
      <w:tr w:rsidR="00B57309" w:rsidRPr="00081799" w14:paraId="7B3975A2" w14:textId="77777777" w:rsidTr="000B5C0C">
        <w:tc>
          <w:tcPr>
            <w:tcW w:w="0" w:type="auto"/>
            <w:gridSpan w:val="5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758344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 xml:space="preserve">Panel B: Loan </w:t>
            </w:r>
            <w:r w:rsidRPr="00081799">
              <w:rPr>
                <w:sz w:val="22"/>
                <w:szCs w:val="22"/>
              </w:rPr>
              <w:t>a</w:t>
            </w:r>
            <w:r w:rsidRPr="00081799">
              <w:rPr>
                <w:rFonts w:eastAsia="Times New Roman"/>
                <w:sz w:val="22"/>
                <w:szCs w:val="22"/>
              </w:rPr>
              <w:t>mount</w:t>
            </w:r>
          </w:p>
        </w:tc>
      </w:tr>
      <w:tr w:rsidR="00B57309" w:rsidRPr="00081799" w14:paraId="6163647E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62AEF3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Dependent variable</w:t>
            </w:r>
          </w:p>
        </w:tc>
        <w:tc>
          <w:tcPr>
            <w:tcW w:w="0" w:type="auto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DE9E14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L</w:t>
            </w:r>
            <w:r w:rsidRPr="00081799">
              <w:rPr>
                <w:rFonts w:eastAsia="Times New Roman"/>
                <w:i/>
                <w:iCs/>
                <w:sz w:val="22"/>
                <w:szCs w:val="22"/>
              </w:rPr>
              <w:t>oanamt</w:t>
            </w:r>
          </w:p>
        </w:tc>
      </w:tr>
      <w:tr w:rsidR="00B57309" w:rsidRPr="00081799" w14:paraId="191034D9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132019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C32F42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(1)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F8B817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(2)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BB1E46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(3)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854E0D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(4)</w:t>
            </w:r>
          </w:p>
        </w:tc>
      </w:tr>
      <w:tr w:rsidR="00B57309" w:rsidRPr="00081799" w14:paraId="45E40446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C8206E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SASB</w:t>
            </w:r>
            <w:r w:rsidRPr="00081799">
              <w:rPr>
                <w:rFonts w:eastAsia="Times New Roman"/>
                <w:i/>
                <w:iCs/>
                <w:sz w:val="22"/>
                <w:szCs w:val="22"/>
              </w:rPr>
              <w:t>esg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90ED43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0.066</w:t>
            </w:r>
            <w:r w:rsidRPr="00081799">
              <w:rPr>
                <w:rFonts w:eastAsia="Times New Roman"/>
                <w:sz w:val="22"/>
                <w:szCs w:val="22"/>
                <w:vertAlign w:val="superscript"/>
              </w:rPr>
              <w:t>***</w:t>
            </w:r>
          </w:p>
          <w:p w14:paraId="4FEAD9E3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(6.33)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B5BC4B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05797C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128E25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</w:p>
        </w:tc>
      </w:tr>
      <w:tr w:rsidR="00B57309" w:rsidRPr="00081799" w14:paraId="4B881116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84BB4F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SASB</w:t>
            </w:r>
            <w:r w:rsidRPr="00081799">
              <w:rPr>
                <w:rFonts w:eastAsia="Times New Roman"/>
                <w:i/>
                <w:iCs/>
                <w:sz w:val="22"/>
                <w:szCs w:val="22"/>
              </w:rPr>
              <w:t>env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12A34A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0EFC56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0.047</w:t>
            </w:r>
            <w:r w:rsidRPr="00081799">
              <w:rPr>
                <w:rFonts w:eastAsia="Times New Roman"/>
                <w:sz w:val="22"/>
                <w:szCs w:val="22"/>
                <w:vertAlign w:val="superscript"/>
              </w:rPr>
              <w:t>***</w:t>
            </w:r>
          </w:p>
          <w:p w14:paraId="51F360C2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(4.43)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D3D370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6324CF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</w:p>
        </w:tc>
      </w:tr>
      <w:tr w:rsidR="00B57309" w:rsidRPr="00081799" w14:paraId="420BE906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044FE9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SASB</w:t>
            </w:r>
            <w:r w:rsidRPr="00081799">
              <w:rPr>
                <w:rFonts w:eastAsia="Times New Roman"/>
                <w:i/>
                <w:iCs/>
                <w:sz w:val="22"/>
                <w:szCs w:val="22"/>
              </w:rPr>
              <w:t>soc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7A6C18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91B560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E809DB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-0.001</w:t>
            </w:r>
          </w:p>
          <w:p w14:paraId="39CED234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(-0.14)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62DED8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</w:p>
        </w:tc>
      </w:tr>
      <w:tr w:rsidR="00B57309" w:rsidRPr="00081799" w14:paraId="2E11B318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F75BE0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SASB</w:t>
            </w:r>
            <w:r w:rsidRPr="00081799">
              <w:rPr>
                <w:rFonts w:eastAsia="Times New Roman"/>
                <w:i/>
                <w:iCs/>
                <w:sz w:val="22"/>
                <w:szCs w:val="22"/>
              </w:rPr>
              <w:t>gov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8C9243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D41824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AEE409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6F07A2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0.115</w:t>
            </w:r>
            <w:r w:rsidRPr="00081799">
              <w:rPr>
                <w:rFonts w:eastAsia="Times New Roman"/>
                <w:sz w:val="22"/>
                <w:szCs w:val="22"/>
                <w:vertAlign w:val="superscript"/>
              </w:rPr>
              <w:t>***</w:t>
            </w:r>
          </w:p>
          <w:p w14:paraId="6584ADF0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(12.58)</w:t>
            </w:r>
          </w:p>
        </w:tc>
      </w:tr>
      <w:tr w:rsidR="00B57309" w:rsidRPr="00081799" w14:paraId="22BCC607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107090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Control variables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BB4424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31EE6D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947ACD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37F4F2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</w:tr>
      <w:tr w:rsidR="00B57309" w:rsidRPr="00081799" w14:paraId="4A928CE6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05B36A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Bank fixed effects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C0BE2D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4CA7ED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D3184D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57F658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</w:tr>
      <w:tr w:rsidR="00B57309" w:rsidRPr="00081799" w14:paraId="5F870E22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342200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Industry fixed effects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096106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DBE2F2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9E277F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5DF4D9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</w:tr>
      <w:tr w:rsidR="00B57309" w:rsidRPr="00081799" w14:paraId="34F0E2AD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361E5E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Observations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37EB31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25,807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4697FB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25,807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416894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25,807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55BAED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25,807</w:t>
            </w:r>
          </w:p>
        </w:tc>
      </w:tr>
      <w:tr w:rsidR="00B57309" w:rsidRPr="00081799" w14:paraId="68A49B58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34D2C1" w14:textId="77777777" w:rsidR="00B57309" w:rsidRPr="00081799" w:rsidRDefault="00B57309" w:rsidP="000B5C0C">
            <w:pPr>
              <w:widowControl/>
              <w:spacing w:line="28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Adj. R</w:t>
            </w:r>
            <w:r w:rsidRPr="00081799">
              <w:rPr>
                <w:rFonts w:eastAsia="Times New Roman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85E9AA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0.452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61F766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0.451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5CD953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0.451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0A13C1" w14:textId="77777777" w:rsidR="00B57309" w:rsidRPr="00081799" w:rsidRDefault="00B57309" w:rsidP="000B5C0C">
            <w:pPr>
              <w:widowControl/>
              <w:spacing w:line="28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0.454</w:t>
            </w:r>
          </w:p>
        </w:tc>
      </w:tr>
    </w:tbl>
    <w:p w14:paraId="0DE85CB5" w14:textId="77777777" w:rsidR="00B57309" w:rsidRPr="00081799" w:rsidRDefault="00B57309" w:rsidP="00B57309">
      <w:pPr>
        <w:widowControl/>
        <w:spacing w:before="100" w:after="100"/>
      </w:pPr>
      <w:r w:rsidRPr="00081799">
        <w:br w:type="page"/>
      </w:r>
    </w:p>
    <w:p w14:paraId="26394826" w14:textId="77777777" w:rsidR="00B57309" w:rsidRPr="00081799" w:rsidRDefault="00B57309" w:rsidP="00B57309">
      <w:pPr>
        <w:widowControl/>
        <w:spacing w:after="120"/>
        <w:rPr>
          <w:b/>
          <w:bCs/>
        </w:rPr>
      </w:pPr>
      <w:r w:rsidRPr="00081799">
        <w:rPr>
          <w:b/>
          <w:bCs/>
        </w:rPr>
        <w:lastRenderedPageBreak/>
        <w:t>Appendix D</w:t>
      </w:r>
      <w:r w:rsidRPr="00081799">
        <w:rPr>
          <w:rFonts w:eastAsia="Times New Roman"/>
          <w:b/>
          <w:bCs/>
          <w:sz w:val="22"/>
          <w:szCs w:val="22"/>
        </w:rPr>
        <w:t xml:space="preserve"> </w:t>
      </w:r>
      <w:r w:rsidRPr="00081799">
        <w:rPr>
          <w:rFonts w:eastAsia="PMingLiU"/>
          <w:b/>
          <w:bCs/>
          <w:i/>
          <w:iCs/>
        </w:rPr>
        <w:t>C</w:t>
      </w:r>
      <w:r w:rsidRPr="00081799">
        <w:rPr>
          <w:rFonts w:eastAsia="Times New Roman"/>
          <w:b/>
          <w:bCs/>
          <w:i/>
          <w:iCs/>
        </w:rPr>
        <w:t>ontinued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78"/>
        <w:gridCol w:w="1462"/>
        <w:gridCol w:w="1462"/>
        <w:gridCol w:w="1462"/>
        <w:gridCol w:w="1462"/>
      </w:tblGrid>
      <w:tr w:rsidR="00B57309" w:rsidRPr="00081799" w14:paraId="3335FA30" w14:textId="77777777" w:rsidTr="000B5C0C">
        <w:tc>
          <w:tcPr>
            <w:tcW w:w="0" w:type="auto"/>
            <w:gridSpan w:val="5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919CB6" w14:textId="77777777" w:rsidR="00B57309" w:rsidRPr="00081799" w:rsidRDefault="00B57309" w:rsidP="000B5C0C">
            <w:pPr>
              <w:widowControl/>
              <w:spacing w:line="32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 xml:space="preserve">Panel C: Loan </w:t>
            </w:r>
            <w:r w:rsidRPr="00081799">
              <w:rPr>
                <w:sz w:val="22"/>
                <w:szCs w:val="22"/>
              </w:rPr>
              <w:t>m</w:t>
            </w:r>
            <w:r w:rsidRPr="00081799">
              <w:rPr>
                <w:rFonts w:eastAsia="Times New Roman"/>
                <w:sz w:val="22"/>
                <w:szCs w:val="22"/>
              </w:rPr>
              <w:t>aturity</w:t>
            </w:r>
          </w:p>
        </w:tc>
      </w:tr>
      <w:tr w:rsidR="00B57309" w:rsidRPr="00081799" w14:paraId="676DEC7D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CBD7E2" w14:textId="77777777" w:rsidR="00B57309" w:rsidRPr="00081799" w:rsidRDefault="00B57309" w:rsidP="000B5C0C">
            <w:pPr>
              <w:widowControl/>
              <w:spacing w:line="32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Dependent variable</w:t>
            </w:r>
          </w:p>
        </w:tc>
        <w:tc>
          <w:tcPr>
            <w:tcW w:w="0" w:type="auto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25C7C6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M</w:t>
            </w:r>
            <w:r w:rsidRPr="00081799">
              <w:rPr>
                <w:rFonts w:eastAsia="Times New Roman"/>
                <w:i/>
                <w:iCs/>
                <w:sz w:val="22"/>
                <w:szCs w:val="22"/>
              </w:rPr>
              <w:t>aturity</w:t>
            </w:r>
          </w:p>
        </w:tc>
      </w:tr>
      <w:tr w:rsidR="00B57309" w:rsidRPr="00081799" w14:paraId="1DE9778B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167776" w14:textId="77777777" w:rsidR="00B57309" w:rsidRPr="00081799" w:rsidRDefault="00B57309" w:rsidP="000B5C0C">
            <w:pPr>
              <w:widowControl/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F1D3F8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(1)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5D8C5D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(2)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DE9943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(3)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AA7222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(4)</w:t>
            </w:r>
          </w:p>
        </w:tc>
      </w:tr>
      <w:tr w:rsidR="00B57309" w:rsidRPr="00081799" w14:paraId="4861695C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9BC645" w14:textId="77777777" w:rsidR="00B57309" w:rsidRPr="00081799" w:rsidRDefault="00B57309" w:rsidP="000B5C0C">
            <w:pPr>
              <w:widowControl/>
              <w:spacing w:line="32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SASB</w:t>
            </w:r>
            <w:r w:rsidRPr="00081799">
              <w:rPr>
                <w:rFonts w:eastAsia="Times New Roman"/>
                <w:i/>
                <w:iCs/>
                <w:sz w:val="22"/>
                <w:szCs w:val="22"/>
              </w:rPr>
              <w:t>esg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121671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0.220</w:t>
            </w:r>
            <w:r w:rsidRPr="00081799">
              <w:rPr>
                <w:rFonts w:eastAsia="Times New Roman"/>
                <w:sz w:val="22"/>
                <w:szCs w:val="22"/>
                <w:vertAlign w:val="superscript"/>
              </w:rPr>
              <w:t>***</w:t>
            </w:r>
          </w:p>
          <w:p w14:paraId="37F3AA91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(10.35)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E35B63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35AF38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8FD169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</w:p>
        </w:tc>
      </w:tr>
      <w:tr w:rsidR="00B57309" w:rsidRPr="00081799" w14:paraId="7B034CC7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13BB72" w14:textId="77777777" w:rsidR="00B57309" w:rsidRPr="00081799" w:rsidRDefault="00B57309" w:rsidP="000B5C0C">
            <w:pPr>
              <w:widowControl/>
              <w:spacing w:line="32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SASB</w:t>
            </w:r>
            <w:r w:rsidRPr="00081799">
              <w:rPr>
                <w:rFonts w:eastAsia="Times New Roman"/>
                <w:i/>
                <w:iCs/>
                <w:sz w:val="22"/>
                <w:szCs w:val="22"/>
              </w:rPr>
              <w:t>env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0AFA20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2A852D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0.006</w:t>
            </w:r>
          </w:p>
          <w:p w14:paraId="1643EA63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(0.26)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83A60A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85B1D0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</w:p>
        </w:tc>
      </w:tr>
      <w:tr w:rsidR="00B57309" w:rsidRPr="00081799" w14:paraId="74F25287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A574CA" w14:textId="77777777" w:rsidR="00B57309" w:rsidRPr="00081799" w:rsidRDefault="00B57309" w:rsidP="000B5C0C">
            <w:pPr>
              <w:widowControl/>
              <w:spacing w:line="32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SASB</w:t>
            </w:r>
            <w:r w:rsidRPr="00081799">
              <w:rPr>
                <w:rFonts w:eastAsia="Times New Roman"/>
                <w:i/>
                <w:iCs/>
                <w:sz w:val="22"/>
                <w:szCs w:val="22"/>
              </w:rPr>
              <w:t>soc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7E4506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2AB047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B95702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0.269</w:t>
            </w:r>
            <w:r w:rsidRPr="00081799">
              <w:rPr>
                <w:rFonts w:eastAsia="Times New Roman"/>
                <w:sz w:val="22"/>
                <w:szCs w:val="22"/>
                <w:vertAlign w:val="superscript"/>
              </w:rPr>
              <w:t>***</w:t>
            </w:r>
          </w:p>
          <w:p w14:paraId="264B9895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(13.71)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295017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</w:p>
        </w:tc>
      </w:tr>
      <w:tr w:rsidR="00B57309" w:rsidRPr="00081799" w14:paraId="4CC54B56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54EC86" w14:textId="77777777" w:rsidR="00B57309" w:rsidRPr="00081799" w:rsidRDefault="00B57309" w:rsidP="000B5C0C">
            <w:pPr>
              <w:widowControl/>
              <w:spacing w:line="32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SASB</w:t>
            </w:r>
            <w:r w:rsidRPr="00081799">
              <w:rPr>
                <w:rFonts w:eastAsia="Times New Roman"/>
                <w:i/>
                <w:iCs/>
                <w:sz w:val="22"/>
                <w:szCs w:val="22"/>
              </w:rPr>
              <w:t>gov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027E50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B48E4B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C394D0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30A092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0.128</w:t>
            </w:r>
            <w:r w:rsidRPr="00081799">
              <w:rPr>
                <w:rFonts w:eastAsia="Times New Roman"/>
                <w:sz w:val="22"/>
                <w:szCs w:val="22"/>
                <w:vertAlign w:val="superscript"/>
              </w:rPr>
              <w:t>***</w:t>
            </w:r>
          </w:p>
          <w:p w14:paraId="418CAC93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(6.82)</w:t>
            </w:r>
          </w:p>
        </w:tc>
      </w:tr>
      <w:tr w:rsidR="00B57309" w:rsidRPr="00081799" w14:paraId="3CD01B12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E7EF91" w14:textId="77777777" w:rsidR="00B57309" w:rsidRPr="00081799" w:rsidRDefault="00B57309" w:rsidP="000B5C0C">
            <w:pPr>
              <w:widowControl/>
              <w:spacing w:line="32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Control variables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DE78E6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D0E6A0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2C3E27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591038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</w:tr>
      <w:tr w:rsidR="00B57309" w:rsidRPr="00081799" w14:paraId="2C06B567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AB5C81" w14:textId="77777777" w:rsidR="00B57309" w:rsidRPr="00081799" w:rsidRDefault="00B57309" w:rsidP="000B5C0C">
            <w:pPr>
              <w:widowControl/>
              <w:spacing w:line="32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Bank fixed effects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0887F8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551D65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557F8A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0A8E6D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</w:tr>
      <w:tr w:rsidR="00B57309" w:rsidRPr="00081799" w14:paraId="68BEAF21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6A070A" w14:textId="77777777" w:rsidR="00B57309" w:rsidRPr="00081799" w:rsidRDefault="00B57309" w:rsidP="000B5C0C">
            <w:pPr>
              <w:widowControl/>
              <w:spacing w:line="32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Industry fixed effects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9CBD36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138B66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D7862C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430FB7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</w:tr>
      <w:tr w:rsidR="00B57309" w:rsidRPr="00081799" w14:paraId="1CE5FC74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51620C" w14:textId="77777777" w:rsidR="00B57309" w:rsidRPr="00081799" w:rsidRDefault="00B57309" w:rsidP="000B5C0C">
            <w:pPr>
              <w:widowControl/>
              <w:spacing w:line="32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Observations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2B5721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25,807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BA4EB3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25,807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6A0E54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25,807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B49C89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25,807</w:t>
            </w:r>
          </w:p>
        </w:tc>
      </w:tr>
      <w:tr w:rsidR="00B57309" w:rsidRPr="00081799" w14:paraId="201BA327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12A8F6" w14:textId="77777777" w:rsidR="00B57309" w:rsidRPr="00081799" w:rsidRDefault="00B57309" w:rsidP="000B5C0C">
            <w:pPr>
              <w:widowControl/>
              <w:spacing w:line="32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Adj. R</w:t>
            </w:r>
            <w:r w:rsidRPr="00081799">
              <w:rPr>
                <w:rFonts w:eastAsia="Times New Roman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E8AF65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0.178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9DA137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0.175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3E87A1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0.181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E624B9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0.176</w:t>
            </w:r>
          </w:p>
        </w:tc>
      </w:tr>
      <w:tr w:rsidR="00B57309" w:rsidRPr="00081799" w14:paraId="6D850EFB" w14:textId="77777777" w:rsidTr="000B5C0C">
        <w:tc>
          <w:tcPr>
            <w:tcW w:w="0" w:type="auto"/>
            <w:gridSpan w:val="5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4ECFC1" w14:textId="77777777" w:rsidR="00B57309" w:rsidRPr="00081799" w:rsidRDefault="00B57309" w:rsidP="000B5C0C">
            <w:pPr>
              <w:widowControl/>
              <w:spacing w:line="32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 xml:space="preserve">Panel D: Collateral </w:t>
            </w:r>
            <w:r w:rsidRPr="00081799">
              <w:rPr>
                <w:sz w:val="22"/>
                <w:szCs w:val="22"/>
              </w:rPr>
              <w:t>r</w:t>
            </w:r>
            <w:r w:rsidRPr="00081799">
              <w:rPr>
                <w:rFonts w:eastAsia="Times New Roman"/>
                <w:sz w:val="22"/>
                <w:szCs w:val="22"/>
              </w:rPr>
              <w:t>equirement</w:t>
            </w:r>
          </w:p>
        </w:tc>
      </w:tr>
      <w:tr w:rsidR="00B57309" w:rsidRPr="00081799" w14:paraId="4704D3FB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9C944B" w14:textId="77777777" w:rsidR="00B57309" w:rsidRPr="00081799" w:rsidRDefault="00B57309" w:rsidP="000B5C0C">
            <w:pPr>
              <w:widowControl/>
              <w:spacing w:line="32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Dependent variable</w:t>
            </w:r>
          </w:p>
        </w:tc>
        <w:tc>
          <w:tcPr>
            <w:tcW w:w="0" w:type="auto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1C44F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S</w:t>
            </w:r>
            <w:r w:rsidRPr="00081799">
              <w:rPr>
                <w:rFonts w:eastAsia="Times New Roman"/>
                <w:i/>
                <w:iCs/>
                <w:sz w:val="22"/>
                <w:szCs w:val="22"/>
              </w:rPr>
              <w:t>ecu</w:t>
            </w:r>
          </w:p>
        </w:tc>
      </w:tr>
      <w:tr w:rsidR="00B57309" w:rsidRPr="00081799" w14:paraId="07C59797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451063" w14:textId="77777777" w:rsidR="00B57309" w:rsidRPr="00081799" w:rsidRDefault="00B57309" w:rsidP="000B5C0C">
            <w:pPr>
              <w:widowControl/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927564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(1)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AE457D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(2)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AC7CD1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(3)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3D1E71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(4)</w:t>
            </w:r>
          </w:p>
        </w:tc>
      </w:tr>
      <w:tr w:rsidR="00B57309" w:rsidRPr="00081799" w14:paraId="4414CF06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553AB8" w14:textId="77777777" w:rsidR="00B57309" w:rsidRPr="00081799" w:rsidRDefault="00B57309" w:rsidP="000B5C0C">
            <w:pPr>
              <w:widowControl/>
              <w:spacing w:line="32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SASB</w:t>
            </w:r>
            <w:r w:rsidRPr="00081799">
              <w:rPr>
                <w:rFonts w:eastAsia="Times New Roman"/>
                <w:i/>
                <w:iCs/>
                <w:sz w:val="22"/>
                <w:szCs w:val="22"/>
              </w:rPr>
              <w:t>esg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BA8DE4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-0.054</w:t>
            </w:r>
            <w:r w:rsidRPr="00081799">
              <w:rPr>
                <w:rFonts w:eastAsia="Times New Roman"/>
                <w:sz w:val="22"/>
                <w:szCs w:val="22"/>
                <w:vertAlign w:val="superscript"/>
              </w:rPr>
              <w:t>***</w:t>
            </w:r>
          </w:p>
          <w:p w14:paraId="41E256FE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(-15.31)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302F15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8B062F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78EC7A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</w:p>
        </w:tc>
      </w:tr>
      <w:tr w:rsidR="00B57309" w:rsidRPr="00081799" w14:paraId="51F772AC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56F6B0" w14:textId="77777777" w:rsidR="00B57309" w:rsidRPr="00081799" w:rsidRDefault="00B57309" w:rsidP="000B5C0C">
            <w:pPr>
              <w:widowControl/>
              <w:spacing w:line="32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SASB</w:t>
            </w:r>
            <w:r w:rsidRPr="00081799">
              <w:rPr>
                <w:rFonts w:eastAsia="Times New Roman"/>
                <w:i/>
                <w:iCs/>
                <w:sz w:val="22"/>
                <w:szCs w:val="22"/>
              </w:rPr>
              <w:t>env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42B227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B95184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-0.030</w:t>
            </w:r>
            <w:r w:rsidRPr="00081799">
              <w:rPr>
                <w:rFonts w:eastAsia="Times New Roman"/>
                <w:sz w:val="22"/>
                <w:szCs w:val="22"/>
                <w:vertAlign w:val="superscript"/>
              </w:rPr>
              <w:t>***</w:t>
            </w:r>
          </w:p>
          <w:p w14:paraId="11791C82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(-8.36)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475BC0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97BB41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</w:p>
        </w:tc>
      </w:tr>
      <w:tr w:rsidR="00B57309" w:rsidRPr="00081799" w14:paraId="5B91AD39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F703F5" w14:textId="77777777" w:rsidR="00B57309" w:rsidRPr="00081799" w:rsidRDefault="00B57309" w:rsidP="000B5C0C">
            <w:pPr>
              <w:widowControl/>
              <w:spacing w:line="32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SASB</w:t>
            </w:r>
            <w:r w:rsidRPr="00081799">
              <w:rPr>
                <w:rFonts w:eastAsia="Times New Roman"/>
                <w:i/>
                <w:iCs/>
                <w:sz w:val="22"/>
                <w:szCs w:val="22"/>
              </w:rPr>
              <w:t>soc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5F8ED1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F6C656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23A5FD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-0.035</w:t>
            </w:r>
            <w:r w:rsidRPr="00081799">
              <w:rPr>
                <w:rFonts w:eastAsia="Times New Roman"/>
                <w:sz w:val="22"/>
                <w:szCs w:val="22"/>
                <w:vertAlign w:val="superscript"/>
              </w:rPr>
              <w:t>***</w:t>
            </w:r>
          </w:p>
          <w:p w14:paraId="33A39F19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(-10.75)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1B40CD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</w:p>
        </w:tc>
      </w:tr>
      <w:tr w:rsidR="00B57309" w:rsidRPr="00081799" w14:paraId="3EBF6FC5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AF38BF" w14:textId="77777777" w:rsidR="00B57309" w:rsidRPr="00081799" w:rsidRDefault="00B57309" w:rsidP="000B5C0C">
            <w:pPr>
              <w:widowControl/>
              <w:spacing w:line="320" w:lineRule="exact"/>
              <w:rPr>
                <w:sz w:val="22"/>
                <w:szCs w:val="22"/>
              </w:rPr>
            </w:pPr>
            <w:r w:rsidRPr="00081799">
              <w:rPr>
                <w:i/>
                <w:iCs/>
                <w:sz w:val="22"/>
                <w:szCs w:val="22"/>
              </w:rPr>
              <w:t>SASB</w:t>
            </w:r>
            <w:r w:rsidRPr="00081799">
              <w:rPr>
                <w:rFonts w:eastAsia="Times New Roman"/>
                <w:i/>
                <w:iCs/>
                <w:sz w:val="22"/>
                <w:szCs w:val="22"/>
              </w:rPr>
              <w:t>gov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20FDCF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B5C2F1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04821A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FFDE29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-0.051</w:t>
            </w:r>
            <w:r w:rsidRPr="00081799">
              <w:rPr>
                <w:rFonts w:eastAsia="Times New Roman"/>
                <w:sz w:val="22"/>
                <w:szCs w:val="22"/>
                <w:vertAlign w:val="superscript"/>
              </w:rPr>
              <w:t>***</w:t>
            </w:r>
          </w:p>
          <w:p w14:paraId="24FAA602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(-16.44)</w:t>
            </w:r>
          </w:p>
        </w:tc>
      </w:tr>
      <w:tr w:rsidR="00B57309" w:rsidRPr="00081799" w14:paraId="31603086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2FB8A0" w14:textId="77777777" w:rsidR="00B57309" w:rsidRPr="00081799" w:rsidRDefault="00B57309" w:rsidP="000B5C0C">
            <w:pPr>
              <w:widowControl/>
              <w:spacing w:line="32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Control variables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CAA6B8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6ABD75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F2F876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32A13C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</w:tr>
      <w:tr w:rsidR="00B57309" w:rsidRPr="00081799" w14:paraId="37CB4C58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324139" w14:textId="77777777" w:rsidR="00B57309" w:rsidRPr="00081799" w:rsidRDefault="00B57309" w:rsidP="000B5C0C">
            <w:pPr>
              <w:widowControl/>
              <w:spacing w:line="32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Bank fixed effects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FD06F0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002038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E0E813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33F1AC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</w:tr>
      <w:tr w:rsidR="00B57309" w:rsidRPr="00081799" w14:paraId="6F2BA54B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3CA549" w14:textId="77777777" w:rsidR="00B57309" w:rsidRPr="00081799" w:rsidRDefault="00B57309" w:rsidP="000B5C0C">
            <w:pPr>
              <w:widowControl/>
              <w:spacing w:line="32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Industry fixed effects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9DA8C6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60AA2B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6CFF39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88121D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Yes</w:t>
            </w:r>
          </w:p>
        </w:tc>
      </w:tr>
      <w:tr w:rsidR="00B57309" w:rsidRPr="00081799" w14:paraId="69A2FCBA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712860" w14:textId="77777777" w:rsidR="00B57309" w:rsidRPr="00081799" w:rsidRDefault="00B57309" w:rsidP="000B5C0C">
            <w:pPr>
              <w:widowControl/>
              <w:spacing w:line="32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Observations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26EE14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25,807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882AD6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25,807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E04F14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25,807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466525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25,807</w:t>
            </w:r>
          </w:p>
        </w:tc>
      </w:tr>
      <w:tr w:rsidR="00B57309" w:rsidRPr="00081799" w14:paraId="7F9EC09A" w14:textId="77777777" w:rsidTr="000B5C0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C665EE" w14:textId="77777777" w:rsidR="00B57309" w:rsidRPr="00081799" w:rsidRDefault="00B57309" w:rsidP="000B5C0C">
            <w:pPr>
              <w:widowControl/>
              <w:spacing w:line="320" w:lineRule="exact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Adj. R</w:t>
            </w:r>
            <w:r w:rsidRPr="00081799">
              <w:rPr>
                <w:rFonts w:eastAsia="Times New Roman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4126B0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0.283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7615DD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0.278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3196A7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0.280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6D5690" w14:textId="77777777" w:rsidR="00B57309" w:rsidRPr="00081799" w:rsidRDefault="00B57309" w:rsidP="000B5C0C">
            <w:pPr>
              <w:widowControl/>
              <w:spacing w:line="320" w:lineRule="exact"/>
              <w:jc w:val="center"/>
              <w:rPr>
                <w:sz w:val="22"/>
                <w:szCs w:val="22"/>
              </w:rPr>
            </w:pPr>
            <w:r w:rsidRPr="00081799">
              <w:rPr>
                <w:rFonts w:eastAsia="Times New Roman"/>
                <w:sz w:val="22"/>
                <w:szCs w:val="22"/>
              </w:rPr>
              <w:t>0.284</w:t>
            </w:r>
          </w:p>
        </w:tc>
      </w:tr>
    </w:tbl>
    <w:p w14:paraId="084FE28A" w14:textId="77777777" w:rsidR="00B57309" w:rsidRPr="00081799" w:rsidRDefault="00B57309" w:rsidP="00B57309">
      <w:pPr>
        <w:widowControl/>
        <w:spacing w:before="100" w:after="100"/>
        <w:jc w:val="both"/>
        <w:rPr>
          <w:sz w:val="19"/>
          <w:szCs w:val="19"/>
        </w:rPr>
      </w:pPr>
    </w:p>
    <w:p w14:paraId="02E71383" w14:textId="77777777" w:rsidR="009542D6" w:rsidRDefault="009542D6"/>
    <w:sectPr w:rsidR="009542D6" w:rsidSect="00B57309">
      <w:footerReference w:type="default" r:id="rId5"/>
      <w:pgSz w:w="11906" w:h="16838" w:code="9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26EB8" w14:textId="77777777" w:rsidR="00B57309" w:rsidRDefault="00B57309">
    <w:pPr>
      <w:jc w:val="center"/>
    </w:pPr>
    <w:r>
      <w:rPr>
        <w:sz w:val="20"/>
        <w:szCs w:val="20"/>
      </w:rPr>
      <w:fldChar w:fldCharType="begin"/>
    </w:r>
    <w:r>
      <w:rPr>
        <w:rFonts w:eastAsia="Times New Roman"/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>
      <w:rPr>
        <w:rFonts w:eastAsia="Times New Roman"/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9258B5"/>
    <w:multiLevelType w:val="hybridMultilevel"/>
    <w:tmpl w:val="C802A28C"/>
    <w:lvl w:ilvl="0" w:tplc="452ABABA">
      <w:start w:val="1"/>
      <w:numFmt w:val="bullet"/>
      <w:lvlText w:val="●"/>
      <w:lvlJc w:val="left"/>
      <w:pPr>
        <w:ind w:left="720" w:hanging="360"/>
      </w:pPr>
    </w:lvl>
    <w:lvl w:ilvl="1" w:tplc="1DC8F9F6">
      <w:start w:val="1"/>
      <w:numFmt w:val="bullet"/>
      <w:lvlText w:val="○"/>
      <w:lvlJc w:val="left"/>
      <w:pPr>
        <w:ind w:left="1440" w:hanging="360"/>
      </w:pPr>
    </w:lvl>
    <w:lvl w:ilvl="2" w:tplc="10BE990C">
      <w:start w:val="1"/>
      <w:numFmt w:val="bullet"/>
      <w:lvlText w:val="■"/>
      <w:lvlJc w:val="left"/>
      <w:pPr>
        <w:ind w:left="2160" w:hanging="360"/>
      </w:pPr>
    </w:lvl>
    <w:lvl w:ilvl="3" w:tplc="0A0CD8D4">
      <w:start w:val="1"/>
      <w:numFmt w:val="bullet"/>
      <w:lvlText w:val="●"/>
      <w:lvlJc w:val="left"/>
      <w:pPr>
        <w:ind w:left="2880" w:hanging="360"/>
      </w:pPr>
    </w:lvl>
    <w:lvl w:ilvl="4" w:tplc="DD7A1D9E">
      <w:start w:val="1"/>
      <w:numFmt w:val="bullet"/>
      <w:lvlText w:val="○"/>
      <w:lvlJc w:val="left"/>
      <w:pPr>
        <w:ind w:left="3600" w:hanging="360"/>
      </w:pPr>
    </w:lvl>
    <w:lvl w:ilvl="5" w:tplc="AD9835A2">
      <w:start w:val="1"/>
      <w:numFmt w:val="bullet"/>
      <w:lvlText w:val="■"/>
      <w:lvlJc w:val="left"/>
      <w:pPr>
        <w:ind w:left="4320" w:hanging="360"/>
      </w:pPr>
    </w:lvl>
    <w:lvl w:ilvl="6" w:tplc="08CE42D6">
      <w:start w:val="1"/>
      <w:numFmt w:val="bullet"/>
      <w:lvlText w:val="●"/>
      <w:lvlJc w:val="left"/>
      <w:pPr>
        <w:ind w:left="5040" w:hanging="360"/>
      </w:pPr>
    </w:lvl>
    <w:lvl w:ilvl="7" w:tplc="6A722178">
      <w:start w:val="1"/>
      <w:numFmt w:val="bullet"/>
      <w:lvlText w:val="●"/>
      <w:lvlJc w:val="left"/>
      <w:pPr>
        <w:ind w:left="5760" w:hanging="360"/>
      </w:pPr>
    </w:lvl>
    <w:lvl w:ilvl="8" w:tplc="66702E6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FCB5DDC"/>
    <w:multiLevelType w:val="hybridMultilevel"/>
    <w:tmpl w:val="2A685880"/>
    <w:lvl w:ilvl="0" w:tplc="9FDE9D22">
      <w:start w:val="1"/>
      <w:numFmt w:val="bullet"/>
      <w:lvlText w:val="●"/>
      <w:lvlJc w:val="left"/>
      <w:pPr>
        <w:ind w:left="720" w:hanging="360"/>
      </w:pPr>
    </w:lvl>
    <w:lvl w:ilvl="1" w:tplc="9C4CA68C">
      <w:start w:val="1"/>
      <w:numFmt w:val="bullet"/>
      <w:lvlText w:val="○"/>
      <w:lvlJc w:val="left"/>
      <w:pPr>
        <w:ind w:left="1440" w:hanging="360"/>
      </w:pPr>
    </w:lvl>
    <w:lvl w:ilvl="2" w:tplc="C8E44B1E">
      <w:start w:val="1"/>
      <w:numFmt w:val="bullet"/>
      <w:lvlText w:val="■"/>
      <w:lvlJc w:val="left"/>
      <w:pPr>
        <w:ind w:left="2160" w:hanging="360"/>
      </w:pPr>
    </w:lvl>
    <w:lvl w:ilvl="3" w:tplc="2FDA41B6">
      <w:start w:val="1"/>
      <w:numFmt w:val="bullet"/>
      <w:lvlText w:val="●"/>
      <w:lvlJc w:val="left"/>
      <w:pPr>
        <w:ind w:left="2880" w:hanging="360"/>
      </w:pPr>
    </w:lvl>
    <w:lvl w:ilvl="4" w:tplc="4134E6EC">
      <w:start w:val="1"/>
      <w:numFmt w:val="bullet"/>
      <w:lvlText w:val="○"/>
      <w:lvlJc w:val="left"/>
      <w:pPr>
        <w:ind w:left="3600" w:hanging="360"/>
      </w:pPr>
    </w:lvl>
    <w:lvl w:ilvl="5" w:tplc="9AE61A42">
      <w:start w:val="1"/>
      <w:numFmt w:val="bullet"/>
      <w:lvlText w:val="■"/>
      <w:lvlJc w:val="left"/>
      <w:pPr>
        <w:ind w:left="4320" w:hanging="360"/>
      </w:pPr>
    </w:lvl>
    <w:lvl w:ilvl="6" w:tplc="CBE003C4">
      <w:start w:val="1"/>
      <w:numFmt w:val="bullet"/>
      <w:lvlText w:val="●"/>
      <w:lvlJc w:val="left"/>
      <w:pPr>
        <w:ind w:left="5040" w:hanging="360"/>
      </w:pPr>
    </w:lvl>
    <w:lvl w:ilvl="7" w:tplc="CE2E559A">
      <w:start w:val="1"/>
      <w:numFmt w:val="bullet"/>
      <w:lvlText w:val="●"/>
      <w:lvlJc w:val="left"/>
      <w:pPr>
        <w:ind w:left="5760" w:hanging="360"/>
      </w:pPr>
    </w:lvl>
    <w:lvl w:ilvl="8" w:tplc="8F24F876">
      <w:start w:val="1"/>
      <w:numFmt w:val="bullet"/>
      <w:lvlText w:val="●"/>
      <w:lvlJc w:val="left"/>
      <w:pPr>
        <w:ind w:left="6480" w:hanging="360"/>
      </w:pPr>
    </w:lvl>
  </w:abstractNum>
  <w:num w:numId="1" w16cid:durableId="865600022">
    <w:abstractNumId w:val="0"/>
    <w:lvlOverride w:ilvl="0">
      <w:startOverride w:val="1"/>
    </w:lvlOverride>
  </w:num>
  <w:num w:numId="2" w16cid:durableId="167945830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309"/>
    <w:rsid w:val="00264C10"/>
    <w:rsid w:val="00470242"/>
    <w:rsid w:val="00726E03"/>
    <w:rsid w:val="00934BC8"/>
    <w:rsid w:val="009542D6"/>
    <w:rsid w:val="00B57309"/>
    <w:rsid w:val="00BF3161"/>
    <w:rsid w:val="00C8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1DC94"/>
  <w15:chartTrackingRefBased/>
  <w15:docId w15:val="{B75454AF-198A-41EA-8AC5-ABEA5BC9E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309"/>
    <w:pPr>
      <w:widowControl w:val="0"/>
      <w:spacing w:after="0" w:line="240" w:lineRule="auto"/>
    </w:pPr>
    <w:rPr>
      <w:rFonts w:ascii="Times New Roman" w:hAnsi="Times New Roman" w:cs="Times New Roman"/>
      <w:kern w:val="0"/>
      <w:lang w:eastAsia="zh-TW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73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73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573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73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73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730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730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730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730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73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73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73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73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73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73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73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73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73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73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73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73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73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73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7309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B573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73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3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3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7309"/>
    <w:rPr>
      <w:b/>
      <w:bCs/>
      <w:smallCaps/>
      <w:color w:val="0F4761" w:themeColor="accent1" w:themeShade="BF"/>
      <w:spacing w:val="5"/>
    </w:rPr>
  </w:style>
  <w:style w:type="paragraph" w:customStyle="1" w:styleId="1">
    <w:name w:val="強調粗體1"/>
    <w:qFormat/>
    <w:rsid w:val="00B57309"/>
    <w:pPr>
      <w:spacing w:after="0" w:line="240" w:lineRule="auto"/>
    </w:pPr>
    <w:rPr>
      <w:rFonts w:ascii="Times New Roman" w:hAnsi="Times New Roman" w:cs="Times New Roman"/>
      <w:b/>
      <w:bCs/>
      <w:kern w:val="0"/>
      <w:lang w:eastAsia="zh-TW"/>
      <w14:ligatures w14:val="none"/>
    </w:rPr>
  </w:style>
  <w:style w:type="character" w:styleId="Hyperlink">
    <w:name w:val="Hyperlink"/>
    <w:uiPriority w:val="99"/>
    <w:unhideWhenUsed/>
    <w:rsid w:val="00B57309"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sid w:val="00B57309"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sid w:val="00B5730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eastAsia="zh-TW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57309"/>
    <w:rPr>
      <w:rFonts w:ascii="Times New Roman" w:hAnsi="Times New Roman" w:cs="Times New Roman"/>
      <w:kern w:val="0"/>
      <w:sz w:val="20"/>
      <w:szCs w:val="20"/>
      <w:lang w:eastAsia="zh-TW"/>
      <w14:ligatures w14:val="none"/>
    </w:rPr>
  </w:style>
  <w:style w:type="character" w:styleId="EndnoteReference">
    <w:name w:val="endnote reference"/>
    <w:uiPriority w:val="99"/>
    <w:semiHidden/>
    <w:unhideWhenUsed/>
    <w:rsid w:val="00B57309"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sid w:val="00B5730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eastAsia="zh-TW"/>
      <w14:ligatures w14:val="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57309"/>
    <w:rPr>
      <w:rFonts w:ascii="Times New Roman" w:hAnsi="Times New Roman" w:cs="Times New Roman"/>
      <w:kern w:val="0"/>
      <w:sz w:val="20"/>
      <w:szCs w:val="20"/>
      <w:lang w:eastAsia="zh-TW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B5730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573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B57309"/>
    <w:rPr>
      <w:rFonts w:ascii="Times New Roman" w:hAnsi="Times New Roman" w:cs="Times New Roman"/>
      <w:kern w:val="0"/>
      <w:sz w:val="20"/>
      <w:szCs w:val="20"/>
      <w:lang w:eastAsia="zh-TW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573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B57309"/>
    <w:rPr>
      <w:rFonts w:ascii="Times New Roman" w:hAnsi="Times New Roman" w:cs="Times New Roman"/>
      <w:kern w:val="0"/>
      <w:sz w:val="20"/>
      <w:szCs w:val="20"/>
      <w:lang w:eastAsia="zh-TW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B5730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1680</Words>
  <Characters>9581</Characters>
  <Application>Microsoft Office Word</Application>
  <DocSecurity>0</DocSecurity>
  <Lines>79</Lines>
  <Paragraphs>22</Paragraphs>
  <ScaleCrop>false</ScaleCrop>
  <Company/>
  <LinksUpToDate>false</LinksUpToDate>
  <CharactersWithSpaces>11239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Pawar</dc:creator>
  <cp:keywords/>
  <dc:description/>
  <cp:lastModifiedBy>Sachin Pawar</cp:lastModifiedBy>
  <cp:revision>1</cp:revision>
  <dcterms:created xsi:type="dcterms:W3CDTF">2026-10-14T14:56:00Z</dcterms:created>
  <dcterms:modified xsi:type="dcterms:W3CDTF">2026-10-14T14:57:00Z</dcterms:modified>
</cp:coreProperties>
</file>