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98" w:rsidRPr="00A1779A" w:rsidRDefault="00DA4042" w:rsidP="004B2C98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</w:t>
      </w:r>
      <w:r w:rsidR="00A1779A" w:rsidRPr="00A1779A">
        <w:rPr>
          <w:rFonts w:ascii="Arial" w:hAnsi="Arial" w:cs="Arial"/>
          <w:sz w:val="24"/>
        </w:rPr>
        <w:t>Supplementary file 1: Search strategy</w:t>
      </w:r>
    </w:p>
    <w:tbl>
      <w:tblPr>
        <w:tblStyle w:val="TableGrid"/>
        <w:tblW w:w="11250" w:type="dxa"/>
        <w:tblInd w:w="-882" w:type="dxa"/>
        <w:tblLayout w:type="fixed"/>
        <w:tblLook w:val="04A0" w:firstRow="1" w:lastRow="0" w:firstColumn="1" w:lastColumn="0" w:noHBand="0" w:noVBand="1"/>
      </w:tblPr>
      <w:tblGrid>
        <w:gridCol w:w="1440"/>
        <w:gridCol w:w="8100"/>
        <w:gridCol w:w="900"/>
        <w:gridCol w:w="810"/>
      </w:tblGrid>
      <w:tr w:rsidR="00EC493F" w:rsidRPr="00A1779A" w:rsidTr="00D77DCE">
        <w:tc>
          <w:tcPr>
            <w:tcW w:w="1440" w:type="dxa"/>
          </w:tcPr>
          <w:p w:rsidR="00EC493F" w:rsidRPr="00A1779A" w:rsidRDefault="00EC493F" w:rsidP="00270173">
            <w:pPr>
              <w:rPr>
                <w:rFonts w:ascii="Arial" w:hAnsi="Arial" w:cs="Arial"/>
                <w:sz w:val="24"/>
                <w:szCs w:val="24"/>
              </w:rPr>
            </w:pPr>
            <w:r w:rsidRPr="00A1779A">
              <w:rPr>
                <w:rFonts w:ascii="Arial" w:hAnsi="Arial" w:cs="Arial"/>
                <w:sz w:val="24"/>
                <w:szCs w:val="24"/>
              </w:rPr>
              <w:t>Database</w:t>
            </w:r>
          </w:p>
        </w:tc>
        <w:tc>
          <w:tcPr>
            <w:tcW w:w="8100" w:type="dxa"/>
          </w:tcPr>
          <w:p w:rsidR="00EC493F" w:rsidRPr="00A1779A" w:rsidRDefault="00EC493F" w:rsidP="00270173">
            <w:pPr>
              <w:rPr>
                <w:rFonts w:ascii="Arial" w:hAnsi="Arial" w:cs="Arial"/>
                <w:sz w:val="24"/>
                <w:szCs w:val="24"/>
              </w:rPr>
            </w:pPr>
            <w:r w:rsidRPr="00A1779A">
              <w:rPr>
                <w:rFonts w:ascii="Arial" w:hAnsi="Arial" w:cs="Arial"/>
                <w:sz w:val="24"/>
                <w:szCs w:val="24"/>
              </w:rPr>
              <w:t>Search strategy</w:t>
            </w:r>
          </w:p>
        </w:tc>
        <w:tc>
          <w:tcPr>
            <w:tcW w:w="900" w:type="dxa"/>
          </w:tcPr>
          <w:p w:rsidR="00EC493F" w:rsidRPr="00A1779A" w:rsidRDefault="00EC493F" w:rsidP="00270173">
            <w:pPr>
              <w:rPr>
                <w:rFonts w:ascii="Arial" w:hAnsi="Arial" w:cs="Arial"/>
                <w:sz w:val="24"/>
                <w:szCs w:val="24"/>
              </w:rPr>
            </w:pPr>
            <w:r w:rsidRPr="00A1779A">
              <w:rPr>
                <w:rFonts w:ascii="Arial" w:hAnsi="Arial" w:cs="Arial"/>
                <w:sz w:val="24"/>
                <w:szCs w:val="24"/>
              </w:rPr>
              <w:t>Result</w:t>
            </w:r>
          </w:p>
        </w:tc>
        <w:tc>
          <w:tcPr>
            <w:tcW w:w="810" w:type="dxa"/>
          </w:tcPr>
          <w:p w:rsidR="00EC493F" w:rsidRPr="00A1779A" w:rsidRDefault="00EC493F" w:rsidP="00270173">
            <w:pPr>
              <w:rPr>
                <w:rFonts w:ascii="Arial" w:hAnsi="Arial" w:cs="Arial"/>
                <w:sz w:val="24"/>
                <w:szCs w:val="24"/>
              </w:rPr>
            </w:pPr>
            <w:r w:rsidRPr="00A1779A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</w:tr>
      <w:tr w:rsidR="00EC493F" w:rsidRPr="004921BF" w:rsidTr="00D77DCE">
        <w:tc>
          <w:tcPr>
            <w:tcW w:w="1440" w:type="dxa"/>
          </w:tcPr>
          <w:p w:rsidR="00EC493F" w:rsidRPr="00E06F2E" w:rsidRDefault="00EC493F" w:rsidP="00270173">
            <w:pPr>
              <w:rPr>
                <w:rFonts w:ascii="Arial" w:hAnsi="Arial" w:cs="Arial"/>
                <w:sz w:val="24"/>
                <w:szCs w:val="24"/>
              </w:rPr>
            </w:pPr>
            <w:r w:rsidRPr="00E06F2E">
              <w:rPr>
                <w:rFonts w:ascii="Arial" w:hAnsi="Arial" w:cs="Arial"/>
                <w:sz w:val="24"/>
                <w:szCs w:val="24"/>
              </w:rPr>
              <w:t>PubMed</w:t>
            </w:r>
          </w:p>
        </w:tc>
        <w:tc>
          <w:tcPr>
            <w:tcW w:w="8100" w:type="dxa"/>
          </w:tcPr>
          <w:p w:rsidR="00EC493F" w:rsidRPr="00E06F2E" w:rsidRDefault="005029FC" w:rsidP="0000025A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5029FC">
              <w:rPr>
                <w:rFonts w:ascii="Arial" w:hAnsi="Arial" w:cs="Arial"/>
                <w:sz w:val="24"/>
                <w:szCs w:val="24"/>
              </w:rPr>
              <w:t xml:space="preserve">(Universal[Title/Abstract] AND (health[Title/Abstract] OR "health care"[Title/Abstract] OR healthcare[Title/Abstract] OR "health service*"[Title/Abstract] OR AND (access[Title/Abstract] </w:t>
            </w:r>
            <w:r w:rsidR="0000025A">
              <w:rPr>
                <w:rFonts w:ascii="Arial" w:hAnsi="Arial" w:cs="Arial"/>
                <w:sz w:val="24"/>
                <w:szCs w:val="24"/>
              </w:rPr>
              <w:t>OR coverage[Title/Abstract] OR e</w:t>
            </w:r>
            <w:r w:rsidRPr="005029FC">
              <w:rPr>
                <w:rFonts w:ascii="Arial" w:hAnsi="Arial" w:cs="Arial"/>
                <w:sz w:val="24"/>
                <w:szCs w:val="24"/>
              </w:rPr>
              <w:t>quity[Title/Abstract] OR disparity[Title/Abstract] OR inequity[Title/Abstract] OR equality[Title/Abstract] OR inequality[Title/Abstract]</w:t>
            </w:r>
            <w:r w:rsidR="0000025A">
              <w:rPr>
                <w:rFonts w:ascii="Arial" w:hAnsi="Arial" w:cs="Arial"/>
                <w:sz w:val="24"/>
                <w:szCs w:val="24"/>
              </w:rPr>
              <w:t xml:space="preserve"> OR quality"[Title/Abstract]))</w:t>
            </w:r>
            <w:r w:rsidRPr="005029FC">
              <w:rPr>
                <w:rFonts w:ascii="Arial" w:hAnsi="Arial" w:cs="Arial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029FC">
              <w:rPr>
                <w:rFonts w:ascii="Arial" w:hAnsi="Arial" w:cs="Arial"/>
                <w:sz w:val="24"/>
                <w:szCs w:val="24"/>
              </w:rPr>
              <w:t>OR expenditure [Title/Abstract] OR cost [Title/Abstract])</w:t>
            </w:r>
          </w:p>
        </w:tc>
        <w:tc>
          <w:tcPr>
            <w:tcW w:w="900" w:type="dxa"/>
          </w:tcPr>
          <w:p w:rsidR="00EC493F" w:rsidRPr="00E06F2E" w:rsidRDefault="00EC493F" w:rsidP="002701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</w:tcPr>
          <w:p w:rsidR="00EC493F" w:rsidRPr="00E06F2E" w:rsidRDefault="00EC493F" w:rsidP="002701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493F" w:rsidRPr="004921BF" w:rsidTr="00D77DCE">
        <w:tc>
          <w:tcPr>
            <w:tcW w:w="1440" w:type="dxa"/>
          </w:tcPr>
          <w:p w:rsidR="00EC493F" w:rsidRPr="00E06F2E" w:rsidRDefault="00EC493F" w:rsidP="00270173">
            <w:pPr>
              <w:rPr>
                <w:rFonts w:ascii="Arial" w:hAnsi="Arial" w:cs="Arial"/>
                <w:sz w:val="24"/>
                <w:szCs w:val="24"/>
              </w:rPr>
            </w:pPr>
            <w:r w:rsidRPr="00E06F2E">
              <w:rPr>
                <w:rFonts w:ascii="Arial" w:hAnsi="Arial" w:cs="Arial"/>
                <w:sz w:val="24"/>
                <w:szCs w:val="24"/>
              </w:rPr>
              <w:t>Web of Science</w:t>
            </w:r>
          </w:p>
        </w:tc>
        <w:tc>
          <w:tcPr>
            <w:tcW w:w="8100" w:type="dxa"/>
          </w:tcPr>
          <w:p w:rsidR="00EC493F" w:rsidRPr="00E06F2E" w:rsidRDefault="00283557" w:rsidP="002701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((</w:t>
            </w:r>
            <w:r w:rsidRPr="00470B9B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TI=(“</w:t>
            </w:r>
            <w:r w:rsidRPr="00470B9B">
              <w:rPr>
                <w:rFonts w:ascii="Arial" w:hAnsi="Arial" w:cs="Arial"/>
                <w:sz w:val="24"/>
                <w:szCs w:val="24"/>
              </w:rPr>
              <w:t>Universal</w:t>
            </w:r>
            <w:r>
              <w:rPr>
                <w:rFonts w:ascii="Arial" w:hAnsi="Arial" w:cs="Arial"/>
                <w:sz w:val="24"/>
                <w:szCs w:val="24"/>
              </w:rPr>
              <w:t xml:space="preserve">”) </w:t>
            </w:r>
            <w:r w:rsidRPr="00470B9B">
              <w:rPr>
                <w:rFonts w:ascii="Arial" w:hAnsi="Arial" w:cs="Arial"/>
                <w:sz w:val="24"/>
                <w:szCs w:val="24"/>
              </w:rPr>
              <w:t>AND (</w:t>
            </w:r>
            <w:r>
              <w:rPr>
                <w:rFonts w:ascii="Arial" w:hAnsi="Arial" w:cs="Arial"/>
                <w:sz w:val="24"/>
                <w:szCs w:val="24"/>
              </w:rPr>
              <w:t>TI=(“</w:t>
            </w:r>
            <w:r w:rsidRPr="00470B9B">
              <w:rPr>
                <w:rFonts w:ascii="Arial" w:hAnsi="Arial" w:cs="Arial"/>
                <w:sz w:val="24"/>
                <w:szCs w:val="24"/>
              </w:rPr>
              <w:t>health</w:t>
            </w:r>
            <w:r>
              <w:rPr>
                <w:rFonts w:ascii="Arial" w:hAnsi="Arial" w:cs="Arial"/>
                <w:sz w:val="24"/>
                <w:szCs w:val="24"/>
              </w:rPr>
              <w:t>”)</w:t>
            </w:r>
            <w:r w:rsidRPr="00470B9B">
              <w:rPr>
                <w:rFonts w:ascii="Arial" w:hAnsi="Arial" w:cs="Arial"/>
                <w:sz w:val="24"/>
                <w:szCs w:val="24"/>
              </w:rPr>
              <w:t xml:space="preserve"> OR </w:t>
            </w:r>
            <w:r>
              <w:rPr>
                <w:rFonts w:ascii="Arial" w:hAnsi="Arial" w:cs="Arial"/>
                <w:sz w:val="24"/>
                <w:szCs w:val="24"/>
              </w:rPr>
              <w:t xml:space="preserve">(TI=("health care") </w:t>
            </w:r>
            <w:r w:rsidRPr="00470B9B">
              <w:rPr>
                <w:rFonts w:ascii="Arial" w:hAnsi="Arial" w:cs="Arial"/>
                <w:sz w:val="24"/>
                <w:szCs w:val="24"/>
              </w:rPr>
              <w:t xml:space="preserve">OR </w:t>
            </w:r>
            <w:r>
              <w:rPr>
                <w:rFonts w:ascii="Arial" w:hAnsi="Arial" w:cs="Arial"/>
                <w:sz w:val="24"/>
                <w:szCs w:val="24"/>
              </w:rPr>
              <w:t>(TI=(“healthcare”)</w:t>
            </w:r>
            <w:r w:rsidRPr="00470B9B">
              <w:rPr>
                <w:rFonts w:ascii="Arial" w:hAnsi="Arial" w:cs="Arial"/>
                <w:sz w:val="24"/>
                <w:szCs w:val="24"/>
              </w:rPr>
              <w:t xml:space="preserve"> OR </w:t>
            </w:r>
            <w:r>
              <w:rPr>
                <w:rFonts w:ascii="Arial" w:hAnsi="Arial" w:cs="Arial"/>
                <w:sz w:val="24"/>
                <w:szCs w:val="24"/>
              </w:rPr>
              <w:t>(TI="health service*"</w:t>
            </w:r>
            <w:r w:rsidRPr="00470B9B">
              <w:rPr>
                <w:rFonts w:ascii="Arial" w:hAnsi="Arial" w:cs="Arial"/>
                <w:sz w:val="24"/>
                <w:szCs w:val="24"/>
              </w:rPr>
              <w:t>) AND (</w:t>
            </w:r>
            <w:r>
              <w:rPr>
                <w:rFonts w:ascii="Arial" w:hAnsi="Arial" w:cs="Arial"/>
                <w:sz w:val="24"/>
                <w:szCs w:val="24"/>
              </w:rPr>
              <w:t>TI=(</w:t>
            </w:r>
            <w:r w:rsidRPr="00470B9B">
              <w:rPr>
                <w:rFonts w:ascii="Arial" w:hAnsi="Arial" w:cs="Arial"/>
                <w:sz w:val="24"/>
                <w:szCs w:val="24"/>
              </w:rPr>
              <w:t>access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470B9B">
              <w:rPr>
                <w:rFonts w:ascii="Arial" w:hAnsi="Arial" w:cs="Arial"/>
                <w:sz w:val="24"/>
                <w:szCs w:val="24"/>
              </w:rPr>
              <w:t xml:space="preserve"> OR </w:t>
            </w:r>
            <w:r>
              <w:rPr>
                <w:rFonts w:ascii="Arial" w:hAnsi="Arial" w:cs="Arial"/>
                <w:sz w:val="24"/>
                <w:szCs w:val="24"/>
              </w:rPr>
              <w:t>(TI=(</w:t>
            </w:r>
            <w:r w:rsidRPr="00470B9B">
              <w:rPr>
                <w:rFonts w:ascii="Arial" w:hAnsi="Arial" w:cs="Arial"/>
                <w:sz w:val="24"/>
                <w:szCs w:val="24"/>
              </w:rPr>
              <w:t>coverage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470B9B">
              <w:rPr>
                <w:rFonts w:ascii="Arial" w:hAnsi="Arial" w:cs="Arial"/>
                <w:sz w:val="24"/>
                <w:szCs w:val="24"/>
              </w:rPr>
              <w:t xml:space="preserve"> OR </w:t>
            </w:r>
            <w:r>
              <w:rPr>
                <w:rFonts w:ascii="Arial" w:hAnsi="Arial" w:cs="Arial"/>
                <w:sz w:val="24"/>
                <w:szCs w:val="24"/>
              </w:rPr>
              <w:t>(TI=(e</w:t>
            </w:r>
            <w:r w:rsidRPr="00470B9B">
              <w:rPr>
                <w:rFonts w:ascii="Arial" w:hAnsi="Arial" w:cs="Arial"/>
                <w:sz w:val="24"/>
                <w:szCs w:val="24"/>
              </w:rPr>
              <w:t>quity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Pr="00470B9B">
              <w:rPr>
                <w:rFonts w:ascii="Arial" w:hAnsi="Arial" w:cs="Arial"/>
                <w:sz w:val="24"/>
                <w:szCs w:val="24"/>
              </w:rPr>
              <w:t>OR</w:t>
            </w:r>
            <w:r>
              <w:rPr>
                <w:rFonts w:ascii="Arial" w:hAnsi="Arial" w:cs="Arial"/>
                <w:sz w:val="24"/>
                <w:szCs w:val="24"/>
              </w:rPr>
              <w:t xml:space="preserve"> (TI=(</w:t>
            </w:r>
            <w:r w:rsidRPr="00470B9B">
              <w:rPr>
                <w:rFonts w:ascii="Arial" w:hAnsi="Arial" w:cs="Arial"/>
                <w:sz w:val="24"/>
                <w:szCs w:val="24"/>
              </w:rPr>
              <w:t>disparity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470B9B">
              <w:rPr>
                <w:rFonts w:ascii="Arial" w:hAnsi="Arial" w:cs="Arial"/>
                <w:sz w:val="24"/>
                <w:szCs w:val="24"/>
              </w:rPr>
              <w:t xml:space="preserve"> OR </w:t>
            </w:r>
            <w:r>
              <w:rPr>
                <w:rFonts w:ascii="Arial" w:hAnsi="Arial" w:cs="Arial"/>
                <w:sz w:val="24"/>
                <w:szCs w:val="24"/>
              </w:rPr>
              <w:t>(TI=(</w:t>
            </w:r>
            <w:r w:rsidRPr="00470B9B">
              <w:rPr>
                <w:rFonts w:ascii="Arial" w:hAnsi="Arial" w:cs="Arial"/>
                <w:sz w:val="24"/>
                <w:szCs w:val="24"/>
              </w:rPr>
              <w:t>inequity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470B9B">
              <w:rPr>
                <w:rFonts w:ascii="Arial" w:hAnsi="Arial" w:cs="Arial"/>
                <w:sz w:val="24"/>
                <w:szCs w:val="24"/>
              </w:rPr>
              <w:t xml:space="preserve"> OR </w:t>
            </w:r>
            <w:r>
              <w:rPr>
                <w:rFonts w:ascii="Arial" w:hAnsi="Arial" w:cs="Arial"/>
                <w:sz w:val="24"/>
                <w:szCs w:val="24"/>
              </w:rPr>
              <w:t>(TI=(</w:t>
            </w:r>
            <w:r w:rsidRPr="00470B9B">
              <w:rPr>
                <w:rFonts w:ascii="Arial" w:hAnsi="Arial" w:cs="Arial"/>
                <w:sz w:val="24"/>
                <w:szCs w:val="24"/>
              </w:rPr>
              <w:t>equality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470B9B">
              <w:rPr>
                <w:rFonts w:ascii="Arial" w:hAnsi="Arial" w:cs="Arial"/>
                <w:sz w:val="24"/>
                <w:szCs w:val="24"/>
              </w:rPr>
              <w:t xml:space="preserve"> OR</w:t>
            </w:r>
            <w:r>
              <w:rPr>
                <w:rFonts w:ascii="Arial" w:hAnsi="Arial" w:cs="Arial"/>
                <w:sz w:val="24"/>
                <w:szCs w:val="24"/>
              </w:rPr>
              <w:t xml:space="preserve"> (TI=(</w:t>
            </w:r>
            <w:r w:rsidRPr="00470B9B">
              <w:rPr>
                <w:rFonts w:ascii="Arial" w:hAnsi="Arial" w:cs="Arial"/>
                <w:sz w:val="24"/>
                <w:szCs w:val="24"/>
              </w:rPr>
              <w:t>inequality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470B9B">
              <w:rPr>
                <w:rFonts w:ascii="Arial" w:hAnsi="Arial" w:cs="Arial"/>
                <w:sz w:val="24"/>
                <w:szCs w:val="24"/>
              </w:rPr>
              <w:t xml:space="preserve"> OR </w:t>
            </w:r>
            <w:r>
              <w:rPr>
                <w:rFonts w:ascii="Arial" w:hAnsi="Arial" w:cs="Arial"/>
                <w:sz w:val="24"/>
                <w:szCs w:val="24"/>
              </w:rPr>
              <w:t>(TI=(</w:t>
            </w:r>
            <w:r w:rsidRPr="00470B9B">
              <w:rPr>
                <w:rFonts w:ascii="Arial" w:hAnsi="Arial" w:cs="Arial"/>
                <w:sz w:val="24"/>
                <w:szCs w:val="24"/>
              </w:rPr>
              <w:t>quality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 w:rsidRPr="00470B9B">
              <w:rPr>
                <w:rFonts w:ascii="Arial" w:hAnsi="Arial" w:cs="Arial"/>
                <w:sz w:val="24"/>
                <w:szCs w:val="24"/>
              </w:rPr>
              <w:t xml:space="preserve">OR </w:t>
            </w:r>
            <w:r>
              <w:rPr>
                <w:rFonts w:ascii="Arial" w:hAnsi="Arial" w:cs="Arial"/>
                <w:sz w:val="24"/>
                <w:szCs w:val="24"/>
              </w:rPr>
              <w:t>(TI=(</w:t>
            </w:r>
            <w:r w:rsidRPr="00470B9B">
              <w:rPr>
                <w:rFonts w:ascii="Arial" w:hAnsi="Arial" w:cs="Arial"/>
                <w:sz w:val="24"/>
                <w:szCs w:val="24"/>
              </w:rPr>
              <w:t>expenditure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Pr="00470B9B">
              <w:rPr>
                <w:rFonts w:ascii="Arial" w:hAnsi="Arial" w:cs="Arial"/>
                <w:sz w:val="24"/>
                <w:szCs w:val="24"/>
              </w:rPr>
              <w:t xml:space="preserve"> OR</w:t>
            </w:r>
            <w:r>
              <w:rPr>
                <w:rFonts w:ascii="Arial" w:hAnsi="Arial" w:cs="Arial"/>
                <w:sz w:val="24"/>
                <w:szCs w:val="24"/>
              </w:rPr>
              <w:t xml:space="preserve"> (TI=(</w:t>
            </w:r>
            <w:r w:rsidRPr="00470B9B">
              <w:rPr>
                <w:rFonts w:ascii="Arial" w:hAnsi="Arial" w:cs="Arial"/>
                <w:sz w:val="24"/>
                <w:szCs w:val="24"/>
              </w:rPr>
              <w:t>cost</w:t>
            </w:r>
            <w:r>
              <w:rPr>
                <w:rFonts w:ascii="Arial" w:hAnsi="Arial" w:cs="Arial"/>
                <w:sz w:val="24"/>
                <w:szCs w:val="24"/>
              </w:rPr>
              <w:t>))</w:t>
            </w:r>
          </w:p>
        </w:tc>
        <w:tc>
          <w:tcPr>
            <w:tcW w:w="900" w:type="dxa"/>
          </w:tcPr>
          <w:p w:rsidR="00EC493F" w:rsidRPr="00E06F2E" w:rsidRDefault="00EC493F" w:rsidP="002701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</w:tcPr>
          <w:p w:rsidR="00EC493F" w:rsidRPr="00E06F2E" w:rsidRDefault="00EC493F" w:rsidP="002701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493F" w:rsidRPr="004921BF" w:rsidTr="00D77DCE">
        <w:tc>
          <w:tcPr>
            <w:tcW w:w="1440" w:type="dxa"/>
          </w:tcPr>
          <w:p w:rsidR="00EC493F" w:rsidRPr="00E06F2E" w:rsidRDefault="00EC493F" w:rsidP="0027017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Scopus</w:t>
            </w:r>
          </w:p>
        </w:tc>
        <w:tc>
          <w:tcPr>
            <w:tcW w:w="8100" w:type="dxa"/>
          </w:tcPr>
          <w:p w:rsidR="00EC493F" w:rsidRPr="00E06F2E" w:rsidRDefault="00581C62" w:rsidP="00DA4042">
            <w:pPr>
              <w:pStyle w:val="Heading2"/>
              <w:spacing w:before="0" w:beforeAutospacing="0" w:after="0" w:afterAutospacing="0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(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operator"/>
                <w:rFonts w:ascii="Arial" w:hAnsi="Arial" w:cs="Arial"/>
                <w:b w:val="0"/>
                <w:bCs w:val="0"/>
                <w:sz w:val="24"/>
              </w:rPr>
              <w:t>TITLE-ABS-KEY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(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Emphasis"/>
                <w:rFonts w:ascii="Arial" w:hAnsi="Arial" w:cs="Arial"/>
                <w:b w:val="0"/>
                <w:bCs w:val="0"/>
                <w:i w:val="0"/>
                <w:iCs w:val="0"/>
                <w:sz w:val="24"/>
              </w:rPr>
              <w:t>universal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)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AND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operator"/>
                <w:rFonts w:ascii="Arial" w:hAnsi="Arial" w:cs="Arial"/>
                <w:b w:val="0"/>
                <w:bCs w:val="0"/>
                <w:sz w:val="24"/>
              </w:rPr>
              <w:t>TITLE-ABS-KEY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(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Emphasis"/>
                <w:rFonts w:ascii="Arial" w:hAnsi="Arial" w:cs="Arial"/>
                <w:b w:val="0"/>
                <w:bCs w:val="0"/>
                <w:i w:val="0"/>
                <w:iCs w:val="0"/>
                <w:sz w:val="24"/>
              </w:rPr>
              <w:t>health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)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OR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operator"/>
                <w:rFonts w:ascii="Arial" w:hAnsi="Arial" w:cs="Arial"/>
                <w:b w:val="0"/>
                <w:bCs w:val="0"/>
                <w:sz w:val="24"/>
              </w:rPr>
              <w:t>TITLE-ABS-KEY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(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Emphasis"/>
                <w:rFonts w:ascii="Arial" w:hAnsi="Arial" w:cs="Arial"/>
                <w:b w:val="0"/>
                <w:bCs w:val="0"/>
                <w:i w:val="0"/>
                <w:iCs w:val="0"/>
                <w:sz w:val="24"/>
              </w:rPr>
              <w:t>"health care"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)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OR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operator"/>
                <w:rFonts w:ascii="Arial" w:hAnsi="Arial" w:cs="Arial"/>
                <w:b w:val="0"/>
                <w:bCs w:val="0"/>
                <w:sz w:val="24"/>
              </w:rPr>
              <w:t>TITLE-ABS-KEY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(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Emphasis"/>
                <w:rFonts w:ascii="Arial" w:hAnsi="Arial" w:cs="Arial"/>
                <w:b w:val="0"/>
                <w:bCs w:val="0"/>
                <w:i w:val="0"/>
                <w:iCs w:val="0"/>
                <w:sz w:val="24"/>
              </w:rPr>
              <w:t>healthcare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)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OR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operator"/>
                <w:rFonts w:ascii="Arial" w:hAnsi="Arial" w:cs="Arial"/>
                <w:b w:val="0"/>
                <w:bCs w:val="0"/>
                <w:sz w:val="24"/>
              </w:rPr>
              <w:t>TITLE-ABS-KEY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(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Emphasis"/>
                <w:rFonts w:ascii="Arial" w:hAnsi="Arial" w:cs="Arial"/>
                <w:b w:val="0"/>
                <w:bCs w:val="0"/>
                <w:i w:val="0"/>
                <w:iCs w:val="0"/>
                <w:sz w:val="24"/>
              </w:rPr>
              <w:t>"health service*"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)</w:t>
            </w:r>
            <w:r w:rsidR="00DA4042"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 xml:space="preserve"> 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AND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operator"/>
                <w:rFonts w:ascii="Arial" w:hAnsi="Arial" w:cs="Arial"/>
                <w:b w:val="0"/>
                <w:bCs w:val="0"/>
                <w:sz w:val="24"/>
              </w:rPr>
              <w:t>TITLE-ABS-KEY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(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Emphasis"/>
                <w:rFonts w:ascii="Arial" w:hAnsi="Arial" w:cs="Arial"/>
                <w:b w:val="0"/>
                <w:bCs w:val="0"/>
                <w:i w:val="0"/>
                <w:iCs w:val="0"/>
                <w:sz w:val="24"/>
              </w:rPr>
              <w:t>access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)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OR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operator"/>
                <w:rFonts w:ascii="Arial" w:hAnsi="Arial" w:cs="Arial"/>
                <w:b w:val="0"/>
                <w:bCs w:val="0"/>
                <w:sz w:val="24"/>
              </w:rPr>
              <w:t>TITLE-ABS-KEY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(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Emphasis"/>
                <w:rFonts w:ascii="Arial" w:hAnsi="Arial" w:cs="Arial"/>
                <w:b w:val="0"/>
                <w:bCs w:val="0"/>
                <w:i w:val="0"/>
                <w:iCs w:val="0"/>
                <w:sz w:val="24"/>
              </w:rPr>
              <w:t>coverage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)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OR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operator"/>
                <w:rFonts w:ascii="Arial" w:hAnsi="Arial" w:cs="Arial"/>
                <w:b w:val="0"/>
                <w:bCs w:val="0"/>
                <w:sz w:val="24"/>
              </w:rPr>
              <w:t>TITLE-ABS-KEY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(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Emphasis"/>
                <w:rFonts w:ascii="Arial" w:hAnsi="Arial" w:cs="Arial"/>
                <w:b w:val="0"/>
                <w:bCs w:val="0"/>
                <w:i w:val="0"/>
                <w:iCs w:val="0"/>
                <w:sz w:val="24"/>
              </w:rPr>
              <w:t>equity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)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OR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operator"/>
                <w:rFonts w:ascii="Arial" w:hAnsi="Arial" w:cs="Arial"/>
                <w:b w:val="0"/>
                <w:bCs w:val="0"/>
                <w:sz w:val="24"/>
              </w:rPr>
              <w:t>TITLE-ABS-KEY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(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Emphasis"/>
                <w:rFonts w:ascii="Arial" w:hAnsi="Arial" w:cs="Arial"/>
                <w:b w:val="0"/>
                <w:bCs w:val="0"/>
                <w:i w:val="0"/>
                <w:iCs w:val="0"/>
                <w:sz w:val="24"/>
              </w:rPr>
              <w:t>disparity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)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OR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operator"/>
                <w:rFonts w:ascii="Arial" w:hAnsi="Arial" w:cs="Arial"/>
                <w:b w:val="0"/>
                <w:bCs w:val="0"/>
                <w:sz w:val="24"/>
              </w:rPr>
              <w:t>TITLE-ABS-KEY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(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Emphasis"/>
                <w:rFonts w:ascii="Arial" w:hAnsi="Arial" w:cs="Arial"/>
                <w:b w:val="0"/>
                <w:bCs w:val="0"/>
                <w:i w:val="0"/>
                <w:iCs w:val="0"/>
                <w:sz w:val="24"/>
              </w:rPr>
              <w:t>inequity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)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OR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operator"/>
                <w:rFonts w:ascii="Arial" w:hAnsi="Arial" w:cs="Arial"/>
                <w:b w:val="0"/>
                <w:bCs w:val="0"/>
                <w:sz w:val="24"/>
              </w:rPr>
              <w:t>TITLE-ABS-KEY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(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Emphasis"/>
                <w:rFonts w:ascii="Arial" w:hAnsi="Arial" w:cs="Arial"/>
                <w:b w:val="0"/>
                <w:bCs w:val="0"/>
                <w:i w:val="0"/>
                <w:iCs w:val="0"/>
                <w:sz w:val="24"/>
              </w:rPr>
              <w:t>equality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)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OR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operator"/>
                <w:rFonts w:ascii="Arial" w:hAnsi="Arial" w:cs="Arial"/>
                <w:b w:val="0"/>
                <w:bCs w:val="0"/>
                <w:sz w:val="24"/>
              </w:rPr>
              <w:t>TITLE-ABS-KEY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(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Emphasis"/>
                <w:rFonts w:ascii="Arial" w:hAnsi="Arial" w:cs="Arial"/>
                <w:b w:val="0"/>
                <w:bCs w:val="0"/>
                <w:i w:val="0"/>
                <w:iCs w:val="0"/>
                <w:sz w:val="24"/>
              </w:rPr>
              <w:t>inequality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)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OR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="00DA4042" w:rsidRPr="00355EF7">
              <w:rPr>
                <w:rStyle w:val="queryoperator"/>
                <w:rFonts w:ascii="Arial" w:hAnsi="Arial" w:cs="Arial"/>
                <w:b w:val="0"/>
                <w:bCs w:val="0"/>
                <w:sz w:val="24"/>
              </w:rPr>
              <w:t>TITLE-ABS-KEY</w:t>
            </w:r>
            <w:r w:rsidR="00DA4042"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="00DA4042"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(</w:t>
            </w:r>
            <w:r w:rsidR="00DA4042"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="00DA4042" w:rsidRPr="00355EF7">
              <w:rPr>
                <w:rStyle w:val="Emphasis"/>
                <w:rFonts w:ascii="Arial" w:hAnsi="Arial" w:cs="Arial"/>
                <w:b w:val="0"/>
                <w:bCs w:val="0"/>
                <w:i w:val="0"/>
                <w:iCs w:val="0"/>
                <w:sz w:val="24"/>
              </w:rPr>
              <w:t>quality</w:t>
            </w:r>
            <w:r w:rsidR="00DA4042"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="00DA4042"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)</w:t>
            </w:r>
            <w:r w:rsidR="00DA4042"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="00DA4042">
              <w:rPr>
                <w:rFonts w:ascii="Arial" w:hAnsi="Arial" w:cs="Arial"/>
                <w:b w:val="0"/>
                <w:bCs w:val="0"/>
                <w:sz w:val="24"/>
              </w:rPr>
              <w:t xml:space="preserve">OR </w:t>
            </w:r>
            <w:r w:rsidRPr="00355EF7">
              <w:rPr>
                <w:rStyle w:val="queryoperator"/>
                <w:rFonts w:ascii="Arial" w:hAnsi="Arial" w:cs="Arial"/>
                <w:b w:val="0"/>
                <w:bCs w:val="0"/>
                <w:sz w:val="24"/>
              </w:rPr>
              <w:t>TITLE-ABS-KEY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(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Emphasis"/>
                <w:rFonts w:ascii="Arial" w:hAnsi="Arial" w:cs="Arial"/>
                <w:b w:val="0"/>
                <w:bCs w:val="0"/>
                <w:i w:val="0"/>
                <w:iCs w:val="0"/>
                <w:sz w:val="24"/>
              </w:rPr>
              <w:t>expenditure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)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OR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  <w:r w:rsidRPr="00355EF7">
              <w:rPr>
                <w:rStyle w:val="queryoperator"/>
                <w:rFonts w:ascii="Arial" w:hAnsi="Arial" w:cs="Arial"/>
                <w:b w:val="0"/>
                <w:bCs w:val="0"/>
                <w:sz w:val="24"/>
              </w:rPr>
              <w:t>TITLE-ABS-KEY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(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Emphasis"/>
                <w:rFonts w:ascii="Arial" w:hAnsi="Arial" w:cs="Arial"/>
                <w:b w:val="0"/>
                <w:bCs w:val="0"/>
                <w:i w:val="0"/>
                <w:iCs w:val="0"/>
                <w:sz w:val="24"/>
              </w:rPr>
              <w:t>cost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)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</w:t>
            </w:r>
            <w:r w:rsidRPr="00355EF7">
              <w:rPr>
                <w:rStyle w:val="querysrchtext"/>
                <w:rFonts w:ascii="Arial" w:hAnsi="Arial" w:cs="Arial"/>
                <w:b w:val="0"/>
                <w:bCs w:val="0"/>
                <w:sz w:val="24"/>
              </w:rPr>
              <w:t>)</w:t>
            </w:r>
            <w:r w:rsidRPr="00355EF7">
              <w:rPr>
                <w:rFonts w:ascii="Arial" w:hAnsi="Arial" w:cs="Arial"/>
                <w:b w:val="0"/>
                <w:bCs w:val="0"/>
                <w:sz w:val="24"/>
              </w:rPr>
              <w:t>  </w:t>
            </w:r>
          </w:p>
        </w:tc>
        <w:tc>
          <w:tcPr>
            <w:tcW w:w="900" w:type="dxa"/>
          </w:tcPr>
          <w:p w:rsidR="00EC493F" w:rsidRPr="00E06F2E" w:rsidRDefault="00EC493F" w:rsidP="0027017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10" w:type="dxa"/>
          </w:tcPr>
          <w:p w:rsidR="00EC493F" w:rsidRPr="00E06F2E" w:rsidRDefault="00EC493F" w:rsidP="002701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B2C98" w:rsidRDefault="004B2C98" w:rsidP="004B2C98">
      <w:pPr>
        <w:rPr>
          <w:rFonts w:ascii="Arial" w:hAnsi="Arial" w:cs="Arial"/>
          <w:sz w:val="24"/>
        </w:rPr>
      </w:pPr>
    </w:p>
    <w:p w:rsidR="00A331C7" w:rsidRDefault="0000025A"/>
    <w:sectPr w:rsidR="00A331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F90"/>
    <w:rsid w:val="0000025A"/>
    <w:rsid w:val="00283557"/>
    <w:rsid w:val="003E0F90"/>
    <w:rsid w:val="003E768D"/>
    <w:rsid w:val="0043672A"/>
    <w:rsid w:val="004B2C98"/>
    <w:rsid w:val="005029FC"/>
    <w:rsid w:val="00581C62"/>
    <w:rsid w:val="00A1779A"/>
    <w:rsid w:val="00D77DCE"/>
    <w:rsid w:val="00DA4042"/>
    <w:rsid w:val="00EC493F"/>
    <w:rsid w:val="00F3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C98"/>
  </w:style>
  <w:style w:type="paragraph" w:styleId="Heading2">
    <w:name w:val="heading 2"/>
    <w:basedOn w:val="Normal"/>
    <w:link w:val="Heading2Char"/>
    <w:uiPriority w:val="9"/>
    <w:qFormat/>
    <w:rsid w:val="004B2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B2C9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4B2C98"/>
    <w:rPr>
      <w:color w:val="0000FF"/>
      <w:u w:val="single"/>
    </w:rPr>
  </w:style>
  <w:style w:type="table" w:styleId="TableGrid">
    <w:name w:val="Table Grid"/>
    <w:basedOn w:val="TableNormal"/>
    <w:uiPriority w:val="59"/>
    <w:rsid w:val="004B2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uerysrchtext">
    <w:name w:val="querysrchtext"/>
    <w:basedOn w:val="DefaultParagraphFont"/>
    <w:rsid w:val="004B2C98"/>
  </w:style>
  <w:style w:type="character" w:customStyle="1" w:styleId="queryoperator">
    <w:name w:val="queryoperator"/>
    <w:basedOn w:val="DefaultParagraphFont"/>
    <w:rsid w:val="004B2C98"/>
  </w:style>
  <w:style w:type="character" w:styleId="Emphasis">
    <w:name w:val="Emphasis"/>
    <w:basedOn w:val="DefaultParagraphFont"/>
    <w:uiPriority w:val="20"/>
    <w:qFormat/>
    <w:rsid w:val="004B2C9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B2C9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C98"/>
  </w:style>
  <w:style w:type="paragraph" w:styleId="Heading2">
    <w:name w:val="heading 2"/>
    <w:basedOn w:val="Normal"/>
    <w:link w:val="Heading2Char"/>
    <w:uiPriority w:val="9"/>
    <w:qFormat/>
    <w:rsid w:val="004B2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B2C9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4B2C98"/>
    <w:rPr>
      <w:color w:val="0000FF"/>
      <w:u w:val="single"/>
    </w:rPr>
  </w:style>
  <w:style w:type="table" w:styleId="TableGrid">
    <w:name w:val="Table Grid"/>
    <w:basedOn w:val="TableNormal"/>
    <w:uiPriority w:val="59"/>
    <w:rsid w:val="004B2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uerysrchtext">
    <w:name w:val="querysrchtext"/>
    <w:basedOn w:val="DefaultParagraphFont"/>
    <w:rsid w:val="004B2C98"/>
  </w:style>
  <w:style w:type="character" w:customStyle="1" w:styleId="queryoperator">
    <w:name w:val="queryoperator"/>
    <w:basedOn w:val="DefaultParagraphFont"/>
    <w:rsid w:val="004B2C98"/>
  </w:style>
  <w:style w:type="character" w:styleId="Emphasis">
    <w:name w:val="Emphasis"/>
    <w:basedOn w:val="DefaultParagraphFont"/>
    <w:uiPriority w:val="20"/>
    <w:qFormat/>
    <w:rsid w:val="004B2C9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B2C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2021-10-21T19:49:00Z</dcterms:created>
  <dcterms:modified xsi:type="dcterms:W3CDTF">2021-11-02T16:22:00Z</dcterms:modified>
</cp:coreProperties>
</file>