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0863" w14:textId="5EB82593" w:rsidR="00365559" w:rsidRDefault="009B1050">
      <w:pPr>
        <w:rPr>
          <w:rFonts w:hint="eastAsia"/>
        </w:rPr>
      </w:pPr>
      <w:r>
        <w:rPr>
          <w:noProof/>
        </w:rPr>
        <w:drawing>
          <wp:inline distT="0" distB="0" distL="0" distR="0" wp14:anchorId="598656F6" wp14:editId="11C2FE0D">
            <wp:extent cx="4581525" cy="3190875"/>
            <wp:effectExtent l="0" t="0" r="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F396C5" w14:textId="77777777" w:rsidR="00431588" w:rsidRDefault="00431588" w:rsidP="00431588">
      <w:pPr>
        <w:jc w:val="center"/>
        <w:rPr>
          <w:rFonts w:ascii="Times New Roman" w:hAnsi="Times New Roman" w:cs="Times New Roman"/>
        </w:rPr>
      </w:pPr>
    </w:p>
    <w:p w14:paraId="44ED1591" w14:textId="71E87268" w:rsidR="00431588" w:rsidRDefault="00431588" w:rsidP="00431588">
      <w:pPr>
        <w:jc w:val="center"/>
        <w:rPr>
          <w:rFonts w:ascii="Times New Roman" w:hAnsi="Times New Roman" w:cs="Times New Roman"/>
        </w:rPr>
      </w:pPr>
      <w:r w:rsidRPr="00431588">
        <w:rPr>
          <w:rFonts w:ascii="Times New Roman" w:hAnsi="Times New Roman" w:cs="Times New Roman"/>
        </w:rPr>
        <w:t xml:space="preserve">Fig S1 Reads of 24 </w:t>
      </w:r>
      <w:proofErr w:type="spellStart"/>
      <w:r w:rsidRPr="00431588">
        <w:rPr>
          <w:rFonts w:ascii="Times New Roman" w:hAnsi="Times New Roman" w:cs="Times New Roman"/>
        </w:rPr>
        <w:t>nt</w:t>
      </w:r>
      <w:proofErr w:type="spellEnd"/>
      <w:r w:rsidRPr="00431588">
        <w:rPr>
          <w:rFonts w:ascii="Times New Roman" w:hAnsi="Times New Roman" w:cs="Times New Roman"/>
        </w:rPr>
        <w:t xml:space="preserve"> sRNA in different development stage.</w:t>
      </w:r>
      <w:r w:rsidR="001C423D">
        <w:rPr>
          <w:rFonts w:ascii="Times New Roman" w:hAnsi="Times New Roman" w:cs="Times New Roman"/>
        </w:rPr>
        <w:t xml:space="preserve"> </w:t>
      </w:r>
      <w:r w:rsidR="00033F78" w:rsidRPr="00033F78">
        <w:rPr>
          <w:rFonts w:ascii="Times New Roman" w:hAnsi="Times New Roman" w:cs="Times New Roman"/>
        </w:rPr>
        <w:t>The dotted blue line represents the trend line</w:t>
      </w:r>
      <w:r w:rsidR="00033F78">
        <w:rPr>
          <w:rFonts w:ascii="Times New Roman" w:hAnsi="Times New Roman" w:cs="Times New Roman" w:hint="eastAsia"/>
        </w:rPr>
        <w:t>.</w:t>
      </w:r>
    </w:p>
    <w:p w14:paraId="568EDDF3" w14:textId="41E58CBE" w:rsidR="00637CAF" w:rsidRDefault="00637CAF" w:rsidP="00637CAF">
      <w:pPr>
        <w:rPr>
          <w:rFonts w:ascii="Times New Roman" w:hAnsi="Times New Roman" w:cs="Times New Roman"/>
        </w:rPr>
      </w:pPr>
    </w:p>
    <w:p w14:paraId="1E552A38" w14:textId="44416DFA" w:rsidR="00637CAF" w:rsidRDefault="00637CAF" w:rsidP="00637CAF">
      <w:pPr>
        <w:rPr>
          <w:rFonts w:ascii="Times New Roman" w:hAnsi="Times New Roman" w:cs="Times New Roman"/>
        </w:rPr>
      </w:pPr>
    </w:p>
    <w:p w14:paraId="1D24DC2D" w14:textId="2A1F6159" w:rsidR="00637CAF" w:rsidRDefault="00637CAF" w:rsidP="00637CAF">
      <w:pPr>
        <w:rPr>
          <w:rFonts w:ascii="Times New Roman" w:hAnsi="Times New Roman" w:cs="Times New Roman"/>
        </w:rPr>
      </w:pPr>
    </w:p>
    <w:p w14:paraId="10E65340" w14:textId="14C5795D" w:rsidR="00637CAF" w:rsidRDefault="00637CAF" w:rsidP="00637CA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ED632E0" wp14:editId="24315CE5">
            <wp:extent cx="5274310" cy="30721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92CA" w14:textId="52B9925A" w:rsidR="00637CAF" w:rsidRDefault="00637CAF" w:rsidP="00637CAF">
      <w:pPr>
        <w:rPr>
          <w:rFonts w:ascii="Times New Roman" w:hAnsi="Times New Roman" w:cs="Times New Roman"/>
        </w:rPr>
      </w:pPr>
    </w:p>
    <w:p w14:paraId="34305B24" w14:textId="5EE02840" w:rsidR="00637CAF" w:rsidRPr="00637CAF" w:rsidRDefault="00637CAF" w:rsidP="00637CAF">
      <w:pPr>
        <w:rPr>
          <w:rFonts w:ascii="Times New Roman" w:hAnsi="Times New Roman" w:cs="Times New Roman"/>
        </w:rPr>
      </w:pPr>
      <w:r w:rsidRPr="00637CA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518EF" wp14:editId="1F4A62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44558" cy="369332"/>
                <wp:effectExtent l="0" t="0" r="0" b="0"/>
                <wp:wrapNone/>
                <wp:docPr id="4" name="文本框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E602DA-E80A-4297-83B7-D00E081ABD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455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DB7F51" w14:textId="06F4D5AA" w:rsidR="00637CAF" w:rsidRPr="00637CAF" w:rsidRDefault="00637CAF" w:rsidP="00637CAF">
                            <w:pPr>
                              <w:jc w:val="center"/>
                              <w:rPr>
                                <w:kern w:val="0"/>
                                <w:szCs w:val="21"/>
                              </w:rPr>
                            </w:pPr>
                            <w:r w:rsidRPr="00637C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S2</w:t>
                            </w:r>
                            <w:r w:rsidRPr="00637C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Stem–loop structure of selected novel miRNAs.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518EF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0;margin-top:-.05pt;width:444.45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" filled="f" stroked="f">
                <v:textbox style="mso-fit-shape-to-text:t">
                  <w:txbxContent>
                    <w:p w14:paraId="7FDB7F51" w14:textId="06F4D5AA" w:rsidR="00637CAF" w:rsidRPr="00637CAF" w:rsidRDefault="00637CAF" w:rsidP="00637CAF">
                      <w:pPr>
                        <w:jc w:val="center"/>
                        <w:rPr>
                          <w:kern w:val="0"/>
                          <w:szCs w:val="21"/>
                        </w:rPr>
                      </w:pPr>
                      <w:r w:rsidRPr="00637C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S2</w:t>
                      </w:r>
                      <w:r w:rsidRPr="00637C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Stem–loop structure of selected novel miRNAs.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7CAF" w:rsidRPr="00637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B7EBD" w14:textId="77777777" w:rsidR="00934018" w:rsidRDefault="00934018" w:rsidP="00431588">
      <w:r>
        <w:separator/>
      </w:r>
    </w:p>
  </w:endnote>
  <w:endnote w:type="continuationSeparator" w:id="0">
    <w:p w14:paraId="54F19E97" w14:textId="77777777" w:rsidR="00934018" w:rsidRDefault="00934018" w:rsidP="0043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9BDB2" w14:textId="77777777" w:rsidR="00934018" w:rsidRDefault="00934018" w:rsidP="00431588">
      <w:r>
        <w:separator/>
      </w:r>
    </w:p>
  </w:footnote>
  <w:footnote w:type="continuationSeparator" w:id="0">
    <w:p w14:paraId="6235ECB1" w14:textId="77777777" w:rsidR="00934018" w:rsidRDefault="00934018" w:rsidP="00431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B4"/>
    <w:rsid w:val="00033F78"/>
    <w:rsid w:val="001C423D"/>
    <w:rsid w:val="00365559"/>
    <w:rsid w:val="00431588"/>
    <w:rsid w:val="005F7F75"/>
    <w:rsid w:val="00637CAF"/>
    <w:rsid w:val="00801126"/>
    <w:rsid w:val="008C7BB4"/>
    <w:rsid w:val="00934018"/>
    <w:rsid w:val="009B1050"/>
    <w:rsid w:val="00B51B93"/>
    <w:rsid w:val="00B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DFAD0"/>
  <w15:chartTrackingRefBased/>
  <w15:docId w15:val="{AEFE5CD3-A09E-4011-860F-3F41508D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15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1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15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mz3527</dc:creator>
  <cp:keywords/>
  <dc:description/>
  <cp:lastModifiedBy>mz3527</cp:lastModifiedBy>
  <cp:revision>7</cp:revision>
  <dcterms:created xsi:type="dcterms:W3CDTF">2020-05-03T05:46:00Z</dcterms:created>
  <dcterms:modified xsi:type="dcterms:W3CDTF">2020-09-16T09:11:00Z</dcterms:modified>
</cp:coreProperties>
</file>