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0048C" w14:textId="77777777" w:rsidR="00BD59CB" w:rsidRDefault="00BD59CB" w:rsidP="00BD59CB">
      <w:r>
        <w:rPr>
          <w:b/>
        </w:rPr>
        <w:t>Additional files</w:t>
      </w:r>
    </w:p>
    <w:p w14:paraId="748B2687" w14:textId="77777777" w:rsidR="00BD59CB" w:rsidRDefault="00BD59CB" w:rsidP="00BD59CB"/>
    <w:p w14:paraId="195207AD" w14:textId="77777777" w:rsidR="00BD59CB" w:rsidRDefault="00BD59CB" w:rsidP="00BD59CB">
      <w:r>
        <w:t>Additional file 1: ARRIVE_checklist.docx. Microsoft Word document (.docx). Completed ARRIVE 2.0 checklist covering the Essential 10 and Recommended Set items, giving the manuscript location of each item.</w:t>
      </w:r>
    </w:p>
    <w:p w14:paraId="7AFD2A6C" w14:textId="77777777" w:rsidR="00BD59CB" w:rsidRDefault="00BD59CB" w:rsidP="00BD59CB">
      <w:r>
        <w:t>Additional file 2: Figure_S1.tif. Tagged image file (.tif). Figure S1, fibrosis-related gene expression in the delayed-treatment protocol (male TGF-β transgenic mice, kasugamycin 100 mg/kg). Relative lung mRNA expression for the six transcripts shown in Figure 6.</w:t>
      </w:r>
    </w:p>
    <w:p w14:paraId="5D516260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9CB"/>
    <w:rsid w:val="000C4033"/>
    <w:rsid w:val="00173ED8"/>
    <w:rsid w:val="002F50B1"/>
    <w:rsid w:val="004B42CB"/>
    <w:rsid w:val="005F2B46"/>
    <w:rsid w:val="006E1731"/>
    <w:rsid w:val="00866D74"/>
    <w:rsid w:val="00882A73"/>
    <w:rsid w:val="00906905"/>
    <w:rsid w:val="0095305D"/>
    <w:rsid w:val="00B10170"/>
    <w:rsid w:val="00B260B7"/>
    <w:rsid w:val="00B85331"/>
    <w:rsid w:val="00BD59CB"/>
    <w:rsid w:val="00C94D66"/>
    <w:rsid w:val="00DE608A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10DF6"/>
  <w15:chartTrackingRefBased/>
  <w15:docId w15:val="{0587ECA3-6664-4128-8F76-E943BFA4E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9CB"/>
    <w:pPr>
      <w:spacing w:after="0" w:line="480" w:lineRule="auto"/>
    </w:pPr>
    <w:rPr>
      <w:rFonts w:ascii="Times New Roman" w:eastAsia="Times New Roman" w:hAnsi="Times New Roman"/>
      <w:kern w:val="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59C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59C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59C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59C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59C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59C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59C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59C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59C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59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59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59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59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59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59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59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59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59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59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D59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59C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D59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59CB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D59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59CB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D59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9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9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59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2026-10-13T14:08:00Z</dcterms:created>
  <dcterms:modified xsi:type="dcterms:W3CDTF">2026-10-13T14:08:00Z</dcterms:modified>
</cp:coreProperties>
</file>