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8B0975" w14:textId="77777777" w:rsidR="006870D0" w:rsidRPr="0093074D" w:rsidRDefault="006870D0" w:rsidP="006870D0">
      <w:pPr>
        <w:widowControl w:val="0"/>
        <w:autoSpaceDE w:val="0"/>
        <w:autoSpaceDN w:val="0"/>
        <w:adjustRightInd w:val="0"/>
        <w:spacing w:line="240" w:lineRule="auto"/>
        <w:ind w:left="480" w:hanging="480"/>
        <w:rPr>
          <w:rFonts w:asciiTheme="minorHAnsi" w:hAnsiTheme="minorHAnsi"/>
          <w:lang w:val="en-GB"/>
        </w:rPr>
      </w:pPr>
      <w:r w:rsidRPr="0093074D">
        <w:rPr>
          <w:rFonts w:asciiTheme="minorHAnsi" w:hAnsiTheme="minorHAnsi"/>
          <w:lang w:val="en-GB"/>
        </w:rPr>
        <w:t>Additional file 1: Additional eligibility criteria for patients included in Norway</w:t>
      </w:r>
    </w:p>
    <w:p w14:paraId="05F691D8" w14:textId="77777777" w:rsidR="006870D0" w:rsidRPr="0093074D" w:rsidRDefault="006870D0" w:rsidP="006870D0">
      <w:pPr>
        <w:widowControl w:val="0"/>
        <w:autoSpaceDE w:val="0"/>
        <w:autoSpaceDN w:val="0"/>
        <w:adjustRightInd w:val="0"/>
        <w:spacing w:line="240" w:lineRule="auto"/>
        <w:ind w:left="480" w:hanging="480"/>
        <w:rPr>
          <w:rFonts w:asciiTheme="minorHAnsi" w:hAnsiTheme="minorHAnsi"/>
          <w:lang w:val="en-GB"/>
        </w:rPr>
      </w:pPr>
      <w:r w:rsidRPr="0093074D">
        <w:rPr>
          <w:rFonts w:asciiTheme="minorHAnsi" w:hAnsiTheme="minorHAnsi"/>
          <w:lang w:val="en-GB"/>
        </w:rPr>
        <w:t>Additional exclusion criteria:</w:t>
      </w:r>
    </w:p>
    <w:p w14:paraId="5F45B1C1" w14:textId="77777777" w:rsidR="006870D0" w:rsidRPr="0093074D" w:rsidRDefault="006870D0" w:rsidP="006870D0">
      <w:pPr>
        <w:pStyle w:val="ListParagraph"/>
        <w:widowControl w:val="0"/>
        <w:numPr>
          <w:ilvl w:val="0"/>
          <w:numId w:val="1"/>
        </w:numPr>
        <w:autoSpaceDE w:val="0"/>
        <w:autoSpaceDN w:val="0"/>
        <w:adjustRightInd w:val="0"/>
        <w:spacing w:line="240" w:lineRule="auto"/>
        <w:rPr>
          <w:rFonts w:asciiTheme="minorHAnsi" w:hAnsiTheme="minorHAnsi"/>
          <w:lang w:val="en-US"/>
        </w:rPr>
      </w:pPr>
      <w:r w:rsidRPr="0093074D">
        <w:rPr>
          <w:rFonts w:asciiTheme="minorHAnsi" w:hAnsiTheme="minorHAnsi"/>
          <w:lang w:val="en-US"/>
        </w:rPr>
        <w:t xml:space="preserve">Presence of any of the contra-indications of prednisolone as reported in the SPC. These include hypersensitivity to any ingredients in the formulation, systemic infections unless specific anti-infective therapy is employed, patients with ocular herpes simplex due to the possibility of perforation, recent vaccination with live or weakened virus or bacteria. Also the following special warnings in the SPC will represent exclusion criteria: Existing or previous history of severe affective disorders in themselves or in their first degree relatives, including depressive or bipolar disorders or previous steroid psychosis, glaucoma or family history of glaucoma, hypertension or heart failure, liver impairment and/ or failure, epilepsy, osteoporosis, peptic ulceration, previous steroid myopathy, renal insufficiency, history of tuberculosis or x-ray changes characteristic of tuberculosis, recent myocardial infarction, chickenpox, measles.  </w:t>
      </w:r>
    </w:p>
    <w:p w14:paraId="0FC1325A" w14:textId="77777777" w:rsidR="006870D0" w:rsidRPr="0093074D" w:rsidRDefault="006870D0" w:rsidP="006870D0">
      <w:pPr>
        <w:pStyle w:val="ListParagraph"/>
        <w:spacing w:after="0" w:line="360" w:lineRule="auto"/>
        <w:jc w:val="both"/>
        <w:rPr>
          <w:rFonts w:asciiTheme="minorHAnsi" w:hAnsiTheme="minorHAnsi"/>
          <w:lang w:val="en-US"/>
        </w:rPr>
      </w:pPr>
    </w:p>
    <w:p w14:paraId="01B55621" w14:textId="77777777" w:rsidR="006870D0" w:rsidRPr="0093074D" w:rsidRDefault="006870D0" w:rsidP="006870D0">
      <w:pPr>
        <w:pStyle w:val="ListParagraph"/>
        <w:numPr>
          <w:ilvl w:val="0"/>
          <w:numId w:val="1"/>
        </w:numPr>
        <w:spacing w:after="0" w:line="360" w:lineRule="auto"/>
        <w:jc w:val="both"/>
        <w:rPr>
          <w:rFonts w:asciiTheme="minorHAnsi" w:hAnsiTheme="minorHAnsi"/>
          <w:lang w:val="en-US"/>
        </w:rPr>
      </w:pPr>
      <w:r w:rsidRPr="0093074D">
        <w:rPr>
          <w:rFonts w:asciiTheme="minorHAnsi" w:hAnsiTheme="minorHAnsi"/>
          <w:lang w:val="en-US"/>
        </w:rPr>
        <w:t>Exclusion criteria for the optional MRI procedure (not exclusion criteria for participation in the rest of the study):</w:t>
      </w:r>
    </w:p>
    <w:p w14:paraId="24B5E2A4" w14:textId="77777777" w:rsidR="006870D0" w:rsidRPr="0093074D" w:rsidRDefault="006870D0" w:rsidP="006870D0">
      <w:pPr>
        <w:pStyle w:val="ListParagraph"/>
        <w:numPr>
          <w:ilvl w:val="1"/>
          <w:numId w:val="1"/>
        </w:numPr>
        <w:spacing w:after="0" w:line="360" w:lineRule="auto"/>
        <w:jc w:val="both"/>
        <w:rPr>
          <w:rFonts w:asciiTheme="minorHAnsi" w:hAnsiTheme="minorHAnsi"/>
          <w:lang w:val="en-US"/>
        </w:rPr>
      </w:pPr>
      <w:r w:rsidRPr="0093074D">
        <w:rPr>
          <w:rFonts w:asciiTheme="minorHAnsi" w:hAnsiTheme="minorHAnsi"/>
          <w:lang w:val="en-US"/>
        </w:rPr>
        <w:t>Pacemaker</w:t>
      </w:r>
    </w:p>
    <w:p w14:paraId="70C47F53" w14:textId="77777777" w:rsidR="006870D0" w:rsidRPr="0093074D" w:rsidRDefault="006870D0" w:rsidP="006870D0">
      <w:pPr>
        <w:pStyle w:val="ListParagraph"/>
        <w:numPr>
          <w:ilvl w:val="1"/>
          <w:numId w:val="1"/>
        </w:numPr>
        <w:spacing w:after="0" w:line="360" w:lineRule="auto"/>
        <w:jc w:val="both"/>
        <w:rPr>
          <w:rFonts w:asciiTheme="minorHAnsi" w:hAnsiTheme="minorHAnsi"/>
          <w:lang w:val="en-US"/>
        </w:rPr>
      </w:pPr>
      <w:r w:rsidRPr="0093074D">
        <w:rPr>
          <w:rFonts w:asciiTheme="minorHAnsi" w:hAnsiTheme="minorHAnsi"/>
          <w:lang w:val="en-US"/>
        </w:rPr>
        <w:t>Aneurism clips*</w:t>
      </w:r>
    </w:p>
    <w:p w14:paraId="3D558A83" w14:textId="77777777" w:rsidR="006870D0" w:rsidRPr="0093074D" w:rsidRDefault="006870D0" w:rsidP="006870D0">
      <w:pPr>
        <w:pStyle w:val="ListParagraph"/>
        <w:numPr>
          <w:ilvl w:val="1"/>
          <w:numId w:val="1"/>
        </w:numPr>
        <w:spacing w:after="0" w:line="360" w:lineRule="auto"/>
        <w:jc w:val="both"/>
        <w:rPr>
          <w:rFonts w:asciiTheme="minorHAnsi" w:hAnsiTheme="minorHAnsi"/>
          <w:lang w:val="en-US"/>
        </w:rPr>
      </w:pPr>
      <w:r w:rsidRPr="0093074D">
        <w:rPr>
          <w:rFonts w:asciiTheme="minorHAnsi" w:hAnsiTheme="minorHAnsi"/>
          <w:lang w:val="en-US"/>
        </w:rPr>
        <w:t>Neuro stimulator*</w:t>
      </w:r>
    </w:p>
    <w:p w14:paraId="15AFAB12" w14:textId="77777777" w:rsidR="006870D0" w:rsidRPr="0093074D" w:rsidRDefault="006870D0" w:rsidP="006870D0">
      <w:pPr>
        <w:pStyle w:val="ListParagraph"/>
        <w:numPr>
          <w:ilvl w:val="1"/>
          <w:numId w:val="1"/>
        </w:numPr>
        <w:spacing w:after="0" w:line="360" w:lineRule="auto"/>
        <w:jc w:val="both"/>
        <w:rPr>
          <w:rFonts w:asciiTheme="minorHAnsi" w:hAnsiTheme="minorHAnsi"/>
          <w:lang w:val="en-US"/>
        </w:rPr>
      </w:pPr>
      <w:r w:rsidRPr="0093074D">
        <w:rPr>
          <w:rFonts w:asciiTheme="minorHAnsi" w:hAnsiTheme="minorHAnsi"/>
          <w:lang w:val="en-US"/>
        </w:rPr>
        <w:t>Foreign metallic object in the eye</w:t>
      </w:r>
    </w:p>
    <w:p w14:paraId="0F427F19" w14:textId="77777777" w:rsidR="006870D0" w:rsidRPr="0093074D" w:rsidRDefault="006870D0" w:rsidP="006870D0">
      <w:pPr>
        <w:pStyle w:val="ListParagraph"/>
        <w:numPr>
          <w:ilvl w:val="1"/>
          <w:numId w:val="1"/>
        </w:numPr>
        <w:spacing w:after="0" w:line="360" w:lineRule="auto"/>
        <w:jc w:val="both"/>
        <w:rPr>
          <w:rFonts w:asciiTheme="minorHAnsi" w:hAnsiTheme="minorHAnsi"/>
          <w:lang w:val="en-US"/>
        </w:rPr>
      </w:pPr>
      <w:r w:rsidRPr="0093074D">
        <w:rPr>
          <w:rFonts w:asciiTheme="minorHAnsi" w:hAnsiTheme="minorHAnsi"/>
          <w:lang w:val="en-US"/>
        </w:rPr>
        <w:t>Ear implant*</w:t>
      </w:r>
    </w:p>
    <w:p w14:paraId="0512A658" w14:textId="77777777" w:rsidR="006870D0" w:rsidRPr="0093074D" w:rsidRDefault="006870D0" w:rsidP="006870D0">
      <w:pPr>
        <w:pStyle w:val="ListParagraph"/>
        <w:numPr>
          <w:ilvl w:val="1"/>
          <w:numId w:val="1"/>
        </w:numPr>
        <w:spacing w:after="0" w:line="360" w:lineRule="auto"/>
        <w:jc w:val="both"/>
        <w:rPr>
          <w:rFonts w:asciiTheme="minorHAnsi" w:hAnsiTheme="minorHAnsi"/>
          <w:lang w:val="en-US"/>
        </w:rPr>
      </w:pPr>
      <w:r w:rsidRPr="0093074D">
        <w:rPr>
          <w:rFonts w:asciiTheme="minorHAnsi" w:hAnsiTheme="minorHAnsi"/>
          <w:lang w:val="en-US"/>
        </w:rPr>
        <w:t>V/P shunt*</w:t>
      </w:r>
    </w:p>
    <w:p w14:paraId="378443A7" w14:textId="77777777" w:rsidR="006870D0" w:rsidRPr="0093074D" w:rsidRDefault="006870D0" w:rsidP="006870D0">
      <w:pPr>
        <w:pStyle w:val="ListParagraph"/>
        <w:numPr>
          <w:ilvl w:val="1"/>
          <w:numId w:val="1"/>
        </w:numPr>
        <w:spacing w:after="0" w:line="360" w:lineRule="auto"/>
        <w:jc w:val="both"/>
        <w:rPr>
          <w:rFonts w:asciiTheme="minorHAnsi" w:hAnsiTheme="minorHAnsi"/>
          <w:lang w:val="en-US"/>
        </w:rPr>
      </w:pPr>
      <w:r w:rsidRPr="0093074D">
        <w:rPr>
          <w:rFonts w:asciiTheme="minorHAnsi" w:hAnsiTheme="minorHAnsi"/>
          <w:lang w:val="en-US"/>
        </w:rPr>
        <w:t>Coronary intervention/ operation*</w:t>
      </w:r>
    </w:p>
    <w:p w14:paraId="682434A8" w14:textId="77777777" w:rsidR="006870D0" w:rsidRPr="0093074D" w:rsidRDefault="006870D0" w:rsidP="006870D0">
      <w:pPr>
        <w:pStyle w:val="ListParagraph"/>
        <w:numPr>
          <w:ilvl w:val="1"/>
          <w:numId w:val="1"/>
        </w:numPr>
        <w:spacing w:after="0" w:line="360" w:lineRule="auto"/>
        <w:jc w:val="both"/>
        <w:rPr>
          <w:rFonts w:asciiTheme="minorHAnsi" w:hAnsiTheme="minorHAnsi"/>
          <w:lang w:val="en-US"/>
        </w:rPr>
      </w:pPr>
      <w:r w:rsidRPr="0093074D">
        <w:rPr>
          <w:rFonts w:asciiTheme="minorHAnsi" w:hAnsiTheme="minorHAnsi"/>
          <w:lang w:val="en-US"/>
        </w:rPr>
        <w:t>Claustrophobia</w:t>
      </w:r>
    </w:p>
    <w:p w14:paraId="50050CD0" w14:textId="77777777" w:rsidR="006870D0" w:rsidRPr="0093074D" w:rsidRDefault="006870D0" w:rsidP="006870D0">
      <w:pPr>
        <w:pStyle w:val="ListParagraph"/>
        <w:numPr>
          <w:ilvl w:val="1"/>
          <w:numId w:val="1"/>
        </w:numPr>
        <w:spacing w:after="0" w:line="360" w:lineRule="auto"/>
        <w:jc w:val="both"/>
        <w:rPr>
          <w:rFonts w:asciiTheme="minorHAnsi" w:hAnsiTheme="minorHAnsi"/>
          <w:lang w:val="en-US"/>
        </w:rPr>
      </w:pPr>
      <w:r w:rsidRPr="0093074D">
        <w:rPr>
          <w:rFonts w:asciiTheme="minorHAnsi" w:hAnsiTheme="minorHAnsi"/>
          <w:lang w:val="en-US"/>
        </w:rPr>
        <w:t>Other metal implant/ prosthesis*</w:t>
      </w:r>
    </w:p>
    <w:p w14:paraId="6CC96419" w14:textId="77777777" w:rsidR="006870D0" w:rsidRPr="0093074D" w:rsidRDefault="006870D0" w:rsidP="006870D0">
      <w:pPr>
        <w:pStyle w:val="ListParagraph"/>
        <w:numPr>
          <w:ilvl w:val="1"/>
          <w:numId w:val="1"/>
        </w:numPr>
        <w:spacing w:after="0" w:line="360" w:lineRule="auto"/>
        <w:jc w:val="both"/>
        <w:rPr>
          <w:rFonts w:asciiTheme="minorHAnsi" w:hAnsiTheme="minorHAnsi"/>
          <w:lang w:val="en-US"/>
        </w:rPr>
      </w:pPr>
      <w:r w:rsidRPr="0093074D">
        <w:rPr>
          <w:rFonts w:asciiTheme="minorHAnsi" w:hAnsiTheme="minorHAnsi"/>
          <w:lang w:val="en-US"/>
        </w:rPr>
        <w:t xml:space="preserve">*To be resolved on an individual basis based on discussion with the Radiology department.  </w:t>
      </w:r>
    </w:p>
    <w:p w14:paraId="2B000A9A" w14:textId="77777777" w:rsidR="00733B6C" w:rsidRDefault="006870D0">
      <w:bookmarkStart w:id="0" w:name="_GoBack"/>
      <w:bookmarkEnd w:id="0"/>
    </w:p>
    <w:sectPr w:rsidR="00733B6C" w:rsidSect="00D27C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E33A9F"/>
    <w:multiLevelType w:val="hybridMultilevel"/>
    <w:tmpl w:val="93E67E00"/>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5"/>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70D0"/>
    <w:rsid w:val="00000328"/>
    <w:rsid w:val="00032569"/>
    <w:rsid w:val="00035209"/>
    <w:rsid w:val="0004729C"/>
    <w:rsid w:val="000625F3"/>
    <w:rsid w:val="00063091"/>
    <w:rsid w:val="00073064"/>
    <w:rsid w:val="00085C98"/>
    <w:rsid w:val="00087B35"/>
    <w:rsid w:val="000D0B5D"/>
    <w:rsid w:val="000D5420"/>
    <w:rsid w:val="001336D9"/>
    <w:rsid w:val="00137079"/>
    <w:rsid w:val="00166D4D"/>
    <w:rsid w:val="001C26C4"/>
    <w:rsid w:val="001E4B0B"/>
    <w:rsid w:val="0020348B"/>
    <w:rsid w:val="002369E9"/>
    <w:rsid w:val="00242355"/>
    <w:rsid w:val="00256822"/>
    <w:rsid w:val="00264ED4"/>
    <w:rsid w:val="002857B2"/>
    <w:rsid w:val="002A2FDA"/>
    <w:rsid w:val="002A4BB5"/>
    <w:rsid w:val="002B34F6"/>
    <w:rsid w:val="002F61EE"/>
    <w:rsid w:val="00305AF6"/>
    <w:rsid w:val="00310C32"/>
    <w:rsid w:val="0032055B"/>
    <w:rsid w:val="00322CA3"/>
    <w:rsid w:val="00325760"/>
    <w:rsid w:val="00335C29"/>
    <w:rsid w:val="00346615"/>
    <w:rsid w:val="00353D59"/>
    <w:rsid w:val="00356595"/>
    <w:rsid w:val="00357EC7"/>
    <w:rsid w:val="00365265"/>
    <w:rsid w:val="00365601"/>
    <w:rsid w:val="00366821"/>
    <w:rsid w:val="003A24F8"/>
    <w:rsid w:val="003A6F18"/>
    <w:rsid w:val="003D12E5"/>
    <w:rsid w:val="003D73E4"/>
    <w:rsid w:val="004422E8"/>
    <w:rsid w:val="004635D2"/>
    <w:rsid w:val="0046577E"/>
    <w:rsid w:val="0048644A"/>
    <w:rsid w:val="00494DF2"/>
    <w:rsid w:val="004962BC"/>
    <w:rsid w:val="004A77DC"/>
    <w:rsid w:val="004D35BA"/>
    <w:rsid w:val="004E2003"/>
    <w:rsid w:val="004F2741"/>
    <w:rsid w:val="00502B76"/>
    <w:rsid w:val="00517939"/>
    <w:rsid w:val="00544316"/>
    <w:rsid w:val="00553322"/>
    <w:rsid w:val="005608F5"/>
    <w:rsid w:val="0056265E"/>
    <w:rsid w:val="00576E67"/>
    <w:rsid w:val="005802C2"/>
    <w:rsid w:val="00580AAE"/>
    <w:rsid w:val="00581874"/>
    <w:rsid w:val="005929C9"/>
    <w:rsid w:val="005B4F96"/>
    <w:rsid w:val="005B6A25"/>
    <w:rsid w:val="005C2FBF"/>
    <w:rsid w:val="005C4D57"/>
    <w:rsid w:val="005E30C6"/>
    <w:rsid w:val="005E77F4"/>
    <w:rsid w:val="005F3460"/>
    <w:rsid w:val="005F3DEA"/>
    <w:rsid w:val="005F47F9"/>
    <w:rsid w:val="00630260"/>
    <w:rsid w:val="006702FF"/>
    <w:rsid w:val="0067219D"/>
    <w:rsid w:val="00680A57"/>
    <w:rsid w:val="006870D0"/>
    <w:rsid w:val="006C271E"/>
    <w:rsid w:val="006E62AC"/>
    <w:rsid w:val="006F0E69"/>
    <w:rsid w:val="007019D8"/>
    <w:rsid w:val="0070691B"/>
    <w:rsid w:val="0071050E"/>
    <w:rsid w:val="007422FF"/>
    <w:rsid w:val="00755696"/>
    <w:rsid w:val="007725D1"/>
    <w:rsid w:val="007857F1"/>
    <w:rsid w:val="00787B51"/>
    <w:rsid w:val="00787C11"/>
    <w:rsid w:val="007B0F02"/>
    <w:rsid w:val="008353A9"/>
    <w:rsid w:val="00871DB7"/>
    <w:rsid w:val="0087761A"/>
    <w:rsid w:val="00894749"/>
    <w:rsid w:val="008C2414"/>
    <w:rsid w:val="008E18EB"/>
    <w:rsid w:val="008F2C5F"/>
    <w:rsid w:val="008F34BC"/>
    <w:rsid w:val="00940CC0"/>
    <w:rsid w:val="00967432"/>
    <w:rsid w:val="00971AF8"/>
    <w:rsid w:val="00975606"/>
    <w:rsid w:val="00976A2B"/>
    <w:rsid w:val="00993E58"/>
    <w:rsid w:val="009C2A19"/>
    <w:rsid w:val="009C5B06"/>
    <w:rsid w:val="009C7FB2"/>
    <w:rsid w:val="009F35D2"/>
    <w:rsid w:val="00A05228"/>
    <w:rsid w:val="00A10239"/>
    <w:rsid w:val="00A36B3E"/>
    <w:rsid w:val="00A36FCD"/>
    <w:rsid w:val="00AA5329"/>
    <w:rsid w:val="00AB15C9"/>
    <w:rsid w:val="00AF0F2F"/>
    <w:rsid w:val="00B13259"/>
    <w:rsid w:val="00B17D2E"/>
    <w:rsid w:val="00B4529B"/>
    <w:rsid w:val="00C047B1"/>
    <w:rsid w:val="00C04A8B"/>
    <w:rsid w:val="00C246CD"/>
    <w:rsid w:val="00C43A77"/>
    <w:rsid w:val="00C5427F"/>
    <w:rsid w:val="00C913B9"/>
    <w:rsid w:val="00CD38D4"/>
    <w:rsid w:val="00CE2C9B"/>
    <w:rsid w:val="00CE30C6"/>
    <w:rsid w:val="00CE7102"/>
    <w:rsid w:val="00CF2698"/>
    <w:rsid w:val="00D26DC2"/>
    <w:rsid w:val="00D27CF9"/>
    <w:rsid w:val="00D61012"/>
    <w:rsid w:val="00D61123"/>
    <w:rsid w:val="00D70913"/>
    <w:rsid w:val="00D75962"/>
    <w:rsid w:val="00D872AB"/>
    <w:rsid w:val="00DC1517"/>
    <w:rsid w:val="00DD7169"/>
    <w:rsid w:val="00E04618"/>
    <w:rsid w:val="00E0633D"/>
    <w:rsid w:val="00E37BBC"/>
    <w:rsid w:val="00E4408D"/>
    <w:rsid w:val="00EA099E"/>
    <w:rsid w:val="00EC2F16"/>
    <w:rsid w:val="00EC4D5C"/>
    <w:rsid w:val="00ED12E3"/>
    <w:rsid w:val="00EE20C0"/>
    <w:rsid w:val="00F07610"/>
    <w:rsid w:val="00F146BE"/>
    <w:rsid w:val="00F17541"/>
    <w:rsid w:val="00F278B6"/>
    <w:rsid w:val="00F34E9C"/>
    <w:rsid w:val="00F36E9E"/>
    <w:rsid w:val="00F45713"/>
    <w:rsid w:val="00F47BD2"/>
    <w:rsid w:val="00F54C2E"/>
    <w:rsid w:val="00FC33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93DCCD2"/>
  <w14:defaultImageDpi w14:val="32767"/>
  <w15:chartTrackingRefBased/>
  <w15:docId w15:val="{84A8FBD6-2D79-1241-87D4-ACB1C6606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6870D0"/>
    <w:pPr>
      <w:spacing w:after="200" w:line="276" w:lineRule="auto"/>
    </w:pPr>
    <w:rPr>
      <w:rFonts w:ascii="Calibri" w:eastAsia="Calibri" w:hAnsi="Calibri" w:cs="Times New Roman"/>
      <w:sz w:val="22"/>
      <w:szCs w:val="22"/>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6870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217</Words>
  <Characters>1240</Characters>
  <Application>Microsoft Office Word</Application>
  <DocSecurity>0</DocSecurity>
  <Lines>10</Lines>
  <Paragraphs>2</Paragraphs>
  <ScaleCrop>false</ScaleCrop>
  <Company/>
  <LinksUpToDate>false</LinksUpToDate>
  <CharactersWithSpaces>1455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Baur</dc:creator>
  <cp:keywords/>
  <dc:description/>
  <cp:lastModifiedBy>Christopher Baur</cp:lastModifiedBy>
  <cp:revision>1</cp:revision>
  <dcterms:created xsi:type="dcterms:W3CDTF">2019-06-05T13:30:00Z</dcterms:created>
  <dcterms:modified xsi:type="dcterms:W3CDTF">2019-06-05T13:30:00Z</dcterms:modified>
</cp:coreProperties>
</file>