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39983B" w14:textId="79BB9447" w:rsidR="000F773C" w:rsidRPr="00437677" w:rsidRDefault="00F414D1">
      <w:pPr>
        <w:rPr>
          <w:rFonts w:ascii="Times New Roman" w:hAnsi="Times New Roman" w:cs="Times New Roman"/>
          <w:b/>
          <w:bCs/>
          <w:color w:val="3E3D40"/>
          <w:sz w:val="24"/>
          <w:szCs w:val="24"/>
          <w:shd w:val="clear" w:color="auto" w:fill="FFFFFF"/>
        </w:rPr>
      </w:pPr>
      <w:r w:rsidRPr="00437677">
        <w:rPr>
          <w:rFonts w:ascii="Times New Roman" w:hAnsi="Times New Roman" w:cs="Times New Roman"/>
          <w:b/>
          <w:bCs/>
          <w:color w:val="3E3D40"/>
          <w:sz w:val="24"/>
          <w:szCs w:val="24"/>
          <w:shd w:val="clear" w:color="auto" w:fill="FFFFFF"/>
        </w:rPr>
        <w:t>Supplementary Figure Legends</w:t>
      </w:r>
    </w:p>
    <w:p w14:paraId="51511730" w14:textId="2C539AB7" w:rsidR="0003093F" w:rsidRPr="0003093F" w:rsidRDefault="00F414D1">
      <w:pPr>
        <w:rPr>
          <w:rFonts w:ascii="Times New Roman" w:hAnsi="Times New Roman" w:cs="Times New Roman"/>
          <w:color w:val="3E3D40"/>
          <w:sz w:val="24"/>
          <w:szCs w:val="24"/>
          <w:shd w:val="clear" w:color="auto" w:fill="FFFFFF"/>
        </w:rPr>
      </w:pPr>
      <w:r w:rsidRPr="00437677">
        <w:rPr>
          <w:rFonts w:ascii="Times New Roman" w:hAnsi="Times New Roman" w:cs="Times New Roman"/>
          <w:b/>
          <w:bCs/>
          <w:color w:val="3E3D40"/>
          <w:sz w:val="24"/>
          <w:szCs w:val="24"/>
          <w:shd w:val="clear" w:color="auto" w:fill="FFFFFF"/>
        </w:rPr>
        <w:t>Supplementary Figure 1</w:t>
      </w:r>
      <w:r w:rsidR="00437677" w:rsidRPr="00437677">
        <w:rPr>
          <w:rFonts w:ascii="Times New Roman" w:hAnsi="Times New Roman" w:cs="Times New Roman"/>
          <w:b/>
          <w:bCs/>
          <w:color w:val="3E3D40"/>
          <w:sz w:val="24"/>
          <w:szCs w:val="24"/>
          <w:shd w:val="clear" w:color="auto" w:fill="FFFFFF"/>
        </w:rPr>
        <w:t>.</w:t>
      </w:r>
      <w:r w:rsidRPr="00437677">
        <w:rPr>
          <w:rFonts w:ascii="Times New Roman" w:hAnsi="Times New Roman" w:cs="Times New Roman"/>
          <w:b/>
          <w:bCs/>
          <w:color w:val="3E3D40"/>
          <w:sz w:val="24"/>
          <w:szCs w:val="24"/>
          <w:shd w:val="clear" w:color="auto" w:fill="FFFFFF"/>
        </w:rPr>
        <w:t xml:space="preserve"> </w:t>
      </w:r>
      <w:r w:rsidR="0003093F" w:rsidRPr="00437677">
        <w:rPr>
          <w:rFonts w:ascii="Times New Roman" w:hAnsi="Times New Roman" w:cs="Times New Roman"/>
          <w:color w:val="3E3D40"/>
          <w:sz w:val="24"/>
          <w:szCs w:val="24"/>
          <w:shd w:val="clear" w:color="auto" w:fill="FFFFFF"/>
        </w:rPr>
        <w:t>EPHX2</w:t>
      </w:r>
      <w:r w:rsidR="0003093F" w:rsidRPr="0003093F">
        <w:rPr>
          <w:rFonts w:ascii="Times New Roman" w:hAnsi="Times New Roman" w:cs="Times New Roman"/>
          <w:color w:val="3E3D40"/>
          <w:sz w:val="24"/>
          <w:szCs w:val="24"/>
          <w:shd w:val="clear" w:color="auto" w:fill="FFFFFF"/>
        </w:rPr>
        <w:t xml:space="preserve"> expression in </w:t>
      </w:r>
      <w:r w:rsidR="00982D70" w:rsidRPr="0003093F">
        <w:rPr>
          <w:rFonts w:ascii="Times New Roman" w:hAnsi="Times New Roman" w:cs="Times New Roman"/>
          <w:color w:val="3E3D40"/>
          <w:sz w:val="24"/>
          <w:szCs w:val="24"/>
          <w:shd w:val="clear" w:color="auto" w:fill="FFFFFF"/>
        </w:rPr>
        <w:t xml:space="preserve">normal </w:t>
      </w:r>
      <w:r w:rsidR="00982D70">
        <w:rPr>
          <w:rFonts w:ascii="Times New Roman" w:hAnsi="Times New Roman" w:cs="Times New Roman"/>
          <w:color w:val="3E3D40"/>
          <w:sz w:val="24"/>
          <w:szCs w:val="24"/>
          <w:shd w:val="clear" w:color="auto" w:fill="FFFFFF"/>
        </w:rPr>
        <w:t xml:space="preserve">and </w:t>
      </w:r>
      <w:r w:rsidR="0003093F" w:rsidRPr="0003093F">
        <w:rPr>
          <w:rFonts w:ascii="Times New Roman" w:hAnsi="Times New Roman" w:cs="Times New Roman"/>
          <w:color w:val="3E3D40"/>
          <w:sz w:val="24"/>
          <w:szCs w:val="24"/>
          <w:shd w:val="clear" w:color="auto" w:fill="FFFFFF"/>
        </w:rPr>
        <w:t xml:space="preserve">paired tumor tissues in pan-cancer data of TCGA. </w:t>
      </w:r>
      <w:r w:rsidR="00982D70">
        <w:rPr>
          <w:rFonts w:ascii="Times New Roman" w:hAnsi="Times New Roman" w:cs="Times New Roman"/>
          <w:color w:val="3E3D40"/>
          <w:sz w:val="24"/>
          <w:szCs w:val="24"/>
          <w:shd w:val="clear" w:color="auto" w:fill="FFFFFF"/>
        </w:rPr>
        <w:t>B</w:t>
      </w:r>
      <w:r w:rsidR="00982D70" w:rsidRPr="00982D70">
        <w:rPr>
          <w:rFonts w:ascii="Times New Roman" w:hAnsi="Times New Roman" w:cs="Times New Roman"/>
          <w:color w:val="3E3D40"/>
          <w:sz w:val="24"/>
          <w:szCs w:val="24"/>
          <w:shd w:val="clear" w:color="auto" w:fill="FFFFFF"/>
        </w:rPr>
        <w:t>lack lines</w:t>
      </w:r>
      <w:r w:rsidR="0003093F" w:rsidRPr="0003093F">
        <w:rPr>
          <w:rFonts w:ascii="Times New Roman" w:hAnsi="Times New Roman" w:cs="Times New Roman"/>
          <w:color w:val="3E3D40"/>
          <w:sz w:val="24"/>
          <w:szCs w:val="24"/>
          <w:shd w:val="clear" w:color="auto" w:fill="FFFFFF"/>
        </w:rPr>
        <w:t xml:space="preserve"> connect paired tissues</w:t>
      </w:r>
      <w:r w:rsidR="00A22D27">
        <w:rPr>
          <w:rFonts w:ascii="Times New Roman" w:hAnsi="Times New Roman" w:cs="Times New Roman"/>
          <w:color w:val="3E3D40"/>
          <w:sz w:val="24"/>
          <w:szCs w:val="24"/>
          <w:shd w:val="clear" w:color="auto" w:fill="FFFFFF"/>
        </w:rPr>
        <w:t xml:space="preserve"> (ns,</w:t>
      </w:r>
      <w:r w:rsidR="00A22D27" w:rsidRPr="00A22D27">
        <w:t xml:space="preserve"> </w:t>
      </w:r>
      <w:r w:rsidR="00A22D27" w:rsidRPr="00A22D27">
        <w:rPr>
          <w:rFonts w:ascii="Times New Roman" w:hAnsi="Times New Roman" w:cs="Times New Roman"/>
          <w:color w:val="3E3D40"/>
          <w:sz w:val="24"/>
          <w:szCs w:val="24"/>
          <w:shd w:val="clear" w:color="auto" w:fill="FFFFFF"/>
        </w:rPr>
        <w:t>not significant</w:t>
      </w:r>
      <w:r w:rsidR="00A22D27">
        <w:rPr>
          <w:rFonts w:ascii="Times New Roman" w:hAnsi="Times New Roman" w:cs="Times New Roman"/>
          <w:color w:val="3E3D40"/>
          <w:sz w:val="24"/>
          <w:szCs w:val="24"/>
          <w:shd w:val="clear" w:color="auto" w:fill="FFFFFF"/>
        </w:rPr>
        <w:t xml:space="preserve">, </w:t>
      </w:r>
      <w:r w:rsidR="0003093F" w:rsidRPr="0003093F">
        <w:rPr>
          <w:rFonts w:ascii="Times New Roman" w:hAnsi="Times New Roman" w:cs="Times New Roman"/>
          <w:color w:val="3E3D40"/>
          <w:sz w:val="24"/>
          <w:szCs w:val="24"/>
          <w:shd w:val="clear" w:color="auto" w:fill="FFFFFF"/>
        </w:rPr>
        <w:t>*</w:t>
      </w:r>
      <w:r w:rsidR="003777AE" w:rsidRPr="003777AE">
        <w:rPr>
          <w:rFonts w:ascii="Times New Roman" w:hAnsi="Times New Roman" w:cs="Times New Roman"/>
          <w:i/>
          <w:iCs/>
          <w:color w:val="3E3D40"/>
          <w:sz w:val="24"/>
          <w:szCs w:val="24"/>
          <w:shd w:val="clear" w:color="auto" w:fill="FFFFFF"/>
        </w:rPr>
        <w:t>P</w:t>
      </w:r>
      <w:r w:rsidR="0003093F" w:rsidRPr="0003093F">
        <w:rPr>
          <w:rFonts w:ascii="Times New Roman" w:hAnsi="Times New Roman" w:cs="Times New Roman"/>
          <w:color w:val="3E3D40"/>
          <w:sz w:val="24"/>
          <w:szCs w:val="24"/>
          <w:shd w:val="clear" w:color="auto" w:fill="FFFFFF"/>
        </w:rPr>
        <w:t xml:space="preserve"> &lt; 0.05, **</w:t>
      </w:r>
      <w:r w:rsidR="003777AE" w:rsidRPr="003777AE">
        <w:rPr>
          <w:rFonts w:ascii="Times New Roman" w:hAnsi="Times New Roman" w:cs="Times New Roman"/>
          <w:i/>
          <w:iCs/>
          <w:color w:val="3E3D40"/>
          <w:sz w:val="24"/>
          <w:szCs w:val="24"/>
          <w:shd w:val="clear" w:color="auto" w:fill="FFFFFF"/>
        </w:rPr>
        <w:t>P</w:t>
      </w:r>
      <w:r w:rsidR="0003093F" w:rsidRPr="0003093F">
        <w:rPr>
          <w:rFonts w:ascii="Times New Roman" w:hAnsi="Times New Roman" w:cs="Times New Roman"/>
          <w:color w:val="3E3D40"/>
          <w:sz w:val="24"/>
          <w:szCs w:val="24"/>
          <w:shd w:val="clear" w:color="auto" w:fill="FFFFFF"/>
        </w:rPr>
        <w:t xml:space="preserve"> &lt; 0.01, ***</w:t>
      </w:r>
      <w:r w:rsidR="003777AE" w:rsidRPr="003777AE">
        <w:rPr>
          <w:rFonts w:ascii="Times New Roman" w:hAnsi="Times New Roman" w:cs="Times New Roman"/>
          <w:i/>
          <w:iCs/>
          <w:color w:val="3E3D40"/>
          <w:sz w:val="24"/>
          <w:szCs w:val="24"/>
          <w:shd w:val="clear" w:color="auto" w:fill="FFFFFF"/>
        </w:rPr>
        <w:t>P</w:t>
      </w:r>
      <w:r w:rsidR="0003093F" w:rsidRPr="0003093F">
        <w:rPr>
          <w:rFonts w:ascii="Times New Roman" w:hAnsi="Times New Roman" w:cs="Times New Roman"/>
          <w:color w:val="3E3D40"/>
          <w:sz w:val="24"/>
          <w:szCs w:val="24"/>
          <w:shd w:val="clear" w:color="auto" w:fill="FFFFFF"/>
        </w:rPr>
        <w:t xml:space="preserve"> &lt; 0.001</w:t>
      </w:r>
      <w:r w:rsidR="00A22D27">
        <w:rPr>
          <w:rFonts w:ascii="Times New Roman" w:hAnsi="Times New Roman" w:cs="Times New Roman"/>
          <w:color w:val="3E3D40"/>
          <w:sz w:val="24"/>
          <w:szCs w:val="24"/>
          <w:shd w:val="clear" w:color="auto" w:fill="FFFFFF"/>
        </w:rPr>
        <w:t>)</w:t>
      </w:r>
      <w:r w:rsidR="0003093F" w:rsidRPr="0003093F">
        <w:rPr>
          <w:rFonts w:ascii="Times New Roman" w:hAnsi="Times New Roman" w:cs="Times New Roman"/>
          <w:color w:val="3E3D40"/>
          <w:sz w:val="24"/>
          <w:szCs w:val="24"/>
          <w:shd w:val="clear" w:color="auto" w:fill="FFFFFF"/>
        </w:rPr>
        <w:t>.</w:t>
      </w:r>
    </w:p>
    <w:p w14:paraId="2C345FAE" w14:textId="436B8BC5" w:rsidR="00F414D1" w:rsidRDefault="003777AE">
      <w:pPr>
        <w:rPr>
          <w:rFonts w:ascii="Times New Roman" w:hAnsi="Times New Roman" w:cs="Times New Roman"/>
          <w:color w:val="3E3D40"/>
          <w:sz w:val="24"/>
          <w:szCs w:val="24"/>
          <w:shd w:val="clear" w:color="auto" w:fill="FFFFFF"/>
        </w:rPr>
      </w:pPr>
      <w:r w:rsidRPr="00437677">
        <w:rPr>
          <w:rFonts w:ascii="Times New Roman" w:hAnsi="Times New Roman" w:cs="Times New Roman"/>
          <w:b/>
          <w:bCs/>
          <w:color w:val="3E3D40"/>
          <w:sz w:val="24"/>
          <w:szCs w:val="24"/>
          <w:shd w:val="clear" w:color="auto" w:fill="FFFFFF"/>
        </w:rPr>
        <w:t>Supplementary Figure</w:t>
      </w:r>
      <w:r w:rsidR="00526A99">
        <w:rPr>
          <w:rFonts w:ascii="Times New Roman" w:hAnsi="Times New Roman" w:cs="Times New Roman"/>
          <w:b/>
          <w:bCs/>
          <w:color w:val="3E3D4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/>
          <w:bCs/>
          <w:color w:val="3E3D40"/>
          <w:sz w:val="24"/>
          <w:szCs w:val="24"/>
          <w:shd w:val="clear" w:color="auto" w:fill="FFFFFF"/>
        </w:rPr>
        <w:t>2</w:t>
      </w:r>
      <w:r w:rsidRPr="00437677">
        <w:rPr>
          <w:rFonts w:ascii="Times New Roman" w:hAnsi="Times New Roman" w:cs="Times New Roman"/>
          <w:b/>
          <w:bCs/>
          <w:color w:val="3E3D40"/>
          <w:sz w:val="24"/>
          <w:szCs w:val="24"/>
          <w:shd w:val="clear" w:color="auto" w:fill="FFFFFF"/>
        </w:rPr>
        <w:t>.</w:t>
      </w:r>
      <w:r>
        <w:rPr>
          <w:rFonts w:ascii="Times New Roman" w:hAnsi="Times New Roman" w:cs="Times New Roman"/>
          <w:b/>
          <w:bCs/>
          <w:color w:val="3E3D40"/>
          <w:sz w:val="24"/>
          <w:szCs w:val="24"/>
          <w:shd w:val="clear" w:color="auto" w:fill="FFFFFF"/>
        </w:rPr>
        <w:t xml:space="preserve"> </w:t>
      </w:r>
      <w:r w:rsidR="00F414D1" w:rsidRPr="00437677">
        <w:rPr>
          <w:rFonts w:ascii="Times New Roman" w:hAnsi="Times New Roman" w:cs="Times New Roman"/>
          <w:color w:val="3E3D40"/>
          <w:sz w:val="24"/>
          <w:szCs w:val="24"/>
          <w:shd w:val="clear" w:color="auto" w:fill="FFFFFF"/>
        </w:rPr>
        <w:t>Pan-cancer analysis of EPHX2 protein expression level across cancers in the Human Protein Atlas.</w:t>
      </w:r>
    </w:p>
    <w:p w14:paraId="53D178A1" w14:textId="70D63BB6" w:rsidR="003777AE" w:rsidRPr="00437677" w:rsidRDefault="006A2EBB">
      <w:pPr>
        <w:rPr>
          <w:rFonts w:ascii="Times New Roman" w:hAnsi="Times New Roman" w:cs="Times New Roman"/>
          <w:color w:val="3E3D40"/>
          <w:sz w:val="24"/>
          <w:szCs w:val="24"/>
          <w:shd w:val="clear" w:color="auto" w:fill="FFFFFF"/>
        </w:rPr>
      </w:pPr>
      <w:r w:rsidRPr="00437677">
        <w:rPr>
          <w:rFonts w:ascii="Times New Roman" w:hAnsi="Times New Roman" w:cs="Times New Roman"/>
          <w:b/>
          <w:bCs/>
          <w:color w:val="3E3D40"/>
          <w:sz w:val="24"/>
          <w:szCs w:val="24"/>
          <w:shd w:val="clear" w:color="auto" w:fill="FFFFFF"/>
        </w:rPr>
        <w:t>Supplementary</w:t>
      </w:r>
      <w:r w:rsidR="00437677" w:rsidRPr="00437677">
        <w:rPr>
          <w:rFonts w:ascii="Times New Roman" w:hAnsi="Times New Roman" w:cs="Times New Roman"/>
          <w:b/>
          <w:bCs/>
          <w:color w:val="3E3D40"/>
          <w:sz w:val="24"/>
          <w:szCs w:val="24"/>
          <w:shd w:val="clear" w:color="auto" w:fill="FFFFFF"/>
        </w:rPr>
        <w:t xml:space="preserve"> </w:t>
      </w:r>
      <w:r w:rsidRPr="00437677">
        <w:rPr>
          <w:rFonts w:ascii="Times New Roman" w:hAnsi="Times New Roman" w:cs="Times New Roman"/>
          <w:b/>
          <w:bCs/>
          <w:color w:val="3E3D40"/>
          <w:sz w:val="24"/>
          <w:szCs w:val="24"/>
          <w:shd w:val="clear" w:color="auto" w:fill="FFFFFF"/>
        </w:rPr>
        <w:t>Figure</w:t>
      </w:r>
      <w:r w:rsidR="00437677" w:rsidRPr="00437677">
        <w:rPr>
          <w:rFonts w:ascii="Times New Roman" w:hAnsi="Times New Roman" w:cs="Times New Roman"/>
          <w:b/>
          <w:bCs/>
          <w:color w:val="3E3D40"/>
          <w:sz w:val="24"/>
          <w:szCs w:val="24"/>
          <w:shd w:val="clear" w:color="auto" w:fill="FFFFFF"/>
        </w:rPr>
        <w:t xml:space="preserve"> </w:t>
      </w:r>
      <w:r w:rsidR="003777AE">
        <w:rPr>
          <w:rFonts w:ascii="Times New Roman" w:hAnsi="Times New Roman" w:cs="Times New Roman"/>
          <w:b/>
          <w:bCs/>
          <w:color w:val="3E3D40"/>
          <w:sz w:val="24"/>
          <w:szCs w:val="24"/>
          <w:shd w:val="clear" w:color="auto" w:fill="FFFFFF"/>
        </w:rPr>
        <w:t>3</w:t>
      </w:r>
      <w:r w:rsidRPr="00437677">
        <w:rPr>
          <w:rFonts w:ascii="Times New Roman" w:hAnsi="Times New Roman" w:cs="Times New Roman"/>
          <w:b/>
          <w:bCs/>
          <w:color w:val="3E3D40"/>
          <w:sz w:val="24"/>
          <w:szCs w:val="24"/>
          <w:shd w:val="clear" w:color="auto" w:fill="FFFFFF"/>
        </w:rPr>
        <w:t xml:space="preserve">. </w:t>
      </w:r>
      <w:r w:rsidRPr="00437677">
        <w:rPr>
          <w:rFonts w:ascii="Times New Roman" w:hAnsi="Times New Roman" w:cs="Times New Roman"/>
          <w:color w:val="3E3D40"/>
          <w:sz w:val="24"/>
          <w:szCs w:val="24"/>
          <w:shd w:val="clear" w:color="auto" w:fill="FFFFFF"/>
        </w:rPr>
        <w:t xml:space="preserve">The </w:t>
      </w:r>
      <w:r w:rsidR="00B841DB" w:rsidRPr="00437677">
        <w:rPr>
          <w:rFonts w:ascii="Times New Roman" w:hAnsi="Times New Roman" w:cs="Times New Roman"/>
          <w:color w:val="3E3D40"/>
          <w:sz w:val="24"/>
          <w:szCs w:val="24"/>
          <w:shd w:val="clear" w:color="auto" w:fill="FFFFFF"/>
        </w:rPr>
        <w:t>EPHX2</w:t>
      </w:r>
      <w:r w:rsidR="00B841DB">
        <w:rPr>
          <w:rFonts w:ascii="Times New Roman" w:hAnsi="Times New Roman" w:cs="Times New Roman"/>
          <w:color w:val="3E3D40"/>
          <w:sz w:val="24"/>
          <w:szCs w:val="24"/>
          <w:shd w:val="clear" w:color="auto" w:fill="FFFFFF"/>
        </w:rPr>
        <w:t xml:space="preserve"> </w:t>
      </w:r>
      <w:r w:rsidRPr="00437677">
        <w:rPr>
          <w:rFonts w:ascii="Times New Roman" w:hAnsi="Times New Roman" w:cs="Times New Roman"/>
          <w:color w:val="3E3D40"/>
          <w:sz w:val="24"/>
          <w:szCs w:val="24"/>
          <w:shd w:val="clear" w:color="auto" w:fill="FFFFFF"/>
        </w:rPr>
        <w:t xml:space="preserve">expression in </w:t>
      </w:r>
      <w:r w:rsidR="00B841DB" w:rsidRPr="00B841DB">
        <w:rPr>
          <w:rFonts w:ascii="Times New Roman" w:hAnsi="Times New Roman" w:cs="Times New Roman"/>
          <w:color w:val="3E3D40"/>
          <w:sz w:val="24"/>
          <w:szCs w:val="24"/>
          <w:shd w:val="clear" w:color="auto" w:fill="FFFFFF"/>
        </w:rPr>
        <w:t>multiple cancers</w:t>
      </w:r>
      <w:r w:rsidRPr="00437677">
        <w:rPr>
          <w:rFonts w:ascii="Times New Roman" w:hAnsi="Times New Roman" w:cs="Times New Roman"/>
          <w:color w:val="3E3D40"/>
          <w:sz w:val="24"/>
          <w:szCs w:val="24"/>
          <w:shd w:val="clear" w:color="auto" w:fill="FFFFFF"/>
        </w:rPr>
        <w:t xml:space="preserve"> in TCGA project were compared with the normal tissue</w:t>
      </w:r>
      <w:r w:rsidR="00C758BB">
        <w:rPr>
          <w:rFonts w:ascii="Times New Roman" w:hAnsi="Times New Roman" w:cs="Times New Roman" w:hint="eastAsia"/>
          <w:color w:val="3E3D40"/>
          <w:sz w:val="24"/>
          <w:szCs w:val="24"/>
          <w:shd w:val="clear" w:color="auto" w:fill="FFFFFF"/>
        </w:rPr>
        <w:t>.</w:t>
      </w:r>
    </w:p>
    <w:p w14:paraId="0831029C" w14:textId="77777777" w:rsidR="00FE0703" w:rsidRPr="00FE0703" w:rsidRDefault="00FE0703" w:rsidP="008D531D">
      <w:pPr>
        <w:rPr>
          <w:rFonts w:ascii="Times New Roman" w:hAnsi="Times New Roman" w:cs="Times New Roman"/>
          <w:color w:val="3E3D40"/>
          <w:sz w:val="24"/>
          <w:szCs w:val="24"/>
          <w:shd w:val="clear" w:color="auto" w:fill="FFFFFF"/>
        </w:rPr>
      </w:pPr>
    </w:p>
    <w:sectPr w:rsidR="00FE0703" w:rsidRPr="00FE07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6A636C" w14:textId="77777777" w:rsidR="00AA16E3" w:rsidRDefault="00AA16E3" w:rsidP="00F414D1">
      <w:r>
        <w:separator/>
      </w:r>
    </w:p>
  </w:endnote>
  <w:endnote w:type="continuationSeparator" w:id="0">
    <w:p w14:paraId="1D9D039C" w14:textId="77777777" w:rsidR="00AA16E3" w:rsidRDefault="00AA16E3" w:rsidP="00F414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203081" w14:textId="77777777" w:rsidR="00AA16E3" w:rsidRDefault="00AA16E3" w:rsidP="00F414D1">
      <w:r>
        <w:separator/>
      </w:r>
    </w:p>
  </w:footnote>
  <w:footnote w:type="continuationSeparator" w:id="0">
    <w:p w14:paraId="508A6F40" w14:textId="77777777" w:rsidR="00AA16E3" w:rsidRDefault="00AA16E3" w:rsidP="00F414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719A"/>
    <w:rsid w:val="0003093F"/>
    <w:rsid w:val="000369D3"/>
    <w:rsid w:val="000F773C"/>
    <w:rsid w:val="003777AE"/>
    <w:rsid w:val="00422B43"/>
    <w:rsid w:val="00437677"/>
    <w:rsid w:val="00442AE3"/>
    <w:rsid w:val="004A27E6"/>
    <w:rsid w:val="004C5CD3"/>
    <w:rsid w:val="004D61C8"/>
    <w:rsid w:val="00526A99"/>
    <w:rsid w:val="006A2EBB"/>
    <w:rsid w:val="007A35A1"/>
    <w:rsid w:val="008D531D"/>
    <w:rsid w:val="0091719A"/>
    <w:rsid w:val="00982D70"/>
    <w:rsid w:val="009861DD"/>
    <w:rsid w:val="00A22D27"/>
    <w:rsid w:val="00AA16E3"/>
    <w:rsid w:val="00B41C24"/>
    <w:rsid w:val="00B841DB"/>
    <w:rsid w:val="00BA5F97"/>
    <w:rsid w:val="00C758BB"/>
    <w:rsid w:val="00E412C5"/>
    <w:rsid w:val="00F414D1"/>
    <w:rsid w:val="00FE0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291947"/>
  <w15:chartTrackingRefBased/>
  <w15:docId w15:val="{91AD39AE-33AC-489F-A915-D9A02B93B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14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414D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414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414D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qinfei</dc:creator>
  <cp:keywords/>
  <dc:description/>
  <cp:lastModifiedBy>qinfei</cp:lastModifiedBy>
  <cp:revision>10</cp:revision>
  <dcterms:created xsi:type="dcterms:W3CDTF">2021-04-04T06:14:00Z</dcterms:created>
  <dcterms:modified xsi:type="dcterms:W3CDTF">2021-11-14T12:50:00Z</dcterms:modified>
</cp:coreProperties>
</file>