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AE94A" w14:textId="7BB87E47" w:rsidR="006408E2" w:rsidRPr="00E5174E" w:rsidRDefault="006408E2" w:rsidP="005D50FB">
      <w:pPr>
        <w:rPr>
          <w:sz w:val="32"/>
          <w:szCs w:val="32"/>
        </w:rPr>
      </w:pPr>
      <w:r w:rsidRPr="00E5174E">
        <w:rPr>
          <w:sz w:val="32"/>
          <w:szCs w:val="32"/>
        </w:rPr>
        <w:t>Anaerobic oxidation of propane by thermophilic archae</w:t>
      </w:r>
      <w:r w:rsidR="00EB3D90">
        <w:rPr>
          <w:sz w:val="32"/>
          <w:szCs w:val="32"/>
        </w:rPr>
        <w:t xml:space="preserve">a from marine </w:t>
      </w:r>
      <w:r w:rsidR="008F7A72">
        <w:rPr>
          <w:sz w:val="32"/>
          <w:szCs w:val="32"/>
        </w:rPr>
        <w:t>hydrothermal</w:t>
      </w:r>
      <w:r w:rsidR="00EB3D90">
        <w:rPr>
          <w:sz w:val="32"/>
          <w:szCs w:val="32"/>
        </w:rPr>
        <w:t xml:space="preserve"> </w:t>
      </w:r>
      <w:r w:rsidR="009F361D">
        <w:rPr>
          <w:sz w:val="32"/>
          <w:szCs w:val="32"/>
        </w:rPr>
        <w:t>sediments</w:t>
      </w:r>
    </w:p>
    <w:p w14:paraId="7C1598E1" w14:textId="5C31F0B8" w:rsidR="00810DF1" w:rsidRDefault="00810DF1" w:rsidP="005D50FB">
      <w:r>
        <w:t>Niculina Musat</w:t>
      </w:r>
      <w:r>
        <w:rPr>
          <w:vertAlign w:val="superscript"/>
        </w:rPr>
        <w:t>1</w:t>
      </w:r>
      <w:r w:rsidR="008810BD">
        <w:rPr>
          <w:vertAlign w:val="superscript"/>
        </w:rPr>
        <w:t>,2</w:t>
      </w:r>
      <w:r w:rsidR="00F72F37">
        <w:rPr>
          <w:vertAlign w:val="superscript"/>
        </w:rPr>
        <w:t>*</w:t>
      </w:r>
      <w:r>
        <w:t>, Song-Can Chen</w:t>
      </w:r>
      <w:r w:rsidR="00F16153">
        <w:rPr>
          <w:vertAlign w:val="superscript"/>
        </w:rPr>
        <w:t>3</w:t>
      </w:r>
      <w:r w:rsidR="009440F6" w:rsidRPr="009440F6">
        <w:rPr>
          <w:vertAlign w:val="superscript"/>
        </w:rPr>
        <w:t>,</w:t>
      </w:r>
      <w:r w:rsidR="00F16153">
        <w:rPr>
          <w:vertAlign w:val="superscript"/>
        </w:rPr>
        <w:t>4</w:t>
      </w:r>
      <w:r w:rsidR="009440F6" w:rsidRPr="009440F6">
        <w:rPr>
          <w:vertAlign w:val="superscript"/>
        </w:rPr>
        <w:t>,</w:t>
      </w:r>
      <w:r w:rsidR="00F16153">
        <w:rPr>
          <w:vertAlign w:val="superscript"/>
        </w:rPr>
        <w:t>5</w:t>
      </w:r>
      <w:r w:rsidR="00F72F37">
        <w:rPr>
          <w:vertAlign w:val="superscript"/>
        </w:rPr>
        <w:t>*</w:t>
      </w:r>
      <w:r>
        <w:t>, Oliver Lechtenfeld</w:t>
      </w:r>
      <w:r w:rsidR="000356F9">
        <w:rPr>
          <w:vertAlign w:val="superscript"/>
        </w:rPr>
        <w:t>6</w:t>
      </w:r>
      <w:r>
        <w:t xml:space="preserve">, </w:t>
      </w:r>
      <w:proofErr w:type="gramStart"/>
      <w:r w:rsidRPr="007E4CED">
        <w:t>Jing-Ling</w:t>
      </w:r>
      <w:proofErr w:type="gramEnd"/>
      <w:r w:rsidRPr="007E4CED">
        <w:t xml:space="preserve"> Yan</w:t>
      </w:r>
      <w:r w:rsidR="00F16153">
        <w:rPr>
          <w:vertAlign w:val="superscript"/>
        </w:rPr>
        <w:t>3</w:t>
      </w:r>
      <w:r w:rsidRPr="007E4CED">
        <w:rPr>
          <w:vertAlign w:val="superscript"/>
        </w:rPr>
        <w:t>,</w:t>
      </w:r>
      <w:r w:rsidR="00F16153">
        <w:rPr>
          <w:vertAlign w:val="superscript"/>
        </w:rPr>
        <w:t>4</w:t>
      </w:r>
      <w:r w:rsidRPr="007E4CED">
        <w:rPr>
          <w:vertAlign w:val="superscript"/>
        </w:rPr>
        <w:t>,</w:t>
      </w:r>
      <w:r w:rsidR="00F16153">
        <w:rPr>
          <w:vertAlign w:val="superscript"/>
        </w:rPr>
        <w:t>5</w:t>
      </w:r>
      <w:r w:rsidRPr="007E4CED">
        <w:t xml:space="preserve">, </w:t>
      </w:r>
      <w:proofErr w:type="spellStart"/>
      <w:r w:rsidR="00223091" w:rsidRPr="007E4CED">
        <w:t>Xiyan</w:t>
      </w:r>
      <w:proofErr w:type="spellEnd"/>
      <w:r w:rsidR="00223091" w:rsidRPr="007E4CED">
        <w:t xml:space="preserve"> </w:t>
      </w:r>
      <w:r w:rsidR="00223091" w:rsidRPr="004548DD">
        <w:t>Zhang</w:t>
      </w:r>
      <w:r w:rsidR="007E4CED" w:rsidRPr="004548DD">
        <w:rPr>
          <w:vertAlign w:val="superscript"/>
        </w:rPr>
        <w:t>1</w:t>
      </w:r>
      <w:r w:rsidR="007E4CED" w:rsidRPr="004548DD">
        <w:t>,</w:t>
      </w:r>
      <w:r w:rsidR="00FE5352" w:rsidRPr="004548DD">
        <w:t xml:space="preserve"> Ian Marshall</w:t>
      </w:r>
      <w:r w:rsidR="00FE5352" w:rsidRPr="004548DD">
        <w:rPr>
          <w:vertAlign w:val="superscript"/>
        </w:rPr>
        <w:t>1</w:t>
      </w:r>
      <w:r w:rsidR="00FE5352" w:rsidRPr="004548DD">
        <w:t>,</w:t>
      </w:r>
      <w:r w:rsidR="007E4CED" w:rsidRPr="004548DD">
        <w:t xml:space="preserve"> </w:t>
      </w:r>
      <w:proofErr w:type="spellStart"/>
      <w:r w:rsidRPr="004548DD">
        <w:t>Jiaheng</w:t>
      </w:r>
      <w:proofErr w:type="spellEnd"/>
      <w:r w:rsidRPr="004548DD">
        <w:t xml:space="preserve"> Ji</w:t>
      </w:r>
      <w:r w:rsidR="000356F9" w:rsidRPr="004548DD">
        <w:rPr>
          <w:vertAlign w:val="superscript"/>
        </w:rPr>
        <w:t>2</w:t>
      </w:r>
      <w:r w:rsidRPr="004548DD">
        <w:t>, Denny Popp</w:t>
      </w:r>
      <w:r w:rsidR="00F7290A" w:rsidRPr="004548DD">
        <w:rPr>
          <w:vertAlign w:val="superscript"/>
        </w:rPr>
        <w:t>7</w:t>
      </w:r>
      <w:r w:rsidRPr="004548DD">
        <w:t>, Lorenz Adrian</w:t>
      </w:r>
      <w:r w:rsidR="00F7290A" w:rsidRPr="004548DD">
        <w:rPr>
          <w:vertAlign w:val="superscript"/>
        </w:rPr>
        <w:t>8</w:t>
      </w:r>
      <w:r w:rsidRPr="004548DD">
        <w:t xml:space="preserve">, </w:t>
      </w:r>
      <w:r w:rsidR="0008178D" w:rsidRPr="004548DD">
        <w:t>Hans-Hermann Richnow</w:t>
      </w:r>
      <w:r w:rsidR="00544002" w:rsidRPr="004548DD">
        <w:rPr>
          <w:vertAlign w:val="superscript"/>
        </w:rPr>
        <w:t>9</w:t>
      </w:r>
      <w:r w:rsidR="0008178D" w:rsidRPr="004548DD">
        <w:t xml:space="preserve">, </w:t>
      </w:r>
      <w:r w:rsidRPr="004548DD">
        <w:t xml:space="preserve">Florin </w:t>
      </w:r>
      <w:r>
        <w:t>Musat</w:t>
      </w:r>
      <w:r>
        <w:rPr>
          <w:vertAlign w:val="superscript"/>
        </w:rPr>
        <w:t>1</w:t>
      </w:r>
      <w:r w:rsidR="000356F9">
        <w:rPr>
          <w:vertAlign w:val="superscript"/>
        </w:rPr>
        <w:t>,2</w:t>
      </w:r>
      <w:r>
        <w:rPr>
          <w:vertAlign w:val="superscript"/>
        </w:rPr>
        <w:t>*</w:t>
      </w:r>
    </w:p>
    <w:p w14:paraId="14EC310B" w14:textId="77777777" w:rsidR="004F6728" w:rsidRDefault="00810DF1" w:rsidP="005D50FB">
      <w:r>
        <w:rPr>
          <w:vertAlign w:val="superscript"/>
        </w:rPr>
        <w:t>1</w:t>
      </w:r>
      <w:r>
        <w:t>Department of Biology, Section for Microbiology, Aarhus University, Aarhus, Denmark.</w:t>
      </w:r>
    </w:p>
    <w:p w14:paraId="6E40B768" w14:textId="20104A7D" w:rsidR="00F16153" w:rsidRDefault="00F16153" w:rsidP="005D50FB">
      <w:r>
        <w:rPr>
          <w:vertAlign w:val="superscript"/>
        </w:rPr>
        <w:t>2</w:t>
      </w:r>
      <w:r>
        <w:t>Department of Technical Biogeochemistry, Helmholtz Centre for Environmental Research – UFZ, Leipzig, Germany</w:t>
      </w:r>
      <w:r w:rsidR="002668CC">
        <w:t>.</w:t>
      </w:r>
    </w:p>
    <w:p w14:paraId="7176096D" w14:textId="55968BF3" w:rsidR="00EB214B" w:rsidRDefault="00810DF1" w:rsidP="005D50FB">
      <w:r w:rsidRPr="001C6DC8">
        <w:t xml:space="preserve"> </w:t>
      </w:r>
      <w:r w:rsidR="00F16153">
        <w:rPr>
          <w:vertAlign w:val="superscript"/>
        </w:rPr>
        <w:t>3</w:t>
      </w:r>
      <w:r w:rsidRPr="00EE059C">
        <w:t>State Key Laboratory of Soil Pollution Control and Safety, Zhejiang University, Hangzhou, China.</w:t>
      </w:r>
    </w:p>
    <w:p w14:paraId="3F1A0F5C" w14:textId="5B3B5C83" w:rsidR="00EB214B" w:rsidRDefault="00810DF1" w:rsidP="005D50FB">
      <w:r w:rsidRPr="001C6DC8">
        <w:t xml:space="preserve"> </w:t>
      </w:r>
      <w:r w:rsidR="00F16153">
        <w:rPr>
          <w:vertAlign w:val="superscript"/>
        </w:rPr>
        <w:t>4</w:t>
      </w:r>
      <w:r w:rsidRPr="00EE059C">
        <w:t>MOE Key Laboratory of Environment Remediation and Ecological Health, College of Environmental and Resource Sciences, Zhejiang University, Hangzhou, China.</w:t>
      </w:r>
    </w:p>
    <w:p w14:paraId="61E3757C" w14:textId="6400529C" w:rsidR="00EB214B" w:rsidRDefault="00810DF1" w:rsidP="005D50FB">
      <w:r w:rsidRPr="001C6DC8">
        <w:t xml:space="preserve"> </w:t>
      </w:r>
      <w:r w:rsidR="00F16153">
        <w:rPr>
          <w:vertAlign w:val="superscript"/>
        </w:rPr>
        <w:t>5</w:t>
      </w:r>
      <w:r w:rsidRPr="00EE059C">
        <w:t>State Key Laboratory of Soil Pollution Control and Safety, College of Environmental and Resource Sciences, Zhejiang Provincial Key Laboratory of Agricultural Resources and Environment, Zhejiang University, Hangzhou, China</w:t>
      </w:r>
      <w:r>
        <w:t>.</w:t>
      </w:r>
    </w:p>
    <w:p w14:paraId="3535FA02" w14:textId="73A16C47" w:rsidR="00EB214B" w:rsidRDefault="00810DF1" w:rsidP="005D50FB">
      <w:r>
        <w:t xml:space="preserve"> </w:t>
      </w:r>
      <w:r w:rsidR="000356F9">
        <w:rPr>
          <w:vertAlign w:val="superscript"/>
        </w:rPr>
        <w:t>6</w:t>
      </w:r>
      <w:r>
        <w:t>Department of Environmental Analytical Chemistry, Helmholtz Centre for Environmental Research – UFZ, Leipzig, Germany.</w:t>
      </w:r>
    </w:p>
    <w:p w14:paraId="7AE978D9" w14:textId="144D9DE4" w:rsidR="00860894" w:rsidRPr="004548DD" w:rsidRDefault="00860894" w:rsidP="005D50FB">
      <w:r w:rsidRPr="004548DD">
        <w:rPr>
          <w:vertAlign w:val="superscript"/>
        </w:rPr>
        <w:t>7</w:t>
      </w:r>
      <w:r w:rsidRPr="004548DD">
        <w:t xml:space="preserve">Department of </w:t>
      </w:r>
      <w:r w:rsidR="00B70FDA" w:rsidRPr="004548DD">
        <w:t xml:space="preserve">Applied </w:t>
      </w:r>
      <w:r w:rsidRPr="004548DD">
        <w:t>Microbi</w:t>
      </w:r>
      <w:r w:rsidR="00B70FDA" w:rsidRPr="004548DD">
        <w:t xml:space="preserve">al </w:t>
      </w:r>
      <w:r w:rsidR="004548DD" w:rsidRPr="004548DD">
        <w:t>Ecol</w:t>
      </w:r>
      <w:r w:rsidRPr="004548DD">
        <w:t>ogy, Helmholtz Centre for Environmental Research – UFZ, Leipzig, Germany.</w:t>
      </w:r>
    </w:p>
    <w:p w14:paraId="4721C847" w14:textId="77777777" w:rsidR="007E6DFF" w:rsidRDefault="00860894" w:rsidP="005D50FB">
      <w:r w:rsidRPr="007E6DFF">
        <w:rPr>
          <w:vertAlign w:val="superscript"/>
        </w:rPr>
        <w:t>8</w:t>
      </w:r>
      <w:r>
        <w:t xml:space="preserve">Department of </w:t>
      </w:r>
      <w:r w:rsidR="00D274EF">
        <w:t>Molecular Environmental Biotechnology</w:t>
      </w:r>
      <w:r w:rsidR="007E6DFF">
        <w:t>, Helmholtz Centre for Environmental Research – UFZ, Leipzig, Germany.</w:t>
      </w:r>
    </w:p>
    <w:p w14:paraId="50A9675D" w14:textId="77777777" w:rsidR="00C53343" w:rsidRDefault="00C53343" w:rsidP="005D50FB">
      <w:r w:rsidRPr="00B21360">
        <w:rPr>
          <w:vertAlign w:val="superscript"/>
        </w:rPr>
        <w:t>9</w:t>
      </w:r>
      <w:r w:rsidRPr="00C82F02">
        <w:t xml:space="preserve">Atmospheric Chemistry Department (ACD), Leibniz Institute for Tropospheric Research </w:t>
      </w:r>
      <w:r>
        <w:t xml:space="preserve">- </w:t>
      </w:r>
      <w:r w:rsidRPr="00C82F02">
        <w:t>TROPOS, Leipzig, Germany</w:t>
      </w:r>
    </w:p>
    <w:p w14:paraId="2F7FA299" w14:textId="77777777" w:rsidR="00544002" w:rsidRDefault="00544002" w:rsidP="005D50FB"/>
    <w:p w14:paraId="7CFFDC78" w14:textId="398616E5" w:rsidR="00220BEE" w:rsidRDefault="00F72F37" w:rsidP="005D50FB">
      <w:pPr>
        <w:spacing w:before="360" w:after="120" w:line="276" w:lineRule="auto"/>
        <w:jc w:val="both"/>
      </w:pPr>
      <w:r>
        <w:t>*</w:t>
      </w:r>
      <w:r w:rsidR="00220BEE">
        <w:t xml:space="preserve"> </w:t>
      </w:r>
      <w:r w:rsidR="006A6E57" w:rsidRPr="00583947">
        <w:t>Correspondence to</w:t>
      </w:r>
      <w:r w:rsidR="00220BEE">
        <w:t>:</w:t>
      </w:r>
    </w:p>
    <w:p w14:paraId="0B7D0796" w14:textId="4ACB650A" w:rsidR="00220BEE" w:rsidRPr="00B52B33" w:rsidRDefault="00220BEE" w:rsidP="005D50FB">
      <w:pPr>
        <w:spacing w:before="120" w:after="120" w:line="276" w:lineRule="auto"/>
        <w:jc w:val="both"/>
      </w:pPr>
      <w:r w:rsidRPr="00B52B33">
        <w:t>NM: niculina.musat@bio.au.dk</w:t>
      </w:r>
    </w:p>
    <w:p w14:paraId="79269555" w14:textId="77777777" w:rsidR="00A76F6F" w:rsidRPr="00627C84" w:rsidRDefault="00220BEE" w:rsidP="005D50FB">
      <w:r w:rsidRPr="00627C84">
        <w:t xml:space="preserve">SCC: </w:t>
      </w:r>
      <w:r w:rsidR="00A76F6F" w:rsidRPr="00627C84">
        <w:t>songcan.chen@zju.edu.cn</w:t>
      </w:r>
    </w:p>
    <w:p w14:paraId="717FD9AC" w14:textId="0524674D" w:rsidR="006A6E57" w:rsidRPr="00627C84" w:rsidRDefault="006A6E57" w:rsidP="005D50FB">
      <w:pPr>
        <w:spacing w:before="120" w:after="120" w:line="276" w:lineRule="auto"/>
        <w:jc w:val="both"/>
      </w:pPr>
      <w:r w:rsidRPr="00627C84">
        <w:t>FM: florin.musat@bio.au.dk</w:t>
      </w:r>
      <w:r w:rsidR="003A2C88" w:rsidRPr="00627C84">
        <w:t xml:space="preserve"> </w:t>
      </w:r>
    </w:p>
    <w:p w14:paraId="54E4E551" w14:textId="77777777" w:rsidR="005D4BBB" w:rsidRDefault="005D4BBB" w:rsidP="005D50FB">
      <w:pPr>
        <w:pStyle w:val="Heading1"/>
        <w:pageBreakBefore/>
      </w:pPr>
      <w:r>
        <w:lastRenderedPageBreak/>
        <w:t>Supplementary Information</w:t>
      </w:r>
    </w:p>
    <w:p w14:paraId="1F166851" w14:textId="0D726F61" w:rsidR="002F0B4D" w:rsidRPr="00057603" w:rsidRDefault="00134076" w:rsidP="005D50FB">
      <w:pPr>
        <w:pStyle w:val="Heading2"/>
      </w:pPr>
      <w:r>
        <w:t xml:space="preserve">Cultivation of anaerobic, thermophilic propane oxidizers </w:t>
      </w:r>
    </w:p>
    <w:p w14:paraId="64FB978D" w14:textId="77777777" w:rsidR="00057603" w:rsidRDefault="00057603" w:rsidP="005D50FB">
      <w:r>
        <w:rPr>
          <w:noProof/>
        </w:rPr>
        <w:drawing>
          <wp:inline distT="0" distB="0" distL="0" distR="0" wp14:anchorId="343D8382" wp14:editId="0F8159CF">
            <wp:extent cx="2587293" cy="2743200"/>
            <wp:effectExtent l="0" t="0" r="3810" b="0"/>
            <wp:docPr id="1290526886" name="Picture 1" descr="A graph of a number of blue dots an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526886" name="Picture 1" descr="A graph of a number of blue dots an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293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F1E07B" w14:textId="23E0BA60" w:rsidR="00057603" w:rsidRPr="00803265" w:rsidRDefault="00057603" w:rsidP="005D50FB">
      <w:pPr>
        <w:rPr>
          <w:sz w:val="20"/>
          <w:szCs w:val="20"/>
        </w:rPr>
      </w:pPr>
      <w:r w:rsidRPr="00803265">
        <w:rPr>
          <w:b/>
          <w:bCs/>
          <w:sz w:val="20"/>
          <w:szCs w:val="20"/>
        </w:rPr>
        <w:t xml:space="preserve">Figure S1| Propane-dependent sulfate reduction in replicate cultures of </w:t>
      </w:r>
      <w:r w:rsidRPr="00803265">
        <w:rPr>
          <w:b/>
          <w:bCs/>
          <w:i/>
          <w:iCs/>
          <w:sz w:val="20"/>
          <w:szCs w:val="20"/>
        </w:rPr>
        <w:t>Ca</w:t>
      </w:r>
      <w:r w:rsidRPr="00803265">
        <w:rPr>
          <w:b/>
          <w:bCs/>
          <w:sz w:val="20"/>
          <w:szCs w:val="20"/>
        </w:rPr>
        <w:t xml:space="preserve">. </w:t>
      </w:r>
      <w:proofErr w:type="spellStart"/>
      <w:r w:rsidRPr="00803265">
        <w:rPr>
          <w:b/>
          <w:bCs/>
          <w:sz w:val="20"/>
          <w:szCs w:val="20"/>
        </w:rPr>
        <w:t>Syntrophoarchaeum</w:t>
      </w:r>
      <w:proofErr w:type="spellEnd"/>
      <w:r w:rsidRPr="00803265">
        <w:rPr>
          <w:b/>
          <w:bCs/>
          <w:sz w:val="20"/>
          <w:szCs w:val="20"/>
        </w:rPr>
        <w:t xml:space="preserve"> upon substrate shift from butane to propane.</w:t>
      </w:r>
      <w:r w:rsidRPr="00803265">
        <w:rPr>
          <w:sz w:val="20"/>
          <w:szCs w:val="20"/>
        </w:rPr>
        <w:t xml:space="preserve"> </w:t>
      </w:r>
      <w:r w:rsidR="001B0CEB" w:rsidRPr="00803265">
        <w:rPr>
          <w:sz w:val="20"/>
          <w:szCs w:val="20"/>
        </w:rPr>
        <w:t>Cultures</w:t>
      </w:r>
      <w:r w:rsidRPr="00803265">
        <w:rPr>
          <w:sz w:val="20"/>
          <w:szCs w:val="20"/>
        </w:rPr>
        <w:t xml:space="preserve"> produced approximately 12 mM sulfide within 90 days of incubation (solid circles). No sulfide was produced in propane-free controls (white circles). </w:t>
      </w:r>
    </w:p>
    <w:p w14:paraId="2D33FED8" w14:textId="77777777" w:rsidR="00ED4FD6" w:rsidRDefault="00ED4FD6" w:rsidP="00ED4FD6"/>
    <w:p w14:paraId="7C048811" w14:textId="69F9BF7D" w:rsidR="005D4BBB" w:rsidRDefault="008876A3" w:rsidP="005D50FB">
      <w:pPr>
        <w:pStyle w:val="Heading2"/>
      </w:pPr>
      <w:r>
        <w:t>Microbial community structure of the Propane50 culture</w:t>
      </w:r>
    </w:p>
    <w:p w14:paraId="0CE85E50" w14:textId="5C6D78EB" w:rsidR="00066BA7" w:rsidRDefault="00F07D99" w:rsidP="005D50FB">
      <w:r>
        <w:t>Metagenom</w:t>
      </w:r>
      <w:r w:rsidR="00875B64">
        <w:t>ic</w:t>
      </w:r>
      <w:r>
        <w:t xml:space="preserve"> sequenc</w:t>
      </w:r>
      <w:r w:rsidR="001229D4">
        <w:t>ing</w:t>
      </w:r>
      <w:r>
        <w:t xml:space="preserve"> w</w:t>
      </w:r>
      <w:r w:rsidR="001229D4">
        <w:t>as</w:t>
      </w:r>
      <w:r>
        <w:t xml:space="preserve"> </w:t>
      </w:r>
      <w:r w:rsidR="001229D4">
        <w:t>performed</w:t>
      </w:r>
      <w:r>
        <w:t xml:space="preserve"> </w:t>
      </w:r>
      <w:r w:rsidR="001229D4">
        <w:t>on</w:t>
      </w:r>
      <w:r>
        <w:t xml:space="preserve"> three </w:t>
      </w:r>
      <w:r w:rsidR="00F12814">
        <w:t>replicate</w:t>
      </w:r>
      <w:r>
        <w:t xml:space="preserve"> Propane50 cultures. </w:t>
      </w:r>
      <w:r w:rsidR="002D219C">
        <w:t xml:space="preserve">From the assembled contigs, </w:t>
      </w:r>
      <w:r w:rsidR="00C23B00">
        <w:t>full</w:t>
      </w:r>
      <w:r w:rsidR="00E978B1">
        <w:t>-</w:t>
      </w:r>
      <w:r w:rsidR="00C23B00">
        <w:t xml:space="preserve">length 16S rRNA genes were retrieved </w:t>
      </w:r>
      <w:r w:rsidR="00E978B1">
        <w:t>with</w:t>
      </w:r>
      <w:r w:rsidR="008F6A4C">
        <w:t xml:space="preserve"> </w:t>
      </w:r>
      <w:proofErr w:type="spellStart"/>
      <w:r w:rsidR="008F6A4C">
        <w:t>PhyloFlash</w:t>
      </w:r>
      <w:proofErr w:type="spellEnd"/>
      <w:r w:rsidR="008F6A4C">
        <w:t xml:space="preserve"> </w:t>
      </w:r>
      <w:r w:rsidR="00C23B00">
        <w:t>and dereplicated into operational taxonomic unit</w:t>
      </w:r>
      <w:r w:rsidR="00C52BE4">
        <w:t>s (OTU)</w:t>
      </w:r>
      <w:r w:rsidR="00C23B00">
        <w:t xml:space="preserve"> at 97%</w:t>
      </w:r>
      <w:r w:rsidR="0098659F">
        <w:t xml:space="preserve"> sequence identity</w:t>
      </w:r>
      <w:r w:rsidR="00AD35A3">
        <w:t xml:space="preserve">. The abundance of the </w:t>
      </w:r>
      <w:r w:rsidR="00C52BE4">
        <w:t xml:space="preserve">46 </w:t>
      </w:r>
      <w:r w:rsidR="00670A9D">
        <w:t xml:space="preserve">retrieved </w:t>
      </w:r>
      <w:r w:rsidR="00C52BE4">
        <w:t>OTUs</w:t>
      </w:r>
      <w:r w:rsidR="004F25C9">
        <w:t xml:space="preserve"> was determined by mapping read abundance</w:t>
      </w:r>
      <w:r w:rsidR="0056280E">
        <w:t xml:space="preserve">. </w:t>
      </w:r>
      <w:r w:rsidR="005A278A">
        <w:t xml:space="preserve">The two most abundant OTUs shared over 99% identity with </w:t>
      </w:r>
      <w:r w:rsidR="005A278A" w:rsidRPr="00546141">
        <w:rPr>
          <w:i/>
          <w:iCs/>
        </w:rPr>
        <w:t>Ca</w:t>
      </w:r>
      <w:r w:rsidR="005A278A">
        <w:t xml:space="preserve">. </w:t>
      </w:r>
      <w:proofErr w:type="spellStart"/>
      <w:r w:rsidR="005A278A">
        <w:t>Syntrophoarchaeaum</w:t>
      </w:r>
      <w:proofErr w:type="spellEnd"/>
      <w:r w:rsidR="005A278A">
        <w:t xml:space="preserve"> </w:t>
      </w:r>
      <w:r w:rsidR="00176467">
        <w:t>caldarium</w:t>
      </w:r>
      <w:r w:rsidR="005A278A">
        <w:t xml:space="preserve"> (</w:t>
      </w:r>
      <w:r w:rsidR="00542AA8">
        <w:t xml:space="preserve">OTU_26) and </w:t>
      </w:r>
      <w:r w:rsidR="00542AA8" w:rsidRPr="00546141">
        <w:rPr>
          <w:i/>
          <w:iCs/>
        </w:rPr>
        <w:t>Ca</w:t>
      </w:r>
      <w:r w:rsidR="00542AA8">
        <w:t xml:space="preserve">. </w:t>
      </w:r>
      <w:proofErr w:type="spellStart"/>
      <w:r w:rsidR="00542AA8">
        <w:t>Desulfofervidus</w:t>
      </w:r>
      <w:proofErr w:type="spellEnd"/>
      <w:r w:rsidR="00542AA8">
        <w:t xml:space="preserve"> </w:t>
      </w:r>
      <w:proofErr w:type="spellStart"/>
      <w:r w:rsidR="00542AA8">
        <w:t>auxilii</w:t>
      </w:r>
      <w:proofErr w:type="spellEnd"/>
      <w:r w:rsidR="00542AA8">
        <w:t xml:space="preserve"> (OTU_</w:t>
      </w:r>
      <w:r w:rsidR="00566994">
        <w:t xml:space="preserve">10) (Figure S2A). These two OTUs </w:t>
      </w:r>
      <w:r w:rsidR="002F3919">
        <w:t>recruited 30</w:t>
      </w:r>
      <w:r w:rsidR="00B40C57">
        <w:t xml:space="preserve"> – </w:t>
      </w:r>
      <w:r w:rsidR="002F3919">
        <w:t>40% of all reads mapped to 16S rRNA genes (Figure</w:t>
      </w:r>
      <w:r w:rsidR="00872626">
        <w:t xml:space="preserve"> S2B). The remaining OTUs with </w:t>
      </w:r>
      <w:r w:rsidR="00E11DC5">
        <w:t xml:space="preserve">relative </w:t>
      </w:r>
      <w:r w:rsidR="00872626">
        <w:t xml:space="preserve">abundance </w:t>
      </w:r>
      <w:r w:rsidR="00546141">
        <w:t>&gt;5%</w:t>
      </w:r>
      <w:r w:rsidR="006175F2">
        <w:t xml:space="preserve"> were affiliated with </w:t>
      </w:r>
      <w:proofErr w:type="spellStart"/>
      <w:r w:rsidR="006175F2" w:rsidRPr="006175F2">
        <w:t>Methanofastidiosales</w:t>
      </w:r>
      <w:proofErr w:type="spellEnd"/>
      <w:r w:rsidR="006175F2" w:rsidRPr="006175F2">
        <w:t xml:space="preserve"> and </w:t>
      </w:r>
      <w:proofErr w:type="spellStart"/>
      <w:r w:rsidR="00F467B0" w:rsidRPr="00F467B0">
        <w:t>Thermoplasmatota</w:t>
      </w:r>
      <w:proofErr w:type="spellEnd"/>
      <w:r w:rsidR="00F467B0">
        <w:t xml:space="preserve"> lineage</w:t>
      </w:r>
      <w:r w:rsidR="00F467B0" w:rsidRPr="00F467B0">
        <w:t xml:space="preserve"> </w:t>
      </w:r>
      <w:r w:rsidR="006175F2" w:rsidRPr="006175F2">
        <w:t>JdFR-43</w:t>
      </w:r>
      <w:r w:rsidR="00F467B0">
        <w:t>.</w:t>
      </w:r>
      <w:r w:rsidR="008F6A4C">
        <w:t xml:space="preserve"> </w:t>
      </w:r>
      <w:r w:rsidR="00F30F76">
        <w:t xml:space="preserve">The results were further validated by </w:t>
      </w:r>
      <w:proofErr w:type="spellStart"/>
      <w:r w:rsidR="00F30F76">
        <w:t>SingleM</w:t>
      </w:r>
      <w:proofErr w:type="spellEnd"/>
      <w:r w:rsidR="00F30F76">
        <w:t>-based taxonom</w:t>
      </w:r>
      <w:r w:rsidR="007D7A25">
        <w:t>ic</w:t>
      </w:r>
      <w:r w:rsidR="00F30F76">
        <w:t xml:space="preserve"> profiling</w:t>
      </w:r>
      <w:r w:rsidR="008E3258">
        <w:t xml:space="preserve">, which yielded similar results (Figure S2B). </w:t>
      </w:r>
      <w:r w:rsidR="005B6183" w:rsidRPr="00824796">
        <w:rPr>
          <w:i/>
          <w:iCs/>
        </w:rPr>
        <w:t>Ca</w:t>
      </w:r>
      <w:r w:rsidR="005B6183">
        <w:t xml:space="preserve">. S. </w:t>
      </w:r>
      <w:proofErr w:type="spellStart"/>
      <w:r w:rsidR="005B6183">
        <w:t>butanivorans</w:t>
      </w:r>
      <w:proofErr w:type="spellEnd"/>
      <w:r w:rsidR="005B6183">
        <w:t xml:space="preserve"> </w:t>
      </w:r>
      <w:proofErr w:type="gramStart"/>
      <w:r w:rsidR="005B6183">
        <w:t>was</w:t>
      </w:r>
      <w:proofErr w:type="gramEnd"/>
      <w:r w:rsidR="005B6183">
        <w:t xml:space="preserve"> not detected by any of these approaches. </w:t>
      </w:r>
    </w:p>
    <w:p w14:paraId="40BBFF88" w14:textId="6445DE98" w:rsidR="008876A3" w:rsidRDefault="001A7E5C" w:rsidP="005D50FB">
      <w:r>
        <w:rPr>
          <w:noProof/>
        </w:rPr>
        <w:lastRenderedPageBreak/>
        <w:drawing>
          <wp:inline distT="0" distB="0" distL="0" distR="0" wp14:anchorId="58DE402F" wp14:editId="5C00386B">
            <wp:extent cx="5400000" cy="3083375"/>
            <wp:effectExtent l="0" t="0" r="0" b="0"/>
            <wp:docPr id="1962058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8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7AAF16" w14:textId="6B60A72B" w:rsidR="00D90DAB" w:rsidRPr="00803265" w:rsidRDefault="00D90DAB" w:rsidP="005D50FB">
      <w:pPr>
        <w:rPr>
          <w:sz w:val="20"/>
          <w:szCs w:val="20"/>
        </w:rPr>
      </w:pPr>
      <w:r w:rsidRPr="00803265">
        <w:rPr>
          <w:b/>
          <w:bCs/>
          <w:sz w:val="20"/>
          <w:szCs w:val="20"/>
        </w:rPr>
        <w:t>Figure S</w:t>
      </w:r>
      <w:r w:rsidR="00787C69" w:rsidRPr="00803265">
        <w:rPr>
          <w:b/>
          <w:bCs/>
          <w:sz w:val="20"/>
          <w:szCs w:val="20"/>
        </w:rPr>
        <w:t>2</w:t>
      </w:r>
      <w:r w:rsidRPr="00803265">
        <w:rPr>
          <w:b/>
          <w:bCs/>
          <w:sz w:val="20"/>
          <w:szCs w:val="20"/>
        </w:rPr>
        <w:t xml:space="preserve">| </w:t>
      </w:r>
      <w:r w:rsidR="00824796" w:rsidRPr="00803265">
        <w:rPr>
          <w:b/>
          <w:bCs/>
          <w:sz w:val="20"/>
          <w:szCs w:val="20"/>
        </w:rPr>
        <w:t>Microbial community structure of the Propane</w:t>
      </w:r>
      <w:r w:rsidR="001B7888" w:rsidRPr="00803265">
        <w:rPr>
          <w:b/>
          <w:bCs/>
          <w:sz w:val="20"/>
          <w:szCs w:val="20"/>
        </w:rPr>
        <w:t xml:space="preserve">50 culture based on read abundance. A. </w:t>
      </w:r>
      <w:r w:rsidR="004A0536" w:rsidRPr="00803265">
        <w:rPr>
          <w:sz w:val="20"/>
          <w:szCs w:val="20"/>
        </w:rPr>
        <w:t xml:space="preserve">Phylogenetic relationship </w:t>
      </w:r>
      <w:r w:rsidR="0091274C" w:rsidRPr="00803265">
        <w:rPr>
          <w:sz w:val="20"/>
          <w:szCs w:val="20"/>
        </w:rPr>
        <w:t>of the full length 16S rRNA gene</w:t>
      </w:r>
      <w:r w:rsidR="007811C6" w:rsidRPr="00803265">
        <w:rPr>
          <w:sz w:val="20"/>
          <w:szCs w:val="20"/>
        </w:rPr>
        <w:t>-based OTUs</w:t>
      </w:r>
      <w:r w:rsidR="0091274C" w:rsidRPr="00803265">
        <w:rPr>
          <w:sz w:val="20"/>
          <w:szCs w:val="20"/>
        </w:rPr>
        <w:t xml:space="preserve"> retrieved from Propane50 metagenomes</w:t>
      </w:r>
      <w:r w:rsidR="007811C6" w:rsidRPr="00803265">
        <w:rPr>
          <w:sz w:val="20"/>
          <w:szCs w:val="20"/>
        </w:rPr>
        <w:t xml:space="preserve">. </w:t>
      </w:r>
      <w:r w:rsidR="00B11BCE" w:rsidRPr="00803265">
        <w:rPr>
          <w:sz w:val="20"/>
          <w:szCs w:val="20"/>
        </w:rPr>
        <w:t>Circles on the right side reflect the relative abundance in the three repl</w:t>
      </w:r>
      <w:r w:rsidR="003803E1" w:rsidRPr="00803265">
        <w:rPr>
          <w:sz w:val="20"/>
          <w:szCs w:val="20"/>
        </w:rPr>
        <w:t xml:space="preserve">icate cultures. </w:t>
      </w:r>
      <w:r w:rsidR="003803E1" w:rsidRPr="00803265">
        <w:rPr>
          <w:b/>
          <w:bCs/>
          <w:sz w:val="20"/>
          <w:szCs w:val="20"/>
        </w:rPr>
        <w:t>B.</w:t>
      </w:r>
      <w:r w:rsidR="003803E1" w:rsidRPr="00803265">
        <w:rPr>
          <w:sz w:val="20"/>
          <w:szCs w:val="20"/>
        </w:rPr>
        <w:t xml:space="preserve"> Re</w:t>
      </w:r>
      <w:r w:rsidR="00FD24EB" w:rsidRPr="00803265">
        <w:rPr>
          <w:sz w:val="20"/>
          <w:szCs w:val="20"/>
        </w:rPr>
        <w:t>lative</w:t>
      </w:r>
      <w:r w:rsidR="003803E1" w:rsidRPr="00803265">
        <w:rPr>
          <w:sz w:val="20"/>
          <w:szCs w:val="20"/>
        </w:rPr>
        <w:t xml:space="preserve"> </w:t>
      </w:r>
      <w:r w:rsidR="00EC0040" w:rsidRPr="00803265">
        <w:rPr>
          <w:sz w:val="20"/>
          <w:szCs w:val="20"/>
        </w:rPr>
        <w:t xml:space="preserve">abundance of the major OTUs based on </w:t>
      </w:r>
      <w:proofErr w:type="spellStart"/>
      <w:r w:rsidR="00EC0040" w:rsidRPr="00803265">
        <w:rPr>
          <w:sz w:val="20"/>
          <w:szCs w:val="20"/>
        </w:rPr>
        <w:t>SingleM</w:t>
      </w:r>
      <w:proofErr w:type="spellEnd"/>
      <w:r w:rsidR="00EC0040" w:rsidRPr="00803265">
        <w:rPr>
          <w:sz w:val="20"/>
          <w:szCs w:val="20"/>
        </w:rPr>
        <w:t xml:space="preserve"> and </w:t>
      </w:r>
      <w:proofErr w:type="spellStart"/>
      <w:r w:rsidR="00EC0040" w:rsidRPr="00803265">
        <w:rPr>
          <w:sz w:val="20"/>
          <w:szCs w:val="20"/>
        </w:rPr>
        <w:t>PhyloFlash</w:t>
      </w:r>
      <w:proofErr w:type="spellEnd"/>
      <w:r w:rsidR="00EC0040" w:rsidRPr="00803265">
        <w:rPr>
          <w:sz w:val="20"/>
          <w:szCs w:val="20"/>
        </w:rPr>
        <w:t>.</w:t>
      </w:r>
      <w:r w:rsidR="00FD24EB" w:rsidRPr="00803265">
        <w:rPr>
          <w:sz w:val="20"/>
          <w:szCs w:val="20"/>
        </w:rPr>
        <w:t xml:space="preserve"> </w:t>
      </w:r>
    </w:p>
    <w:p w14:paraId="657ADB85" w14:textId="4EB7E6D0" w:rsidR="00170E44" w:rsidRDefault="00621A21" w:rsidP="005D50FB">
      <w:r>
        <w:rPr>
          <w:noProof/>
        </w:rPr>
        <w:drawing>
          <wp:inline distT="0" distB="0" distL="0" distR="0" wp14:anchorId="001E92F5" wp14:editId="7809C1C7">
            <wp:extent cx="4401321" cy="3130302"/>
            <wp:effectExtent l="0" t="0" r="0" b="0"/>
            <wp:docPr id="7886305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630586" name="Picture 78863058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1321" cy="3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36D89" w14:textId="75220362" w:rsidR="00170E44" w:rsidRPr="00803265" w:rsidRDefault="00170E44" w:rsidP="005D50FB">
      <w:pPr>
        <w:rPr>
          <w:sz w:val="20"/>
          <w:szCs w:val="20"/>
        </w:rPr>
      </w:pPr>
      <w:r w:rsidRPr="00803265">
        <w:rPr>
          <w:b/>
          <w:bCs/>
          <w:sz w:val="20"/>
          <w:szCs w:val="20"/>
        </w:rPr>
        <w:t xml:space="preserve">Figure S3| </w:t>
      </w:r>
      <w:r w:rsidR="00522316" w:rsidRPr="00803265">
        <w:rPr>
          <w:b/>
          <w:bCs/>
          <w:sz w:val="20"/>
          <w:szCs w:val="20"/>
        </w:rPr>
        <w:t xml:space="preserve">Fluorescence microscopy images </w:t>
      </w:r>
      <w:r w:rsidRPr="00803265">
        <w:rPr>
          <w:b/>
          <w:bCs/>
          <w:sz w:val="20"/>
          <w:szCs w:val="20"/>
        </w:rPr>
        <w:t>of the Propane50 culture</w:t>
      </w:r>
      <w:r w:rsidR="00522316" w:rsidRPr="00803265">
        <w:rPr>
          <w:b/>
          <w:bCs/>
          <w:sz w:val="20"/>
          <w:szCs w:val="20"/>
        </w:rPr>
        <w:t xml:space="preserve"> showing </w:t>
      </w:r>
      <w:r w:rsidR="00522316" w:rsidRPr="00803265">
        <w:rPr>
          <w:b/>
          <w:bCs/>
          <w:i/>
          <w:iCs/>
          <w:sz w:val="20"/>
          <w:szCs w:val="20"/>
        </w:rPr>
        <w:t>Ca</w:t>
      </w:r>
      <w:r w:rsidR="00522316" w:rsidRPr="00803265">
        <w:rPr>
          <w:b/>
          <w:bCs/>
          <w:sz w:val="20"/>
          <w:szCs w:val="20"/>
        </w:rPr>
        <w:t xml:space="preserve">. S. </w:t>
      </w:r>
      <w:r w:rsidR="00176467">
        <w:rPr>
          <w:b/>
          <w:bCs/>
          <w:sz w:val="20"/>
          <w:szCs w:val="20"/>
        </w:rPr>
        <w:t>caldarium</w:t>
      </w:r>
      <w:r w:rsidR="00522316" w:rsidRPr="00803265">
        <w:rPr>
          <w:b/>
          <w:bCs/>
          <w:sz w:val="20"/>
          <w:szCs w:val="20"/>
        </w:rPr>
        <w:t xml:space="preserve"> as the dominant archaeon</w:t>
      </w:r>
      <w:r w:rsidRPr="00803265">
        <w:rPr>
          <w:b/>
          <w:bCs/>
          <w:sz w:val="20"/>
          <w:szCs w:val="20"/>
        </w:rPr>
        <w:t>. A</w:t>
      </w:r>
      <w:r w:rsidR="009C612B" w:rsidRPr="00803265">
        <w:rPr>
          <w:b/>
          <w:bCs/>
          <w:sz w:val="20"/>
          <w:szCs w:val="20"/>
        </w:rPr>
        <w:t>-B</w:t>
      </w:r>
      <w:r w:rsidRPr="00803265">
        <w:rPr>
          <w:b/>
          <w:bCs/>
          <w:sz w:val="20"/>
          <w:szCs w:val="20"/>
        </w:rPr>
        <w:t>.</w:t>
      </w:r>
      <w:r w:rsidR="009C612B" w:rsidRPr="00803265">
        <w:rPr>
          <w:sz w:val="20"/>
          <w:szCs w:val="20"/>
        </w:rPr>
        <w:t xml:space="preserve"> Double hybridizations of dispersed aggregates </w:t>
      </w:r>
      <w:r w:rsidR="006E2B53" w:rsidRPr="00803265">
        <w:rPr>
          <w:sz w:val="20"/>
          <w:szCs w:val="20"/>
        </w:rPr>
        <w:t xml:space="preserve">with oligonucleotide probes specific </w:t>
      </w:r>
      <w:proofErr w:type="gramStart"/>
      <w:r w:rsidR="006E2B53" w:rsidRPr="00803265">
        <w:rPr>
          <w:sz w:val="20"/>
          <w:szCs w:val="20"/>
        </w:rPr>
        <w:t>for</w:t>
      </w:r>
      <w:proofErr w:type="gramEnd"/>
      <w:r w:rsidR="006E2B53" w:rsidRPr="00803265">
        <w:rPr>
          <w:sz w:val="20"/>
          <w:szCs w:val="20"/>
        </w:rPr>
        <w:t xml:space="preserve"> Archaea (green) and for </w:t>
      </w:r>
      <w:r w:rsidR="006E2B53" w:rsidRPr="00803265">
        <w:rPr>
          <w:i/>
          <w:iCs/>
          <w:sz w:val="20"/>
          <w:szCs w:val="20"/>
        </w:rPr>
        <w:t>Ca</w:t>
      </w:r>
      <w:r w:rsidR="006E2B53" w:rsidRPr="00803265">
        <w:rPr>
          <w:sz w:val="20"/>
          <w:szCs w:val="20"/>
        </w:rPr>
        <w:t xml:space="preserve">. S. </w:t>
      </w:r>
      <w:r w:rsidR="00176467">
        <w:rPr>
          <w:sz w:val="20"/>
          <w:szCs w:val="20"/>
        </w:rPr>
        <w:t>caldarium</w:t>
      </w:r>
      <w:r w:rsidR="006E2B53" w:rsidRPr="00803265">
        <w:rPr>
          <w:sz w:val="20"/>
          <w:szCs w:val="20"/>
        </w:rPr>
        <w:t xml:space="preserve"> (red)</w:t>
      </w:r>
      <w:r w:rsidR="005E7621" w:rsidRPr="00803265">
        <w:rPr>
          <w:sz w:val="20"/>
          <w:szCs w:val="20"/>
        </w:rPr>
        <w:t xml:space="preserve">. </w:t>
      </w:r>
      <w:r w:rsidR="005E7621" w:rsidRPr="00803265">
        <w:rPr>
          <w:i/>
          <w:iCs/>
          <w:sz w:val="20"/>
          <w:szCs w:val="20"/>
        </w:rPr>
        <w:t>Ca</w:t>
      </w:r>
      <w:r w:rsidR="005E7621" w:rsidRPr="00803265">
        <w:rPr>
          <w:sz w:val="20"/>
          <w:szCs w:val="20"/>
        </w:rPr>
        <w:t xml:space="preserve">. S. </w:t>
      </w:r>
      <w:r w:rsidR="00176467">
        <w:rPr>
          <w:sz w:val="20"/>
          <w:szCs w:val="20"/>
        </w:rPr>
        <w:t>caldarium</w:t>
      </w:r>
      <w:r w:rsidR="00651664" w:rsidRPr="00803265">
        <w:rPr>
          <w:sz w:val="20"/>
          <w:szCs w:val="20"/>
        </w:rPr>
        <w:t xml:space="preserve"> hybridized with both probes</w:t>
      </w:r>
      <w:r w:rsidR="00C0650E" w:rsidRPr="00803265">
        <w:rPr>
          <w:sz w:val="20"/>
          <w:szCs w:val="20"/>
        </w:rPr>
        <w:t>, appearing orange</w:t>
      </w:r>
      <w:r w:rsidRPr="00803265">
        <w:rPr>
          <w:sz w:val="20"/>
          <w:szCs w:val="20"/>
        </w:rPr>
        <w:t xml:space="preserve">. </w:t>
      </w:r>
      <w:r w:rsidR="00607435" w:rsidRPr="00803265">
        <w:rPr>
          <w:sz w:val="20"/>
          <w:szCs w:val="20"/>
        </w:rPr>
        <w:t xml:space="preserve">Almost all Archaea cells were represented by </w:t>
      </w:r>
      <w:r w:rsidR="00607435" w:rsidRPr="00803265">
        <w:rPr>
          <w:i/>
          <w:iCs/>
          <w:sz w:val="20"/>
          <w:szCs w:val="20"/>
        </w:rPr>
        <w:t>Ca</w:t>
      </w:r>
      <w:r w:rsidR="00607435" w:rsidRPr="00803265">
        <w:rPr>
          <w:sz w:val="20"/>
          <w:szCs w:val="20"/>
        </w:rPr>
        <w:t xml:space="preserve">. S. </w:t>
      </w:r>
      <w:r w:rsidR="00176467">
        <w:rPr>
          <w:sz w:val="20"/>
          <w:szCs w:val="20"/>
        </w:rPr>
        <w:t>caldarium</w:t>
      </w:r>
      <w:r w:rsidR="00607435" w:rsidRPr="00803265">
        <w:rPr>
          <w:sz w:val="20"/>
          <w:szCs w:val="20"/>
        </w:rPr>
        <w:t xml:space="preserve">. </w:t>
      </w:r>
      <w:r w:rsidR="00607435" w:rsidRPr="00803265">
        <w:rPr>
          <w:b/>
          <w:bCs/>
          <w:sz w:val="20"/>
          <w:szCs w:val="20"/>
        </w:rPr>
        <w:t>C-D.</w:t>
      </w:r>
      <w:r w:rsidR="00607435" w:rsidRPr="00803265">
        <w:rPr>
          <w:sz w:val="20"/>
          <w:szCs w:val="20"/>
        </w:rPr>
        <w:t xml:space="preserve"> </w:t>
      </w:r>
      <w:r w:rsidR="008D1E53" w:rsidRPr="00803265">
        <w:rPr>
          <w:sz w:val="20"/>
          <w:szCs w:val="20"/>
        </w:rPr>
        <w:t xml:space="preserve">Double hybridizations of dispersed aggregates with probes specific </w:t>
      </w:r>
      <w:proofErr w:type="gramStart"/>
      <w:r w:rsidR="008D1E53" w:rsidRPr="00803265">
        <w:rPr>
          <w:sz w:val="20"/>
          <w:szCs w:val="20"/>
        </w:rPr>
        <w:t>for</w:t>
      </w:r>
      <w:proofErr w:type="gramEnd"/>
      <w:r w:rsidR="008D1E53" w:rsidRPr="00803265">
        <w:rPr>
          <w:sz w:val="20"/>
          <w:szCs w:val="20"/>
        </w:rPr>
        <w:t xml:space="preserve"> </w:t>
      </w:r>
      <w:r w:rsidR="008D1E53" w:rsidRPr="00803265">
        <w:rPr>
          <w:i/>
          <w:iCs/>
          <w:sz w:val="20"/>
          <w:szCs w:val="20"/>
        </w:rPr>
        <w:t>Ca</w:t>
      </w:r>
      <w:r w:rsidR="008D1E53" w:rsidRPr="00803265">
        <w:rPr>
          <w:sz w:val="20"/>
          <w:szCs w:val="20"/>
        </w:rPr>
        <w:t xml:space="preserve">. S. </w:t>
      </w:r>
      <w:proofErr w:type="spellStart"/>
      <w:r w:rsidR="008D1E53" w:rsidRPr="00803265">
        <w:rPr>
          <w:sz w:val="20"/>
          <w:szCs w:val="20"/>
        </w:rPr>
        <w:t>butanivorans</w:t>
      </w:r>
      <w:proofErr w:type="spellEnd"/>
      <w:r w:rsidR="008D1E53" w:rsidRPr="00803265">
        <w:rPr>
          <w:sz w:val="20"/>
          <w:szCs w:val="20"/>
        </w:rPr>
        <w:t xml:space="preserve"> (green) and </w:t>
      </w:r>
      <w:r w:rsidR="008D1E53" w:rsidRPr="00803265">
        <w:rPr>
          <w:i/>
          <w:iCs/>
          <w:sz w:val="20"/>
          <w:szCs w:val="20"/>
        </w:rPr>
        <w:t>Ca</w:t>
      </w:r>
      <w:r w:rsidR="008D1E53" w:rsidRPr="00803265">
        <w:rPr>
          <w:sz w:val="20"/>
          <w:szCs w:val="20"/>
        </w:rPr>
        <w:t xml:space="preserve">. S. </w:t>
      </w:r>
      <w:r w:rsidR="00176467">
        <w:rPr>
          <w:sz w:val="20"/>
          <w:szCs w:val="20"/>
        </w:rPr>
        <w:t>caldarium</w:t>
      </w:r>
      <w:r w:rsidR="008D1E53" w:rsidRPr="00803265">
        <w:rPr>
          <w:sz w:val="20"/>
          <w:szCs w:val="20"/>
        </w:rPr>
        <w:t xml:space="preserve"> (red)</w:t>
      </w:r>
      <w:r w:rsidR="00F132D3" w:rsidRPr="00803265">
        <w:rPr>
          <w:sz w:val="20"/>
          <w:szCs w:val="20"/>
        </w:rPr>
        <w:t xml:space="preserve">. </w:t>
      </w:r>
      <w:r w:rsidR="00F132D3" w:rsidRPr="00803265">
        <w:rPr>
          <w:i/>
          <w:iCs/>
          <w:sz w:val="20"/>
          <w:szCs w:val="20"/>
        </w:rPr>
        <w:t>Ca</w:t>
      </w:r>
      <w:r w:rsidR="00F132D3" w:rsidRPr="00803265">
        <w:rPr>
          <w:sz w:val="20"/>
          <w:szCs w:val="20"/>
        </w:rPr>
        <w:t xml:space="preserve">. S. </w:t>
      </w:r>
      <w:proofErr w:type="spellStart"/>
      <w:r w:rsidR="00F132D3" w:rsidRPr="00803265">
        <w:rPr>
          <w:sz w:val="20"/>
          <w:szCs w:val="20"/>
        </w:rPr>
        <w:t>butanivorans</w:t>
      </w:r>
      <w:proofErr w:type="spellEnd"/>
      <w:r w:rsidR="00F132D3" w:rsidRPr="00803265">
        <w:rPr>
          <w:sz w:val="20"/>
          <w:szCs w:val="20"/>
        </w:rPr>
        <w:t xml:space="preserve"> </w:t>
      </w:r>
      <w:r w:rsidR="00027884" w:rsidRPr="00803265">
        <w:rPr>
          <w:sz w:val="20"/>
          <w:szCs w:val="20"/>
        </w:rPr>
        <w:t>cells were</w:t>
      </w:r>
      <w:r w:rsidR="00F132D3" w:rsidRPr="00803265">
        <w:rPr>
          <w:sz w:val="20"/>
          <w:szCs w:val="20"/>
        </w:rPr>
        <w:t xml:space="preserve"> not detected, while </w:t>
      </w:r>
      <w:r w:rsidR="00F132D3" w:rsidRPr="00803265">
        <w:rPr>
          <w:i/>
          <w:iCs/>
          <w:sz w:val="20"/>
          <w:szCs w:val="20"/>
        </w:rPr>
        <w:t>Ca</w:t>
      </w:r>
      <w:r w:rsidR="00F132D3" w:rsidRPr="00803265">
        <w:rPr>
          <w:sz w:val="20"/>
          <w:szCs w:val="20"/>
        </w:rPr>
        <w:t xml:space="preserve">. S. </w:t>
      </w:r>
      <w:r w:rsidR="00176467">
        <w:rPr>
          <w:sz w:val="20"/>
          <w:szCs w:val="20"/>
        </w:rPr>
        <w:t>caldarium</w:t>
      </w:r>
      <w:r w:rsidR="00F132D3" w:rsidRPr="00803265">
        <w:rPr>
          <w:sz w:val="20"/>
          <w:szCs w:val="20"/>
        </w:rPr>
        <w:t xml:space="preserve"> cells appear magenta </w:t>
      </w:r>
      <w:r w:rsidR="00E1012B" w:rsidRPr="00803265">
        <w:rPr>
          <w:sz w:val="20"/>
          <w:szCs w:val="20"/>
        </w:rPr>
        <w:t xml:space="preserve">overlapping </w:t>
      </w:r>
      <w:r w:rsidR="00F132D3" w:rsidRPr="00803265">
        <w:rPr>
          <w:sz w:val="20"/>
          <w:szCs w:val="20"/>
        </w:rPr>
        <w:t>of probe and DAPI signals.</w:t>
      </w:r>
      <w:r w:rsidR="00610845" w:rsidRPr="00803265">
        <w:rPr>
          <w:sz w:val="20"/>
          <w:szCs w:val="20"/>
        </w:rPr>
        <w:t xml:space="preserve"> </w:t>
      </w:r>
      <w:proofErr w:type="gramStart"/>
      <w:r w:rsidR="000C0A3F" w:rsidRPr="00803265">
        <w:rPr>
          <w:sz w:val="20"/>
          <w:szCs w:val="20"/>
        </w:rPr>
        <w:t>Insets</w:t>
      </w:r>
      <w:proofErr w:type="gramEnd"/>
      <w:r w:rsidR="000C0A3F" w:rsidRPr="00803265">
        <w:rPr>
          <w:sz w:val="20"/>
          <w:szCs w:val="20"/>
        </w:rPr>
        <w:t xml:space="preserve"> </w:t>
      </w:r>
      <w:r w:rsidR="00027884" w:rsidRPr="00803265">
        <w:rPr>
          <w:sz w:val="20"/>
          <w:szCs w:val="20"/>
        </w:rPr>
        <w:t xml:space="preserve">in each image </w:t>
      </w:r>
      <w:r w:rsidR="004A257C" w:rsidRPr="00803265">
        <w:rPr>
          <w:sz w:val="20"/>
          <w:szCs w:val="20"/>
        </w:rPr>
        <w:t xml:space="preserve">show the abundance of </w:t>
      </w:r>
      <w:r w:rsidR="004A257C" w:rsidRPr="00803265">
        <w:rPr>
          <w:i/>
          <w:iCs/>
          <w:sz w:val="20"/>
          <w:szCs w:val="20"/>
        </w:rPr>
        <w:t>Ca</w:t>
      </w:r>
      <w:r w:rsidR="004A257C" w:rsidRPr="00803265">
        <w:rPr>
          <w:sz w:val="20"/>
          <w:szCs w:val="20"/>
        </w:rPr>
        <w:t xml:space="preserve">. S. </w:t>
      </w:r>
      <w:r w:rsidR="00176467">
        <w:rPr>
          <w:sz w:val="20"/>
          <w:szCs w:val="20"/>
        </w:rPr>
        <w:t>caldarium</w:t>
      </w:r>
      <w:r w:rsidR="004A257C" w:rsidRPr="00803265">
        <w:rPr>
          <w:sz w:val="20"/>
          <w:szCs w:val="20"/>
        </w:rPr>
        <w:t xml:space="preserve"> (orange, all panels), other </w:t>
      </w:r>
      <w:r w:rsidR="003D7BB3" w:rsidRPr="00803265">
        <w:rPr>
          <w:sz w:val="20"/>
          <w:szCs w:val="20"/>
        </w:rPr>
        <w:t xml:space="preserve">Archaea (green, panels A-B), and Bacteria (blue, all panels). </w:t>
      </w:r>
      <w:r w:rsidR="00C95715" w:rsidRPr="00803265">
        <w:rPr>
          <w:sz w:val="20"/>
          <w:szCs w:val="20"/>
        </w:rPr>
        <w:t xml:space="preserve">Images are representative of </w:t>
      </w:r>
      <w:r w:rsidR="00602830" w:rsidRPr="00803265">
        <w:rPr>
          <w:i/>
          <w:iCs/>
          <w:sz w:val="20"/>
          <w:szCs w:val="20"/>
        </w:rPr>
        <w:t>n</w:t>
      </w:r>
      <w:r w:rsidR="00602830" w:rsidRPr="00803265">
        <w:rPr>
          <w:sz w:val="20"/>
          <w:szCs w:val="20"/>
        </w:rPr>
        <w:t xml:space="preserve"> &gt; 60 images collected from </w:t>
      </w:r>
      <w:r w:rsidR="00602830" w:rsidRPr="00803265">
        <w:rPr>
          <w:i/>
          <w:iCs/>
          <w:sz w:val="20"/>
          <w:szCs w:val="20"/>
        </w:rPr>
        <w:t>n</w:t>
      </w:r>
      <w:r w:rsidR="00602830" w:rsidRPr="00803265">
        <w:rPr>
          <w:sz w:val="20"/>
          <w:szCs w:val="20"/>
        </w:rPr>
        <w:t xml:space="preserve"> = 3 biological replicates. </w:t>
      </w:r>
      <w:r w:rsidR="00731DA4" w:rsidRPr="00803265">
        <w:rPr>
          <w:sz w:val="20"/>
          <w:szCs w:val="20"/>
        </w:rPr>
        <w:t xml:space="preserve">Scale bars = 5 </w:t>
      </w:r>
      <w:r w:rsidR="00731DA4" w:rsidRPr="0062522F">
        <w:rPr>
          <w:rFonts w:ascii="Symbol" w:hAnsi="Symbol"/>
          <w:sz w:val="20"/>
          <w:szCs w:val="20"/>
        </w:rPr>
        <w:t></w:t>
      </w:r>
      <w:r w:rsidR="00731DA4" w:rsidRPr="00803265">
        <w:rPr>
          <w:sz w:val="20"/>
          <w:szCs w:val="20"/>
        </w:rPr>
        <w:t>m, applicable to all panels.</w:t>
      </w:r>
    </w:p>
    <w:p w14:paraId="06E13F8E" w14:textId="77777777" w:rsidR="00C27851" w:rsidRPr="00A42986" w:rsidRDefault="00C27851" w:rsidP="005D50FB">
      <w:pPr>
        <w:pStyle w:val="Heading2"/>
      </w:pPr>
      <w:r w:rsidRPr="00A42986">
        <w:lastRenderedPageBreak/>
        <w:t xml:space="preserve">Phylogenetic analysis of </w:t>
      </w:r>
      <w:proofErr w:type="spellStart"/>
      <w:r w:rsidRPr="00A42986">
        <w:t>BssA</w:t>
      </w:r>
      <w:proofErr w:type="spellEnd"/>
      <w:r w:rsidRPr="00A42986">
        <w:t xml:space="preserve"> homologs retrieved from bulk metagenome assemblies</w:t>
      </w:r>
    </w:p>
    <w:p w14:paraId="0A4FEC9A" w14:textId="2923D056" w:rsidR="00C27851" w:rsidRPr="001C3948" w:rsidRDefault="00C27851" w:rsidP="005D50FB">
      <w:r w:rsidRPr="001C3948">
        <w:t>A total of 97 homologs related to the alpha subunit of Ass (</w:t>
      </w:r>
      <w:proofErr w:type="spellStart"/>
      <w:r w:rsidRPr="001C3948">
        <w:t>AssA</w:t>
      </w:r>
      <w:proofErr w:type="spellEnd"/>
      <w:r w:rsidRPr="001C3948">
        <w:t>) were identified from three replicate Propane50 cultures; most of these sequences (</w:t>
      </w:r>
      <w:r w:rsidRPr="001C3948">
        <w:rPr>
          <w:i/>
          <w:iCs/>
        </w:rPr>
        <w:t>n</w:t>
      </w:r>
      <w:r w:rsidRPr="001C3948">
        <w:t xml:space="preserve"> = 90) cluster closely with pyruvate </w:t>
      </w:r>
      <w:proofErr w:type="spellStart"/>
      <w:r w:rsidRPr="001C3948">
        <w:t>formate</w:t>
      </w:r>
      <w:proofErr w:type="spellEnd"/>
      <w:r w:rsidRPr="001C3948">
        <w:t xml:space="preserve"> lyase, suggesting they are not functional </w:t>
      </w:r>
      <w:proofErr w:type="spellStart"/>
      <w:r w:rsidRPr="001C3948">
        <w:t>alkylsuccinate</w:t>
      </w:r>
      <w:proofErr w:type="spellEnd"/>
      <w:r w:rsidRPr="001C3948">
        <w:t xml:space="preserve"> synthases (Figure S4). The remaining seven sequences, likely derived from </w:t>
      </w:r>
      <w:proofErr w:type="spellStart"/>
      <w:r w:rsidRPr="001C3948">
        <w:t>Atribacteria</w:t>
      </w:r>
      <w:proofErr w:type="spellEnd"/>
      <w:r w:rsidRPr="001C3948">
        <w:t xml:space="preserve">, formed </w:t>
      </w:r>
      <w:r w:rsidR="00CE2698" w:rsidRPr="001C3948">
        <w:t xml:space="preserve">a </w:t>
      </w:r>
      <w:r w:rsidRPr="001C3948">
        <w:t xml:space="preserve">basal clade adjacent to the alpha subunit of </w:t>
      </w:r>
      <w:proofErr w:type="spellStart"/>
      <w:r w:rsidRPr="001C3948">
        <w:t>benzylsuccinate</w:t>
      </w:r>
      <w:proofErr w:type="spellEnd"/>
      <w:r w:rsidRPr="001C3948">
        <w:t xml:space="preserve"> synthases (</w:t>
      </w:r>
      <w:proofErr w:type="spellStart"/>
      <w:r w:rsidRPr="001C3948">
        <w:t>BssA</w:t>
      </w:r>
      <w:proofErr w:type="spellEnd"/>
      <w:r w:rsidRPr="001C3948">
        <w:t>; Figure S4), an enzyme involved in aromatic hydrocarbon degradation</w:t>
      </w:r>
      <w:r w:rsidR="001C3948" w:rsidRPr="001C3948">
        <w:t xml:space="preserve"> </w:t>
      </w:r>
      <w:r w:rsidR="00627C84">
        <w:fldChar w:fldCharType="begin"/>
      </w:r>
      <w:r w:rsidR="00627C84">
        <w:instrText xml:space="preserve"> ADDIN EN.CITE &lt;EndNote&gt;&lt;Cite&gt;&lt;Author&gt;Rabus&lt;/Author&gt;&lt;Year&gt;2016&lt;/Year&gt;&lt;RecNum&gt;628&lt;/RecNum&gt;&lt;DisplayText&gt;&lt;style face="superscript"&gt;1&lt;/style&gt;&lt;/DisplayText&gt;&lt;record&gt;&lt;rec-number&gt;628&lt;/rec-number&gt;&lt;foreign-keys&gt;&lt;key app="EN" db-id="tp9swz0x4vaa5get0r3p0tt5etv29ea9zwvf" timestamp="1548671130"&gt;628&lt;/key&gt;&lt;/foreign-keys&gt;&lt;ref-type name="Journal Article"&gt;17&lt;/ref-type&gt;&lt;contributors&gt;&lt;authors&gt;&lt;author&gt;Rabus, R.&lt;/author&gt;&lt;author&gt;Boll, M.&lt;/author&gt;&lt;author&gt;Heider, J.&lt;/author&gt;&lt;author&gt;Meckenstock, R. U.&lt;/author&gt;&lt;author&gt;Buckel, W.&lt;/author&gt;&lt;author&gt;Einsle, O.&lt;/author&gt;&lt;author&gt;Ermler, U.&lt;/author&gt;&lt;author&gt;Golding, B. T.&lt;/author&gt;&lt;author&gt;Gunsalus, R. P.&lt;/author&gt;&lt;author&gt;Kroneck, P. M. H.&lt;/author&gt;&lt;author&gt;Krüger, M.&lt;/author&gt;&lt;author&gt;Lueders, T.&lt;/author&gt;&lt;author&gt;Martins, B. M.&lt;/author&gt;&lt;author&gt;Musat, F.&lt;/author&gt;&lt;author&gt;Richnow, H. H.&lt;/author&gt;&lt;author&gt;Schink, B.&lt;/author&gt;&lt;author&gt;Seifert, J.&lt;/author&gt;&lt;author&gt;Szaleniec, M.&lt;/author&gt;&lt;author&gt;Treude, T.&lt;/author&gt;&lt;author&gt;Ullmann, G. M.&lt;/author&gt;&lt;author&gt;Vogt, C.&lt;/author&gt;&lt;author&gt;Von Bergen, M.&lt;/author&gt;&lt;author&gt;Wilkes, H.&lt;/author&gt;&lt;/authors&gt;&lt;/contributors&gt;&lt;titles&gt;&lt;title&gt;Anaerobic microbial degradation of hydrocarbons: From enzymatic reactions to the environment&lt;/title&gt;&lt;secondary-title&gt;Journal of Molecular Microbiology and Biotechnology&lt;/secondary-title&gt;&lt;/titles&gt;&lt;periodical&gt;&lt;full-title&gt;Journal of Molecular Microbiology and Biotechnology&lt;/full-title&gt;&lt;abbr-1&gt;J. Mol. Microbiol. Biotechnol.&lt;/abbr-1&gt;&lt;abbr-2&gt;J Mol Microbiol Biotechnol&lt;/abbr-2&gt;&lt;/periodical&gt;&lt;pages&gt;5-28&lt;/pages&gt;&lt;volume&gt;26&lt;/volume&gt;&lt;number&gt;1-3&lt;/number&gt;&lt;dates&gt;&lt;year&gt;2016&lt;/year&gt;&lt;/dates&gt;&lt;work-type&gt;Article&lt;/work-type&gt;&lt;urls&gt;&lt;related-urls&gt;&lt;url&gt;https://www.scopus.com/inward/record.uri?eid=2-s2.0-84962393592&amp;amp;doi=10.1159%2f000443997&amp;amp;partnerID=40&amp;amp;md5=09cf0f5afe4498fa44c9784bd8db9492&lt;/url&gt;&lt;url&gt;https://www.karger.com/Article/Pdf/443997&lt;/url&gt;&lt;/related-urls&gt;&lt;/urls&gt;&lt;electronic-resource-num&gt;10.1159/000443997&lt;/electronic-resource-num&gt;&lt;remote-database-name&gt;Scopus&lt;/remote-database-name&gt;&lt;/record&gt;&lt;/Cite&gt;&lt;/EndNote&gt;</w:instrText>
      </w:r>
      <w:r w:rsidR="00627C84">
        <w:fldChar w:fldCharType="separate"/>
      </w:r>
      <w:r w:rsidR="00627C84" w:rsidRPr="00627C84">
        <w:rPr>
          <w:noProof/>
          <w:vertAlign w:val="superscript"/>
        </w:rPr>
        <w:t>1</w:t>
      </w:r>
      <w:r w:rsidR="00627C84">
        <w:fldChar w:fldCharType="end"/>
      </w:r>
      <w:r w:rsidRPr="001C3948">
        <w:t xml:space="preserve">. However, all these sequences branched outside the monophyletic clade spanned by genuine </w:t>
      </w:r>
      <w:proofErr w:type="spellStart"/>
      <w:r w:rsidRPr="001C3948">
        <w:rPr>
          <w:i/>
          <w:iCs/>
        </w:rPr>
        <w:t>assA</w:t>
      </w:r>
      <w:proofErr w:type="spellEnd"/>
      <w:r w:rsidRPr="001C3948">
        <w:t xml:space="preserve"> genes from propane-oxidizing sulfate reducers or other characterized alkane-oxidizers (Figure S4), indicating they are unlikely to mediate propane oxidation. Corroborating this phylogenetic inference, none of the seven gene products were detected in protein extracts of Propane50 cultures.</w:t>
      </w:r>
    </w:p>
    <w:p w14:paraId="4CAFEAE9" w14:textId="77777777" w:rsidR="00A42986" w:rsidRDefault="00A42986" w:rsidP="005D50FB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114300" distB="114300" distL="114300" distR="114300" wp14:anchorId="3CC8E7DC" wp14:editId="0273B86B">
            <wp:extent cx="3924763" cy="4729163"/>
            <wp:effectExtent l="0" t="0" r="0" b="0"/>
            <wp:docPr id="196205885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l="2083" r="16827" b="3780"/>
                    <a:stretch>
                      <a:fillRect/>
                    </a:stretch>
                  </pic:blipFill>
                  <pic:spPr>
                    <a:xfrm>
                      <a:off x="0" y="0"/>
                      <a:ext cx="3924763" cy="47291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D3BB66" w14:textId="1C17B9DF" w:rsidR="00A42986" w:rsidRDefault="00A42986" w:rsidP="005D50FB">
      <w:pPr>
        <w:rPr>
          <w:sz w:val="20"/>
          <w:szCs w:val="20"/>
        </w:rPr>
      </w:pPr>
      <w:r w:rsidRPr="00F22EF7">
        <w:rPr>
          <w:b/>
          <w:bCs/>
          <w:sz w:val="20"/>
          <w:szCs w:val="20"/>
        </w:rPr>
        <w:t xml:space="preserve">Figure S4 | Phylogeny of </w:t>
      </w:r>
      <w:proofErr w:type="spellStart"/>
      <w:r w:rsidRPr="00F22EF7">
        <w:rPr>
          <w:b/>
          <w:bCs/>
          <w:sz w:val="20"/>
          <w:szCs w:val="20"/>
        </w:rPr>
        <w:t>AssA</w:t>
      </w:r>
      <w:proofErr w:type="spellEnd"/>
      <w:r w:rsidRPr="00F22EF7">
        <w:rPr>
          <w:b/>
          <w:bCs/>
          <w:sz w:val="20"/>
          <w:szCs w:val="20"/>
        </w:rPr>
        <w:t xml:space="preserve"> homologs retrieved from bulk metagenome assemblies of three replicate Propane50 cultures </w:t>
      </w:r>
      <w:r w:rsidRPr="00F22EF7">
        <w:rPr>
          <w:sz w:val="20"/>
          <w:szCs w:val="20"/>
        </w:rPr>
        <w:t>(</w:t>
      </w:r>
      <w:r w:rsidR="00B668F6" w:rsidRPr="00F22EF7">
        <w:rPr>
          <w:sz w:val="20"/>
          <w:szCs w:val="20"/>
        </w:rPr>
        <w:t xml:space="preserve">culture </w:t>
      </w:r>
      <w:proofErr w:type="gramStart"/>
      <w:r w:rsidR="00B668F6" w:rsidRPr="00F22EF7">
        <w:rPr>
          <w:sz w:val="20"/>
          <w:szCs w:val="20"/>
        </w:rPr>
        <w:t xml:space="preserve">identifiers: </w:t>
      </w:r>
      <w:r w:rsidRPr="00F22EF7">
        <w:rPr>
          <w:sz w:val="20"/>
          <w:szCs w:val="20"/>
        </w:rPr>
        <w:t>#41, #</w:t>
      </w:r>
      <w:proofErr w:type="gramEnd"/>
      <w:r w:rsidRPr="00F22EF7">
        <w:rPr>
          <w:sz w:val="20"/>
          <w:szCs w:val="20"/>
        </w:rPr>
        <w:t>50, and #51)</w:t>
      </w:r>
      <w:r w:rsidRPr="00F22EF7">
        <w:rPr>
          <w:b/>
          <w:bCs/>
          <w:sz w:val="20"/>
          <w:szCs w:val="20"/>
        </w:rPr>
        <w:t>.</w:t>
      </w:r>
      <w:r w:rsidRPr="00F22EF7">
        <w:rPr>
          <w:sz w:val="20"/>
          <w:szCs w:val="20"/>
        </w:rPr>
        <w:t xml:space="preserve"> Pyruvate </w:t>
      </w:r>
      <w:proofErr w:type="spellStart"/>
      <w:r w:rsidRPr="00F22EF7">
        <w:rPr>
          <w:sz w:val="20"/>
          <w:szCs w:val="20"/>
        </w:rPr>
        <w:t>formate</w:t>
      </w:r>
      <w:proofErr w:type="spellEnd"/>
      <w:r w:rsidRPr="00F22EF7">
        <w:rPr>
          <w:sz w:val="20"/>
          <w:szCs w:val="20"/>
        </w:rPr>
        <w:t xml:space="preserve"> lyase (PFL) is used as the outgroup. </w:t>
      </w:r>
      <w:proofErr w:type="spellStart"/>
      <w:r w:rsidRPr="00F22EF7">
        <w:rPr>
          <w:sz w:val="20"/>
          <w:szCs w:val="20"/>
        </w:rPr>
        <w:t>AssA</w:t>
      </w:r>
      <w:proofErr w:type="spellEnd"/>
      <w:r w:rsidRPr="00F22EF7">
        <w:rPr>
          <w:sz w:val="20"/>
          <w:szCs w:val="20"/>
        </w:rPr>
        <w:t xml:space="preserve"> homologs (</w:t>
      </w:r>
      <w:r w:rsidRPr="00F22EF7">
        <w:rPr>
          <w:i/>
          <w:iCs/>
          <w:sz w:val="20"/>
          <w:szCs w:val="20"/>
        </w:rPr>
        <w:t xml:space="preserve">n </w:t>
      </w:r>
      <w:r w:rsidRPr="00F22EF7">
        <w:rPr>
          <w:sz w:val="20"/>
          <w:szCs w:val="20"/>
        </w:rPr>
        <w:t xml:space="preserve">= 90) clustered with the PFL are not shown. The seven </w:t>
      </w:r>
      <w:proofErr w:type="spellStart"/>
      <w:r w:rsidRPr="00F22EF7">
        <w:rPr>
          <w:sz w:val="20"/>
          <w:szCs w:val="20"/>
        </w:rPr>
        <w:t>AssA</w:t>
      </w:r>
      <w:proofErr w:type="spellEnd"/>
      <w:r w:rsidRPr="00F22EF7">
        <w:rPr>
          <w:sz w:val="20"/>
          <w:szCs w:val="20"/>
        </w:rPr>
        <w:t xml:space="preserve"> homologs branch between the clade of </w:t>
      </w:r>
      <w:proofErr w:type="spellStart"/>
      <w:r w:rsidRPr="00F22EF7">
        <w:rPr>
          <w:sz w:val="20"/>
          <w:szCs w:val="20"/>
        </w:rPr>
        <w:t>alkylsuccinate</w:t>
      </w:r>
      <w:proofErr w:type="spellEnd"/>
      <w:r w:rsidRPr="00F22EF7">
        <w:rPr>
          <w:sz w:val="20"/>
          <w:szCs w:val="20"/>
        </w:rPr>
        <w:t xml:space="preserve"> synthase alpha subunit (</w:t>
      </w:r>
      <w:proofErr w:type="spellStart"/>
      <w:r w:rsidRPr="00F22EF7">
        <w:rPr>
          <w:sz w:val="20"/>
          <w:szCs w:val="20"/>
        </w:rPr>
        <w:t>AssA</w:t>
      </w:r>
      <w:proofErr w:type="spellEnd"/>
      <w:r w:rsidRPr="00F22EF7">
        <w:rPr>
          <w:sz w:val="20"/>
          <w:szCs w:val="20"/>
        </w:rPr>
        <w:t xml:space="preserve">) and </w:t>
      </w:r>
      <w:proofErr w:type="spellStart"/>
      <w:r w:rsidRPr="00F22EF7">
        <w:rPr>
          <w:sz w:val="20"/>
          <w:szCs w:val="20"/>
        </w:rPr>
        <w:t>benzylsuccinate</w:t>
      </w:r>
      <w:proofErr w:type="spellEnd"/>
      <w:r w:rsidRPr="00F22EF7">
        <w:rPr>
          <w:sz w:val="20"/>
          <w:szCs w:val="20"/>
        </w:rPr>
        <w:t xml:space="preserve"> synthase alpha subunit (</w:t>
      </w:r>
      <w:proofErr w:type="spellStart"/>
      <w:r w:rsidRPr="00F22EF7">
        <w:rPr>
          <w:sz w:val="20"/>
          <w:szCs w:val="20"/>
        </w:rPr>
        <w:t>BssA</w:t>
      </w:r>
      <w:proofErr w:type="spellEnd"/>
      <w:r w:rsidRPr="00F22EF7">
        <w:rPr>
          <w:sz w:val="20"/>
          <w:szCs w:val="20"/>
        </w:rPr>
        <w:t xml:space="preserve">) are highlighted in red. Branches with bootstrap support &gt; 90% are indicated by black dots. Scale bar, number of </w:t>
      </w:r>
      <w:r w:rsidR="00471ED4" w:rsidRPr="00F22EF7">
        <w:rPr>
          <w:sz w:val="20"/>
          <w:szCs w:val="20"/>
        </w:rPr>
        <w:t xml:space="preserve">amino acids </w:t>
      </w:r>
      <w:r w:rsidRPr="00F22EF7">
        <w:rPr>
          <w:sz w:val="20"/>
          <w:szCs w:val="20"/>
        </w:rPr>
        <w:t>substitution per site.</w:t>
      </w:r>
      <w:r w:rsidR="00471ED4" w:rsidRPr="00F22EF7">
        <w:rPr>
          <w:sz w:val="20"/>
          <w:szCs w:val="20"/>
        </w:rPr>
        <w:t xml:space="preserve"> </w:t>
      </w:r>
      <w:r w:rsidRPr="00F22EF7">
        <w:rPr>
          <w:sz w:val="20"/>
          <w:szCs w:val="20"/>
        </w:rPr>
        <w:t xml:space="preserve">Green circles indicate reference </w:t>
      </w:r>
      <w:proofErr w:type="spellStart"/>
      <w:r w:rsidRPr="00F22EF7">
        <w:rPr>
          <w:sz w:val="20"/>
          <w:szCs w:val="20"/>
        </w:rPr>
        <w:t>AssA</w:t>
      </w:r>
      <w:proofErr w:type="spellEnd"/>
      <w:r w:rsidRPr="00F22EF7">
        <w:rPr>
          <w:sz w:val="20"/>
          <w:szCs w:val="20"/>
        </w:rPr>
        <w:t>/</w:t>
      </w:r>
      <w:proofErr w:type="spellStart"/>
      <w:r w:rsidRPr="00F22EF7">
        <w:rPr>
          <w:sz w:val="20"/>
          <w:szCs w:val="20"/>
        </w:rPr>
        <w:t>BssA</w:t>
      </w:r>
      <w:proofErr w:type="spellEnd"/>
      <w:r w:rsidRPr="00F22EF7">
        <w:rPr>
          <w:sz w:val="20"/>
          <w:szCs w:val="20"/>
        </w:rPr>
        <w:t xml:space="preserve"> sequences used to anchor clade assignment.</w:t>
      </w:r>
    </w:p>
    <w:p w14:paraId="6A084243" w14:textId="0FC35BD5" w:rsidR="00AA16A0" w:rsidRDefault="00E0193F" w:rsidP="005D50FB">
      <w:pPr>
        <w:pStyle w:val="Heading2"/>
      </w:pPr>
      <w:r>
        <w:lastRenderedPageBreak/>
        <w:t>A</w:t>
      </w:r>
      <w:r w:rsidR="006418FB">
        <w:t>nalysis</w:t>
      </w:r>
      <w:r>
        <w:t xml:space="preserve"> of alkyl-coenzyme M reductases</w:t>
      </w:r>
      <w:r w:rsidR="006418FB">
        <w:t xml:space="preserve"> in the Propane50 culture</w:t>
      </w:r>
    </w:p>
    <w:p w14:paraId="0800F8B4" w14:textId="77777777" w:rsidR="00900182" w:rsidRDefault="00900182" w:rsidP="005D50FB">
      <w:pPr>
        <w:rPr>
          <w:b/>
          <w:bCs/>
          <w:sz w:val="20"/>
          <w:szCs w:val="20"/>
        </w:rPr>
      </w:pPr>
      <w:r>
        <w:rPr>
          <w:b/>
          <w:bCs/>
          <w:noProof/>
        </w:rPr>
        <w:drawing>
          <wp:inline distT="114300" distB="114300" distL="114300" distR="114300" wp14:anchorId="5B613555" wp14:editId="2D1517E5">
            <wp:extent cx="5400000" cy="6055275"/>
            <wp:effectExtent l="0" t="0" r="0" b="3175"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 l="12732" t="20685" r="33056" b="1953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055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D71448" w14:textId="01C10411" w:rsidR="006277FD" w:rsidRDefault="00E232DF" w:rsidP="005D50FB">
      <w:pPr>
        <w:rPr>
          <w:sz w:val="20"/>
          <w:szCs w:val="20"/>
        </w:rPr>
      </w:pPr>
      <w:r w:rsidRPr="00E818C8">
        <w:rPr>
          <w:b/>
          <w:bCs/>
          <w:sz w:val="20"/>
          <w:szCs w:val="20"/>
        </w:rPr>
        <w:t xml:space="preserve">Figure S5 | Taxonomic composition and relative abundance of </w:t>
      </w:r>
      <w:proofErr w:type="spellStart"/>
      <w:r w:rsidRPr="00E818C8">
        <w:rPr>
          <w:b/>
          <w:bCs/>
          <w:i/>
          <w:iCs/>
          <w:sz w:val="20"/>
          <w:szCs w:val="20"/>
        </w:rPr>
        <w:t>acrA</w:t>
      </w:r>
      <w:proofErr w:type="spellEnd"/>
      <w:r w:rsidRPr="00E818C8">
        <w:rPr>
          <w:b/>
          <w:bCs/>
          <w:sz w:val="20"/>
          <w:szCs w:val="20"/>
        </w:rPr>
        <w:t xml:space="preserve"> in the metagenome and metaproteome of Propane50. </w:t>
      </w:r>
      <w:r w:rsidR="001B17BA" w:rsidRPr="00E818C8">
        <w:rPr>
          <w:b/>
          <w:bCs/>
          <w:sz w:val="20"/>
          <w:szCs w:val="20"/>
        </w:rPr>
        <w:t>A.</w:t>
      </w:r>
      <w:r w:rsidRPr="00E818C8">
        <w:rPr>
          <w:b/>
          <w:bCs/>
          <w:sz w:val="20"/>
          <w:szCs w:val="20"/>
        </w:rPr>
        <w:t xml:space="preserve"> </w:t>
      </w:r>
      <w:r w:rsidRPr="00E818C8">
        <w:rPr>
          <w:sz w:val="20"/>
          <w:szCs w:val="20"/>
        </w:rPr>
        <w:t xml:space="preserve">Maximum-likelihood phylogenetic tree of </w:t>
      </w:r>
      <w:proofErr w:type="spellStart"/>
      <w:r w:rsidRPr="00E818C8">
        <w:rPr>
          <w:i/>
          <w:iCs/>
          <w:sz w:val="20"/>
          <w:szCs w:val="20"/>
        </w:rPr>
        <w:t>acrA</w:t>
      </w:r>
      <w:proofErr w:type="spellEnd"/>
      <w:r w:rsidRPr="00E818C8">
        <w:rPr>
          <w:sz w:val="20"/>
          <w:szCs w:val="20"/>
        </w:rPr>
        <w:t xml:space="preserve"> retrieved from the bulk metagenomic assemblies of three replicate Propane50 cultures (</w:t>
      </w:r>
      <w:r w:rsidR="00032085" w:rsidRPr="00E818C8">
        <w:rPr>
          <w:sz w:val="20"/>
          <w:szCs w:val="20"/>
        </w:rPr>
        <w:t xml:space="preserve">culture </w:t>
      </w:r>
      <w:proofErr w:type="gramStart"/>
      <w:r w:rsidR="00032085" w:rsidRPr="00E818C8">
        <w:rPr>
          <w:sz w:val="20"/>
          <w:szCs w:val="20"/>
        </w:rPr>
        <w:t xml:space="preserve">identifiers: </w:t>
      </w:r>
      <w:r w:rsidRPr="00E818C8">
        <w:rPr>
          <w:sz w:val="20"/>
          <w:szCs w:val="20"/>
        </w:rPr>
        <w:t>#41, #</w:t>
      </w:r>
      <w:proofErr w:type="gramEnd"/>
      <w:r w:rsidRPr="00E818C8">
        <w:rPr>
          <w:sz w:val="20"/>
          <w:szCs w:val="20"/>
        </w:rPr>
        <w:t xml:space="preserve">50, and #51). Sequences affiliated with </w:t>
      </w:r>
      <w:r w:rsidRPr="00E818C8">
        <w:rPr>
          <w:i/>
          <w:iCs/>
          <w:sz w:val="20"/>
          <w:szCs w:val="20"/>
        </w:rPr>
        <w:t>Ca</w:t>
      </w:r>
      <w:r w:rsidRPr="00E818C8">
        <w:rPr>
          <w:sz w:val="20"/>
          <w:szCs w:val="20"/>
        </w:rPr>
        <w:t xml:space="preserve">. S. </w:t>
      </w:r>
      <w:proofErr w:type="gramStart"/>
      <w:r w:rsidR="00176467">
        <w:rPr>
          <w:sz w:val="20"/>
          <w:szCs w:val="20"/>
        </w:rPr>
        <w:t>caldarium</w:t>
      </w:r>
      <w:proofErr w:type="gramEnd"/>
      <w:r w:rsidRPr="00E818C8">
        <w:rPr>
          <w:sz w:val="20"/>
          <w:szCs w:val="20"/>
        </w:rPr>
        <w:t xml:space="preserve"> are marked in red, whereas all other sequences are shown in blue.</w:t>
      </w:r>
      <w:r w:rsidRPr="00E818C8">
        <w:rPr>
          <w:b/>
          <w:bCs/>
          <w:sz w:val="20"/>
          <w:szCs w:val="20"/>
        </w:rPr>
        <w:t xml:space="preserve"> </w:t>
      </w:r>
      <w:r w:rsidRPr="00E818C8">
        <w:rPr>
          <w:sz w:val="20"/>
          <w:szCs w:val="20"/>
        </w:rPr>
        <w:t>Branches with bootstrap support &gt;90% are indicated by black dots. Scale bar, number of substitution</w:t>
      </w:r>
      <w:r w:rsidR="003D31D5">
        <w:rPr>
          <w:sz w:val="20"/>
          <w:szCs w:val="20"/>
        </w:rPr>
        <w:t>s</w:t>
      </w:r>
      <w:r w:rsidRPr="00E818C8">
        <w:rPr>
          <w:sz w:val="20"/>
          <w:szCs w:val="20"/>
        </w:rPr>
        <w:t xml:space="preserve"> of amino acids per site. </w:t>
      </w:r>
      <w:r w:rsidR="00E818C8" w:rsidRPr="00E818C8">
        <w:rPr>
          <w:b/>
          <w:bCs/>
          <w:sz w:val="20"/>
          <w:szCs w:val="20"/>
        </w:rPr>
        <w:t>B.</w:t>
      </w:r>
      <w:r w:rsidRPr="00E818C8">
        <w:rPr>
          <w:b/>
          <w:bCs/>
          <w:sz w:val="20"/>
          <w:szCs w:val="20"/>
        </w:rPr>
        <w:t xml:space="preserve"> </w:t>
      </w:r>
      <w:r w:rsidRPr="00E818C8">
        <w:rPr>
          <w:sz w:val="20"/>
          <w:szCs w:val="20"/>
        </w:rPr>
        <w:t xml:space="preserve">Taxonomic composition of </w:t>
      </w:r>
      <w:proofErr w:type="spellStart"/>
      <w:r w:rsidRPr="00E818C8">
        <w:rPr>
          <w:i/>
          <w:iCs/>
          <w:sz w:val="20"/>
          <w:szCs w:val="20"/>
        </w:rPr>
        <w:t>acrA</w:t>
      </w:r>
      <w:proofErr w:type="spellEnd"/>
      <w:r w:rsidRPr="00E818C8">
        <w:rPr>
          <w:sz w:val="20"/>
          <w:szCs w:val="20"/>
        </w:rPr>
        <w:t xml:space="preserve"> in culture</w:t>
      </w:r>
      <w:r w:rsidR="00E818C8" w:rsidRPr="00E818C8">
        <w:rPr>
          <w:sz w:val="20"/>
          <w:szCs w:val="20"/>
        </w:rPr>
        <w:t>s</w:t>
      </w:r>
      <w:r w:rsidRPr="00E818C8">
        <w:rPr>
          <w:sz w:val="20"/>
          <w:szCs w:val="20"/>
        </w:rPr>
        <w:t xml:space="preserve"> #41, #50, and #51. The relative gene abundance was calculated based on average read coverage of the corresponding gene contig. </w:t>
      </w:r>
      <w:r w:rsidR="00E818C8" w:rsidRPr="00E818C8">
        <w:rPr>
          <w:b/>
          <w:bCs/>
          <w:sz w:val="20"/>
          <w:szCs w:val="20"/>
        </w:rPr>
        <w:t>C.</w:t>
      </w:r>
      <w:r w:rsidRPr="00E818C8">
        <w:rPr>
          <w:sz w:val="20"/>
          <w:szCs w:val="20"/>
        </w:rPr>
        <w:t xml:space="preserve"> Abundance of the </w:t>
      </w:r>
      <w:proofErr w:type="spellStart"/>
      <w:r w:rsidRPr="00E818C8">
        <w:rPr>
          <w:sz w:val="20"/>
          <w:szCs w:val="20"/>
        </w:rPr>
        <w:t>AcrA</w:t>
      </w:r>
      <w:proofErr w:type="spellEnd"/>
      <w:r w:rsidRPr="00E818C8">
        <w:rPr>
          <w:sz w:val="20"/>
          <w:szCs w:val="20"/>
        </w:rPr>
        <w:t xml:space="preserve"> proteins detected in the metaproteome </w:t>
      </w:r>
      <w:r w:rsidR="00D351D6">
        <w:rPr>
          <w:sz w:val="20"/>
          <w:szCs w:val="20"/>
        </w:rPr>
        <w:t>of</w:t>
      </w:r>
      <w:r w:rsidR="00BC294A">
        <w:rPr>
          <w:sz w:val="20"/>
          <w:szCs w:val="20"/>
        </w:rPr>
        <w:t xml:space="preserve"> three independent Propane50</w:t>
      </w:r>
      <w:r w:rsidRPr="00E818C8">
        <w:rPr>
          <w:sz w:val="20"/>
          <w:szCs w:val="20"/>
        </w:rPr>
        <w:t xml:space="preserve"> culture</w:t>
      </w:r>
      <w:r w:rsidR="00E818C8" w:rsidRPr="00E818C8">
        <w:rPr>
          <w:sz w:val="20"/>
          <w:szCs w:val="20"/>
        </w:rPr>
        <w:t>s</w:t>
      </w:r>
      <w:r w:rsidR="00BC294A">
        <w:rPr>
          <w:sz w:val="20"/>
          <w:szCs w:val="20"/>
        </w:rPr>
        <w:t>.</w:t>
      </w:r>
      <w:r w:rsidRPr="00E818C8">
        <w:rPr>
          <w:sz w:val="20"/>
          <w:szCs w:val="20"/>
        </w:rPr>
        <w:t xml:space="preserve"> </w:t>
      </w:r>
      <w:bookmarkStart w:id="0" w:name="_heading=h.otfh3ml2kd0u" w:colFirst="0" w:colLast="0"/>
      <w:bookmarkEnd w:id="0"/>
    </w:p>
    <w:p w14:paraId="21E779D5" w14:textId="168177A1" w:rsidR="00E232DF" w:rsidRDefault="00E232DF" w:rsidP="005D50FB">
      <w:pPr>
        <w:rPr>
          <w:sz w:val="20"/>
          <w:szCs w:val="20"/>
        </w:rPr>
      </w:pPr>
      <w:r>
        <w:br w:type="page"/>
      </w:r>
    </w:p>
    <w:p w14:paraId="4839B652" w14:textId="77777777" w:rsidR="00E232DF" w:rsidRDefault="00E232DF" w:rsidP="005D50FB">
      <w:pPr>
        <w:spacing w:after="0" w:line="276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noProof/>
        </w:rPr>
        <w:lastRenderedPageBreak/>
        <w:drawing>
          <wp:inline distT="114300" distB="114300" distL="114300" distR="114300" wp14:anchorId="34D8E3B7" wp14:editId="7FA4AFAE">
            <wp:extent cx="5731200" cy="1981200"/>
            <wp:effectExtent l="0" t="0" r="0" b="0"/>
            <wp:docPr id="196205886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98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144EBD" w14:textId="6CFB846A" w:rsidR="00E232DF" w:rsidRPr="002C2A4B" w:rsidRDefault="00E232DF" w:rsidP="005D50FB">
      <w:pPr>
        <w:rPr>
          <w:rFonts w:ascii="Arial" w:eastAsia="Arial" w:hAnsi="Arial" w:cs="Arial"/>
          <w:b/>
          <w:bCs/>
        </w:rPr>
      </w:pPr>
      <w:r w:rsidRPr="002C2A4B">
        <w:rPr>
          <w:b/>
          <w:bCs/>
          <w:sz w:val="20"/>
          <w:szCs w:val="20"/>
        </w:rPr>
        <w:t xml:space="preserve">Figure S6 | Alignment of ACRs and </w:t>
      </w:r>
      <w:r w:rsidR="00E044F7" w:rsidRPr="002C2A4B">
        <w:rPr>
          <w:b/>
          <w:bCs/>
          <w:sz w:val="20"/>
          <w:szCs w:val="20"/>
        </w:rPr>
        <w:t xml:space="preserve">identification of </w:t>
      </w:r>
      <w:r w:rsidRPr="002C2A4B">
        <w:rPr>
          <w:b/>
          <w:bCs/>
          <w:sz w:val="20"/>
          <w:szCs w:val="20"/>
        </w:rPr>
        <w:t>residues involved in stabilizing coenzyme M (</w:t>
      </w:r>
      <w:proofErr w:type="spellStart"/>
      <w:r w:rsidRPr="002C2A4B">
        <w:rPr>
          <w:b/>
          <w:bCs/>
          <w:sz w:val="20"/>
          <w:szCs w:val="20"/>
        </w:rPr>
        <w:t>CoM</w:t>
      </w:r>
      <w:proofErr w:type="spellEnd"/>
      <w:r w:rsidRPr="002C2A4B">
        <w:rPr>
          <w:b/>
          <w:bCs/>
          <w:sz w:val="20"/>
          <w:szCs w:val="20"/>
        </w:rPr>
        <w:t>), coenzyme B (</w:t>
      </w:r>
      <w:proofErr w:type="spellStart"/>
      <w:r w:rsidRPr="002C2A4B">
        <w:rPr>
          <w:b/>
          <w:bCs/>
          <w:sz w:val="20"/>
          <w:szCs w:val="20"/>
        </w:rPr>
        <w:t>CoB</w:t>
      </w:r>
      <w:proofErr w:type="spellEnd"/>
      <w:r w:rsidRPr="002C2A4B">
        <w:rPr>
          <w:b/>
          <w:bCs/>
          <w:sz w:val="20"/>
          <w:szCs w:val="20"/>
        </w:rPr>
        <w:t xml:space="preserve">), and </w:t>
      </w:r>
      <w:r w:rsidR="004E6B30" w:rsidRPr="002C2A4B">
        <w:rPr>
          <w:b/>
          <w:bCs/>
          <w:sz w:val="20"/>
          <w:szCs w:val="20"/>
        </w:rPr>
        <w:t xml:space="preserve">the </w:t>
      </w:r>
      <w:r w:rsidRPr="002C2A4B">
        <w:rPr>
          <w:b/>
          <w:bCs/>
          <w:sz w:val="20"/>
          <w:szCs w:val="20"/>
        </w:rPr>
        <w:t xml:space="preserve">nickel F430 cofactor. </w:t>
      </w:r>
      <w:r w:rsidRPr="002C2A4B">
        <w:rPr>
          <w:sz w:val="20"/>
          <w:szCs w:val="20"/>
        </w:rPr>
        <w:t>The key residues are highlighted in α (</w:t>
      </w:r>
      <w:proofErr w:type="spellStart"/>
      <w:r w:rsidRPr="002C2A4B">
        <w:rPr>
          <w:sz w:val="20"/>
          <w:szCs w:val="20"/>
        </w:rPr>
        <w:t>AcrA</w:t>
      </w:r>
      <w:proofErr w:type="spellEnd"/>
      <w:r w:rsidRPr="002C2A4B">
        <w:rPr>
          <w:sz w:val="20"/>
          <w:szCs w:val="20"/>
        </w:rPr>
        <w:t>), β (</w:t>
      </w:r>
      <w:proofErr w:type="spellStart"/>
      <w:r w:rsidRPr="002C2A4B">
        <w:rPr>
          <w:sz w:val="20"/>
          <w:szCs w:val="20"/>
        </w:rPr>
        <w:t>AcrB</w:t>
      </w:r>
      <w:proofErr w:type="spellEnd"/>
      <w:r w:rsidRPr="002C2A4B">
        <w:rPr>
          <w:sz w:val="20"/>
          <w:szCs w:val="20"/>
        </w:rPr>
        <w:t>), and γ subunit (</w:t>
      </w:r>
      <w:proofErr w:type="spellStart"/>
      <w:r w:rsidRPr="002C2A4B">
        <w:rPr>
          <w:sz w:val="20"/>
          <w:szCs w:val="20"/>
        </w:rPr>
        <w:t>AcrG</w:t>
      </w:r>
      <w:proofErr w:type="spellEnd"/>
      <w:r w:rsidRPr="002C2A4B">
        <w:rPr>
          <w:sz w:val="20"/>
          <w:szCs w:val="20"/>
        </w:rPr>
        <w:t>). Speci</w:t>
      </w:r>
      <w:r w:rsidR="004E6B30" w:rsidRPr="002C2A4B">
        <w:rPr>
          <w:sz w:val="20"/>
          <w:szCs w:val="20"/>
        </w:rPr>
        <w:t>fic</w:t>
      </w:r>
      <w:r w:rsidRPr="002C2A4B">
        <w:rPr>
          <w:sz w:val="20"/>
          <w:szCs w:val="20"/>
        </w:rPr>
        <w:t>ally, residue</w:t>
      </w:r>
      <w:r w:rsidR="004E6B30" w:rsidRPr="002C2A4B">
        <w:rPr>
          <w:sz w:val="20"/>
          <w:szCs w:val="20"/>
        </w:rPr>
        <w:t>s</w:t>
      </w:r>
      <w:r w:rsidRPr="002C2A4B">
        <w:rPr>
          <w:sz w:val="20"/>
          <w:szCs w:val="20"/>
        </w:rPr>
        <w:t xml:space="preserve"> α147 (blue) and γ120 (red) are involved in binding F430 and </w:t>
      </w:r>
      <w:proofErr w:type="spellStart"/>
      <w:r w:rsidRPr="002C2A4B">
        <w:rPr>
          <w:sz w:val="20"/>
          <w:szCs w:val="20"/>
        </w:rPr>
        <w:t>CoM</w:t>
      </w:r>
      <w:proofErr w:type="spellEnd"/>
      <w:r w:rsidRPr="002C2A4B">
        <w:rPr>
          <w:sz w:val="20"/>
          <w:szCs w:val="20"/>
        </w:rPr>
        <w:t>, respectively, while residue</w:t>
      </w:r>
      <w:r w:rsidR="002C2A4B" w:rsidRPr="002C2A4B">
        <w:rPr>
          <w:sz w:val="20"/>
          <w:szCs w:val="20"/>
        </w:rPr>
        <w:t>s</w:t>
      </w:r>
      <w:r w:rsidRPr="002C2A4B">
        <w:rPr>
          <w:b/>
          <w:bCs/>
          <w:sz w:val="20"/>
          <w:szCs w:val="20"/>
        </w:rPr>
        <w:t xml:space="preserve"> </w:t>
      </w:r>
      <w:r w:rsidRPr="002C2A4B">
        <w:rPr>
          <w:sz w:val="20"/>
          <w:szCs w:val="20"/>
        </w:rPr>
        <w:t xml:space="preserve">α481, α482, α270, and β379 (green) are involved in coordinating </w:t>
      </w:r>
      <w:proofErr w:type="spellStart"/>
      <w:r w:rsidRPr="002C2A4B">
        <w:rPr>
          <w:sz w:val="20"/>
          <w:szCs w:val="20"/>
        </w:rPr>
        <w:t>CoB</w:t>
      </w:r>
      <w:proofErr w:type="spellEnd"/>
      <w:r w:rsidRPr="002C2A4B">
        <w:rPr>
          <w:sz w:val="20"/>
          <w:szCs w:val="20"/>
        </w:rPr>
        <w:t xml:space="preserve">. Amino acid substitutions at these specific positions within the four ACR complexes of </w:t>
      </w:r>
      <w:r w:rsidRPr="002C2A4B">
        <w:rPr>
          <w:i/>
          <w:iCs/>
          <w:sz w:val="20"/>
          <w:szCs w:val="20"/>
        </w:rPr>
        <w:t>Ca</w:t>
      </w:r>
      <w:r w:rsidRPr="002C2A4B">
        <w:rPr>
          <w:sz w:val="20"/>
          <w:szCs w:val="20"/>
        </w:rPr>
        <w:t xml:space="preserve">. S. </w:t>
      </w:r>
      <w:r w:rsidR="00176467">
        <w:rPr>
          <w:sz w:val="20"/>
          <w:szCs w:val="20"/>
        </w:rPr>
        <w:t>caldarium</w:t>
      </w:r>
      <w:r w:rsidRPr="002C2A4B">
        <w:rPr>
          <w:sz w:val="20"/>
          <w:szCs w:val="20"/>
        </w:rPr>
        <w:t xml:space="preserve"> are marked in red. Residue number corresponds to the methyl-coenzyme M reductase sequence from </w:t>
      </w:r>
      <w:proofErr w:type="spellStart"/>
      <w:r w:rsidRPr="002C2A4B">
        <w:rPr>
          <w:i/>
          <w:iCs/>
          <w:sz w:val="20"/>
          <w:szCs w:val="20"/>
        </w:rPr>
        <w:t>Methanothermobacter</w:t>
      </w:r>
      <w:proofErr w:type="spellEnd"/>
      <w:r w:rsidRPr="002C2A4B">
        <w:rPr>
          <w:i/>
          <w:iCs/>
          <w:sz w:val="20"/>
          <w:szCs w:val="20"/>
        </w:rPr>
        <w:t xml:space="preserve"> </w:t>
      </w:r>
      <w:proofErr w:type="spellStart"/>
      <w:r w:rsidRPr="002C2A4B">
        <w:rPr>
          <w:i/>
          <w:iCs/>
          <w:sz w:val="20"/>
          <w:szCs w:val="20"/>
        </w:rPr>
        <w:t>marburgensis</w:t>
      </w:r>
      <w:proofErr w:type="spellEnd"/>
      <w:r w:rsidRPr="002C2A4B">
        <w:rPr>
          <w:sz w:val="20"/>
          <w:szCs w:val="20"/>
        </w:rPr>
        <w:t xml:space="preserve">. </w:t>
      </w:r>
    </w:p>
    <w:p w14:paraId="4B1D9887" w14:textId="77777777" w:rsidR="00E232DF" w:rsidRDefault="00E232DF" w:rsidP="005D50FB">
      <w:r w:rsidRPr="009063FB">
        <w:br w:type="page"/>
      </w:r>
    </w:p>
    <w:p w14:paraId="7CF811F6" w14:textId="7AD644A9" w:rsidR="00C013D0" w:rsidRDefault="004A6511" w:rsidP="005D50FB">
      <w:pPr>
        <w:pStyle w:val="Heading2"/>
      </w:pPr>
      <w:r>
        <w:lastRenderedPageBreak/>
        <w:t xml:space="preserve">Propane oxidation </w:t>
      </w:r>
      <w:r w:rsidRPr="00121744">
        <w:t>pathway</w:t>
      </w:r>
      <w:r>
        <w:t xml:space="preserve"> in </w:t>
      </w:r>
      <w:r w:rsidRPr="00672FC3">
        <w:rPr>
          <w:i/>
          <w:iCs/>
        </w:rPr>
        <w:t>Ca</w:t>
      </w:r>
      <w:r>
        <w:t xml:space="preserve">. S. </w:t>
      </w:r>
      <w:r w:rsidR="00176467">
        <w:t>caldarium</w:t>
      </w:r>
    </w:p>
    <w:p w14:paraId="282C647D" w14:textId="0ECDDC67" w:rsidR="00CD6865" w:rsidRDefault="00D27B09" w:rsidP="005D50FB">
      <w:r>
        <w:t xml:space="preserve">The pathway for complete propane oxidation by </w:t>
      </w:r>
      <w:r w:rsidR="00471C10" w:rsidRPr="004D20E2">
        <w:rPr>
          <w:i/>
          <w:iCs/>
        </w:rPr>
        <w:t>Ca</w:t>
      </w:r>
      <w:r w:rsidR="00471C10">
        <w:t xml:space="preserve">. S. </w:t>
      </w:r>
      <w:r w:rsidR="00176467">
        <w:t>caldarium</w:t>
      </w:r>
      <w:r w:rsidR="00471C10">
        <w:t xml:space="preserve"> was </w:t>
      </w:r>
      <w:r>
        <w:t xml:space="preserve">investigated </w:t>
      </w:r>
      <w:r w:rsidR="00411D9C">
        <w:t xml:space="preserve">using the genome and proteome data. </w:t>
      </w:r>
      <w:r w:rsidR="004D20E2">
        <w:t xml:space="preserve">Currently, it is not clear </w:t>
      </w:r>
      <w:r w:rsidR="0047182D">
        <w:t xml:space="preserve">if 1-propyl-CoM and 2-propyl-CoM are independently oxidized, or if they are </w:t>
      </w:r>
      <w:r w:rsidR="00C6593C">
        <w:t>interconverted by an isomerase, as proposed for 1- and 2-</w:t>
      </w:r>
      <w:r w:rsidR="0046034D">
        <w:t>alk</w:t>
      </w:r>
      <w:r w:rsidR="00C6593C">
        <w:t xml:space="preserve">yl-CoM </w:t>
      </w:r>
      <w:r w:rsidR="00940A87">
        <w:t xml:space="preserve">during </w:t>
      </w:r>
      <w:r w:rsidR="00141218">
        <w:t xml:space="preserve">oxidation </w:t>
      </w:r>
      <w:r w:rsidR="00D935D2">
        <w:t xml:space="preserve">of butane or </w:t>
      </w:r>
      <w:r w:rsidR="008E4F19">
        <w:t>long-chain alkanes</w:t>
      </w:r>
      <w:r w:rsidR="00627C84">
        <w:fldChar w:fldCharType="begin">
          <w:fldData xml:space="preserve">PEVuZE5vdGU+PENpdGU+PEF1dGhvcj5MYXNvLVDDqXJlejwvQXV0aG9yPjxZZWFyPjIwMTY8L1ll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=
</w:fldData>
        </w:fldChar>
      </w:r>
      <w:r w:rsidR="00627C84">
        <w:instrText xml:space="preserve"> ADDIN EN.CITE </w:instrText>
      </w:r>
      <w:r w:rsidR="00627C84">
        <w:fldChar w:fldCharType="begin">
          <w:fldData xml:space="preserve">PEVuZE5vdGU+PENpdGU+PEF1dGhvcj5MYXNvLVDDqXJlejwvQXV0aG9yPjxZZWFyPjIwMTY8L1ll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=
</w:fldData>
        </w:fldChar>
      </w:r>
      <w:r w:rsidR="00627C84">
        <w:instrText xml:space="preserve"> ADDIN EN.CITE.DATA </w:instrText>
      </w:r>
      <w:r w:rsidR="00627C84">
        <w:fldChar w:fldCharType="end"/>
      </w:r>
      <w:r w:rsidR="00627C84">
        <w:fldChar w:fldCharType="separate"/>
      </w:r>
      <w:r w:rsidR="00627C84" w:rsidRPr="00627C84">
        <w:rPr>
          <w:noProof/>
          <w:vertAlign w:val="superscript"/>
        </w:rPr>
        <w:t>2,3</w:t>
      </w:r>
      <w:r w:rsidR="00627C84">
        <w:fldChar w:fldCharType="end"/>
      </w:r>
      <w:r w:rsidR="00141218">
        <w:t>.</w:t>
      </w:r>
      <w:r w:rsidR="00957665">
        <w:t xml:space="preserve"> </w:t>
      </w:r>
      <w:r w:rsidR="00C1283D">
        <w:t>Assuming 1-propyl-CoM as the main intermediate, by analogy with formerly proposed pathways</w:t>
      </w:r>
      <w:r w:rsidR="00E12336">
        <w:t xml:space="preserve"> </w:t>
      </w:r>
      <w:r w:rsidR="00627C84">
        <w:fldChar w:fldCharType="begin">
          <w:fldData xml:space="preserve">PEVuZE5vdGU+PENpdGU+PEF1dGhvcj5MYXNvLVDDqXJlejwvQXV0aG9yPjxZZWFyPjIwMTY8L1ll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</w:fldData>
        </w:fldChar>
      </w:r>
      <w:r w:rsidR="00627C84">
        <w:instrText xml:space="preserve"> ADDIN EN.CITE </w:instrText>
      </w:r>
      <w:r w:rsidR="00627C84">
        <w:fldChar w:fldCharType="begin">
          <w:fldData xml:space="preserve">PEVuZE5vdGU+PENpdGU+PEF1dGhvcj5MYXNvLVDDqXJlejwvQXV0aG9yPjxZZWFyPjIwMTY8L1ll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</w:fldData>
        </w:fldChar>
      </w:r>
      <w:r w:rsidR="00627C84">
        <w:instrText xml:space="preserve"> ADDIN EN.CITE.DATA </w:instrText>
      </w:r>
      <w:r w:rsidR="00627C84">
        <w:fldChar w:fldCharType="end"/>
      </w:r>
      <w:r w:rsidR="00627C84">
        <w:fldChar w:fldCharType="separate"/>
      </w:r>
      <w:r w:rsidR="00627C84" w:rsidRPr="00627C84">
        <w:rPr>
          <w:noProof/>
          <w:vertAlign w:val="superscript"/>
        </w:rPr>
        <w:t>2-4</w:t>
      </w:r>
      <w:r w:rsidR="00627C84">
        <w:fldChar w:fldCharType="end"/>
      </w:r>
      <w:r w:rsidR="00A24D8E" w:rsidRPr="00A24D8E">
        <w:t xml:space="preserve"> </w:t>
      </w:r>
      <w:r w:rsidR="00C1283D">
        <w:t xml:space="preserve">this will be </w:t>
      </w:r>
      <w:r w:rsidR="00B35D95">
        <w:t xml:space="preserve">eventually </w:t>
      </w:r>
      <w:r w:rsidR="00C1283D">
        <w:t>converted to propionyl-CoA</w:t>
      </w:r>
      <w:r w:rsidR="002617EE">
        <w:t xml:space="preserve">. </w:t>
      </w:r>
    </w:p>
    <w:p w14:paraId="0072E67B" w14:textId="28CF14DE" w:rsidR="007E0016" w:rsidRDefault="00530EB6" w:rsidP="005D50FB">
      <w:r>
        <w:t xml:space="preserve">Propionyl-CoA could be converted to acetyl-CoA through </w:t>
      </w:r>
      <w:r w:rsidR="00453A19">
        <w:t>several pathways described or proposed in anaerobic microorganisms</w:t>
      </w:r>
      <w:r w:rsidR="00247E1A">
        <w:t xml:space="preserve">, including thermophilic archaea </w:t>
      </w:r>
      <w:r w:rsidR="00627C84">
        <w:fldChar w:fldCharType="begin"/>
      </w:r>
      <w:r w:rsidR="00627C84">
        <w:instrText xml:space="preserve"> ADDIN EN.CITE &lt;EndNote&gt;&lt;Cite&gt;&lt;Author&gt;Berg&lt;/Author&gt;&lt;Year&gt;2010&lt;/Year&gt;&lt;RecNum&gt;1628&lt;/RecNum&gt;&lt;DisplayText&gt;&lt;style face="superscript"&gt;5&lt;/style&gt;&lt;/DisplayText&gt;&lt;record&gt;&lt;rec-number&gt;1628&lt;/rec-number&gt;&lt;foreign-keys&gt;&lt;key app="EN" db-id="tp9swz0x4vaa5get0r3p0tt5etv29ea9zwvf" timestamp="1776339871"&gt;1628&lt;/key&gt;&lt;/foreign-keys&gt;&lt;ref-type name="Journal Article"&gt;17&lt;/ref-type&gt;&lt;contributors&gt;&lt;authors&gt;&lt;author&gt;Berg, Ivan A.&lt;/author&gt;&lt;author&gt;Kockelkorn, Daniel&lt;/author&gt;&lt;author&gt;Ramos-Vera, W. Hugo&lt;/author&gt;&lt;author&gt;Say, Rafael F.&lt;/author&gt;&lt;author&gt;Zarzycki, Jan&lt;/author&gt;&lt;author&gt;Hügler, Michael&lt;/author&gt;&lt;author&gt;Alber, Birgit E.&lt;/author&gt;&lt;author&gt;Fuchs, Georg&lt;/author&gt;&lt;/authors&gt;&lt;/contributors&gt;&lt;titles&gt;&lt;title&gt;Autotrophic carbon fixation in archaea&lt;/title&gt;&lt;secondary-title&gt;Nature Reviews Microbiology&lt;/secondary-title&gt;&lt;/titles&gt;&lt;periodical&gt;&lt;full-title&gt;Nature Reviews Microbiology&lt;/full-title&gt;&lt;abbr-1&gt;Nat. Rev. Microbiol.&lt;/abbr-1&gt;&lt;abbr-2&gt;Nat Rev Microbiol&lt;/abbr-2&gt;&lt;/periodical&gt;&lt;pages&gt;447-460&lt;/pages&gt;&lt;volume&gt;8&lt;/volume&gt;&lt;number&gt;6&lt;/number&gt;&lt;dates&gt;&lt;year&gt;2010&lt;/year&gt;&lt;pub-dates&gt;&lt;date&gt;2010/06/01&lt;/date&gt;&lt;/pub-dates&gt;&lt;/dates&gt;&lt;isbn&gt;1740-1534&lt;/isbn&gt;&lt;urls&gt;&lt;related-urls&gt;&lt;url&gt;https://doi.org/10.1038/nrmicro2365&lt;/url&gt;&lt;url&gt;https://www.nature.com/articles/nrmicro2365.pdf&lt;/url&gt;&lt;/related-urls&gt;&lt;/urls&gt;&lt;electronic-resource-num&gt;10.1038/nrmicro2365&lt;/electronic-resource-num&gt;&lt;/record&gt;&lt;/Cite&gt;&lt;/EndNote&gt;</w:instrText>
      </w:r>
      <w:r w:rsidR="00627C84">
        <w:fldChar w:fldCharType="separate"/>
      </w:r>
      <w:r w:rsidR="00627C84" w:rsidRPr="00627C84">
        <w:rPr>
          <w:noProof/>
          <w:vertAlign w:val="superscript"/>
        </w:rPr>
        <w:t>5</w:t>
      </w:r>
      <w:r w:rsidR="00627C84">
        <w:fldChar w:fldCharType="end"/>
      </w:r>
      <w:r w:rsidR="00453A19">
        <w:t>. T</w:t>
      </w:r>
      <w:r>
        <w:t xml:space="preserve">he </w:t>
      </w:r>
      <w:proofErr w:type="spellStart"/>
      <w:r>
        <w:t>methylmalonyl</w:t>
      </w:r>
      <w:proofErr w:type="spellEnd"/>
      <w:r>
        <w:t xml:space="preserve">-CoA pathway, </w:t>
      </w:r>
      <w:r w:rsidR="007E066C">
        <w:t xml:space="preserve">which </w:t>
      </w:r>
      <w:r w:rsidR="00982095">
        <w:t>is common in sulfate-reducing and syntrophic bacteria</w:t>
      </w:r>
      <w:r w:rsidR="0092203F">
        <w:t xml:space="preserve">, </w:t>
      </w:r>
      <w:r w:rsidR="000D2D7E">
        <w:t>oxidizes</w:t>
      </w:r>
      <w:r w:rsidR="0092203F">
        <w:t xml:space="preserve"> propionyl-CoA </w:t>
      </w:r>
      <w:r w:rsidR="00C67824">
        <w:t xml:space="preserve">to </w:t>
      </w:r>
      <w:r w:rsidR="00855FAD">
        <w:t xml:space="preserve">acetyl-CoA </w:t>
      </w:r>
      <w:r w:rsidR="00C67824">
        <w:t>via succinyl-CoA</w:t>
      </w:r>
      <w:r w:rsidR="00982095">
        <w:t xml:space="preserve"> </w:t>
      </w:r>
      <w:r w:rsidR="00146D9E">
        <w:t xml:space="preserve">and pyruvate </w:t>
      </w:r>
      <w:r w:rsidR="00627C84">
        <w:fldChar w:fldCharType="begin">
          <w:fldData xml:space="preserve">PEVuZE5vdGU+PENpdGU+PEF1dGhvcj5SYWJ1czwvQXV0aG9yPjxZZWFyPjIwMTM8L1llYXI+PFJl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</w:fldData>
        </w:fldChar>
      </w:r>
      <w:r w:rsidR="00627C84">
        <w:instrText xml:space="preserve"> ADDIN EN.CITE </w:instrText>
      </w:r>
      <w:r w:rsidR="00627C84">
        <w:fldChar w:fldCharType="begin">
          <w:fldData xml:space="preserve">PEVuZE5vdGU+PENpdGU+PEF1dGhvcj5SYWJ1czwvQXV0aG9yPjxZZWFyPjIwMTM8L1llYXI+PFJl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</w:fldData>
        </w:fldChar>
      </w:r>
      <w:r w:rsidR="00627C84">
        <w:instrText xml:space="preserve"> ADDIN EN.CITE.DATA </w:instrText>
      </w:r>
      <w:r w:rsidR="00627C84">
        <w:fldChar w:fldCharType="end"/>
      </w:r>
      <w:r w:rsidR="00627C84">
        <w:fldChar w:fldCharType="separate"/>
      </w:r>
      <w:r w:rsidR="00627C84" w:rsidRPr="00627C84">
        <w:rPr>
          <w:noProof/>
          <w:vertAlign w:val="superscript"/>
        </w:rPr>
        <w:t>6,7</w:t>
      </w:r>
      <w:r w:rsidR="00627C84">
        <w:fldChar w:fldCharType="end"/>
      </w:r>
      <w:r w:rsidR="00C67824">
        <w:t>.</w:t>
      </w:r>
      <w:r w:rsidR="000D2D7E">
        <w:t xml:space="preserve"> Alternatively, propionyl-CoA can be processed through </w:t>
      </w:r>
      <w:r w:rsidR="0090314B">
        <w:t xml:space="preserve">variants of the 3-hydroxypropionate </w:t>
      </w:r>
      <w:r w:rsidR="004D0ED4">
        <w:t xml:space="preserve">/ 4-hydroxybutyrate cycles </w:t>
      </w:r>
      <w:r w:rsidR="00627C84">
        <w:fldChar w:fldCharType="begin"/>
      </w:r>
      <w:r w:rsidR="00627C84">
        <w:instrText xml:space="preserve"> ADDIN EN.CITE &lt;EndNote&gt;&lt;Cite&gt;&lt;Author&gt;Berg&lt;/Author&gt;&lt;Year&gt;2010&lt;/Year&gt;&lt;RecNum&gt;1628&lt;/RecNum&gt;&lt;DisplayText&gt;&lt;style face="superscript"&gt;5&lt;/style&gt;&lt;/DisplayText&gt;&lt;record&gt;&lt;rec-number&gt;1628&lt;/rec-number&gt;&lt;foreign-keys&gt;&lt;key app="EN" db-id="tp9swz0x4vaa5get0r3p0tt5etv29ea9zwvf" timestamp="1776339871"&gt;1628&lt;/key&gt;&lt;/foreign-keys&gt;&lt;ref-type name="Journal Article"&gt;17&lt;/ref-type&gt;&lt;contributors&gt;&lt;authors&gt;&lt;author&gt;Berg, Ivan A.&lt;/author&gt;&lt;author&gt;Kockelkorn, Daniel&lt;/author&gt;&lt;author&gt;Ramos-Vera, W. Hugo&lt;/author&gt;&lt;author&gt;Say, Rafael F.&lt;/author&gt;&lt;author&gt;Zarzycki, Jan&lt;/author&gt;&lt;author&gt;Hügler, Michael&lt;/author&gt;&lt;author&gt;Alber, Birgit E.&lt;/author&gt;&lt;author&gt;Fuchs, Georg&lt;/author&gt;&lt;/authors&gt;&lt;/contributors&gt;&lt;titles&gt;&lt;title&gt;Autotrophic carbon fixation in archaea&lt;/title&gt;&lt;secondary-title&gt;Nature Reviews Microbiology&lt;/secondary-title&gt;&lt;/titles&gt;&lt;periodical&gt;&lt;full-title&gt;Nature Reviews Microbiology&lt;/full-title&gt;&lt;abbr-1&gt;Nat. Rev. Microbiol.&lt;/abbr-1&gt;&lt;abbr-2&gt;Nat Rev Microbiol&lt;/abbr-2&gt;&lt;/periodical&gt;&lt;pages&gt;447-460&lt;/pages&gt;&lt;volume&gt;8&lt;/volume&gt;&lt;number&gt;6&lt;/number&gt;&lt;dates&gt;&lt;year&gt;2010&lt;/year&gt;&lt;pub-dates&gt;&lt;date&gt;2010/06/01&lt;/date&gt;&lt;/pub-dates&gt;&lt;/dates&gt;&lt;isbn&gt;1740-1534&lt;/isbn&gt;&lt;urls&gt;&lt;related-urls&gt;&lt;url&gt;https://doi.org/10.1038/nrmicro2365&lt;/url&gt;&lt;url&gt;https://www.nature.com/articles/nrmicro2365.pdf&lt;/url&gt;&lt;/related-urls&gt;&lt;/urls&gt;&lt;electronic-resource-num&gt;10.1038/nrmicro2365&lt;/electronic-resource-num&gt;&lt;/record&gt;&lt;/Cite&gt;&lt;/EndNote&gt;</w:instrText>
      </w:r>
      <w:r w:rsidR="00627C84">
        <w:fldChar w:fldCharType="separate"/>
      </w:r>
      <w:r w:rsidR="00627C84" w:rsidRPr="00627C84">
        <w:rPr>
          <w:noProof/>
          <w:vertAlign w:val="superscript"/>
        </w:rPr>
        <w:t>5</w:t>
      </w:r>
      <w:r w:rsidR="00627C84">
        <w:fldChar w:fldCharType="end"/>
      </w:r>
      <w:r w:rsidR="00A9776A">
        <w:t xml:space="preserve">, or </w:t>
      </w:r>
      <w:r w:rsidR="0090314B">
        <w:t xml:space="preserve">through </w:t>
      </w:r>
      <w:r w:rsidR="00A9776A">
        <w:t xml:space="preserve">the </w:t>
      </w:r>
      <w:proofErr w:type="spellStart"/>
      <w:r w:rsidR="00A9776A">
        <w:t>methylcitrate</w:t>
      </w:r>
      <w:proofErr w:type="spellEnd"/>
      <w:r w:rsidR="00A9776A">
        <w:t xml:space="preserve"> pathway</w:t>
      </w:r>
      <w:r w:rsidR="0090314B">
        <w:t xml:space="preserve"> </w:t>
      </w:r>
      <w:r w:rsidR="00627C84">
        <w:fldChar w:fldCharType="begin"/>
      </w:r>
      <w:r w:rsidR="00627C84">
        <w:instrText xml:space="preserve"> ADDIN EN.CITE &lt;EndNote&gt;&lt;Cite&gt;&lt;Author&gt;Pettinato&lt;/Author&gt;&lt;Year&gt;2025&lt;/Year&gt;&lt;RecNum&gt;1606&lt;/RecNum&gt;&lt;DisplayText&gt;&lt;style face="superscript"&gt;8&lt;/style&gt;&lt;/DisplayText&gt;&lt;record&gt;&lt;rec-number&gt;1606&lt;/rec-number&gt;&lt;foreign-keys&gt;&lt;key app="EN" db-id="tp9swz0x4vaa5get0r3p0tt5etv29ea9zwvf" timestamp="1770215730"&gt;1606&lt;/key&gt;&lt;/foreign-keys&gt;&lt;ref-type name="Journal Article"&gt;17&lt;/ref-type&gt;&lt;contributors&gt;&lt;authors&gt;&lt;author&gt;Pettinato,Eugenio&lt;/author&gt;&lt;author&gt;Steiner,Thomas M.&lt;/author&gt;&lt;author&gt;Cassens,Eric A.&lt;/author&gt;&lt;author&gt;Geisberger,Thomas&lt;/author&gt;&lt;author&gt;Seitz,Christian&lt;/author&gt;&lt;author&gt;König,Simone&lt;/author&gt;&lt;author&gt;Eisenreich,Wolfgang&lt;/author&gt;&lt;author&gt;Berg,Ivan A.&lt;/author&gt;&lt;/authors&gt;&lt;/contributors&gt;&lt;titles&gt;&lt;title&gt;Propionate metabolism in Desulfurella acetivorans&lt;/title&gt;&lt;secondary-title&gt;Frontiers in Microbiology&lt;/secondary-title&gt;&lt;short-title&gt;Propionate metabolism in Desulfurella acetivorans&lt;/short-title&gt;&lt;/titles&gt;&lt;periodical&gt;&lt;full-title&gt;Frontiers in Microbiology&lt;/full-title&gt;&lt;abbr-1&gt;Front. Microbiol.&lt;/abbr-1&gt;&lt;abbr-2&gt;Front Microbiol&lt;/abbr-2&gt;&lt;/periodical&gt;&lt;volume&gt;Volume 16 - 2025&lt;/volume&gt;&lt;keywords&gt;&lt;keyword&gt;propionate assimilation,tricarboxylic acid cycle,Desulfurella acetivorans,methylcitrate cycle,methylmalonyl-CoA pathway&lt;/keyword&gt;&lt;/keywords&gt;&lt;dates&gt;&lt;year&gt;2025&lt;/year&gt;&lt;pub-dates&gt;&lt;date&gt;2025-February-12&lt;/date&gt;&lt;/pub-dates&gt;&lt;/dates&gt;&lt;isbn&gt;1664-302X&lt;/isbn&gt;&lt;work-type&gt;Original Research&lt;/work-type&gt;&lt;urls&gt;&lt;related-urls&gt;&lt;url&gt;https://www.frontiersin.org/journals/microbiology/articles/10.3389/fmicb.2025.1545849&lt;/url&gt;&lt;/related-urls&gt;&lt;/urls&gt;&lt;electronic-resource-num&gt;10.3389/fmicb.2025.1545849&lt;/electronic-resource-num&gt;&lt;language&gt;English&lt;/language&gt;&lt;/record&gt;&lt;/Cite&gt;&lt;/EndNote&gt;</w:instrText>
      </w:r>
      <w:r w:rsidR="00627C84">
        <w:fldChar w:fldCharType="separate"/>
      </w:r>
      <w:r w:rsidR="00627C84" w:rsidRPr="00627C84">
        <w:rPr>
          <w:noProof/>
          <w:vertAlign w:val="superscript"/>
        </w:rPr>
        <w:t>8</w:t>
      </w:r>
      <w:r w:rsidR="00627C84">
        <w:fldChar w:fldCharType="end"/>
      </w:r>
      <w:r w:rsidR="00407A5E">
        <w:t xml:space="preserve">. </w:t>
      </w:r>
      <w:r w:rsidR="00C44FEA">
        <w:t xml:space="preserve">A fourth pathway, proposed for </w:t>
      </w:r>
      <w:r w:rsidR="006A14AE">
        <w:t xml:space="preserve">propionate oxidation by </w:t>
      </w:r>
      <w:proofErr w:type="spellStart"/>
      <w:r w:rsidR="006A14AE" w:rsidRPr="008C1523">
        <w:rPr>
          <w:i/>
          <w:iCs/>
        </w:rPr>
        <w:t>Smithella</w:t>
      </w:r>
      <w:proofErr w:type="spellEnd"/>
      <w:r w:rsidR="009C25B5" w:rsidRPr="008C1523">
        <w:rPr>
          <w:i/>
          <w:iCs/>
        </w:rPr>
        <w:t xml:space="preserve"> </w:t>
      </w:r>
      <w:proofErr w:type="spellStart"/>
      <w:r w:rsidR="009C25B5" w:rsidRPr="008C1523">
        <w:rPr>
          <w:i/>
          <w:iCs/>
        </w:rPr>
        <w:t>propionica</w:t>
      </w:r>
      <w:proofErr w:type="spellEnd"/>
      <w:r w:rsidR="009C25B5">
        <w:t xml:space="preserve">, involves </w:t>
      </w:r>
      <w:r w:rsidR="00C87EE1">
        <w:t>dismutation of propionyl-CoA to acetyl-CoA and butyryl-CoA, with the latter undergoing beta-oxidation to two acetyl-CoA</w:t>
      </w:r>
      <w:r w:rsidR="008C1523">
        <w:t xml:space="preserve"> </w:t>
      </w:r>
      <w:r w:rsidR="00627C84">
        <w:fldChar w:fldCharType="begin"/>
      </w:r>
      <w:r w:rsidR="00627C84">
        <w:instrText xml:space="preserve"> ADDIN EN.CITE &lt;EndNote&gt;&lt;Cite&gt;&lt;Author&gt;de Bok&lt;/Author&gt;&lt;Year&gt;2001&lt;/Year&gt;&lt;RecNum&gt;21&lt;/RecNum&gt;&lt;DisplayText&gt;&lt;style face="superscript"&gt;9&lt;/style&gt;&lt;/DisplayText&gt;&lt;record&gt;&lt;rec-number&gt;21&lt;/rec-number&gt;&lt;foreign-keys&gt;&lt;key app="EN" db-id="tp9swz0x4vaa5get0r3p0tt5etv29ea9zwvf" timestamp="1458903561"&gt;21&lt;/key&gt;&lt;/foreign-keys&gt;&lt;ref-type name="Journal Article"&gt;17&lt;/ref-type&gt;&lt;contributors&gt;&lt;authors&gt;&lt;author&gt;de Bok, F. A. M.&lt;/author&gt;&lt;author&gt;Stams, A. J. M.&lt;/author&gt;&lt;author&gt;Dijkema, C.&lt;/author&gt;&lt;author&gt;Boone, D. R.&lt;/author&gt;&lt;/authors&gt;&lt;/contributors&gt;&lt;titles&gt;&lt;title&gt;Pathway of Propionate Oxidation by a Syntrophic Culture of Smithella propionica and Methanospirillum hungatei&lt;/title&gt;&lt;secondary-title&gt;Applied and Environmental Microbiology&lt;/secondary-title&gt;&lt;/titles&gt;&lt;periodical&gt;&lt;full-title&gt;Applied and Environmental Microbiology&lt;/full-title&gt;&lt;abbr-1&gt;Appl. Environ. Microbiol.&lt;/abbr-1&gt;&lt;abbr-2&gt;Appl Environ Microbiol&lt;/abbr-2&gt;&lt;/periodical&gt;&lt;pages&gt;1800-1804&lt;/pages&gt;&lt;volume&gt;67&lt;/volume&gt;&lt;number&gt;4&lt;/number&gt;&lt;dates&gt;&lt;year&gt;2001&lt;/year&gt;&lt;pub-dates&gt;&lt;date&gt;10/04/received&amp;#xD;01/22/accepted&lt;/date&gt;&lt;/pub-dates&gt;&lt;/dates&gt;&lt;publisher&gt;American Society for Microbiology&lt;/publisher&gt;&lt;isbn&gt;0099-2240&amp;#xD;1098-5336&lt;/isbn&gt;&lt;accession-num&gt;PMC92800&lt;/accession-num&gt;&lt;urls&gt;&lt;related-urls&gt;&lt;url&gt;http://www.ncbi.nlm.nih.gov/pmc/articles/PMC92800/&lt;/url&gt;&lt;url&gt;http://www.ncbi.nlm.nih.gov/pmc/articles/PMC92800/pdf/am001800.pdf&lt;/url&gt;&lt;/related-urls&gt;&lt;/urls&gt;&lt;electronic-resource-num&gt;10.1128/AEM.67.4.1800-1804.2001&lt;/electronic-resource-num&gt;&lt;remote-database-name&gt;PMC&lt;/remote-database-name&gt;&lt;/record&gt;&lt;/Cite&gt;&lt;/EndNote&gt;</w:instrText>
      </w:r>
      <w:r w:rsidR="00627C84">
        <w:fldChar w:fldCharType="separate"/>
      </w:r>
      <w:r w:rsidR="00627C84" w:rsidRPr="00627C84">
        <w:rPr>
          <w:noProof/>
          <w:vertAlign w:val="superscript"/>
        </w:rPr>
        <w:t>9</w:t>
      </w:r>
      <w:r w:rsidR="00627C84">
        <w:fldChar w:fldCharType="end"/>
      </w:r>
      <w:r w:rsidR="00836F20">
        <w:t xml:space="preserve">; </w:t>
      </w:r>
      <w:r w:rsidR="00B3370E">
        <w:t xml:space="preserve">to date, </w:t>
      </w:r>
      <w:r w:rsidR="00836F20">
        <w:t>this pathway has not been biochemically characterized</w:t>
      </w:r>
      <w:r w:rsidR="008C1523">
        <w:t>.</w:t>
      </w:r>
    </w:p>
    <w:p w14:paraId="0DC4F98C" w14:textId="04A67664" w:rsidR="00885B91" w:rsidRDefault="00781749" w:rsidP="005D50FB">
      <w:proofErr w:type="spellStart"/>
      <w:r w:rsidRPr="00141380">
        <w:rPr>
          <w:b/>
          <w:bCs/>
        </w:rPr>
        <w:t>Methylmalonyl</w:t>
      </w:r>
      <w:proofErr w:type="spellEnd"/>
      <w:r w:rsidRPr="00141380">
        <w:rPr>
          <w:b/>
          <w:bCs/>
        </w:rPr>
        <w:t>-CoA pathway.</w:t>
      </w:r>
      <w:r>
        <w:t xml:space="preserve"> </w:t>
      </w:r>
      <w:r w:rsidR="00942E5F">
        <w:t>G</w:t>
      </w:r>
      <w:r w:rsidR="002649F7">
        <w:t xml:space="preserve">enome </w:t>
      </w:r>
      <w:r w:rsidR="00942E5F">
        <w:t xml:space="preserve">annotation through standard pipelines (see </w:t>
      </w:r>
      <w:r w:rsidR="00AE1A5E" w:rsidRPr="00EB627E">
        <w:rPr>
          <w:i/>
          <w:iCs/>
        </w:rPr>
        <w:t>Methods/</w:t>
      </w:r>
      <w:r w:rsidR="00BB603A" w:rsidRPr="00EB627E">
        <w:rPr>
          <w:i/>
          <w:iCs/>
        </w:rPr>
        <w:t xml:space="preserve">Metagenome annotation and </w:t>
      </w:r>
      <w:r w:rsidR="00EB627E" w:rsidRPr="00EB627E">
        <w:rPr>
          <w:i/>
          <w:iCs/>
        </w:rPr>
        <w:t>metabolic reconstruction</w:t>
      </w:r>
      <w:r w:rsidR="00EB627E">
        <w:t xml:space="preserve">) </w:t>
      </w:r>
      <w:r w:rsidR="000F4E91">
        <w:t xml:space="preserve">identified </w:t>
      </w:r>
      <w:r w:rsidR="00033618">
        <w:t>propionyl-CoA carboxylase</w:t>
      </w:r>
      <w:r w:rsidR="009E6954">
        <w:t xml:space="preserve"> (PCC)</w:t>
      </w:r>
      <w:r w:rsidR="00FD61BA">
        <w:t xml:space="preserve">, </w:t>
      </w:r>
      <w:proofErr w:type="spellStart"/>
      <w:r w:rsidR="00FD61BA">
        <w:t>methylmalonyl</w:t>
      </w:r>
      <w:proofErr w:type="spellEnd"/>
      <w:r w:rsidR="00FD61BA">
        <w:t>-CoA mutase</w:t>
      </w:r>
      <w:r w:rsidR="009E6954">
        <w:t xml:space="preserve"> (MCM)</w:t>
      </w:r>
      <w:r w:rsidR="00FD61BA">
        <w:t>, succinyl-CoA ligase</w:t>
      </w:r>
      <w:r w:rsidR="009E6954">
        <w:t xml:space="preserve"> (</w:t>
      </w:r>
      <w:r w:rsidR="00C13FDB">
        <w:t>SCS)</w:t>
      </w:r>
      <w:r w:rsidR="003E6658">
        <w:t>, a putative fumarase</w:t>
      </w:r>
      <w:r w:rsidR="00C13FDB">
        <w:t xml:space="preserve"> (FHT)</w:t>
      </w:r>
      <w:r w:rsidR="003E6658">
        <w:t xml:space="preserve">, </w:t>
      </w:r>
      <w:proofErr w:type="spellStart"/>
      <w:proofErr w:type="gramStart"/>
      <w:r w:rsidR="00AB10B2">
        <w:t>pyruvate:oxaloacetate</w:t>
      </w:r>
      <w:proofErr w:type="spellEnd"/>
      <w:proofErr w:type="gramEnd"/>
      <w:r w:rsidR="00AB10B2">
        <w:t xml:space="preserve"> carboxyltransferase</w:t>
      </w:r>
      <w:r w:rsidR="00FC58FB">
        <w:t xml:space="preserve"> (ODC)</w:t>
      </w:r>
      <w:r w:rsidR="00AB10B2">
        <w:t xml:space="preserve">, and </w:t>
      </w:r>
      <w:proofErr w:type="spellStart"/>
      <w:proofErr w:type="gramStart"/>
      <w:r w:rsidR="00AB10B2">
        <w:t>pyruvate:ferredoxin</w:t>
      </w:r>
      <w:proofErr w:type="spellEnd"/>
      <w:proofErr w:type="gramEnd"/>
      <w:r w:rsidR="00AB10B2">
        <w:t xml:space="preserve"> </w:t>
      </w:r>
      <w:r w:rsidR="00AB10B2" w:rsidRPr="005F3CB4">
        <w:t xml:space="preserve">oxidoreductase </w:t>
      </w:r>
      <w:r w:rsidR="00FC58FB" w:rsidRPr="005F3CB4">
        <w:t xml:space="preserve">(POR) </w:t>
      </w:r>
      <w:r w:rsidR="00AB10B2" w:rsidRPr="005F3CB4">
        <w:t>(</w:t>
      </w:r>
      <w:r w:rsidR="00112E8D" w:rsidRPr="005F3CB4">
        <w:t xml:space="preserve">Figure 4, </w:t>
      </w:r>
      <w:r w:rsidR="00AB10B2" w:rsidRPr="005F3CB4">
        <w:t xml:space="preserve">Extended Data </w:t>
      </w:r>
      <w:r w:rsidR="00C67716" w:rsidRPr="005F3CB4">
        <w:t>Table 3)</w:t>
      </w:r>
      <w:r w:rsidR="00D6677E" w:rsidRPr="005F3CB4">
        <w:t xml:space="preserve">. </w:t>
      </w:r>
      <w:r w:rsidR="00626FC9" w:rsidRPr="005F3CB4">
        <w:t xml:space="preserve">Of these, </w:t>
      </w:r>
      <w:r w:rsidR="00275074" w:rsidRPr="005F3CB4">
        <w:t>PCC, MCM and ODC were</w:t>
      </w:r>
      <w:r w:rsidR="00275074">
        <w:t xml:space="preserve"> detected at high</w:t>
      </w:r>
      <w:r w:rsidR="00112E8D">
        <w:t xml:space="preserve"> relative abundance in protein extracts (</w:t>
      </w:r>
      <w:r w:rsidR="000467E8" w:rsidRPr="005F3CB4">
        <w:t>Extended Data Table 3</w:t>
      </w:r>
      <w:r w:rsidR="00112E8D">
        <w:t>)</w:t>
      </w:r>
      <w:r w:rsidR="000467E8">
        <w:t>.</w:t>
      </w:r>
      <w:r w:rsidR="005E3891">
        <w:t xml:space="preserve"> </w:t>
      </w:r>
    </w:p>
    <w:p w14:paraId="3450583D" w14:textId="36C711D3" w:rsidR="00B01EDE" w:rsidRDefault="00203FBE" w:rsidP="005D50FB">
      <w:r>
        <w:t xml:space="preserve">A canonical </w:t>
      </w:r>
      <w:r w:rsidR="006D284F">
        <w:t>(R)-/(S)-</w:t>
      </w:r>
      <w:proofErr w:type="spellStart"/>
      <w:r w:rsidR="006D284F">
        <w:t>methylmalonyl</w:t>
      </w:r>
      <w:proofErr w:type="spellEnd"/>
      <w:r w:rsidR="006D284F">
        <w:t xml:space="preserve">-CoA </w:t>
      </w:r>
      <w:r w:rsidR="00195270">
        <w:t xml:space="preserve">epimerase was not identified. </w:t>
      </w:r>
      <w:r w:rsidR="00B01EDE">
        <w:t xml:space="preserve">Currently, we cannot exclude that the racemization function is carried out by </w:t>
      </w:r>
      <w:r w:rsidR="0041002E">
        <w:t xml:space="preserve">epimerases with low similarity to </w:t>
      </w:r>
      <w:r w:rsidR="00142AEE">
        <w:t>canonical enzymes</w:t>
      </w:r>
      <w:r w:rsidR="008A7690">
        <w:t>, as found in other thermop</w:t>
      </w:r>
      <w:r w:rsidR="00602108">
        <w:t xml:space="preserve">hilic archaea which </w:t>
      </w:r>
      <w:r w:rsidR="00ED4BA1">
        <w:t xml:space="preserve">use the </w:t>
      </w:r>
      <w:proofErr w:type="spellStart"/>
      <w:r w:rsidR="00ED4BA1">
        <w:t>methylmalonyl</w:t>
      </w:r>
      <w:proofErr w:type="spellEnd"/>
      <w:r w:rsidR="00ED4BA1">
        <w:t>-CoA pathway</w:t>
      </w:r>
      <w:r w:rsidR="00791366" w:rsidRPr="00791366">
        <w:t xml:space="preserve"> </w:t>
      </w:r>
      <w:r w:rsidR="00627C84">
        <w:fldChar w:fldCharType="begin"/>
      </w:r>
      <w:r w:rsidR="00627C84">
        <w:instrText xml:space="preserve"> ADDIN EN.CITE &lt;EndNote&gt;&lt;Cite&gt;&lt;Author&gt;Han&lt;/Author&gt;&lt;Year&gt;2012&lt;/Year&gt;&lt;RecNum&gt;1629&lt;/RecNum&gt;&lt;DisplayText&gt;&lt;style face="superscript"&gt;10&lt;/style&gt;&lt;/DisplayText&gt;&lt;record&gt;&lt;rec-number&gt;1629&lt;/rec-number&gt;&lt;foreign-keys&gt;&lt;key app="EN" db-id="tp9swz0x4vaa5get0r3p0tt5etv29ea9zwvf" timestamp="1776430513"&gt;1629&lt;/key&gt;&lt;/foreign-keys&gt;&lt;ref-type name="Journal Article"&gt;17&lt;/ref-type&gt;&lt;contributors&gt;&lt;authors&gt;&lt;author&gt;Yejun Han&lt;/author&gt;&lt;author&gt;Aaron S. Hawkins&lt;/author&gt;&lt;author&gt;Michael W. W. Adams&lt;/author&gt;&lt;author&gt;Robert M. Kelly&lt;/author&gt;&lt;/authors&gt;&lt;/contributors&gt;&lt;titles&gt;&lt;title&gt;Epimerase (Msed_0639) and Mutase (Msed_0638 and Msed_2055) Convert (&amp;lt;i&amp;gt;S&amp;lt;/i&amp;gt;)-Methylmalonyl-Coenzyme A (CoA) to Succinyl-CoA in the Metallosphaera sedula 3-Hydroxypropionate/4-Hydroxybutyrate Cycle&lt;/title&gt;&lt;secondary-title&gt;Applied and Environmental Microbiology&lt;/secondary-title&gt;&lt;/titles&gt;&lt;periodical&gt;&lt;full-title&gt;Applied and Environmental Microbiology&lt;/full-title&gt;&lt;abbr-1&gt;Appl. Environ. Microbiol.&lt;/abbr-1&gt;&lt;abbr-2&gt;Appl Environ Microbiol&lt;/abbr-2&gt;&lt;/periodical&gt;&lt;pages&gt;6194-6202&lt;/pages&gt;&lt;volume&gt;78&lt;/volume&gt;&lt;number&gt;17&lt;/number&gt;&lt;dates&gt;&lt;year&gt;2012&lt;/year&gt;&lt;/dates&gt;&lt;urls&gt;&lt;related-urls&gt;&lt;url&gt;https://journals.asm.org/doi/abs/10.1128/aem.01312-12&lt;/url&gt;&lt;/related-urls&gt;&lt;/urls&gt;&lt;electronic-resource-num&gt;doi:10.1128/AEM.01312-12&lt;/electronic-resource-num&gt;&lt;/record&gt;&lt;/Cite&gt;&lt;/EndNote&gt;</w:instrText>
      </w:r>
      <w:r w:rsidR="00627C84">
        <w:fldChar w:fldCharType="separate"/>
      </w:r>
      <w:r w:rsidR="00627C84" w:rsidRPr="00627C84">
        <w:rPr>
          <w:noProof/>
          <w:vertAlign w:val="superscript"/>
        </w:rPr>
        <w:t>10</w:t>
      </w:r>
      <w:r w:rsidR="00627C84">
        <w:fldChar w:fldCharType="end"/>
      </w:r>
      <w:r w:rsidR="00791366">
        <w:t>.</w:t>
      </w:r>
    </w:p>
    <w:p w14:paraId="737E6C85" w14:textId="5E6CE5D2" w:rsidR="003A2F8C" w:rsidRDefault="003A2F8C" w:rsidP="005D50FB">
      <w:r>
        <w:t>In addition, canonical genes for succinate dehydrogenase and mala</w:t>
      </w:r>
      <w:r w:rsidR="00392589">
        <w:t>te dehydrogenase we</w:t>
      </w:r>
      <w:r w:rsidR="003C30D2">
        <w:t>re</w:t>
      </w:r>
      <w:r w:rsidR="00392589">
        <w:t xml:space="preserve"> </w:t>
      </w:r>
      <w:r w:rsidR="003C30D2">
        <w:t>not identified</w:t>
      </w:r>
      <w:r w:rsidR="00392589">
        <w:t xml:space="preserve"> in the genome of </w:t>
      </w:r>
      <w:r w:rsidR="00392589" w:rsidRPr="003C30D2">
        <w:rPr>
          <w:i/>
          <w:iCs/>
        </w:rPr>
        <w:t>Ca</w:t>
      </w:r>
      <w:r w:rsidR="00392589">
        <w:t xml:space="preserve">. S. </w:t>
      </w:r>
      <w:r w:rsidR="00176467">
        <w:t>caldarium</w:t>
      </w:r>
      <w:r w:rsidR="00392589">
        <w:t>.</w:t>
      </w:r>
      <w:r w:rsidR="003C30D2">
        <w:t xml:space="preserve"> These enzymes are essential for a functional </w:t>
      </w:r>
      <w:proofErr w:type="spellStart"/>
      <w:r w:rsidR="007F0563">
        <w:t>methylmalonyl</w:t>
      </w:r>
      <w:proofErr w:type="spellEnd"/>
      <w:r w:rsidR="007F0563">
        <w:t xml:space="preserve">-CoA pathway. </w:t>
      </w:r>
      <w:r w:rsidR="00ED2E82">
        <w:t>To account for the potential presence of high</w:t>
      </w:r>
      <w:r w:rsidR="003F6C22">
        <w:t>ly divergent archaeal homologue</w:t>
      </w:r>
      <w:r w:rsidR="00023923">
        <w:t>s</w:t>
      </w:r>
      <w:r w:rsidR="003F6C22">
        <w:t xml:space="preserve">, </w:t>
      </w:r>
      <w:r w:rsidR="00313131">
        <w:t xml:space="preserve">we analyzed </w:t>
      </w:r>
      <w:r w:rsidR="007C2D5C">
        <w:t xml:space="preserve">the proteome of </w:t>
      </w:r>
      <w:r w:rsidR="007C2D5C" w:rsidRPr="00023923">
        <w:rPr>
          <w:i/>
          <w:iCs/>
        </w:rPr>
        <w:t>Ca</w:t>
      </w:r>
      <w:r w:rsidR="007C2D5C">
        <w:t xml:space="preserve">. S. </w:t>
      </w:r>
      <w:r w:rsidR="00176467">
        <w:t>caldarium</w:t>
      </w:r>
      <w:r w:rsidR="00313131">
        <w:t xml:space="preserve"> </w:t>
      </w:r>
      <w:r w:rsidR="00A22C1E">
        <w:t xml:space="preserve">using machine learning </w:t>
      </w:r>
      <w:r w:rsidR="00122D87">
        <w:t xml:space="preserve">and structural </w:t>
      </w:r>
      <w:r w:rsidR="00432312">
        <w:t>searches</w:t>
      </w:r>
      <w:r w:rsidR="00A71526">
        <w:t xml:space="preserve"> (see </w:t>
      </w:r>
      <w:r w:rsidR="00A71526" w:rsidRPr="00EB627E">
        <w:rPr>
          <w:i/>
          <w:iCs/>
        </w:rPr>
        <w:t>Methods/</w:t>
      </w:r>
      <w:r w:rsidR="0096589F">
        <w:rPr>
          <w:i/>
          <w:iCs/>
        </w:rPr>
        <w:t>Proteome analysis via machine learning and structural search</w:t>
      </w:r>
      <w:r w:rsidR="00A71526">
        <w:t>)</w:t>
      </w:r>
      <w:r w:rsidR="00432312">
        <w:t xml:space="preserve">. </w:t>
      </w:r>
      <w:r w:rsidR="003A3EDA">
        <w:t xml:space="preserve">Homology search using TM-Vec </w:t>
      </w:r>
      <w:r w:rsidR="00627C84">
        <w:fldChar w:fldCharType="begin">
          <w:fldData xml:space="preserve">PEVuZE5vdGU+PENpdGU+PEF1dGhvcj5IYW1hbXN5PC9BdXRob3I+PFllYXI+MjAyNDwvWWVhcj48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==
</w:fldData>
        </w:fldChar>
      </w:r>
      <w:r w:rsidR="00627C84">
        <w:instrText xml:space="preserve"> ADDIN EN.CITE </w:instrText>
      </w:r>
      <w:r w:rsidR="00627C84">
        <w:fldChar w:fldCharType="begin">
          <w:fldData xml:space="preserve">PEVuZE5vdGU+PENpdGU+PEF1dGhvcj5IYW1hbXN5PC9BdXRob3I+PFllYXI+MjAyNDwvWWVhcj48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==
</w:fldData>
        </w:fldChar>
      </w:r>
      <w:r w:rsidR="00627C84">
        <w:instrText xml:space="preserve"> ADDIN EN.CITE.DATA </w:instrText>
      </w:r>
      <w:r w:rsidR="00627C84">
        <w:fldChar w:fldCharType="end"/>
      </w:r>
      <w:r w:rsidR="00627C84">
        <w:fldChar w:fldCharType="separate"/>
      </w:r>
      <w:r w:rsidR="00627C84" w:rsidRPr="00627C84">
        <w:rPr>
          <w:noProof/>
          <w:vertAlign w:val="superscript"/>
        </w:rPr>
        <w:t>11</w:t>
      </w:r>
      <w:r w:rsidR="00627C84">
        <w:fldChar w:fldCharType="end"/>
      </w:r>
      <w:r w:rsidR="00917C5E">
        <w:t xml:space="preserve"> </w:t>
      </w:r>
      <w:r w:rsidR="00012A02">
        <w:t xml:space="preserve">identified Scal_1741 as </w:t>
      </w:r>
      <w:r w:rsidR="00CD2EB3">
        <w:t xml:space="preserve">a potential </w:t>
      </w:r>
      <w:proofErr w:type="spellStart"/>
      <w:r w:rsidR="00D13914">
        <w:t>CoM</w:t>
      </w:r>
      <w:proofErr w:type="spellEnd"/>
      <w:r w:rsidR="00D13914">
        <w:t>/</w:t>
      </w:r>
      <w:proofErr w:type="spellStart"/>
      <w:r w:rsidR="00D13914">
        <w:t>CoB</w:t>
      </w:r>
      <w:proofErr w:type="spellEnd"/>
      <w:r w:rsidR="00D13914">
        <w:t xml:space="preserve">-dependent </w:t>
      </w:r>
      <w:r w:rsidR="00CD2EB3">
        <w:t xml:space="preserve">fumarate reductase </w:t>
      </w:r>
      <w:r w:rsidR="00D13914">
        <w:t>subunit A (</w:t>
      </w:r>
      <w:proofErr w:type="spellStart"/>
      <w:r w:rsidR="00D13914">
        <w:t>TfrA</w:t>
      </w:r>
      <w:proofErr w:type="spellEnd"/>
      <w:r w:rsidR="00D13914">
        <w:t>)</w:t>
      </w:r>
      <w:r w:rsidR="009E6D96" w:rsidRPr="009E6D96">
        <w:t xml:space="preserve"> </w:t>
      </w:r>
      <w:r w:rsidR="00627C84">
        <w:fldChar w:fldCharType="begin"/>
      </w:r>
      <w:r w:rsidR="00627C84">
        <w:instrText xml:space="preserve"> ADDIN EN.CITE &lt;EndNote&gt;&lt;Cite&gt;&lt;Author&gt;Heim&lt;/Author&gt;&lt;Year&gt;1998&lt;/Year&gt;&lt;RecNum&gt;1630&lt;/RecNum&gt;&lt;DisplayText&gt;&lt;style face="superscript"&gt;12&lt;/style&gt;&lt;/DisplayText&gt;&lt;record&gt;&lt;rec-number&gt;1630&lt;/rec-number&gt;&lt;foreign-keys&gt;&lt;key app="EN" db-id="tp9swz0x4vaa5get0r3p0tt5etv29ea9zwvf" timestamp="1777389049"&gt;1630&lt;/key&gt;&lt;/foreign-keys&gt;&lt;ref-type name="Journal Article"&gt;17&lt;/ref-type&gt;&lt;contributors&gt;&lt;authors&gt;&lt;author&gt;Heim, Steffen&lt;/author&gt;&lt;author&gt;Künkel, Andreas&lt;/author&gt;&lt;author&gt;Thauer, Rudolf K.&lt;/author&gt;&lt;author&gt;Hedderich, Reiner&lt;/author&gt;&lt;/authors&gt;&lt;/contributors&gt;&lt;titles&gt;&lt;title&gt;Thiol : fumarate reductase (Tfr) from Methanobacterium thermoautotrophicum&lt;/title&gt;&lt;secondary-title&gt;European Journal of Biochemistry&lt;/secondary-title&gt;&lt;/titles&gt;&lt;periodical&gt;&lt;full-title&gt;European Journal of Biochemistry&lt;/full-title&gt;&lt;abbr-1&gt;Eur. J. Biochem.&lt;/abbr-1&gt;&lt;abbr-2&gt;Eur J Biochem&lt;/abbr-2&gt;&lt;/periodical&gt;&lt;pages&gt;292-299&lt;/pages&gt;&lt;volume&gt;253&lt;/volume&gt;&lt;number&gt;1&lt;/number&gt;&lt;dates&gt;&lt;year&gt;1998&lt;/year&gt;&lt;/dates&gt;&lt;isbn&gt;0014-2956&lt;/isbn&gt;&lt;urls&gt;&lt;related-urls&gt;&lt;url&gt;https://febs.onlinelibrary.wiley.com/doi/abs/10.1046/j.1432-1327.1998.2530292.x&lt;/url&gt;&lt;url&gt;https://febs.onlinelibrary.wiley.com/doi/pdfdirect/10.1046/j.1432-1327.1998.2530292.x?download=true&lt;/url&gt;&lt;/related-urls&gt;&lt;/urls&gt;&lt;electronic-resource-num&gt;https://doi.org/10.1046/j.1432-1327.1998.2530292.x&lt;/electronic-resource-num&gt;&lt;/record&gt;&lt;/Cite&gt;&lt;/EndNote&gt;</w:instrText>
      </w:r>
      <w:r w:rsidR="00627C84">
        <w:fldChar w:fldCharType="separate"/>
      </w:r>
      <w:r w:rsidR="00627C84" w:rsidRPr="00627C84">
        <w:rPr>
          <w:noProof/>
          <w:vertAlign w:val="superscript"/>
        </w:rPr>
        <w:t>12</w:t>
      </w:r>
      <w:r w:rsidR="00627C84">
        <w:fldChar w:fldCharType="end"/>
      </w:r>
      <w:r w:rsidR="00D13914">
        <w:t xml:space="preserve">. </w:t>
      </w:r>
      <w:r w:rsidR="007C1A81">
        <w:t>Initial d</w:t>
      </w:r>
      <w:r w:rsidR="00500A65" w:rsidRPr="00B61A21">
        <w:rPr>
          <w:rFonts w:ascii="Calibri" w:hAnsi="Calibri" w:cs="Calibri"/>
        </w:rPr>
        <w:t xml:space="preserve">omain-based (e.g., PFAM or COG) analysis </w:t>
      </w:r>
      <w:r w:rsidR="007C1A81">
        <w:rPr>
          <w:rFonts w:ascii="Calibri" w:hAnsi="Calibri" w:cs="Calibri"/>
        </w:rPr>
        <w:t>assigned</w:t>
      </w:r>
      <w:r w:rsidR="00500A65" w:rsidRPr="00B61A21">
        <w:rPr>
          <w:rFonts w:ascii="Calibri" w:hAnsi="Calibri" w:cs="Calibri"/>
        </w:rPr>
        <w:t xml:space="preserve"> Scal_1741 as an uncharacterized FAD-containing protein, </w:t>
      </w:r>
      <w:proofErr w:type="gramStart"/>
      <w:r w:rsidR="00500A65" w:rsidRPr="00B61A21">
        <w:rPr>
          <w:rFonts w:ascii="Calibri" w:hAnsi="Calibri" w:cs="Calibri"/>
        </w:rPr>
        <w:t>similar to</w:t>
      </w:r>
      <w:proofErr w:type="gramEnd"/>
      <w:r w:rsidR="00500A65" w:rsidRPr="00B61A21">
        <w:rPr>
          <w:rFonts w:ascii="Calibri" w:hAnsi="Calibri" w:cs="Calibri"/>
        </w:rPr>
        <w:t xml:space="preserve"> </w:t>
      </w:r>
      <w:proofErr w:type="spellStart"/>
      <w:r w:rsidR="00500A65" w:rsidRPr="00B61A21">
        <w:rPr>
          <w:rFonts w:ascii="Calibri" w:hAnsi="Calibri" w:cs="Calibri"/>
        </w:rPr>
        <w:t>TfrA</w:t>
      </w:r>
      <w:proofErr w:type="spellEnd"/>
      <w:r w:rsidR="00500A65" w:rsidRPr="00B61A21">
        <w:rPr>
          <w:rFonts w:ascii="Calibri" w:hAnsi="Calibri" w:cs="Calibri"/>
        </w:rPr>
        <w:t xml:space="preserve"> that belongs to the FAD-dependent oxidoreductase</w:t>
      </w:r>
      <w:r w:rsidR="007C1A81">
        <w:rPr>
          <w:rFonts w:ascii="Calibri" w:hAnsi="Calibri" w:cs="Calibri"/>
        </w:rPr>
        <w:t xml:space="preserve"> family</w:t>
      </w:r>
      <w:r w:rsidR="00500A65" w:rsidRPr="00B61A21">
        <w:rPr>
          <w:rFonts w:ascii="Calibri" w:hAnsi="Calibri" w:cs="Calibri"/>
        </w:rPr>
        <w:t xml:space="preserve">. Although Scal_1741 shared very low sequence similarity (&lt; 20%) with </w:t>
      </w:r>
      <w:proofErr w:type="spellStart"/>
      <w:r w:rsidR="00500A65" w:rsidRPr="00B61A21">
        <w:rPr>
          <w:rFonts w:ascii="Calibri" w:hAnsi="Calibri" w:cs="Calibri"/>
        </w:rPr>
        <w:t>TfrA</w:t>
      </w:r>
      <w:proofErr w:type="spellEnd"/>
      <w:r w:rsidR="00500A65" w:rsidRPr="00B61A21">
        <w:rPr>
          <w:rFonts w:ascii="Calibri" w:hAnsi="Calibri" w:cs="Calibri"/>
        </w:rPr>
        <w:t xml:space="preserve">, they have the same structural fold, with </w:t>
      </w:r>
      <w:r w:rsidR="00C125A3">
        <w:rPr>
          <w:rFonts w:ascii="Calibri" w:hAnsi="Calibri" w:cs="Calibri"/>
        </w:rPr>
        <w:t xml:space="preserve">a </w:t>
      </w:r>
      <w:r w:rsidR="00500A65" w:rsidRPr="00B61A21">
        <w:rPr>
          <w:rFonts w:ascii="Calibri" w:hAnsi="Calibri" w:cs="Calibri"/>
        </w:rPr>
        <w:t>TM-Score of 0.5</w:t>
      </w:r>
      <w:r w:rsidR="00C125A3">
        <w:rPr>
          <w:rFonts w:ascii="Calibri" w:hAnsi="Calibri" w:cs="Calibri"/>
        </w:rPr>
        <w:t>2</w:t>
      </w:r>
      <w:r w:rsidR="00500A65" w:rsidRPr="00B61A21">
        <w:rPr>
          <w:rFonts w:ascii="Calibri" w:hAnsi="Calibri" w:cs="Calibri"/>
        </w:rPr>
        <w:t xml:space="preserve"> and </w:t>
      </w:r>
      <w:r w:rsidR="00C125A3">
        <w:rPr>
          <w:rFonts w:ascii="Calibri" w:hAnsi="Calibri" w:cs="Calibri"/>
        </w:rPr>
        <w:t xml:space="preserve">a </w:t>
      </w:r>
      <w:r w:rsidR="00500A65" w:rsidRPr="00B61A21">
        <w:rPr>
          <w:rFonts w:ascii="Calibri" w:hAnsi="Calibri" w:cs="Calibri"/>
        </w:rPr>
        <w:t xml:space="preserve">DALI </w:t>
      </w:r>
      <w:r w:rsidR="003643AC">
        <w:rPr>
          <w:rFonts w:ascii="Calibri" w:hAnsi="Calibri" w:cs="Calibri"/>
        </w:rPr>
        <w:t>Z</w:t>
      </w:r>
      <w:r w:rsidR="00500A65" w:rsidRPr="00B61A21">
        <w:rPr>
          <w:rFonts w:ascii="Calibri" w:hAnsi="Calibri" w:cs="Calibri"/>
        </w:rPr>
        <w:t xml:space="preserve">-score </w:t>
      </w:r>
      <w:r w:rsidR="00C125A3">
        <w:rPr>
          <w:rFonts w:ascii="Calibri" w:hAnsi="Calibri" w:cs="Calibri"/>
        </w:rPr>
        <w:t>of</w:t>
      </w:r>
      <w:r w:rsidR="00500A65" w:rsidRPr="00B61A21">
        <w:rPr>
          <w:rFonts w:ascii="Calibri" w:hAnsi="Calibri" w:cs="Calibri"/>
        </w:rPr>
        <w:t xml:space="preserve"> 1</w:t>
      </w:r>
      <w:r w:rsidR="00C125A3">
        <w:rPr>
          <w:rFonts w:ascii="Calibri" w:hAnsi="Calibri" w:cs="Calibri"/>
        </w:rPr>
        <w:t>9.2</w:t>
      </w:r>
      <w:r w:rsidR="00500A65" w:rsidRPr="00B61A21">
        <w:rPr>
          <w:rFonts w:ascii="Calibri" w:hAnsi="Calibri" w:cs="Calibri"/>
        </w:rPr>
        <w:t>.</w:t>
      </w:r>
      <w:r w:rsidR="00B54D45">
        <w:rPr>
          <w:rFonts w:ascii="Calibri" w:hAnsi="Calibri" w:cs="Calibri"/>
        </w:rPr>
        <w:t xml:space="preserve"> </w:t>
      </w:r>
      <w:r w:rsidR="00EC2A13">
        <w:rPr>
          <w:rFonts w:ascii="Calibri" w:hAnsi="Calibri" w:cs="Calibri"/>
        </w:rPr>
        <w:t>H</w:t>
      </w:r>
      <w:r w:rsidR="00210C01">
        <w:rPr>
          <w:rFonts w:ascii="Calibri" w:hAnsi="Calibri" w:cs="Calibri"/>
        </w:rPr>
        <w:t xml:space="preserve">owever, we could not identify with reasonable confidence a candidate gene for the </w:t>
      </w:r>
      <w:r w:rsidR="009F5B4D">
        <w:rPr>
          <w:rFonts w:ascii="Calibri" w:hAnsi="Calibri" w:cs="Calibri"/>
        </w:rPr>
        <w:t xml:space="preserve">Fe-S subunit of the </w:t>
      </w:r>
      <w:proofErr w:type="spellStart"/>
      <w:r w:rsidR="009F5B4D">
        <w:t>CoM</w:t>
      </w:r>
      <w:proofErr w:type="spellEnd"/>
      <w:r w:rsidR="009F5B4D">
        <w:t>/</w:t>
      </w:r>
      <w:proofErr w:type="spellStart"/>
      <w:r w:rsidR="009F5B4D">
        <w:t>CoB</w:t>
      </w:r>
      <w:proofErr w:type="spellEnd"/>
      <w:r w:rsidR="009F5B4D">
        <w:t>-dependent fumarate reductase</w:t>
      </w:r>
      <w:r w:rsidR="00EC2A13">
        <w:t xml:space="preserve">, </w:t>
      </w:r>
      <w:proofErr w:type="spellStart"/>
      <w:r w:rsidR="009F5B4D">
        <w:t>TfrB</w:t>
      </w:r>
      <w:proofErr w:type="spellEnd"/>
      <w:r w:rsidR="00EC2A13">
        <w:t xml:space="preserve">. </w:t>
      </w:r>
      <w:r w:rsidR="00AE6C54">
        <w:t xml:space="preserve">Even when we assume that the role of </w:t>
      </w:r>
      <w:proofErr w:type="spellStart"/>
      <w:r w:rsidR="00AE6C54">
        <w:t>TfrB</w:t>
      </w:r>
      <w:proofErr w:type="spellEnd"/>
      <w:r w:rsidR="00AE6C54">
        <w:t xml:space="preserve"> could be fulfilled by one of the multiple </w:t>
      </w:r>
      <w:proofErr w:type="spellStart"/>
      <w:r w:rsidR="00812837">
        <w:t>heterodisulfide</w:t>
      </w:r>
      <w:proofErr w:type="spellEnd"/>
      <w:r w:rsidR="00812837">
        <w:t xml:space="preserve"> reductases (</w:t>
      </w:r>
      <w:proofErr w:type="spellStart"/>
      <w:r w:rsidR="00812837" w:rsidRPr="00A278A4">
        <w:rPr>
          <w:i/>
          <w:iCs/>
        </w:rPr>
        <w:t>hdrABC</w:t>
      </w:r>
      <w:proofErr w:type="spellEnd"/>
      <w:r w:rsidR="00812837">
        <w:t>) encoded in</w:t>
      </w:r>
      <w:r w:rsidR="00EF2D67">
        <w:t xml:space="preserve"> </w:t>
      </w:r>
      <w:r w:rsidR="00EF2D67" w:rsidRPr="00DE1783">
        <w:rPr>
          <w:i/>
          <w:iCs/>
        </w:rPr>
        <w:t>Ca</w:t>
      </w:r>
      <w:r w:rsidR="00EF2D67">
        <w:t xml:space="preserve">. S. </w:t>
      </w:r>
      <w:r w:rsidR="00176467">
        <w:t>caldarium</w:t>
      </w:r>
      <w:r w:rsidR="00EF2D67">
        <w:t xml:space="preserve"> genome, caveats still remain</w:t>
      </w:r>
      <w:r w:rsidR="007E6B40">
        <w:t xml:space="preserve">: (a) Scal_1741 was not detected in protein extracts, and (b) </w:t>
      </w:r>
      <w:proofErr w:type="spellStart"/>
      <w:r w:rsidR="00E70F3C">
        <w:t>TfrAB</w:t>
      </w:r>
      <w:proofErr w:type="spellEnd"/>
      <w:r w:rsidR="00E70F3C">
        <w:t xml:space="preserve"> from </w:t>
      </w:r>
      <w:proofErr w:type="spellStart"/>
      <w:r w:rsidR="00E70F3C" w:rsidRPr="00080C0A">
        <w:rPr>
          <w:i/>
          <w:iCs/>
        </w:rPr>
        <w:t>M</w:t>
      </w:r>
      <w:r w:rsidR="008D51D8" w:rsidRPr="00080C0A">
        <w:rPr>
          <w:i/>
          <w:iCs/>
        </w:rPr>
        <w:t>ethano</w:t>
      </w:r>
      <w:r w:rsidR="00573D6F" w:rsidRPr="00080C0A">
        <w:rPr>
          <w:i/>
          <w:iCs/>
        </w:rPr>
        <w:t>thermobacter</w:t>
      </w:r>
      <w:proofErr w:type="spellEnd"/>
      <w:r w:rsidR="00573D6F" w:rsidRPr="00080C0A">
        <w:rPr>
          <w:i/>
          <w:iCs/>
        </w:rPr>
        <w:t xml:space="preserve"> </w:t>
      </w:r>
      <w:proofErr w:type="spellStart"/>
      <w:r w:rsidR="008D51D8" w:rsidRPr="00080C0A">
        <w:rPr>
          <w:i/>
          <w:iCs/>
        </w:rPr>
        <w:t>thermoautotrophicu</w:t>
      </w:r>
      <w:r w:rsidR="00080C0A" w:rsidRPr="00080C0A">
        <w:rPr>
          <w:i/>
          <w:iCs/>
        </w:rPr>
        <w:t>s</w:t>
      </w:r>
      <w:proofErr w:type="spellEnd"/>
      <w:r w:rsidR="008D51D8">
        <w:t xml:space="preserve"> seems to lack the capacity to </w:t>
      </w:r>
      <w:r w:rsidR="00C34AAB">
        <w:t>oxidize succinate to fumarate using artificial electron acceptors</w:t>
      </w:r>
      <w:r w:rsidR="00C34AAB" w:rsidRPr="00C34AAB">
        <w:t xml:space="preserve"> </w:t>
      </w:r>
      <w:r w:rsidR="00627C84">
        <w:fldChar w:fldCharType="begin"/>
      </w:r>
      <w:r w:rsidR="00627C84">
        <w:instrText xml:space="preserve"> ADDIN EN.CITE &lt;EndNote&gt;&lt;Cite&gt;&lt;Author&gt;Heim&lt;/Author&gt;&lt;Year&gt;1998&lt;/Year&gt;&lt;RecNum&gt;1630&lt;/RecNum&gt;&lt;DisplayText&gt;&lt;style face="superscript"&gt;12&lt;/style&gt;&lt;/DisplayText&gt;&lt;record&gt;&lt;rec-number&gt;1630&lt;/rec-number&gt;&lt;foreign-keys&gt;&lt;key app="EN" db-id="tp9swz0x4vaa5get0r3p0tt5etv29ea9zwvf" timestamp="1777389049"&gt;1630&lt;/key&gt;&lt;/foreign-keys&gt;&lt;ref-type name="Journal Article"&gt;17&lt;/ref-type&gt;&lt;contributors&gt;&lt;authors&gt;&lt;author&gt;Heim, Steffen&lt;/author&gt;&lt;author&gt;Künkel, Andreas&lt;/author&gt;&lt;author&gt;Thauer, Rudolf K.&lt;/author&gt;&lt;author&gt;Hedderich, Reiner&lt;/author&gt;&lt;/authors&gt;&lt;/contributors&gt;&lt;titles&gt;&lt;title&gt;Thiol : fumarate reductase (Tfr) from Methanobacterium thermoautotrophicum&lt;/title&gt;&lt;secondary-title&gt;European Journal of Biochemistry&lt;/secondary-title&gt;&lt;/titles&gt;&lt;periodical&gt;&lt;full-title&gt;European Journal of Biochemistry&lt;/full-title&gt;&lt;abbr-1&gt;Eur. J. Biochem.&lt;/abbr-1&gt;&lt;abbr-2&gt;Eur J Biochem&lt;/abbr-2&gt;&lt;/periodical&gt;&lt;pages&gt;292-299&lt;/pages&gt;&lt;volume&gt;253&lt;/volume&gt;&lt;number&gt;1&lt;/number&gt;&lt;dates&gt;&lt;year&gt;1998&lt;/year&gt;&lt;/dates&gt;&lt;isbn&gt;0014-2956&lt;/isbn&gt;&lt;urls&gt;&lt;related-urls&gt;&lt;url&gt;https://febs.onlinelibrary.wiley.com/doi/abs/10.1046/j.1432-1327.1998.2530292.x&lt;/url&gt;&lt;url&gt;https://febs.onlinelibrary.wiley.com/doi/pdfdirect/10.1046/j.1432-1327.1998.2530292.x?download=true&lt;/url&gt;&lt;/related-urls&gt;&lt;/urls&gt;&lt;electronic-resource-num&gt;https://doi.org/10.1046/j.1432-1327.1998.2530292.x&lt;/electronic-resource-num&gt;&lt;/record&gt;&lt;/Cite&gt;&lt;/EndNote&gt;</w:instrText>
      </w:r>
      <w:r w:rsidR="00627C84">
        <w:fldChar w:fldCharType="separate"/>
      </w:r>
      <w:r w:rsidR="00627C84" w:rsidRPr="00627C84">
        <w:rPr>
          <w:noProof/>
          <w:vertAlign w:val="superscript"/>
        </w:rPr>
        <w:t>12</w:t>
      </w:r>
      <w:r w:rsidR="00627C84">
        <w:fldChar w:fldCharType="end"/>
      </w:r>
      <w:r w:rsidR="00C34AAB">
        <w:t xml:space="preserve">. </w:t>
      </w:r>
    </w:p>
    <w:p w14:paraId="76743FEF" w14:textId="6E8327EE" w:rsidR="00FB541F" w:rsidRDefault="007A5149" w:rsidP="005D50FB">
      <w:pPr>
        <w:rPr>
          <w:rFonts w:ascii="Calibri" w:hAnsi="Calibri" w:cs="Calibri"/>
        </w:rPr>
      </w:pPr>
      <w:r>
        <w:t>S</w:t>
      </w:r>
      <w:r w:rsidR="0043763D">
        <w:t xml:space="preserve">tructural </w:t>
      </w:r>
      <w:r w:rsidR="00824AD5">
        <w:t xml:space="preserve">searches detected Scal_1889 as a potential malate </w:t>
      </w:r>
      <w:r w:rsidR="00D92E03">
        <w:t>dehydrogenase. Scal_1889 shares 39% sequence identity with D-malate dehydrogenase</w:t>
      </w:r>
      <w:r w:rsidR="00C17A59">
        <w:t xml:space="preserve"> </w:t>
      </w:r>
      <w:proofErr w:type="spellStart"/>
      <w:r w:rsidR="00C17A59">
        <w:t>DmlA</w:t>
      </w:r>
      <w:proofErr w:type="spellEnd"/>
      <w:r w:rsidR="00C17A59">
        <w:t xml:space="preserve"> from </w:t>
      </w:r>
      <w:r w:rsidR="00C17A59" w:rsidRPr="0083703A">
        <w:rPr>
          <w:i/>
          <w:iCs/>
        </w:rPr>
        <w:t>E. coli</w:t>
      </w:r>
      <w:r w:rsidR="0019320A">
        <w:t xml:space="preserve">, </w:t>
      </w:r>
      <w:r w:rsidR="0019320A" w:rsidRPr="00B61A21">
        <w:rPr>
          <w:rFonts w:ascii="Calibri" w:hAnsi="Calibri" w:cs="Calibri"/>
        </w:rPr>
        <w:t xml:space="preserve">both belonging to the isocitrate and </w:t>
      </w:r>
      <w:proofErr w:type="spellStart"/>
      <w:r w:rsidR="0019320A" w:rsidRPr="00B61A21">
        <w:rPr>
          <w:rFonts w:ascii="Calibri" w:hAnsi="Calibri" w:cs="Calibri"/>
        </w:rPr>
        <w:t>isopropylmalate</w:t>
      </w:r>
      <w:proofErr w:type="spellEnd"/>
      <w:r w:rsidR="0019320A" w:rsidRPr="00B61A21">
        <w:rPr>
          <w:rFonts w:ascii="Calibri" w:hAnsi="Calibri" w:cs="Calibri"/>
        </w:rPr>
        <w:t xml:space="preserve"> dehydrogenases family</w:t>
      </w:r>
      <w:r w:rsidR="00755885">
        <w:t xml:space="preserve">. </w:t>
      </w:r>
      <w:r w:rsidR="00E2620B">
        <w:t xml:space="preserve">The predicted structure of Scal_1889 is highly similar to that of </w:t>
      </w:r>
      <w:proofErr w:type="spellStart"/>
      <w:r w:rsidR="00E2620B">
        <w:t>DmlA</w:t>
      </w:r>
      <w:proofErr w:type="spellEnd"/>
      <w:r w:rsidR="00E2620B">
        <w:t>, with</w:t>
      </w:r>
      <w:r w:rsidR="003643AC">
        <w:t xml:space="preserve"> a</w:t>
      </w:r>
      <w:r w:rsidR="00E2620B">
        <w:t xml:space="preserve"> </w:t>
      </w:r>
      <w:r w:rsidR="003643AC" w:rsidRPr="00B61A21">
        <w:rPr>
          <w:rFonts w:ascii="Calibri" w:hAnsi="Calibri" w:cs="Calibri"/>
        </w:rPr>
        <w:t>TM-score of 0.94</w:t>
      </w:r>
      <w:r w:rsidR="003643AC">
        <w:rPr>
          <w:rFonts w:ascii="Calibri" w:hAnsi="Calibri" w:cs="Calibri"/>
        </w:rPr>
        <w:t>,</w:t>
      </w:r>
      <w:r w:rsidR="003643AC" w:rsidRPr="00B61A21">
        <w:rPr>
          <w:rFonts w:ascii="Calibri" w:hAnsi="Calibri" w:cs="Calibri"/>
        </w:rPr>
        <w:t xml:space="preserve"> a DALI Z-score of 51.3, and highly consistent residue distance maps</w:t>
      </w:r>
      <w:r w:rsidR="003643AC">
        <w:rPr>
          <w:rFonts w:ascii="Calibri" w:hAnsi="Calibri" w:cs="Calibri"/>
        </w:rPr>
        <w:t xml:space="preserve"> (</w:t>
      </w:r>
      <w:r w:rsidR="003643AC" w:rsidRPr="005F3CB4">
        <w:rPr>
          <w:rFonts w:ascii="Calibri" w:hAnsi="Calibri" w:cs="Calibri"/>
        </w:rPr>
        <w:t>Figure S</w:t>
      </w:r>
      <w:r w:rsidR="00C720ED" w:rsidRPr="005F3CB4">
        <w:rPr>
          <w:rFonts w:ascii="Calibri" w:hAnsi="Calibri" w:cs="Calibri"/>
        </w:rPr>
        <w:t>7</w:t>
      </w:r>
      <w:r w:rsidR="003643AC">
        <w:rPr>
          <w:rFonts w:ascii="Calibri" w:hAnsi="Calibri" w:cs="Calibri"/>
        </w:rPr>
        <w:t xml:space="preserve">). </w:t>
      </w:r>
      <w:proofErr w:type="spellStart"/>
      <w:r w:rsidR="00FB541F">
        <w:t>DmlA</w:t>
      </w:r>
      <w:proofErr w:type="spellEnd"/>
      <w:r w:rsidR="00FB541F">
        <w:t xml:space="preserve"> </w:t>
      </w:r>
      <w:r w:rsidR="00FB541F" w:rsidRPr="00B61A21">
        <w:rPr>
          <w:rFonts w:ascii="Calibri" w:hAnsi="Calibri" w:cs="Calibri"/>
        </w:rPr>
        <w:t>is known to convert malate to pyruvate</w:t>
      </w:r>
      <w:r w:rsidR="00FB541F">
        <w:rPr>
          <w:rFonts w:ascii="Calibri" w:hAnsi="Calibri" w:cs="Calibri"/>
        </w:rPr>
        <w:t xml:space="preserve">, and Scal_1889 may retain the same function in </w:t>
      </w:r>
      <w:r w:rsidR="00FB541F" w:rsidRPr="00201B04">
        <w:rPr>
          <w:rFonts w:ascii="Calibri" w:hAnsi="Calibri" w:cs="Calibri"/>
          <w:i/>
          <w:iCs/>
        </w:rPr>
        <w:t>Ca</w:t>
      </w:r>
      <w:r w:rsidR="00FB541F">
        <w:rPr>
          <w:rFonts w:ascii="Calibri" w:hAnsi="Calibri" w:cs="Calibri"/>
        </w:rPr>
        <w:t xml:space="preserve">. S. </w:t>
      </w:r>
      <w:r w:rsidR="00176467">
        <w:rPr>
          <w:rFonts w:ascii="Calibri" w:hAnsi="Calibri" w:cs="Calibri"/>
        </w:rPr>
        <w:t>caldarium</w:t>
      </w:r>
      <w:r w:rsidR="00FB541F">
        <w:rPr>
          <w:rFonts w:ascii="Calibri" w:hAnsi="Calibri" w:cs="Calibri"/>
        </w:rPr>
        <w:t>.</w:t>
      </w:r>
    </w:p>
    <w:p w14:paraId="38B3B9B5" w14:textId="3F4ABF3B" w:rsidR="00251F80" w:rsidRDefault="009801A8" w:rsidP="005D50FB">
      <w:r>
        <w:rPr>
          <w:noProof/>
        </w:rPr>
        <w:lastRenderedPageBreak/>
        <w:drawing>
          <wp:inline distT="0" distB="0" distL="0" distR="0" wp14:anchorId="4744C767" wp14:editId="3F6D010D">
            <wp:extent cx="5760000" cy="2422590"/>
            <wp:effectExtent l="0" t="0" r="0" b="0"/>
            <wp:docPr id="15311236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123656" name="Picture 1531123656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422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D75DB5" w14:textId="66255477" w:rsidR="00C720ED" w:rsidRDefault="00C77C37" w:rsidP="005D50FB">
      <w:r w:rsidRPr="002C2A4B">
        <w:rPr>
          <w:b/>
          <w:bCs/>
          <w:sz w:val="20"/>
          <w:szCs w:val="20"/>
        </w:rPr>
        <w:t>Figure S</w:t>
      </w:r>
      <w:r>
        <w:rPr>
          <w:b/>
          <w:bCs/>
          <w:sz w:val="20"/>
          <w:szCs w:val="20"/>
        </w:rPr>
        <w:t>7</w:t>
      </w:r>
      <w:r w:rsidRPr="002C2A4B">
        <w:rPr>
          <w:b/>
          <w:bCs/>
          <w:sz w:val="20"/>
          <w:szCs w:val="20"/>
        </w:rPr>
        <w:t xml:space="preserve"> | </w:t>
      </w:r>
      <w:r>
        <w:rPr>
          <w:b/>
          <w:bCs/>
          <w:sz w:val="20"/>
          <w:szCs w:val="20"/>
        </w:rPr>
        <w:t xml:space="preserve">Structure modelling and similarity </w:t>
      </w:r>
      <w:r w:rsidR="001076AF">
        <w:rPr>
          <w:b/>
          <w:bCs/>
          <w:sz w:val="20"/>
          <w:szCs w:val="20"/>
        </w:rPr>
        <w:t xml:space="preserve">matrices for candidate </w:t>
      </w:r>
      <w:r w:rsidR="00451370">
        <w:rPr>
          <w:b/>
          <w:bCs/>
          <w:sz w:val="20"/>
          <w:szCs w:val="20"/>
        </w:rPr>
        <w:t xml:space="preserve">enzymes of the </w:t>
      </w:r>
      <w:proofErr w:type="spellStart"/>
      <w:r w:rsidR="00451370">
        <w:rPr>
          <w:b/>
          <w:bCs/>
          <w:sz w:val="20"/>
          <w:szCs w:val="20"/>
        </w:rPr>
        <w:t>methylmalonyl</w:t>
      </w:r>
      <w:proofErr w:type="spellEnd"/>
      <w:r w:rsidR="00451370">
        <w:rPr>
          <w:b/>
          <w:bCs/>
          <w:sz w:val="20"/>
          <w:szCs w:val="20"/>
        </w:rPr>
        <w:t xml:space="preserve"> pathway in </w:t>
      </w:r>
      <w:r w:rsidR="00451370" w:rsidRPr="00CE6CBC">
        <w:rPr>
          <w:b/>
          <w:bCs/>
          <w:i/>
          <w:iCs/>
          <w:sz w:val="20"/>
          <w:szCs w:val="20"/>
        </w:rPr>
        <w:t>Ca</w:t>
      </w:r>
      <w:r w:rsidR="00451370">
        <w:rPr>
          <w:b/>
          <w:bCs/>
          <w:sz w:val="20"/>
          <w:szCs w:val="20"/>
        </w:rPr>
        <w:t xml:space="preserve">. S. </w:t>
      </w:r>
      <w:r w:rsidR="00176467">
        <w:rPr>
          <w:b/>
          <w:bCs/>
          <w:sz w:val="20"/>
          <w:szCs w:val="20"/>
        </w:rPr>
        <w:t>caldarium</w:t>
      </w:r>
      <w:r w:rsidR="00451370">
        <w:rPr>
          <w:b/>
          <w:bCs/>
          <w:sz w:val="20"/>
          <w:szCs w:val="20"/>
        </w:rPr>
        <w:t xml:space="preserve">. A. </w:t>
      </w:r>
      <w:r w:rsidR="00C648BD" w:rsidRPr="00C257D4">
        <w:rPr>
          <w:sz w:val="20"/>
          <w:szCs w:val="20"/>
        </w:rPr>
        <w:t xml:space="preserve">Identification of Scal_1741 as a putative </w:t>
      </w:r>
      <w:proofErr w:type="spellStart"/>
      <w:r w:rsidR="00087876" w:rsidRPr="00087876">
        <w:rPr>
          <w:sz w:val="20"/>
          <w:szCs w:val="20"/>
        </w:rPr>
        <w:t>CoM</w:t>
      </w:r>
      <w:proofErr w:type="spellEnd"/>
      <w:r w:rsidR="00087876" w:rsidRPr="00087876">
        <w:rPr>
          <w:sz w:val="20"/>
          <w:szCs w:val="20"/>
        </w:rPr>
        <w:t>/</w:t>
      </w:r>
      <w:proofErr w:type="spellStart"/>
      <w:r w:rsidR="00087876" w:rsidRPr="00087876">
        <w:rPr>
          <w:sz w:val="20"/>
          <w:szCs w:val="20"/>
        </w:rPr>
        <w:t>CoB</w:t>
      </w:r>
      <w:proofErr w:type="spellEnd"/>
      <w:r w:rsidR="00087876" w:rsidRPr="00087876">
        <w:rPr>
          <w:sz w:val="20"/>
          <w:szCs w:val="20"/>
        </w:rPr>
        <w:t>-dependent fumarate reductase subunit A (</w:t>
      </w:r>
      <w:proofErr w:type="spellStart"/>
      <w:r w:rsidR="00087876" w:rsidRPr="00087876">
        <w:rPr>
          <w:sz w:val="20"/>
          <w:szCs w:val="20"/>
        </w:rPr>
        <w:t>TfrA</w:t>
      </w:r>
      <w:proofErr w:type="spellEnd"/>
      <w:r w:rsidR="00087876" w:rsidRPr="00087876">
        <w:rPr>
          <w:sz w:val="20"/>
          <w:szCs w:val="20"/>
        </w:rPr>
        <w:t>)</w:t>
      </w:r>
      <w:r w:rsidR="0001312A">
        <w:rPr>
          <w:sz w:val="20"/>
          <w:szCs w:val="20"/>
        </w:rPr>
        <w:t xml:space="preserve">. </w:t>
      </w:r>
      <w:r w:rsidR="0001312A" w:rsidRPr="0001312A">
        <w:rPr>
          <w:b/>
          <w:bCs/>
          <w:sz w:val="20"/>
          <w:szCs w:val="20"/>
        </w:rPr>
        <w:t>B.</w:t>
      </w:r>
      <w:r w:rsidR="0001312A">
        <w:rPr>
          <w:sz w:val="20"/>
          <w:szCs w:val="20"/>
        </w:rPr>
        <w:t xml:space="preserve"> Identification of Scal_1889 </w:t>
      </w:r>
      <w:r w:rsidR="00045DD4">
        <w:rPr>
          <w:sz w:val="20"/>
          <w:szCs w:val="20"/>
        </w:rPr>
        <w:t xml:space="preserve">as a potential </w:t>
      </w:r>
      <w:r w:rsidR="00045DD4" w:rsidRPr="00C75503">
        <w:rPr>
          <w:sz w:val="20"/>
          <w:szCs w:val="20"/>
        </w:rPr>
        <w:t>malate dehydrogenase</w:t>
      </w:r>
      <w:r w:rsidR="00C75503">
        <w:rPr>
          <w:sz w:val="20"/>
          <w:szCs w:val="20"/>
        </w:rPr>
        <w:t>.</w:t>
      </w:r>
    </w:p>
    <w:p w14:paraId="58B21300" w14:textId="5AAD58D5" w:rsidR="008E79B5" w:rsidRDefault="008E79B5" w:rsidP="005D50F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In conclusion, </w:t>
      </w:r>
      <w:r w:rsidR="008333AC">
        <w:rPr>
          <w:rFonts w:ascii="Calibri" w:hAnsi="Calibri" w:cs="Calibri"/>
        </w:rPr>
        <w:t xml:space="preserve">sequence similarity, </w:t>
      </w:r>
      <w:r w:rsidR="00037291">
        <w:rPr>
          <w:rFonts w:ascii="Calibri" w:hAnsi="Calibri" w:cs="Calibri"/>
        </w:rPr>
        <w:t>database annotation</w:t>
      </w:r>
      <w:r w:rsidR="00C022F3">
        <w:rPr>
          <w:rFonts w:ascii="Calibri" w:hAnsi="Calibri" w:cs="Calibri"/>
        </w:rPr>
        <w:t xml:space="preserve">, domain composition and structural </w:t>
      </w:r>
      <w:r w:rsidR="006A5892">
        <w:rPr>
          <w:rFonts w:ascii="Calibri" w:hAnsi="Calibri" w:cs="Calibri"/>
        </w:rPr>
        <w:t xml:space="preserve">analyses identified </w:t>
      </w:r>
      <w:r w:rsidR="00912005">
        <w:rPr>
          <w:rFonts w:ascii="Calibri" w:hAnsi="Calibri" w:cs="Calibri"/>
        </w:rPr>
        <w:t xml:space="preserve">almost </w:t>
      </w:r>
      <w:r w:rsidR="00017C00">
        <w:rPr>
          <w:rFonts w:ascii="Calibri" w:hAnsi="Calibri" w:cs="Calibri"/>
        </w:rPr>
        <w:t>all enzyme</w:t>
      </w:r>
      <w:r w:rsidR="00F07645">
        <w:rPr>
          <w:rFonts w:ascii="Calibri" w:hAnsi="Calibri" w:cs="Calibri"/>
        </w:rPr>
        <w:t xml:space="preserve">s </w:t>
      </w:r>
      <w:r w:rsidR="00912005">
        <w:rPr>
          <w:rFonts w:ascii="Calibri" w:hAnsi="Calibri" w:cs="Calibri"/>
        </w:rPr>
        <w:t xml:space="preserve">required </w:t>
      </w:r>
      <w:r w:rsidR="00F07645">
        <w:rPr>
          <w:rFonts w:ascii="Calibri" w:hAnsi="Calibri" w:cs="Calibri"/>
        </w:rPr>
        <w:t xml:space="preserve">for a functional </w:t>
      </w:r>
      <w:proofErr w:type="spellStart"/>
      <w:r w:rsidR="00F07645">
        <w:rPr>
          <w:rFonts w:ascii="Calibri" w:hAnsi="Calibri" w:cs="Calibri"/>
        </w:rPr>
        <w:t>methylmalonyl</w:t>
      </w:r>
      <w:proofErr w:type="spellEnd"/>
      <w:r w:rsidR="00F07645">
        <w:rPr>
          <w:rFonts w:ascii="Calibri" w:hAnsi="Calibri" w:cs="Calibri"/>
        </w:rPr>
        <w:t xml:space="preserve">-CoA pathway in </w:t>
      </w:r>
      <w:r w:rsidR="00F07645" w:rsidRPr="00286C4D">
        <w:rPr>
          <w:rFonts w:ascii="Calibri" w:hAnsi="Calibri" w:cs="Calibri"/>
          <w:i/>
          <w:iCs/>
        </w:rPr>
        <w:t>Ca</w:t>
      </w:r>
      <w:r w:rsidR="00F07645">
        <w:rPr>
          <w:rFonts w:ascii="Calibri" w:hAnsi="Calibri" w:cs="Calibri"/>
        </w:rPr>
        <w:t xml:space="preserve">. S. </w:t>
      </w:r>
      <w:r w:rsidR="00176467">
        <w:rPr>
          <w:rFonts w:ascii="Calibri" w:hAnsi="Calibri" w:cs="Calibri"/>
        </w:rPr>
        <w:t>caldarium</w:t>
      </w:r>
      <w:r w:rsidR="00912005">
        <w:rPr>
          <w:rFonts w:ascii="Calibri" w:hAnsi="Calibri" w:cs="Calibri"/>
        </w:rPr>
        <w:t xml:space="preserve">. </w:t>
      </w:r>
      <w:r w:rsidR="00DC10C1">
        <w:rPr>
          <w:rFonts w:ascii="Calibri" w:hAnsi="Calibri" w:cs="Calibri"/>
        </w:rPr>
        <w:t xml:space="preserve">Although a viable </w:t>
      </w:r>
      <w:r w:rsidR="001B6D75">
        <w:rPr>
          <w:rFonts w:ascii="Calibri" w:hAnsi="Calibri" w:cs="Calibri"/>
        </w:rPr>
        <w:t>candidate for conversion of propionyl-CoA to acetyl-CoA</w:t>
      </w:r>
      <w:r w:rsidR="00DC10C1">
        <w:rPr>
          <w:rFonts w:ascii="Calibri" w:hAnsi="Calibri" w:cs="Calibri"/>
        </w:rPr>
        <w:t xml:space="preserve">, </w:t>
      </w:r>
      <w:r w:rsidR="00780BCC">
        <w:rPr>
          <w:rFonts w:ascii="Calibri" w:hAnsi="Calibri" w:cs="Calibri"/>
        </w:rPr>
        <w:t xml:space="preserve">caveats remain, precluding </w:t>
      </w:r>
      <w:r w:rsidR="00FF28F8">
        <w:rPr>
          <w:rFonts w:ascii="Calibri" w:hAnsi="Calibri" w:cs="Calibri"/>
        </w:rPr>
        <w:t xml:space="preserve">a high-confidence </w:t>
      </w:r>
      <w:r w:rsidR="00780BCC">
        <w:rPr>
          <w:rFonts w:ascii="Calibri" w:hAnsi="Calibri" w:cs="Calibri"/>
        </w:rPr>
        <w:t>assign</w:t>
      </w:r>
      <w:r w:rsidR="00FF28F8">
        <w:rPr>
          <w:rFonts w:ascii="Calibri" w:hAnsi="Calibri" w:cs="Calibri"/>
        </w:rPr>
        <w:t xml:space="preserve">ment of </w:t>
      </w:r>
      <w:r w:rsidR="00780BCC">
        <w:rPr>
          <w:rFonts w:ascii="Calibri" w:hAnsi="Calibri" w:cs="Calibri"/>
        </w:rPr>
        <w:t xml:space="preserve">this pathway to </w:t>
      </w:r>
      <w:r w:rsidR="00AC079F">
        <w:rPr>
          <w:rFonts w:ascii="Calibri" w:hAnsi="Calibri" w:cs="Calibri"/>
        </w:rPr>
        <w:t xml:space="preserve">the </w:t>
      </w:r>
      <w:r w:rsidR="007F3004">
        <w:rPr>
          <w:rFonts w:ascii="Calibri" w:hAnsi="Calibri" w:cs="Calibri"/>
        </w:rPr>
        <w:t xml:space="preserve">propane oxidation </w:t>
      </w:r>
      <w:r w:rsidR="00AC079F">
        <w:rPr>
          <w:rFonts w:ascii="Calibri" w:hAnsi="Calibri" w:cs="Calibri"/>
        </w:rPr>
        <w:t xml:space="preserve">pathway in </w:t>
      </w:r>
      <w:r w:rsidR="00D6581D" w:rsidRPr="00D6581D">
        <w:rPr>
          <w:rFonts w:ascii="Calibri" w:hAnsi="Calibri" w:cs="Calibri"/>
          <w:i/>
          <w:iCs/>
        </w:rPr>
        <w:t>Ca</w:t>
      </w:r>
      <w:r w:rsidR="00D6581D">
        <w:rPr>
          <w:rFonts w:ascii="Calibri" w:hAnsi="Calibri" w:cs="Calibri"/>
        </w:rPr>
        <w:t xml:space="preserve">. S. </w:t>
      </w:r>
      <w:r w:rsidR="00176467">
        <w:rPr>
          <w:rFonts w:ascii="Calibri" w:hAnsi="Calibri" w:cs="Calibri"/>
        </w:rPr>
        <w:t>caldarium</w:t>
      </w:r>
      <w:r w:rsidR="001B6D75">
        <w:rPr>
          <w:rFonts w:ascii="Calibri" w:hAnsi="Calibri" w:cs="Calibri"/>
        </w:rPr>
        <w:t>.</w:t>
      </w:r>
    </w:p>
    <w:p w14:paraId="4908F5B1" w14:textId="6C1730E4" w:rsidR="00A2789F" w:rsidRDefault="000C73D3" w:rsidP="005D50FB">
      <w:r w:rsidRPr="007109A6">
        <w:rPr>
          <w:b/>
          <w:bCs/>
        </w:rPr>
        <w:t xml:space="preserve">3-Hydroxybutyrate / </w:t>
      </w:r>
      <w:r w:rsidR="00BA3F10" w:rsidRPr="007109A6">
        <w:rPr>
          <w:b/>
          <w:bCs/>
        </w:rPr>
        <w:t>4-hydroxybutyrate pathway.</w:t>
      </w:r>
      <w:r w:rsidR="00BA3F10">
        <w:t xml:space="preserve"> </w:t>
      </w:r>
      <w:r w:rsidR="00431307">
        <w:t xml:space="preserve">The </w:t>
      </w:r>
      <w:proofErr w:type="spellStart"/>
      <w:r w:rsidR="004F5135">
        <w:t>hydroxypropionate</w:t>
      </w:r>
      <w:proofErr w:type="spellEnd"/>
      <w:r w:rsidR="004F5135">
        <w:t xml:space="preserve">-hydroxybutyrate cycle functions as </w:t>
      </w:r>
      <w:r w:rsidR="00577504">
        <w:t>a CO</w:t>
      </w:r>
      <w:r w:rsidR="00577504" w:rsidRPr="005C5CD5">
        <w:rPr>
          <w:vertAlign w:val="subscript"/>
        </w:rPr>
        <w:t>2</w:t>
      </w:r>
      <w:r w:rsidR="00577504">
        <w:t xml:space="preserve"> fixation pathway in </w:t>
      </w:r>
      <w:r w:rsidR="00A731D2">
        <w:t>some autotrophic archaea</w:t>
      </w:r>
      <w:r w:rsidR="001F38D6" w:rsidRPr="001F38D6">
        <w:t xml:space="preserve"> </w:t>
      </w:r>
      <w:r w:rsidR="00627C84">
        <w:fldChar w:fldCharType="begin"/>
      </w:r>
      <w:r w:rsidR="00627C84">
        <w:instrText xml:space="preserve"> ADDIN EN.CITE &lt;EndNote&gt;&lt;Cite&gt;&lt;Author&gt;Berg&lt;/Author&gt;&lt;Year&gt;2010&lt;/Year&gt;&lt;RecNum&gt;1628&lt;/RecNum&gt;&lt;DisplayText&gt;&lt;style face="superscript"&gt;5&lt;/style&gt;&lt;/DisplayText&gt;&lt;record&gt;&lt;rec-number&gt;1628&lt;/rec-number&gt;&lt;foreign-keys&gt;&lt;key app="EN" db-id="tp9swz0x4vaa5get0r3p0tt5etv29ea9zwvf" timestamp="1776339871"&gt;1628&lt;/key&gt;&lt;/foreign-keys&gt;&lt;ref-type name="Journal Article"&gt;17&lt;/ref-type&gt;&lt;contributors&gt;&lt;authors&gt;&lt;author&gt;Berg, Ivan A.&lt;/author&gt;&lt;author&gt;Kockelkorn, Daniel&lt;/author&gt;&lt;author&gt;Ramos-Vera, W. Hugo&lt;/author&gt;&lt;author&gt;Say, Rafael F.&lt;/author&gt;&lt;author&gt;Zarzycki, Jan&lt;/author&gt;&lt;author&gt;Hügler, Michael&lt;/author&gt;&lt;author&gt;Alber, Birgit E.&lt;/author&gt;&lt;author&gt;Fuchs, Georg&lt;/author&gt;&lt;/authors&gt;&lt;/contributors&gt;&lt;titles&gt;&lt;title&gt;Autotrophic carbon fixation in archaea&lt;/title&gt;&lt;secondary-title&gt;Nature Reviews Microbiology&lt;/secondary-title&gt;&lt;/titles&gt;&lt;periodical&gt;&lt;full-title&gt;Nature Reviews Microbiology&lt;/full-title&gt;&lt;abbr-1&gt;Nat. Rev. Microbiol.&lt;/abbr-1&gt;&lt;abbr-2&gt;Nat Rev Microbiol&lt;/abbr-2&gt;&lt;/periodical&gt;&lt;pages&gt;447-460&lt;/pages&gt;&lt;volume&gt;8&lt;/volume&gt;&lt;number&gt;6&lt;/number&gt;&lt;dates&gt;&lt;year&gt;2010&lt;/year&gt;&lt;pub-dates&gt;&lt;date&gt;2010/06/01&lt;/date&gt;&lt;/pub-dates&gt;&lt;/dates&gt;&lt;isbn&gt;1740-1534&lt;/isbn&gt;&lt;urls&gt;&lt;related-urls&gt;&lt;url&gt;https://doi.org/10.1038/nrmicro2365&lt;/url&gt;&lt;url&gt;https://www.nature.com/articles/nrmicro2365.pdf&lt;/url&gt;&lt;/related-urls&gt;&lt;/urls&gt;&lt;electronic-resource-num&gt;10.1038/nrmicro2365&lt;/electronic-resource-num&gt;&lt;/record&gt;&lt;/Cite&gt;&lt;/EndNote&gt;</w:instrText>
      </w:r>
      <w:r w:rsidR="00627C84">
        <w:fldChar w:fldCharType="separate"/>
      </w:r>
      <w:r w:rsidR="00627C84" w:rsidRPr="00627C84">
        <w:rPr>
          <w:noProof/>
          <w:vertAlign w:val="superscript"/>
        </w:rPr>
        <w:t>5</w:t>
      </w:r>
      <w:r w:rsidR="00627C84">
        <w:fldChar w:fldCharType="end"/>
      </w:r>
      <w:r w:rsidR="00A731D2">
        <w:t>.</w:t>
      </w:r>
      <w:r w:rsidR="001F38D6">
        <w:t xml:space="preserve"> </w:t>
      </w:r>
      <w:r w:rsidR="0015723C">
        <w:t>Parts of this cycle could be used to convert propionyl-CoA to acetyl-CoA</w:t>
      </w:r>
      <w:r w:rsidR="007E2BF7">
        <w:t xml:space="preserve">. </w:t>
      </w:r>
      <w:r w:rsidR="00D51F45">
        <w:t xml:space="preserve">There are two possibilities: (a) </w:t>
      </w:r>
      <w:r w:rsidR="009373ED">
        <w:t xml:space="preserve">the reverse 3-hydroxypropionate pathway, where propionyl-CoA is </w:t>
      </w:r>
      <w:r w:rsidR="006C0651">
        <w:t>oxidized to acryloyl-CoA, and further converted to acetyl-CoA via malonyl-CoA</w:t>
      </w:r>
      <w:r w:rsidR="006425DE">
        <w:t>; (b) propionyl-CoA carboxylation and isomerization to succinyl-CoA</w:t>
      </w:r>
      <w:r w:rsidR="00D91237">
        <w:t xml:space="preserve">, further </w:t>
      </w:r>
      <w:r w:rsidR="00952174">
        <w:t>oxidation to</w:t>
      </w:r>
      <w:r w:rsidR="00D91237">
        <w:t xml:space="preserve"> 4-hydroxybuty</w:t>
      </w:r>
      <w:r w:rsidR="00952174">
        <w:t xml:space="preserve">ryl-CoA which undergoes </w:t>
      </w:r>
      <w:r w:rsidR="007109A6">
        <w:t>beta-oxidation to acetyl-CoA.</w:t>
      </w:r>
    </w:p>
    <w:p w14:paraId="496AF462" w14:textId="37FB24BB" w:rsidR="004F270A" w:rsidRDefault="00CA0AC9" w:rsidP="005D50FB">
      <w:r>
        <w:t xml:space="preserve">The genome of </w:t>
      </w:r>
      <w:r w:rsidRPr="001E1A7C">
        <w:rPr>
          <w:i/>
          <w:iCs/>
        </w:rPr>
        <w:t>Ca</w:t>
      </w:r>
      <w:r>
        <w:t xml:space="preserve">. S. </w:t>
      </w:r>
      <w:r w:rsidR="00176467">
        <w:t>caldarium</w:t>
      </w:r>
      <w:r>
        <w:t xml:space="preserve"> contains a complete </w:t>
      </w:r>
      <w:r w:rsidR="006E4D7D">
        <w:t xml:space="preserve">set of genes </w:t>
      </w:r>
      <w:r w:rsidR="00C26C8E">
        <w:t xml:space="preserve">assigned to the 3-hydroxypropionate pathway </w:t>
      </w:r>
      <w:r w:rsidR="00C26C8E" w:rsidRPr="005D50FB">
        <w:t>(Extended Data Table 3</w:t>
      </w:r>
      <w:r w:rsidR="00C26C8E">
        <w:t xml:space="preserve">). </w:t>
      </w:r>
      <w:r w:rsidR="007F66F3">
        <w:t>Most of these were found in high abundance in the proteome, including acryloyl-CoA reductase/acyl-CoA dehydrogenase</w:t>
      </w:r>
      <w:r w:rsidR="00E23E7C">
        <w:t>,</w:t>
      </w:r>
      <w:r w:rsidR="007F66F3">
        <w:t xml:space="preserve"> 3-hydroxyacyl-CoA dehydrogenase</w:t>
      </w:r>
      <w:r w:rsidR="00E23E7C">
        <w:t xml:space="preserve">, and </w:t>
      </w:r>
      <w:r w:rsidR="00B0469C">
        <w:t>malonyl-CoA reductase</w:t>
      </w:r>
      <w:r w:rsidR="007F66F3">
        <w:t>.</w:t>
      </w:r>
      <w:r w:rsidR="00B0469C">
        <w:t xml:space="preserve"> </w:t>
      </w:r>
      <w:r w:rsidR="00D253CC">
        <w:t xml:space="preserve">We therefore consider </w:t>
      </w:r>
      <w:r w:rsidR="009E11E7">
        <w:t>the 3-hydroxypropion</w:t>
      </w:r>
      <w:r w:rsidR="009960C5">
        <w:t xml:space="preserve">ate pathway as the most likely route of conversion of propionyl-CoA to acetyl-CoA in </w:t>
      </w:r>
      <w:r w:rsidR="009E11E7" w:rsidRPr="004377D6">
        <w:rPr>
          <w:i/>
          <w:iCs/>
        </w:rPr>
        <w:t>Ca</w:t>
      </w:r>
      <w:r w:rsidR="009E11E7">
        <w:t xml:space="preserve">. S. </w:t>
      </w:r>
      <w:r w:rsidR="00176467">
        <w:t>caldarium</w:t>
      </w:r>
      <w:r w:rsidR="009E11E7">
        <w:t xml:space="preserve"> </w:t>
      </w:r>
      <w:r w:rsidR="004377D6">
        <w:t>(</w:t>
      </w:r>
      <w:r w:rsidR="004377D6" w:rsidRPr="005D50FB">
        <w:t xml:space="preserve">Figure </w:t>
      </w:r>
      <w:r w:rsidR="00B35898" w:rsidRPr="005D50FB">
        <w:t>4</w:t>
      </w:r>
      <w:r w:rsidR="004377D6">
        <w:t>).</w:t>
      </w:r>
    </w:p>
    <w:p w14:paraId="43E01DA3" w14:textId="1ADF3308" w:rsidR="00DF7E5E" w:rsidRDefault="00C13AC8" w:rsidP="005D50FB">
      <w:r w:rsidRPr="00D90173">
        <w:rPr>
          <w:b/>
          <w:bCs/>
        </w:rPr>
        <w:t xml:space="preserve">The </w:t>
      </w:r>
      <w:proofErr w:type="spellStart"/>
      <w:r w:rsidRPr="00D90173">
        <w:rPr>
          <w:b/>
          <w:bCs/>
        </w:rPr>
        <w:t>methylcitrate</w:t>
      </w:r>
      <w:proofErr w:type="spellEnd"/>
      <w:r w:rsidRPr="00D90173">
        <w:rPr>
          <w:b/>
          <w:bCs/>
        </w:rPr>
        <w:t xml:space="preserve"> pathway.</w:t>
      </w:r>
      <w:r>
        <w:t xml:space="preserve"> </w:t>
      </w:r>
      <w:r w:rsidR="00131381">
        <w:t xml:space="preserve">This pathway operates mostly in aerobic </w:t>
      </w:r>
      <w:r w:rsidR="00722161">
        <w:t xml:space="preserve">and facultatively anaerobic </w:t>
      </w:r>
      <w:r w:rsidR="00131381">
        <w:t>bacteria. Although</w:t>
      </w:r>
      <w:r w:rsidR="003A29FF">
        <w:t xml:space="preserve"> genes associated with this pathway have been reported in some strict anaerobes, like </w:t>
      </w:r>
      <w:proofErr w:type="spellStart"/>
      <w:r w:rsidR="00131381" w:rsidRPr="00397466">
        <w:rPr>
          <w:i/>
          <w:iCs/>
        </w:rPr>
        <w:t>Desulfurella</w:t>
      </w:r>
      <w:proofErr w:type="spellEnd"/>
      <w:r w:rsidR="00131381" w:rsidRPr="00397466">
        <w:rPr>
          <w:i/>
          <w:iCs/>
        </w:rPr>
        <w:t xml:space="preserve"> </w:t>
      </w:r>
      <w:proofErr w:type="spellStart"/>
      <w:r w:rsidR="00131381" w:rsidRPr="00397466">
        <w:rPr>
          <w:i/>
          <w:iCs/>
        </w:rPr>
        <w:t>acetivorans</w:t>
      </w:r>
      <w:proofErr w:type="spellEnd"/>
      <w:r w:rsidR="00131381">
        <w:t xml:space="preserve">, the corresponding enzymes could not be detected in extracts of cells grown on propionate </w:t>
      </w:r>
      <w:r w:rsidR="00627C84">
        <w:fldChar w:fldCharType="begin"/>
      </w:r>
      <w:r w:rsidR="00627C84">
        <w:instrText xml:space="preserve"> ADDIN EN.CITE &lt;EndNote&gt;&lt;Cite&gt;&lt;Author&gt;Pettinato&lt;/Author&gt;&lt;Year&gt;2025&lt;/Year&gt;&lt;RecNum&gt;1606&lt;/RecNum&gt;&lt;DisplayText&gt;&lt;style face="superscript"&gt;8&lt;/style&gt;&lt;/DisplayText&gt;&lt;record&gt;&lt;rec-number&gt;1606&lt;/rec-number&gt;&lt;foreign-keys&gt;&lt;key app="EN" db-id="tp9swz0x4vaa5get0r3p0tt5etv29ea9zwvf" timestamp="1770215730"&gt;1606&lt;/key&gt;&lt;/foreign-keys&gt;&lt;ref-type name="Journal Article"&gt;17&lt;/ref-type&gt;&lt;contributors&gt;&lt;authors&gt;&lt;author&gt;Pettinato,Eugenio&lt;/author&gt;&lt;author&gt;Steiner,Thomas M.&lt;/author&gt;&lt;author&gt;Cassens,Eric A.&lt;/author&gt;&lt;author&gt;Geisberger,Thomas&lt;/author&gt;&lt;author&gt;Seitz,Christian&lt;/author&gt;&lt;author&gt;König,Simone&lt;/author&gt;&lt;author&gt;Eisenreich,Wolfgang&lt;/author&gt;&lt;author&gt;Berg,Ivan A.&lt;/author&gt;&lt;/authors&gt;&lt;/contributors&gt;&lt;titles&gt;&lt;title&gt;Propionate metabolism in Desulfurella acetivorans&lt;/title&gt;&lt;secondary-title&gt;Frontiers in Microbiology&lt;/secondary-title&gt;&lt;short-title&gt;Propionate metabolism in Desulfurella acetivorans&lt;/short-title&gt;&lt;/titles&gt;&lt;periodical&gt;&lt;full-title&gt;Frontiers in Microbiology&lt;/full-title&gt;&lt;abbr-1&gt;Front. Microbiol.&lt;/abbr-1&gt;&lt;abbr-2&gt;Front Microbiol&lt;/abbr-2&gt;&lt;/periodical&gt;&lt;volume&gt;Volume 16 - 2025&lt;/volume&gt;&lt;keywords&gt;&lt;keyword&gt;propionate assimilation,tricarboxylic acid cycle,Desulfurella acetivorans,methylcitrate cycle,methylmalonyl-CoA pathway&lt;/keyword&gt;&lt;/keywords&gt;&lt;dates&gt;&lt;year&gt;2025&lt;/year&gt;&lt;pub-dates&gt;&lt;date&gt;2025-February-12&lt;/date&gt;&lt;/pub-dates&gt;&lt;/dates&gt;&lt;isbn&gt;1664-302X&lt;/isbn&gt;&lt;work-type&gt;Original Research&lt;/work-type&gt;&lt;urls&gt;&lt;related-urls&gt;&lt;url&gt;https://www.frontiersin.org/journals/microbiology/articles/10.3389/fmicb.2025.1545849&lt;/url&gt;&lt;/related-urls&gt;&lt;/urls&gt;&lt;electronic-resource-num&gt;10.3389/fmicb.2025.1545849&lt;/electronic-resource-num&gt;&lt;language&gt;English&lt;/language&gt;&lt;/record&gt;&lt;/Cite&gt;&lt;/EndNote&gt;</w:instrText>
      </w:r>
      <w:r w:rsidR="00627C84">
        <w:fldChar w:fldCharType="separate"/>
      </w:r>
      <w:r w:rsidR="00627C84" w:rsidRPr="00627C84">
        <w:rPr>
          <w:noProof/>
          <w:vertAlign w:val="superscript"/>
        </w:rPr>
        <w:t>8</w:t>
      </w:r>
      <w:r w:rsidR="00627C84">
        <w:fldChar w:fldCharType="end"/>
      </w:r>
      <w:r w:rsidR="00131381">
        <w:t xml:space="preserve">. </w:t>
      </w:r>
    </w:p>
    <w:p w14:paraId="0832D488" w14:textId="07E4C495" w:rsidR="00897475" w:rsidRDefault="00FE3841" w:rsidP="005D50FB">
      <w:r>
        <w:t xml:space="preserve">In this </w:t>
      </w:r>
      <w:r w:rsidR="00A22FD2">
        <w:t xml:space="preserve">pathway </w:t>
      </w:r>
      <w:r w:rsidR="008F6827">
        <w:t>p</w:t>
      </w:r>
      <w:r w:rsidR="004030CC">
        <w:t>ro</w:t>
      </w:r>
      <w:r w:rsidR="00A22FD2">
        <w:t xml:space="preserve">pionyl-CoA </w:t>
      </w:r>
      <w:r w:rsidR="00D8529B">
        <w:t xml:space="preserve">is condensed </w:t>
      </w:r>
      <w:r w:rsidR="002A590B">
        <w:t xml:space="preserve">with </w:t>
      </w:r>
      <w:r w:rsidR="0068207F">
        <w:t>oxaloacetate to 2-methylcitrate</w:t>
      </w:r>
      <w:r w:rsidR="00D8529B">
        <w:t xml:space="preserve"> </w:t>
      </w:r>
      <w:r w:rsidR="00D4103A">
        <w:t xml:space="preserve">by </w:t>
      </w:r>
      <w:proofErr w:type="spellStart"/>
      <w:r w:rsidR="00D4103A">
        <w:t>methylcitrate</w:t>
      </w:r>
      <w:proofErr w:type="spellEnd"/>
      <w:r w:rsidR="00D4103A">
        <w:t xml:space="preserve"> synthase. </w:t>
      </w:r>
      <w:r w:rsidR="004D653D">
        <w:t>2-</w:t>
      </w:r>
      <w:r w:rsidR="00A60ED0">
        <w:t xml:space="preserve">Methylcitrate is converted to </w:t>
      </w:r>
      <w:r w:rsidR="004D653D">
        <w:t>2-methylisocitrate, which is cleaved into pyruvate and succinate</w:t>
      </w:r>
      <w:r w:rsidR="00072864">
        <w:t xml:space="preserve"> </w:t>
      </w:r>
      <w:r w:rsidR="003F14E4">
        <w:t xml:space="preserve">by 2-methylisocitrate lyase. </w:t>
      </w:r>
      <w:r w:rsidR="006076F4">
        <w:t xml:space="preserve">Succinate is </w:t>
      </w:r>
      <w:r w:rsidR="00E95EA3">
        <w:t>recycled</w:t>
      </w:r>
      <w:r w:rsidR="006076F4">
        <w:t xml:space="preserve"> to oxaloacetate, while pyruvate is converted to </w:t>
      </w:r>
      <w:r w:rsidR="001E14BC">
        <w:t>acetyl</w:t>
      </w:r>
      <w:r w:rsidR="00AB4CD3">
        <w:t>-CoA</w:t>
      </w:r>
      <w:r w:rsidR="00DC67FD">
        <w:t xml:space="preserve">. </w:t>
      </w:r>
      <w:r w:rsidR="00BE57D4">
        <w:t xml:space="preserve">Key enzymes of this pathway, including </w:t>
      </w:r>
      <w:proofErr w:type="spellStart"/>
      <w:r w:rsidR="00A00A6B">
        <w:t>methylcitrate</w:t>
      </w:r>
      <w:proofErr w:type="spellEnd"/>
      <w:r w:rsidR="00A00A6B">
        <w:t xml:space="preserve"> synthase and </w:t>
      </w:r>
      <w:r w:rsidR="00BE57D4">
        <w:t>2-</w:t>
      </w:r>
      <w:r w:rsidR="003C0BBC">
        <w:t>methylisocitrate lyase</w:t>
      </w:r>
      <w:r w:rsidR="00D0306F">
        <w:t>,</w:t>
      </w:r>
      <w:r w:rsidR="003F14E4">
        <w:t xml:space="preserve"> </w:t>
      </w:r>
      <w:r w:rsidR="00D0306F">
        <w:t>are absent</w:t>
      </w:r>
      <w:r w:rsidR="00D4103A">
        <w:t xml:space="preserve"> </w:t>
      </w:r>
      <w:r w:rsidR="00D0306F">
        <w:t>from</w:t>
      </w:r>
      <w:r w:rsidR="00D4103A">
        <w:t xml:space="preserve"> </w:t>
      </w:r>
      <w:r w:rsidR="00105005">
        <w:t xml:space="preserve">the genome of </w:t>
      </w:r>
      <w:r w:rsidR="00D4103A" w:rsidRPr="00ED4163">
        <w:rPr>
          <w:i/>
          <w:iCs/>
        </w:rPr>
        <w:t>Ca</w:t>
      </w:r>
      <w:r w:rsidR="00D4103A">
        <w:t xml:space="preserve">. S. </w:t>
      </w:r>
      <w:r w:rsidR="00176467">
        <w:t>caldarium</w:t>
      </w:r>
      <w:r w:rsidR="003C0BBC">
        <w:t xml:space="preserve">, </w:t>
      </w:r>
      <w:r w:rsidR="0094376A">
        <w:t xml:space="preserve">indicating that the </w:t>
      </w:r>
      <w:proofErr w:type="spellStart"/>
      <w:r w:rsidR="0094376A">
        <w:t>methylcitrate</w:t>
      </w:r>
      <w:proofErr w:type="spellEnd"/>
      <w:r w:rsidR="0094376A">
        <w:t xml:space="preserve"> </w:t>
      </w:r>
      <w:r w:rsidR="003C0BBC">
        <w:t xml:space="preserve">pathway </w:t>
      </w:r>
      <w:r w:rsidR="0094376A">
        <w:t xml:space="preserve">is </w:t>
      </w:r>
      <w:r w:rsidR="00721B12">
        <w:t xml:space="preserve">unlikely to </w:t>
      </w:r>
      <w:r w:rsidR="0094376A">
        <w:t>contribute to</w:t>
      </w:r>
      <w:r w:rsidR="00721B12">
        <w:t xml:space="preserve"> propane oxidation in this archaeon.</w:t>
      </w:r>
    </w:p>
    <w:p w14:paraId="2BFADFDF" w14:textId="5ED00DAF" w:rsidR="004F5272" w:rsidRDefault="00F4328D" w:rsidP="005D50FB">
      <w:r w:rsidRPr="00B76752">
        <w:rPr>
          <w:b/>
          <w:bCs/>
        </w:rPr>
        <w:lastRenderedPageBreak/>
        <w:t>The propionate dismutation pathway.</w:t>
      </w:r>
      <w:r>
        <w:t xml:space="preserve"> </w:t>
      </w:r>
      <w:r w:rsidR="00F64905">
        <w:t xml:space="preserve">This pathway </w:t>
      </w:r>
      <w:r w:rsidR="00F63B47">
        <w:t xml:space="preserve">has been proposed based on stable isotope labeling patterns in </w:t>
      </w:r>
      <w:proofErr w:type="spellStart"/>
      <w:r w:rsidR="00F63B47" w:rsidRPr="007C32DD">
        <w:rPr>
          <w:i/>
          <w:iCs/>
        </w:rPr>
        <w:t>Smithella</w:t>
      </w:r>
      <w:proofErr w:type="spellEnd"/>
      <w:r w:rsidR="00F63B47">
        <w:t xml:space="preserve">. </w:t>
      </w:r>
      <w:r w:rsidR="00D929AB">
        <w:t xml:space="preserve">In this model, </w:t>
      </w:r>
      <w:r w:rsidR="00F63B47">
        <w:t xml:space="preserve">two </w:t>
      </w:r>
      <w:r w:rsidR="00D929AB">
        <w:t xml:space="preserve">molecules of </w:t>
      </w:r>
      <w:r w:rsidR="00F63B47">
        <w:t xml:space="preserve">propionyl-CoA </w:t>
      </w:r>
      <w:r w:rsidR="00F75F14">
        <w:t xml:space="preserve">are condensed to a branched </w:t>
      </w:r>
      <w:r w:rsidR="00452324">
        <w:t>C6</w:t>
      </w:r>
      <w:r w:rsidR="00131FAD">
        <w:t xml:space="preserve">, </w:t>
      </w:r>
      <w:r w:rsidR="00131FAD" w:rsidRPr="00131FAD">
        <w:rPr>
          <w:rFonts w:ascii="Symbol" w:hAnsi="Symbol"/>
        </w:rPr>
        <w:t>g</w:t>
      </w:r>
      <w:r w:rsidR="00131FAD">
        <w:t>-keto</w:t>
      </w:r>
      <w:r w:rsidR="00452324">
        <w:t>acyl-CoA</w:t>
      </w:r>
      <w:r w:rsidR="004F5272">
        <w:t>, followed by rearrangement to</w:t>
      </w:r>
      <w:r w:rsidR="00320123">
        <w:t xml:space="preserve"> a linear hexanoyl-CoA derivative</w:t>
      </w:r>
      <w:r w:rsidR="00320123" w:rsidRPr="00320123">
        <w:t xml:space="preserve"> </w:t>
      </w:r>
      <w:r w:rsidR="00627C84">
        <w:fldChar w:fldCharType="begin"/>
      </w:r>
      <w:r w:rsidR="00627C84">
        <w:instrText xml:space="preserve"> ADDIN EN.CITE &lt;EndNote&gt;&lt;Cite&gt;&lt;Author&gt;de Bok&lt;/Author&gt;&lt;Year&gt;2001&lt;/Year&gt;&lt;RecNum&gt;21&lt;/RecNum&gt;&lt;DisplayText&gt;&lt;style face="superscript"&gt;9&lt;/style&gt;&lt;/DisplayText&gt;&lt;record&gt;&lt;rec-number&gt;21&lt;/rec-number&gt;&lt;foreign-keys&gt;&lt;key app="EN" db-id="tp9swz0x4vaa5get0r3p0tt5etv29ea9zwvf" timestamp="1458903561"&gt;21&lt;/key&gt;&lt;/foreign-keys&gt;&lt;ref-type name="Journal Article"&gt;17&lt;/ref-type&gt;&lt;contributors&gt;&lt;authors&gt;&lt;author&gt;de Bok, F. A. M.&lt;/author&gt;&lt;author&gt;Stams, A. J. M.&lt;/author&gt;&lt;author&gt;Dijkema, C.&lt;/author&gt;&lt;author&gt;Boone, D. R.&lt;/author&gt;&lt;/authors&gt;&lt;/contributors&gt;&lt;titles&gt;&lt;title&gt;Pathway of Propionate Oxidation by a Syntrophic Culture of Smithella propionica and Methanospirillum hungatei&lt;/title&gt;&lt;secondary-title&gt;Applied and Environmental Microbiology&lt;/secondary-title&gt;&lt;/titles&gt;&lt;periodical&gt;&lt;full-title&gt;Applied and Environmental Microbiology&lt;/full-title&gt;&lt;abbr-1&gt;Appl. Environ. Microbiol.&lt;/abbr-1&gt;&lt;abbr-2&gt;Appl Environ Microbiol&lt;/abbr-2&gt;&lt;/periodical&gt;&lt;pages&gt;1800-1804&lt;/pages&gt;&lt;volume&gt;67&lt;/volume&gt;&lt;number&gt;4&lt;/number&gt;&lt;dates&gt;&lt;year&gt;2001&lt;/year&gt;&lt;pub-dates&gt;&lt;date&gt;10/04/received&amp;#xD;01/22/accepted&lt;/date&gt;&lt;/pub-dates&gt;&lt;/dates&gt;&lt;publisher&gt;American Society for Microbiology&lt;/publisher&gt;&lt;isbn&gt;0099-2240&amp;#xD;1098-5336&lt;/isbn&gt;&lt;accession-num&gt;PMC92800&lt;/accession-num&gt;&lt;urls&gt;&lt;related-urls&gt;&lt;url&gt;http://www.ncbi.nlm.nih.gov/pmc/articles/PMC92800/&lt;/url&gt;&lt;url&gt;http://www.ncbi.nlm.nih.gov/pmc/articles/PMC92800/pdf/am001800.pdf&lt;/url&gt;&lt;/related-urls&gt;&lt;/urls&gt;&lt;electronic-resource-num&gt;10.1128/AEM.67.4.1800-1804.2001&lt;/electronic-resource-num&gt;&lt;remote-database-name&gt;PMC&lt;/remote-database-name&gt;&lt;/record&gt;&lt;/Cite&gt;&lt;/EndNote&gt;</w:instrText>
      </w:r>
      <w:r w:rsidR="00627C84">
        <w:fldChar w:fldCharType="separate"/>
      </w:r>
      <w:r w:rsidR="00627C84" w:rsidRPr="00627C84">
        <w:rPr>
          <w:noProof/>
          <w:vertAlign w:val="superscript"/>
        </w:rPr>
        <w:t>9</w:t>
      </w:r>
      <w:r w:rsidR="00627C84">
        <w:fldChar w:fldCharType="end"/>
      </w:r>
      <w:r w:rsidR="00320123">
        <w:t xml:space="preserve">. </w:t>
      </w:r>
      <w:r w:rsidR="004F5272">
        <w:t xml:space="preserve"> </w:t>
      </w:r>
      <w:r w:rsidR="0013224C">
        <w:t>This transformation has been suggested to involve a B12-dependent mutase-like reaction, although the responsible enzyme has not been identified.</w:t>
      </w:r>
      <w:r w:rsidR="00131FAD">
        <w:t xml:space="preserve"> </w:t>
      </w:r>
      <w:r w:rsidR="005F10B7">
        <w:t xml:space="preserve">Subsequent conversion to a </w:t>
      </w:r>
      <w:r w:rsidR="005F10B7" w:rsidRPr="00C77E07">
        <w:rPr>
          <w:rFonts w:ascii="Symbol" w:hAnsi="Symbol"/>
        </w:rPr>
        <w:t>b</w:t>
      </w:r>
      <w:r w:rsidR="005F10B7">
        <w:t xml:space="preserve">-ketoacyl-CoA </w:t>
      </w:r>
      <w:r w:rsidR="00426C85">
        <w:t xml:space="preserve">intermediate has been proposed to proceed </w:t>
      </w:r>
      <w:r w:rsidR="002C2505">
        <w:t>via a series of reduction and re-oxidation steps</w:t>
      </w:r>
      <w:r w:rsidR="00423335">
        <w:t xml:space="preserve">, </w:t>
      </w:r>
      <w:r w:rsidR="008D2FFE">
        <w:t xml:space="preserve">after which the generated </w:t>
      </w:r>
      <w:r w:rsidR="008D2FFE" w:rsidRPr="00593426">
        <w:rPr>
          <w:rFonts w:ascii="Symbol" w:hAnsi="Symbol"/>
        </w:rPr>
        <w:t>b</w:t>
      </w:r>
      <w:r w:rsidR="008D2FFE">
        <w:t>-</w:t>
      </w:r>
      <w:proofErr w:type="spellStart"/>
      <w:r w:rsidR="008D2FFE">
        <w:t>ketohexanoyl</w:t>
      </w:r>
      <w:proofErr w:type="spellEnd"/>
      <w:r w:rsidR="008D2FFE">
        <w:t>-CoA will enter beta-oxidation, yielding acetyl-CoA</w:t>
      </w:r>
      <w:r w:rsidR="00FA396B" w:rsidRPr="00FA396B">
        <w:t xml:space="preserve"> </w:t>
      </w:r>
      <w:r w:rsidR="00627C84">
        <w:fldChar w:fldCharType="begin"/>
      </w:r>
      <w:r w:rsidR="00627C84">
        <w:instrText xml:space="preserve"> ADDIN EN.CITE &lt;EndNote&gt;&lt;Cite&gt;&lt;Author&gt;de Bok&lt;/Author&gt;&lt;Year&gt;2001&lt;/Year&gt;&lt;RecNum&gt;21&lt;/RecNum&gt;&lt;DisplayText&gt;&lt;style face="superscript"&gt;9&lt;/style&gt;&lt;/DisplayText&gt;&lt;record&gt;&lt;rec-number&gt;21&lt;/rec-number&gt;&lt;foreign-keys&gt;&lt;key app="EN" db-id="tp9swz0x4vaa5get0r3p0tt5etv29ea9zwvf" timestamp="1458903561"&gt;21&lt;/key&gt;&lt;/foreign-keys&gt;&lt;ref-type name="Journal Article"&gt;17&lt;/ref-type&gt;&lt;contributors&gt;&lt;authors&gt;&lt;author&gt;de Bok, F. A. M.&lt;/author&gt;&lt;author&gt;Stams, A. J. M.&lt;/author&gt;&lt;author&gt;Dijkema, C.&lt;/author&gt;&lt;author&gt;Boone, D. R.&lt;/author&gt;&lt;/authors&gt;&lt;/contributors&gt;&lt;titles&gt;&lt;title&gt;Pathway of Propionate Oxidation by a Syntrophic Culture of Smithella propionica and Methanospirillum hungatei&lt;/title&gt;&lt;secondary-title&gt;Applied and Environmental Microbiology&lt;/secondary-title&gt;&lt;/titles&gt;&lt;periodical&gt;&lt;full-title&gt;Applied and Environmental Microbiology&lt;/full-title&gt;&lt;abbr-1&gt;Appl. Environ. Microbiol.&lt;/abbr-1&gt;&lt;abbr-2&gt;Appl Environ Microbiol&lt;/abbr-2&gt;&lt;/periodical&gt;&lt;pages&gt;1800-1804&lt;/pages&gt;&lt;volume&gt;67&lt;/volume&gt;&lt;number&gt;4&lt;/number&gt;&lt;dates&gt;&lt;year&gt;2001&lt;/year&gt;&lt;pub-dates&gt;&lt;date&gt;10/04/received&amp;#xD;01/22/accepted&lt;/date&gt;&lt;/pub-dates&gt;&lt;/dates&gt;&lt;publisher&gt;American Society for Microbiology&lt;/publisher&gt;&lt;isbn&gt;0099-2240&amp;#xD;1098-5336&lt;/isbn&gt;&lt;accession-num&gt;PMC92800&lt;/accession-num&gt;&lt;urls&gt;&lt;related-urls&gt;&lt;url&gt;http://www.ncbi.nlm.nih.gov/pmc/articles/PMC92800/&lt;/url&gt;&lt;url&gt;http://www.ncbi.nlm.nih.gov/pmc/articles/PMC92800/pdf/am001800.pdf&lt;/url&gt;&lt;/related-urls&gt;&lt;/urls&gt;&lt;electronic-resource-num&gt;10.1128/AEM.67.4.1800-1804.2001&lt;/electronic-resource-num&gt;&lt;remote-database-name&gt;PMC&lt;/remote-database-name&gt;&lt;/record&gt;&lt;/Cite&gt;&lt;/EndNote&gt;</w:instrText>
      </w:r>
      <w:r w:rsidR="00627C84">
        <w:fldChar w:fldCharType="separate"/>
      </w:r>
      <w:r w:rsidR="00627C84" w:rsidRPr="00627C84">
        <w:rPr>
          <w:noProof/>
          <w:vertAlign w:val="superscript"/>
        </w:rPr>
        <w:t>9</w:t>
      </w:r>
      <w:r w:rsidR="00627C84">
        <w:fldChar w:fldCharType="end"/>
      </w:r>
      <w:r w:rsidR="008D2FFE">
        <w:t>.</w:t>
      </w:r>
    </w:p>
    <w:p w14:paraId="6E0A658E" w14:textId="5944BB5B" w:rsidR="00EF3BFF" w:rsidRDefault="00C1201B" w:rsidP="005D50FB">
      <w:r>
        <w:t xml:space="preserve">This pathway </w:t>
      </w:r>
      <w:r w:rsidR="00FA396B">
        <w:t>could account for</w:t>
      </w:r>
      <w:r>
        <w:t xml:space="preserve"> the </w:t>
      </w:r>
      <w:r w:rsidR="00EB480B">
        <w:t xml:space="preserve">high abundance of </w:t>
      </w:r>
      <w:proofErr w:type="spellStart"/>
      <w:r w:rsidR="00EB480B">
        <w:t>methylmalonyl</w:t>
      </w:r>
      <w:proofErr w:type="spellEnd"/>
      <w:r w:rsidR="00EB480B">
        <w:t>-CoA mutase</w:t>
      </w:r>
      <w:r w:rsidR="0011551F">
        <w:t xml:space="preserve"> and beta</w:t>
      </w:r>
      <w:r w:rsidR="00B6280E">
        <w:t>-</w:t>
      </w:r>
      <w:r w:rsidR="0011551F" w:rsidRPr="005D50FB">
        <w:t>oxidation enzymes</w:t>
      </w:r>
      <w:r w:rsidR="00B6280E" w:rsidRPr="005D50FB">
        <w:t xml:space="preserve"> detected in protein extracts</w:t>
      </w:r>
      <w:r w:rsidR="0011551F" w:rsidRPr="005D50FB">
        <w:t xml:space="preserve"> (Extended Data Table 3). </w:t>
      </w:r>
      <w:r w:rsidR="00510B09" w:rsidRPr="005D50FB">
        <w:t xml:space="preserve">However, </w:t>
      </w:r>
      <w:r w:rsidR="00CF18CE" w:rsidRPr="005D50FB">
        <w:t>the pathway</w:t>
      </w:r>
      <w:r w:rsidR="00CF18CE">
        <w:t xml:space="preserve"> remains hypothetical and lacks direct </w:t>
      </w:r>
      <w:r w:rsidR="008C2BC1">
        <w:t>biochemi</w:t>
      </w:r>
      <w:r w:rsidR="00CF18CE">
        <w:t>cal evidence</w:t>
      </w:r>
      <w:r w:rsidR="00710FCE">
        <w:t xml:space="preserve">, </w:t>
      </w:r>
      <w:r w:rsidR="006626D8">
        <w:t xml:space="preserve">and </w:t>
      </w:r>
      <w:r w:rsidR="00836C9B">
        <w:t>no candidate genes</w:t>
      </w:r>
      <w:r w:rsidR="00066AC5">
        <w:t xml:space="preserve"> </w:t>
      </w:r>
      <w:r w:rsidR="00344164">
        <w:t xml:space="preserve">for the proposed key reactions could be identified </w:t>
      </w:r>
      <w:r w:rsidR="000B07C3">
        <w:t xml:space="preserve">in the genome of </w:t>
      </w:r>
      <w:r w:rsidR="000B07C3" w:rsidRPr="00635E1E">
        <w:rPr>
          <w:i/>
          <w:iCs/>
        </w:rPr>
        <w:t>Ca</w:t>
      </w:r>
      <w:r w:rsidR="000B07C3">
        <w:t xml:space="preserve">. S. </w:t>
      </w:r>
      <w:r w:rsidR="00176467">
        <w:t>caldarium</w:t>
      </w:r>
      <w:r w:rsidR="000B07C3">
        <w:t>. We therefore consider this pathway unlikely to operate in this organism.</w:t>
      </w:r>
      <w:r w:rsidR="00635E1E">
        <w:t xml:space="preserve"> </w:t>
      </w:r>
    </w:p>
    <w:p w14:paraId="18552EA2" w14:textId="77777777" w:rsidR="00E50575" w:rsidRDefault="00E50575" w:rsidP="005D50FB"/>
    <w:p w14:paraId="24D90FF1" w14:textId="23303708" w:rsidR="00DD68AA" w:rsidRDefault="00DD68AA" w:rsidP="005D50FB">
      <w:pPr>
        <w:pStyle w:val="Heading2"/>
      </w:pPr>
      <w:r>
        <w:t>Supplementary tables</w:t>
      </w:r>
    </w:p>
    <w:p w14:paraId="25761151" w14:textId="23762DA8" w:rsidR="00DD68AA" w:rsidRPr="00606F98" w:rsidRDefault="00DD68AA" w:rsidP="005D50FB">
      <w:pPr>
        <w:rPr>
          <w:color w:val="000000" w:themeColor="text1"/>
          <w:sz w:val="20"/>
        </w:rPr>
      </w:pPr>
      <w:bookmarkStart w:id="1" w:name="_Toc180490505"/>
      <w:r w:rsidRPr="008E4FB8">
        <w:rPr>
          <w:b/>
          <w:bCs/>
        </w:rPr>
        <w:t>Supplementary Table 1</w:t>
      </w:r>
      <w:bookmarkEnd w:id="1"/>
      <w:r w:rsidR="008447BF" w:rsidRPr="008E4FB8">
        <w:rPr>
          <w:b/>
          <w:bCs/>
        </w:rPr>
        <w:t>|</w:t>
      </w:r>
      <w:r w:rsidRPr="008E4FB8">
        <w:rPr>
          <w:b/>
          <w:bCs/>
          <w:color w:val="000000" w:themeColor="text1"/>
          <w:sz w:val="20"/>
        </w:rPr>
        <w:t>Oligonucleotide</w:t>
      </w:r>
      <w:r w:rsidRPr="00606F98">
        <w:rPr>
          <w:b/>
          <w:bCs/>
          <w:color w:val="000000" w:themeColor="text1"/>
          <w:sz w:val="20"/>
        </w:rPr>
        <w:t xml:space="preserve"> probes</w:t>
      </w:r>
      <w:r w:rsidR="008E4FB8">
        <w:rPr>
          <w:b/>
          <w:bCs/>
          <w:color w:val="000000" w:themeColor="text1"/>
          <w:sz w:val="20"/>
        </w:rPr>
        <w:t xml:space="preserve"> used </w:t>
      </w:r>
      <w:r w:rsidR="000A7F48">
        <w:rPr>
          <w:b/>
          <w:bCs/>
          <w:color w:val="000000" w:themeColor="text1"/>
          <w:sz w:val="20"/>
        </w:rPr>
        <w:t>to resolve the microbial community structure of the Propane50 culture</w:t>
      </w:r>
      <w:r w:rsidRPr="00606F98">
        <w:rPr>
          <w:b/>
          <w:bCs/>
          <w:color w:val="000000" w:themeColor="text1"/>
          <w:sz w:val="20"/>
        </w:rPr>
        <w:t>.</w:t>
      </w:r>
      <w:r w:rsidRPr="00606F98">
        <w:rPr>
          <w:color w:val="000000" w:themeColor="text1"/>
          <w:sz w:val="20"/>
        </w:rPr>
        <w:t xml:space="preserve"> The formamide</w:t>
      </w:r>
      <w:r w:rsidR="004D4C44">
        <w:rPr>
          <w:color w:val="000000" w:themeColor="text1"/>
          <w:sz w:val="20"/>
        </w:rPr>
        <w:t xml:space="preserve"> (FA)</w:t>
      </w:r>
      <w:r w:rsidRPr="00606F98">
        <w:rPr>
          <w:color w:val="000000" w:themeColor="text1"/>
          <w:sz w:val="20"/>
        </w:rPr>
        <w:t xml:space="preserve"> concentration applied in CARD-FISH assays is </w:t>
      </w:r>
      <w:r w:rsidR="00A234C5">
        <w:rPr>
          <w:color w:val="000000" w:themeColor="text1"/>
          <w:sz w:val="20"/>
        </w:rPr>
        <w:t>indicated</w:t>
      </w:r>
      <w:r w:rsidRPr="00606F98">
        <w:rPr>
          <w:color w:val="000000" w:themeColor="text1"/>
          <w:sz w:val="20"/>
        </w:rPr>
        <w:t xml:space="preserve">. </w:t>
      </w:r>
    </w:p>
    <w:tbl>
      <w:tblPr>
        <w:tblStyle w:val="TableGrid1"/>
        <w:tblW w:w="665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417"/>
        <w:gridCol w:w="567"/>
        <w:gridCol w:w="1552"/>
        <w:gridCol w:w="1123"/>
      </w:tblGrid>
      <w:tr w:rsidR="008E4FB8" w:rsidRPr="00606F98" w14:paraId="180FC3E4" w14:textId="77777777" w:rsidTr="008E4FB8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D8327A5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8"/>
                <w:lang w:val="en-GB"/>
              </w:rPr>
              <w:t>Probe name</w:t>
            </w:r>
          </w:p>
        </w:tc>
        <w:tc>
          <w:tcPr>
            <w:tcW w:w="2417" w:type="dxa"/>
            <w:tcBorders>
              <w:top w:val="single" w:sz="4" w:space="0" w:color="auto"/>
              <w:bottom w:val="single" w:sz="4" w:space="0" w:color="auto"/>
            </w:tcBorders>
          </w:tcPr>
          <w:p w14:paraId="6B94A8E6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8"/>
                <w:lang w:val="en-GB"/>
              </w:rPr>
              <w:t>Probe sequence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1207617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8"/>
                <w:lang w:val="en-GB"/>
              </w:rPr>
              <w:t>FA (%)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14:paraId="155F37FC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8"/>
                <w:lang w:val="en-GB"/>
              </w:rPr>
              <w:t>Target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179DB404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8"/>
                <w:lang w:val="en-GB"/>
              </w:rPr>
              <w:t>Reference</w:t>
            </w:r>
          </w:p>
        </w:tc>
      </w:tr>
      <w:tr w:rsidR="008E4FB8" w:rsidRPr="00606F98" w14:paraId="31D2C0AA" w14:textId="77777777" w:rsidTr="008E4FB8">
        <w:tc>
          <w:tcPr>
            <w:tcW w:w="993" w:type="dxa"/>
            <w:tcBorders>
              <w:top w:val="single" w:sz="4" w:space="0" w:color="auto"/>
            </w:tcBorders>
          </w:tcPr>
          <w:p w14:paraId="2FDAB6EB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pSBU699</w:t>
            </w:r>
          </w:p>
        </w:tc>
        <w:tc>
          <w:tcPr>
            <w:tcW w:w="2417" w:type="dxa"/>
            <w:tcBorders>
              <w:top w:val="single" w:sz="4" w:space="0" w:color="auto"/>
            </w:tcBorders>
          </w:tcPr>
          <w:p w14:paraId="74A81039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5’-GTCCCCCAGGTATCACAG-3’</w:t>
            </w:r>
          </w:p>
          <w:p w14:paraId="6E8361C3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14A7298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30</w:t>
            </w:r>
          </w:p>
        </w:tc>
        <w:tc>
          <w:tcPr>
            <w:tcW w:w="1552" w:type="dxa"/>
            <w:tcBorders>
              <w:top w:val="single" w:sz="4" w:space="0" w:color="auto"/>
            </w:tcBorders>
          </w:tcPr>
          <w:p w14:paraId="601B1BB1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8"/>
                <w:lang w:val="en-GB"/>
              </w:rPr>
              <w:t>Ca</w:t>
            </w: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 xml:space="preserve">. S. </w:t>
            </w:r>
            <w:proofErr w:type="spellStart"/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butanivorans</w:t>
            </w:r>
            <w:proofErr w:type="spellEnd"/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6F307A5A" w14:textId="4440AC85" w:rsidR="008E4FB8" w:rsidRPr="00606F98" w:rsidRDefault="00627C84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begin">
                <w:fldData xml:space="preserve">PEVuZE5vdGU+PENpdGU+PEF1dGhvcj5DaGVuPC9BdXRob3I+PFllYXI+MjAyNDwvWWVhcj48UmVj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</w:fldData>
              </w:fldChar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instrText xml:space="preserve"> ADDIN EN.CITE </w:instrTex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begin">
                <w:fldData xml:space="preserve">PEVuZE5vdGU+PENpdGU+PEF1dGhvcj5DaGVuPC9BdXRob3I+PFllYXI+MjAyNDwvWWVhcj48UmVj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</w:fldData>
              </w:fldChar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instrText xml:space="preserve"> ADDIN EN.CITE.DATA </w:instrTex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end"/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separate"/>
            </w:r>
            <w:r w:rsidRPr="00627C84">
              <w:rPr>
                <w:rFonts w:asciiTheme="minorHAnsi" w:hAnsiTheme="minorHAnsi" w:cstheme="minorHAnsi"/>
                <w:noProof/>
                <w:color w:val="000000" w:themeColor="text1"/>
                <w:sz w:val="16"/>
                <w:szCs w:val="18"/>
                <w:vertAlign w:val="superscript"/>
                <w:lang w:val="en-GB"/>
              </w:rPr>
              <w:t>13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end"/>
            </w:r>
          </w:p>
        </w:tc>
      </w:tr>
      <w:tr w:rsidR="008E4FB8" w:rsidRPr="00606F98" w14:paraId="18AC6C14" w14:textId="77777777" w:rsidTr="008E4FB8">
        <w:tc>
          <w:tcPr>
            <w:tcW w:w="993" w:type="dxa"/>
          </w:tcPr>
          <w:p w14:paraId="7D35F7DF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pSCAL871</w:t>
            </w:r>
          </w:p>
        </w:tc>
        <w:tc>
          <w:tcPr>
            <w:tcW w:w="2417" w:type="dxa"/>
          </w:tcPr>
          <w:p w14:paraId="1A73161B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5’-CCCCAAGTGGTGAGCTTC-3’</w:t>
            </w:r>
          </w:p>
          <w:p w14:paraId="4C23D975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 xml:space="preserve">  </w:t>
            </w:r>
          </w:p>
        </w:tc>
        <w:tc>
          <w:tcPr>
            <w:tcW w:w="567" w:type="dxa"/>
          </w:tcPr>
          <w:p w14:paraId="165A3A91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30</w:t>
            </w:r>
          </w:p>
        </w:tc>
        <w:tc>
          <w:tcPr>
            <w:tcW w:w="1552" w:type="dxa"/>
          </w:tcPr>
          <w:p w14:paraId="1E859715" w14:textId="41A65CD1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8"/>
                <w:lang w:val="en-GB"/>
              </w:rPr>
              <w:t>Ca</w:t>
            </w: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 xml:space="preserve">. S. </w:t>
            </w:r>
            <w:r w:rsidR="00176467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caldarium</w:t>
            </w:r>
          </w:p>
        </w:tc>
        <w:tc>
          <w:tcPr>
            <w:tcW w:w="1123" w:type="dxa"/>
          </w:tcPr>
          <w:p w14:paraId="660CEB51" w14:textId="5971DF2A" w:rsidR="008E4FB8" w:rsidRPr="00606F98" w:rsidRDefault="00627C84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begin">
                <w:fldData xml:space="preserve">PEVuZE5vdGU+PENpdGU+PEF1dGhvcj5DaGVuPC9BdXRob3I+PFllYXI+MjAyNDwvWWVhcj48UmVj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</w:fldData>
              </w:fldChar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instrText xml:space="preserve"> ADDIN EN.CITE </w:instrTex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begin">
                <w:fldData xml:space="preserve">PEVuZE5vdGU+PENpdGU+PEF1dGhvcj5DaGVuPC9BdXRob3I+PFllYXI+MjAyNDwvWWVhcj48UmVj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</w:fldData>
              </w:fldChar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instrText xml:space="preserve"> ADDIN EN.CITE.DATA </w:instrTex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end"/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separate"/>
            </w:r>
            <w:r w:rsidRPr="00627C84">
              <w:rPr>
                <w:rFonts w:asciiTheme="minorHAnsi" w:hAnsiTheme="minorHAnsi" w:cstheme="minorHAnsi"/>
                <w:noProof/>
                <w:color w:val="000000" w:themeColor="text1"/>
                <w:sz w:val="16"/>
                <w:szCs w:val="18"/>
                <w:vertAlign w:val="superscript"/>
                <w:lang w:val="en-GB"/>
              </w:rPr>
              <w:t>13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end"/>
            </w:r>
          </w:p>
        </w:tc>
      </w:tr>
      <w:tr w:rsidR="008E4FB8" w:rsidRPr="00606F98" w14:paraId="4B1DF2AE" w14:textId="77777777" w:rsidTr="008E4FB8">
        <w:tc>
          <w:tcPr>
            <w:tcW w:w="993" w:type="dxa"/>
          </w:tcPr>
          <w:p w14:paraId="29BAF317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ARCH915</w:t>
            </w:r>
          </w:p>
        </w:tc>
        <w:tc>
          <w:tcPr>
            <w:tcW w:w="2417" w:type="dxa"/>
          </w:tcPr>
          <w:p w14:paraId="040C7933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8"/>
                <w:lang w:val="en-GB"/>
              </w:rPr>
              <w:t>5'-</w:t>
            </w: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GTGCTCCCCCGCCAATTCCT-</w:t>
            </w:r>
            <w:r w:rsidRPr="00606F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8"/>
                <w:lang w:val="en-GB"/>
              </w:rPr>
              <w:t>3'</w:t>
            </w:r>
          </w:p>
        </w:tc>
        <w:tc>
          <w:tcPr>
            <w:tcW w:w="567" w:type="dxa"/>
          </w:tcPr>
          <w:p w14:paraId="6D9243B6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35</w:t>
            </w:r>
          </w:p>
        </w:tc>
        <w:tc>
          <w:tcPr>
            <w:tcW w:w="1552" w:type="dxa"/>
          </w:tcPr>
          <w:p w14:paraId="1F3C8113" w14:textId="0BF976AB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8"/>
                <w:lang w:val="en-GB"/>
              </w:rPr>
              <w:t>Ca</w:t>
            </w: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 xml:space="preserve">. S. </w:t>
            </w:r>
            <w:r w:rsidR="00176467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caldarium</w:t>
            </w:r>
          </w:p>
          <w:p w14:paraId="6F30755D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8"/>
                <w:lang w:val="en-GB"/>
              </w:rPr>
              <w:t>Ca</w:t>
            </w: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 xml:space="preserve">. S. </w:t>
            </w:r>
            <w:proofErr w:type="spellStart"/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butanivorans</w:t>
            </w:r>
            <w:proofErr w:type="spellEnd"/>
          </w:p>
        </w:tc>
        <w:tc>
          <w:tcPr>
            <w:tcW w:w="1123" w:type="dxa"/>
          </w:tcPr>
          <w:p w14:paraId="510515B0" w14:textId="4E4E4D44" w:rsidR="008E4FB8" w:rsidRPr="00606F98" w:rsidRDefault="00627C84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begin"/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instrText xml:space="preserve"> ADDIN EN.CITE &lt;EndNote&gt;&lt;Cite&gt;&lt;Author&gt;Alm&lt;/Author&gt;&lt;Year&gt;1996&lt;/Year&gt;&lt;RecNum&gt;1397&lt;/RecNum&gt;&lt;DisplayText&gt;&lt;style face="superscript"&gt;14&lt;/style&gt;&lt;/DisplayText&gt;&lt;record&gt;&lt;rec-number&gt;1397&lt;/rec-number&gt;&lt;foreign-keys&gt;&lt;key app="EN" db-id="tp9swz0x4vaa5get0r3p0tt5etv29ea9zwvf" timestamp="1717151580"&gt;1397&lt;/key&gt;&lt;/foreign-keys&gt;&lt;ref-type name="Journal Article"&gt;17&lt;/ref-type&gt;&lt;contributors&gt;&lt;authors&gt;&lt;author&gt;E W Alm&lt;/author&gt;&lt;author&gt;D B Oerther&lt;/author&gt;&lt;author&gt;N Larsen&lt;/author&gt;&lt;author&gt;D A Stahl&lt;/author&gt;&lt;author&gt;L Raskin&lt;/author&gt;&lt;/authors&gt;&lt;/contributors&gt;&lt;titles&gt;&lt;title&gt;The oligonucleotide probe database&lt;/title&gt;&lt;secondary-title&gt;Applied and Environmental Microbiology&lt;/secondary-title&gt;&lt;/titles&gt;&lt;periodical&gt;&lt;full-title&gt;Applied and Environmental Microbiology&lt;/full-title&gt;&lt;abbr-1&gt;Appl. Environ. Microbiol.&lt;/abbr-1&gt;&lt;abbr-2&gt;Appl Environ Microbiol&lt;/abbr-2&gt;&lt;/periodical&gt;&lt;pages&gt;3557-3559&lt;/pages&gt;&lt;volume&gt;62&lt;/volume&gt;&lt;number&gt;10&lt;/number&gt;&lt;dates&gt;&lt;year&gt;1996&lt;/year&gt;&lt;/dates&gt;&lt;urls&gt;&lt;related-urls&gt;&lt;url&gt;https://journals.asm.org/doi/abs/10.1128/aem.62.10.3557-3559.1996&lt;/url&gt;&lt;url&gt;https://www.ncbi.nlm.nih.gov/pmc/articles/PMC168159/pdf/623557.pdf&lt;/url&gt;&lt;/related-urls&gt;&lt;/urls&gt;&lt;electronic-resource-num&gt;doi:10.1128/aem.62.10.3557-3559.1996&lt;/electronic-resource-num&gt;&lt;/record&gt;&lt;/Cite&gt;&lt;/EndNote&gt;</w:instrTex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separate"/>
            </w:r>
            <w:r w:rsidRPr="00627C84">
              <w:rPr>
                <w:rFonts w:asciiTheme="minorHAnsi" w:hAnsiTheme="minorHAnsi" w:cstheme="minorHAnsi"/>
                <w:noProof/>
                <w:color w:val="000000" w:themeColor="text1"/>
                <w:sz w:val="16"/>
                <w:szCs w:val="18"/>
                <w:vertAlign w:val="superscript"/>
                <w:lang w:val="en-GB"/>
              </w:rPr>
              <w:t>14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end"/>
            </w:r>
          </w:p>
        </w:tc>
      </w:tr>
      <w:tr w:rsidR="008E4FB8" w:rsidRPr="00606F98" w14:paraId="02B0D46C" w14:textId="77777777" w:rsidTr="008E4FB8">
        <w:tc>
          <w:tcPr>
            <w:tcW w:w="993" w:type="dxa"/>
          </w:tcPr>
          <w:p w14:paraId="56F3CCB5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EUB338I-III</w:t>
            </w:r>
          </w:p>
        </w:tc>
        <w:tc>
          <w:tcPr>
            <w:tcW w:w="2417" w:type="dxa"/>
          </w:tcPr>
          <w:p w14:paraId="6201313D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5’-GCTGCCTCCCGTAGGAGT-3’</w:t>
            </w:r>
          </w:p>
          <w:p w14:paraId="62CAEA2B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5’-GCAGCCACCCGTAGGTGT-3’</w:t>
            </w:r>
          </w:p>
          <w:p w14:paraId="1D865AE0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5’-GCTGCCACCCGTAGGTGT-3’</w:t>
            </w:r>
          </w:p>
        </w:tc>
        <w:tc>
          <w:tcPr>
            <w:tcW w:w="567" w:type="dxa"/>
          </w:tcPr>
          <w:p w14:paraId="46590264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35</w:t>
            </w:r>
          </w:p>
        </w:tc>
        <w:tc>
          <w:tcPr>
            <w:tcW w:w="1552" w:type="dxa"/>
          </w:tcPr>
          <w:p w14:paraId="5FBD86F3" w14:textId="77777777" w:rsidR="008E4FB8" w:rsidRPr="00606F98" w:rsidRDefault="008E4FB8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8"/>
                <w:lang w:val="en-GB"/>
              </w:rPr>
              <w:t>Ca</w:t>
            </w: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 xml:space="preserve">. </w:t>
            </w:r>
            <w:proofErr w:type="spellStart"/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Desulfofervidus</w:t>
            </w:r>
            <w:proofErr w:type="spellEnd"/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 xml:space="preserve"> </w:t>
            </w:r>
            <w:proofErr w:type="spellStart"/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auxilii</w:t>
            </w:r>
            <w:proofErr w:type="spellEnd"/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 xml:space="preserve"> HotSeep1, other Bacteria</w:t>
            </w:r>
          </w:p>
        </w:tc>
        <w:tc>
          <w:tcPr>
            <w:tcW w:w="1123" w:type="dxa"/>
          </w:tcPr>
          <w:p w14:paraId="605A9D15" w14:textId="50E267B7" w:rsidR="008E4FB8" w:rsidRPr="00606F98" w:rsidRDefault="00627C84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begin"/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instrText xml:space="preserve"> ADDIN EN.CITE &lt;EndNote&gt;&lt;Cite&gt;&lt;Author&gt;Amann&lt;/Author&gt;&lt;Year&gt;1990&lt;/Year&gt;&lt;RecNum&gt;424&lt;/RecNum&gt;&lt;DisplayText&gt;&lt;style face="superscript"&gt;15&lt;/style&gt;&lt;/DisplayText&gt;&lt;record&gt;&lt;rec-number&gt;424&lt;/rec-number&gt;&lt;foreign-keys&gt;&lt;key app="EN" db-id="tp9swz0x4vaa5get0r3p0tt5etv29ea9zwvf" timestamp="1521035364"&gt;424&lt;/key&gt;&lt;/foreign-keys&gt;&lt;ref-type name="Journal Article"&gt;17&lt;/ref-type&gt;&lt;contributors&gt;&lt;authors&gt;&lt;author&gt;Amann, R I&lt;/author&gt;&lt;author&gt;Krumholz, L&lt;/author&gt;&lt;author&gt;Stahl, D A&lt;/author&gt;&lt;/authors&gt;&lt;/contributors&gt;&lt;titles&gt;&lt;title&gt;Fluorescent-oligonucleotide probing of whole cells for determinative, phylogenetic, and environmental studies in microbiology&lt;/title&gt;&lt;secondary-title&gt;Journal of Bacteriology&lt;/secondary-title&gt;&lt;/titles&gt;&lt;periodical&gt;&lt;full-title&gt;Journal of Bacteriology&lt;/full-title&gt;&lt;abbr-1&gt;J. Bacteriol.&lt;/abbr-1&gt;&lt;abbr-2&gt;J Bacteriol&lt;/abbr-2&gt;&lt;/periodical&gt;&lt;pages&gt;762-770&lt;/pages&gt;&lt;volume&gt;172&lt;/volume&gt;&lt;number&gt;2&lt;/number&gt;&lt;keywords&gt;&lt;keyword&gt;in situ hybridization&lt;/keyword&gt;&lt;keyword&gt;oligonucleotide probes&lt;/keyword&gt;&lt;keyword&gt;16S rRNA&lt;/keyword&gt;&lt;keyword&gt;Fibrobacter&lt;/keyword&gt;&lt;keyword&gt;dot blot hybridization&lt;/keyword&gt;&lt;keyword&gt;labeling&lt;/keyword&gt;&lt;/keywords&gt;&lt;dates&gt;&lt;year&gt;1990&lt;/year&gt;&lt;/dates&gt;&lt;urls&gt;&lt;related-urls&gt;&lt;url&gt;https://jb.asm.org/content/jb/172/2/762.full.pdf&lt;/url&gt;&lt;/related-urls&gt;&lt;/urls&gt;&lt;custom2&gt;Armin, Bernhard, Heike, Joerg, Frank-Oliver, Marc, Caroline&lt;/custom2&gt;&lt;/record&gt;&lt;/Cite&gt;&lt;/EndNote&gt;</w:instrTex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separate"/>
            </w:r>
            <w:r w:rsidRPr="00627C84">
              <w:rPr>
                <w:rFonts w:asciiTheme="minorHAnsi" w:hAnsiTheme="minorHAnsi" w:cstheme="minorHAnsi"/>
                <w:noProof/>
                <w:color w:val="000000" w:themeColor="text1"/>
                <w:sz w:val="16"/>
                <w:szCs w:val="18"/>
                <w:vertAlign w:val="superscript"/>
                <w:lang w:val="en-GB"/>
              </w:rPr>
              <w:t>15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end"/>
            </w:r>
          </w:p>
          <w:p w14:paraId="0F491B81" w14:textId="66F57FE4" w:rsidR="008E4FB8" w:rsidRPr="00606F98" w:rsidRDefault="00627C84" w:rsidP="005D50F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begin"/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instrText xml:space="preserve"> ADDIN EN.CITE &lt;EndNote&gt;&lt;Cite&gt;&lt;Author&gt;Daims&lt;/Author&gt;&lt;Year&gt;1999&lt;/Year&gt;&lt;RecNum&gt;1396&lt;/RecNum&gt;&lt;DisplayText&gt;&lt;style face="superscript"&gt;16&lt;/style&gt;&lt;/DisplayText&gt;&lt;record&gt;&lt;rec-number&gt;1396&lt;/rec-number&gt;&lt;foreign-keys&gt;&lt;key app="EN" db-id="tp9swz0x4vaa5get0r3p0tt5etv29ea9zwvf" timestamp="1717151448"&gt;1396&lt;/key&gt;&lt;/foreign-keys&gt;&lt;ref-type name="Journal Article"&gt;17&lt;/ref-type&gt;&lt;contributors&gt;&lt;authors&gt;&lt;author&gt;Daims, Holger&lt;/author&gt;&lt;author&gt;Brühl, Andreas&lt;/author&gt;&lt;author&gt;Amann, Rudolf&lt;/author&gt;&lt;author&gt;Schleifer, Karl-Heinz&lt;/author&gt;&lt;author&gt;Wagner, Michael&lt;/author&gt;&lt;/authors&gt;&lt;/contributors&gt;&lt;titles&gt;&lt;title&gt;The Domain-specific Probe EUB338 is Insufficient for the Detection of all Bacteria: Development and Evaluation of a more Comprehensive Probe Set&lt;/title&gt;&lt;secondary-title&gt;Systematic and Applied Microbiology&lt;/secondary-title&gt;&lt;/titles&gt;&lt;periodical&gt;&lt;full-title&gt;Systematic and Applied Microbiology&lt;/full-title&gt;&lt;abbr-1&gt;Syst. Appl. Microbiol.&lt;/abbr-1&gt;&lt;abbr-2&gt;Syst Appl Microbiol&lt;/abbr-2&gt;&lt;/periodical&gt;&lt;pages&gt;434-444&lt;/pages&gt;&lt;volume&gt;22&lt;/volume&gt;&lt;number&gt;3&lt;/number&gt;&lt;keywords&gt;&lt;keyword&gt;Bacteria-specific probes&lt;/keyword&gt;&lt;keyword&gt;EUB338&lt;/keyword&gt;&lt;keyword&gt;fluorescent hybridization&lt;/keyword&gt;&lt;keyword&gt;digital image analysis&lt;/keyword&gt;&lt;/keywords&gt;&lt;dates&gt;&lt;year&gt;1999&lt;/year&gt;&lt;pub-dates&gt;&lt;date&gt;1999/09/01/&lt;/date&gt;&lt;/pub-dates&gt;&lt;/dates&gt;&lt;isbn&gt;0723-2020&lt;/isbn&gt;&lt;urls&gt;&lt;related-urls&gt;&lt;url&gt;https://www.sciencedirect.com/science/article/pii/S0723202099800538&lt;/url&gt;&lt;/related-urls&gt;&lt;/urls&gt;&lt;electronic-resource-num&gt;https://doi.org/10.1016/S0723-2020(99)80053-8&lt;/electronic-resource-num&gt;&lt;/record&gt;&lt;/Cite&gt;&lt;/EndNote&gt;</w:instrTex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separate"/>
            </w:r>
            <w:r w:rsidRPr="00627C84">
              <w:rPr>
                <w:rFonts w:asciiTheme="minorHAnsi" w:hAnsiTheme="minorHAnsi" w:cstheme="minorHAnsi"/>
                <w:noProof/>
                <w:color w:val="000000" w:themeColor="text1"/>
                <w:sz w:val="16"/>
                <w:szCs w:val="18"/>
                <w:vertAlign w:val="superscript"/>
                <w:lang w:val="en-GB"/>
              </w:rPr>
              <w:t>16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end"/>
            </w:r>
          </w:p>
        </w:tc>
      </w:tr>
      <w:tr w:rsidR="008E4FB8" w:rsidRPr="00606F98" w14:paraId="42E49ED3" w14:textId="77777777" w:rsidTr="008E4FB8">
        <w:tc>
          <w:tcPr>
            <w:tcW w:w="993" w:type="dxa"/>
          </w:tcPr>
          <w:p w14:paraId="54D1DB52" w14:textId="77777777" w:rsidR="008E4FB8" w:rsidRPr="00606F98" w:rsidRDefault="008E4FB8" w:rsidP="005D50FB">
            <w:pP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NON338</w:t>
            </w:r>
          </w:p>
        </w:tc>
        <w:tc>
          <w:tcPr>
            <w:tcW w:w="2417" w:type="dxa"/>
          </w:tcPr>
          <w:p w14:paraId="11D7B974" w14:textId="77777777" w:rsidR="008E4FB8" w:rsidRPr="00606F98" w:rsidRDefault="008E4FB8" w:rsidP="005D50FB">
            <w:pP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5’-ACTCCTACGGGAGGCAGC-3’</w:t>
            </w:r>
          </w:p>
        </w:tc>
        <w:tc>
          <w:tcPr>
            <w:tcW w:w="567" w:type="dxa"/>
          </w:tcPr>
          <w:p w14:paraId="1BF24766" w14:textId="77777777" w:rsidR="008E4FB8" w:rsidRPr="00606F98" w:rsidRDefault="008E4FB8" w:rsidP="005D50FB">
            <w:pP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35</w:t>
            </w:r>
          </w:p>
        </w:tc>
        <w:tc>
          <w:tcPr>
            <w:tcW w:w="1552" w:type="dxa"/>
          </w:tcPr>
          <w:p w14:paraId="38A9C6A2" w14:textId="77777777" w:rsidR="008E4FB8" w:rsidRPr="00606F98" w:rsidRDefault="008E4FB8" w:rsidP="005D50FB">
            <w:pP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 w:rsidRPr="00606F98"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t>None</w:t>
            </w:r>
          </w:p>
        </w:tc>
        <w:tc>
          <w:tcPr>
            <w:tcW w:w="1123" w:type="dxa"/>
          </w:tcPr>
          <w:p w14:paraId="069CA7F9" w14:textId="64F2A380" w:rsidR="008E4FB8" w:rsidRPr="00606F98" w:rsidRDefault="00627C84" w:rsidP="005D50FB">
            <w:pP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begin"/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instrText xml:space="preserve"> ADDIN EN.CITE &lt;EndNote&gt;&lt;Cite&gt;&lt;Author&gt;Wallner&lt;/Author&gt;&lt;Year&gt;1993&lt;/Year&gt;&lt;RecNum&gt;1398&lt;/RecNum&gt;&lt;DisplayText&gt;&lt;style face="superscript"&gt;17&lt;/style&gt;&lt;/DisplayText&gt;&lt;record&gt;&lt;rec-number&gt;1398&lt;/rec-number&gt;&lt;foreign-keys&gt;&lt;key app="EN" db-id="tp9swz0x4vaa5get0r3p0tt5etv29ea9zwvf" timestamp="1717151651"&gt;1398&lt;/key&gt;&lt;/foreign-keys&gt;&lt;ref-type name="Journal Article"&gt;17&lt;/ref-type&gt;&lt;contributors&gt;&lt;authors&gt;&lt;author&gt;Wallner, Günter&lt;/author&gt;&lt;author&gt;Amann, Rudolf&lt;/author&gt;&lt;author&gt;Beisker, Wolfgang&lt;/author&gt;&lt;/authors&gt;&lt;/contributors&gt;&lt;titles&gt;&lt;title&gt;Optimizing fluorescent in situ hybridization with rRNA-targeted oligonucleotide probes for flow cytometric identification of microorganisms&lt;/title&gt;&lt;secondary-title&gt;Cytometry&lt;/secondary-title&gt;&lt;/titles&gt;&lt;pages&gt;136-143&lt;/pages&gt;&lt;volume&gt;14&lt;/volume&gt;&lt;number&gt;2&lt;/number&gt;&lt;dates&gt;&lt;year&gt;1993&lt;/year&gt;&lt;/dates&gt;&lt;isbn&gt;0196-4763&lt;/isbn&gt;&lt;urls&gt;&lt;related-urls&gt;&lt;url&gt;https://onlinelibrary.wiley.com/doi/abs/10.1002/cyto.990140205&lt;/url&gt;&lt;url&gt;https://onlinelibrary.wiley.com/doi/10.1002/cyto.990140205&lt;/url&gt;&lt;/related-urls&gt;&lt;/urls&gt;&lt;electronic-resource-num&gt;https://doi.org/10.1002/cyto.990140205&lt;/electronic-resource-num&gt;&lt;/record&gt;&lt;/Cite&gt;&lt;/EndNote&gt;</w:instrTex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separate"/>
            </w:r>
            <w:r w:rsidRPr="00627C84">
              <w:rPr>
                <w:rFonts w:asciiTheme="minorHAnsi" w:hAnsiTheme="minorHAnsi" w:cstheme="minorHAnsi"/>
                <w:noProof/>
                <w:color w:val="000000" w:themeColor="text1"/>
                <w:sz w:val="16"/>
                <w:szCs w:val="18"/>
                <w:vertAlign w:val="superscript"/>
                <w:lang w:val="en-GB"/>
              </w:rPr>
              <w:t>17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lang w:val="en-GB"/>
              </w:rPr>
              <w:fldChar w:fldCharType="end"/>
            </w:r>
          </w:p>
        </w:tc>
      </w:tr>
    </w:tbl>
    <w:p w14:paraId="57ADD44D" w14:textId="77777777" w:rsidR="00DD68AA" w:rsidRPr="00606F98" w:rsidRDefault="00DD68AA" w:rsidP="005D50FB">
      <w:pPr>
        <w:rPr>
          <w:rFonts w:eastAsia="Aptos" w:cstheme="minorHAnsi"/>
          <w:color w:val="000000" w:themeColor="text1"/>
          <w:kern w:val="2"/>
          <w14:ligatures w14:val="standardContextual"/>
        </w:rPr>
      </w:pPr>
    </w:p>
    <w:p w14:paraId="071FD095" w14:textId="583DBF89" w:rsidR="007D0D74" w:rsidRPr="00D02B46" w:rsidRDefault="007D0D74" w:rsidP="005D50FB">
      <w:pPr>
        <w:rPr>
          <w:rFonts w:ascii="Arial" w:eastAsia="Arial" w:hAnsi="Arial" w:cs="Arial"/>
          <w:sz w:val="20"/>
          <w:szCs w:val="20"/>
        </w:rPr>
      </w:pPr>
      <w:r w:rsidRPr="00D02B46">
        <w:rPr>
          <w:b/>
          <w:bCs/>
        </w:rPr>
        <w:t xml:space="preserve">Supplementary Table 2｜Properties of </w:t>
      </w:r>
      <w:r w:rsidRPr="00D02B46">
        <w:rPr>
          <w:b/>
          <w:bCs/>
          <w:i/>
          <w:iCs/>
        </w:rPr>
        <w:t>Ca</w:t>
      </w:r>
      <w:r w:rsidRPr="00D02B46">
        <w:rPr>
          <w:b/>
          <w:bCs/>
        </w:rPr>
        <w:t xml:space="preserve">. D. </w:t>
      </w:r>
      <w:proofErr w:type="spellStart"/>
      <w:r w:rsidRPr="00D02B46">
        <w:rPr>
          <w:b/>
          <w:bCs/>
        </w:rPr>
        <w:t>auxilii</w:t>
      </w:r>
      <w:proofErr w:type="spellEnd"/>
      <w:r w:rsidRPr="00D02B46">
        <w:rPr>
          <w:b/>
          <w:bCs/>
        </w:rPr>
        <w:t xml:space="preserve"> genome retrieved from three replicate Propane50 cultures </w:t>
      </w:r>
      <w:r w:rsidRPr="00D02B46">
        <w:t>(</w:t>
      </w:r>
      <w:r w:rsidR="00160CB3" w:rsidRPr="00D02B46">
        <w:t xml:space="preserve">culture </w:t>
      </w:r>
      <w:proofErr w:type="gramStart"/>
      <w:r w:rsidR="00160CB3" w:rsidRPr="00D02B46">
        <w:t xml:space="preserve">identifiers: </w:t>
      </w:r>
      <w:r w:rsidRPr="00D02B46">
        <w:t>#41, #</w:t>
      </w:r>
      <w:proofErr w:type="gramEnd"/>
      <w:r w:rsidRPr="00D02B46">
        <w:t>50, and #51).</w:t>
      </w:r>
      <w:r w:rsidRPr="00D02B46">
        <w:rPr>
          <w:b/>
          <w:bCs/>
        </w:rPr>
        <w:t xml:space="preserve"> </w:t>
      </w:r>
      <w:r w:rsidRPr="00D02B46">
        <w:t xml:space="preserve"> Genome completeness and contamination were estimated using </w:t>
      </w:r>
      <w:proofErr w:type="spellStart"/>
      <w:r w:rsidRPr="00D02B46">
        <w:t>CheckM</w:t>
      </w:r>
      <w:proofErr w:type="spellEnd"/>
      <w:r w:rsidRPr="00D02B46">
        <w:t xml:space="preserve">. The average nucleotide identity (ANI) is shown for each of the retrieved </w:t>
      </w:r>
      <w:r w:rsidRPr="00D02B46">
        <w:rPr>
          <w:i/>
          <w:iCs/>
        </w:rPr>
        <w:t>Ca</w:t>
      </w:r>
      <w:r w:rsidRPr="00D02B46">
        <w:t xml:space="preserve">. D. </w:t>
      </w:r>
      <w:proofErr w:type="spellStart"/>
      <w:r w:rsidRPr="00D02B46">
        <w:t>auxilii</w:t>
      </w:r>
      <w:proofErr w:type="spellEnd"/>
      <w:r w:rsidRPr="00D02B46">
        <w:t xml:space="preserve"> genomes, in comparison with the reference strain (GCA_001577525.1) identified in a </w:t>
      </w:r>
      <w:sdt>
        <w:sdtPr>
          <w:tag w:val="goog_rdk_173"/>
          <w:id w:val="1851341547"/>
        </w:sdtPr>
        <w:sdtContent/>
      </w:sdt>
      <w:r w:rsidRPr="00D02B46">
        <w:t>thermophilic AOM culture</w:t>
      </w:r>
      <w:r w:rsidR="00D02B46" w:rsidRPr="00D02B46">
        <w:t xml:space="preserve"> </w:t>
      </w:r>
      <w:r w:rsidR="00627C84">
        <w:fldChar w:fldCharType="begin"/>
      </w:r>
      <w:r w:rsidR="00627C84">
        <w:instrText xml:space="preserve"> ADDIN EN.CITE &lt;EndNote&gt;&lt;Cite&gt;&lt;Author&gt;Krukenberg&lt;/Author&gt;&lt;Year&gt;2016&lt;/Year&gt;&lt;RecNum&gt;497&lt;/RecNum&gt;&lt;DisplayText&gt;&lt;style face="superscript"&gt;18&lt;/style&gt;&lt;/DisplayText&gt;&lt;record&gt;&lt;rec-number&gt;497&lt;/rec-number&gt;&lt;foreign-keys&gt;&lt;key app="EN" db-id="tp9swz0x4vaa5get0r3p0tt5etv29ea9zwvf" timestamp="1523447585"&gt;497&lt;/key&gt;&lt;/foreign-keys&gt;&lt;ref-type name="Journal Article"&gt;17&lt;/ref-type&gt;&lt;contributors&gt;&lt;authors&gt;&lt;author&gt;Krukenberg, V.&lt;/author&gt;&lt;author&gt;Harding, K.&lt;/author&gt;&lt;author&gt;Richter, M.&lt;/author&gt;&lt;author&gt;Glöckner, F. O.&lt;/author&gt;&lt;author&gt;Gruber-Vodicka, H. R.&lt;/author&gt;&lt;author&gt;Adam, B.&lt;/author&gt;&lt;author&gt;Berg, J. S.&lt;/author&gt;&lt;author&gt;Knittel, K.&lt;/author&gt;&lt;author&gt;Tegetmeyer, H. E.&lt;/author&gt;&lt;author&gt;Boetius, A.&lt;/author&gt;&lt;author&gt;Wegener, G.&lt;/author&gt;&lt;/authors&gt;&lt;/contributors&gt;&lt;titles&gt;&lt;title&gt;Candidatus Desulfofervidus auxilii, a hydrogenotrophic sulfate-reducing bacterium involved in the thermophilic anaerobic oxidation of methane&lt;/title&gt;&lt;secondary-title&gt;Environmental Microbiology&lt;/secondary-title&gt;&lt;/titles&gt;&lt;periodical&gt;&lt;full-title&gt;Environmental Microbiology&lt;/full-title&gt;&lt;abbr-1&gt;Environ. Microbiol.&lt;/abbr-1&gt;&lt;abbr-2&gt;Environ Microbiol&lt;/abbr-2&gt;&lt;/periodical&gt;&lt;pages&gt;3073-3091&lt;/pages&gt;&lt;volume&gt;18&lt;/volume&gt;&lt;number&gt;9&lt;/number&gt;&lt;dates&gt;&lt;year&gt;2016&lt;/year&gt;&lt;/dates&gt;&lt;work-type&gt;Article&lt;/work-type&gt;&lt;urls&gt;&lt;related-urls&gt;&lt;url&gt;https://www.scopus.com/inward/record.uri?eid=2-s2.0-85027932343&amp;amp;doi=10.1111%2f1462-2920.13283&amp;amp;partnerID=40&amp;amp;md5=a8b14dfbc0aa2512296a7c17a9a441dd&lt;/url&gt;&lt;url&gt;https://onlinelibrary.wiley.com/doi/pdf/10.1111/1462-2920.13283&lt;/url&gt;&lt;/related-urls&gt;&lt;/urls&gt;&lt;electronic-resource-num&gt;10.1111/1462-2920.13283&lt;/electronic-resource-num&gt;&lt;remote-database-name&gt;Scopus&lt;/remote-database-name&gt;&lt;/record&gt;&lt;/Cite&gt;&lt;/EndNote&gt;</w:instrText>
      </w:r>
      <w:r w:rsidR="00627C84">
        <w:fldChar w:fldCharType="separate"/>
      </w:r>
      <w:r w:rsidR="00627C84" w:rsidRPr="00627C84">
        <w:rPr>
          <w:noProof/>
          <w:vertAlign w:val="superscript"/>
        </w:rPr>
        <w:t>18</w:t>
      </w:r>
      <w:r w:rsidR="00627C84">
        <w:fldChar w:fldCharType="end"/>
      </w:r>
      <w:r w:rsidRPr="00D02B46">
        <w:t xml:space="preserve">. </w:t>
      </w:r>
    </w:p>
    <w:tbl>
      <w:tblPr>
        <w:tblpPr w:leftFromText="180" w:rightFromText="180" w:topFromText="180" w:bottomFromText="180" w:vertAnchor="text"/>
        <w:tblW w:w="6329" w:type="dxa"/>
        <w:tblLayout w:type="fixed"/>
        <w:tblLook w:val="0600" w:firstRow="0" w:lastRow="0" w:firstColumn="0" w:lastColumn="0" w:noHBand="1" w:noVBand="1"/>
      </w:tblPr>
      <w:tblGrid>
        <w:gridCol w:w="1950"/>
        <w:gridCol w:w="1590"/>
        <w:gridCol w:w="1590"/>
        <w:gridCol w:w="1199"/>
      </w:tblGrid>
      <w:tr w:rsidR="00EE61A7" w:rsidRPr="00F50D0C" w14:paraId="556CAE18" w14:textId="77777777" w:rsidTr="00F50D0C">
        <w:trPr>
          <w:trHeight w:val="240"/>
        </w:trPr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6A918E76" w14:textId="77777777" w:rsidR="007D0D74" w:rsidRPr="00F50D0C" w:rsidRDefault="007D0D74" w:rsidP="005D50FB">
            <w:pPr>
              <w:spacing w:after="0" w:line="276" w:lineRule="auto"/>
              <w:ind w:right="39"/>
              <w:jc w:val="both"/>
              <w:rPr>
                <w:rFonts w:eastAsia="Arial" w:cstheme="minorHAnsi"/>
                <w:b/>
                <w:bCs/>
                <w:sz w:val="16"/>
                <w:szCs w:val="16"/>
              </w:rPr>
            </w:pPr>
            <w:r w:rsidRPr="00F50D0C">
              <w:rPr>
                <w:rFonts w:eastAsia="Arial" w:cstheme="minorHAnsi"/>
                <w:b/>
                <w:bCs/>
                <w:sz w:val="16"/>
                <w:szCs w:val="16"/>
              </w:rPr>
              <w:t>Genome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6D1336C1" w14:textId="77777777" w:rsidR="007D0D74" w:rsidRPr="00F50D0C" w:rsidRDefault="007D0D74" w:rsidP="005D50FB">
            <w:pPr>
              <w:spacing w:after="0" w:line="276" w:lineRule="auto"/>
              <w:ind w:right="-61"/>
              <w:jc w:val="both"/>
              <w:rPr>
                <w:rFonts w:eastAsia="Arial" w:cstheme="minorHAnsi"/>
                <w:b/>
                <w:bCs/>
                <w:sz w:val="16"/>
                <w:szCs w:val="16"/>
              </w:rPr>
            </w:pPr>
            <w:r w:rsidRPr="00F50D0C">
              <w:rPr>
                <w:rFonts w:eastAsia="Arial" w:cstheme="minorHAnsi"/>
                <w:b/>
                <w:bCs/>
                <w:sz w:val="16"/>
                <w:szCs w:val="16"/>
              </w:rPr>
              <w:t>Completeness (%)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15288DEA" w14:textId="77777777" w:rsidR="007D0D74" w:rsidRPr="00F50D0C" w:rsidRDefault="007D0D74" w:rsidP="005D50FB">
            <w:pPr>
              <w:spacing w:after="0" w:line="276" w:lineRule="auto"/>
              <w:ind w:right="-105"/>
              <w:jc w:val="both"/>
              <w:rPr>
                <w:rFonts w:eastAsia="Arial" w:cstheme="minorHAnsi"/>
                <w:b/>
                <w:bCs/>
                <w:sz w:val="16"/>
                <w:szCs w:val="16"/>
              </w:rPr>
            </w:pPr>
            <w:r w:rsidRPr="00F50D0C">
              <w:rPr>
                <w:rFonts w:eastAsia="Arial" w:cstheme="minorHAnsi"/>
                <w:b/>
                <w:bCs/>
                <w:sz w:val="16"/>
                <w:szCs w:val="16"/>
              </w:rPr>
              <w:t>Contamination (%)</w:t>
            </w:r>
          </w:p>
        </w:tc>
        <w:tc>
          <w:tcPr>
            <w:tcW w:w="119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4FD910F7" w14:textId="77777777" w:rsidR="007D0D74" w:rsidRPr="00F50D0C" w:rsidRDefault="007D0D74" w:rsidP="005D50FB">
            <w:pPr>
              <w:spacing w:after="0" w:line="276" w:lineRule="auto"/>
              <w:ind w:left="140" w:right="140"/>
              <w:jc w:val="both"/>
              <w:rPr>
                <w:rFonts w:eastAsia="Arial" w:cstheme="minorHAnsi"/>
                <w:b/>
                <w:bCs/>
                <w:sz w:val="16"/>
                <w:szCs w:val="16"/>
              </w:rPr>
            </w:pPr>
            <w:r w:rsidRPr="00F50D0C">
              <w:rPr>
                <w:rFonts w:eastAsia="Arial" w:cstheme="minorHAnsi"/>
                <w:b/>
                <w:bCs/>
                <w:sz w:val="16"/>
                <w:szCs w:val="16"/>
              </w:rPr>
              <w:t>ANI (%)</w:t>
            </w:r>
          </w:p>
        </w:tc>
      </w:tr>
      <w:tr w:rsidR="00EE61A7" w:rsidRPr="00F50D0C" w14:paraId="4877C884" w14:textId="77777777" w:rsidTr="00F50D0C">
        <w:trPr>
          <w:trHeight w:val="240"/>
        </w:trPr>
        <w:tc>
          <w:tcPr>
            <w:tcW w:w="1950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14:paraId="455FAACE" w14:textId="77777777" w:rsidR="007D0D74" w:rsidRPr="00F50D0C" w:rsidRDefault="007D0D74" w:rsidP="005D50FB">
            <w:pPr>
              <w:spacing w:after="0" w:line="276" w:lineRule="auto"/>
              <w:ind w:right="39"/>
              <w:jc w:val="both"/>
              <w:rPr>
                <w:rFonts w:eastAsia="Arial" w:cstheme="minorHAnsi"/>
                <w:sz w:val="16"/>
                <w:szCs w:val="16"/>
              </w:rPr>
            </w:pPr>
            <w:r w:rsidRPr="00F50D0C">
              <w:rPr>
                <w:rFonts w:eastAsia="Arial" w:cstheme="minorHAnsi"/>
                <w:i/>
                <w:iCs/>
                <w:sz w:val="16"/>
                <w:szCs w:val="16"/>
              </w:rPr>
              <w:t>Ca</w:t>
            </w:r>
            <w:r w:rsidRPr="00F50D0C">
              <w:rPr>
                <w:rFonts w:eastAsia="Arial" w:cstheme="minorHAnsi"/>
                <w:sz w:val="16"/>
                <w:szCs w:val="16"/>
              </w:rPr>
              <w:t xml:space="preserve">. D. </w:t>
            </w:r>
            <w:proofErr w:type="spellStart"/>
            <w:r w:rsidRPr="00F50D0C">
              <w:rPr>
                <w:rFonts w:eastAsia="Arial" w:cstheme="minorHAnsi"/>
                <w:sz w:val="16"/>
                <w:szCs w:val="16"/>
              </w:rPr>
              <w:t>auxilii</w:t>
            </w:r>
            <w:proofErr w:type="spellEnd"/>
            <w:r w:rsidRPr="00F50D0C">
              <w:rPr>
                <w:rFonts w:eastAsia="Arial" w:cstheme="minorHAnsi"/>
                <w:sz w:val="16"/>
                <w:szCs w:val="16"/>
              </w:rPr>
              <w:t xml:space="preserve"> from # 41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14:paraId="022883BF" w14:textId="77777777" w:rsidR="007D0D74" w:rsidRPr="00F50D0C" w:rsidRDefault="007D0D74" w:rsidP="005D50FB">
            <w:pPr>
              <w:spacing w:after="0" w:line="276" w:lineRule="auto"/>
              <w:ind w:right="-61"/>
              <w:jc w:val="both"/>
              <w:rPr>
                <w:rFonts w:eastAsia="Arial" w:cstheme="minorHAnsi"/>
                <w:sz w:val="16"/>
                <w:szCs w:val="16"/>
              </w:rPr>
            </w:pPr>
            <w:r w:rsidRPr="00F50D0C">
              <w:rPr>
                <w:rFonts w:eastAsia="Arial" w:cstheme="minorHAnsi"/>
                <w:sz w:val="16"/>
                <w:szCs w:val="16"/>
              </w:rPr>
              <w:t>83.77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14:paraId="6752E0DE" w14:textId="77777777" w:rsidR="007D0D74" w:rsidRPr="00F50D0C" w:rsidRDefault="007D0D74" w:rsidP="005D50FB">
            <w:pPr>
              <w:spacing w:after="0" w:line="276" w:lineRule="auto"/>
              <w:ind w:right="-105"/>
              <w:jc w:val="both"/>
              <w:rPr>
                <w:rFonts w:eastAsia="Arial" w:cstheme="minorHAnsi"/>
                <w:sz w:val="16"/>
                <w:szCs w:val="16"/>
              </w:rPr>
            </w:pPr>
            <w:r w:rsidRPr="00F50D0C">
              <w:rPr>
                <w:rFonts w:eastAsia="Arial" w:cstheme="minorHAnsi"/>
                <w:sz w:val="16"/>
                <w:szCs w:val="16"/>
              </w:rPr>
              <w:t>1.69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14:paraId="7189A47A" w14:textId="77777777" w:rsidR="007D0D74" w:rsidRPr="00F50D0C" w:rsidRDefault="007D0D74" w:rsidP="005D50FB">
            <w:pPr>
              <w:spacing w:after="0" w:line="276" w:lineRule="auto"/>
              <w:ind w:left="140" w:right="140"/>
              <w:jc w:val="both"/>
              <w:rPr>
                <w:rFonts w:eastAsia="Arial" w:cstheme="minorHAnsi"/>
                <w:sz w:val="16"/>
                <w:szCs w:val="16"/>
              </w:rPr>
            </w:pPr>
            <w:r w:rsidRPr="00F50D0C">
              <w:rPr>
                <w:rFonts w:eastAsia="Arial" w:cstheme="minorHAnsi"/>
                <w:sz w:val="16"/>
                <w:szCs w:val="16"/>
              </w:rPr>
              <w:t>98.68</w:t>
            </w:r>
          </w:p>
        </w:tc>
      </w:tr>
      <w:tr w:rsidR="00EE61A7" w:rsidRPr="00F50D0C" w14:paraId="60B1BD0A" w14:textId="77777777" w:rsidTr="00F50D0C">
        <w:trPr>
          <w:trHeight w:val="240"/>
        </w:trPr>
        <w:tc>
          <w:tcPr>
            <w:tcW w:w="1950" w:type="dxa"/>
            <w:tcMar>
              <w:top w:w="0" w:type="dxa"/>
              <w:bottom w:w="0" w:type="dxa"/>
            </w:tcMar>
          </w:tcPr>
          <w:p w14:paraId="365454E2" w14:textId="77777777" w:rsidR="007D0D74" w:rsidRPr="00F50D0C" w:rsidRDefault="007D0D74" w:rsidP="005D50FB">
            <w:pPr>
              <w:spacing w:after="0" w:line="276" w:lineRule="auto"/>
              <w:ind w:right="39"/>
              <w:jc w:val="both"/>
              <w:rPr>
                <w:rFonts w:eastAsia="Arial" w:cstheme="minorHAnsi"/>
                <w:sz w:val="16"/>
                <w:szCs w:val="16"/>
              </w:rPr>
            </w:pPr>
            <w:r w:rsidRPr="00F50D0C">
              <w:rPr>
                <w:rFonts w:eastAsia="Arial" w:cstheme="minorHAnsi"/>
                <w:i/>
                <w:iCs/>
                <w:sz w:val="16"/>
                <w:szCs w:val="16"/>
              </w:rPr>
              <w:t>Ca</w:t>
            </w:r>
            <w:r w:rsidRPr="00F50D0C">
              <w:rPr>
                <w:rFonts w:eastAsia="Arial" w:cstheme="minorHAnsi"/>
                <w:sz w:val="16"/>
                <w:szCs w:val="16"/>
              </w:rPr>
              <w:t xml:space="preserve">. D. </w:t>
            </w:r>
            <w:proofErr w:type="spellStart"/>
            <w:r w:rsidRPr="00F50D0C">
              <w:rPr>
                <w:rFonts w:eastAsia="Arial" w:cstheme="minorHAnsi"/>
                <w:sz w:val="16"/>
                <w:szCs w:val="16"/>
              </w:rPr>
              <w:t>auxilii</w:t>
            </w:r>
            <w:proofErr w:type="spellEnd"/>
            <w:r w:rsidRPr="00F50D0C">
              <w:rPr>
                <w:rFonts w:eastAsia="Arial" w:cstheme="minorHAnsi"/>
                <w:sz w:val="16"/>
                <w:szCs w:val="16"/>
              </w:rPr>
              <w:t xml:space="preserve"> from # 50</w:t>
            </w:r>
          </w:p>
        </w:tc>
        <w:tc>
          <w:tcPr>
            <w:tcW w:w="1590" w:type="dxa"/>
            <w:tcMar>
              <w:top w:w="0" w:type="dxa"/>
              <w:bottom w:w="0" w:type="dxa"/>
            </w:tcMar>
          </w:tcPr>
          <w:p w14:paraId="5C492F47" w14:textId="77777777" w:rsidR="007D0D74" w:rsidRPr="00F50D0C" w:rsidRDefault="007D0D74" w:rsidP="005D50FB">
            <w:pPr>
              <w:spacing w:after="0" w:line="276" w:lineRule="auto"/>
              <w:ind w:right="-61"/>
              <w:jc w:val="both"/>
              <w:rPr>
                <w:rFonts w:eastAsia="Arial" w:cstheme="minorHAnsi"/>
                <w:sz w:val="16"/>
                <w:szCs w:val="16"/>
              </w:rPr>
            </w:pPr>
            <w:r w:rsidRPr="00F50D0C">
              <w:rPr>
                <w:rFonts w:eastAsia="Arial" w:cstheme="minorHAnsi"/>
                <w:sz w:val="16"/>
                <w:szCs w:val="16"/>
              </w:rPr>
              <w:t>77.24</w:t>
            </w:r>
          </w:p>
        </w:tc>
        <w:tc>
          <w:tcPr>
            <w:tcW w:w="1590" w:type="dxa"/>
            <w:tcMar>
              <w:top w:w="0" w:type="dxa"/>
              <w:bottom w:w="0" w:type="dxa"/>
            </w:tcMar>
          </w:tcPr>
          <w:p w14:paraId="7EA79413" w14:textId="77777777" w:rsidR="007D0D74" w:rsidRPr="00F50D0C" w:rsidRDefault="007D0D74" w:rsidP="005D50FB">
            <w:pPr>
              <w:spacing w:after="0" w:line="276" w:lineRule="auto"/>
              <w:ind w:right="-105"/>
              <w:jc w:val="both"/>
              <w:rPr>
                <w:rFonts w:eastAsia="Arial" w:cstheme="minorHAnsi"/>
                <w:sz w:val="16"/>
                <w:szCs w:val="16"/>
              </w:rPr>
            </w:pPr>
            <w:r w:rsidRPr="00F50D0C">
              <w:rPr>
                <w:rFonts w:eastAsia="Arial" w:cstheme="minorHAnsi"/>
                <w:sz w:val="16"/>
                <w:szCs w:val="16"/>
              </w:rPr>
              <w:t>0.75</w:t>
            </w:r>
          </w:p>
        </w:tc>
        <w:tc>
          <w:tcPr>
            <w:tcW w:w="1199" w:type="dxa"/>
            <w:tcMar>
              <w:top w:w="0" w:type="dxa"/>
              <w:bottom w:w="0" w:type="dxa"/>
            </w:tcMar>
          </w:tcPr>
          <w:p w14:paraId="7DE8A292" w14:textId="77777777" w:rsidR="007D0D74" w:rsidRPr="00F50D0C" w:rsidRDefault="007D0D74" w:rsidP="005D50FB">
            <w:pPr>
              <w:spacing w:after="0" w:line="276" w:lineRule="auto"/>
              <w:ind w:left="140" w:right="140"/>
              <w:jc w:val="both"/>
              <w:rPr>
                <w:rFonts w:eastAsia="Arial" w:cstheme="minorHAnsi"/>
                <w:sz w:val="16"/>
                <w:szCs w:val="16"/>
              </w:rPr>
            </w:pPr>
            <w:r w:rsidRPr="00F50D0C">
              <w:rPr>
                <w:rFonts w:eastAsia="Arial" w:cstheme="minorHAnsi"/>
                <w:sz w:val="16"/>
                <w:szCs w:val="16"/>
              </w:rPr>
              <w:t>98.49</w:t>
            </w:r>
          </w:p>
        </w:tc>
      </w:tr>
      <w:tr w:rsidR="00EE61A7" w:rsidRPr="00F50D0C" w14:paraId="39C2F287" w14:textId="77777777" w:rsidTr="00F50D0C">
        <w:trPr>
          <w:trHeight w:val="240"/>
        </w:trPr>
        <w:tc>
          <w:tcPr>
            <w:tcW w:w="1950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1DAE082B" w14:textId="77777777" w:rsidR="007D0D74" w:rsidRPr="00F50D0C" w:rsidRDefault="007D0D74" w:rsidP="005D50FB">
            <w:pPr>
              <w:spacing w:after="0" w:line="276" w:lineRule="auto"/>
              <w:ind w:right="39"/>
              <w:jc w:val="both"/>
              <w:rPr>
                <w:rFonts w:eastAsia="Arial" w:cstheme="minorHAnsi"/>
                <w:sz w:val="16"/>
                <w:szCs w:val="16"/>
              </w:rPr>
            </w:pPr>
            <w:r w:rsidRPr="00F50D0C">
              <w:rPr>
                <w:rFonts w:eastAsia="Arial" w:cstheme="minorHAnsi"/>
                <w:i/>
                <w:iCs/>
                <w:sz w:val="16"/>
                <w:szCs w:val="16"/>
              </w:rPr>
              <w:t>Ca</w:t>
            </w:r>
            <w:r w:rsidRPr="00F50D0C">
              <w:rPr>
                <w:rFonts w:eastAsia="Arial" w:cstheme="minorHAnsi"/>
                <w:sz w:val="16"/>
                <w:szCs w:val="16"/>
              </w:rPr>
              <w:t xml:space="preserve">. D. </w:t>
            </w:r>
            <w:proofErr w:type="spellStart"/>
            <w:r w:rsidRPr="00F50D0C">
              <w:rPr>
                <w:rFonts w:eastAsia="Arial" w:cstheme="minorHAnsi"/>
                <w:sz w:val="16"/>
                <w:szCs w:val="16"/>
              </w:rPr>
              <w:t>auxilii</w:t>
            </w:r>
            <w:proofErr w:type="spellEnd"/>
            <w:r w:rsidRPr="00F50D0C">
              <w:rPr>
                <w:rFonts w:eastAsia="Arial" w:cstheme="minorHAnsi"/>
                <w:sz w:val="16"/>
                <w:szCs w:val="16"/>
              </w:rPr>
              <w:t xml:space="preserve"> from # 51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387C23CD" w14:textId="77777777" w:rsidR="007D0D74" w:rsidRPr="00F50D0C" w:rsidRDefault="007D0D74" w:rsidP="005D50FB">
            <w:pPr>
              <w:spacing w:after="0" w:line="276" w:lineRule="auto"/>
              <w:ind w:right="-61"/>
              <w:jc w:val="both"/>
              <w:rPr>
                <w:rFonts w:eastAsia="Arial" w:cstheme="minorHAnsi"/>
                <w:sz w:val="16"/>
                <w:szCs w:val="16"/>
              </w:rPr>
            </w:pPr>
            <w:r w:rsidRPr="00F50D0C">
              <w:rPr>
                <w:rFonts w:eastAsia="Arial" w:cstheme="minorHAnsi"/>
                <w:sz w:val="16"/>
                <w:szCs w:val="16"/>
              </w:rPr>
              <w:t>94.21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0D764292" w14:textId="77777777" w:rsidR="007D0D74" w:rsidRPr="00F50D0C" w:rsidRDefault="007D0D74" w:rsidP="005D50FB">
            <w:pPr>
              <w:spacing w:after="0" w:line="276" w:lineRule="auto"/>
              <w:ind w:right="-105"/>
              <w:jc w:val="both"/>
              <w:rPr>
                <w:rFonts w:eastAsia="Arial" w:cstheme="minorHAnsi"/>
                <w:sz w:val="16"/>
                <w:szCs w:val="16"/>
              </w:rPr>
            </w:pPr>
            <w:r w:rsidRPr="00F50D0C">
              <w:rPr>
                <w:rFonts w:eastAsia="Arial" w:cstheme="minorHAnsi"/>
                <w:sz w:val="16"/>
                <w:szCs w:val="16"/>
              </w:rPr>
              <w:t>2.64</w:t>
            </w:r>
          </w:p>
        </w:tc>
        <w:tc>
          <w:tcPr>
            <w:tcW w:w="1199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0CE49F61" w14:textId="77777777" w:rsidR="007D0D74" w:rsidRPr="00F50D0C" w:rsidRDefault="007D0D74" w:rsidP="005D50FB">
            <w:pPr>
              <w:spacing w:after="0" w:line="276" w:lineRule="auto"/>
              <w:ind w:left="140" w:right="140"/>
              <w:jc w:val="both"/>
              <w:rPr>
                <w:rFonts w:eastAsia="Arial" w:cstheme="minorHAnsi"/>
                <w:sz w:val="16"/>
                <w:szCs w:val="16"/>
              </w:rPr>
            </w:pPr>
            <w:r w:rsidRPr="00F50D0C">
              <w:rPr>
                <w:rFonts w:eastAsia="Arial" w:cstheme="minorHAnsi"/>
                <w:sz w:val="16"/>
                <w:szCs w:val="16"/>
              </w:rPr>
              <w:t>98.05</w:t>
            </w:r>
          </w:p>
        </w:tc>
      </w:tr>
    </w:tbl>
    <w:p w14:paraId="06DEF7EB" w14:textId="77777777" w:rsidR="007D0D74" w:rsidRDefault="007D0D74" w:rsidP="005D50FB">
      <w:pPr>
        <w:spacing w:after="0" w:line="276" w:lineRule="auto"/>
        <w:jc w:val="both"/>
        <w:rPr>
          <w:color w:val="FF0000"/>
        </w:rPr>
      </w:pPr>
    </w:p>
    <w:p w14:paraId="32D9A1CD" w14:textId="77777777" w:rsidR="007D0D74" w:rsidRDefault="007D0D74" w:rsidP="005D50FB">
      <w:pPr>
        <w:spacing w:after="0" w:line="276" w:lineRule="auto"/>
        <w:jc w:val="both"/>
        <w:rPr>
          <w:color w:val="FF0000"/>
        </w:rPr>
      </w:pPr>
    </w:p>
    <w:p w14:paraId="62210E7C" w14:textId="77777777" w:rsidR="007D0D74" w:rsidRDefault="007D0D74" w:rsidP="005D50FB">
      <w:pPr>
        <w:spacing w:after="0" w:line="276" w:lineRule="auto"/>
        <w:jc w:val="both"/>
      </w:pPr>
    </w:p>
    <w:p w14:paraId="2935A329" w14:textId="77777777" w:rsidR="007D0D74" w:rsidRDefault="007D0D74" w:rsidP="005D50FB">
      <w:pPr>
        <w:spacing w:after="0" w:line="276" w:lineRule="auto"/>
        <w:jc w:val="both"/>
      </w:pPr>
    </w:p>
    <w:p w14:paraId="09C115E5" w14:textId="77777777" w:rsidR="007D0D74" w:rsidRDefault="007D0D74" w:rsidP="005D50FB">
      <w:pPr>
        <w:rPr>
          <w:b/>
          <w:bCs/>
          <w:color w:val="FF0000"/>
          <w:sz w:val="20"/>
          <w:szCs w:val="20"/>
        </w:rPr>
      </w:pPr>
    </w:p>
    <w:p w14:paraId="43CEDFF2" w14:textId="77777777" w:rsidR="00E50575" w:rsidRDefault="00E50575" w:rsidP="005D50FB">
      <w:pPr>
        <w:rPr>
          <w:b/>
          <w:bCs/>
          <w:color w:val="FF0000"/>
          <w:sz w:val="20"/>
          <w:szCs w:val="20"/>
        </w:rPr>
      </w:pPr>
    </w:p>
    <w:p w14:paraId="21DD8114" w14:textId="77777777" w:rsidR="00E50575" w:rsidRDefault="00E50575" w:rsidP="005D50FB">
      <w:pPr>
        <w:rPr>
          <w:b/>
          <w:bCs/>
          <w:color w:val="FF0000"/>
          <w:sz w:val="20"/>
          <w:szCs w:val="20"/>
        </w:rPr>
      </w:pPr>
    </w:p>
    <w:p w14:paraId="233F3463" w14:textId="77777777" w:rsidR="00E50575" w:rsidRDefault="00E50575" w:rsidP="005D50FB">
      <w:pPr>
        <w:rPr>
          <w:b/>
          <w:bCs/>
          <w:color w:val="FF0000"/>
          <w:sz w:val="20"/>
          <w:szCs w:val="20"/>
        </w:rPr>
      </w:pPr>
    </w:p>
    <w:p w14:paraId="4F7195EE" w14:textId="5E80FDB9" w:rsidR="007D0D74" w:rsidRPr="00637ED4" w:rsidRDefault="007D0D74" w:rsidP="005D50FB">
      <w:pPr>
        <w:keepLines/>
        <w:rPr>
          <w:rFonts w:ascii="Arial" w:eastAsia="Arial" w:hAnsi="Arial" w:cs="Arial"/>
          <w:i/>
          <w:iCs/>
          <w:sz w:val="21"/>
          <w:szCs w:val="21"/>
        </w:rPr>
      </w:pPr>
      <w:r w:rsidRPr="00637ED4">
        <w:rPr>
          <w:b/>
          <w:bCs/>
        </w:rPr>
        <w:lastRenderedPageBreak/>
        <w:t xml:space="preserve">Supplementary Table 3 | Genes encoding enzymes for dissimilatory sulfate reduction in </w:t>
      </w:r>
      <w:r w:rsidRPr="00637ED4">
        <w:rPr>
          <w:b/>
          <w:bCs/>
          <w:i/>
          <w:iCs/>
        </w:rPr>
        <w:t>Ca</w:t>
      </w:r>
      <w:r w:rsidRPr="00637ED4">
        <w:rPr>
          <w:b/>
          <w:bCs/>
        </w:rPr>
        <w:t xml:space="preserve">. D. </w:t>
      </w:r>
      <w:proofErr w:type="spellStart"/>
      <w:r w:rsidRPr="00637ED4">
        <w:rPr>
          <w:b/>
          <w:bCs/>
        </w:rPr>
        <w:t>auxilii</w:t>
      </w:r>
      <w:proofErr w:type="spellEnd"/>
      <w:r w:rsidRPr="00637ED4">
        <w:rPr>
          <w:b/>
          <w:bCs/>
        </w:rPr>
        <w:t xml:space="preserve">. </w:t>
      </w:r>
      <w:r w:rsidRPr="00637ED4">
        <w:t xml:space="preserve">The abundance of gene products in proteomes of Propane50 cultures </w:t>
      </w:r>
      <w:r w:rsidR="00E077F5" w:rsidRPr="00637ED4">
        <w:t>is</w:t>
      </w:r>
      <w:r w:rsidRPr="00637ED4">
        <w:t xml:space="preserve"> shown. The </w:t>
      </w:r>
      <w:proofErr w:type="gramStart"/>
      <w:r w:rsidRPr="00637ED4">
        <w:t>abundance</w:t>
      </w:r>
      <w:proofErr w:type="gramEnd"/>
      <w:r w:rsidRPr="00637ED4">
        <w:t xml:space="preserve"> values are expressed as mean ± standard deviation, with the sample size indicated by </w:t>
      </w:r>
      <w:r w:rsidRPr="00637ED4">
        <w:rPr>
          <w:i/>
          <w:iCs/>
        </w:rPr>
        <w:t>n</w:t>
      </w:r>
      <w:r w:rsidRPr="00637ED4">
        <w:t>. Abbreviations: N.D., not detected; B.L.Q, below the limit of quantification.</w:t>
      </w:r>
    </w:p>
    <w:tbl>
      <w:tblPr>
        <w:tblW w:w="79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5"/>
        <w:gridCol w:w="4035"/>
        <w:gridCol w:w="1125"/>
        <w:gridCol w:w="2115"/>
      </w:tblGrid>
      <w:tr w:rsidR="00281096" w:rsidRPr="00281096" w14:paraId="25696C33" w14:textId="77777777" w:rsidTr="00FC1B9B">
        <w:trPr>
          <w:trHeight w:val="171"/>
        </w:trPr>
        <w:tc>
          <w:tcPr>
            <w:tcW w:w="6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87D040A" w14:textId="77777777" w:rsidR="0087722D" w:rsidRPr="00281096" w:rsidRDefault="0087722D" w:rsidP="005D50FB">
            <w:pPr>
              <w:spacing w:after="0" w:line="276" w:lineRule="auto"/>
              <w:ind w:right="-165"/>
              <w:jc w:val="both"/>
              <w:rPr>
                <w:b/>
                <w:bCs/>
                <w:sz w:val="16"/>
                <w:szCs w:val="16"/>
              </w:rPr>
            </w:pPr>
            <w:r w:rsidRPr="00281096">
              <w:rPr>
                <w:b/>
                <w:bCs/>
                <w:sz w:val="16"/>
                <w:szCs w:val="16"/>
              </w:rPr>
              <w:t>Gene</w:t>
            </w:r>
          </w:p>
        </w:tc>
        <w:tc>
          <w:tcPr>
            <w:tcW w:w="40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F10C394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b/>
                <w:bCs/>
                <w:sz w:val="16"/>
                <w:szCs w:val="16"/>
              </w:rPr>
            </w:pPr>
            <w:r w:rsidRPr="00281096">
              <w:rPr>
                <w:b/>
                <w:bCs/>
                <w:sz w:val="16"/>
                <w:szCs w:val="16"/>
              </w:rPr>
              <w:t>Gene product</w:t>
            </w:r>
          </w:p>
        </w:tc>
        <w:tc>
          <w:tcPr>
            <w:tcW w:w="11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12BFDB4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b/>
                <w:bCs/>
                <w:sz w:val="16"/>
                <w:szCs w:val="16"/>
              </w:rPr>
            </w:pPr>
            <w:r w:rsidRPr="00281096">
              <w:rPr>
                <w:b/>
                <w:bCs/>
                <w:sz w:val="16"/>
                <w:szCs w:val="16"/>
              </w:rPr>
              <w:t xml:space="preserve">Locus tag 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FB09C50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b/>
                <w:bCs/>
                <w:sz w:val="16"/>
                <w:szCs w:val="16"/>
              </w:rPr>
            </w:pPr>
            <w:r w:rsidRPr="00281096">
              <w:rPr>
                <w:b/>
                <w:bCs/>
                <w:sz w:val="16"/>
                <w:szCs w:val="16"/>
              </w:rPr>
              <w:t>Propane50</w:t>
            </w:r>
          </w:p>
        </w:tc>
      </w:tr>
      <w:tr w:rsidR="00281096" w:rsidRPr="00281096" w14:paraId="6B249835" w14:textId="77777777" w:rsidTr="00FC1B9B">
        <w:trPr>
          <w:trHeight w:val="171"/>
        </w:trPr>
        <w:tc>
          <w:tcPr>
            <w:tcW w:w="69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868B0C6" w14:textId="77777777" w:rsidR="0087722D" w:rsidRPr="00281096" w:rsidRDefault="0087722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r w:rsidRPr="00281096">
              <w:rPr>
                <w:i/>
                <w:iCs/>
                <w:sz w:val="16"/>
                <w:szCs w:val="16"/>
              </w:rPr>
              <w:t>sat</w:t>
            </w:r>
          </w:p>
        </w:tc>
        <w:tc>
          <w:tcPr>
            <w:tcW w:w="403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3528A60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 xml:space="preserve">Sulfate </w:t>
            </w:r>
            <w:proofErr w:type="spellStart"/>
            <w:r w:rsidRPr="00281096">
              <w:rPr>
                <w:sz w:val="16"/>
                <w:szCs w:val="16"/>
              </w:rPr>
              <w:t>adenylyltransferase</w:t>
            </w:r>
            <w:proofErr w:type="spellEnd"/>
          </w:p>
        </w:tc>
        <w:tc>
          <w:tcPr>
            <w:tcW w:w="112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09354AC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Daux_2314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F24357B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(1.4±0.0) × 10⁹ (</w:t>
            </w:r>
            <w:r w:rsidRPr="00281096">
              <w:rPr>
                <w:i/>
                <w:iCs/>
                <w:sz w:val="16"/>
                <w:szCs w:val="16"/>
              </w:rPr>
              <w:t>n</w:t>
            </w:r>
            <w:r w:rsidRPr="00281096">
              <w:rPr>
                <w:sz w:val="16"/>
                <w:szCs w:val="16"/>
              </w:rPr>
              <w:t>=3)</w:t>
            </w:r>
          </w:p>
        </w:tc>
      </w:tr>
      <w:tr w:rsidR="00281096" w:rsidRPr="00281096" w14:paraId="456BF205" w14:textId="77777777" w:rsidTr="00FC1B9B">
        <w:trPr>
          <w:trHeight w:val="113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5F01200" w14:textId="77777777" w:rsidR="0087722D" w:rsidRPr="00281096" w:rsidRDefault="0087722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281096">
              <w:rPr>
                <w:i/>
                <w:iCs/>
                <w:sz w:val="16"/>
                <w:szCs w:val="16"/>
              </w:rPr>
              <w:t>aprA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5EF87CF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proofErr w:type="spellStart"/>
            <w:r w:rsidRPr="00281096">
              <w:rPr>
                <w:sz w:val="16"/>
                <w:szCs w:val="16"/>
              </w:rPr>
              <w:t>Adenylylsulfate</w:t>
            </w:r>
            <w:proofErr w:type="spellEnd"/>
            <w:r w:rsidRPr="00281096">
              <w:rPr>
                <w:sz w:val="16"/>
                <w:szCs w:val="16"/>
              </w:rPr>
              <w:t xml:space="preserve"> reductase subunit alpha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139C2C7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Daux_0253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FF21712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(2.4±0.2) × 10¹</w:t>
            </w:r>
            <w:r w:rsidRPr="00281096">
              <w:rPr>
                <w:sz w:val="16"/>
                <w:szCs w:val="16"/>
                <w:vertAlign w:val="superscript"/>
              </w:rPr>
              <w:t>0</w:t>
            </w:r>
            <w:r w:rsidRPr="00281096">
              <w:rPr>
                <w:sz w:val="16"/>
                <w:szCs w:val="16"/>
              </w:rPr>
              <w:t xml:space="preserve"> (</w:t>
            </w:r>
            <w:r w:rsidRPr="00281096">
              <w:rPr>
                <w:i/>
                <w:iCs/>
                <w:sz w:val="16"/>
                <w:szCs w:val="16"/>
              </w:rPr>
              <w:t>n</w:t>
            </w:r>
            <w:r w:rsidRPr="00281096">
              <w:rPr>
                <w:sz w:val="16"/>
                <w:szCs w:val="16"/>
              </w:rPr>
              <w:t>=3)</w:t>
            </w:r>
          </w:p>
        </w:tc>
      </w:tr>
      <w:tr w:rsidR="00281096" w:rsidRPr="00281096" w14:paraId="6DD38284" w14:textId="77777777" w:rsidTr="00FC1B9B">
        <w:trPr>
          <w:trHeight w:val="113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930738B" w14:textId="77777777" w:rsidR="0087722D" w:rsidRPr="00281096" w:rsidRDefault="0087722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281096">
              <w:rPr>
                <w:i/>
                <w:iCs/>
                <w:sz w:val="16"/>
                <w:szCs w:val="16"/>
              </w:rPr>
              <w:t>aprB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2CD9182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  <w:highlight w:val="white"/>
              </w:rPr>
            </w:pPr>
            <w:proofErr w:type="spellStart"/>
            <w:r w:rsidRPr="00281096">
              <w:rPr>
                <w:sz w:val="16"/>
                <w:szCs w:val="16"/>
                <w:highlight w:val="white"/>
              </w:rPr>
              <w:t>Adenylylsulfate</w:t>
            </w:r>
            <w:proofErr w:type="spellEnd"/>
            <w:r w:rsidRPr="00281096">
              <w:rPr>
                <w:sz w:val="16"/>
                <w:szCs w:val="16"/>
                <w:highlight w:val="white"/>
              </w:rPr>
              <w:t xml:space="preserve"> reductase subunit beta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354054A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Daux_0254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95BB24A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(4.6±0.1) × 10⁹ (</w:t>
            </w:r>
            <w:r w:rsidRPr="00281096">
              <w:rPr>
                <w:i/>
                <w:iCs/>
                <w:sz w:val="16"/>
                <w:szCs w:val="16"/>
              </w:rPr>
              <w:t>n</w:t>
            </w:r>
            <w:r w:rsidRPr="00281096">
              <w:rPr>
                <w:sz w:val="16"/>
                <w:szCs w:val="16"/>
              </w:rPr>
              <w:t>=3)</w:t>
            </w:r>
          </w:p>
        </w:tc>
      </w:tr>
      <w:tr w:rsidR="00281096" w:rsidRPr="00281096" w14:paraId="3CE5F3B2" w14:textId="77777777" w:rsidTr="00FC1B9B">
        <w:trPr>
          <w:trHeight w:val="113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64306A6" w14:textId="77777777" w:rsidR="0087722D" w:rsidRPr="00281096" w:rsidRDefault="0087722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281096">
              <w:rPr>
                <w:i/>
                <w:iCs/>
                <w:sz w:val="16"/>
                <w:szCs w:val="16"/>
              </w:rPr>
              <w:t>dsrA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4630285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Dissimilatory sulfite reductase subunit alpha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5647797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Daux_2185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A4CBC71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(2.6±0.1) × 10⁹ (</w:t>
            </w:r>
            <w:r w:rsidRPr="00281096">
              <w:rPr>
                <w:i/>
                <w:iCs/>
                <w:sz w:val="16"/>
                <w:szCs w:val="16"/>
              </w:rPr>
              <w:t>n</w:t>
            </w:r>
            <w:r w:rsidRPr="00281096">
              <w:rPr>
                <w:sz w:val="16"/>
                <w:szCs w:val="16"/>
              </w:rPr>
              <w:t>=3)</w:t>
            </w:r>
          </w:p>
        </w:tc>
      </w:tr>
      <w:tr w:rsidR="00281096" w:rsidRPr="00281096" w14:paraId="03B6F489" w14:textId="77777777" w:rsidTr="00FC1B9B">
        <w:trPr>
          <w:trHeight w:val="113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CC2D9CA" w14:textId="77777777" w:rsidR="0087722D" w:rsidRPr="00281096" w:rsidRDefault="0087722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281096">
              <w:rPr>
                <w:i/>
                <w:iCs/>
                <w:sz w:val="16"/>
                <w:szCs w:val="16"/>
              </w:rPr>
              <w:t>dsrB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A2A0A54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Dissimilatory sulfite reductase subunit beta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9DAFA39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Daux_2184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0BE685F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(1.4±0.0) × 10¹</w:t>
            </w:r>
            <w:r w:rsidRPr="00281096">
              <w:rPr>
                <w:sz w:val="16"/>
                <w:szCs w:val="16"/>
                <w:vertAlign w:val="superscript"/>
              </w:rPr>
              <w:t>0</w:t>
            </w:r>
            <w:r w:rsidRPr="00281096">
              <w:rPr>
                <w:sz w:val="16"/>
                <w:szCs w:val="16"/>
              </w:rPr>
              <w:t xml:space="preserve"> (</w:t>
            </w:r>
            <w:r w:rsidRPr="00281096">
              <w:rPr>
                <w:i/>
                <w:iCs/>
                <w:sz w:val="16"/>
                <w:szCs w:val="16"/>
              </w:rPr>
              <w:t>n</w:t>
            </w:r>
            <w:r w:rsidRPr="00281096">
              <w:rPr>
                <w:sz w:val="16"/>
                <w:szCs w:val="16"/>
              </w:rPr>
              <w:t>=3)</w:t>
            </w:r>
          </w:p>
        </w:tc>
      </w:tr>
      <w:tr w:rsidR="00281096" w:rsidRPr="00281096" w14:paraId="4A5B42A2" w14:textId="77777777" w:rsidTr="00FC1B9B">
        <w:trPr>
          <w:trHeight w:val="113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CCFCE17" w14:textId="77777777" w:rsidR="0087722D" w:rsidRPr="00281096" w:rsidRDefault="0087722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281096">
              <w:rPr>
                <w:i/>
                <w:iCs/>
                <w:sz w:val="16"/>
                <w:szCs w:val="16"/>
              </w:rPr>
              <w:t>dsrC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B22032C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Dissimilatory sulfite reductase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2E09F61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Daux_0090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E4F1166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(5.0±0.1) × 10⁹ (</w:t>
            </w:r>
            <w:r w:rsidRPr="00281096">
              <w:rPr>
                <w:i/>
                <w:iCs/>
                <w:sz w:val="16"/>
                <w:szCs w:val="16"/>
              </w:rPr>
              <w:t>n</w:t>
            </w:r>
            <w:r w:rsidRPr="00281096">
              <w:rPr>
                <w:sz w:val="16"/>
                <w:szCs w:val="16"/>
              </w:rPr>
              <w:t>=3)</w:t>
            </w:r>
          </w:p>
        </w:tc>
      </w:tr>
      <w:tr w:rsidR="00281096" w:rsidRPr="00281096" w14:paraId="2685B584" w14:textId="77777777" w:rsidTr="00FC1B9B">
        <w:trPr>
          <w:trHeight w:val="113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A180CC1" w14:textId="77777777" w:rsidR="0087722D" w:rsidRPr="00281096" w:rsidRDefault="0087722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281096">
              <w:rPr>
                <w:i/>
                <w:iCs/>
                <w:sz w:val="16"/>
                <w:szCs w:val="16"/>
              </w:rPr>
              <w:t>dsrP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7AE2206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Sulfite reductase-associated electron transfer protein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E5C3F2E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Daux_2294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3F0C36A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N.D.</w:t>
            </w:r>
          </w:p>
        </w:tc>
      </w:tr>
      <w:tr w:rsidR="00281096" w:rsidRPr="00281096" w14:paraId="432651A0" w14:textId="77777777" w:rsidTr="00FC1B9B">
        <w:trPr>
          <w:trHeight w:val="113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2915407" w14:textId="77777777" w:rsidR="0087722D" w:rsidRPr="00281096" w:rsidRDefault="0087722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281096">
              <w:rPr>
                <w:i/>
                <w:iCs/>
                <w:sz w:val="16"/>
                <w:szCs w:val="16"/>
              </w:rPr>
              <w:t>dsrO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C5190E5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Sulfite reductase-associated electron transfer protein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03080DF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Daux_2295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FCCE97E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N.D.</w:t>
            </w:r>
          </w:p>
        </w:tc>
      </w:tr>
      <w:tr w:rsidR="00281096" w:rsidRPr="00281096" w14:paraId="2EA86D11" w14:textId="77777777" w:rsidTr="00FC1B9B">
        <w:trPr>
          <w:trHeight w:val="113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0165293" w14:textId="77777777" w:rsidR="0087722D" w:rsidRPr="00281096" w:rsidRDefault="0087722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281096">
              <w:rPr>
                <w:i/>
                <w:iCs/>
                <w:sz w:val="16"/>
                <w:szCs w:val="16"/>
              </w:rPr>
              <w:t>dsrJ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36A9702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Sulfite reductase-associated electron transfer protein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B301E1E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Daux_2296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0001813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N.D.</w:t>
            </w:r>
          </w:p>
        </w:tc>
      </w:tr>
      <w:tr w:rsidR="00281096" w:rsidRPr="00281096" w14:paraId="4D308001" w14:textId="77777777" w:rsidTr="00FC1B9B">
        <w:trPr>
          <w:trHeight w:val="113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E6CE8B1" w14:textId="77777777" w:rsidR="0087722D" w:rsidRPr="00281096" w:rsidRDefault="0087722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281096">
              <w:rPr>
                <w:i/>
                <w:iCs/>
                <w:sz w:val="16"/>
                <w:szCs w:val="16"/>
              </w:rPr>
              <w:t>dsrK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32774AB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Sulfite reductase-associated electron transfer protein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BB37799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Daux_2297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EFFFA41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(2.7±0.1) × 10⁸ (</w:t>
            </w:r>
            <w:r w:rsidRPr="00281096">
              <w:rPr>
                <w:i/>
                <w:iCs/>
                <w:sz w:val="16"/>
                <w:szCs w:val="16"/>
              </w:rPr>
              <w:t>n</w:t>
            </w:r>
            <w:r w:rsidRPr="00281096">
              <w:rPr>
                <w:sz w:val="16"/>
                <w:szCs w:val="16"/>
              </w:rPr>
              <w:t>=3)</w:t>
            </w:r>
          </w:p>
        </w:tc>
      </w:tr>
      <w:tr w:rsidR="00281096" w:rsidRPr="00281096" w14:paraId="21B3703C" w14:textId="77777777" w:rsidTr="00FC1B9B">
        <w:trPr>
          <w:trHeight w:val="113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8AB91E2" w14:textId="77777777" w:rsidR="0087722D" w:rsidRPr="00281096" w:rsidRDefault="0087722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281096">
              <w:rPr>
                <w:i/>
                <w:iCs/>
                <w:sz w:val="16"/>
                <w:szCs w:val="16"/>
              </w:rPr>
              <w:t>dsrM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9087E0B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Sulfite reductase-associated electron transfer protein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5D837E5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Daux_2298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2E54C78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N.D.</w:t>
            </w:r>
          </w:p>
        </w:tc>
      </w:tr>
      <w:tr w:rsidR="00281096" w:rsidRPr="00281096" w14:paraId="081DB828" w14:textId="77777777" w:rsidTr="00FC1B9B">
        <w:trPr>
          <w:trHeight w:val="113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BE58310" w14:textId="77777777" w:rsidR="0087722D" w:rsidRPr="00281096" w:rsidRDefault="0087722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281096">
              <w:rPr>
                <w:i/>
                <w:iCs/>
                <w:sz w:val="16"/>
                <w:szCs w:val="16"/>
              </w:rPr>
              <w:t>qmoA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EE1F1C7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Apr-associated electron transfer protein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D05279A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Daux_2188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9CCFD49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(6.6±0.1) × 10⁸ (</w:t>
            </w:r>
            <w:r w:rsidRPr="00281096">
              <w:rPr>
                <w:i/>
                <w:iCs/>
                <w:sz w:val="16"/>
                <w:szCs w:val="16"/>
              </w:rPr>
              <w:t>n</w:t>
            </w:r>
            <w:r w:rsidRPr="00281096">
              <w:rPr>
                <w:sz w:val="16"/>
                <w:szCs w:val="16"/>
              </w:rPr>
              <w:t>=3)</w:t>
            </w:r>
          </w:p>
        </w:tc>
      </w:tr>
      <w:tr w:rsidR="00281096" w:rsidRPr="00281096" w14:paraId="7CF1B513" w14:textId="77777777" w:rsidTr="00FC1B9B">
        <w:trPr>
          <w:trHeight w:val="113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72E99D0" w14:textId="77777777" w:rsidR="0087722D" w:rsidRPr="00281096" w:rsidRDefault="0087722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281096">
              <w:rPr>
                <w:i/>
                <w:iCs/>
                <w:sz w:val="16"/>
                <w:szCs w:val="16"/>
              </w:rPr>
              <w:t>qmoB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1CFC51C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Apr-associated electron transfer protein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AC9A973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Daux_2187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576784C" w14:textId="7DC56241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(9.0±0.0)</w:t>
            </w:r>
            <w:r w:rsidR="00281096" w:rsidRPr="00281096">
              <w:rPr>
                <w:sz w:val="16"/>
                <w:szCs w:val="16"/>
              </w:rPr>
              <w:t xml:space="preserve"> </w:t>
            </w:r>
            <w:r w:rsidRPr="00281096">
              <w:rPr>
                <w:sz w:val="16"/>
                <w:szCs w:val="16"/>
              </w:rPr>
              <w:t>× 10⁸ (</w:t>
            </w:r>
            <w:r w:rsidRPr="00281096">
              <w:rPr>
                <w:i/>
                <w:iCs/>
                <w:sz w:val="16"/>
                <w:szCs w:val="16"/>
              </w:rPr>
              <w:t>n</w:t>
            </w:r>
            <w:r w:rsidRPr="00281096">
              <w:rPr>
                <w:sz w:val="16"/>
                <w:szCs w:val="16"/>
              </w:rPr>
              <w:t>=3)</w:t>
            </w:r>
          </w:p>
        </w:tc>
      </w:tr>
      <w:tr w:rsidR="00281096" w:rsidRPr="00281096" w14:paraId="4330BD5E" w14:textId="77777777" w:rsidTr="00FC1B9B">
        <w:trPr>
          <w:trHeight w:val="113"/>
        </w:trPr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FBCA651" w14:textId="77777777" w:rsidR="0087722D" w:rsidRPr="00281096" w:rsidRDefault="0087722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281096">
              <w:rPr>
                <w:i/>
                <w:iCs/>
                <w:sz w:val="16"/>
                <w:szCs w:val="16"/>
              </w:rPr>
              <w:t>qmoC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3455A8C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Apr-associated electron transfer protein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6AFA6FD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Daux_2186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BA63AF6" w14:textId="77777777" w:rsidR="0087722D" w:rsidRPr="00281096" w:rsidRDefault="0087722D" w:rsidP="005D50FB">
            <w:pPr>
              <w:spacing w:after="0" w:line="276" w:lineRule="auto"/>
              <w:ind w:left="140" w:right="140"/>
              <w:jc w:val="both"/>
              <w:rPr>
                <w:sz w:val="16"/>
                <w:szCs w:val="16"/>
              </w:rPr>
            </w:pPr>
            <w:r w:rsidRPr="00281096">
              <w:rPr>
                <w:sz w:val="16"/>
                <w:szCs w:val="16"/>
              </w:rPr>
              <w:t>(8.6±4.6) × 10⁷ (</w:t>
            </w:r>
            <w:r w:rsidRPr="00281096">
              <w:rPr>
                <w:i/>
                <w:iCs/>
                <w:sz w:val="16"/>
                <w:szCs w:val="16"/>
              </w:rPr>
              <w:t>n</w:t>
            </w:r>
            <w:r w:rsidRPr="00281096">
              <w:rPr>
                <w:sz w:val="16"/>
                <w:szCs w:val="16"/>
              </w:rPr>
              <w:t>=2)</w:t>
            </w:r>
          </w:p>
        </w:tc>
      </w:tr>
    </w:tbl>
    <w:p w14:paraId="27D4C457" w14:textId="77777777" w:rsidR="0087722D" w:rsidRDefault="0087722D" w:rsidP="005D50FB">
      <w:pPr>
        <w:spacing w:after="0" w:line="276" w:lineRule="auto"/>
        <w:jc w:val="both"/>
      </w:pPr>
    </w:p>
    <w:p w14:paraId="5F6BDAED" w14:textId="0B57B64F" w:rsidR="007D0D74" w:rsidRDefault="007D0D74" w:rsidP="005D50FB">
      <w:pPr>
        <w:rPr>
          <w:b/>
          <w:bCs/>
          <w:color w:val="FF0000"/>
        </w:rPr>
      </w:pPr>
      <w:r w:rsidRPr="004461D8">
        <w:rPr>
          <w:b/>
          <w:bCs/>
        </w:rPr>
        <w:t xml:space="preserve">Supplementary Table 4 | Genes encoding enzymes potentially responsible for direct interspecies electron transfer in </w:t>
      </w:r>
      <w:r w:rsidRPr="004461D8">
        <w:rPr>
          <w:b/>
          <w:bCs/>
          <w:i/>
          <w:iCs/>
        </w:rPr>
        <w:t>Ca</w:t>
      </w:r>
      <w:r w:rsidRPr="004461D8">
        <w:rPr>
          <w:b/>
          <w:bCs/>
        </w:rPr>
        <w:t xml:space="preserve">. S. </w:t>
      </w:r>
      <w:r w:rsidR="00176467">
        <w:rPr>
          <w:b/>
          <w:bCs/>
        </w:rPr>
        <w:t>caldarium</w:t>
      </w:r>
      <w:r w:rsidRPr="004461D8">
        <w:rPr>
          <w:b/>
          <w:bCs/>
        </w:rPr>
        <w:t xml:space="preserve">. </w:t>
      </w:r>
      <w:r w:rsidRPr="004461D8">
        <w:t xml:space="preserve">The abundance of gene products in proteomes of Propane50 cultures </w:t>
      </w:r>
      <w:r w:rsidR="00854CD1">
        <w:t>is</w:t>
      </w:r>
      <w:r w:rsidRPr="004461D8">
        <w:t xml:space="preserve"> shown. The abundance values are expressed as mean ± standard deviation, with the sample size indicated by n. The subcellular localization of the proteins was predicted using </w:t>
      </w:r>
      <w:proofErr w:type="spellStart"/>
      <w:r w:rsidRPr="004461D8">
        <w:t>Psortb</w:t>
      </w:r>
      <w:proofErr w:type="spellEnd"/>
      <w:r w:rsidRPr="004461D8">
        <w:t xml:space="preserve">. Abbreviations: </w:t>
      </w:r>
      <w:proofErr w:type="gramStart"/>
      <w:r w:rsidRPr="004461D8">
        <w:t>N.D.,</w:t>
      </w:r>
      <w:proofErr w:type="gramEnd"/>
      <w:r w:rsidRPr="004461D8">
        <w:t xml:space="preserve"> not detected; B.L.Q, below the limit of quantification; CXXCH, the heme-binding motif.</w:t>
      </w:r>
      <w:r w:rsidR="004461D8">
        <w:rPr>
          <w:b/>
          <w:bCs/>
          <w:color w:val="FF0000"/>
        </w:rPr>
        <w:t xml:space="preserve"> </w:t>
      </w:r>
    </w:p>
    <w:tbl>
      <w:tblPr>
        <w:tblW w:w="7878" w:type="dxa"/>
        <w:tblInd w:w="60" w:type="dxa"/>
        <w:tblLayout w:type="fixed"/>
        <w:tblLook w:val="0600" w:firstRow="0" w:lastRow="0" w:firstColumn="0" w:lastColumn="0" w:noHBand="1" w:noVBand="1"/>
      </w:tblPr>
      <w:tblGrid>
        <w:gridCol w:w="645"/>
        <w:gridCol w:w="1905"/>
        <w:gridCol w:w="615"/>
        <w:gridCol w:w="1800"/>
        <w:gridCol w:w="1035"/>
        <w:gridCol w:w="1878"/>
      </w:tblGrid>
      <w:tr w:rsidR="00E23C90" w:rsidRPr="004B24B1" w14:paraId="36C6656F" w14:textId="77777777" w:rsidTr="00FC6CF2">
        <w:trPr>
          <w:trHeight w:val="113"/>
        </w:trPr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373C404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4B24B1">
              <w:rPr>
                <w:b/>
                <w:bCs/>
                <w:sz w:val="16"/>
                <w:szCs w:val="16"/>
              </w:rPr>
              <w:t>Gene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B337698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b/>
                <w:bCs/>
                <w:sz w:val="16"/>
                <w:szCs w:val="16"/>
              </w:rPr>
            </w:pPr>
            <w:r w:rsidRPr="004B24B1">
              <w:rPr>
                <w:b/>
                <w:bCs/>
                <w:sz w:val="16"/>
                <w:szCs w:val="16"/>
              </w:rPr>
              <w:t>Product Name</w:t>
            </w:r>
          </w:p>
        </w:tc>
        <w:tc>
          <w:tcPr>
            <w:tcW w:w="615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0594DFB" w14:textId="77777777" w:rsidR="00E23C90" w:rsidRPr="004B24B1" w:rsidRDefault="00E23C90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40"/>
              <w:jc w:val="both"/>
              <w:rPr>
                <w:b/>
                <w:bCs/>
                <w:sz w:val="16"/>
                <w:szCs w:val="16"/>
              </w:rPr>
            </w:pPr>
            <w:r w:rsidRPr="004B24B1">
              <w:rPr>
                <w:b/>
                <w:bCs/>
                <w:sz w:val="16"/>
                <w:szCs w:val="16"/>
              </w:rPr>
              <w:t>CXXCH</w:t>
            </w:r>
          </w:p>
          <w:p w14:paraId="0D1168D5" w14:textId="77777777" w:rsidR="00E23C90" w:rsidRPr="004B24B1" w:rsidRDefault="00E23C90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40"/>
              <w:jc w:val="both"/>
              <w:rPr>
                <w:b/>
                <w:bCs/>
                <w:sz w:val="16"/>
                <w:szCs w:val="16"/>
              </w:rPr>
            </w:pPr>
            <w:r w:rsidRPr="004B24B1">
              <w:rPr>
                <w:b/>
                <w:bCs/>
                <w:sz w:val="16"/>
                <w:szCs w:val="16"/>
              </w:rPr>
              <w:t xml:space="preserve"> count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FEF7444" w14:textId="77777777" w:rsidR="00E23C90" w:rsidRPr="004B24B1" w:rsidRDefault="00E23C90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b/>
                <w:bCs/>
                <w:sz w:val="16"/>
                <w:szCs w:val="16"/>
              </w:rPr>
            </w:pPr>
            <w:r w:rsidRPr="004B24B1">
              <w:rPr>
                <w:b/>
                <w:bCs/>
                <w:sz w:val="16"/>
                <w:szCs w:val="16"/>
              </w:rPr>
              <w:t>Subcellular localization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04C3A15" w14:textId="77777777" w:rsidR="00E23C90" w:rsidRPr="004B24B1" w:rsidRDefault="00E23C90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b/>
                <w:bCs/>
                <w:sz w:val="16"/>
                <w:szCs w:val="16"/>
              </w:rPr>
            </w:pPr>
            <w:r w:rsidRPr="004B24B1">
              <w:rPr>
                <w:b/>
                <w:bCs/>
                <w:sz w:val="16"/>
                <w:szCs w:val="16"/>
              </w:rPr>
              <w:t>Locus tag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75D0854" w14:textId="77777777" w:rsidR="00E23C90" w:rsidRPr="004B24B1" w:rsidRDefault="00E23C90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b/>
                <w:bCs/>
                <w:sz w:val="16"/>
                <w:szCs w:val="16"/>
              </w:rPr>
            </w:pPr>
            <w:r w:rsidRPr="004B24B1">
              <w:rPr>
                <w:b/>
                <w:bCs/>
                <w:sz w:val="16"/>
                <w:szCs w:val="16"/>
              </w:rPr>
              <w:t>Propane50</w:t>
            </w:r>
          </w:p>
        </w:tc>
      </w:tr>
      <w:tr w:rsidR="00E23C90" w:rsidRPr="004B24B1" w14:paraId="0A923537" w14:textId="77777777" w:rsidTr="00FC6CF2">
        <w:trPr>
          <w:trHeight w:val="113"/>
        </w:trPr>
        <w:tc>
          <w:tcPr>
            <w:tcW w:w="645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42E1A34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MHCs</w:t>
            </w:r>
          </w:p>
        </w:tc>
        <w:tc>
          <w:tcPr>
            <w:tcW w:w="1905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7B036A7" w14:textId="77777777" w:rsidR="00E23C90" w:rsidRPr="004B24B1" w:rsidRDefault="00E23C9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Multiheme cytochrome c</w:t>
            </w:r>
          </w:p>
        </w:tc>
        <w:tc>
          <w:tcPr>
            <w:tcW w:w="615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E2D5E97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19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D9289FE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Extracellular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9C4A586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Scal_0144</w:t>
            </w:r>
          </w:p>
        </w:tc>
        <w:tc>
          <w:tcPr>
            <w:tcW w:w="1878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80ECDC3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N.D.</w:t>
            </w:r>
          </w:p>
        </w:tc>
      </w:tr>
      <w:tr w:rsidR="00E23C90" w:rsidRPr="004B24B1" w14:paraId="6856D101" w14:textId="77777777" w:rsidTr="00FC6CF2">
        <w:trPr>
          <w:trHeight w:val="113"/>
        </w:trPr>
        <w:tc>
          <w:tcPr>
            <w:tcW w:w="6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6104125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MHCs</w:t>
            </w:r>
          </w:p>
        </w:tc>
        <w:tc>
          <w:tcPr>
            <w:tcW w:w="190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89FEAD4" w14:textId="77777777" w:rsidR="00E23C90" w:rsidRPr="004B24B1" w:rsidRDefault="00E23C9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Multiheme cytochrome c</w:t>
            </w:r>
          </w:p>
        </w:tc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A009E50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5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4C607A0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Cytoplasmic Membrane</w:t>
            </w:r>
          </w:p>
        </w:tc>
        <w:tc>
          <w:tcPr>
            <w:tcW w:w="103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C1F778A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Scal_0145</w:t>
            </w:r>
          </w:p>
        </w:tc>
        <w:tc>
          <w:tcPr>
            <w:tcW w:w="1878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E39D0FB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N.D.</w:t>
            </w:r>
          </w:p>
        </w:tc>
      </w:tr>
      <w:tr w:rsidR="00E23C90" w:rsidRPr="004B24B1" w14:paraId="6769D81D" w14:textId="77777777" w:rsidTr="00FC6CF2">
        <w:trPr>
          <w:trHeight w:val="113"/>
        </w:trPr>
        <w:tc>
          <w:tcPr>
            <w:tcW w:w="6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59D0840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MHCs</w:t>
            </w:r>
          </w:p>
        </w:tc>
        <w:tc>
          <w:tcPr>
            <w:tcW w:w="190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45266E0" w14:textId="77777777" w:rsidR="00E23C90" w:rsidRPr="004B24B1" w:rsidRDefault="00E23C9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Multiheme cytochrome c</w:t>
            </w:r>
          </w:p>
        </w:tc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841813A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3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40796D2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Extracellular</w:t>
            </w:r>
          </w:p>
        </w:tc>
        <w:tc>
          <w:tcPr>
            <w:tcW w:w="103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231966F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Scal_0153</w:t>
            </w:r>
          </w:p>
        </w:tc>
        <w:tc>
          <w:tcPr>
            <w:tcW w:w="1878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364F73E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N.D.</w:t>
            </w:r>
          </w:p>
        </w:tc>
      </w:tr>
      <w:tr w:rsidR="00E23C90" w:rsidRPr="004B24B1" w14:paraId="43CEDFF9" w14:textId="77777777" w:rsidTr="00FC6CF2">
        <w:trPr>
          <w:trHeight w:val="113"/>
        </w:trPr>
        <w:tc>
          <w:tcPr>
            <w:tcW w:w="6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294B683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MHCs</w:t>
            </w:r>
          </w:p>
        </w:tc>
        <w:tc>
          <w:tcPr>
            <w:tcW w:w="190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E2AA198" w14:textId="77777777" w:rsidR="00E23C90" w:rsidRPr="004B24B1" w:rsidRDefault="00E23C9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Multiheme cytochrome c</w:t>
            </w:r>
          </w:p>
        </w:tc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4863489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9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B9A5065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Extracellular</w:t>
            </w:r>
          </w:p>
        </w:tc>
        <w:tc>
          <w:tcPr>
            <w:tcW w:w="103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A0B30B9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Scal_0347</w:t>
            </w:r>
          </w:p>
        </w:tc>
        <w:tc>
          <w:tcPr>
            <w:tcW w:w="1878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A58F0C4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N.D.</w:t>
            </w:r>
          </w:p>
        </w:tc>
      </w:tr>
      <w:tr w:rsidR="00E23C90" w:rsidRPr="004B24B1" w14:paraId="4CE93ABA" w14:textId="77777777" w:rsidTr="00FC6CF2">
        <w:trPr>
          <w:trHeight w:val="113"/>
        </w:trPr>
        <w:tc>
          <w:tcPr>
            <w:tcW w:w="6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273395C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MHCs</w:t>
            </w:r>
          </w:p>
        </w:tc>
        <w:tc>
          <w:tcPr>
            <w:tcW w:w="190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96C64EC" w14:textId="77777777" w:rsidR="00E23C90" w:rsidRPr="004B24B1" w:rsidRDefault="00E23C9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Multiheme cytochrome c</w:t>
            </w:r>
          </w:p>
        </w:tc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E689E27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5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E883800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Extracellular</w:t>
            </w:r>
          </w:p>
        </w:tc>
        <w:tc>
          <w:tcPr>
            <w:tcW w:w="103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AD93F2C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Scal_0348</w:t>
            </w:r>
          </w:p>
        </w:tc>
        <w:tc>
          <w:tcPr>
            <w:tcW w:w="1878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B597FD4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N.D.</w:t>
            </w:r>
          </w:p>
        </w:tc>
      </w:tr>
      <w:tr w:rsidR="00E23C90" w:rsidRPr="004B24B1" w14:paraId="136DA22E" w14:textId="77777777" w:rsidTr="00FC6CF2">
        <w:trPr>
          <w:trHeight w:val="113"/>
        </w:trPr>
        <w:tc>
          <w:tcPr>
            <w:tcW w:w="6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A7ED9DF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MHCs</w:t>
            </w:r>
          </w:p>
        </w:tc>
        <w:tc>
          <w:tcPr>
            <w:tcW w:w="190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F7913DB" w14:textId="77777777" w:rsidR="00E23C90" w:rsidRPr="004B24B1" w:rsidRDefault="00E23C9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Multiheme cytochrome c</w:t>
            </w:r>
          </w:p>
        </w:tc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2FB9C37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3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9A4B3C9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Extracellular</w:t>
            </w:r>
          </w:p>
        </w:tc>
        <w:tc>
          <w:tcPr>
            <w:tcW w:w="103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E91FCA3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Scal_0494</w:t>
            </w:r>
          </w:p>
        </w:tc>
        <w:tc>
          <w:tcPr>
            <w:tcW w:w="1878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195D227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N.D.</w:t>
            </w:r>
          </w:p>
        </w:tc>
      </w:tr>
      <w:tr w:rsidR="00E23C90" w:rsidRPr="004B24B1" w14:paraId="499837E4" w14:textId="77777777" w:rsidTr="00FC6CF2">
        <w:trPr>
          <w:trHeight w:val="113"/>
        </w:trPr>
        <w:tc>
          <w:tcPr>
            <w:tcW w:w="6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FF38883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MHCs</w:t>
            </w:r>
          </w:p>
        </w:tc>
        <w:tc>
          <w:tcPr>
            <w:tcW w:w="190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CC90691" w14:textId="77777777" w:rsidR="00E23C90" w:rsidRPr="004B24B1" w:rsidRDefault="00E23C9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Multiheme cytochrome c</w:t>
            </w:r>
          </w:p>
        </w:tc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70DE7FA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3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B895309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Extracellular</w:t>
            </w:r>
          </w:p>
        </w:tc>
        <w:tc>
          <w:tcPr>
            <w:tcW w:w="103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E436BCC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Scal_0725</w:t>
            </w:r>
          </w:p>
        </w:tc>
        <w:tc>
          <w:tcPr>
            <w:tcW w:w="1878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B8B1766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N.D.</w:t>
            </w:r>
          </w:p>
        </w:tc>
      </w:tr>
      <w:tr w:rsidR="00E23C90" w:rsidRPr="004B24B1" w14:paraId="3498C043" w14:textId="77777777" w:rsidTr="00FC6CF2">
        <w:trPr>
          <w:trHeight w:val="113"/>
        </w:trPr>
        <w:tc>
          <w:tcPr>
            <w:tcW w:w="6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FA4FED7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MHCs</w:t>
            </w:r>
          </w:p>
        </w:tc>
        <w:tc>
          <w:tcPr>
            <w:tcW w:w="190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7D17638" w14:textId="77777777" w:rsidR="00E23C90" w:rsidRPr="004B24B1" w:rsidRDefault="00E23C9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Multiheme cytochrome c</w:t>
            </w:r>
          </w:p>
        </w:tc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9B0FC6A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5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5D03F96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Cytoplasmic Membrane</w:t>
            </w:r>
          </w:p>
        </w:tc>
        <w:tc>
          <w:tcPr>
            <w:tcW w:w="103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123FF23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Scal_1096</w:t>
            </w:r>
          </w:p>
        </w:tc>
        <w:tc>
          <w:tcPr>
            <w:tcW w:w="1878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CFFAA8B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N.D.</w:t>
            </w:r>
          </w:p>
        </w:tc>
      </w:tr>
      <w:tr w:rsidR="00E23C90" w:rsidRPr="004B24B1" w14:paraId="5FC3A867" w14:textId="77777777" w:rsidTr="00FC6CF2">
        <w:trPr>
          <w:trHeight w:val="113"/>
        </w:trPr>
        <w:tc>
          <w:tcPr>
            <w:tcW w:w="6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314974A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MHCs</w:t>
            </w:r>
          </w:p>
        </w:tc>
        <w:tc>
          <w:tcPr>
            <w:tcW w:w="190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7FCE0A1" w14:textId="77777777" w:rsidR="00E23C90" w:rsidRPr="004B24B1" w:rsidRDefault="00E23C9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Multiheme cytochrome c</w:t>
            </w:r>
          </w:p>
        </w:tc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B4245CC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9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87C7DA0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Cytoplasmic Membrane</w:t>
            </w:r>
          </w:p>
        </w:tc>
        <w:tc>
          <w:tcPr>
            <w:tcW w:w="103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AEC26C9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Scal_1194</w:t>
            </w:r>
          </w:p>
        </w:tc>
        <w:tc>
          <w:tcPr>
            <w:tcW w:w="1878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098C7AE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(5.1±0.1) × 10⁸ (</w:t>
            </w:r>
            <w:r w:rsidRPr="004B24B1">
              <w:rPr>
                <w:i/>
                <w:iCs/>
                <w:sz w:val="16"/>
                <w:szCs w:val="16"/>
              </w:rPr>
              <w:t>n</w:t>
            </w:r>
            <w:r w:rsidRPr="004B24B1">
              <w:rPr>
                <w:sz w:val="16"/>
                <w:szCs w:val="16"/>
              </w:rPr>
              <w:t>=3)</w:t>
            </w:r>
          </w:p>
        </w:tc>
      </w:tr>
      <w:tr w:rsidR="00E23C90" w:rsidRPr="004B24B1" w14:paraId="16B10807" w14:textId="77777777" w:rsidTr="00FC6CF2">
        <w:trPr>
          <w:trHeight w:val="113"/>
        </w:trPr>
        <w:tc>
          <w:tcPr>
            <w:tcW w:w="6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0207020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MHCs</w:t>
            </w:r>
          </w:p>
        </w:tc>
        <w:tc>
          <w:tcPr>
            <w:tcW w:w="190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77A6D5E" w14:textId="77777777" w:rsidR="00E23C90" w:rsidRPr="004B24B1" w:rsidRDefault="00E23C9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Multiheme cytochrome c</w:t>
            </w:r>
          </w:p>
        </w:tc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EC27ECD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9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687352C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Extracellular</w:t>
            </w:r>
          </w:p>
        </w:tc>
        <w:tc>
          <w:tcPr>
            <w:tcW w:w="103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C0FA364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Scal_1259</w:t>
            </w:r>
          </w:p>
        </w:tc>
        <w:tc>
          <w:tcPr>
            <w:tcW w:w="1878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EFBF4F6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N.D.</w:t>
            </w:r>
          </w:p>
        </w:tc>
      </w:tr>
      <w:tr w:rsidR="00E23C90" w:rsidRPr="004B24B1" w14:paraId="53A01B49" w14:textId="77777777" w:rsidTr="00FC6CF2">
        <w:trPr>
          <w:trHeight w:val="113"/>
        </w:trPr>
        <w:tc>
          <w:tcPr>
            <w:tcW w:w="6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08DC3D2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MHCs</w:t>
            </w:r>
          </w:p>
        </w:tc>
        <w:tc>
          <w:tcPr>
            <w:tcW w:w="190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99E0981" w14:textId="77777777" w:rsidR="00E23C90" w:rsidRPr="004B24B1" w:rsidRDefault="00E23C9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Multiheme cytochrome c</w:t>
            </w:r>
          </w:p>
        </w:tc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EDF9F3C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8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3ECA6ED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Cytoplasmic Membrane</w:t>
            </w:r>
          </w:p>
        </w:tc>
        <w:tc>
          <w:tcPr>
            <w:tcW w:w="103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8CC9BAD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Scal_1296</w:t>
            </w:r>
          </w:p>
        </w:tc>
        <w:tc>
          <w:tcPr>
            <w:tcW w:w="1878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C7D23EC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(5.9±0.1) × 10⁸ (</w:t>
            </w:r>
            <w:r w:rsidRPr="004B24B1">
              <w:rPr>
                <w:i/>
                <w:iCs/>
                <w:sz w:val="16"/>
                <w:szCs w:val="16"/>
              </w:rPr>
              <w:t>n</w:t>
            </w:r>
            <w:r w:rsidRPr="004B24B1">
              <w:rPr>
                <w:sz w:val="16"/>
                <w:szCs w:val="16"/>
              </w:rPr>
              <w:t>=3)</w:t>
            </w:r>
          </w:p>
        </w:tc>
      </w:tr>
      <w:tr w:rsidR="00E23C90" w:rsidRPr="004B24B1" w14:paraId="60234F30" w14:textId="77777777" w:rsidTr="00FC6CF2">
        <w:trPr>
          <w:trHeight w:val="113"/>
        </w:trPr>
        <w:tc>
          <w:tcPr>
            <w:tcW w:w="6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043AE90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MHCs</w:t>
            </w:r>
          </w:p>
        </w:tc>
        <w:tc>
          <w:tcPr>
            <w:tcW w:w="190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F8CAB7E" w14:textId="77777777" w:rsidR="00E23C90" w:rsidRPr="004B24B1" w:rsidRDefault="00E23C9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Multiheme cytochrome c</w:t>
            </w:r>
          </w:p>
        </w:tc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29BF12A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3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37FC3C8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Cytoplasmic Membrane</w:t>
            </w:r>
          </w:p>
        </w:tc>
        <w:tc>
          <w:tcPr>
            <w:tcW w:w="103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7869C3C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Scal_1728</w:t>
            </w:r>
          </w:p>
        </w:tc>
        <w:tc>
          <w:tcPr>
            <w:tcW w:w="1878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22475B4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N.D.</w:t>
            </w:r>
          </w:p>
        </w:tc>
      </w:tr>
      <w:tr w:rsidR="00E23C90" w:rsidRPr="004B24B1" w14:paraId="0E072B0C" w14:textId="77777777" w:rsidTr="00FC6CF2">
        <w:trPr>
          <w:trHeight w:val="113"/>
        </w:trPr>
        <w:tc>
          <w:tcPr>
            <w:tcW w:w="6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5A1E025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MHCs</w:t>
            </w:r>
          </w:p>
        </w:tc>
        <w:tc>
          <w:tcPr>
            <w:tcW w:w="190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E20C102" w14:textId="77777777" w:rsidR="00E23C90" w:rsidRPr="004B24B1" w:rsidRDefault="00E23C9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Multiheme cytochrome c</w:t>
            </w:r>
          </w:p>
        </w:tc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9995432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5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A4006B7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Cytoplasmic Membrane</w:t>
            </w:r>
          </w:p>
        </w:tc>
        <w:tc>
          <w:tcPr>
            <w:tcW w:w="103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54E5A65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Scal_1764</w:t>
            </w:r>
          </w:p>
        </w:tc>
        <w:tc>
          <w:tcPr>
            <w:tcW w:w="1878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9EEAC35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N.D.</w:t>
            </w:r>
          </w:p>
        </w:tc>
      </w:tr>
      <w:tr w:rsidR="00E23C90" w:rsidRPr="004B24B1" w14:paraId="4F5D08CC" w14:textId="77777777" w:rsidTr="00FC6CF2">
        <w:trPr>
          <w:trHeight w:val="113"/>
        </w:trPr>
        <w:tc>
          <w:tcPr>
            <w:tcW w:w="6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40B2DF9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MHCs</w:t>
            </w:r>
          </w:p>
        </w:tc>
        <w:tc>
          <w:tcPr>
            <w:tcW w:w="190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BEF6F49" w14:textId="77777777" w:rsidR="00E23C90" w:rsidRPr="004B24B1" w:rsidRDefault="00E23C9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Multiheme cytochrome c</w:t>
            </w:r>
          </w:p>
        </w:tc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B8D4ED0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5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7154ED0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Extracellular</w:t>
            </w:r>
          </w:p>
        </w:tc>
        <w:tc>
          <w:tcPr>
            <w:tcW w:w="103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77D65D1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Scal_1981</w:t>
            </w:r>
          </w:p>
        </w:tc>
        <w:tc>
          <w:tcPr>
            <w:tcW w:w="1878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0B7DE1D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N.D.</w:t>
            </w:r>
          </w:p>
        </w:tc>
      </w:tr>
      <w:tr w:rsidR="00E23C90" w:rsidRPr="004B24B1" w14:paraId="00972558" w14:textId="77777777" w:rsidTr="00FC6CF2">
        <w:trPr>
          <w:trHeight w:val="113"/>
        </w:trPr>
        <w:tc>
          <w:tcPr>
            <w:tcW w:w="645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F274F14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MHCs</w:t>
            </w:r>
          </w:p>
        </w:tc>
        <w:tc>
          <w:tcPr>
            <w:tcW w:w="1905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2118B5B" w14:textId="77777777" w:rsidR="00E23C90" w:rsidRPr="004B24B1" w:rsidRDefault="00E23C9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Multiheme cytochrome c</w:t>
            </w:r>
          </w:p>
        </w:tc>
        <w:tc>
          <w:tcPr>
            <w:tcW w:w="615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61BFAC6" w14:textId="77777777" w:rsidR="00E23C90" w:rsidRPr="004B24B1" w:rsidRDefault="00E23C90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6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A705A2C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Extracellular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33FEE1A" w14:textId="77777777" w:rsidR="00E23C90" w:rsidRPr="004B24B1" w:rsidRDefault="00E23C90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Scal_1982</w:t>
            </w:r>
          </w:p>
        </w:tc>
        <w:tc>
          <w:tcPr>
            <w:tcW w:w="1878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69E240E" w14:textId="77777777" w:rsidR="00E23C90" w:rsidRPr="004B24B1" w:rsidRDefault="00E23C90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4B24B1">
              <w:rPr>
                <w:sz w:val="16"/>
                <w:szCs w:val="16"/>
              </w:rPr>
              <w:t>N.D.</w:t>
            </w:r>
          </w:p>
        </w:tc>
      </w:tr>
    </w:tbl>
    <w:p w14:paraId="6BC38215" w14:textId="77777777" w:rsidR="004461D8" w:rsidRDefault="004461D8" w:rsidP="005D50FB">
      <w:pPr>
        <w:rPr>
          <w:b/>
          <w:bCs/>
          <w:color w:val="FF0000"/>
        </w:rPr>
      </w:pPr>
    </w:p>
    <w:p w14:paraId="676E08D3" w14:textId="77777777" w:rsidR="00ED4FD6" w:rsidRDefault="00ED4FD6" w:rsidP="005D50FB">
      <w:pPr>
        <w:rPr>
          <w:b/>
          <w:bCs/>
        </w:rPr>
      </w:pPr>
    </w:p>
    <w:p w14:paraId="7E55140B" w14:textId="77777777" w:rsidR="00ED4FD6" w:rsidRDefault="00ED4FD6" w:rsidP="005D50FB">
      <w:pPr>
        <w:rPr>
          <w:b/>
          <w:bCs/>
        </w:rPr>
      </w:pPr>
    </w:p>
    <w:p w14:paraId="07343F72" w14:textId="77777777" w:rsidR="00ED4FD6" w:rsidRDefault="00ED4FD6" w:rsidP="005D50FB">
      <w:pPr>
        <w:rPr>
          <w:b/>
          <w:bCs/>
        </w:rPr>
      </w:pPr>
    </w:p>
    <w:p w14:paraId="1E4CE394" w14:textId="77777777" w:rsidR="00ED4FD6" w:rsidRDefault="00ED4FD6" w:rsidP="005D50FB">
      <w:pPr>
        <w:rPr>
          <w:b/>
          <w:bCs/>
        </w:rPr>
      </w:pPr>
    </w:p>
    <w:p w14:paraId="0FC98C70" w14:textId="77777777" w:rsidR="00ED4FD6" w:rsidRDefault="00ED4FD6" w:rsidP="005D50FB">
      <w:pPr>
        <w:rPr>
          <w:b/>
          <w:bCs/>
        </w:rPr>
      </w:pPr>
    </w:p>
    <w:p w14:paraId="47BAB121" w14:textId="06C35CBE" w:rsidR="007D0D74" w:rsidRPr="006B577E" w:rsidRDefault="007D0D74" w:rsidP="005D50FB">
      <w:pPr>
        <w:rPr>
          <w:rFonts w:ascii="Arial" w:eastAsia="Arial" w:hAnsi="Arial" w:cs="Arial"/>
        </w:rPr>
      </w:pPr>
      <w:r w:rsidRPr="006B577E">
        <w:rPr>
          <w:b/>
          <w:bCs/>
        </w:rPr>
        <w:lastRenderedPageBreak/>
        <w:t>Supplementary Table 5 | Genes encoding enzymes potentially responsible for direct interspecies electron transfer</w:t>
      </w:r>
      <w:r w:rsidRPr="006B577E">
        <w:rPr>
          <w:rFonts w:ascii="Arial" w:eastAsia="Arial" w:hAnsi="Arial" w:cs="Arial"/>
          <w:b/>
          <w:bCs/>
        </w:rPr>
        <w:t xml:space="preserve"> </w:t>
      </w:r>
      <w:r w:rsidRPr="006B577E">
        <w:rPr>
          <w:b/>
          <w:bCs/>
        </w:rPr>
        <w:t xml:space="preserve">in </w:t>
      </w:r>
      <w:r w:rsidRPr="006B577E">
        <w:rPr>
          <w:b/>
          <w:bCs/>
          <w:i/>
          <w:iCs/>
        </w:rPr>
        <w:t>Ca</w:t>
      </w:r>
      <w:r w:rsidRPr="006B577E">
        <w:rPr>
          <w:b/>
          <w:bCs/>
        </w:rPr>
        <w:t xml:space="preserve">. D. </w:t>
      </w:r>
      <w:proofErr w:type="spellStart"/>
      <w:r w:rsidRPr="006B577E">
        <w:rPr>
          <w:b/>
          <w:bCs/>
        </w:rPr>
        <w:t>auxilii</w:t>
      </w:r>
      <w:proofErr w:type="spellEnd"/>
      <w:r w:rsidRPr="006B577E">
        <w:rPr>
          <w:b/>
          <w:bCs/>
        </w:rPr>
        <w:t xml:space="preserve">. </w:t>
      </w:r>
      <w:r w:rsidRPr="006B577E">
        <w:t xml:space="preserve">The abundance of gene products in proteomes of </w:t>
      </w:r>
      <w:r w:rsidR="00426836">
        <w:t xml:space="preserve">replicate </w:t>
      </w:r>
      <w:r w:rsidRPr="006B577E">
        <w:t xml:space="preserve">Propane50 cultures are shown. The abundance values are expressed as mean ± standard deviation, with the sample size indicated by </w:t>
      </w:r>
      <w:r w:rsidRPr="005C1988">
        <w:rPr>
          <w:i/>
          <w:iCs/>
        </w:rPr>
        <w:t>n</w:t>
      </w:r>
      <w:r w:rsidRPr="006B577E">
        <w:t xml:space="preserve">. The subcellular localization of the proteins was predicted using </w:t>
      </w:r>
      <w:proofErr w:type="spellStart"/>
      <w:r w:rsidRPr="006B577E">
        <w:t>Psortb</w:t>
      </w:r>
      <w:proofErr w:type="spellEnd"/>
      <w:r w:rsidRPr="006B577E">
        <w:t xml:space="preserve">. Abbreviations: </w:t>
      </w:r>
      <w:proofErr w:type="gramStart"/>
      <w:r w:rsidRPr="006B577E">
        <w:t>N.D.,</w:t>
      </w:r>
      <w:proofErr w:type="gramEnd"/>
      <w:r w:rsidRPr="006B577E">
        <w:t xml:space="preserve"> not detected; B.L.Q, below the limit of quantification; CXXCH, the heme-binding motif.</w:t>
      </w:r>
    </w:p>
    <w:tbl>
      <w:tblPr>
        <w:tblW w:w="8220" w:type="dxa"/>
        <w:tblInd w:w="15" w:type="dxa"/>
        <w:tblLayout w:type="fixed"/>
        <w:tblLook w:val="0600" w:firstRow="0" w:lastRow="0" w:firstColumn="0" w:lastColumn="0" w:noHBand="1" w:noVBand="1"/>
      </w:tblPr>
      <w:tblGrid>
        <w:gridCol w:w="555"/>
        <w:gridCol w:w="1800"/>
        <w:gridCol w:w="1215"/>
        <w:gridCol w:w="1830"/>
        <w:gridCol w:w="1245"/>
        <w:gridCol w:w="1575"/>
      </w:tblGrid>
      <w:tr w:rsidR="005C1988" w:rsidRPr="005C1988" w14:paraId="1137C9D3" w14:textId="77777777" w:rsidTr="00F50D0C">
        <w:trPr>
          <w:trHeight w:val="113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D829FC3" w14:textId="77777777" w:rsidR="00BF226C" w:rsidRPr="005C1988" w:rsidRDefault="00BF226C" w:rsidP="005D50FB">
            <w:pPr>
              <w:spacing w:after="0" w:line="240" w:lineRule="auto"/>
              <w:ind w:right="-165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5C1988">
              <w:rPr>
                <w:b/>
                <w:bCs/>
                <w:sz w:val="16"/>
                <w:szCs w:val="16"/>
              </w:rPr>
              <w:t>Gene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737B5B0" w14:textId="77777777" w:rsidR="00BF226C" w:rsidRPr="005C1988" w:rsidRDefault="00BF226C" w:rsidP="005D50FB">
            <w:pPr>
              <w:spacing w:after="0" w:line="240" w:lineRule="auto"/>
              <w:ind w:right="-165"/>
              <w:jc w:val="both"/>
              <w:rPr>
                <w:b/>
                <w:bCs/>
                <w:sz w:val="16"/>
                <w:szCs w:val="16"/>
              </w:rPr>
            </w:pPr>
            <w:r w:rsidRPr="005C1988">
              <w:rPr>
                <w:b/>
                <w:bCs/>
                <w:sz w:val="16"/>
                <w:szCs w:val="16"/>
              </w:rPr>
              <w:t>Product Name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F41DD1A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b/>
                <w:bCs/>
                <w:sz w:val="16"/>
                <w:szCs w:val="16"/>
              </w:rPr>
            </w:pPr>
            <w:r w:rsidRPr="005C1988">
              <w:rPr>
                <w:b/>
                <w:bCs/>
                <w:sz w:val="16"/>
                <w:szCs w:val="16"/>
              </w:rPr>
              <w:t>CXXCH count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CCC292E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b/>
                <w:bCs/>
                <w:sz w:val="16"/>
                <w:szCs w:val="16"/>
              </w:rPr>
            </w:pPr>
            <w:r w:rsidRPr="005C1988">
              <w:rPr>
                <w:b/>
                <w:bCs/>
                <w:sz w:val="16"/>
                <w:szCs w:val="16"/>
              </w:rPr>
              <w:t>Subcellular localization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F549191" w14:textId="77777777" w:rsidR="00BF226C" w:rsidRPr="005C1988" w:rsidRDefault="00BF226C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5C1988">
              <w:rPr>
                <w:b/>
                <w:bCs/>
                <w:sz w:val="16"/>
                <w:szCs w:val="16"/>
              </w:rPr>
              <w:t xml:space="preserve"> Locus tag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A6148EF" w14:textId="77777777" w:rsidR="00BF226C" w:rsidRPr="005C1988" w:rsidRDefault="00BF226C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5C1988">
              <w:rPr>
                <w:b/>
                <w:bCs/>
                <w:sz w:val="16"/>
                <w:szCs w:val="16"/>
              </w:rPr>
              <w:t xml:space="preserve"> Propane50</w:t>
            </w:r>
          </w:p>
        </w:tc>
      </w:tr>
      <w:tr w:rsidR="005C1988" w:rsidRPr="005C1988" w14:paraId="734D366C" w14:textId="77777777" w:rsidTr="00F50D0C">
        <w:trPr>
          <w:trHeight w:val="113"/>
        </w:trPr>
        <w:tc>
          <w:tcPr>
            <w:tcW w:w="555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44664B1" w14:textId="77777777" w:rsidR="00BF226C" w:rsidRPr="005C1988" w:rsidRDefault="00BF226C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MHCs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B91A741" w14:textId="77777777" w:rsidR="00BF226C" w:rsidRPr="005C1988" w:rsidRDefault="00BF226C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Multiheme cytochrome c</w:t>
            </w:r>
          </w:p>
        </w:tc>
        <w:tc>
          <w:tcPr>
            <w:tcW w:w="1215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DCA30FE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8</w:t>
            </w:r>
          </w:p>
        </w:tc>
        <w:tc>
          <w:tcPr>
            <w:tcW w:w="1830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0C66BF2" w14:textId="1D8D3843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Unknow</w:t>
            </w:r>
            <w:r w:rsidR="00BD7A97">
              <w:rPr>
                <w:sz w:val="16"/>
                <w:szCs w:val="16"/>
              </w:rPr>
              <w:t>n</w:t>
            </w:r>
          </w:p>
        </w:tc>
        <w:tc>
          <w:tcPr>
            <w:tcW w:w="1245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727FD6D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Daux_0187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432289F" w14:textId="77777777" w:rsidR="00BF226C" w:rsidRPr="005C1988" w:rsidRDefault="00BF226C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 xml:space="preserve"> (3.9±0.1) × 10⁷ (</w:t>
            </w:r>
            <w:r w:rsidRPr="005C1988">
              <w:rPr>
                <w:i/>
                <w:iCs/>
                <w:sz w:val="16"/>
                <w:szCs w:val="16"/>
              </w:rPr>
              <w:t>n</w:t>
            </w:r>
            <w:r w:rsidRPr="005C1988">
              <w:rPr>
                <w:sz w:val="16"/>
                <w:szCs w:val="16"/>
              </w:rPr>
              <w:t>=3)</w:t>
            </w:r>
          </w:p>
        </w:tc>
      </w:tr>
      <w:tr w:rsidR="005C1988" w:rsidRPr="005C1988" w14:paraId="22868157" w14:textId="77777777" w:rsidTr="00F50D0C">
        <w:trPr>
          <w:trHeight w:val="113"/>
        </w:trPr>
        <w:tc>
          <w:tcPr>
            <w:tcW w:w="55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42DC531" w14:textId="77777777" w:rsidR="00BF226C" w:rsidRPr="005C1988" w:rsidRDefault="00BF226C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MHCs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AF2E1AA" w14:textId="77777777" w:rsidR="00BF226C" w:rsidRPr="005C1988" w:rsidRDefault="00BF226C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Multiheme cytochrome c</w:t>
            </w:r>
          </w:p>
        </w:tc>
        <w:tc>
          <w:tcPr>
            <w:tcW w:w="12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2C7E9C8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4</w:t>
            </w:r>
          </w:p>
        </w:tc>
        <w:tc>
          <w:tcPr>
            <w:tcW w:w="183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A60923E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Periplasmic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5D746A3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Daux_0125</w:t>
            </w:r>
          </w:p>
        </w:tc>
        <w:tc>
          <w:tcPr>
            <w:tcW w:w="157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EBDCDA2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N.D.</w:t>
            </w:r>
          </w:p>
        </w:tc>
      </w:tr>
      <w:tr w:rsidR="005C1988" w:rsidRPr="005C1988" w14:paraId="10949A03" w14:textId="77777777" w:rsidTr="00F50D0C">
        <w:trPr>
          <w:trHeight w:val="113"/>
        </w:trPr>
        <w:tc>
          <w:tcPr>
            <w:tcW w:w="55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D1CB702" w14:textId="77777777" w:rsidR="00BF226C" w:rsidRPr="005C1988" w:rsidRDefault="00BF226C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MHCs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1A57761" w14:textId="77777777" w:rsidR="00BF226C" w:rsidRPr="005C1988" w:rsidRDefault="00BF226C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Multiheme cytochrome c</w:t>
            </w:r>
          </w:p>
        </w:tc>
        <w:tc>
          <w:tcPr>
            <w:tcW w:w="12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3E1B228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4</w:t>
            </w:r>
          </w:p>
        </w:tc>
        <w:tc>
          <w:tcPr>
            <w:tcW w:w="183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47C945B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Periplasmic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A542939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Daux_0348</w:t>
            </w:r>
          </w:p>
        </w:tc>
        <w:tc>
          <w:tcPr>
            <w:tcW w:w="157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9BE3217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N.D.</w:t>
            </w:r>
          </w:p>
        </w:tc>
      </w:tr>
      <w:tr w:rsidR="005C1988" w:rsidRPr="005C1988" w14:paraId="207DC2D7" w14:textId="77777777" w:rsidTr="00F50D0C">
        <w:trPr>
          <w:trHeight w:val="113"/>
        </w:trPr>
        <w:tc>
          <w:tcPr>
            <w:tcW w:w="55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FE53018" w14:textId="77777777" w:rsidR="00BF226C" w:rsidRPr="005C1988" w:rsidRDefault="00BF226C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MHCs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672DBBE" w14:textId="77777777" w:rsidR="00BF226C" w:rsidRPr="005C1988" w:rsidRDefault="00BF226C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Multiheme cytochrome c</w:t>
            </w:r>
          </w:p>
        </w:tc>
        <w:tc>
          <w:tcPr>
            <w:tcW w:w="12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F64C563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10</w:t>
            </w:r>
          </w:p>
        </w:tc>
        <w:tc>
          <w:tcPr>
            <w:tcW w:w="183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7F55E1A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Cytoplasmic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B27DE17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Daux_0541</w:t>
            </w:r>
          </w:p>
        </w:tc>
        <w:tc>
          <w:tcPr>
            <w:tcW w:w="157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37FFF9B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N.D.</w:t>
            </w:r>
          </w:p>
        </w:tc>
      </w:tr>
      <w:tr w:rsidR="005C1988" w:rsidRPr="005C1988" w14:paraId="2498B76B" w14:textId="77777777" w:rsidTr="00F50D0C">
        <w:trPr>
          <w:trHeight w:val="113"/>
        </w:trPr>
        <w:tc>
          <w:tcPr>
            <w:tcW w:w="55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3A86A4E" w14:textId="77777777" w:rsidR="00BF226C" w:rsidRPr="005C1988" w:rsidRDefault="00BF226C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MHCs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F02EEA7" w14:textId="77777777" w:rsidR="00BF226C" w:rsidRPr="005C1988" w:rsidRDefault="00BF226C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Multiheme cytochrome c</w:t>
            </w:r>
          </w:p>
        </w:tc>
        <w:tc>
          <w:tcPr>
            <w:tcW w:w="12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E8A5EF9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12</w:t>
            </w:r>
          </w:p>
        </w:tc>
        <w:tc>
          <w:tcPr>
            <w:tcW w:w="183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D6A5C49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Periplasmic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46330AB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Daux_0544</w:t>
            </w:r>
          </w:p>
        </w:tc>
        <w:tc>
          <w:tcPr>
            <w:tcW w:w="157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C4EC2EC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N.D.</w:t>
            </w:r>
          </w:p>
        </w:tc>
      </w:tr>
      <w:tr w:rsidR="005C1988" w:rsidRPr="005C1988" w14:paraId="279E8B9F" w14:textId="77777777" w:rsidTr="00F50D0C">
        <w:trPr>
          <w:trHeight w:val="113"/>
        </w:trPr>
        <w:tc>
          <w:tcPr>
            <w:tcW w:w="55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1C15C11" w14:textId="77777777" w:rsidR="00BF226C" w:rsidRPr="005C1988" w:rsidRDefault="00BF226C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MHCs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1F5A3A2" w14:textId="77777777" w:rsidR="00BF226C" w:rsidRPr="005C1988" w:rsidRDefault="00BF226C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Multiheme cytochrome c</w:t>
            </w:r>
          </w:p>
        </w:tc>
        <w:tc>
          <w:tcPr>
            <w:tcW w:w="12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793652E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26</w:t>
            </w:r>
          </w:p>
        </w:tc>
        <w:tc>
          <w:tcPr>
            <w:tcW w:w="183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C9D5BB2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Cytoplasmic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BD3882A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Daux_0556</w:t>
            </w:r>
          </w:p>
        </w:tc>
        <w:tc>
          <w:tcPr>
            <w:tcW w:w="157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D1B9E8D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N.D.</w:t>
            </w:r>
          </w:p>
        </w:tc>
      </w:tr>
      <w:tr w:rsidR="005C1988" w:rsidRPr="005C1988" w14:paraId="17BE8033" w14:textId="77777777" w:rsidTr="00F50D0C">
        <w:trPr>
          <w:trHeight w:val="113"/>
        </w:trPr>
        <w:tc>
          <w:tcPr>
            <w:tcW w:w="55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85F2B1B" w14:textId="77777777" w:rsidR="00BF226C" w:rsidRPr="005C1988" w:rsidRDefault="00BF226C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MHCs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6056434" w14:textId="77777777" w:rsidR="00BF226C" w:rsidRPr="005C1988" w:rsidRDefault="00BF226C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Multiheme cytochrome c</w:t>
            </w:r>
          </w:p>
        </w:tc>
        <w:tc>
          <w:tcPr>
            <w:tcW w:w="12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7E1FDF9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5</w:t>
            </w:r>
          </w:p>
        </w:tc>
        <w:tc>
          <w:tcPr>
            <w:tcW w:w="183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3D9268E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Cytoplasmic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CA8DB0C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Daux_0679</w:t>
            </w:r>
          </w:p>
        </w:tc>
        <w:tc>
          <w:tcPr>
            <w:tcW w:w="157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4E81D72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N.D.</w:t>
            </w:r>
          </w:p>
        </w:tc>
      </w:tr>
      <w:tr w:rsidR="005C1988" w:rsidRPr="005C1988" w14:paraId="262DE1FD" w14:textId="77777777" w:rsidTr="00F50D0C">
        <w:trPr>
          <w:trHeight w:val="113"/>
        </w:trPr>
        <w:tc>
          <w:tcPr>
            <w:tcW w:w="55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248D995" w14:textId="77777777" w:rsidR="00BF226C" w:rsidRPr="005C1988" w:rsidRDefault="00BF226C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MHCs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FCFCD52" w14:textId="77777777" w:rsidR="00BF226C" w:rsidRPr="005C1988" w:rsidRDefault="00BF226C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Multiheme cytochrome c</w:t>
            </w:r>
          </w:p>
        </w:tc>
        <w:tc>
          <w:tcPr>
            <w:tcW w:w="12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204925E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4</w:t>
            </w:r>
          </w:p>
        </w:tc>
        <w:tc>
          <w:tcPr>
            <w:tcW w:w="183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46FE6E2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Periplasmic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3F9318F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Daux_1247</w:t>
            </w:r>
          </w:p>
        </w:tc>
        <w:tc>
          <w:tcPr>
            <w:tcW w:w="157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9EF2366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N.D.</w:t>
            </w:r>
          </w:p>
        </w:tc>
      </w:tr>
      <w:tr w:rsidR="005C1988" w:rsidRPr="005C1988" w14:paraId="6C0DABE2" w14:textId="77777777" w:rsidTr="00F50D0C">
        <w:trPr>
          <w:trHeight w:val="113"/>
        </w:trPr>
        <w:tc>
          <w:tcPr>
            <w:tcW w:w="55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94369E5" w14:textId="77777777" w:rsidR="00BF226C" w:rsidRPr="005C1988" w:rsidRDefault="00BF226C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MHCs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A425EDE" w14:textId="77777777" w:rsidR="00BF226C" w:rsidRPr="005C1988" w:rsidRDefault="00BF226C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Multiheme cytochrome c</w:t>
            </w:r>
          </w:p>
        </w:tc>
        <w:tc>
          <w:tcPr>
            <w:tcW w:w="12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F3E3AF9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2</w:t>
            </w:r>
          </w:p>
        </w:tc>
        <w:tc>
          <w:tcPr>
            <w:tcW w:w="183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1693182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Cytoplasmic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B9D13E8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Daux_1793</w:t>
            </w:r>
          </w:p>
        </w:tc>
        <w:tc>
          <w:tcPr>
            <w:tcW w:w="157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411704A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N.D.</w:t>
            </w:r>
          </w:p>
        </w:tc>
      </w:tr>
      <w:tr w:rsidR="005C1988" w:rsidRPr="005C1988" w14:paraId="6845FC6F" w14:textId="77777777" w:rsidTr="00F50D0C">
        <w:trPr>
          <w:trHeight w:val="113"/>
        </w:trPr>
        <w:tc>
          <w:tcPr>
            <w:tcW w:w="55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387F79C" w14:textId="77777777" w:rsidR="00BF226C" w:rsidRPr="005C1988" w:rsidRDefault="00BF226C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MHCs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232F4E9" w14:textId="77777777" w:rsidR="00BF226C" w:rsidRPr="005C1988" w:rsidRDefault="00BF226C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Multiheme cytochrome c</w:t>
            </w:r>
          </w:p>
        </w:tc>
        <w:tc>
          <w:tcPr>
            <w:tcW w:w="12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7EA754C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4</w:t>
            </w:r>
          </w:p>
        </w:tc>
        <w:tc>
          <w:tcPr>
            <w:tcW w:w="183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8A2B8C0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Cytoplasmic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5969D47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Daux_1864</w:t>
            </w:r>
          </w:p>
        </w:tc>
        <w:tc>
          <w:tcPr>
            <w:tcW w:w="157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E1C8C7A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N.D.</w:t>
            </w:r>
          </w:p>
        </w:tc>
      </w:tr>
      <w:tr w:rsidR="005C1988" w:rsidRPr="005C1988" w14:paraId="683424AF" w14:textId="77777777" w:rsidTr="00F50D0C">
        <w:trPr>
          <w:trHeight w:val="113"/>
        </w:trPr>
        <w:tc>
          <w:tcPr>
            <w:tcW w:w="55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FF21F8A" w14:textId="77777777" w:rsidR="00BF226C" w:rsidRPr="005C1988" w:rsidRDefault="00BF226C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MHCs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6B0DC94" w14:textId="77777777" w:rsidR="00BF226C" w:rsidRPr="005C1988" w:rsidRDefault="00BF226C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Multiheme cytochrome c</w:t>
            </w:r>
          </w:p>
        </w:tc>
        <w:tc>
          <w:tcPr>
            <w:tcW w:w="12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A0B05BD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4</w:t>
            </w:r>
          </w:p>
        </w:tc>
        <w:tc>
          <w:tcPr>
            <w:tcW w:w="183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3E7F3B0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Periplasmic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47C5A1C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Daux_2180</w:t>
            </w:r>
          </w:p>
        </w:tc>
        <w:tc>
          <w:tcPr>
            <w:tcW w:w="157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199E6B2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N.D.</w:t>
            </w:r>
          </w:p>
        </w:tc>
      </w:tr>
      <w:tr w:rsidR="005C1988" w:rsidRPr="005C1988" w14:paraId="37439261" w14:textId="77777777" w:rsidTr="00F50D0C">
        <w:trPr>
          <w:trHeight w:val="113"/>
        </w:trPr>
        <w:tc>
          <w:tcPr>
            <w:tcW w:w="55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3704E9A" w14:textId="77777777" w:rsidR="00BF226C" w:rsidRPr="005C1988" w:rsidRDefault="00BF226C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MHCs</w:t>
            </w:r>
          </w:p>
        </w:tc>
        <w:tc>
          <w:tcPr>
            <w:tcW w:w="180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6843B8A" w14:textId="77777777" w:rsidR="00BF226C" w:rsidRPr="005C1988" w:rsidRDefault="00BF226C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Multiheme cytochrome c</w:t>
            </w:r>
          </w:p>
        </w:tc>
        <w:tc>
          <w:tcPr>
            <w:tcW w:w="12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9ED15EB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4</w:t>
            </w:r>
          </w:p>
        </w:tc>
        <w:tc>
          <w:tcPr>
            <w:tcW w:w="183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76EAAB8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Periplasmic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B982038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Daux_2269</w:t>
            </w:r>
          </w:p>
        </w:tc>
        <w:tc>
          <w:tcPr>
            <w:tcW w:w="157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618FA34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N.D.</w:t>
            </w:r>
          </w:p>
        </w:tc>
      </w:tr>
      <w:tr w:rsidR="005C1988" w:rsidRPr="005C1988" w14:paraId="385CC78B" w14:textId="77777777" w:rsidTr="00F50D0C">
        <w:trPr>
          <w:trHeight w:val="113"/>
        </w:trPr>
        <w:tc>
          <w:tcPr>
            <w:tcW w:w="555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65365E3" w14:textId="77777777" w:rsidR="00BF226C" w:rsidRPr="005C1988" w:rsidRDefault="00BF226C" w:rsidP="005D50FB">
            <w:pPr>
              <w:spacing w:after="0" w:line="240" w:lineRule="auto"/>
              <w:ind w:right="-165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MHCs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878765B" w14:textId="77777777" w:rsidR="00BF226C" w:rsidRPr="005C1988" w:rsidRDefault="00BF226C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Multiheme cytochrome c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0614014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4</w:t>
            </w:r>
          </w:p>
        </w:tc>
        <w:tc>
          <w:tcPr>
            <w:tcW w:w="1830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DE3E987" w14:textId="77777777" w:rsidR="00BF226C" w:rsidRPr="005C1988" w:rsidRDefault="00BF226C" w:rsidP="005D5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Cytoplasmic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B82A49B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Daux_2401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DF197E2" w14:textId="77777777" w:rsidR="00BF226C" w:rsidRPr="005C1988" w:rsidRDefault="00BF226C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5C1988">
              <w:rPr>
                <w:sz w:val="16"/>
                <w:szCs w:val="16"/>
              </w:rPr>
              <w:t>N.D.</w:t>
            </w:r>
          </w:p>
        </w:tc>
      </w:tr>
    </w:tbl>
    <w:p w14:paraId="6EEC7FE0" w14:textId="77777777" w:rsidR="006B577E" w:rsidRDefault="006B577E" w:rsidP="005D50FB">
      <w:pPr>
        <w:spacing w:after="0" w:line="276" w:lineRule="auto"/>
      </w:pPr>
    </w:p>
    <w:p w14:paraId="6E1731C0" w14:textId="3221FE66" w:rsidR="007D0D74" w:rsidRPr="005C1988" w:rsidRDefault="007D0D74" w:rsidP="005D50FB">
      <w:pPr>
        <w:rPr>
          <w:rFonts w:ascii="Arial" w:eastAsia="Arial" w:hAnsi="Arial" w:cs="Arial"/>
        </w:rPr>
      </w:pPr>
      <w:r w:rsidRPr="005C1988">
        <w:rPr>
          <w:b/>
          <w:bCs/>
        </w:rPr>
        <w:t xml:space="preserve">Supplementary Table 6 | Genes encoding type IV pili in </w:t>
      </w:r>
      <w:r w:rsidRPr="005C1988">
        <w:rPr>
          <w:b/>
          <w:bCs/>
          <w:i/>
          <w:iCs/>
        </w:rPr>
        <w:t>Ca</w:t>
      </w:r>
      <w:r w:rsidRPr="005C1988">
        <w:rPr>
          <w:b/>
          <w:bCs/>
        </w:rPr>
        <w:t xml:space="preserve">. S. </w:t>
      </w:r>
      <w:r w:rsidR="00176467">
        <w:rPr>
          <w:b/>
          <w:bCs/>
        </w:rPr>
        <w:t>caldarium</w:t>
      </w:r>
      <w:r w:rsidRPr="005C1988">
        <w:rPr>
          <w:b/>
          <w:bCs/>
        </w:rPr>
        <w:t xml:space="preserve">. </w:t>
      </w:r>
      <w:r w:rsidRPr="005C1988">
        <w:t xml:space="preserve">The abundance of gene products in proteomes of Propane50 cultures </w:t>
      </w:r>
      <w:r w:rsidR="005C28BA">
        <w:t>is</w:t>
      </w:r>
      <w:r w:rsidRPr="005C1988">
        <w:t xml:space="preserve"> shown. The </w:t>
      </w:r>
      <w:proofErr w:type="gramStart"/>
      <w:r w:rsidRPr="005C1988">
        <w:t>abundance</w:t>
      </w:r>
      <w:proofErr w:type="gramEnd"/>
      <w:r w:rsidRPr="005C1988">
        <w:t xml:space="preserve"> values are expressed as mean ± standard deviation, with the sample size indicated by </w:t>
      </w:r>
      <w:r w:rsidRPr="005C1988">
        <w:rPr>
          <w:i/>
          <w:iCs/>
        </w:rPr>
        <w:t>n</w:t>
      </w:r>
      <w:r w:rsidRPr="005C1988">
        <w:t>. Abbreviations: N.D., not detected; B.L.Q, below the limit of quantification.</w:t>
      </w:r>
    </w:p>
    <w:tbl>
      <w:tblPr>
        <w:tblW w:w="5670" w:type="dxa"/>
        <w:tblInd w:w="15" w:type="dxa"/>
        <w:tblLayout w:type="fixed"/>
        <w:tblLook w:val="0600" w:firstRow="0" w:lastRow="0" w:firstColumn="0" w:lastColumn="0" w:noHBand="1" w:noVBand="1"/>
      </w:tblPr>
      <w:tblGrid>
        <w:gridCol w:w="615"/>
        <w:gridCol w:w="2640"/>
        <w:gridCol w:w="1245"/>
        <w:gridCol w:w="1170"/>
      </w:tblGrid>
      <w:tr w:rsidR="00E351AD" w:rsidRPr="001C0E20" w14:paraId="7C9E2CB0" w14:textId="77777777" w:rsidTr="00E351AD">
        <w:trPr>
          <w:trHeight w:val="170"/>
        </w:trPr>
        <w:tc>
          <w:tcPr>
            <w:tcW w:w="615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9814FFE" w14:textId="77777777" w:rsidR="00E351AD" w:rsidRPr="001C0E20" w:rsidRDefault="00E351AD" w:rsidP="005D50FB">
            <w:pPr>
              <w:spacing w:after="0" w:line="240" w:lineRule="auto"/>
              <w:ind w:right="-165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1C0E20">
              <w:rPr>
                <w:b/>
                <w:bCs/>
                <w:sz w:val="16"/>
                <w:szCs w:val="16"/>
              </w:rPr>
              <w:t>Gene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0E681C3" w14:textId="77777777" w:rsidR="00E351AD" w:rsidRPr="001C0E20" w:rsidRDefault="00E351AD" w:rsidP="005D50FB">
            <w:pPr>
              <w:spacing w:after="0" w:line="240" w:lineRule="auto"/>
              <w:ind w:right="-165"/>
              <w:jc w:val="both"/>
              <w:rPr>
                <w:b/>
                <w:bCs/>
                <w:sz w:val="16"/>
                <w:szCs w:val="16"/>
              </w:rPr>
            </w:pPr>
            <w:r w:rsidRPr="001C0E20">
              <w:rPr>
                <w:b/>
                <w:bCs/>
                <w:sz w:val="16"/>
                <w:szCs w:val="16"/>
              </w:rPr>
              <w:t>Product Name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60D026A" w14:textId="77777777" w:rsidR="00E351AD" w:rsidRPr="001C0E20" w:rsidRDefault="00E351AD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1C0E20">
              <w:rPr>
                <w:b/>
                <w:bCs/>
                <w:sz w:val="16"/>
                <w:szCs w:val="16"/>
              </w:rPr>
              <w:t xml:space="preserve"> Locus tag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C22578D" w14:textId="77777777" w:rsidR="00E351AD" w:rsidRPr="001C0E20" w:rsidRDefault="00E351AD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1C0E20">
              <w:rPr>
                <w:b/>
                <w:bCs/>
                <w:sz w:val="16"/>
                <w:szCs w:val="16"/>
              </w:rPr>
              <w:t xml:space="preserve"> Propane50</w:t>
            </w:r>
          </w:p>
        </w:tc>
      </w:tr>
      <w:tr w:rsidR="00E351AD" w:rsidRPr="001C0E20" w14:paraId="28FF32DC" w14:textId="77777777" w:rsidTr="00E351AD">
        <w:trPr>
          <w:trHeight w:val="170"/>
        </w:trPr>
        <w:tc>
          <w:tcPr>
            <w:tcW w:w="615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B255000" w14:textId="77777777" w:rsidR="00E351AD" w:rsidRPr="001C0E20" w:rsidRDefault="00E351A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pilA</w:t>
            </w:r>
            <w:proofErr w:type="spellEnd"/>
          </w:p>
        </w:tc>
        <w:tc>
          <w:tcPr>
            <w:tcW w:w="2640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17AF7C7" w14:textId="01A22780" w:rsidR="00E351AD" w:rsidRPr="00620D94" w:rsidRDefault="00FC1944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T</w:t>
            </w:r>
            <w:r w:rsidR="00E351AD" w:rsidRPr="00620D94">
              <w:rPr>
                <w:sz w:val="16"/>
                <w:szCs w:val="16"/>
                <w:lang w:val="fr-FR"/>
              </w:rPr>
              <w:t xml:space="preserve">ype IV pilus </w:t>
            </w:r>
            <w:proofErr w:type="spellStart"/>
            <w:r w:rsidR="00E351AD" w:rsidRPr="00620D94">
              <w:rPr>
                <w:sz w:val="16"/>
                <w:szCs w:val="16"/>
                <w:lang w:val="fr-FR"/>
              </w:rPr>
              <w:t>assembly</w:t>
            </w:r>
            <w:proofErr w:type="spellEnd"/>
            <w:r w:rsidR="00E351AD" w:rsidRPr="00620D9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E351AD" w:rsidRPr="00620D94">
              <w:rPr>
                <w:sz w:val="16"/>
                <w:szCs w:val="16"/>
                <w:lang w:val="fr-FR"/>
              </w:rPr>
              <w:t>protein</w:t>
            </w:r>
            <w:proofErr w:type="spellEnd"/>
          </w:p>
        </w:tc>
        <w:tc>
          <w:tcPr>
            <w:tcW w:w="1245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58056BA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Scal_1157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78BD158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N.D.</w:t>
            </w:r>
          </w:p>
        </w:tc>
      </w:tr>
      <w:tr w:rsidR="00E351AD" w:rsidRPr="001C0E20" w14:paraId="67FAF429" w14:textId="77777777" w:rsidTr="00E351AD">
        <w:trPr>
          <w:trHeight w:val="170"/>
        </w:trPr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14EF1A5" w14:textId="77777777" w:rsidR="00E351AD" w:rsidRPr="001C0E20" w:rsidRDefault="00E351A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pilA</w:t>
            </w:r>
            <w:proofErr w:type="spellEnd"/>
          </w:p>
        </w:tc>
        <w:tc>
          <w:tcPr>
            <w:tcW w:w="264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C992AF9" w14:textId="484E8FBF" w:rsidR="00E351AD" w:rsidRPr="00620D94" w:rsidRDefault="00FC1944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T</w:t>
            </w:r>
            <w:r w:rsidR="00E351AD" w:rsidRPr="00620D94">
              <w:rPr>
                <w:sz w:val="16"/>
                <w:szCs w:val="16"/>
                <w:lang w:val="fr-FR"/>
              </w:rPr>
              <w:t xml:space="preserve">ype IV pilus </w:t>
            </w:r>
            <w:proofErr w:type="spellStart"/>
            <w:r w:rsidR="00E351AD" w:rsidRPr="00620D94">
              <w:rPr>
                <w:sz w:val="16"/>
                <w:szCs w:val="16"/>
                <w:lang w:val="fr-FR"/>
              </w:rPr>
              <w:t>assembly</w:t>
            </w:r>
            <w:proofErr w:type="spellEnd"/>
            <w:r w:rsidR="00E351AD" w:rsidRPr="00620D9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E351AD" w:rsidRPr="00620D94">
              <w:rPr>
                <w:sz w:val="16"/>
                <w:szCs w:val="16"/>
                <w:lang w:val="fr-FR"/>
              </w:rPr>
              <w:t>protein</w:t>
            </w:r>
            <w:proofErr w:type="spellEnd"/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B1258BE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Scal_1058</w:t>
            </w:r>
          </w:p>
        </w:tc>
        <w:tc>
          <w:tcPr>
            <w:tcW w:w="117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9E33309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N.D.</w:t>
            </w:r>
          </w:p>
        </w:tc>
      </w:tr>
      <w:tr w:rsidR="00E351AD" w:rsidRPr="001C0E20" w14:paraId="0BFD209D" w14:textId="77777777" w:rsidTr="00E351AD">
        <w:trPr>
          <w:trHeight w:val="170"/>
        </w:trPr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175B984" w14:textId="77777777" w:rsidR="00E351AD" w:rsidRPr="001C0E20" w:rsidRDefault="00E351A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pilA</w:t>
            </w:r>
            <w:proofErr w:type="spellEnd"/>
          </w:p>
        </w:tc>
        <w:tc>
          <w:tcPr>
            <w:tcW w:w="264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C5AB0A7" w14:textId="1541570F" w:rsidR="00E351AD" w:rsidRPr="00620D94" w:rsidRDefault="00FC1944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T</w:t>
            </w:r>
            <w:r w:rsidR="00E351AD" w:rsidRPr="00620D94">
              <w:rPr>
                <w:sz w:val="16"/>
                <w:szCs w:val="16"/>
                <w:lang w:val="fr-FR"/>
              </w:rPr>
              <w:t xml:space="preserve">ype IV pilus </w:t>
            </w:r>
            <w:proofErr w:type="spellStart"/>
            <w:r w:rsidR="00E351AD" w:rsidRPr="00620D94">
              <w:rPr>
                <w:sz w:val="16"/>
                <w:szCs w:val="16"/>
                <w:lang w:val="fr-FR"/>
              </w:rPr>
              <w:t>assembly</w:t>
            </w:r>
            <w:proofErr w:type="spellEnd"/>
            <w:r w:rsidR="00E351AD" w:rsidRPr="00620D9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E351AD" w:rsidRPr="00620D94">
              <w:rPr>
                <w:sz w:val="16"/>
                <w:szCs w:val="16"/>
                <w:lang w:val="fr-FR"/>
              </w:rPr>
              <w:t>protein</w:t>
            </w:r>
            <w:proofErr w:type="spellEnd"/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E37DD3E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Scal_0285</w:t>
            </w:r>
          </w:p>
        </w:tc>
        <w:tc>
          <w:tcPr>
            <w:tcW w:w="117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02F86EA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N.D.</w:t>
            </w:r>
          </w:p>
        </w:tc>
      </w:tr>
      <w:tr w:rsidR="00E351AD" w:rsidRPr="001C0E20" w14:paraId="20771B16" w14:textId="77777777" w:rsidTr="00E351AD">
        <w:trPr>
          <w:trHeight w:val="170"/>
        </w:trPr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8D8DBB7" w14:textId="77777777" w:rsidR="00E351AD" w:rsidRPr="001C0E20" w:rsidRDefault="00E351A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pilG</w:t>
            </w:r>
            <w:proofErr w:type="spellEnd"/>
          </w:p>
        </w:tc>
        <w:tc>
          <w:tcPr>
            <w:tcW w:w="264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271A332" w14:textId="1AF69C5E" w:rsidR="00E351AD" w:rsidRPr="001C0E20" w:rsidRDefault="00FC1944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="00E351AD" w:rsidRPr="001C0E20">
              <w:rPr>
                <w:sz w:val="16"/>
                <w:szCs w:val="16"/>
              </w:rPr>
              <w:t>witching motility protein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C8E72FA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Scal_0120</w:t>
            </w:r>
          </w:p>
        </w:tc>
        <w:tc>
          <w:tcPr>
            <w:tcW w:w="117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FDDDB67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N.D.</w:t>
            </w:r>
          </w:p>
        </w:tc>
      </w:tr>
      <w:tr w:rsidR="00E351AD" w:rsidRPr="001C0E20" w14:paraId="441D65C1" w14:textId="77777777" w:rsidTr="00E351AD">
        <w:trPr>
          <w:trHeight w:val="170"/>
        </w:trPr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456CDF2" w14:textId="77777777" w:rsidR="00E351AD" w:rsidRPr="001C0E20" w:rsidRDefault="00E351A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pilJ</w:t>
            </w:r>
            <w:proofErr w:type="spellEnd"/>
          </w:p>
        </w:tc>
        <w:tc>
          <w:tcPr>
            <w:tcW w:w="264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127842B" w14:textId="0F936084" w:rsidR="00E351AD" w:rsidRPr="001C0E20" w:rsidRDefault="00FC1944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="00E351AD" w:rsidRPr="001C0E20">
              <w:rPr>
                <w:sz w:val="16"/>
                <w:szCs w:val="16"/>
              </w:rPr>
              <w:t>witching motility protein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4065BDC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Scal_2086</w:t>
            </w:r>
          </w:p>
        </w:tc>
        <w:tc>
          <w:tcPr>
            <w:tcW w:w="117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2FED286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N.D.</w:t>
            </w:r>
          </w:p>
        </w:tc>
      </w:tr>
      <w:tr w:rsidR="00E351AD" w:rsidRPr="001C0E20" w14:paraId="49D31979" w14:textId="77777777" w:rsidTr="00E351AD">
        <w:trPr>
          <w:trHeight w:val="170"/>
        </w:trPr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6D570E2" w14:textId="77777777" w:rsidR="00E351AD" w:rsidRPr="001C0E20" w:rsidRDefault="00E351A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pilK</w:t>
            </w:r>
            <w:proofErr w:type="spellEnd"/>
          </w:p>
        </w:tc>
        <w:tc>
          <w:tcPr>
            <w:tcW w:w="264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5586ACA" w14:textId="6F8361FD" w:rsidR="00E351AD" w:rsidRPr="00620D94" w:rsidRDefault="00FC1944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T</w:t>
            </w:r>
            <w:r w:rsidR="00E351AD" w:rsidRPr="00620D94">
              <w:rPr>
                <w:sz w:val="16"/>
                <w:szCs w:val="16"/>
                <w:lang w:val="fr-FR"/>
              </w:rPr>
              <w:t xml:space="preserve">ype IV pilus </w:t>
            </w:r>
            <w:proofErr w:type="spellStart"/>
            <w:r w:rsidR="00E351AD" w:rsidRPr="00620D94">
              <w:rPr>
                <w:sz w:val="16"/>
                <w:szCs w:val="16"/>
                <w:lang w:val="fr-FR"/>
              </w:rPr>
              <w:t>assembly</w:t>
            </w:r>
            <w:proofErr w:type="spellEnd"/>
            <w:r w:rsidR="00E351AD" w:rsidRPr="00620D9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E351AD" w:rsidRPr="00620D94">
              <w:rPr>
                <w:sz w:val="16"/>
                <w:szCs w:val="16"/>
                <w:lang w:val="fr-FR"/>
              </w:rPr>
              <w:t>protein</w:t>
            </w:r>
            <w:proofErr w:type="spellEnd"/>
            <w:r w:rsidR="00E351AD" w:rsidRPr="00620D94">
              <w:rPr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C059550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Scal_0741</w:t>
            </w:r>
          </w:p>
        </w:tc>
        <w:tc>
          <w:tcPr>
            <w:tcW w:w="117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D3DCDF2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N.D.</w:t>
            </w:r>
          </w:p>
        </w:tc>
      </w:tr>
      <w:tr w:rsidR="00E351AD" w:rsidRPr="001C0E20" w14:paraId="7846E5EB" w14:textId="77777777" w:rsidTr="00E351AD">
        <w:trPr>
          <w:trHeight w:val="170"/>
        </w:trPr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2851990" w14:textId="77777777" w:rsidR="00E351AD" w:rsidRPr="001C0E20" w:rsidRDefault="00E351A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pilS</w:t>
            </w:r>
            <w:proofErr w:type="spellEnd"/>
          </w:p>
        </w:tc>
        <w:tc>
          <w:tcPr>
            <w:tcW w:w="264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73284A7" w14:textId="75332ABF" w:rsidR="00E351AD" w:rsidRPr="001C0E20" w:rsidRDefault="00FC1944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="00E351AD" w:rsidRPr="001C0E20">
              <w:rPr>
                <w:sz w:val="16"/>
                <w:szCs w:val="16"/>
              </w:rPr>
              <w:t xml:space="preserve">ensor histidine kinase 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817BE41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Scal_0951</w:t>
            </w:r>
          </w:p>
        </w:tc>
        <w:tc>
          <w:tcPr>
            <w:tcW w:w="117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1EA9750" w14:textId="77777777" w:rsidR="00E351AD" w:rsidRPr="001C0E20" w:rsidRDefault="00E351AD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 xml:space="preserve">  N.D.</w:t>
            </w:r>
          </w:p>
        </w:tc>
      </w:tr>
      <w:tr w:rsidR="00E351AD" w:rsidRPr="001C0E20" w14:paraId="6C4A0278" w14:textId="77777777" w:rsidTr="00E351AD">
        <w:trPr>
          <w:trHeight w:val="170"/>
        </w:trPr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2EF553E" w14:textId="77777777" w:rsidR="00E351AD" w:rsidRPr="001C0E20" w:rsidRDefault="00E351A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pilS</w:t>
            </w:r>
            <w:proofErr w:type="spellEnd"/>
          </w:p>
        </w:tc>
        <w:tc>
          <w:tcPr>
            <w:tcW w:w="264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2A60284" w14:textId="480D0F66" w:rsidR="00E351AD" w:rsidRPr="001C0E20" w:rsidRDefault="00FC1944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="00E351AD" w:rsidRPr="001C0E20">
              <w:rPr>
                <w:sz w:val="16"/>
                <w:szCs w:val="16"/>
              </w:rPr>
              <w:t xml:space="preserve">ensor histidine kinase 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5BB575E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Scal_0841</w:t>
            </w:r>
          </w:p>
        </w:tc>
        <w:tc>
          <w:tcPr>
            <w:tcW w:w="117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F13B40D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N.D.</w:t>
            </w:r>
          </w:p>
        </w:tc>
      </w:tr>
      <w:tr w:rsidR="00E351AD" w:rsidRPr="001C0E20" w14:paraId="77687A3E" w14:textId="77777777" w:rsidTr="00E351AD">
        <w:trPr>
          <w:trHeight w:val="170"/>
        </w:trPr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E4DB38C" w14:textId="77777777" w:rsidR="00E351AD" w:rsidRPr="001C0E20" w:rsidRDefault="00E351A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pilS</w:t>
            </w:r>
            <w:proofErr w:type="spellEnd"/>
          </w:p>
        </w:tc>
        <w:tc>
          <w:tcPr>
            <w:tcW w:w="264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5EDE8BD" w14:textId="0817EBC2" w:rsidR="00E351AD" w:rsidRPr="001C0E20" w:rsidRDefault="00FC1944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="00E351AD" w:rsidRPr="001C0E20">
              <w:rPr>
                <w:sz w:val="16"/>
                <w:szCs w:val="16"/>
              </w:rPr>
              <w:t xml:space="preserve">ensor histidine kinase 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3065D47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Scal_0840</w:t>
            </w:r>
          </w:p>
        </w:tc>
        <w:tc>
          <w:tcPr>
            <w:tcW w:w="117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6350C44" w14:textId="77777777" w:rsidR="00E351AD" w:rsidRPr="001C0E20" w:rsidRDefault="00E351AD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 xml:space="preserve">  N.D.</w:t>
            </w:r>
          </w:p>
        </w:tc>
      </w:tr>
      <w:tr w:rsidR="00E351AD" w:rsidRPr="001C0E20" w14:paraId="0FF65B6C" w14:textId="77777777" w:rsidTr="00E351AD">
        <w:trPr>
          <w:trHeight w:val="170"/>
        </w:trPr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E26971A" w14:textId="77777777" w:rsidR="00E351AD" w:rsidRPr="001C0E20" w:rsidRDefault="00E351A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pilS</w:t>
            </w:r>
            <w:proofErr w:type="spellEnd"/>
          </w:p>
        </w:tc>
        <w:tc>
          <w:tcPr>
            <w:tcW w:w="264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97FC6F1" w14:textId="023EF4B5" w:rsidR="00E351AD" w:rsidRPr="001C0E20" w:rsidRDefault="00FC1944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="00E351AD" w:rsidRPr="001C0E20">
              <w:rPr>
                <w:sz w:val="16"/>
                <w:szCs w:val="16"/>
              </w:rPr>
              <w:t xml:space="preserve">ensor histidine kinase 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5FFE731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Scal_0360</w:t>
            </w:r>
          </w:p>
        </w:tc>
        <w:tc>
          <w:tcPr>
            <w:tcW w:w="117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554FBE5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B.L.Q.</w:t>
            </w:r>
          </w:p>
        </w:tc>
      </w:tr>
      <w:tr w:rsidR="00E351AD" w:rsidRPr="001C0E20" w14:paraId="39C48252" w14:textId="77777777" w:rsidTr="00E351AD">
        <w:trPr>
          <w:trHeight w:val="170"/>
        </w:trPr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91E0231" w14:textId="77777777" w:rsidR="00E351AD" w:rsidRPr="001C0E20" w:rsidRDefault="00E351A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pilS</w:t>
            </w:r>
            <w:proofErr w:type="spellEnd"/>
          </w:p>
        </w:tc>
        <w:tc>
          <w:tcPr>
            <w:tcW w:w="264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F470857" w14:textId="2CC6F4B8" w:rsidR="00E351AD" w:rsidRPr="001C0E20" w:rsidRDefault="00FC1944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="00E351AD" w:rsidRPr="001C0E20">
              <w:rPr>
                <w:sz w:val="16"/>
                <w:szCs w:val="16"/>
              </w:rPr>
              <w:t xml:space="preserve">ensor histidine kinase 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317B2DE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Scal_0121</w:t>
            </w:r>
          </w:p>
        </w:tc>
        <w:tc>
          <w:tcPr>
            <w:tcW w:w="117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F35D082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N.D.</w:t>
            </w:r>
          </w:p>
        </w:tc>
      </w:tr>
      <w:tr w:rsidR="00E351AD" w:rsidRPr="001C0E20" w14:paraId="05505F69" w14:textId="77777777" w:rsidTr="00E351AD">
        <w:trPr>
          <w:trHeight w:val="170"/>
        </w:trPr>
        <w:tc>
          <w:tcPr>
            <w:tcW w:w="615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2C853BD" w14:textId="77777777" w:rsidR="00E351AD" w:rsidRPr="001C0E20" w:rsidRDefault="00E351AD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pilS</w:t>
            </w:r>
            <w:proofErr w:type="spellEnd"/>
          </w:p>
        </w:tc>
        <w:tc>
          <w:tcPr>
            <w:tcW w:w="2640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A414C3C" w14:textId="0E18682F" w:rsidR="00E351AD" w:rsidRPr="001C0E20" w:rsidRDefault="00FC1944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="00E351AD" w:rsidRPr="001C0E20">
              <w:rPr>
                <w:sz w:val="16"/>
                <w:szCs w:val="16"/>
              </w:rPr>
              <w:t xml:space="preserve">ensor histidine kinase 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61653B7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Scal_2088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1967CFB" w14:textId="77777777" w:rsidR="00E351AD" w:rsidRPr="001C0E20" w:rsidRDefault="00E351AD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N.D.</w:t>
            </w:r>
          </w:p>
        </w:tc>
      </w:tr>
    </w:tbl>
    <w:p w14:paraId="0B5EEEAB" w14:textId="77777777" w:rsidR="007D0D74" w:rsidRDefault="007D0D74" w:rsidP="005D50FB">
      <w:pPr>
        <w:spacing w:after="0" w:line="276" w:lineRule="auto"/>
        <w:ind w:right="40"/>
        <w:jc w:val="both"/>
        <w:rPr>
          <w:b/>
          <w:bCs/>
          <w:color w:val="FF0000"/>
        </w:rPr>
      </w:pPr>
    </w:p>
    <w:p w14:paraId="53F6C9F8" w14:textId="07E4949A" w:rsidR="007D0D74" w:rsidRPr="00AD2F72" w:rsidRDefault="007D0D74" w:rsidP="005D50FB">
      <w:pPr>
        <w:rPr>
          <w:rFonts w:ascii="Arial" w:eastAsia="Arial" w:hAnsi="Arial" w:cs="Arial"/>
        </w:rPr>
      </w:pPr>
      <w:r w:rsidRPr="00AD2F72">
        <w:rPr>
          <w:b/>
          <w:bCs/>
        </w:rPr>
        <w:t xml:space="preserve">Supplementary Table 7 | Genes encoding type IV pili in </w:t>
      </w:r>
      <w:r w:rsidRPr="00AD2F72">
        <w:rPr>
          <w:b/>
          <w:bCs/>
          <w:i/>
          <w:iCs/>
        </w:rPr>
        <w:t>Ca</w:t>
      </w:r>
      <w:r w:rsidRPr="00AD2F72">
        <w:rPr>
          <w:b/>
          <w:bCs/>
        </w:rPr>
        <w:t xml:space="preserve">. D. </w:t>
      </w:r>
      <w:proofErr w:type="spellStart"/>
      <w:r w:rsidRPr="00AD2F72">
        <w:rPr>
          <w:b/>
          <w:bCs/>
        </w:rPr>
        <w:t>auxilii</w:t>
      </w:r>
      <w:proofErr w:type="spellEnd"/>
      <w:r w:rsidRPr="00AD2F72">
        <w:rPr>
          <w:b/>
          <w:bCs/>
        </w:rPr>
        <w:t xml:space="preserve">. </w:t>
      </w:r>
      <w:r w:rsidRPr="00AD2F72">
        <w:t xml:space="preserve">The abundance of gene products in proteomes of Propane50 cultures </w:t>
      </w:r>
      <w:r w:rsidR="005C28BA">
        <w:t>is</w:t>
      </w:r>
      <w:r w:rsidRPr="00AD2F72">
        <w:t xml:space="preserve"> shown. The </w:t>
      </w:r>
      <w:proofErr w:type="gramStart"/>
      <w:r w:rsidRPr="00AD2F72">
        <w:t>abundance</w:t>
      </w:r>
      <w:proofErr w:type="gramEnd"/>
      <w:r w:rsidRPr="00AD2F72">
        <w:t xml:space="preserve"> values are expressed as mean ± standard deviation, with the sample size indicated by </w:t>
      </w:r>
      <w:r w:rsidRPr="00AD2F72">
        <w:rPr>
          <w:i/>
          <w:iCs/>
        </w:rPr>
        <w:t>n</w:t>
      </w:r>
      <w:r w:rsidRPr="00AD2F72">
        <w:t>. Abbreviations: N.D., not detected; B.L.Q, below the limit of quantification.</w:t>
      </w:r>
    </w:p>
    <w:tbl>
      <w:tblPr>
        <w:tblW w:w="6195" w:type="dxa"/>
        <w:tblInd w:w="15" w:type="dxa"/>
        <w:tblLayout w:type="fixed"/>
        <w:tblLook w:val="0600" w:firstRow="0" w:lastRow="0" w:firstColumn="0" w:lastColumn="0" w:noHBand="1" w:noVBand="1"/>
      </w:tblPr>
      <w:tblGrid>
        <w:gridCol w:w="615"/>
        <w:gridCol w:w="2640"/>
        <w:gridCol w:w="1245"/>
        <w:gridCol w:w="1695"/>
      </w:tblGrid>
      <w:tr w:rsidR="00AD2F72" w:rsidRPr="001C0E20" w14:paraId="37E344D3" w14:textId="77777777" w:rsidTr="00AD2F72">
        <w:trPr>
          <w:trHeight w:val="170"/>
        </w:trPr>
        <w:tc>
          <w:tcPr>
            <w:tcW w:w="615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E84A9CE" w14:textId="77777777" w:rsidR="00AD2F72" w:rsidRPr="001C0E20" w:rsidRDefault="00AD2F72" w:rsidP="005D50FB">
            <w:pPr>
              <w:spacing w:after="0" w:line="240" w:lineRule="auto"/>
              <w:ind w:right="-165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1C0E20">
              <w:rPr>
                <w:b/>
                <w:bCs/>
                <w:sz w:val="16"/>
                <w:szCs w:val="16"/>
              </w:rPr>
              <w:t>Gene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272FFA1" w14:textId="77777777" w:rsidR="00AD2F72" w:rsidRPr="001C0E20" w:rsidRDefault="00AD2F72" w:rsidP="005D50FB">
            <w:pPr>
              <w:spacing w:after="0" w:line="240" w:lineRule="auto"/>
              <w:ind w:right="-165"/>
              <w:jc w:val="both"/>
              <w:rPr>
                <w:b/>
                <w:bCs/>
                <w:sz w:val="16"/>
                <w:szCs w:val="16"/>
              </w:rPr>
            </w:pPr>
            <w:r w:rsidRPr="001C0E20">
              <w:rPr>
                <w:b/>
                <w:bCs/>
                <w:sz w:val="16"/>
                <w:szCs w:val="16"/>
              </w:rPr>
              <w:t>Product Name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0C5A6E1" w14:textId="77777777" w:rsidR="00AD2F72" w:rsidRPr="001C0E20" w:rsidRDefault="00AD2F72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1C0E20">
              <w:rPr>
                <w:b/>
                <w:bCs/>
                <w:sz w:val="16"/>
                <w:szCs w:val="16"/>
              </w:rPr>
              <w:t>Locus tag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99FF0BC" w14:textId="77777777" w:rsidR="00AD2F72" w:rsidRPr="001C0E20" w:rsidRDefault="00AD2F72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1C0E20">
              <w:rPr>
                <w:b/>
                <w:bCs/>
                <w:sz w:val="16"/>
                <w:szCs w:val="16"/>
              </w:rPr>
              <w:t>Propane50</w:t>
            </w:r>
          </w:p>
        </w:tc>
      </w:tr>
      <w:tr w:rsidR="00AD2F72" w:rsidRPr="001C0E20" w14:paraId="138C0113" w14:textId="77777777" w:rsidTr="00AD2F72">
        <w:trPr>
          <w:trHeight w:val="170"/>
        </w:trPr>
        <w:tc>
          <w:tcPr>
            <w:tcW w:w="615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4D4150A" w14:textId="77777777" w:rsidR="00AD2F72" w:rsidRPr="001C0E20" w:rsidRDefault="00AD2F72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pilA</w:t>
            </w:r>
            <w:proofErr w:type="spellEnd"/>
          </w:p>
        </w:tc>
        <w:tc>
          <w:tcPr>
            <w:tcW w:w="2640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737F7EC" w14:textId="2CC5F72E" w:rsidR="00AD2F72" w:rsidRPr="00620D94" w:rsidRDefault="0070734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T</w:t>
            </w:r>
            <w:r w:rsidR="00AD2F72" w:rsidRPr="00620D94">
              <w:rPr>
                <w:sz w:val="16"/>
                <w:szCs w:val="16"/>
                <w:lang w:val="fr-FR"/>
              </w:rPr>
              <w:t xml:space="preserve">ype IV pilus </w:t>
            </w:r>
            <w:proofErr w:type="spellStart"/>
            <w:r w:rsidR="00AD2F72" w:rsidRPr="00620D94">
              <w:rPr>
                <w:sz w:val="16"/>
                <w:szCs w:val="16"/>
                <w:lang w:val="fr-FR"/>
              </w:rPr>
              <w:t>assembly</w:t>
            </w:r>
            <w:proofErr w:type="spellEnd"/>
            <w:r w:rsidR="00AD2F72" w:rsidRPr="00620D9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AD2F72" w:rsidRPr="00620D94">
              <w:rPr>
                <w:sz w:val="16"/>
                <w:szCs w:val="16"/>
                <w:lang w:val="fr-FR"/>
              </w:rPr>
              <w:t>protein</w:t>
            </w:r>
            <w:proofErr w:type="spellEnd"/>
          </w:p>
        </w:tc>
        <w:tc>
          <w:tcPr>
            <w:tcW w:w="1245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92F0A07" w14:textId="77777777" w:rsidR="00AD2F72" w:rsidRPr="001C0E20" w:rsidRDefault="00AD2F72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Daux_0117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CA07A98" w14:textId="77777777" w:rsidR="00AD2F72" w:rsidRPr="001C0E20" w:rsidRDefault="00AD2F72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N.D.</w:t>
            </w:r>
          </w:p>
        </w:tc>
      </w:tr>
      <w:tr w:rsidR="00AD2F72" w:rsidRPr="001C0E20" w14:paraId="224FDD8C" w14:textId="77777777" w:rsidTr="00AD2F72">
        <w:trPr>
          <w:trHeight w:val="170"/>
        </w:trPr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D11DFEF" w14:textId="77777777" w:rsidR="00AD2F72" w:rsidRPr="001C0E20" w:rsidRDefault="00AD2F72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pilQ</w:t>
            </w:r>
            <w:proofErr w:type="spellEnd"/>
          </w:p>
        </w:tc>
        <w:tc>
          <w:tcPr>
            <w:tcW w:w="264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1C8D035" w14:textId="724CC171" w:rsidR="00AD2F72" w:rsidRPr="001C0E20" w:rsidRDefault="0070734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="00AD2F72" w:rsidRPr="001C0E20">
              <w:rPr>
                <w:sz w:val="16"/>
                <w:szCs w:val="16"/>
              </w:rPr>
              <w:t xml:space="preserve">ype IV pilus secretin 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FE848CF" w14:textId="77777777" w:rsidR="00AD2F72" w:rsidRPr="001C0E20" w:rsidRDefault="00AD2F72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Daux_0605</w:t>
            </w:r>
          </w:p>
        </w:tc>
        <w:tc>
          <w:tcPr>
            <w:tcW w:w="169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D3E18F3" w14:textId="77777777" w:rsidR="00AD2F72" w:rsidRPr="001C0E20" w:rsidRDefault="00AD2F72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N.D.</w:t>
            </w:r>
          </w:p>
        </w:tc>
      </w:tr>
      <w:tr w:rsidR="00AD2F72" w:rsidRPr="001C0E20" w14:paraId="643E2CD7" w14:textId="77777777" w:rsidTr="00AD2F72">
        <w:trPr>
          <w:trHeight w:val="170"/>
        </w:trPr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CF31155" w14:textId="77777777" w:rsidR="00AD2F72" w:rsidRPr="001C0E20" w:rsidRDefault="00AD2F72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pilO</w:t>
            </w:r>
            <w:proofErr w:type="spellEnd"/>
          </w:p>
        </w:tc>
        <w:tc>
          <w:tcPr>
            <w:tcW w:w="264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3ECE30A" w14:textId="4CFD591F" w:rsidR="00AD2F72" w:rsidRPr="00620D94" w:rsidRDefault="0070734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T</w:t>
            </w:r>
            <w:r w:rsidR="00AD2F72" w:rsidRPr="00620D94">
              <w:rPr>
                <w:sz w:val="16"/>
                <w:szCs w:val="16"/>
                <w:lang w:val="fr-FR"/>
              </w:rPr>
              <w:t xml:space="preserve">ype IV pilus </w:t>
            </w:r>
            <w:proofErr w:type="spellStart"/>
            <w:r w:rsidR="00AD2F72" w:rsidRPr="00620D94">
              <w:rPr>
                <w:sz w:val="16"/>
                <w:szCs w:val="16"/>
                <w:lang w:val="fr-FR"/>
              </w:rPr>
              <w:t>assembly</w:t>
            </w:r>
            <w:proofErr w:type="spellEnd"/>
            <w:r w:rsidR="00AD2F72" w:rsidRPr="00620D9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AD2F72" w:rsidRPr="00620D94">
              <w:rPr>
                <w:sz w:val="16"/>
                <w:szCs w:val="16"/>
                <w:lang w:val="fr-FR"/>
              </w:rPr>
              <w:t>protein</w:t>
            </w:r>
            <w:proofErr w:type="spellEnd"/>
            <w:r w:rsidR="00AD2F72" w:rsidRPr="00620D94">
              <w:rPr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1CEC588" w14:textId="77777777" w:rsidR="00AD2F72" w:rsidRPr="001C0E20" w:rsidRDefault="00AD2F72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Daux_0603</w:t>
            </w:r>
          </w:p>
        </w:tc>
        <w:tc>
          <w:tcPr>
            <w:tcW w:w="169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47CD683" w14:textId="77777777" w:rsidR="00AD2F72" w:rsidRPr="001C0E20" w:rsidRDefault="00AD2F72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N.D.</w:t>
            </w:r>
          </w:p>
        </w:tc>
      </w:tr>
      <w:tr w:rsidR="00AD2F72" w:rsidRPr="001C0E20" w14:paraId="50CBFF8F" w14:textId="77777777" w:rsidTr="00AD2F72">
        <w:trPr>
          <w:trHeight w:val="170"/>
        </w:trPr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04B185C" w14:textId="77777777" w:rsidR="00AD2F72" w:rsidRPr="001C0E20" w:rsidRDefault="00AD2F72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pilM</w:t>
            </w:r>
            <w:proofErr w:type="spellEnd"/>
          </w:p>
        </w:tc>
        <w:tc>
          <w:tcPr>
            <w:tcW w:w="264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BF25C9D" w14:textId="70ABBB2C" w:rsidR="00AD2F72" w:rsidRPr="00620D94" w:rsidRDefault="0070734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T</w:t>
            </w:r>
            <w:r w:rsidR="00AD2F72" w:rsidRPr="00620D94">
              <w:rPr>
                <w:sz w:val="16"/>
                <w:szCs w:val="16"/>
                <w:lang w:val="fr-FR"/>
              </w:rPr>
              <w:t xml:space="preserve">ype IV pilus </w:t>
            </w:r>
            <w:proofErr w:type="spellStart"/>
            <w:r w:rsidR="00AD2F72" w:rsidRPr="00620D94">
              <w:rPr>
                <w:sz w:val="16"/>
                <w:szCs w:val="16"/>
                <w:lang w:val="fr-FR"/>
              </w:rPr>
              <w:t>assembly</w:t>
            </w:r>
            <w:proofErr w:type="spellEnd"/>
            <w:r w:rsidR="00AD2F72" w:rsidRPr="00620D9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AD2F72" w:rsidRPr="00620D94">
              <w:rPr>
                <w:sz w:val="16"/>
                <w:szCs w:val="16"/>
                <w:lang w:val="fr-FR"/>
              </w:rPr>
              <w:t>protein</w:t>
            </w:r>
            <w:proofErr w:type="spellEnd"/>
            <w:r w:rsidR="00AD2F72" w:rsidRPr="00620D94">
              <w:rPr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BD7A8AF" w14:textId="77777777" w:rsidR="00AD2F72" w:rsidRPr="001C0E20" w:rsidRDefault="00AD2F72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Daux_0601</w:t>
            </w:r>
          </w:p>
        </w:tc>
        <w:tc>
          <w:tcPr>
            <w:tcW w:w="169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B6F1D83" w14:textId="77777777" w:rsidR="00AD2F72" w:rsidRPr="001C0E20" w:rsidRDefault="00AD2F72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 xml:space="preserve"> (1.2±0.0) × 10⁸ (</w:t>
            </w:r>
            <w:r w:rsidRPr="001C0E20">
              <w:rPr>
                <w:i/>
                <w:iCs/>
                <w:sz w:val="16"/>
                <w:szCs w:val="16"/>
              </w:rPr>
              <w:t>n</w:t>
            </w:r>
            <w:r w:rsidRPr="001C0E20">
              <w:rPr>
                <w:sz w:val="16"/>
                <w:szCs w:val="16"/>
              </w:rPr>
              <w:t>=3)</w:t>
            </w:r>
          </w:p>
        </w:tc>
      </w:tr>
      <w:tr w:rsidR="00AD2F72" w:rsidRPr="001C0E20" w14:paraId="0C49D9ED" w14:textId="77777777" w:rsidTr="00AD2F72">
        <w:trPr>
          <w:trHeight w:val="170"/>
        </w:trPr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D17EA0A" w14:textId="77777777" w:rsidR="00AD2F72" w:rsidRPr="001C0E20" w:rsidRDefault="00AD2F72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pilC</w:t>
            </w:r>
            <w:proofErr w:type="spellEnd"/>
          </w:p>
        </w:tc>
        <w:tc>
          <w:tcPr>
            <w:tcW w:w="264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97A5A59" w14:textId="1B851232" w:rsidR="00AD2F72" w:rsidRPr="00620D94" w:rsidRDefault="0070734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T</w:t>
            </w:r>
            <w:r w:rsidR="00AD2F72" w:rsidRPr="00620D94">
              <w:rPr>
                <w:sz w:val="16"/>
                <w:szCs w:val="16"/>
                <w:lang w:val="fr-FR"/>
              </w:rPr>
              <w:t xml:space="preserve">ype IV pilus </w:t>
            </w:r>
            <w:proofErr w:type="spellStart"/>
            <w:r w:rsidR="00AD2F72" w:rsidRPr="00620D94">
              <w:rPr>
                <w:sz w:val="16"/>
                <w:szCs w:val="16"/>
                <w:lang w:val="fr-FR"/>
              </w:rPr>
              <w:t>assembly</w:t>
            </w:r>
            <w:proofErr w:type="spellEnd"/>
            <w:r w:rsidR="00AD2F72" w:rsidRPr="00620D9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AD2F72" w:rsidRPr="00620D94">
              <w:rPr>
                <w:sz w:val="16"/>
                <w:szCs w:val="16"/>
                <w:lang w:val="fr-FR"/>
              </w:rPr>
              <w:t>protein</w:t>
            </w:r>
            <w:proofErr w:type="spellEnd"/>
            <w:r w:rsidR="00AD2F72" w:rsidRPr="00620D94">
              <w:rPr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5E8E492" w14:textId="77777777" w:rsidR="00AD2F72" w:rsidRPr="001C0E20" w:rsidRDefault="00AD2F72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Daux_2260</w:t>
            </w:r>
          </w:p>
        </w:tc>
        <w:tc>
          <w:tcPr>
            <w:tcW w:w="169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2957F85" w14:textId="77777777" w:rsidR="00AD2F72" w:rsidRPr="001C0E20" w:rsidRDefault="00AD2F72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N.D.</w:t>
            </w:r>
          </w:p>
        </w:tc>
      </w:tr>
      <w:tr w:rsidR="00AD2F72" w:rsidRPr="001C0E20" w14:paraId="77CBEC8D" w14:textId="77777777" w:rsidTr="00AD2F72">
        <w:trPr>
          <w:trHeight w:val="170"/>
        </w:trPr>
        <w:tc>
          <w:tcPr>
            <w:tcW w:w="61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83A0CF4" w14:textId="77777777" w:rsidR="00AD2F72" w:rsidRPr="001C0E20" w:rsidRDefault="00AD2F72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pilT</w:t>
            </w:r>
            <w:proofErr w:type="spellEnd"/>
          </w:p>
        </w:tc>
        <w:tc>
          <w:tcPr>
            <w:tcW w:w="264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60F946E" w14:textId="3849F6F7" w:rsidR="00AD2F72" w:rsidRPr="001C0E20" w:rsidRDefault="0070734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="00AD2F72" w:rsidRPr="001C0E20">
              <w:rPr>
                <w:sz w:val="16"/>
                <w:szCs w:val="16"/>
              </w:rPr>
              <w:t xml:space="preserve">witching motility protein </w:t>
            </w:r>
          </w:p>
        </w:tc>
        <w:tc>
          <w:tcPr>
            <w:tcW w:w="12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EBE04C0" w14:textId="77777777" w:rsidR="00AD2F72" w:rsidRPr="001C0E20" w:rsidRDefault="00AD2F72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Daux_1516</w:t>
            </w:r>
          </w:p>
        </w:tc>
        <w:tc>
          <w:tcPr>
            <w:tcW w:w="169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AC8E37D" w14:textId="77777777" w:rsidR="00AD2F72" w:rsidRPr="001C0E20" w:rsidRDefault="00AD2F72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 xml:space="preserve"> (4.1±0.1) × 10⁷ (</w:t>
            </w:r>
            <w:r w:rsidRPr="001C0E20">
              <w:rPr>
                <w:i/>
                <w:iCs/>
                <w:sz w:val="16"/>
                <w:szCs w:val="16"/>
              </w:rPr>
              <w:t>n</w:t>
            </w:r>
            <w:r w:rsidRPr="001C0E20">
              <w:rPr>
                <w:sz w:val="16"/>
                <w:szCs w:val="16"/>
              </w:rPr>
              <w:t>=3)</w:t>
            </w:r>
          </w:p>
        </w:tc>
      </w:tr>
      <w:tr w:rsidR="00AD2F72" w:rsidRPr="001C0E20" w14:paraId="14160F09" w14:textId="77777777" w:rsidTr="00AD2F72">
        <w:trPr>
          <w:trHeight w:val="170"/>
        </w:trPr>
        <w:tc>
          <w:tcPr>
            <w:tcW w:w="615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53EDBA0" w14:textId="77777777" w:rsidR="00AD2F72" w:rsidRPr="001C0E20" w:rsidRDefault="00AD2F72" w:rsidP="005D50FB">
            <w:pPr>
              <w:spacing w:after="0" w:line="276" w:lineRule="auto"/>
              <w:ind w:right="-165"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1C0E20">
              <w:rPr>
                <w:i/>
                <w:iCs/>
                <w:sz w:val="16"/>
                <w:szCs w:val="16"/>
              </w:rPr>
              <w:t>pilT</w:t>
            </w:r>
            <w:proofErr w:type="spellEnd"/>
          </w:p>
        </w:tc>
        <w:tc>
          <w:tcPr>
            <w:tcW w:w="2640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77C7373" w14:textId="3B25718C" w:rsidR="00AD2F72" w:rsidRPr="001C0E20" w:rsidRDefault="00707340" w:rsidP="005D50FB">
            <w:pPr>
              <w:spacing w:after="0" w:line="276" w:lineRule="auto"/>
              <w:ind w:right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="00AD2F72" w:rsidRPr="001C0E20">
              <w:rPr>
                <w:sz w:val="16"/>
                <w:szCs w:val="16"/>
              </w:rPr>
              <w:t xml:space="preserve">witching motility protein 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C65D2F3" w14:textId="77777777" w:rsidR="00AD2F72" w:rsidRPr="001C0E20" w:rsidRDefault="00AD2F72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Daux_1517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95A9BC1" w14:textId="77777777" w:rsidR="00AD2F72" w:rsidRPr="001C0E20" w:rsidRDefault="00AD2F72" w:rsidP="005D50FB">
            <w:pPr>
              <w:spacing w:after="0" w:line="276" w:lineRule="auto"/>
              <w:ind w:left="70" w:right="40"/>
              <w:jc w:val="both"/>
              <w:rPr>
                <w:sz w:val="16"/>
                <w:szCs w:val="16"/>
              </w:rPr>
            </w:pPr>
            <w:r w:rsidRPr="001C0E20">
              <w:rPr>
                <w:sz w:val="16"/>
                <w:szCs w:val="16"/>
              </w:rPr>
              <w:t>N.D.</w:t>
            </w:r>
          </w:p>
        </w:tc>
      </w:tr>
    </w:tbl>
    <w:p w14:paraId="4550D9B9" w14:textId="77777777" w:rsidR="007D0D74" w:rsidRDefault="007D0D74" w:rsidP="005D50FB">
      <w:pPr>
        <w:spacing w:after="0" w:line="276" w:lineRule="auto"/>
      </w:pPr>
    </w:p>
    <w:p w14:paraId="4D97FEC5" w14:textId="77777777" w:rsidR="00627C84" w:rsidRDefault="00627C84" w:rsidP="005D50FB">
      <w:pPr>
        <w:spacing w:after="0" w:line="276" w:lineRule="auto"/>
      </w:pPr>
    </w:p>
    <w:p w14:paraId="08D7E488" w14:textId="1F0666C7" w:rsidR="00627C84" w:rsidRDefault="00627C84" w:rsidP="00506C73">
      <w:pPr>
        <w:pStyle w:val="Heading2"/>
      </w:pPr>
      <w:r>
        <w:lastRenderedPageBreak/>
        <w:t>References</w:t>
      </w:r>
    </w:p>
    <w:p w14:paraId="6923D0B1" w14:textId="77777777" w:rsidR="00627C84" w:rsidRDefault="00627C84" w:rsidP="005D50FB">
      <w:pPr>
        <w:spacing w:after="0" w:line="276" w:lineRule="auto"/>
      </w:pPr>
    </w:p>
    <w:p w14:paraId="40576FAD" w14:textId="4C28FB2D" w:rsidR="00627C84" w:rsidRPr="00627C84" w:rsidRDefault="00627C84" w:rsidP="00627C84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627C84">
        <w:t>1</w:t>
      </w:r>
      <w:r w:rsidRPr="00627C84">
        <w:tab/>
        <w:t>Rabus, R.</w:t>
      </w:r>
      <w:r w:rsidRPr="00627C84">
        <w:rPr>
          <w:i/>
        </w:rPr>
        <w:t xml:space="preserve"> et al.</w:t>
      </w:r>
      <w:r w:rsidRPr="00627C84">
        <w:t xml:space="preserve"> Anaerobic microbial degradation of hydrocarbons: From enzymatic reactions to the environment. </w:t>
      </w:r>
      <w:r w:rsidRPr="00627C84">
        <w:rPr>
          <w:i/>
        </w:rPr>
        <w:t>J. Mol. Microbiol. Biotechnol.</w:t>
      </w:r>
      <w:r w:rsidRPr="00627C84">
        <w:t xml:space="preserve"> </w:t>
      </w:r>
      <w:r w:rsidRPr="00627C84">
        <w:rPr>
          <w:b/>
        </w:rPr>
        <w:t>26</w:t>
      </w:r>
      <w:r w:rsidRPr="00627C84">
        <w:t xml:space="preserve">, 5-28 (2016). </w:t>
      </w:r>
      <w:hyperlink r:id="rId14" w:history="1">
        <w:r w:rsidRPr="00627C84">
          <w:rPr>
            <w:rStyle w:val="Hyperlink"/>
          </w:rPr>
          <w:t>https://doi.org:10.1159/000443997</w:t>
        </w:r>
      </w:hyperlink>
    </w:p>
    <w:p w14:paraId="3637C09D" w14:textId="318CAD61" w:rsidR="00627C84" w:rsidRPr="00627C84" w:rsidRDefault="00627C84" w:rsidP="00627C84">
      <w:pPr>
        <w:pStyle w:val="EndNoteBibliography"/>
        <w:spacing w:after="0"/>
        <w:ind w:left="720" w:hanging="720"/>
      </w:pPr>
      <w:r w:rsidRPr="00627C84">
        <w:t>2</w:t>
      </w:r>
      <w:r w:rsidRPr="00627C84">
        <w:tab/>
        <w:t>Laso-Pérez, R.</w:t>
      </w:r>
      <w:r w:rsidRPr="00627C84">
        <w:rPr>
          <w:i/>
        </w:rPr>
        <w:t xml:space="preserve"> et al.</w:t>
      </w:r>
      <w:r w:rsidRPr="00627C84">
        <w:t xml:space="preserve"> Thermophilic archaea activate butane via alkyl-coenzyme M formation. </w:t>
      </w:r>
      <w:r w:rsidRPr="00627C84">
        <w:rPr>
          <w:i/>
        </w:rPr>
        <w:t>Nature</w:t>
      </w:r>
      <w:r w:rsidRPr="00627C84">
        <w:t xml:space="preserve"> </w:t>
      </w:r>
      <w:r w:rsidRPr="00627C84">
        <w:rPr>
          <w:b/>
        </w:rPr>
        <w:t>539</w:t>
      </w:r>
      <w:r w:rsidRPr="00627C84">
        <w:t xml:space="preserve">, 396-401 (2016). </w:t>
      </w:r>
      <w:hyperlink r:id="rId15" w:history="1">
        <w:r w:rsidRPr="00627C84">
          <w:rPr>
            <w:rStyle w:val="Hyperlink"/>
          </w:rPr>
          <w:t>https://doi.org:10.1038/nature20152</w:t>
        </w:r>
      </w:hyperlink>
    </w:p>
    <w:p w14:paraId="6B4F21F4" w14:textId="194A0E13" w:rsidR="00627C84" w:rsidRPr="00627C84" w:rsidRDefault="00627C84" w:rsidP="00627C84">
      <w:pPr>
        <w:pStyle w:val="EndNoteBibliography"/>
        <w:spacing w:after="0"/>
        <w:ind w:left="720" w:hanging="720"/>
      </w:pPr>
      <w:r w:rsidRPr="00627C84">
        <w:t>3</w:t>
      </w:r>
      <w:r w:rsidRPr="00627C84">
        <w:tab/>
        <w:t>Zehnle, H.</w:t>
      </w:r>
      <w:r w:rsidRPr="00627C84">
        <w:rPr>
          <w:i/>
        </w:rPr>
        <w:t xml:space="preserve"> et al.</w:t>
      </w:r>
      <w:r w:rsidRPr="00627C84">
        <w:t xml:space="preserve"> </w:t>
      </w:r>
      <w:r w:rsidRPr="00627C84">
        <w:rPr>
          <w:i/>
        </w:rPr>
        <w:t xml:space="preserve">Candidatus </w:t>
      </w:r>
      <w:r w:rsidRPr="00627C84">
        <w:t xml:space="preserve">Alkanophaga archaea from Guaymas Basin hydrothermal vent sediment oxidize petroleum alkanes. </w:t>
      </w:r>
      <w:r w:rsidRPr="00627C84">
        <w:rPr>
          <w:i/>
        </w:rPr>
        <w:t>Nat. Microbiol.</w:t>
      </w:r>
      <w:r w:rsidRPr="00627C84">
        <w:t xml:space="preserve"> </w:t>
      </w:r>
      <w:r w:rsidRPr="00627C84">
        <w:rPr>
          <w:b/>
        </w:rPr>
        <w:t>8</w:t>
      </w:r>
      <w:r w:rsidRPr="00627C84">
        <w:t xml:space="preserve">, 1199-1212 (2023). </w:t>
      </w:r>
      <w:hyperlink r:id="rId16" w:history="1">
        <w:r w:rsidRPr="00627C84">
          <w:rPr>
            <w:rStyle w:val="Hyperlink"/>
          </w:rPr>
          <w:t>https://doi.org:10.1038/s41564-023-01400-3</w:t>
        </w:r>
      </w:hyperlink>
    </w:p>
    <w:p w14:paraId="5B9F584D" w14:textId="7108D68D" w:rsidR="00627C84" w:rsidRPr="00627C84" w:rsidRDefault="00627C84" w:rsidP="00627C84">
      <w:pPr>
        <w:pStyle w:val="EndNoteBibliography"/>
        <w:spacing w:after="0"/>
        <w:ind w:left="720" w:hanging="720"/>
      </w:pPr>
      <w:r w:rsidRPr="00627C84">
        <w:t>4</w:t>
      </w:r>
      <w:r w:rsidRPr="00627C84">
        <w:tab/>
        <w:t xml:space="preserve">Lemaire, O. N. &amp; Wagner, T. A Structural View of Alkyl-Coenzyme M Reductases, the First Step of Alkane Anaerobic Oxidation Catalyzed by Archaea. </w:t>
      </w:r>
      <w:r w:rsidRPr="00627C84">
        <w:rPr>
          <w:i/>
        </w:rPr>
        <w:t>Biochemistry</w:t>
      </w:r>
      <w:r w:rsidRPr="00627C84">
        <w:t xml:space="preserve"> </w:t>
      </w:r>
      <w:r w:rsidRPr="00627C84">
        <w:rPr>
          <w:b/>
        </w:rPr>
        <w:t>61</w:t>
      </w:r>
      <w:r w:rsidRPr="00627C84">
        <w:t xml:space="preserve">, 805-821 (2022). </w:t>
      </w:r>
      <w:hyperlink r:id="rId17" w:history="1">
        <w:r w:rsidRPr="00627C84">
          <w:rPr>
            <w:rStyle w:val="Hyperlink"/>
          </w:rPr>
          <w:t>https://doi.org:10.1021/acs.biochem.2c00135</w:t>
        </w:r>
      </w:hyperlink>
    </w:p>
    <w:p w14:paraId="525757FC" w14:textId="14B1DCC9" w:rsidR="00627C84" w:rsidRPr="00627C84" w:rsidRDefault="00627C84" w:rsidP="00627C84">
      <w:pPr>
        <w:pStyle w:val="EndNoteBibliography"/>
        <w:spacing w:after="0"/>
        <w:ind w:left="720" w:hanging="720"/>
      </w:pPr>
      <w:r w:rsidRPr="00627C84">
        <w:t>5</w:t>
      </w:r>
      <w:r w:rsidRPr="00627C84">
        <w:tab/>
        <w:t>Berg, I. A.</w:t>
      </w:r>
      <w:r w:rsidRPr="00627C84">
        <w:rPr>
          <w:i/>
        </w:rPr>
        <w:t xml:space="preserve"> et al.</w:t>
      </w:r>
      <w:r w:rsidRPr="00627C84">
        <w:t xml:space="preserve"> Autotrophic carbon fixation in archaea. </w:t>
      </w:r>
      <w:r w:rsidRPr="00627C84">
        <w:rPr>
          <w:i/>
        </w:rPr>
        <w:t>Nat. Rev. Microbiol.</w:t>
      </w:r>
      <w:r w:rsidRPr="00627C84">
        <w:t xml:space="preserve"> </w:t>
      </w:r>
      <w:r w:rsidRPr="00627C84">
        <w:rPr>
          <w:b/>
        </w:rPr>
        <w:t>8</w:t>
      </w:r>
      <w:r w:rsidRPr="00627C84">
        <w:t xml:space="preserve">, 447-460 (2010). </w:t>
      </w:r>
      <w:hyperlink r:id="rId18" w:history="1">
        <w:r w:rsidRPr="00627C84">
          <w:rPr>
            <w:rStyle w:val="Hyperlink"/>
          </w:rPr>
          <w:t>https://doi.org:10.1038/nrmicro2365</w:t>
        </w:r>
      </w:hyperlink>
    </w:p>
    <w:p w14:paraId="0E5ED497" w14:textId="77777777" w:rsidR="00627C84" w:rsidRPr="00627C84" w:rsidRDefault="00627C84" w:rsidP="00627C84">
      <w:pPr>
        <w:pStyle w:val="EndNoteBibliography"/>
        <w:spacing w:after="0"/>
        <w:ind w:left="720" w:hanging="720"/>
      </w:pPr>
      <w:r w:rsidRPr="00627C84">
        <w:t>6</w:t>
      </w:r>
      <w:r w:rsidRPr="00627C84">
        <w:tab/>
        <w:t xml:space="preserve">Rabus, R., Hansen, T. A. &amp; Widdel, F. in </w:t>
      </w:r>
      <w:r w:rsidRPr="00627C84">
        <w:rPr>
          <w:i/>
        </w:rPr>
        <w:t>The Prokaryotes: Prokaryotic Physiology and Biochemistry</w:t>
      </w:r>
      <w:r w:rsidRPr="00627C84">
        <w:t xml:space="preserve">   (eds Eugene Rosenberg</w:t>
      </w:r>
      <w:r w:rsidRPr="00627C84">
        <w:rPr>
          <w:i/>
        </w:rPr>
        <w:t xml:space="preserve"> et al.</w:t>
      </w:r>
      <w:r w:rsidRPr="00627C84">
        <w:t>)  309-404 (Springer Berlin Heidelberg, 2013).</w:t>
      </w:r>
    </w:p>
    <w:p w14:paraId="2A573DF6" w14:textId="77777777" w:rsidR="00627C84" w:rsidRPr="00627C84" w:rsidRDefault="00627C84" w:rsidP="00627C84">
      <w:pPr>
        <w:pStyle w:val="EndNoteBibliography"/>
        <w:spacing w:after="0"/>
        <w:ind w:left="720" w:hanging="720"/>
      </w:pPr>
      <w:r w:rsidRPr="00627C84">
        <w:t>7</w:t>
      </w:r>
      <w:r w:rsidRPr="00627C84">
        <w:tab/>
        <w:t xml:space="preserve">Schink, B. Energetics of syntrophic cooperation in methanogenic degradation. </w:t>
      </w:r>
      <w:r w:rsidRPr="00627C84">
        <w:rPr>
          <w:i/>
        </w:rPr>
        <w:t>Microbiol. Mol. Biol. Rev.</w:t>
      </w:r>
      <w:r w:rsidRPr="00627C84">
        <w:t xml:space="preserve"> </w:t>
      </w:r>
      <w:r w:rsidRPr="00627C84">
        <w:rPr>
          <w:b/>
        </w:rPr>
        <w:t>61</w:t>
      </w:r>
      <w:r w:rsidRPr="00627C84">
        <w:t xml:space="preserve">, 262-280 (1997). </w:t>
      </w:r>
    </w:p>
    <w:p w14:paraId="05FC5962" w14:textId="396E3A03" w:rsidR="00627C84" w:rsidRPr="00627C84" w:rsidRDefault="00627C84" w:rsidP="00627C84">
      <w:pPr>
        <w:pStyle w:val="EndNoteBibliography"/>
        <w:spacing w:after="0"/>
        <w:ind w:left="720" w:hanging="720"/>
      </w:pPr>
      <w:r w:rsidRPr="00627C84">
        <w:t>8</w:t>
      </w:r>
      <w:r w:rsidRPr="00627C84">
        <w:tab/>
        <w:t>Pettinato, E.</w:t>
      </w:r>
      <w:r w:rsidRPr="00627C84">
        <w:rPr>
          <w:i/>
        </w:rPr>
        <w:t xml:space="preserve"> et al.</w:t>
      </w:r>
      <w:r w:rsidRPr="00627C84">
        <w:t xml:space="preserve"> Propionate metabolism in Desulfurella acetivorans. </w:t>
      </w:r>
      <w:r w:rsidRPr="00627C84">
        <w:rPr>
          <w:i/>
        </w:rPr>
        <w:t>Front. Microbiol.</w:t>
      </w:r>
      <w:r w:rsidRPr="00627C84">
        <w:t xml:space="preserve"> </w:t>
      </w:r>
      <w:r w:rsidRPr="00627C84">
        <w:rPr>
          <w:b/>
        </w:rPr>
        <w:t>Volume 16 - 2025</w:t>
      </w:r>
      <w:r w:rsidRPr="00627C84">
        <w:t xml:space="preserve"> (2025). </w:t>
      </w:r>
      <w:hyperlink r:id="rId19" w:history="1">
        <w:r w:rsidRPr="00627C84">
          <w:rPr>
            <w:rStyle w:val="Hyperlink"/>
          </w:rPr>
          <w:t>https://doi.org:10.3389/fmicb.2025.1545849</w:t>
        </w:r>
      </w:hyperlink>
    </w:p>
    <w:p w14:paraId="7416B47F" w14:textId="63A6DA88" w:rsidR="00627C84" w:rsidRPr="00627C84" w:rsidRDefault="00627C84" w:rsidP="00627C84">
      <w:pPr>
        <w:pStyle w:val="EndNoteBibliography"/>
        <w:spacing w:after="0"/>
        <w:ind w:left="720" w:hanging="720"/>
      </w:pPr>
      <w:r w:rsidRPr="00627C84">
        <w:t>9</w:t>
      </w:r>
      <w:r w:rsidRPr="00627C84">
        <w:tab/>
        <w:t xml:space="preserve">de Bok, F. A. M., Stams, A. J. M., Dijkema, C. &amp; Boone, D. R. Pathway of Propionate Oxidation by a Syntrophic Culture of Smithella propionica and Methanospirillum hungatei. </w:t>
      </w:r>
      <w:r w:rsidRPr="00627C84">
        <w:rPr>
          <w:i/>
        </w:rPr>
        <w:t>Appl. Environ. Microbiol.</w:t>
      </w:r>
      <w:r w:rsidRPr="00627C84">
        <w:t xml:space="preserve"> </w:t>
      </w:r>
      <w:r w:rsidRPr="00627C84">
        <w:rPr>
          <w:b/>
        </w:rPr>
        <w:t>67</w:t>
      </w:r>
      <w:r w:rsidRPr="00627C84">
        <w:t xml:space="preserve">, 1800-1804 (2001). </w:t>
      </w:r>
      <w:hyperlink r:id="rId20" w:history="1">
        <w:r w:rsidRPr="00627C84">
          <w:rPr>
            <w:rStyle w:val="Hyperlink"/>
          </w:rPr>
          <w:t>https://doi.org:10.1128/AEM.67.4.1800-1804.2001</w:t>
        </w:r>
      </w:hyperlink>
    </w:p>
    <w:p w14:paraId="389FE69D" w14:textId="5C4C0C05" w:rsidR="00627C84" w:rsidRPr="00627C84" w:rsidRDefault="00627C84" w:rsidP="00627C84">
      <w:pPr>
        <w:pStyle w:val="EndNoteBibliography"/>
        <w:spacing w:after="0"/>
        <w:ind w:left="720" w:hanging="720"/>
      </w:pPr>
      <w:r w:rsidRPr="00627C84">
        <w:t>10</w:t>
      </w:r>
      <w:r w:rsidRPr="00627C84">
        <w:tab/>
        <w:t xml:space="preserve">Han, Y., Hawkins, A. S., Adams, M. W. W. &amp; Kelly, R. M. Epimerase (Msed_0639) and Mutase (Msed_0638 and Msed_2055) Convert (&lt;i&gt;S&lt;/i&gt;)-Methylmalonyl-Coenzyme A (CoA) to Succinyl-CoA in the Metallosphaera sedula 3-Hydroxypropionate/4-Hydroxybutyrate Cycle. </w:t>
      </w:r>
      <w:r w:rsidRPr="00627C84">
        <w:rPr>
          <w:i/>
        </w:rPr>
        <w:t>Appl. Environ. Microbiol.</w:t>
      </w:r>
      <w:r w:rsidRPr="00627C84">
        <w:t xml:space="preserve"> </w:t>
      </w:r>
      <w:r w:rsidRPr="00627C84">
        <w:rPr>
          <w:b/>
        </w:rPr>
        <w:t>78</w:t>
      </w:r>
      <w:r w:rsidRPr="00627C84">
        <w:t xml:space="preserve">, 6194-6202 (2012). </w:t>
      </w:r>
      <w:hyperlink r:id="rId21" w:history="1">
        <w:r w:rsidRPr="00627C84">
          <w:rPr>
            <w:rStyle w:val="Hyperlink"/>
          </w:rPr>
          <w:t>https://doi.org:doi:10.1128/AEM.01312-12</w:t>
        </w:r>
      </w:hyperlink>
    </w:p>
    <w:p w14:paraId="79F3224F" w14:textId="16254A16" w:rsidR="00627C84" w:rsidRPr="00627C84" w:rsidRDefault="00627C84" w:rsidP="00627C84">
      <w:pPr>
        <w:pStyle w:val="EndNoteBibliography"/>
        <w:spacing w:after="0"/>
        <w:ind w:left="720" w:hanging="720"/>
      </w:pPr>
      <w:r w:rsidRPr="00627C84">
        <w:t>11</w:t>
      </w:r>
      <w:r w:rsidRPr="00627C84">
        <w:tab/>
        <w:t>Hamamsy, T.</w:t>
      </w:r>
      <w:r w:rsidRPr="00627C84">
        <w:rPr>
          <w:i/>
        </w:rPr>
        <w:t xml:space="preserve"> et al.</w:t>
      </w:r>
      <w:r w:rsidRPr="00627C84">
        <w:t xml:space="preserve"> Protein remote homology detection and structural alignment using deep learning. </w:t>
      </w:r>
      <w:r w:rsidRPr="00627C84">
        <w:rPr>
          <w:i/>
        </w:rPr>
        <w:t>Nat. Biotechnol.</w:t>
      </w:r>
      <w:r w:rsidRPr="00627C84">
        <w:t xml:space="preserve"> </w:t>
      </w:r>
      <w:r w:rsidRPr="00627C84">
        <w:rPr>
          <w:b/>
        </w:rPr>
        <w:t>42</w:t>
      </w:r>
      <w:r w:rsidRPr="00627C84">
        <w:t xml:space="preserve">, 975-985 (2024). </w:t>
      </w:r>
      <w:hyperlink r:id="rId22" w:history="1">
        <w:r w:rsidRPr="00627C84">
          <w:rPr>
            <w:rStyle w:val="Hyperlink"/>
          </w:rPr>
          <w:t>https://doi.org:10.1038/s41587-023-01917-2</w:t>
        </w:r>
      </w:hyperlink>
    </w:p>
    <w:p w14:paraId="6DCDEFD7" w14:textId="02BD1973" w:rsidR="00627C84" w:rsidRPr="00627C84" w:rsidRDefault="00627C84" w:rsidP="00627C84">
      <w:pPr>
        <w:pStyle w:val="EndNoteBibliography"/>
        <w:spacing w:after="0"/>
        <w:ind w:left="720" w:hanging="720"/>
      </w:pPr>
      <w:r w:rsidRPr="00627C84">
        <w:t>12</w:t>
      </w:r>
      <w:r w:rsidRPr="00627C84">
        <w:tab/>
        <w:t xml:space="preserve">Heim, S., Künkel, A., Thauer, R. K. &amp; Hedderich, R. Thiol : fumarate reductase (Tfr) from Methanobacterium thermoautotrophicum. </w:t>
      </w:r>
      <w:r w:rsidRPr="00627C84">
        <w:rPr>
          <w:i/>
        </w:rPr>
        <w:t>Eur. J. Biochem.</w:t>
      </w:r>
      <w:r w:rsidRPr="00627C84">
        <w:t xml:space="preserve"> </w:t>
      </w:r>
      <w:r w:rsidRPr="00627C84">
        <w:rPr>
          <w:b/>
        </w:rPr>
        <w:t>253</w:t>
      </w:r>
      <w:r w:rsidRPr="00627C84">
        <w:t xml:space="preserve">, 292-299 (1998). </w:t>
      </w:r>
      <w:hyperlink r:id="rId23" w:history="1">
        <w:r w:rsidRPr="00627C84">
          <w:rPr>
            <w:rStyle w:val="Hyperlink"/>
          </w:rPr>
          <w:t>https://doi.org:https://doi.org/10.1046/j.1432-1327.1998.2530292.x</w:t>
        </w:r>
      </w:hyperlink>
    </w:p>
    <w:p w14:paraId="2BF300F8" w14:textId="7BA6C370" w:rsidR="00627C84" w:rsidRPr="00627C84" w:rsidRDefault="00627C84" w:rsidP="00627C84">
      <w:pPr>
        <w:pStyle w:val="EndNoteBibliography"/>
        <w:spacing w:after="0"/>
        <w:ind w:left="720" w:hanging="720"/>
      </w:pPr>
      <w:r w:rsidRPr="00627C84">
        <w:t>13</w:t>
      </w:r>
      <w:r w:rsidRPr="00627C84">
        <w:tab/>
        <w:t>Chen, S.-C.</w:t>
      </w:r>
      <w:r w:rsidRPr="00627C84">
        <w:rPr>
          <w:i/>
        </w:rPr>
        <w:t xml:space="preserve"> et al.</w:t>
      </w:r>
      <w:r w:rsidRPr="00627C84">
        <w:t xml:space="preserve"> Back flux during anaerobic oxidation of butane support archaea-mediated alkanogenesis. </w:t>
      </w:r>
      <w:r w:rsidRPr="00627C84">
        <w:rPr>
          <w:i/>
        </w:rPr>
        <w:t>Nat. Comm.</w:t>
      </w:r>
      <w:r w:rsidRPr="00627C84">
        <w:t xml:space="preserve"> </w:t>
      </w:r>
      <w:r w:rsidRPr="00627C84">
        <w:rPr>
          <w:b/>
        </w:rPr>
        <w:t>15</w:t>
      </w:r>
      <w:r w:rsidRPr="00627C84">
        <w:t xml:space="preserve">, 9628 (2024). </w:t>
      </w:r>
      <w:hyperlink r:id="rId24" w:history="1">
        <w:r w:rsidRPr="00627C84">
          <w:rPr>
            <w:rStyle w:val="Hyperlink"/>
          </w:rPr>
          <w:t>https://doi.org:10.1038/s41467-024-53932-9</w:t>
        </w:r>
      </w:hyperlink>
    </w:p>
    <w:p w14:paraId="51A9F8B8" w14:textId="292BE3DC" w:rsidR="00627C84" w:rsidRPr="00627C84" w:rsidRDefault="00627C84" w:rsidP="00627C84">
      <w:pPr>
        <w:pStyle w:val="EndNoteBibliography"/>
        <w:spacing w:after="0"/>
        <w:ind w:left="720" w:hanging="720"/>
      </w:pPr>
      <w:r w:rsidRPr="00627C84">
        <w:t>14</w:t>
      </w:r>
      <w:r w:rsidRPr="00627C84">
        <w:tab/>
        <w:t xml:space="preserve">Alm, E. W., Oerther, D. B., Larsen, N., Stahl, D. A. &amp; Raskin, L. The oligonucleotide probe database. </w:t>
      </w:r>
      <w:r w:rsidRPr="00627C84">
        <w:rPr>
          <w:i/>
        </w:rPr>
        <w:t>Appl. Environ. Microbiol.</w:t>
      </w:r>
      <w:r w:rsidRPr="00627C84">
        <w:t xml:space="preserve"> </w:t>
      </w:r>
      <w:r w:rsidRPr="00627C84">
        <w:rPr>
          <w:b/>
        </w:rPr>
        <w:t>62</w:t>
      </w:r>
      <w:r w:rsidRPr="00627C84">
        <w:t xml:space="preserve">, 3557-3559 (1996). </w:t>
      </w:r>
      <w:hyperlink r:id="rId25" w:history="1">
        <w:r w:rsidRPr="00627C84">
          <w:rPr>
            <w:rStyle w:val="Hyperlink"/>
          </w:rPr>
          <w:t>https://doi.org:doi:10.1128/aem.62.10.3557-3559.1996</w:t>
        </w:r>
      </w:hyperlink>
    </w:p>
    <w:p w14:paraId="1CDABA09" w14:textId="77777777" w:rsidR="00627C84" w:rsidRPr="00627C84" w:rsidRDefault="00627C84" w:rsidP="00627C84">
      <w:pPr>
        <w:pStyle w:val="EndNoteBibliography"/>
        <w:spacing w:after="0"/>
        <w:ind w:left="720" w:hanging="720"/>
      </w:pPr>
      <w:r w:rsidRPr="00627C84">
        <w:t>15</w:t>
      </w:r>
      <w:r w:rsidRPr="00627C84">
        <w:tab/>
        <w:t xml:space="preserve">Amann, R. I., Krumholz, L. &amp; Stahl, D. A. Fluorescent-oligonucleotide probing of whole cells for determinative, phylogenetic, and environmental studies in microbiology. </w:t>
      </w:r>
      <w:r w:rsidRPr="00627C84">
        <w:rPr>
          <w:i/>
        </w:rPr>
        <w:t>J. Bacteriol.</w:t>
      </w:r>
      <w:r w:rsidRPr="00627C84">
        <w:t xml:space="preserve"> </w:t>
      </w:r>
      <w:r w:rsidRPr="00627C84">
        <w:rPr>
          <w:b/>
        </w:rPr>
        <w:t>172</w:t>
      </w:r>
      <w:r w:rsidRPr="00627C84">
        <w:t xml:space="preserve">, 762-770 (1990). </w:t>
      </w:r>
    </w:p>
    <w:p w14:paraId="14FE5FAF" w14:textId="54524058" w:rsidR="00627C84" w:rsidRPr="00627C84" w:rsidRDefault="00627C84" w:rsidP="00627C84">
      <w:pPr>
        <w:pStyle w:val="EndNoteBibliography"/>
        <w:spacing w:after="0"/>
        <w:ind w:left="720" w:hanging="720"/>
      </w:pPr>
      <w:r w:rsidRPr="00627C84">
        <w:t>16</w:t>
      </w:r>
      <w:r w:rsidRPr="00627C84">
        <w:tab/>
        <w:t xml:space="preserve">Daims, H., Brühl, A., Amann, R., Schleifer, K.-H. &amp; Wagner, M. The Domain-specific Probe EUB338 is Insufficient for the Detection of all Bacteria: Development and Evaluation of a more Comprehensive Probe Set. </w:t>
      </w:r>
      <w:r w:rsidRPr="00627C84">
        <w:rPr>
          <w:i/>
        </w:rPr>
        <w:t>Syst. Appl. Microbiol.</w:t>
      </w:r>
      <w:r w:rsidRPr="00627C84">
        <w:t xml:space="preserve"> </w:t>
      </w:r>
      <w:r w:rsidRPr="00627C84">
        <w:rPr>
          <w:b/>
        </w:rPr>
        <w:t>22</w:t>
      </w:r>
      <w:r w:rsidRPr="00627C84">
        <w:t xml:space="preserve">, 434-444 (1999). </w:t>
      </w:r>
      <w:hyperlink r:id="rId26" w:history="1">
        <w:r w:rsidRPr="00627C84">
          <w:rPr>
            <w:rStyle w:val="Hyperlink"/>
          </w:rPr>
          <w:t>https://doi.org:https://doi.org/10.1016/S0723-2020(99)80053-8</w:t>
        </w:r>
      </w:hyperlink>
    </w:p>
    <w:p w14:paraId="61FAF9AE" w14:textId="275D1120" w:rsidR="00627C84" w:rsidRPr="00627C84" w:rsidRDefault="00627C84" w:rsidP="00627C84">
      <w:pPr>
        <w:pStyle w:val="EndNoteBibliography"/>
        <w:spacing w:after="0"/>
        <w:ind w:left="720" w:hanging="720"/>
      </w:pPr>
      <w:r w:rsidRPr="00627C84">
        <w:t>17</w:t>
      </w:r>
      <w:r w:rsidRPr="00627C84">
        <w:tab/>
        <w:t xml:space="preserve">Wallner, G., Amann, R. &amp; Beisker, W. Optimizing fluorescent in situ hybridization with rRNA-targeted oligonucleotide probes for flow cytometric identification of microorganisms. </w:t>
      </w:r>
      <w:r w:rsidRPr="00627C84">
        <w:rPr>
          <w:i/>
        </w:rPr>
        <w:t>Cytometry</w:t>
      </w:r>
      <w:r w:rsidRPr="00627C84">
        <w:t xml:space="preserve"> </w:t>
      </w:r>
      <w:r w:rsidRPr="00627C84">
        <w:rPr>
          <w:b/>
        </w:rPr>
        <w:t>14</w:t>
      </w:r>
      <w:r w:rsidRPr="00627C84">
        <w:t xml:space="preserve">, 136-143 (1993). </w:t>
      </w:r>
      <w:hyperlink r:id="rId27" w:history="1">
        <w:r w:rsidRPr="00627C84">
          <w:rPr>
            <w:rStyle w:val="Hyperlink"/>
          </w:rPr>
          <w:t>https://doi.org:https://doi.org/10.1002/cyto.990140205</w:t>
        </w:r>
      </w:hyperlink>
    </w:p>
    <w:p w14:paraId="078E9680" w14:textId="6A588996" w:rsidR="00627C84" w:rsidRPr="00627C84" w:rsidRDefault="00627C84" w:rsidP="00627C84">
      <w:pPr>
        <w:pStyle w:val="EndNoteBibliography"/>
        <w:ind w:left="720" w:hanging="720"/>
      </w:pPr>
      <w:r w:rsidRPr="00627C84">
        <w:lastRenderedPageBreak/>
        <w:t>18</w:t>
      </w:r>
      <w:r w:rsidRPr="00627C84">
        <w:tab/>
        <w:t>Krukenberg, V.</w:t>
      </w:r>
      <w:r w:rsidRPr="00627C84">
        <w:rPr>
          <w:i/>
        </w:rPr>
        <w:t xml:space="preserve"> et al.</w:t>
      </w:r>
      <w:r w:rsidRPr="00627C84">
        <w:t xml:space="preserve"> Candidatus Desulfofervidus auxilii, a hydrogenotrophic sulfate-reducing bacterium involved in the thermophilic anaerobic oxidation of methane. </w:t>
      </w:r>
      <w:r w:rsidRPr="00627C84">
        <w:rPr>
          <w:i/>
        </w:rPr>
        <w:t>Environ. Microbiol.</w:t>
      </w:r>
      <w:r w:rsidRPr="00627C84">
        <w:t xml:space="preserve"> </w:t>
      </w:r>
      <w:r w:rsidRPr="00627C84">
        <w:rPr>
          <w:b/>
        </w:rPr>
        <w:t>18</w:t>
      </w:r>
      <w:r w:rsidRPr="00627C84">
        <w:t xml:space="preserve">, 3073-3091 (2016). </w:t>
      </w:r>
      <w:hyperlink r:id="rId28" w:history="1">
        <w:r w:rsidRPr="00627C84">
          <w:rPr>
            <w:rStyle w:val="Hyperlink"/>
          </w:rPr>
          <w:t>https://doi.org:10.1111/1462-2920.13283</w:t>
        </w:r>
      </w:hyperlink>
    </w:p>
    <w:p w14:paraId="11285B8B" w14:textId="42C12AAA" w:rsidR="00AD2F72" w:rsidRDefault="00627C84" w:rsidP="005D50FB">
      <w:pPr>
        <w:spacing w:after="0" w:line="276" w:lineRule="auto"/>
      </w:pPr>
      <w:r>
        <w:fldChar w:fldCharType="end"/>
      </w:r>
    </w:p>
    <w:sectPr w:rsidR="00AD2F72" w:rsidSect="00DE7E42">
      <w:footerReference w:type="default" r:id="rId29"/>
      <w:pgSz w:w="11906" w:h="16838" w:code="9"/>
      <w:pgMar w:top="1440" w:right="1440" w:bottom="1440" w:left="1440" w:header="720" w:footer="720" w:gutter="0"/>
      <w:lnNumType w:countBy="5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42AE3" w14:textId="77777777" w:rsidR="007C6526" w:rsidRDefault="007C6526" w:rsidP="00B80DDF">
      <w:pPr>
        <w:spacing w:after="0" w:line="240" w:lineRule="auto"/>
      </w:pPr>
      <w:r>
        <w:separator/>
      </w:r>
    </w:p>
  </w:endnote>
  <w:endnote w:type="continuationSeparator" w:id="0">
    <w:p w14:paraId="096BD95D" w14:textId="77777777" w:rsidR="007C6526" w:rsidRDefault="007C6526" w:rsidP="00B80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7328012"/>
      <w:docPartObj>
        <w:docPartGallery w:val="Page Numbers (Bottom of Page)"/>
        <w:docPartUnique/>
      </w:docPartObj>
    </w:sdtPr>
    <w:sdtContent>
      <w:p w14:paraId="44577108" w14:textId="0C5CB7D6" w:rsidR="00B80DDF" w:rsidRDefault="00B80DD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14:paraId="61EB9A49" w14:textId="77777777" w:rsidR="00B80DDF" w:rsidRDefault="00B80D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94227" w14:textId="77777777" w:rsidR="007C6526" w:rsidRDefault="007C6526" w:rsidP="00B80DDF">
      <w:pPr>
        <w:spacing w:after="0" w:line="240" w:lineRule="auto"/>
      </w:pPr>
      <w:r>
        <w:separator/>
      </w:r>
    </w:p>
  </w:footnote>
  <w:footnote w:type="continuationSeparator" w:id="0">
    <w:p w14:paraId="21309855" w14:textId="77777777" w:rsidR="007C6526" w:rsidRDefault="007C6526" w:rsidP="00B80D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p9swz0x4vaa5get0r3p0tt5etv29ea9zwvf&quot;&gt;AnaerobicMetabolism&lt;record-ids&gt;&lt;item&gt;21&lt;/item&gt;&lt;item&gt;56&lt;/item&gt;&lt;item&gt;404&lt;/item&gt;&lt;item&gt;424&lt;/item&gt;&lt;item&gt;497&lt;/item&gt;&lt;item&gt;628&lt;/item&gt;&lt;item&gt;1006&lt;/item&gt;&lt;item&gt;1308&lt;/item&gt;&lt;item&gt;1396&lt;/item&gt;&lt;item&gt;1397&lt;/item&gt;&lt;item&gt;1398&lt;/item&gt;&lt;item&gt;1426&lt;/item&gt;&lt;item&gt;1606&lt;/item&gt;&lt;item&gt;1610&lt;/item&gt;&lt;item&gt;1628&lt;/item&gt;&lt;item&gt;1629&lt;/item&gt;&lt;item&gt;1630&lt;/item&gt;&lt;item&gt;1635&lt;/item&gt;&lt;/record-ids&gt;&lt;/item&gt;&lt;/Libraries&gt;"/>
  </w:docVars>
  <w:rsids>
    <w:rsidRoot w:val="005957C6"/>
    <w:rsid w:val="000002D9"/>
    <w:rsid w:val="000004EE"/>
    <w:rsid w:val="000008FF"/>
    <w:rsid w:val="000028C3"/>
    <w:rsid w:val="00002C62"/>
    <w:rsid w:val="00002CFA"/>
    <w:rsid w:val="00002FF2"/>
    <w:rsid w:val="00004424"/>
    <w:rsid w:val="00006104"/>
    <w:rsid w:val="00010901"/>
    <w:rsid w:val="00011F74"/>
    <w:rsid w:val="00012A02"/>
    <w:rsid w:val="00012E96"/>
    <w:rsid w:val="0001312A"/>
    <w:rsid w:val="00013169"/>
    <w:rsid w:val="00013DE2"/>
    <w:rsid w:val="00014E3B"/>
    <w:rsid w:val="000154AA"/>
    <w:rsid w:val="000163FF"/>
    <w:rsid w:val="00016F5B"/>
    <w:rsid w:val="00017537"/>
    <w:rsid w:val="000178E8"/>
    <w:rsid w:val="00017C00"/>
    <w:rsid w:val="00017F17"/>
    <w:rsid w:val="00020512"/>
    <w:rsid w:val="00020554"/>
    <w:rsid w:val="00021490"/>
    <w:rsid w:val="000215A3"/>
    <w:rsid w:val="0002203F"/>
    <w:rsid w:val="00022F83"/>
    <w:rsid w:val="0002303F"/>
    <w:rsid w:val="00023105"/>
    <w:rsid w:val="00023923"/>
    <w:rsid w:val="0002572B"/>
    <w:rsid w:val="00026381"/>
    <w:rsid w:val="00026F1F"/>
    <w:rsid w:val="00027022"/>
    <w:rsid w:val="0002767B"/>
    <w:rsid w:val="00027782"/>
    <w:rsid w:val="00027840"/>
    <w:rsid w:val="00027884"/>
    <w:rsid w:val="00031476"/>
    <w:rsid w:val="00031779"/>
    <w:rsid w:val="00031E85"/>
    <w:rsid w:val="00032085"/>
    <w:rsid w:val="00032928"/>
    <w:rsid w:val="00032FDA"/>
    <w:rsid w:val="00033618"/>
    <w:rsid w:val="000338F6"/>
    <w:rsid w:val="00033C94"/>
    <w:rsid w:val="000342C0"/>
    <w:rsid w:val="00034FFA"/>
    <w:rsid w:val="000356F9"/>
    <w:rsid w:val="00035E19"/>
    <w:rsid w:val="000365C8"/>
    <w:rsid w:val="00036B17"/>
    <w:rsid w:val="00037291"/>
    <w:rsid w:val="00040018"/>
    <w:rsid w:val="0004238B"/>
    <w:rsid w:val="00042628"/>
    <w:rsid w:val="00042D88"/>
    <w:rsid w:val="00042DD2"/>
    <w:rsid w:val="00043F32"/>
    <w:rsid w:val="00044725"/>
    <w:rsid w:val="0004591E"/>
    <w:rsid w:val="00045B8E"/>
    <w:rsid w:val="00045DD4"/>
    <w:rsid w:val="000467E8"/>
    <w:rsid w:val="00051FCD"/>
    <w:rsid w:val="00052F10"/>
    <w:rsid w:val="00053419"/>
    <w:rsid w:val="0005352F"/>
    <w:rsid w:val="0005541B"/>
    <w:rsid w:val="00055F48"/>
    <w:rsid w:val="0005615C"/>
    <w:rsid w:val="000569E5"/>
    <w:rsid w:val="00057603"/>
    <w:rsid w:val="000601A1"/>
    <w:rsid w:val="000602D0"/>
    <w:rsid w:val="000602D1"/>
    <w:rsid w:val="000604F9"/>
    <w:rsid w:val="00060678"/>
    <w:rsid w:val="0006131D"/>
    <w:rsid w:val="00063F2C"/>
    <w:rsid w:val="00064255"/>
    <w:rsid w:val="0006434C"/>
    <w:rsid w:val="0006500C"/>
    <w:rsid w:val="00065947"/>
    <w:rsid w:val="00066673"/>
    <w:rsid w:val="00066AC5"/>
    <w:rsid w:val="00066BA7"/>
    <w:rsid w:val="0007030A"/>
    <w:rsid w:val="000720C0"/>
    <w:rsid w:val="00072864"/>
    <w:rsid w:val="000728B0"/>
    <w:rsid w:val="0007469E"/>
    <w:rsid w:val="0007552C"/>
    <w:rsid w:val="0007598E"/>
    <w:rsid w:val="00075ACC"/>
    <w:rsid w:val="00077239"/>
    <w:rsid w:val="000776AF"/>
    <w:rsid w:val="00080C0A"/>
    <w:rsid w:val="00080E38"/>
    <w:rsid w:val="0008178D"/>
    <w:rsid w:val="00081886"/>
    <w:rsid w:val="0008409C"/>
    <w:rsid w:val="00086663"/>
    <w:rsid w:val="00087100"/>
    <w:rsid w:val="00087430"/>
    <w:rsid w:val="00087876"/>
    <w:rsid w:val="0009326D"/>
    <w:rsid w:val="00094891"/>
    <w:rsid w:val="00094BAA"/>
    <w:rsid w:val="00094CF4"/>
    <w:rsid w:val="000973F8"/>
    <w:rsid w:val="000A06D5"/>
    <w:rsid w:val="000A0C19"/>
    <w:rsid w:val="000A115E"/>
    <w:rsid w:val="000A14D1"/>
    <w:rsid w:val="000A3041"/>
    <w:rsid w:val="000A40D6"/>
    <w:rsid w:val="000A4A4F"/>
    <w:rsid w:val="000A4CF8"/>
    <w:rsid w:val="000A6DBB"/>
    <w:rsid w:val="000A7AF9"/>
    <w:rsid w:val="000A7E78"/>
    <w:rsid w:val="000A7ECC"/>
    <w:rsid w:val="000A7F48"/>
    <w:rsid w:val="000B07C3"/>
    <w:rsid w:val="000B0DE1"/>
    <w:rsid w:val="000B20D1"/>
    <w:rsid w:val="000B35DC"/>
    <w:rsid w:val="000B389B"/>
    <w:rsid w:val="000B3943"/>
    <w:rsid w:val="000B4B33"/>
    <w:rsid w:val="000B4D0D"/>
    <w:rsid w:val="000B5513"/>
    <w:rsid w:val="000B5AEC"/>
    <w:rsid w:val="000B5E8F"/>
    <w:rsid w:val="000B6246"/>
    <w:rsid w:val="000B6385"/>
    <w:rsid w:val="000B759D"/>
    <w:rsid w:val="000B7C5C"/>
    <w:rsid w:val="000C0A3F"/>
    <w:rsid w:val="000C14A4"/>
    <w:rsid w:val="000C152A"/>
    <w:rsid w:val="000C21E6"/>
    <w:rsid w:val="000C2BF8"/>
    <w:rsid w:val="000C470E"/>
    <w:rsid w:val="000C4C46"/>
    <w:rsid w:val="000C5533"/>
    <w:rsid w:val="000C6EC0"/>
    <w:rsid w:val="000C73D3"/>
    <w:rsid w:val="000C7B94"/>
    <w:rsid w:val="000C7C10"/>
    <w:rsid w:val="000D01A4"/>
    <w:rsid w:val="000D0486"/>
    <w:rsid w:val="000D07AA"/>
    <w:rsid w:val="000D086A"/>
    <w:rsid w:val="000D1982"/>
    <w:rsid w:val="000D250C"/>
    <w:rsid w:val="000D2D7E"/>
    <w:rsid w:val="000D52F5"/>
    <w:rsid w:val="000D5621"/>
    <w:rsid w:val="000D59C4"/>
    <w:rsid w:val="000D5DAA"/>
    <w:rsid w:val="000D5FF9"/>
    <w:rsid w:val="000D60A1"/>
    <w:rsid w:val="000D632E"/>
    <w:rsid w:val="000D76DB"/>
    <w:rsid w:val="000E0EA3"/>
    <w:rsid w:val="000E1460"/>
    <w:rsid w:val="000E2530"/>
    <w:rsid w:val="000E4C2D"/>
    <w:rsid w:val="000E7518"/>
    <w:rsid w:val="000F0EE5"/>
    <w:rsid w:val="000F1F11"/>
    <w:rsid w:val="000F2D84"/>
    <w:rsid w:val="000F3203"/>
    <w:rsid w:val="000F3245"/>
    <w:rsid w:val="000F4C13"/>
    <w:rsid w:val="000F4E91"/>
    <w:rsid w:val="000F4F45"/>
    <w:rsid w:val="000F68B0"/>
    <w:rsid w:val="000F6C1C"/>
    <w:rsid w:val="000F7556"/>
    <w:rsid w:val="000F7605"/>
    <w:rsid w:val="000F7CDC"/>
    <w:rsid w:val="00100AF0"/>
    <w:rsid w:val="00100F7B"/>
    <w:rsid w:val="0010191A"/>
    <w:rsid w:val="00102789"/>
    <w:rsid w:val="00102A69"/>
    <w:rsid w:val="00102EAF"/>
    <w:rsid w:val="001030A6"/>
    <w:rsid w:val="00103D39"/>
    <w:rsid w:val="00103E87"/>
    <w:rsid w:val="001043B6"/>
    <w:rsid w:val="001043D1"/>
    <w:rsid w:val="001044E6"/>
    <w:rsid w:val="001044F9"/>
    <w:rsid w:val="00105005"/>
    <w:rsid w:val="001063A7"/>
    <w:rsid w:val="00106EF1"/>
    <w:rsid w:val="001076AF"/>
    <w:rsid w:val="001079C8"/>
    <w:rsid w:val="001107FF"/>
    <w:rsid w:val="001108C8"/>
    <w:rsid w:val="001118BF"/>
    <w:rsid w:val="00111C18"/>
    <w:rsid w:val="00112E8D"/>
    <w:rsid w:val="0011344C"/>
    <w:rsid w:val="00113620"/>
    <w:rsid w:val="00113853"/>
    <w:rsid w:val="00114418"/>
    <w:rsid w:val="0011495F"/>
    <w:rsid w:val="001149A5"/>
    <w:rsid w:val="00115234"/>
    <w:rsid w:val="0011551F"/>
    <w:rsid w:val="0011625F"/>
    <w:rsid w:val="001163DC"/>
    <w:rsid w:val="001167FD"/>
    <w:rsid w:val="0011755E"/>
    <w:rsid w:val="0012007F"/>
    <w:rsid w:val="001204D1"/>
    <w:rsid w:val="0012059A"/>
    <w:rsid w:val="00121253"/>
    <w:rsid w:val="00121744"/>
    <w:rsid w:val="00121C3C"/>
    <w:rsid w:val="00121D19"/>
    <w:rsid w:val="001229D4"/>
    <w:rsid w:val="00122D87"/>
    <w:rsid w:val="00122E73"/>
    <w:rsid w:val="0012356F"/>
    <w:rsid w:val="00123AFD"/>
    <w:rsid w:val="0012434D"/>
    <w:rsid w:val="00125942"/>
    <w:rsid w:val="001263C6"/>
    <w:rsid w:val="00126416"/>
    <w:rsid w:val="00126907"/>
    <w:rsid w:val="001275DB"/>
    <w:rsid w:val="00127672"/>
    <w:rsid w:val="00127DC9"/>
    <w:rsid w:val="00130F03"/>
    <w:rsid w:val="00131381"/>
    <w:rsid w:val="00131E14"/>
    <w:rsid w:val="00131FAD"/>
    <w:rsid w:val="0013224C"/>
    <w:rsid w:val="00134076"/>
    <w:rsid w:val="00134308"/>
    <w:rsid w:val="00136B46"/>
    <w:rsid w:val="00137934"/>
    <w:rsid w:val="00140F44"/>
    <w:rsid w:val="00141218"/>
    <w:rsid w:val="00141380"/>
    <w:rsid w:val="00141609"/>
    <w:rsid w:val="001416B2"/>
    <w:rsid w:val="00142AEE"/>
    <w:rsid w:val="001436F7"/>
    <w:rsid w:val="00143B53"/>
    <w:rsid w:val="0014422B"/>
    <w:rsid w:val="001446F9"/>
    <w:rsid w:val="001448B1"/>
    <w:rsid w:val="00144A4F"/>
    <w:rsid w:val="00146355"/>
    <w:rsid w:val="00146718"/>
    <w:rsid w:val="00146A08"/>
    <w:rsid w:val="00146D9E"/>
    <w:rsid w:val="001470EF"/>
    <w:rsid w:val="0014751B"/>
    <w:rsid w:val="001477B8"/>
    <w:rsid w:val="00147F39"/>
    <w:rsid w:val="0015191B"/>
    <w:rsid w:val="00152FE7"/>
    <w:rsid w:val="0015308F"/>
    <w:rsid w:val="001530E1"/>
    <w:rsid w:val="00153392"/>
    <w:rsid w:val="0015371F"/>
    <w:rsid w:val="00153C80"/>
    <w:rsid w:val="00153F0F"/>
    <w:rsid w:val="00154B0C"/>
    <w:rsid w:val="00155427"/>
    <w:rsid w:val="001558AD"/>
    <w:rsid w:val="0015693E"/>
    <w:rsid w:val="00157183"/>
    <w:rsid w:val="0015723C"/>
    <w:rsid w:val="0015777F"/>
    <w:rsid w:val="00160B22"/>
    <w:rsid w:val="00160CB3"/>
    <w:rsid w:val="00161EDB"/>
    <w:rsid w:val="00162161"/>
    <w:rsid w:val="00162641"/>
    <w:rsid w:val="0016336C"/>
    <w:rsid w:val="00163609"/>
    <w:rsid w:val="0016396D"/>
    <w:rsid w:val="00166D20"/>
    <w:rsid w:val="00167F23"/>
    <w:rsid w:val="00167F5B"/>
    <w:rsid w:val="00170E44"/>
    <w:rsid w:val="001717A5"/>
    <w:rsid w:val="00172473"/>
    <w:rsid w:val="001731A7"/>
    <w:rsid w:val="00173807"/>
    <w:rsid w:val="00173F72"/>
    <w:rsid w:val="00174B55"/>
    <w:rsid w:val="001753AB"/>
    <w:rsid w:val="001759C6"/>
    <w:rsid w:val="00176467"/>
    <w:rsid w:val="001766E8"/>
    <w:rsid w:val="00176C10"/>
    <w:rsid w:val="00177A76"/>
    <w:rsid w:val="00177CAE"/>
    <w:rsid w:val="00177D0B"/>
    <w:rsid w:val="00180098"/>
    <w:rsid w:val="0018193C"/>
    <w:rsid w:val="00182025"/>
    <w:rsid w:val="00183270"/>
    <w:rsid w:val="00183461"/>
    <w:rsid w:val="00183637"/>
    <w:rsid w:val="00183EBE"/>
    <w:rsid w:val="00184E74"/>
    <w:rsid w:val="001858FA"/>
    <w:rsid w:val="0018653A"/>
    <w:rsid w:val="00186960"/>
    <w:rsid w:val="0018744D"/>
    <w:rsid w:val="00190065"/>
    <w:rsid w:val="00190537"/>
    <w:rsid w:val="00190EFE"/>
    <w:rsid w:val="00191438"/>
    <w:rsid w:val="00192164"/>
    <w:rsid w:val="00192650"/>
    <w:rsid w:val="0019320A"/>
    <w:rsid w:val="00195270"/>
    <w:rsid w:val="0019676F"/>
    <w:rsid w:val="00196EB5"/>
    <w:rsid w:val="00196EF5"/>
    <w:rsid w:val="001972CB"/>
    <w:rsid w:val="00197FBB"/>
    <w:rsid w:val="001A13E4"/>
    <w:rsid w:val="001A1B72"/>
    <w:rsid w:val="001A225E"/>
    <w:rsid w:val="001A2F93"/>
    <w:rsid w:val="001A4D95"/>
    <w:rsid w:val="001A5EBB"/>
    <w:rsid w:val="001A69BC"/>
    <w:rsid w:val="001A6C02"/>
    <w:rsid w:val="001A7B37"/>
    <w:rsid w:val="001A7E5C"/>
    <w:rsid w:val="001B08F2"/>
    <w:rsid w:val="001B09F2"/>
    <w:rsid w:val="001B0CEB"/>
    <w:rsid w:val="001B17BA"/>
    <w:rsid w:val="001B23AC"/>
    <w:rsid w:val="001B28E4"/>
    <w:rsid w:val="001B4177"/>
    <w:rsid w:val="001B46E5"/>
    <w:rsid w:val="001B4704"/>
    <w:rsid w:val="001B621B"/>
    <w:rsid w:val="001B6D75"/>
    <w:rsid w:val="001B73BB"/>
    <w:rsid w:val="001B7560"/>
    <w:rsid w:val="001B7888"/>
    <w:rsid w:val="001B7975"/>
    <w:rsid w:val="001B7EF9"/>
    <w:rsid w:val="001C0E20"/>
    <w:rsid w:val="001C22F3"/>
    <w:rsid w:val="001C2AFF"/>
    <w:rsid w:val="001C3948"/>
    <w:rsid w:val="001C3956"/>
    <w:rsid w:val="001C3EEB"/>
    <w:rsid w:val="001C48DA"/>
    <w:rsid w:val="001C55C7"/>
    <w:rsid w:val="001C6713"/>
    <w:rsid w:val="001C7A57"/>
    <w:rsid w:val="001D02B9"/>
    <w:rsid w:val="001D0982"/>
    <w:rsid w:val="001D0AC9"/>
    <w:rsid w:val="001D0FDA"/>
    <w:rsid w:val="001D1162"/>
    <w:rsid w:val="001D12E2"/>
    <w:rsid w:val="001D13BB"/>
    <w:rsid w:val="001D14CA"/>
    <w:rsid w:val="001D14FA"/>
    <w:rsid w:val="001D18AC"/>
    <w:rsid w:val="001D24FD"/>
    <w:rsid w:val="001D254D"/>
    <w:rsid w:val="001D3080"/>
    <w:rsid w:val="001D5ECA"/>
    <w:rsid w:val="001D6624"/>
    <w:rsid w:val="001E01B7"/>
    <w:rsid w:val="001E054D"/>
    <w:rsid w:val="001E06CB"/>
    <w:rsid w:val="001E0828"/>
    <w:rsid w:val="001E1070"/>
    <w:rsid w:val="001E14BC"/>
    <w:rsid w:val="001E182C"/>
    <w:rsid w:val="001E1A7C"/>
    <w:rsid w:val="001E3058"/>
    <w:rsid w:val="001E33BB"/>
    <w:rsid w:val="001E3E37"/>
    <w:rsid w:val="001E3EBB"/>
    <w:rsid w:val="001E3F3A"/>
    <w:rsid w:val="001E42AF"/>
    <w:rsid w:val="001E4326"/>
    <w:rsid w:val="001E4400"/>
    <w:rsid w:val="001E48F5"/>
    <w:rsid w:val="001E4975"/>
    <w:rsid w:val="001E5A44"/>
    <w:rsid w:val="001E71A1"/>
    <w:rsid w:val="001F095E"/>
    <w:rsid w:val="001F0A8D"/>
    <w:rsid w:val="001F133E"/>
    <w:rsid w:val="001F22DB"/>
    <w:rsid w:val="001F38D6"/>
    <w:rsid w:val="001F3D58"/>
    <w:rsid w:val="001F49B5"/>
    <w:rsid w:val="001F521A"/>
    <w:rsid w:val="001F57DC"/>
    <w:rsid w:val="001F5D2E"/>
    <w:rsid w:val="001F6D85"/>
    <w:rsid w:val="001F7AA8"/>
    <w:rsid w:val="002000A1"/>
    <w:rsid w:val="0020039A"/>
    <w:rsid w:val="00201037"/>
    <w:rsid w:val="002016E9"/>
    <w:rsid w:val="0020173B"/>
    <w:rsid w:val="00201B04"/>
    <w:rsid w:val="00201C4B"/>
    <w:rsid w:val="00202B18"/>
    <w:rsid w:val="00203086"/>
    <w:rsid w:val="002039F4"/>
    <w:rsid w:val="00203FBE"/>
    <w:rsid w:val="00204D03"/>
    <w:rsid w:val="002057FE"/>
    <w:rsid w:val="002058B1"/>
    <w:rsid w:val="002059C5"/>
    <w:rsid w:val="002059F6"/>
    <w:rsid w:val="00205B8D"/>
    <w:rsid w:val="002069BC"/>
    <w:rsid w:val="00206D95"/>
    <w:rsid w:val="00207A0B"/>
    <w:rsid w:val="002100C1"/>
    <w:rsid w:val="00210240"/>
    <w:rsid w:val="00210C01"/>
    <w:rsid w:val="00211066"/>
    <w:rsid w:val="00211BA0"/>
    <w:rsid w:val="00212B03"/>
    <w:rsid w:val="00213A4F"/>
    <w:rsid w:val="00214920"/>
    <w:rsid w:val="00214C47"/>
    <w:rsid w:val="00214D51"/>
    <w:rsid w:val="00220AA3"/>
    <w:rsid w:val="00220BEE"/>
    <w:rsid w:val="00220C12"/>
    <w:rsid w:val="00221E26"/>
    <w:rsid w:val="00223091"/>
    <w:rsid w:val="002235DB"/>
    <w:rsid w:val="00223A64"/>
    <w:rsid w:val="00223D04"/>
    <w:rsid w:val="00225070"/>
    <w:rsid w:val="00227077"/>
    <w:rsid w:val="00227C53"/>
    <w:rsid w:val="00227CB5"/>
    <w:rsid w:val="00230645"/>
    <w:rsid w:val="00230785"/>
    <w:rsid w:val="00230A9F"/>
    <w:rsid w:val="00230CD9"/>
    <w:rsid w:val="00230E64"/>
    <w:rsid w:val="0023151A"/>
    <w:rsid w:val="0023428E"/>
    <w:rsid w:val="002342FB"/>
    <w:rsid w:val="00234383"/>
    <w:rsid w:val="002343ED"/>
    <w:rsid w:val="0023443A"/>
    <w:rsid w:val="00234E57"/>
    <w:rsid w:val="00235F10"/>
    <w:rsid w:val="00236902"/>
    <w:rsid w:val="0023767B"/>
    <w:rsid w:val="002378EC"/>
    <w:rsid w:val="00240CBE"/>
    <w:rsid w:val="0024110F"/>
    <w:rsid w:val="002427A8"/>
    <w:rsid w:val="00242BB5"/>
    <w:rsid w:val="00242BB8"/>
    <w:rsid w:val="00243BA1"/>
    <w:rsid w:val="00243E0C"/>
    <w:rsid w:val="0024403C"/>
    <w:rsid w:val="00244950"/>
    <w:rsid w:val="00245096"/>
    <w:rsid w:val="00245761"/>
    <w:rsid w:val="00247E1A"/>
    <w:rsid w:val="0025010B"/>
    <w:rsid w:val="00250605"/>
    <w:rsid w:val="00250640"/>
    <w:rsid w:val="00251D8B"/>
    <w:rsid w:val="00251F80"/>
    <w:rsid w:val="00252D5F"/>
    <w:rsid w:val="00254309"/>
    <w:rsid w:val="0025494A"/>
    <w:rsid w:val="002549A4"/>
    <w:rsid w:val="002552CC"/>
    <w:rsid w:val="0025681C"/>
    <w:rsid w:val="00257288"/>
    <w:rsid w:val="00257398"/>
    <w:rsid w:val="002576CF"/>
    <w:rsid w:val="00257B85"/>
    <w:rsid w:val="002617EE"/>
    <w:rsid w:val="00264490"/>
    <w:rsid w:val="002645EE"/>
    <w:rsid w:val="002649F7"/>
    <w:rsid w:val="002668CC"/>
    <w:rsid w:val="0026724C"/>
    <w:rsid w:val="0026777C"/>
    <w:rsid w:val="00267E94"/>
    <w:rsid w:val="00270075"/>
    <w:rsid w:val="0027040F"/>
    <w:rsid w:val="002709C5"/>
    <w:rsid w:val="00271536"/>
    <w:rsid w:val="0027248F"/>
    <w:rsid w:val="0027340A"/>
    <w:rsid w:val="00273EBC"/>
    <w:rsid w:val="00274052"/>
    <w:rsid w:val="002748CD"/>
    <w:rsid w:val="00274DD8"/>
    <w:rsid w:val="00274ED8"/>
    <w:rsid w:val="00275074"/>
    <w:rsid w:val="002753B0"/>
    <w:rsid w:val="00275E49"/>
    <w:rsid w:val="002760A6"/>
    <w:rsid w:val="0027618C"/>
    <w:rsid w:val="00276C2B"/>
    <w:rsid w:val="002773B0"/>
    <w:rsid w:val="00277A86"/>
    <w:rsid w:val="00281096"/>
    <w:rsid w:val="0028114D"/>
    <w:rsid w:val="00281F94"/>
    <w:rsid w:val="0028370B"/>
    <w:rsid w:val="00283C1F"/>
    <w:rsid w:val="00285A9A"/>
    <w:rsid w:val="00286456"/>
    <w:rsid w:val="00286B41"/>
    <w:rsid w:val="00286C4D"/>
    <w:rsid w:val="00287786"/>
    <w:rsid w:val="00287B40"/>
    <w:rsid w:val="00290324"/>
    <w:rsid w:val="002909D3"/>
    <w:rsid w:val="00291BD0"/>
    <w:rsid w:val="00292548"/>
    <w:rsid w:val="002926D2"/>
    <w:rsid w:val="002939D4"/>
    <w:rsid w:val="00294686"/>
    <w:rsid w:val="002946A0"/>
    <w:rsid w:val="00294722"/>
    <w:rsid w:val="0029501B"/>
    <w:rsid w:val="00296EA5"/>
    <w:rsid w:val="00297813"/>
    <w:rsid w:val="00297C98"/>
    <w:rsid w:val="002A0A38"/>
    <w:rsid w:val="002A0C05"/>
    <w:rsid w:val="002A1696"/>
    <w:rsid w:val="002A19BD"/>
    <w:rsid w:val="002A1AED"/>
    <w:rsid w:val="002A2298"/>
    <w:rsid w:val="002A2447"/>
    <w:rsid w:val="002A2A0D"/>
    <w:rsid w:val="002A387E"/>
    <w:rsid w:val="002A4B1A"/>
    <w:rsid w:val="002A4D4C"/>
    <w:rsid w:val="002A590B"/>
    <w:rsid w:val="002A5B1F"/>
    <w:rsid w:val="002A6503"/>
    <w:rsid w:val="002A68A5"/>
    <w:rsid w:val="002A68B3"/>
    <w:rsid w:val="002A696B"/>
    <w:rsid w:val="002A7758"/>
    <w:rsid w:val="002A7C98"/>
    <w:rsid w:val="002A7CDB"/>
    <w:rsid w:val="002B2038"/>
    <w:rsid w:val="002B36FA"/>
    <w:rsid w:val="002B376E"/>
    <w:rsid w:val="002B3A19"/>
    <w:rsid w:val="002B3BF6"/>
    <w:rsid w:val="002B3EDE"/>
    <w:rsid w:val="002B446D"/>
    <w:rsid w:val="002B60CB"/>
    <w:rsid w:val="002B782E"/>
    <w:rsid w:val="002C00AA"/>
    <w:rsid w:val="002C01F4"/>
    <w:rsid w:val="002C212B"/>
    <w:rsid w:val="002C2505"/>
    <w:rsid w:val="002C2A4B"/>
    <w:rsid w:val="002C316E"/>
    <w:rsid w:val="002C45DF"/>
    <w:rsid w:val="002C48EC"/>
    <w:rsid w:val="002C5917"/>
    <w:rsid w:val="002C5991"/>
    <w:rsid w:val="002C5D8D"/>
    <w:rsid w:val="002C69A8"/>
    <w:rsid w:val="002C7265"/>
    <w:rsid w:val="002C7396"/>
    <w:rsid w:val="002C766C"/>
    <w:rsid w:val="002C7FBD"/>
    <w:rsid w:val="002D0D9C"/>
    <w:rsid w:val="002D140A"/>
    <w:rsid w:val="002D219C"/>
    <w:rsid w:val="002D268F"/>
    <w:rsid w:val="002D2C3B"/>
    <w:rsid w:val="002D2DCF"/>
    <w:rsid w:val="002D34C7"/>
    <w:rsid w:val="002D3B46"/>
    <w:rsid w:val="002D48FC"/>
    <w:rsid w:val="002D4B9B"/>
    <w:rsid w:val="002D600A"/>
    <w:rsid w:val="002D6212"/>
    <w:rsid w:val="002D6307"/>
    <w:rsid w:val="002D6D75"/>
    <w:rsid w:val="002D7A51"/>
    <w:rsid w:val="002E1A84"/>
    <w:rsid w:val="002E1C0C"/>
    <w:rsid w:val="002E2560"/>
    <w:rsid w:val="002E2761"/>
    <w:rsid w:val="002E32CB"/>
    <w:rsid w:val="002E4412"/>
    <w:rsid w:val="002E53C1"/>
    <w:rsid w:val="002E5DC8"/>
    <w:rsid w:val="002E710D"/>
    <w:rsid w:val="002F0B4D"/>
    <w:rsid w:val="002F26DD"/>
    <w:rsid w:val="002F3698"/>
    <w:rsid w:val="002F3919"/>
    <w:rsid w:val="002F4246"/>
    <w:rsid w:val="002F469D"/>
    <w:rsid w:val="002F4792"/>
    <w:rsid w:val="002F6FEA"/>
    <w:rsid w:val="002F703B"/>
    <w:rsid w:val="00301008"/>
    <w:rsid w:val="0030202C"/>
    <w:rsid w:val="0030234A"/>
    <w:rsid w:val="0030265B"/>
    <w:rsid w:val="0030348F"/>
    <w:rsid w:val="00303B0E"/>
    <w:rsid w:val="00307999"/>
    <w:rsid w:val="00307C40"/>
    <w:rsid w:val="00310126"/>
    <w:rsid w:val="00310547"/>
    <w:rsid w:val="00310AE2"/>
    <w:rsid w:val="00310DCD"/>
    <w:rsid w:val="0031131F"/>
    <w:rsid w:val="00311F04"/>
    <w:rsid w:val="00312B29"/>
    <w:rsid w:val="00312D2E"/>
    <w:rsid w:val="00312E34"/>
    <w:rsid w:val="00313131"/>
    <w:rsid w:val="0031407F"/>
    <w:rsid w:val="00314329"/>
    <w:rsid w:val="003143DC"/>
    <w:rsid w:val="003152F9"/>
    <w:rsid w:val="00315809"/>
    <w:rsid w:val="00315A27"/>
    <w:rsid w:val="00316116"/>
    <w:rsid w:val="003171F6"/>
    <w:rsid w:val="00320123"/>
    <w:rsid w:val="00321839"/>
    <w:rsid w:val="00321A22"/>
    <w:rsid w:val="00322A03"/>
    <w:rsid w:val="003234B3"/>
    <w:rsid w:val="00324176"/>
    <w:rsid w:val="003266D4"/>
    <w:rsid w:val="00326F55"/>
    <w:rsid w:val="00330542"/>
    <w:rsid w:val="00330AB9"/>
    <w:rsid w:val="00330B5D"/>
    <w:rsid w:val="00330C62"/>
    <w:rsid w:val="0033119F"/>
    <w:rsid w:val="003321BA"/>
    <w:rsid w:val="003321BE"/>
    <w:rsid w:val="00332731"/>
    <w:rsid w:val="00332BCA"/>
    <w:rsid w:val="00334434"/>
    <w:rsid w:val="00334B20"/>
    <w:rsid w:val="00334CA7"/>
    <w:rsid w:val="00334EAE"/>
    <w:rsid w:val="003360A2"/>
    <w:rsid w:val="003365D9"/>
    <w:rsid w:val="00337400"/>
    <w:rsid w:val="003409FE"/>
    <w:rsid w:val="00342C6A"/>
    <w:rsid w:val="00342F10"/>
    <w:rsid w:val="00342F66"/>
    <w:rsid w:val="003430FD"/>
    <w:rsid w:val="00343FBC"/>
    <w:rsid w:val="00344164"/>
    <w:rsid w:val="00344DF3"/>
    <w:rsid w:val="00344E90"/>
    <w:rsid w:val="00345438"/>
    <w:rsid w:val="00345553"/>
    <w:rsid w:val="0034563C"/>
    <w:rsid w:val="00346E0D"/>
    <w:rsid w:val="0034780C"/>
    <w:rsid w:val="00347EEC"/>
    <w:rsid w:val="003502CD"/>
    <w:rsid w:val="003532FF"/>
    <w:rsid w:val="00353C4F"/>
    <w:rsid w:val="00354B3C"/>
    <w:rsid w:val="003566A3"/>
    <w:rsid w:val="0035708A"/>
    <w:rsid w:val="0036004C"/>
    <w:rsid w:val="003601A6"/>
    <w:rsid w:val="00360BB9"/>
    <w:rsid w:val="00360F96"/>
    <w:rsid w:val="003636D2"/>
    <w:rsid w:val="003643AC"/>
    <w:rsid w:val="00364557"/>
    <w:rsid w:val="00365EDB"/>
    <w:rsid w:val="00366042"/>
    <w:rsid w:val="003668D1"/>
    <w:rsid w:val="0037040C"/>
    <w:rsid w:val="0037076D"/>
    <w:rsid w:val="00371231"/>
    <w:rsid w:val="003714E4"/>
    <w:rsid w:val="00371735"/>
    <w:rsid w:val="00371F1E"/>
    <w:rsid w:val="00371F6D"/>
    <w:rsid w:val="00372D05"/>
    <w:rsid w:val="0037334C"/>
    <w:rsid w:val="003739D1"/>
    <w:rsid w:val="00374143"/>
    <w:rsid w:val="003747D4"/>
    <w:rsid w:val="00375CBA"/>
    <w:rsid w:val="00375E6E"/>
    <w:rsid w:val="00376FF8"/>
    <w:rsid w:val="00377118"/>
    <w:rsid w:val="0037725A"/>
    <w:rsid w:val="003776FB"/>
    <w:rsid w:val="003803E1"/>
    <w:rsid w:val="00380E38"/>
    <w:rsid w:val="003814CB"/>
    <w:rsid w:val="00382824"/>
    <w:rsid w:val="00383D2D"/>
    <w:rsid w:val="003840D8"/>
    <w:rsid w:val="00387B82"/>
    <w:rsid w:val="00390905"/>
    <w:rsid w:val="00391E18"/>
    <w:rsid w:val="00392146"/>
    <w:rsid w:val="0039237F"/>
    <w:rsid w:val="00392589"/>
    <w:rsid w:val="0039326E"/>
    <w:rsid w:val="003934AC"/>
    <w:rsid w:val="00397466"/>
    <w:rsid w:val="003A0A10"/>
    <w:rsid w:val="003A0ADD"/>
    <w:rsid w:val="003A14BF"/>
    <w:rsid w:val="003A207B"/>
    <w:rsid w:val="003A29FF"/>
    <w:rsid w:val="003A2C88"/>
    <w:rsid w:val="003A2F8C"/>
    <w:rsid w:val="003A3DE9"/>
    <w:rsid w:val="003A3EDA"/>
    <w:rsid w:val="003A5009"/>
    <w:rsid w:val="003A63AE"/>
    <w:rsid w:val="003A73B0"/>
    <w:rsid w:val="003A7545"/>
    <w:rsid w:val="003A7ADD"/>
    <w:rsid w:val="003B00E3"/>
    <w:rsid w:val="003B08C5"/>
    <w:rsid w:val="003B0AF8"/>
    <w:rsid w:val="003B26E5"/>
    <w:rsid w:val="003B28C4"/>
    <w:rsid w:val="003B295F"/>
    <w:rsid w:val="003B338F"/>
    <w:rsid w:val="003B3CC2"/>
    <w:rsid w:val="003B5EDD"/>
    <w:rsid w:val="003B5FA7"/>
    <w:rsid w:val="003B7329"/>
    <w:rsid w:val="003C0183"/>
    <w:rsid w:val="003C04BA"/>
    <w:rsid w:val="003C0A9B"/>
    <w:rsid w:val="003C0BBC"/>
    <w:rsid w:val="003C1742"/>
    <w:rsid w:val="003C1F41"/>
    <w:rsid w:val="003C30D2"/>
    <w:rsid w:val="003C3235"/>
    <w:rsid w:val="003C4269"/>
    <w:rsid w:val="003C452B"/>
    <w:rsid w:val="003C4ADB"/>
    <w:rsid w:val="003C5874"/>
    <w:rsid w:val="003C5E6B"/>
    <w:rsid w:val="003C67F3"/>
    <w:rsid w:val="003D03BE"/>
    <w:rsid w:val="003D0A43"/>
    <w:rsid w:val="003D13A5"/>
    <w:rsid w:val="003D175B"/>
    <w:rsid w:val="003D20CF"/>
    <w:rsid w:val="003D24CF"/>
    <w:rsid w:val="003D31D5"/>
    <w:rsid w:val="003D644D"/>
    <w:rsid w:val="003D66DD"/>
    <w:rsid w:val="003D75FD"/>
    <w:rsid w:val="003D7BB3"/>
    <w:rsid w:val="003E04F8"/>
    <w:rsid w:val="003E0796"/>
    <w:rsid w:val="003E0F4A"/>
    <w:rsid w:val="003E18AE"/>
    <w:rsid w:val="003E2921"/>
    <w:rsid w:val="003E2CE3"/>
    <w:rsid w:val="003E32F9"/>
    <w:rsid w:val="003E4D51"/>
    <w:rsid w:val="003E6475"/>
    <w:rsid w:val="003E6658"/>
    <w:rsid w:val="003E6B10"/>
    <w:rsid w:val="003E7BDC"/>
    <w:rsid w:val="003E7C59"/>
    <w:rsid w:val="003F0AC9"/>
    <w:rsid w:val="003F0AFD"/>
    <w:rsid w:val="003F14E4"/>
    <w:rsid w:val="003F1C08"/>
    <w:rsid w:val="003F2D51"/>
    <w:rsid w:val="003F3689"/>
    <w:rsid w:val="003F41E2"/>
    <w:rsid w:val="003F44F7"/>
    <w:rsid w:val="003F5124"/>
    <w:rsid w:val="003F6583"/>
    <w:rsid w:val="003F672A"/>
    <w:rsid w:val="003F6C22"/>
    <w:rsid w:val="003F731B"/>
    <w:rsid w:val="003F7AA7"/>
    <w:rsid w:val="0040060D"/>
    <w:rsid w:val="004006E1"/>
    <w:rsid w:val="00401172"/>
    <w:rsid w:val="00401392"/>
    <w:rsid w:val="00401E57"/>
    <w:rsid w:val="0040278F"/>
    <w:rsid w:val="004028E2"/>
    <w:rsid w:val="00402AD5"/>
    <w:rsid w:val="00402D05"/>
    <w:rsid w:val="004030B6"/>
    <w:rsid w:val="004030CC"/>
    <w:rsid w:val="00404C90"/>
    <w:rsid w:val="00406217"/>
    <w:rsid w:val="00406EE6"/>
    <w:rsid w:val="00406FBC"/>
    <w:rsid w:val="004071D1"/>
    <w:rsid w:val="00407A5E"/>
    <w:rsid w:val="0041002E"/>
    <w:rsid w:val="00410796"/>
    <w:rsid w:val="00410A90"/>
    <w:rsid w:val="00411D9C"/>
    <w:rsid w:val="004124AC"/>
    <w:rsid w:val="00412F43"/>
    <w:rsid w:val="00414A39"/>
    <w:rsid w:val="0041543A"/>
    <w:rsid w:val="00416BAB"/>
    <w:rsid w:val="00416E8D"/>
    <w:rsid w:val="004173EE"/>
    <w:rsid w:val="0041793D"/>
    <w:rsid w:val="00417F2C"/>
    <w:rsid w:val="00420B6C"/>
    <w:rsid w:val="00421356"/>
    <w:rsid w:val="00421DB4"/>
    <w:rsid w:val="00422CA4"/>
    <w:rsid w:val="00423335"/>
    <w:rsid w:val="004239A3"/>
    <w:rsid w:val="00423C19"/>
    <w:rsid w:val="004240B0"/>
    <w:rsid w:val="004248F7"/>
    <w:rsid w:val="00424DD6"/>
    <w:rsid w:val="00426836"/>
    <w:rsid w:val="00426C85"/>
    <w:rsid w:val="00426CBD"/>
    <w:rsid w:val="00426E38"/>
    <w:rsid w:val="00426FA2"/>
    <w:rsid w:val="00430780"/>
    <w:rsid w:val="00431307"/>
    <w:rsid w:val="00432312"/>
    <w:rsid w:val="0043330F"/>
    <w:rsid w:val="004343A1"/>
    <w:rsid w:val="0043454B"/>
    <w:rsid w:val="00434C27"/>
    <w:rsid w:val="004350FF"/>
    <w:rsid w:val="004363B4"/>
    <w:rsid w:val="00437207"/>
    <w:rsid w:val="0043729A"/>
    <w:rsid w:val="0043763D"/>
    <w:rsid w:val="004377D6"/>
    <w:rsid w:val="00437C4A"/>
    <w:rsid w:val="00441C08"/>
    <w:rsid w:val="00441C65"/>
    <w:rsid w:val="00442B0E"/>
    <w:rsid w:val="0044306C"/>
    <w:rsid w:val="004438A4"/>
    <w:rsid w:val="00444945"/>
    <w:rsid w:val="00444DD6"/>
    <w:rsid w:val="0044537F"/>
    <w:rsid w:val="004461D8"/>
    <w:rsid w:val="004477B1"/>
    <w:rsid w:val="0045097A"/>
    <w:rsid w:val="00451370"/>
    <w:rsid w:val="00451EEB"/>
    <w:rsid w:val="00452324"/>
    <w:rsid w:val="00453A19"/>
    <w:rsid w:val="00453F95"/>
    <w:rsid w:val="004548DD"/>
    <w:rsid w:val="00455265"/>
    <w:rsid w:val="0045545E"/>
    <w:rsid w:val="00455578"/>
    <w:rsid w:val="00456056"/>
    <w:rsid w:val="00456879"/>
    <w:rsid w:val="00457C7D"/>
    <w:rsid w:val="0046007E"/>
    <w:rsid w:val="0046034D"/>
    <w:rsid w:val="0046043D"/>
    <w:rsid w:val="00460516"/>
    <w:rsid w:val="00461BCB"/>
    <w:rsid w:val="004624DD"/>
    <w:rsid w:val="004635ED"/>
    <w:rsid w:val="0046379E"/>
    <w:rsid w:val="00463EFC"/>
    <w:rsid w:val="00463F13"/>
    <w:rsid w:val="00464852"/>
    <w:rsid w:val="0046537A"/>
    <w:rsid w:val="004673C6"/>
    <w:rsid w:val="00467D0E"/>
    <w:rsid w:val="00467E80"/>
    <w:rsid w:val="004703E4"/>
    <w:rsid w:val="0047175B"/>
    <w:rsid w:val="0047182D"/>
    <w:rsid w:val="00471C10"/>
    <w:rsid w:val="00471ED4"/>
    <w:rsid w:val="00472A30"/>
    <w:rsid w:val="00472C65"/>
    <w:rsid w:val="00474950"/>
    <w:rsid w:val="00475572"/>
    <w:rsid w:val="004760DB"/>
    <w:rsid w:val="00476E59"/>
    <w:rsid w:val="00477365"/>
    <w:rsid w:val="00480089"/>
    <w:rsid w:val="0048033F"/>
    <w:rsid w:val="00482FE4"/>
    <w:rsid w:val="004853CD"/>
    <w:rsid w:val="00491453"/>
    <w:rsid w:val="00492294"/>
    <w:rsid w:val="00492339"/>
    <w:rsid w:val="0049290D"/>
    <w:rsid w:val="004930DC"/>
    <w:rsid w:val="00494A96"/>
    <w:rsid w:val="00495CCC"/>
    <w:rsid w:val="004969A1"/>
    <w:rsid w:val="00497723"/>
    <w:rsid w:val="00497DAB"/>
    <w:rsid w:val="00497F4E"/>
    <w:rsid w:val="004A0536"/>
    <w:rsid w:val="004A0FC8"/>
    <w:rsid w:val="004A199E"/>
    <w:rsid w:val="004A257C"/>
    <w:rsid w:val="004A3CDB"/>
    <w:rsid w:val="004A55AA"/>
    <w:rsid w:val="004A6511"/>
    <w:rsid w:val="004A784A"/>
    <w:rsid w:val="004A7FA7"/>
    <w:rsid w:val="004B0277"/>
    <w:rsid w:val="004B09EB"/>
    <w:rsid w:val="004B1144"/>
    <w:rsid w:val="004B24B1"/>
    <w:rsid w:val="004B33A0"/>
    <w:rsid w:val="004B4089"/>
    <w:rsid w:val="004B4467"/>
    <w:rsid w:val="004B50A0"/>
    <w:rsid w:val="004B5218"/>
    <w:rsid w:val="004B526C"/>
    <w:rsid w:val="004B5BBE"/>
    <w:rsid w:val="004B639A"/>
    <w:rsid w:val="004B645B"/>
    <w:rsid w:val="004C07A5"/>
    <w:rsid w:val="004C1BE7"/>
    <w:rsid w:val="004C1C05"/>
    <w:rsid w:val="004C2CA0"/>
    <w:rsid w:val="004C577D"/>
    <w:rsid w:val="004C66F8"/>
    <w:rsid w:val="004D0804"/>
    <w:rsid w:val="004D0D5C"/>
    <w:rsid w:val="004D0ED4"/>
    <w:rsid w:val="004D1B5D"/>
    <w:rsid w:val="004D1FF3"/>
    <w:rsid w:val="004D20E2"/>
    <w:rsid w:val="004D2CBB"/>
    <w:rsid w:val="004D2DCF"/>
    <w:rsid w:val="004D2F13"/>
    <w:rsid w:val="004D3855"/>
    <w:rsid w:val="004D3C61"/>
    <w:rsid w:val="004D4C44"/>
    <w:rsid w:val="004D51BE"/>
    <w:rsid w:val="004D546B"/>
    <w:rsid w:val="004D653D"/>
    <w:rsid w:val="004D7CE3"/>
    <w:rsid w:val="004E010C"/>
    <w:rsid w:val="004E03CF"/>
    <w:rsid w:val="004E0A9C"/>
    <w:rsid w:val="004E0BB7"/>
    <w:rsid w:val="004E16D0"/>
    <w:rsid w:val="004E1CD8"/>
    <w:rsid w:val="004E2945"/>
    <w:rsid w:val="004E3BB9"/>
    <w:rsid w:val="004E58CD"/>
    <w:rsid w:val="004E5D2D"/>
    <w:rsid w:val="004E6B30"/>
    <w:rsid w:val="004E6E60"/>
    <w:rsid w:val="004E7E42"/>
    <w:rsid w:val="004F064C"/>
    <w:rsid w:val="004F1F5C"/>
    <w:rsid w:val="004F235E"/>
    <w:rsid w:val="004F25C9"/>
    <w:rsid w:val="004F261A"/>
    <w:rsid w:val="004F26CC"/>
    <w:rsid w:val="004F270A"/>
    <w:rsid w:val="004F2952"/>
    <w:rsid w:val="004F4D4B"/>
    <w:rsid w:val="004F5135"/>
    <w:rsid w:val="004F5272"/>
    <w:rsid w:val="004F5E8C"/>
    <w:rsid w:val="004F6728"/>
    <w:rsid w:val="004F7AB3"/>
    <w:rsid w:val="0050048C"/>
    <w:rsid w:val="005006FE"/>
    <w:rsid w:val="00500A65"/>
    <w:rsid w:val="00503878"/>
    <w:rsid w:val="005055C5"/>
    <w:rsid w:val="00506C3B"/>
    <w:rsid w:val="00506C73"/>
    <w:rsid w:val="00507238"/>
    <w:rsid w:val="00510258"/>
    <w:rsid w:val="00510B09"/>
    <w:rsid w:val="005113F1"/>
    <w:rsid w:val="00511E69"/>
    <w:rsid w:val="00511F6A"/>
    <w:rsid w:val="0051387F"/>
    <w:rsid w:val="00513B9D"/>
    <w:rsid w:val="00514759"/>
    <w:rsid w:val="00514BAB"/>
    <w:rsid w:val="00515A8D"/>
    <w:rsid w:val="00515E62"/>
    <w:rsid w:val="00516FAB"/>
    <w:rsid w:val="005175B0"/>
    <w:rsid w:val="00520315"/>
    <w:rsid w:val="00520D2A"/>
    <w:rsid w:val="00520F91"/>
    <w:rsid w:val="0052141C"/>
    <w:rsid w:val="005222CB"/>
    <w:rsid w:val="00522316"/>
    <w:rsid w:val="00522DCF"/>
    <w:rsid w:val="00523149"/>
    <w:rsid w:val="00523B7A"/>
    <w:rsid w:val="00523D2D"/>
    <w:rsid w:val="00524836"/>
    <w:rsid w:val="005249EA"/>
    <w:rsid w:val="00524A0B"/>
    <w:rsid w:val="005250B7"/>
    <w:rsid w:val="00526D33"/>
    <w:rsid w:val="005273A0"/>
    <w:rsid w:val="00527DBA"/>
    <w:rsid w:val="00530EB6"/>
    <w:rsid w:val="00532E20"/>
    <w:rsid w:val="00532E4C"/>
    <w:rsid w:val="00533168"/>
    <w:rsid w:val="00533276"/>
    <w:rsid w:val="00533944"/>
    <w:rsid w:val="00534CD2"/>
    <w:rsid w:val="0053655E"/>
    <w:rsid w:val="005368EE"/>
    <w:rsid w:val="0053739D"/>
    <w:rsid w:val="005419CF"/>
    <w:rsid w:val="00541CF8"/>
    <w:rsid w:val="0054219C"/>
    <w:rsid w:val="0054250D"/>
    <w:rsid w:val="00542AA8"/>
    <w:rsid w:val="00542C32"/>
    <w:rsid w:val="00543E98"/>
    <w:rsid w:val="00544002"/>
    <w:rsid w:val="00544234"/>
    <w:rsid w:val="005449E3"/>
    <w:rsid w:val="00546141"/>
    <w:rsid w:val="005506D9"/>
    <w:rsid w:val="005507E1"/>
    <w:rsid w:val="00553115"/>
    <w:rsid w:val="005537FF"/>
    <w:rsid w:val="00553B84"/>
    <w:rsid w:val="0055400D"/>
    <w:rsid w:val="005546D8"/>
    <w:rsid w:val="00554CAC"/>
    <w:rsid w:val="00554EB8"/>
    <w:rsid w:val="00554FE7"/>
    <w:rsid w:val="005555C4"/>
    <w:rsid w:val="005558D2"/>
    <w:rsid w:val="005563DE"/>
    <w:rsid w:val="00556E2D"/>
    <w:rsid w:val="00557B61"/>
    <w:rsid w:val="00560273"/>
    <w:rsid w:val="0056088A"/>
    <w:rsid w:val="00560C2C"/>
    <w:rsid w:val="00560E72"/>
    <w:rsid w:val="0056132E"/>
    <w:rsid w:val="00561683"/>
    <w:rsid w:val="00561734"/>
    <w:rsid w:val="00561783"/>
    <w:rsid w:val="005618C7"/>
    <w:rsid w:val="00561E99"/>
    <w:rsid w:val="00561F3F"/>
    <w:rsid w:val="00562012"/>
    <w:rsid w:val="005621B0"/>
    <w:rsid w:val="0056280E"/>
    <w:rsid w:val="00562DDE"/>
    <w:rsid w:val="005639EC"/>
    <w:rsid w:val="00564133"/>
    <w:rsid w:val="005655EC"/>
    <w:rsid w:val="00565CB8"/>
    <w:rsid w:val="00566994"/>
    <w:rsid w:val="00567D28"/>
    <w:rsid w:val="0057075D"/>
    <w:rsid w:val="00571040"/>
    <w:rsid w:val="0057185E"/>
    <w:rsid w:val="00573928"/>
    <w:rsid w:val="00573D6F"/>
    <w:rsid w:val="0057497D"/>
    <w:rsid w:val="00574B75"/>
    <w:rsid w:val="00574F43"/>
    <w:rsid w:val="0057547B"/>
    <w:rsid w:val="005756CB"/>
    <w:rsid w:val="00576CB5"/>
    <w:rsid w:val="005770FB"/>
    <w:rsid w:val="00577309"/>
    <w:rsid w:val="00577504"/>
    <w:rsid w:val="00580774"/>
    <w:rsid w:val="00580B14"/>
    <w:rsid w:val="00583947"/>
    <w:rsid w:val="00584C14"/>
    <w:rsid w:val="005855CE"/>
    <w:rsid w:val="005856F4"/>
    <w:rsid w:val="00587B13"/>
    <w:rsid w:val="00590CCB"/>
    <w:rsid w:val="00591521"/>
    <w:rsid w:val="005920DD"/>
    <w:rsid w:val="005926AE"/>
    <w:rsid w:val="00592DE6"/>
    <w:rsid w:val="00593426"/>
    <w:rsid w:val="00593885"/>
    <w:rsid w:val="00594B00"/>
    <w:rsid w:val="005957C6"/>
    <w:rsid w:val="0059723C"/>
    <w:rsid w:val="005A278A"/>
    <w:rsid w:val="005A2EF0"/>
    <w:rsid w:val="005A354D"/>
    <w:rsid w:val="005A4F15"/>
    <w:rsid w:val="005A5066"/>
    <w:rsid w:val="005A522B"/>
    <w:rsid w:val="005A5B68"/>
    <w:rsid w:val="005A5D3F"/>
    <w:rsid w:val="005A6649"/>
    <w:rsid w:val="005A704A"/>
    <w:rsid w:val="005A7AB0"/>
    <w:rsid w:val="005B0F1F"/>
    <w:rsid w:val="005B23D2"/>
    <w:rsid w:val="005B2549"/>
    <w:rsid w:val="005B32AE"/>
    <w:rsid w:val="005B42F1"/>
    <w:rsid w:val="005B56DD"/>
    <w:rsid w:val="005B56DF"/>
    <w:rsid w:val="005B5954"/>
    <w:rsid w:val="005B6183"/>
    <w:rsid w:val="005B61BF"/>
    <w:rsid w:val="005B645B"/>
    <w:rsid w:val="005B65A8"/>
    <w:rsid w:val="005B7F3F"/>
    <w:rsid w:val="005C013D"/>
    <w:rsid w:val="005C1988"/>
    <w:rsid w:val="005C28BA"/>
    <w:rsid w:val="005C2B3D"/>
    <w:rsid w:val="005C3643"/>
    <w:rsid w:val="005C3B9E"/>
    <w:rsid w:val="005C3D3A"/>
    <w:rsid w:val="005C5336"/>
    <w:rsid w:val="005C5CD5"/>
    <w:rsid w:val="005C6B3D"/>
    <w:rsid w:val="005C7054"/>
    <w:rsid w:val="005C75CF"/>
    <w:rsid w:val="005C77E1"/>
    <w:rsid w:val="005D0BE1"/>
    <w:rsid w:val="005D11D4"/>
    <w:rsid w:val="005D21A6"/>
    <w:rsid w:val="005D25B7"/>
    <w:rsid w:val="005D2F35"/>
    <w:rsid w:val="005D33E5"/>
    <w:rsid w:val="005D4BBB"/>
    <w:rsid w:val="005D50FB"/>
    <w:rsid w:val="005D752D"/>
    <w:rsid w:val="005E0382"/>
    <w:rsid w:val="005E0626"/>
    <w:rsid w:val="005E09CC"/>
    <w:rsid w:val="005E0FA7"/>
    <w:rsid w:val="005E118C"/>
    <w:rsid w:val="005E1530"/>
    <w:rsid w:val="005E15F4"/>
    <w:rsid w:val="005E16D6"/>
    <w:rsid w:val="005E1BE8"/>
    <w:rsid w:val="005E1F9F"/>
    <w:rsid w:val="005E2B22"/>
    <w:rsid w:val="005E3891"/>
    <w:rsid w:val="005E5217"/>
    <w:rsid w:val="005E68EA"/>
    <w:rsid w:val="005E7621"/>
    <w:rsid w:val="005E7AAA"/>
    <w:rsid w:val="005F041F"/>
    <w:rsid w:val="005F0A04"/>
    <w:rsid w:val="005F10B7"/>
    <w:rsid w:val="005F2EC5"/>
    <w:rsid w:val="005F2F18"/>
    <w:rsid w:val="005F370C"/>
    <w:rsid w:val="005F3CB4"/>
    <w:rsid w:val="005F3F15"/>
    <w:rsid w:val="005F5288"/>
    <w:rsid w:val="005F67C5"/>
    <w:rsid w:val="005F7D0D"/>
    <w:rsid w:val="00600DC2"/>
    <w:rsid w:val="00601583"/>
    <w:rsid w:val="006016C8"/>
    <w:rsid w:val="00602108"/>
    <w:rsid w:val="0060231C"/>
    <w:rsid w:val="00602830"/>
    <w:rsid w:val="00602ADE"/>
    <w:rsid w:val="00603128"/>
    <w:rsid w:val="00605890"/>
    <w:rsid w:val="006064CF"/>
    <w:rsid w:val="00606CA6"/>
    <w:rsid w:val="00607399"/>
    <w:rsid w:val="00607435"/>
    <w:rsid w:val="006076F4"/>
    <w:rsid w:val="0060783C"/>
    <w:rsid w:val="006107D8"/>
    <w:rsid w:val="00610845"/>
    <w:rsid w:val="006113A9"/>
    <w:rsid w:val="00611B3D"/>
    <w:rsid w:val="00612BE7"/>
    <w:rsid w:val="00612F38"/>
    <w:rsid w:val="0061445E"/>
    <w:rsid w:val="00615A2D"/>
    <w:rsid w:val="0061647C"/>
    <w:rsid w:val="00616826"/>
    <w:rsid w:val="006175F2"/>
    <w:rsid w:val="00617999"/>
    <w:rsid w:val="00620365"/>
    <w:rsid w:val="00620D94"/>
    <w:rsid w:val="00621A21"/>
    <w:rsid w:val="00621E3F"/>
    <w:rsid w:val="0062302F"/>
    <w:rsid w:val="006232E7"/>
    <w:rsid w:val="006237A0"/>
    <w:rsid w:val="00624853"/>
    <w:rsid w:val="0062522F"/>
    <w:rsid w:val="0062561C"/>
    <w:rsid w:val="006261DF"/>
    <w:rsid w:val="00626FC9"/>
    <w:rsid w:val="0062728A"/>
    <w:rsid w:val="006274D9"/>
    <w:rsid w:val="006276A8"/>
    <w:rsid w:val="006277FD"/>
    <w:rsid w:val="00627C84"/>
    <w:rsid w:val="00631105"/>
    <w:rsid w:val="00631D82"/>
    <w:rsid w:val="00634163"/>
    <w:rsid w:val="006353AC"/>
    <w:rsid w:val="00635C2C"/>
    <w:rsid w:val="00635E1E"/>
    <w:rsid w:val="00636446"/>
    <w:rsid w:val="00636B87"/>
    <w:rsid w:val="006376C8"/>
    <w:rsid w:val="006378DF"/>
    <w:rsid w:val="00637E38"/>
    <w:rsid w:val="00637ED4"/>
    <w:rsid w:val="00640035"/>
    <w:rsid w:val="006408E2"/>
    <w:rsid w:val="0064106D"/>
    <w:rsid w:val="00641772"/>
    <w:rsid w:val="006418FB"/>
    <w:rsid w:val="006425DE"/>
    <w:rsid w:val="00642B00"/>
    <w:rsid w:val="00643961"/>
    <w:rsid w:val="0064453F"/>
    <w:rsid w:val="00645138"/>
    <w:rsid w:val="00650BB4"/>
    <w:rsid w:val="00651197"/>
    <w:rsid w:val="00651664"/>
    <w:rsid w:val="00652733"/>
    <w:rsid w:val="006537C9"/>
    <w:rsid w:val="006557A0"/>
    <w:rsid w:val="00656FD2"/>
    <w:rsid w:val="00660EB9"/>
    <w:rsid w:val="00660FFF"/>
    <w:rsid w:val="006626D8"/>
    <w:rsid w:val="00663195"/>
    <w:rsid w:val="00663A4C"/>
    <w:rsid w:val="0066432C"/>
    <w:rsid w:val="00666EA3"/>
    <w:rsid w:val="00667084"/>
    <w:rsid w:val="00667AA9"/>
    <w:rsid w:val="00670397"/>
    <w:rsid w:val="006703E7"/>
    <w:rsid w:val="00670972"/>
    <w:rsid w:val="00670A9D"/>
    <w:rsid w:val="006713FB"/>
    <w:rsid w:val="00672079"/>
    <w:rsid w:val="00672724"/>
    <w:rsid w:val="00672FC3"/>
    <w:rsid w:val="006730CA"/>
    <w:rsid w:val="00673188"/>
    <w:rsid w:val="00674355"/>
    <w:rsid w:val="00674F1C"/>
    <w:rsid w:val="0067538A"/>
    <w:rsid w:val="00675B4B"/>
    <w:rsid w:val="00676455"/>
    <w:rsid w:val="006765D3"/>
    <w:rsid w:val="006779CA"/>
    <w:rsid w:val="00680D24"/>
    <w:rsid w:val="00681FA6"/>
    <w:rsid w:val="0068207F"/>
    <w:rsid w:val="0068223C"/>
    <w:rsid w:val="006822B4"/>
    <w:rsid w:val="00682784"/>
    <w:rsid w:val="00683C4D"/>
    <w:rsid w:val="00683CB2"/>
    <w:rsid w:val="00685D3D"/>
    <w:rsid w:val="006864D2"/>
    <w:rsid w:val="0068659C"/>
    <w:rsid w:val="0068773F"/>
    <w:rsid w:val="00687BE7"/>
    <w:rsid w:val="00691149"/>
    <w:rsid w:val="00692642"/>
    <w:rsid w:val="00692970"/>
    <w:rsid w:val="00693F12"/>
    <w:rsid w:val="006945CB"/>
    <w:rsid w:val="006946D9"/>
    <w:rsid w:val="00695442"/>
    <w:rsid w:val="00695E42"/>
    <w:rsid w:val="00696841"/>
    <w:rsid w:val="006A14AE"/>
    <w:rsid w:val="006A20D3"/>
    <w:rsid w:val="006A4599"/>
    <w:rsid w:val="006A484E"/>
    <w:rsid w:val="006A4A47"/>
    <w:rsid w:val="006A55AE"/>
    <w:rsid w:val="006A5892"/>
    <w:rsid w:val="006A64F1"/>
    <w:rsid w:val="006A6E57"/>
    <w:rsid w:val="006A7BC4"/>
    <w:rsid w:val="006B15EC"/>
    <w:rsid w:val="006B1905"/>
    <w:rsid w:val="006B208E"/>
    <w:rsid w:val="006B31E2"/>
    <w:rsid w:val="006B3886"/>
    <w:rsid w:val="006B3996"/>
    <w:rsid w:val="006B4768"/>
    <w:rsid w:val="006B47F3"/>
    <w:rsid w:val="006B577E"/>
    <w:rsid w:val="006B68A6"/>
    <w:rsid w:val="006B737A"/>
    <w:rsid w:val="006B73B6"/>
    <w:rsid w:val="006C0651"/>
    <w:rsid w:val="006C19BB"/>
    <w:rsid w:val="006C29D3"/>
    <w:rsid w:val="006C39B7"/>
    <w:rsid w:val="006C4B52"/>
    <w:rsid w:val="006C534A"/>
    <w:rsid w:val="006C56D0"/>
    <w:rsid w:val="006C625C"/>
    <w:rsid w:val="006D18D8"/>
    <w:rsid w:val="006D1A48"/>
    <w:rsid w:val="006D284F"/>
    <w:rsid w:val="006D2D2B"/>
    <w:rsid w:val="006D32C7"/>
    <w:rsid w:val="006D3F5E"/>
    <w:rsid w:val="006D4ED8"/>
    <w:rsid w:val="006D5EC4"/>
    <w:rsid w:val="006D7F6D"/>
    <w:rsid w:val="006E0190"/>
    <w:rsid w:val="006E14C6"/>
    <w:rsid w:val="006E29FD"/>
    <w:rsid w:val="006E2B53"/>
    <w:rsid w:val="006E2BEB"/>
    <w:rsid w:val="006E30C8"/>
    <w:rsid w:val="006E328C"/>
    <w:rsid w:val="006E342A"/>
    <w:rsid w:val="006E397F"/>
    <w:rsid w:val="006E39A4"/>
    <w:rsid w:val="006E4D7D"/>
    <w:rsid w:val="006E51ED"/>
    <w:rsid w:val="006E522D"/>
    <w:rsid w:val="006E5C47"/>
    <w:rsid w:val="006E631D"/>
    <w:rsid w:val="006E6E69"/>
    <w:rsid w:val="006F07BA"/>
    <w:rsid w:val="006F0FA3"/>
    <w:rsid w:val="006F1D9C"/>
    <w:rsid w:val="006F3292"/>
    <w:rsid w:val="006F4483"/>
    <w:rsid w:val="006F53A4"/>
    <w:rsid w:val="006F5844"/>
    <w:rsid w:val="006F5A43"/>
    <w:rsid w:val="006F6562"/>
    <w:rsid w:val="006F6AF8"/>
    <w:rsid w:val="006F6C95"/>
    <w:rsid w:val="006F7D29"/>
    <w:rsid w:val="0070027B"/>
    <w:rsid w:val="00700D57"/>
    <w:rsid w:val="007038DF"/>
    <w:rsid w:val="00703D84"/>
    <w:rsid w:val="00704AE4"/>
    <w:rsid w:val="00704C31"/>
    <w:rsid w:val="0070640D"/>
    <w:rsid w:val="00707340"/>
    <w:rsid w:val="0070742F"/>
    <w:rsid w:val="0070758C"/>
    <w:rsid w:val="00707742"/>
    <w:rsid w:val="007109A6"/>
    <w:rsid w:val="007109F6"/>
    <w:rsid w:val="00710A86"/>
    <w:rsid w:val="00710FCE"/>
    <w:rsid w:val="00711023"/>
    <w:rsid w:val="0071131B"/>
    <w:rsid w:val="00711E56"/>
    <w:rsid w:val="007123DA"/>
    <w:rsid w:val="00712731"/>
    <w:rsid w:val="00712C00"/>
    <w:rsid w:val="00713969"/>
    <w:rsid w:val="00713DE8"/>
    <w:rsid w:val="007148CF"/>
    <w:rsid w:val="0071709B"/>
    <w:rsid w:val="00717363"/>
    <w:rsid w:val="00717857"/>
    <w:rsid w:val="0072105C"/>
    <w:rsid w:val="007210E6"/>
    <w:rsid w:val="00721B12"/>
    <w:rsid w:val="00722161"/>
    <w:rsid w:val="00722A6A"/>
    <w:rsid w:val="00722C3D"/>
    <w:rsid w:val="00723950"/>
    <w:rsid w:val="007240B7"/>
    <w:rsid w:val="0072499B"/>
    <w:rsid w:val="00725628"/>
    <w:rsid w:val="00725E60"/>
    <w:rsid w:val="00726084"/>
    <w:rsid w:val="007278A3"/>
    <w:rsid w:val="007300C8"/>
    <w:rsid w:val="00730C44"/>
    <w:rsid w:val="0073123F"/>
    <w:rsid w:val="007317C3"/>
    <w:rsid w:val="0073191B"/>
    <w:rsid w:val="00731DA4"/>
    <w:rsid w:val="00733B12"/>
    <w:rsid w:val="00733DE0"/>
    <w:rsid w:val="00734EC1"/>
    <w:rsid w:val="00735669"/>
    <w:rsid w:val="007364CC"/>
    <w:rsid w:val="00736D0C"/>
    <w:rsid w:val="00736FE6"/>
    <w:rsid w:val="00737DF5"/>
    <w:rsid w:val="00737F04"/>
    <w:rsid w:val="00740346"/>
    <w:rsid w:val="007406DD"/>
    <w:rsid w:val="007409F4"/>
    <w:rsid w:val="00741096"/>
    <w:rsid w:val="00741BFD"/>
    <w:rsid w:val="00741D2F"/>
    <w:rsid w:val="00741E55"/>
    <w:rsid w:val="00743893"/>
    <w:rsid w:val="00743C4F"/>
    <w:rsid w:val="0074423F"/>
    <w:rsid w:val="007452C8"/>
    <w:rsid w:val="0074591F"/>
    <w:rsid w:val="00745FE6"/>
    <w:rsid w:val="007464D0"/>
    <w:rsid w:val="00746E3E"/>
    <w:rsid w:val="0074766A"/>
    <w:rsid w:val="0074786B"/>
    <w:rsid w:val="00751C97"/>
    <w:rsid w:val="00752886"/>
    <w:rsid w:val="00753E08"/>
    <w:rsid w:val="00753E95"/>
    <w:rsid w:val="007545A5"/>
    <w:rsid w:val="00755885"/>
    <w:rsid w:val="00760E81"/>
    <w:rsid w:val="00760FD4"/>
    <w:rsid w:val="00761A7A"/>
    <w:rsid w:val="00761FA7"/>
    <w:rsid w:val="00762377"/>
    <w:rsid w:val="0076252E"/>
    <w:rsid w:val="007628D1"/>
    <w:rsid w:val="00762C66"/>
    <w:rsid w:val="0076476C"/>
    <w:rsid w:val="00764F1B"/>
    <w:rsid w:val="00765CAB"/>
    <w:rsid w:val="00766AB9"/>
    <w:rsid w:val="007671C4"/>
    <w:rsid w:val="00770298"/>
    <w:rsid w:val="00770354"/>
    <w:rsid w:val="0077073D"/>
    <w:rsid w:val="007709C8"/>
    <w:rsid w:val="007711A0"/>
    <w:rsid w:val="00771401"/>
    <w:rsid w:val="007716BF"/>
    <w:rsid w:val="00773138"/>
    <w:rsid w:val="0077346B"/>
    <w:rsid w:val="00774715"/>
    <w:rsid w:val="00774793"/>
    <w:rsid w:val="00774C4C"/>
    <w:rsid w:val="00774D9C"/>
    <w:rsid w:val="007761CF"/>
    <w:rsid w:val="00776ED1"/>
    <w:rsid w:val="007807EC"/>
    <w:rsid w:val="00780BCC"/>
    <w:rsid w:val="00781053"/>
    <w:rsid w:val="007811C6"/>
    <w:rsid w:val="007814FE"/>
    <w:rsid w:val="00781516"/>
    <w:rsid w:val="00781749"/>
    <w:rsid w:val="0078341C"/>
    <w:rsid w:val="00786631"/>
    <w:rsid w:val="007866DD"/>
    <w:rsid w:val="00786E3A"/>
    <w:rsid w:val="00787802"/>
    <w:rsid w:val="00787C69"/>
    <w:rsid w:val="007910BA"/>
    <w:rsid w:val="00791366"/>
    <w:rsid w:val="00791EE0"/>
    <w:rsid w:val="0079205B"/>
    <w:rsid w:val="007920D7"/>
    <w:rsid w:val="00792578"/>
    <w:rsid w:val="00792756"/>
    <w:rsid w:val="007927BA"/>
    <w:rsid w:val="00792C9C"/>
    <w:rsid w:val="00794DAA"/>
    <w:rsid w:val="007957BB"/>
    <w:rsid w:val="00795C1F"/>
    <w:rsid w:val="00796ACE"/>
    <w:rsid w:val="007970AE"/>
    <w:rsid w:val="007973F0"/>
    <w:rsid w:val="007A07EC"/>
    <w:rsid w:val="007A0C2C"/>
    <w:rsid w:val="007A1329"/>
    <w:rsid w:val="007A2580"/>
    <w:rsid w:val="007A2807"/>
    <w:rsid w:val="007A366D"/>
    <w:rsid w:val="007A381E"/>
    <w:rsid w:val="007A3EEA"/>
    <w:rsid w:val="007A5149"/>
    <w:rsid w:val="007A5A74"/>
    <w:rsid w:val="007A79D1"/>
    <w:rsid w:val="007B0196"/>
    <w:rsid w:val="007B10A8"/>
    <w:rsid w:val="007B3A77"/>
    <w:rsid w:val="007B4491"/>
    <w:rsid w:val="007B4E90"/>
    <w:rsid w:val="007B7A67"/>
    <w:rsid w:val="007C1A81"/>
    <w:rsid w:val="007C1ADB"/>
    <w:rsid w:val="007C28C7"/>
    <w:rsid w:val="007C2D5C"/>
    <w:rsid w:val="007C32DD"/>
    <w:rsid w:val="007C357F"/>
    <w:rsid w:val="007C4314"/>
    <w:rsid w:val="007C4ACF"/>
    <w:rsid w:val="007C4E5C"/>
    <w:rsid w:val="007C53DE"/>
    <w:rsid w:val="007C5A23"/>
    <w:rsid w:val="007C6526"/>
    <w:rsid w:val="007C666D"/>
    <w:rsid w:val="007C7B14"/>
    <w:rsid w:val="007D0572"/>
    <w:rsid w:val="007D06BD"/>
    <w:rsid w:val="007D0D74"/>
    <w:rsid w:val="007D1D82"/>
    <w:rsid w:val="007D2145"/>
    <w:rsid w:val="007D21EB"/>
    <w:rsid w:val="007D21FB"/>
    <w:rsid w:val="007D2CB0"/>
    <w:rsid w:val="007D336B"/>
    <w:rsid w:val="007D3517"/>
    <w:rsid w:val="007D35AE"/>
    <w:rsid w:val="007D688E"/>
    <w:rsid w:val="007D7222"/>
    <w:rsid w:val="007D78DC"/>
    <w:rsid w:val="007D7A25"/>
    <w:rsid w:val="007E0016"/>
    <w:rsid w:val="007E0526"/>
    <w:rsid w:val="007E066C"/>
    <w:rsid w:val="007E0D77"/>
    <w:rsid w:val="007E1783"/>
    <w:rsid w:val="007E20D8"/>
    <w:rsid w:val="007E2250"/>
    <w:rsid w:val="007E2BF7"/>
    <w:rsid w:val="007E40DB"/>
    <w:rsid w:val="007E45D7"/>
    <w:rsid w:val="007E4CED"/>
    <w:rsid w:val="007E51FA"/>
    <w:rsid w:val="007E55CE"/>
    <w:rsid w:val="007E60B3"/>
    <w:rsid w:val="007E6B14"/>
    <w:rsid w:val="007E6B40"/>
    <w:rsid w:val="007E6DFF"/>
    <w:rsid w:val="007E7429"/>
    <w:rsid w:val="007E7CE1"/>
    <w:rsid w:val="007F0563"/>
    <w:rsid w:val="007F071A"/>
    <w:rsid w:val="007F09CE"/>
    <w:rsid w:val="007F0ADA"/>
    <w:rsid w:val="007F0F86"/>
    <w:rsid w:val="007F13BE"/>
    <w:rsid w:val="007F1657"/>
    <w:rsid w:val="007F1A34"/>
    <w:rsid w:val="007F1AB9"/>
    <w:rsid w:val="007F3004"/>
    <w:rsid w:val="007F38E6"/>
    <w:rsid w:val="007F3A14"/>
    <w:rsid w:val="007F3AAC"/>
    <w:rsid w:val="007F3BA7"/>
    <w:rsid w:val="007F413C"/>
    <w:rsid w:val="007F46CD"/>
    <w:rsid w:val="007F4ED4"/>
    <w:rsid w:val="007F64E6"/>
    <w:rsid w:val="007F66F3"/>
    <w:rsid w:val="007F6CFF"/>
    <w:rsid w:val="007F7751"/>
    <w:rsid w:val="00801A1C"/>
    <w:rsid w:val="00801FA2"/>
    <w:rsid w:val="0080256A"/>
    <w:rsid w:val="00803265"/>
    <w:rsid w:val="008034E6"/>
    <w:rsid w:val="00803C31"/>
    <w:rsid w:val="00805164"/>
    <w:rsid w:val="008058AE"/>
    <w:rsid w:val="00805C86"/>
    <w:rsid w:val="008077AE"/>
    <w:rsid w:val="00807967"/>
    <w:rsid w:val="00807B69"/>
    <w:rsid w:val="00810A34"/>
    <w:rsid w:val="00810DF1"/>
    <w:rsid w:val="0081187C"/>
    <w:rsid w:val="008119B2"/>
    <w:rsid w:val="008124B3"/>
    <w:rsid w:val="00812837"/>
    <w:rsid w:val="00815478"/>
    <w:rsid w:val="00815523"/>
    <w:rsid w:val="008161D9"/>
    <w:rsid w:val="0081738B"/>
    <w:rsid w:val="00820CE3"/>
    <w:rsid w:val="00821B22"/>
    <w:rsid w:val="00822A81"/>
    <w:rsid w:val="0082398D"/>
    <w:rsid w:val="00823AA8"/>
    <w:rsid w:val="00824796"/>
    <w:rsid w:val="008248DF"/>
    <w:rsid w:val="00824AD5"/>
    <w:rsid w:val="00824C15"/>
    <w:rsid w:val="00824ECA"/>
    <w:rsid w:val="0082539F"/>
    <w:rsid w:val="008256B0"/>
    <w:rsid w:val="00825849"/>
    <w:rsid w:val="00825B8A"/>
    <w:rsid w:val="00826AF9"/>
    <w:rsid w:val="00830613"/>
    <w:rsid w:val="008316D6"/>
    <w:rsid w:val="0083207B"/>
    <w:rsid w:val="008320AE"/>
    <w:rsid w:val="008324DE"/>
    <w:rsid w:val="008333AC"/>
    <w:rsid w:val="008334B7"/>
    <w:rsid w:val="00833A12"/>
    <w:rsid w:val="0083449D"/>
    <w:rsid w:val="008357F8"/>
    <w:rsid w:val="00836C9B"/>
    <w:rsid w:val="00836F20"/>
    <w:rsid w:val="0083703A"/>
    <w:rsid w:val="00837454"/>
    <w:rsid w:val="008377BB"/>
    <w:rsid w:val="00840366"/>
    <w:rsid w:val="00840C99"/>
    <w:rsid w:val="00841D6C"/>
    <w:rsid w:val="00842039"/>
    <w:rsid w:val="008428BB"/>
    <w:rsid w:val="00843109"/>
    <w:rsid w:val="00843A86"/>
    <w:rsid w:val="00843CB8"/>
    <w:rsid w:val="008447BF"/>
    <w:rsid w:val="0084500A"/>
    <w:rsid w:val="00846BF9"/>
    <w:rsid w:val="008474A0"/>
    <w:rsid w:val="00847508"/>
    <w:rsid w:val="00847657"/>
    <w:rsid w:val="00850448"/>
    <w:rsid w:val="008519F0"/>
    <w:rsid w:val="00852615"/>
    <w:rsid w:val="00852A7F"/>
    <w:rsid w:val="0085355E"/>
    <w:rsid w:val="0085382B"/>
    <w:rsid w:val="0085397D"/>
    <w:rsid w:val="00853D06"/>
    <w:rsid w:val="00854650"/>
    <w:rsid w:val="00854CD1"/>
    <w:rsid w:val="00855FAD"/>
    <w:rsid w:val="00856A4A"/>
    <w:rsid w:val="00860744"/>
    <w:rsid w:val="00860894"/>
    <w:rsid w:val="008608DF"/>
    <w:rsid w:val="00861273"/>
    <w:rsid w:val="00861C90"/>
    <w:rsid w:val="00861F54"/>
    <w:rsid w:val="00863CB8"/>
    <w:rsid w:val="00864287"/>
    <w:rsid w:val="008644CA"/>
    <w:rsid w:val="00866CDE"/>
    <w:rsid w:val="0086736C"/>
    <w:rsid w:val="008701DE"/>
    <w:rsid w:val="00870D62"/>
    <w:rsid w:val="0087190D"/>
    <w:rsid w:val="00871FEA"/>
    <w:rsid w:val="00872626"/>
    <w:rsid w:val="00873ABC"/>
    <w:rsid w:val="0087404F"/>
    <w:rsid w:val="00874452"/>
    <w:rsid w:val="00874F0F"/>
    <w:rsid w:val="00875040"/>
    <w:rsid w:val="008759C0"/>
    <w:rsid w:val="00875B64"/>
    <w:rsid w:val="0087722D"/>
    <w:rsid w:val="008810BD"/>
    <w:rsid w:val="00882025"/>
    <w:rsid w:val="0088302A"/>
    <w:rsid w:val="00885B56"/>
    <w:rsid w:val="00885B91"/>
    <w:rsid w:val="00885D84"/>
    <w:rsid w:val="00886232"/>
    <w:rsid w:val="008863E2"/>
    <w:rsid w:val="008876A3"/>
    <w:rsid w:val="00887DDD"/>
    <w:rsid w:val="00890027"/>
    <w:rsid w:val="00890B25"/>
    <w:rsid w:val="00892909"/>
    <w:rsid w:val="00892A3C"/>
    <w:rsid w:val="0089319B"/>
    <w:rsid w:val="00894403"/>
    <w:rsid w:val="00894CDF"/>
    <w:rsid w:val="008952AF"/>
    <w:rsid w:val="00895420"/>
    <w:rsid w:val="00895513"/>
    <w:rsid w:val="008956F7"/>
    <w:rsid w:val="00896949"/>
    <w:rsid w:val="00896D8E"/>
    <w:rsid w:val="00896E60"/>
    <w:rsid w:val="00897475"/>
    <w:rsid w:val="008A202A"/>
    <w:rsid w:val="008A207F"/>
    <w:rsid w:val="008A26BC"/>
    <w:rsid w:val="008A2F3B"/>
    <w:rsid w:val="008A49A9"/>
    <w:rsid w:val="008A5158"/>
    <w:rsid w:val="008A517C"/>
    <w:rsid w:val="008A5851"/>
    <w:rsid w:val="008A708F"/>
    <w:rsid w:val="008A7690"/>
    <w:rsid w:val="008B2D3D"/>
    <w:rsid w:val="008B5122"/>
    <w:rsid w:val="008B5A92"/>
    <w:rsid w:val="008B659A"/>
    <w:rsid w:val="008B67BA"/>
    <w:rsid w:val="008B6A50"/>
    <w:rsid w:val="008B7F27"/>
    <w:rsid w:val="008C0561"/>
    <w:rsid w:val="008C09D1"/>
    <w:rsid w:val="008C0D07"/>
    <w:rsid w:val="008C1523"/>
    <w:rsid w:val="008C24D6"/>
    <w:rsid w:val="008C2BC1"/>
    <w:rsid w:val="008C3258"/>
    <w:rsid w:val="008C33A9"/>
    <w:rsid w:val="008C35E6"/>
    <w:rsid w:val="008C39EC"/>
    <w:rsid w:val="008C3A85"/>
    <w:rsid w:val="008C5057"/>
    <w:rsid w:val="008C54AE"/>
    <w:rsid w:val="008C5D04"/>
    <w:rsid w:val="008C69E0"/>
    <w:rsid w:val="008C7012"/>
    <w:rsid w:val="008C74BF"/>
    <w:rsid w:val="008C7DF9"/>
    <w:rsid w:val="008C7E2C"/>
    <w:rsid w:val="008D1A1B"/>
    <w:rsid w:val="008D1E53"/>
    <w:rsid w:val="008D23A1"/>
    <w:rsid w:val="008D258C"/>
    <w:rsid w:val="008D2FFE"/>
    <w:rsid w:val="008D3745"/>
    <w:rsid w:val="008D3B95"/>
    <w:rsid w:val="008D41FF"/>
    <w:rsid w:val="008D4B2C"/>
    <w:rsid w:val="008D4C78"/>
    <w:rsid w:val="008D4FAD"/>
    <w:rsid w:val="008D5072"/>
    <w:rsid w:val="008D51D8"/>
    <w:rsid w:val="008D57C0"/>
    <w:rsid w:val="008D5970"/>
    <w:rsid w:val="008D69C2"/>
    <w:rsid w:val="008D6E92"/>
    <w:rsid w:val="008D6FAA"/>
    <w:rsid w:val="008D75CB"/>
    <w:rsid w:val="008D7F0D"/>
    <w:rsid w:val="008E0380"/>
    <w:rsid w:val="008E098C"/>
    <w:rsid w:val="008E208D"/>
    <w:rsid w:val="008E219A"/>
    <w:rsid w:val="008E31CA"/>
    <w:rsid w:val="008E3258"/>
    <w:rsid w:val="008E33C5"/>
    <w:rsid w:val="008E3F32"/>
    <w:rsid w:val="008E44EC"/>
    <w:rsid w:val="008E4E9B"/>
    <w:rsid w:val="008E4ED0"/>
    <w:rsid w:val="008E4F19"/>
    <w:rsid w:val="008E4FB8"/>
    <w:rsid w:val="008E530D"/>
    <w:rsid w:val="008E577B"/>
    <w:rsid w:val="008E5876"/>
    <w:rsid w:val="008E6588"/>
    <w:rsid w:val="008E681E"/>
    <w:rsid w:val="008E79B5"/>
    <w:rsid w:val="008E7B0D"/>
    <w:rsid w:val="008F02BA"/>
    <w:rsid w:val="008F0692"/>
    <w:rsid w:val="008F0B74"/>
    <w:rsid w:val="008F28AD"/>
    <w:rsid w:val="008F2E10"/>
    <w:rsid w:val="008F2E35"/>
    <w:rsid w:val="008F3285"/>
    <w:rsid w:val="008F376C"/>
    <w:rsid w:val="008F3D03"/>
    <w:rsid w:val="008F4D90"/>
    <w:rsid w:val="008F5EB7"/>
    <w:rsid w:val="008F5F47"/>
    <w:rsid w:val="008F6827"/>
    <w:rsid w:val="008F6A4C"/>
    <w:rsid w:val="008F7A72"/>
    <w:rsid w:val="008F7CF6"/>
    <w:rsid w:val="00900081"/>
    <w:rsid w:val="00900129"/>
    <w:rsid w:val="00900182"/>
    <w:rsid w:val="00900192"/>
    <w:rsid w:val="009003B3"/>
    <w:rsid w:val="009004F8"/>
    <w:rsid w:val="00901C7B"/>
    <w:rsid w:val="00901ECE"/>
    <w:rsid w:val="009023ED"/>
    <w:rsid w:val="009030E1"/>
    <w:rsid w:val="0090314B"/>
    <w:rsid w:val="00903293"/>
    <w:rsid w:val="0090499F"/>
    <w:rsid w:val="00904D22"/>
    <w:rsid w:val="00905A89"/>
    <w:rsid w:val="009063FB"/>
    <w:rsid w:val="00906A9D"/>
    <w:rsid w:val="00907AD0"/>
    <w:rsid w:val="00907C1B"/>
    <w:rsid w:val="009102FB"/>
    <w:rsid w:val="00911BF7"/>
    <w:rsid w:val="00911C86"/>
    <w:rsid w:val="00912005"/>
    <w:rsid w:val="00912293"/>
    <w:rsid w:val="00912457"/>
    <w:rsid w:val="0091274C"/>
    <w:rsid w:val="00912B09"/>
    <w:rsid w:val="00913091"/>
    <w:rsid w:val="0091356B"/>
    <w:rsid w:val="009138F7"/>
    <w:rsid w:val="00915B5F"/>
    <w:rsid w:val="00915E73"/>
    <w:rsid w:val="00916861"/>
    <w:rsid w:val="009171B2"/>
    <w:rsid w:val="00917866"/>
    <w:rsid w:val="00917C5E"/>
    <w:rsid w:val="00920B56"/>
    <w:rsid w:val="00921CF3"/>
    <w:rsid w:val="0092203F"/>
    <w:rsid w:val="00924EA9"/>
    <w:rsid w:val="00924EFA"/>
    <w:rsid w:val="009250F5"/>
    <w:rsid w:val="00926DDE"/>
    <w:rsid w:val="00926F34"/>
    <w:rsid w:val="009270E5"/>
    <w:rsid w:val="009270F0"/>
    <w:rsid w:val="009273CE"/>
    <w:rsid w:val="00927909"/>
    <w:rsid w:val="00930181"/>
    <w:rsid w:val="00930716"/>
    <w:rsid w:val="00930CD0"/>
    <w:rsid w:val="0093258A"/>
    <w:rsid w:val="00932708"/>
    <w:rsid w:val="00933768"/>
    <w:rsid w:val="009337BB"/>
    <w:rsid w:val="009344A4"/>
    <w:rsid w:val="009361DB"/>
    <w:rsid w:val="009365A2"/>
    <w:rsid w:val="009373ED"/>
    <w:rsid w:val="00937FB4"/>
    <w:rsid w:val="00940A87"/>
    <w:rsid w:val="009424C4"/>
    <w:rsid w:val="00942C1B"/>
    <w:rsid w:val="00942E5F"/>
    <w:rsid w:val="0094376A"/>
    <w:rsid w:val="009440F6"/>
    <w:rsid w:val="0094486E"/>
    <w:rsid w:val="009457F4"/>
    <w:rsid w:val="00945827"/>
    <w:rsid w:val="00947542"/>
    <w:rsid w:val="00951396"/>
    <w:rsid w:val="009519D5"/>
    <w:rsid w:val="00952174"/>
    <w:rsid w:val="00952D6A"/>
    <w:rsid w:val="00953C1F"/>
    <w:rsid w:val="00955110"/>
    <w:rsid w:val="0095653E"/>
    <w:rsid w:val="00957665"/>
    <w:rsid w:val="00960560"/>
    <w:rsid w:val="00960CC7"/>
    <w:rsid w:val="00961046"/>
    <w:rsid w:val="0096219F"/>
    <w:rsid w:val="00962BA7"/>
    <w:rsid w:val="00962DFC"/>
    <w:rsid w:val="00962F53"/>
    <w:rsid w:val="00964974"/>
    <w:rsid w:val="00965655"/>
    <w:rsid w:val="0096589F"/>
    <w:rsid w:val="00965C37"/>
    <w:rsid w:val="00967495"/>
    <w:rsid w:val="00967CEC"/>
    <w:rsid w:val="00971006"/>
    <w:rsid w:val="00971253"/>
    <w:rsid w:val="00972BF4"/>
    <w:rsid w:val="00973BC4"/>
    <w:rsid w:val="00974265"/>
    <w:rsid w:val="00975279"/>
    <w:rsid w:val="0097619B"/>
    <w:rsid w:val="00976ED9"/>
    <w:rsid w:val="009801A8"/>
    <w:rsid w:val="0098076C"/>
    <w:rsid w:val="00982095"/>
    <w:rsid w:val="00982AB5"/>
    <w:rsid w:val="00982E87"/>
    <w:rsid w:val="009837F7"/>
    <w:rsid w:val="0098442C"/>
    <w:rsid w:val="009846E4"/>
    <w:rsid w:val="00984822"/>
    <w:rsid w:val="0098659F"/>
    <w:rsid w:val="00987682"/>
    <w:rsid w:val="0098797D"/>
    <w:rsid w:val="0099086F"/>
    <w:rsid w:val="00990E11"/>
    <w:rsid w:val="00992D2A"/>
    <w:rsid w:val="009935D8"/>
    <w:rsid w:val="0099362D"/>
    <w:rsid w:val="00994038"/>
    <w:rsid w:val="0099425D"/>
    <w:rsid w:val="00994ECF"/>
    <w:rsid w:val="00995E0C"/>
    <w:rsid w:val="009960C5"/>
    <w:rsid w:val="009974F7"/>
    <w:rsid w:val="009A0A30"/>
    <w:rsid w:val="009A2325"/>
    <w:rsid w:val="009A2979"/>
    <w:rsid w:val="009A3C5E"/>
    <w:rsid w:val="009A475E"/>
    <w:rsid w:val="009A490C"/>
    <w:rsid w:val="009A4E7A"/>
    <w:rsid w:val="009A5026"/>
    <w:rsid w:val="009A5148"/>
    <w:rsid w:val="009A5967"/>
    <w:rsid w:val="009A60F5"/>
    <w:rsid w:val="009A614D"/>
    <w:rsid w:val="009A66DA"/>
    <w:rsid w:val="009A6940"/>
    <w:rsid w:val="009A7488"/>
    <w:rsid w:val="009B06F3"/>
    <w:rsid w:val="009B0CF8"/>
    <w:rsid w:val="009B0D63"/>
    <w:rsid w:val="009B1708"/>
    <w:rsid w:val="009B199A"/>
    <w:rsid w:val="009B1E10"/>
    <w:rsid w:val="009B24EF"/>
    <w:rsid w:val="009B2E69"/>
    <w:rsid w:val="009B309E"/>
    <w:rsid w:val="009B34EC"/>
    <w:rsid w:val="009B3D61"/>
    <w:rsid w:val="009B3F0D"/>
    <w:rsid w:val="009B470F"/>
    <w:rsid w:val="009B497C"/>
    <w:rsid w:val="009B4AA3"/>
    <w:rsid w:val="009B4BA4"/>
    <w:rsid w:val="009B54A8"/>
    <w:rsid w:val="009B693F"/>
    <w:rsid w:val="009B6ABA"/>
    <w:rsid w:val="009B7804"/>
    <w:rsid w:val="009C0F71"/>
    <w:rsid w:val="009C0F80"/>
    <w:rsid w:val="009C25B5"/>
    <w:rsid w:val="009C25C2"/>
    <w:rsid w:val="009C2651"/>
    <w:rsid w:val="009C28AC"/>
    <w:rsid w:val="009C2905"/>
    <w:rsid w:val="009C3EF2"/>
    <w:rsid w:val="009C3F31"/>
    <w:rsid w:val="009C400A"/>
    <w:rsid w:val="009C46FF"/>
    <w:rsid w:val="009C5119"/>
    <w:rsid w:val="009C5660"/>
    <w:rsid w:val="009C5B9D"/>
    <w:rsid w:val="009C5DD1"/>
    <w:rsid w:val="009C612B"/>
    <w:rsid w:val="009D0460"/>
    <w:rsid w:val="009D06BB"/>
    <w:rsid w:val="009D0C72"/>
    <w:rsid w:val="009D0DA7"/>
    <w:rsid w:val="009D1707"/>
    <w:rsid w:val="009D22A2"/>
    <w:rsid w:val="009D2319"/>
    <w:rsid w:val="009D2EE4"/>
    <w:rsid w:val="009D4798"/>
    <w:rsid w:val="009D47F2"/>
    <w:rsid w:val="009D5B26"/>
    <w:rsid w:val="009D6455"/>
    <w:rsid w:val="009D652C"/>
    <w:rsid w:val="009D65E1"/>
    <w:rsid w:val="009D6A7F"/>
    <w:rsid w:val="009D7208"/>
    <w:rsid w:val="009D75E3"/>
    <w:rsid w:val="009E07B8"/>
    <w:rsid w:val="009E085A"/>
    <w:rsid w:val="009E0F61"/>
    <w:rsid w:val="009E11E7"/>
    <w:rsid w:val="009E20CA"/>
    <w:rsid w:val="009E2121"/>
    <w:rsid w:val="009E2619"/>
    <w:rsid w:val="009E3387"/>
    <w:rsid w:val="009E3B19"/>
    <w:rsid w:val="009E41AC"/>
    <w:rsid w:val="009E44D0"/>
    <w:rsid w:val="009E6954"/>
    <w:rsid w:val="009E6A00"/>
    <w:rsid w:val="009E6D96"/>
    <w:rsid w:val="009E6F8A"/>
    <w:rsid w:val="009E734D"/>
    <w:rsid w:val="009E7B6F"/>
    <w:rsid w:val="009F06D2"/>
    <w:rsid w:val="009F0D85"/>
    <w:rsid w:val="009F11FB"/>
    <w:rsid w:val="009F2260"/>
    <w:rsid w:val="009F2429"/>
    <w:rsid w:val="009F361D"/>
    <w:rsid w:val="009F394C"/>
    <w:rsid w:val="009F3AF1"/>
    <w:rsid w:val="009F50BA"/>
    <w:rsid w:val="009F5302"/>
    <w:rsid w:val="009F58F2"/>
    <w:rsid w:val="009F5B4D"/>
    <w:rsid w:val="009F675D"/>
    <w:rsid w:val="009F6BA5"/>
    <w:rsid w:val="009F71D2"/>
    <w:rsid w:val="009F795A"/>
    <w:rsid w:val="009F7D80"/>
    <w:rsid w:val="00A001EB"/>
    <w:rsid w:val="00A00A6B"/>
    <w:rsid w:val="00A00AA9"/>
    <w:rsid w:val="00A018F4"/>
    <w:rsid w:val="00A03707"/>
    <w:rsid w:val="00A109D8"/>
    <w:rsid w:val="00A115AF"/>
    <w:rsid w:val="00A11948"/>
    <w:rsid w:val="00A11AB6"/>
    <w:rsid w:val="00A11D1B"/>
    <w:rsid w:val="00A12E25"/>
    <w:rsid w:val="00A13956"/>
    <w:rsid w:val="00A14547"/>
    <w:rsid w:val="00A1713D"/>
    <w:rsid w:val="00A17DE7"/>
    <w:rsid w:val="00A2004D"/>
    <w:rsid w:val="00A20C45"/>
    <w:rsid w:val="00A20DBB"/>
    <w:rsid w:val="00A21CB9"/>
    <w:rsid w:val="00A22C1E"/>
    <w:rsid w:val="00A22FD2"/>
    <w:rsid w:val="00A233F1"/>
    <w:rsid w:val="00A234C5"/>
    <w:rsid w:val="00A2359D"/>
    <w:rsid w:val="00A243DE"/>
    <w:rsid w:val="00A2445D"/>
    <w:rsid w:val="00A245FF"/>
    <w:rsid w:val="00A24D8E"/>
    <w:rsid w:val="00A24FAC"/>
    <w:rsid w:val="00A2546B"/>
    <w:rsid w:val="00A259C8"/>
    <w:rsid w:val="00A264D0"/>
    <w:rsid w:val="00A2789F"/>
    <w:rsid w:val="00A278A4"/>
    <w:rsid w:val="00A27E70"/>
    <w:rsid w:val="00A301C3"/>
    <w:rsid w:val="00A30488"/>
    <w:rsid w:val="00A31239"/>
    <w:rsid w:val="00A316EE"/>
    <w:rsid w:val="00A3259A"/>
    <w:rsid w:val="00A32B5B"/>
    <w:rsid w:val="00A33483"/>
    <w:rsid w:val="00A35495"/>
    <w:rsid w:val="00A3693E"/>
    <w:rsid w:val="00A36940"/>
    <w:rsid w:val="00A37455"/>
    <w:rsid w:val="00A37AD3"/>
    <w:rsid w:val="00A40624"/>
    <w:rsid w:val="00A40F4A"/>
    <w:rsid w:val="00A4105A"/>
    <w:rsid w:val="00A42986"/>
    <w:rsid w:val="00A42EE1"/>
    <w:rsid w:val="00A43E79"/>
    <w:rsid w:val="00A44130"/>
    <w:rsid w:val="00A45B34"/>
    <w:rsid w:val="00A46307"/>
    <w:rsid w:val="00A47B97"/>
    <w:rsid w:val="00A50883"/>
    <w:rsid w:val="00A50B2A"/>
    <w:rsid w:val="00A51A65"/>
    <w:rsid w:val="00A51B41"/>
    <w:rsid w:val="00A51C64"/>
    <w:rsid w:val="00A55957"/>
    <w:rsid w:val="00A567B1"/>
    <w:rsid w:val="00A56F07"/>
    <w:rsid w:val="00A570E0"/>
    <w:rsid w:val="00A574C7"/>
    <w:rsid w:val="00A57DAD"/>
    <w:rsid w:val="00A608AE"/>
    <w:rsid w:val="00A60ED0"/>
    <w:rsid w:val="00A60FC6"/>
    <w:rsid w:val="00A6138C"/>
    <w:rsid w:val="00A664A5"/>
    <w:rsid w:val="00A71526"/>
    <w:rsid w:val="00A72541"/>
    <w:rsid w:val="00A7284C"/>
    <w:rsid w:val="00A72BAA"/>
    <w:rsid w:val="00A731D2"/>
    <w:rsid w:val="00A73372"/>
    <w:rsid w:val="00A73A06"/>
    <w:rsid w:val="00A73E06"/>
    <w:rsid w:val="00A7407B"/>
    <w:rsid w:val="00A75C75"/>
    <w:rsid w:val="00A76693"/>
    <w:rsid w:val="00A76DA1"/>
    <w:rsid w:val="00A76F6F"/>
    <w:rsid w:val="00A77524"/>
    <w:rsid w:val="00A80634"/>
    <w:rsid w:val="00A80C5A"/>
    <w:rsid w:val="00A80F8D"/>
    <w:rsid w:val="00A81816"/>
    <w:rsid w:val="00A83C13"/>
    <w:rsid w:val="00A84209"/>
    <w:rsid w:val="00A84D47"/>
    <w:rsid w:val="00A85960"/>
    <w:rsid w:val="00A86ED6"/>
    <w:rsid w:val="00A92163"/>
    <w:rsid w:val="00A9224D"/>
    <w:rsid w:val="00A93479"/>
    <w:rsid w:val="00A94D67"/>
    <w:rsid w:val="00A9574E"/>
    <w:rsid w:val="00A95D34"/>
    <w:rsid w:val="00A95D4F"/>
    <w:rsid w:val="00A9776A"/>
    <w:rsid w:val="00A97F1A"/>
    <w:rsid w:val="00AA16A0"/>
    <w:rsid w:val="00AA1E92"/>
    <w:rsid w:val="00AA1FF9"/>
    <w:rsid w:val="00AA2822"/>
    <w:rsid w:val="00AA3DA0"/>
    <w:rsid w:val="00AA4466"/>
    <w:rsid w:val="00AA4BE4"/>
    <w:rsid w:val="00AA6466"/>
    <w:rsid w:val="00AA6603"/>
    <w:rsid w:val="00AA70D8"/>
    <w:rsid w:val="00AB07DC"/>
    <w:rsid w:val="00AB0CFC"/>
    <w:rsid w:val="00AB10B2"/>
    <w:rsid w:val="00AB320C"/>
    <w:rsid w:val="00AB3A35"/>
    <w:rsid w:val="00AB4449"/>
    <w:rsid w:val="00AB47BA"/>
    <w:rsid w:val="00AB49B0"/>
    <w:rsid w:val="00AB4B5D"/>
    <w:rsid w:val="00AB4BDB"/>
    <w:rsid w:val="00AB4CD3"/>
    <w:rsid w:val="00AB5083"/>
    <w:rsid w:val="00AB556D"/>
    <w:rsid w:val="00AB5664"/>
    <w:rsid w:val="00AC079F"/>
    <w:rsid w:val="00AC19DD"/>
    <w:rsid w:val="00AC208E"/>
    <w:rsid w:val="00AC2433"/>
    <w:rsid w:val="00AC27DC"/>
    <w:rsid w:val="00AC2C80"/>
    <w:rsid w:val="00AC2D44"/>
    <w:rsid w:val="00AC2D5F"/>
    <w:rsid w:val="00AC2DB6"/>
    <w:rsid w:val="00AC3052"/>
    <w:rsid w:val="00AC30A6"/>
    <w:rsid w:val="00AC3A8E"/>
    <w:rsid w:val="00AC4A21"/>
    <w:rsid w:val="00AC5223"/>
    <w:rsid w:val="00AC5586"/>
    <w:rsid w:val="00AC57E5"/>
    <w:rsid w:val="00AC7F7F"/>
    <w:rsid w:val="00AD0286"/>
    <w:rsid w:val="00AD0AE4"/>
    <w:rsid w:val="00AD1901"/>
    <w:rsid w:val="00AD1DC3"/>
    <w:rsid w:val="00AD22C8"/>
    <w:rsid w:val="00AD2AFC"/>
    <w:rsid w:val="00AD2CE4"/>
    <w:rsid w:val="00AD2F72"/>
    <w:rsid w:val="00AD35A3"/>
    <w:rsid w:val="00AD4201"/>
    <w:rsid w:val="00AD482F"/>
    <w:rsid w:val="00AD6322"/>
    <w:rsid w:val="00AD6524"/>
    <w:rsid w:val="00AD6D4D"/>
    <w:rsid w:val="00AD791F"/>
    <w:rsid w:val="00AD7F2E"/>
    <w:rsid w:val="00AD7F85"/>
    <w:rsid w:val="00AE0A81"/>
    <w:rsid w:val="00AE0C20"/>
    <w:rsid w:val="00AE1A5E"/>
    <w:rsid w:val="00AE2EA7"/>
    <w:rsid w:val="00AE6C54"/>
    <w:rsid w:val="00AE76E3"/>
    <w:rsid w:val="00AE7F6A"/>
    <w:rsid w:val="00AF0AD7"/>
    <w:rsid w:val="00AF16D1"/>
    <w:rsid w:val="00AF28DA"/>
    <w:rsid w:val="00AF3504"/>
    <w:rsid w:val="00AF37F8"/>
    <w:rsid w:val="00AF3952"/>
    <w:rsid w:val="00AF49C4"/>
    <w:rsid w:val="00AF4E6B"/>
    <w:rsid w:val="00AF51F3"/>
    <w:rsid w:val="00AF6F0A"/>
    <w:rsid w:val="00B009D8"/>
    <w:rsid w:val="00B0196B"/>
    <w:rsid w:val="00B01EDE"/>
    <w:rsid w:val="00B02BE8"/>
    <w:rsid w:val="00B02CE5"/>
    <w:rsid w:val="00B03272"/>
    <w:rsid w:val="00B0469C"/>
    <w:rsid w:val="00B04921"/>
    <w:rsid w:val="00B04DB6"/>
    <w:rsid w:val="00B05477"/>
    <w:rsid w:val="00B059C2"/>
    <w:rsid w:val="00B10507"/>
    <w:rsid w:val="00B110B6"/>
    <w:rsid w:val="00B118C0"/>
    <w:rsid w:val="00B118D2"/>
    <w:rsid w:val="00B11BCE"/>
    <w:rsid w:val="00B139E0"/>
    <w:rsid w:val="00B15A74"/>
    <w:rsid w:val="00B162CE"/>
    <w:rsid w:val="00B163F6"/>
    <w:rsid w:val="00B1754F"/>
    <w:rsid w:val="00B21240"/>
    <w:rsid w:val="00B212E2"/>
    <w:rsid w:val="00B22030"/>
    <w:rsid w:val="00B22E1A"/>
    <w:rsid w:val="00B23209"/>
    <w:rsid w:val="00B239D7"/>
    <w:rsid w:val="00B249B9"/>
    <w:rsid w:val="00B250AF"/>
    <w:rsid w:val="00B252D3"/>
    <w:rsid w:val="00B27ECA"/>
    <w:rsid w:val="00B301D5"/>
    <w:rsid w:val="00B305FD"/>
    <w:rsid w:val="00B3097C"/>
    <w:rsid w:val="00B30BB1"/>
    <w:rsid w:val="00B32DA5"/>
    <w:rsid w:val="00B3370E"/>
    <w:rsid w:val="00B346E2"/>
    <w:rsid w:val="00B34A5E"/>
    <w:rsid w:val="00B3533B"/>
    <w:rsid w:val="00B35898"/>
    <w:rsid w:val="00B35D95"/>
    <w:rsid w:val="00B35FA4"/>
    <w:rsid w:val="00B36FBA"/>
    <w:rsid w:val="00B374CA"/>
    <w:rsid w:val="00B40C57"/>
    <w:rsid w:val="00B411D3"/>
    <w:rsid w:val="00B43D13"/>
    <w:rsid w:val="00B440C6"/>
    <w:rsid w:val="00B446BC"/>
    <w:rsid w:val="00B45A5D"/>
    <w:rsid w:val="00B45DA7"/>
    <w:rsid w:val="00B51D13"/>
    <w:rsid w:val="00B52B33"/>
    <w:rsid w:val="00B539D7"/>
    <w:rsid w:val="00B53AD0"/>
    <w:rsid w:val="00B53E0A"/>
    <w:rsid w:val="00B54AD4"/>
    <w:rsid w:val="00B54D45"/>
    <w:rsid w:val="00B552FC"/>
    <w:rsid w:val="00B55D12"/>
    <w:rsid w:val="00B56C6C"/>
    <w:rsid w:val="00B57B30"/>
    <w:rsid w:val="00B6029E"/>
    <w:rsid w:val="00B613DE"/>
    <w:rsid w:val="00B61608"/>
    <w:rsid w:val="00B6280E"/>
    <w:rsid w:val="00B6414B"/>
    <w:rsid w:val="00B64467"/>
    <w:rsid w:val="00B6554A"/>
    <w:rsid w:val="00B6646F"/>
    <w:rsid w:val="00B668F6"/>
    <w:rsid w:val="00B66E7E"/>
    <w:rsid w:val="00B6725B"/>
    <w:rsid w:val="00B6762D"/>
    <w:rsid w:val="00B67F70"/>
    <w:rsid w:val="00B70357"/>
    <w:rsid w:val="00B70940"/>
    <w:rsid w:val="00B70FDA"/>
    <w:rsid w:val="00B71A2C"/>
    <w:rsid w:val="00B71EB1"/>
    <w:rsid w:val="00B71FDA"/>
    <w:rsid w:val="00B7260A"/>
    <w:rsid w:val="00B729E8"/>
    <w:rsid w:val="00B72CA3"/>
    <w:rsid w:val="00B73567"/>
    <w:rsid w:val="00B73578"/>
    <w:rsid w:val="00B7389D"/>
    <w:rsid w:val="00B74622"/>
    <w:rsid w:val="00B74907"/>
    <w:rsid w:val="00B761DE"/>
    <w:rsid w:val="00B76752"/>
    <w:rsid w:val="00B76C03"/>
    <w:rsid w:val="00B773B7"/>
    <w:rsid w:val="00B807CC"/>
    <w:rsid w:val="00B808D0"/>
    <w:rsid w:val="00B80DDF"/>
    <w:rsid w:val="00B81649"/>
    <w:rsid w:val="00B81C18"/>
    <w:rsid w:val="00B82002"/>
    <w:rsid w:val="00B830C0"/>
    <w:rsid w:val="00B83C44"/>
    <w:rsid w:val="00B851A0"/>
    <w:rsid w:val="00B866FF"/>
    <w:rsid w:val="00B86A72"/>
    <w:rsid w:val="00B875C0"/>
    <w:rsid w:val="00B90875"/>
    <w:rsid w:val="00B919F6"/>
    <w:rsid w:val="00B924A2"/>
    <w:rsid w:val="00B93016"/>
    <w:rsid w:val="00B930D0"/>
    <w:rsid w:val="00B937AF"/>
    <w:rsid w:val="00B939D4"/>
    <w:rsid w:val="00B94CB4"/>
    <w:rsid w:val="00B95644"/>
    <w:rsid w:val="00B974B9"/>
    <w:rsid w:val="00B97756"/>
    <w:rsid w:val="00BA18F6"/>
    <w:rsid w:val="00BA1BE1"/>
    <w:rsid w:val="00BA3F10"/>
    <w:rsid w:val="00BA4D34"/>
    <w:rsid w:val="00BA568E"/>
    <w:rsid w:val="00BA5C0E"/>
    <w:rsid w:val="00BA6160"/>
    <w:rsid w:val="00BA6709"/>
    <w:rsid w:val="00BA6956"/>
    <w:rsid w:val="00BA6ECF"/>
    <w:rsid w:val="00BA776B"/>
    <w:rsid w:val="00BA7B98"/>
    <w:rsid w:val="00BB05FA"/>
    <w:rsid w:val="00BB0AC3"/>
    <w:rsid w:val="00BB1497"/>
    <w:rsid w:val="00BB19D9"/>
    <w:rsid w:val="00BB1ECD"/>
    <w:rsid w:val="00BB2919"/>
    <w:rsid w:val="00BB325D"/>
    <w:rsid w:val="00BB3AB3"/>
    <w:rsid w:val="00BB3C76"/>
    <w:rsid w:val="00BB3F40"/>
    <w:rsid w:val="00BB4093"/>
    <w:rsid w:val="00BB4B7E"/>
    <w:rsid w:val="00BB5518"/>
    <w:rsid w:val="00BB603A"/>
    <w:rsid w:val="00BB6F8F"/>
    <w:rsid w:val="00BB7E92"/>
    <w:rsid w:val="00BC0FF4"/>
    <w:rsid w:val="00BC22FB"/>
    <w:rsid w:val="00BC294A"/>
    <w:rsid w:val="00BC2FEC"/>
    <w:rsid w:val="00BC30C1"/>
    <w:rsid w:val="00BC4B68"/>
    <w:rsid w:val="00BC4C25"/>
    <w:rsid w:val="00BC4F3B"/>
    <w:rsid w:val="00BC5E59"/>
    <w:rsid w:val="00BC65AD"/>
    <w:rsid w:val="00BC6696"/>
    <w:rsid w:val="00BC755E"/>
    <w:rsid w:val="00BD0F9D"/>
    <w:rsid w:val="00BD148F"/>
    <w:rsid w:val="00BD2B9E"/>
    <w:rsid w:val="00BD2E1E"/>
    <w:rsid w:val="00BD3BAC"/>
    <w:rsid w:val="00BD4279"/>
    <w:rsid w:val="00BD46E4"/>
    <w:rsid w:val="00BD4B36"/>
    <w:rsid w:val="00BD5074"/>
    <w:rsid w:val="00BD543A"/>
    <w:rsid w:val="00BD54DC"/>
    <w:rsid w:val="00BD6032"/>
    <w:rsid w:val="00BD61F5"/>
    <w:rsid w:val="00BD6B15"/>
    <w:rsid w:val="00BD7A97"/>
    <w:rsid w:val="00BE02F5"/>
    <w:rsid w:val="00BE0402"/>
    <w:rsid w:val="00BE05FD"/>
    <w:rsid w:val="00BE10A2"/>
    <w:rsid w:val="00BE1129"/>
    <w:rsid w:val="00BE2566"/>
    <w:rsid w:val="00BE2AE4"/>
    <w:rsid w:val="00BE34AA"/>
    <w:rsid w:val="00BE57D4"/>
    <w:rsid w:val="00BE73BD"/>
    <w:rsid w:val="00BF07E7"/>
    <w:rsid w:val="00BF226C"/>
    <w:rsid w:val="00BF291E"/>
    <w:rsid w:val="00BF3010"/>
    <w:rsid w:val="00BF33A9"/>
    <w:rsid w:val="00BF4099"/>
    <w:rsid w:val="00BF431C"/>
    <w:rsid w:val="00BF44F6"/>
    <w:rsid w:val="00BF5A45"/>
    <w:rsid w:val="00BF5E44"/>
    <w:rsid w:val="00BF6014"/>
    <w:rsid w:val="00BF6C69"/>
    <w:rsid w:val="00C001AA"/>
    <w:rsid w:val="00C00616"/>
    <w:rsid w:val="00C00C7A"/>
    <w:rsid w:val="00C00FFA"/>
    <w:rsid w:val="00C013D0"/>
    <w:rsid w:val="00C01437"/>
    <w:rsid w:val="00C022F3"/>
    <w:rsid w:val="00C03430"/>
    <w:rsid w:val="00C0398F"/>
    <w:rsid w:val="00C041D3"/>
    <w:rsid w:val="00C04C01"/>
    <w:rsid w:val="00C04C85"/>
    <w:rsid w:val="00C05688"/>
    <w:rsid w:val="00C0650E"/>
    <w:rsid w:val="00C06939"/>
    <w:rsid w:val="00C06C5C"/>
    <w:rsid w:val="00C06EE5"/>
    <w:rsid w:val="00C077BB"/>
    <w:rsid w:val="00C0787A"/>
    <w:rsid w:val="00C100F5"/>
    <w:rsid w:val="00C102E5"/>
    <w:rsid w:val="00C108F1"/>
    <w:rsid w:val="00C11300"/>
    <w:rsid w:val="00C1201B"/>
    <w:rsid w:val="00C125A3"/>
    <w:rsid w:val="00C1283D"/>
    <w:rsid w:val="00C12D03"/>
    <w:rsid w:val="00C13AC8"/>
    <w:rsid w:val="00C13D4E"/>
    <w:rsid w:val="00C13EE8"/>
    <w:rsid w:val="00C13FDB"/>
    <w:rsid w:val="00C14002"/>
    <w:rsid w:val="00C147A7"/>
    <w:rsid w:val="00C14A5E"/>
    <w:rsid w:val="00C15730"/>
    <w:rsid w:val="00C15BCE"/>
    <w:rsid w:val="00C1608D"/>
    <w:rsid w:val="00C16A97"/>
    <w:rsid w:val="00C16D84"/>
    <w:rsid w:val="00C175FB"/>
    <w:rsid w:val="00C1765F"/>
    <w:rsid w:val="00C17A59"/>
    <w:rsid w:val="00C17F15"/>
    <w:rsid w:val="00C20A21"/>
    <w:rsid w:val="00C210B6"/>
    <w:rsid w:val="00C213E3"/>
    <w:rsid w:val="00C21DDD"/>
    <w:rsid w:val="00C229EF"/>
    <w:rsid w:val="00C23B00"/>
    <w:rsid w:val="00C2409B"/>
    <w:rsid w:val="00C24173"/>
    <w:rsid w:val="00C24603"/>
    <w:rsid w:val="00C24907"/>
    <w:rsid w:val="00C25230"/>
    <w:rsid w:val="00C257D4"/>
    <w:rsid w:val="00C26477"/>
    <w:rsid w:val="00C26545"/>
    <w:rsid w:val="00C266AB"/>
    <w:rsid w:val="00C26C8E"/>
    <w:rsid w:val="00C272A2"/>
    <w:rsid w:val="00C277EC"/>
    <w:rsid w:val="00C27851"/>
    <w:rsid w:val="00C30046"/>
    <w:rsid w:val="00C31409"/>
    <w:rsid w:val="00C31852"/>
    <w:rsid w:val="00C31FAB"/>
    <w:rsid w:val="00C32185"/>
    <w:rsid w:val="00C33433"/>
    <w:rsid w:val="00C33448"/>
    <w:rsid w:val="00C335A8"/>
    <w:rsid w:val="00C335BF"/>
    <w:rsid w:val="00C3381F"/>
    <w:rsid w:val="00C34209"/>
    <w:rsid w:val="00C3473A"/>
    <w:rsid w:val="00C34AAB"/>
    <w:rsid w:val="00C350F8"/>
    <w:rsid w:val="00C351AB"/>
    <w:rsid w:val="00C35474"/>
    <w:rsid w:val="00C361E8"/>
    <w:rsid w:val="00C368A0"/>
    <w:rsid w:val="00C372F2"/>
    <w:rsid w:val="00C37C19"/>
    <w:rsid w:val="00C41F73"/>
    <w:rsid w:val="00C425AA"/>
    <w:rsid w:val="00C43444"/>
    <w:rsid w:val="00C43A51"/>
    <w:rsid w:val="00C43AA2"/>
    <w:rsid w:val="00C44FEA"/>
    <w:rsid w:val="00C45FD2"/>
    <w:rsid w:val="00C46937"/>
    <w:rsid w:val="00C50733"/>
    <w:rsid w:val="00C51615"/>
    <w:rsid w:val="00C51D06"/>
    <w:rsid w:val="00C51F0A"/>
    <w:rsid w:val="00C52436"/>
    <w:rsid w:val="00C5268F"/>
    <w:rsid w:val="00C52BE4"/>
    <w:rsid w:val="00C52EBB"/>
    <w:rsid w:val="00C531F0"/>
    <w:rsid w:val="00C53343"/>
    <w:rsid w:val="00C53AC3"/>
    <w:rsid w:val="00C53CE4"/>
    <w:rsid w:val="00C543C2"/>
    <w:rsid w:val="00C55740"/>
    <w:rsid w:val="00C562D7"/>
    <w:rsid w:val="00C57600"/>
    <w:rsid w:val="00C57B77"/>
    <w:rsid w:val="00C603C5"/>
    <w:rsid w:val="00C60575"/>
    <w:rsid w:val="00C60AF4"/>
    <w:rsid w:val="00C60F21"/>
    <w:rsid w:val="00C61B1C"/>
    <w:rsid w:val="00C62CE5"/>
    <w:rsid w:val="00C63D7A"/>
    <w:rsid w:val="00C648BD"/>
    <w:rsid w:val="00C64A96"/>
    <w:rsid w:val="00C64E5C"/>
    <w:rsid w:val="00C6593C"/>
    <w:rsid w:val="00C6668A"/>
    <w:rsid w:val="00C66E5A"/>
    <w:rsid w:val="00C673B3"/>
    <w:rsid w:val="00C67716"/>
    <w:rsid w:val="00C677C0"/>
    <w:rsid w:val="00C67824"/>
    <w:rsid w:val="00C70AD5"/>
    <w:rsid w:val="00C717BC"/>
    <w:rsid w:val="00C720ED"/>
    <w:rsid w:val="00C72463"/>
    <w:rsid w:val="00C7378F"/>
    <w:rsid w:val="00C73A1F"/>
    <w:rsid w:val="00C74B0D"/>
    <w:rsid w:val="00C754D1"/>
    <w:rsid w:val="00C75503"/>
    <w:rsid w:val="00C75647"/>
    <w:rsid w:val="00C75C10"/>
    <w:rsid w:val="00C76E79"/>
    <w:rsid w:val="00C771E5"/>
    <w:rsid w:val="00C77C37"/>
    <w:rsid w:val="00C77E07"/>
    <w:rsid w:val="00C81C2C"/>
    <w:rsid w:val="00C8227C"/>
    <w:rsid w:val="00C82BD5"/>
    <w:rsid w:val="00C84687"/>
    <w:rsid w:val="00C84760"/>
    <w:rsid w:val="00C84B73"/>
    <w:rsid w:val="00C84E84"/>
    <w:rsid w:val="00C8500A"/>
    <w:rsid w:val="00C8556E"/>
    <w:rsid w:val="00C85FEE"/>
    <w:rsid w:val="00C869F7"/>
    <w:rsid w:val="00C873D6"/>
    <w:rsid w:val="00C87532"/>
    <w:rsid w:val="00C87B17"/>
    <w:rsid w:val="00C87EE1"/>
    <w:rsid w:val="00C90B05"/>
    <w:rsid w:val="00C91D51"/>
    <w:rsid w:val="00C92D81"/>
    <w:rsid w:val="00C932E2"/>
    <w:rsid w:val="00C93BDA"/>
    <w:rsid w:val="00C93C69"/>
    <w:rsid w:val="00C93D9E"/>
    <w:rsid w:val="00C9405B"/>
    <w:rsid w:val="00C94285"/>
    <w:rsid w:val="00C95715"/>
    <w:rsid w:val="00C9641C"/>
    <w:rsid w:val="00CA0254"/>
    <w:rsid w:val="00CA07E0"/>
    <w:rsid w:val="00CA0AC9"/>
    <w:rsid w:val="00CA0AE2"/>
    <w:rsid w:val="00CA0C23"/>
    <w:rsid w:val="00CA1F8B"/>
    <w:rsid w:val="00CA3B5E"/>
    <w:rsid w:val="00CA4815"/>
    <w:rsid w:val="00CA5889"/>
    <w:rsid w:val="00CA5FFF"/>
    <w:rsid w:val="00CA7782"/>
    <w:rsid w:val="00CB0073"/>
    <w:rsid w:val="00CB1ED9"/>
    <w:rsid w:val="00CB384B"/>
    <w:rsid w:val="00CB38B8"/>
    <w:rsid w:val="00CB3E37"/>
    <w:rsid w:val="00CB4A45"/>
    <w:rsid w:val="00CB4E99"/>
    <w:rsid w:val="00CB5812"/>
    <w:rsid w:val="00CB5EE8"/>
    <w:rsid w:val="00CB6074"/>
    <w:rsid w:val="00CB68D7"/>
    <w:rsid w:val="00CB753A"/>
    <w:rsid w:val="00CC1144"/>
    <w:rsid w:val="00CC19A0"/>
    <w:rsid w:val="00CC24F2"/>
    <w:rsid w:val="00CC307A"/>
    <w:rsid w:val="00CC43EC"/>
    <w:rsid w:val="00CC52F2"/>
    <w:rsid w:val="00CC5AAB"/>
    <w:rsid w:val="00CC6E53"/>
    <w:rsid w:val="00CC7280"/>
    <w:rsid w:val="00CD0D15"/>
    <w:rsid w:val="00CD1212"/>
    <w:rsid w:val="00CD23FC"/>
    <w:rsid w:val="00CD25CE"/>
    <w:rsid w:val="00CD292C"/>
    <w:rsid w:val="00CD2EB3"/>
    <w:rsid w:val="00CD3614"/>
    <w:rsid w:val="00CD464C"/>
    <w:rsid w:val="00CD5958"/>
    <w:rsid w:val="00CD5ACD"/>
    <w:rsid w:val="00CD5DDE"/>
    <w:rsid w:val="00CD6234"/>
    <w:rsid w:val="00CD674B"/>
    <w:rsid w:val="00CD6865"/>
    <w:rsid w:val="00CD6C6B"/>
    <w:rsid w:val="00CD6D1D"/>
    <w:rsid w:val="00CD7489"/>
    <w:rsid w:val="00CD7A44"/>
    <w:rsid w:val="00CE04A2"/>
    <w:rsid w:val="00CE076F"/>
    <w:rsid w:val="00CE0A2D"/>
    <w:rsid w:val="00CE14D8"/>
    <w:rsid w:val="00CE22D2"/>
    <w:rsid w:val="00CE23BA"/>
    <w:rsid w:val="00CE2698"/>
    <w:rsid w:val="00CE4213"/>
    <w:rsid w:val="00CE4E3B"/>
    <w:rsid w:val="00CE6CBC"/>
    <w:rsid w:val="00CE7C27"/>
    <w:rsid w:val="00CF05B7"/>
    <w:rsid w:val="00CF18CE"/>
    <w:rsid w:val="00CF1929"/>
    <w:rsid w:val="00CF1C42"/>
    <w:rsid w:val="00CF1CA6"/>
    <w:rsid w:val="00CF2E2B"/>
    <w:rsid w:val="00CF40C4"/>
    <w:rsid w:val="00CF54A0"/>
    <w:rsid w:val="00CF5BE4"/>
    <w:rsid w:val="00CF6792"/>
    <w:rsid w:val="00CF7911"/>
    <w:rsid w:val="00CF7BE9"/>
    <w:rsid w:val="00CF7C6B"/>
    <w:rsid w:val="00D000BB"/>
    <w:rsid w:val="00D00959"/>
    <w:rsid w:val="00D00C11"/>
    <w:rsid w:val="00D00D59"/>
    <w:rsid w:val="00D01091"/>
    <w:rsid w:val="00D012A8"/>
    <w:rsid w:val="00D01EDC"/>
    <w:rsid w:val="00D024BA"/>
    <w:rsid w:val="00D02B46"/>
    <w:rsid w:val="00D0306F"/>
    <w:rsid w:val="00D0322B"/>
    <w:rsid w:val="00D0363F"/>
    <w:rsid w:val="00D037F1"/>
    <w:rsid w:val="00D03BE9"/>
    <w:rsid w:val="00D03DFA"/>
    <w:rsid w:val="00D042E0"/>
    <w:rsid w:val="00D04CAC"/>
    <w:rsid w:val="00D053C7"/>
    <w:rsid w:val="00D05699"/>
    <w:rsid w:val="00D07431"/>
    <w:rsid w:val="00D07B13"/>
    <w:rsid w:val="00D10D2C"/>
    <w:rsid w:val="00D11B09"/>
    <w:rsid w:val="00D126E3"/>
    <w:rsid w:val="00D127D5"/>
    <w:rsid w:val="00D1289A"/>
    <w:rsid w:val="00D12AE7"/>
    <w:rsid w:val="00D13914"/>
    <w:rsid w:val="00D13AC0"/>
    <w:rsid w:val="00D15DFE"/>
    <w:rsid w:val="00D16D88"/>
    <w:rsid w:val="00D17F3C"/>
    <w:rsid w:val="00D203F3"/>
    <w:rsid w:val="00D21280"/>
    <w:rsid w:val="00D2166F"/>
    <w:rsid w:val="00D2228B"/>
    <w:rsid w:val="00D23043"/>
    <w:rsid w:val="00D24ABB"/>
    <w:rsid w:val="00D253CC"/>
    <w:rsid w:val="00D25754"/>
    <w:rsid w:val="00D25C07"/>
    <w:rsid w:val="00D26060"/>
    <w:rsid w:val="00D262A3"/>
    <w:rsid w:val="00D26367"/>
    <w:rsid w:val="00D274EF"/>
    <w:rsid w:val="00D27B09"/>
    <w:rsid w:val="00D27C15"/>
    <w:rsid w:val="00D27FFA"/>
    <w:rsid w:val="00D30827"/>
    <w:rsid w:val="00D31751"/>
    <w:rsid w:val="00D340A7"/>
    <w:rsid w:val="00D34C11"/>
    <w:rsid w:val="00D35187"/>
    <w:rsid w:val="00D351D6"/>
    <w:rsid w:val="00D3527C"/>
    <w:rsid w:val="00D3577E"/>
    <w:rsid w:val="00D35837"/>
    <w:rsid w:val="00D36202"/>
    <w:rsid w:val="00D36E25"/>
    <w:rsid w:val="00D37914"/>
    <w:rsid w:val="00D4103A"/>
    <w:rsid w:val="00D42631"/>
    <w:rsid w:val="00D44C8D"/>
    <w:rsid w:val="00D459BF"/>
    <w:rsid w:val="00D46B6C"/>
    <w:rsid w:val="00D50083"/>
    <w:rsid w:val="00D50313"/>
    <w:rsid w:val="00D506F0"/>
    <w:rsid w:val="00D50CCF"/>
    <w:rsid w:val="00D513E6"/>
    <w:rsid w:val="00D5183C"/>
    <w:rsid w:val="00D519DB"/>
    <w:rsid w:val="00D51F45"/>
    <w:rsid w:val="00D521EF"/>
    <w:rsid w:val="00D52281"/>
    <w:rsid w:val="00D536BB"/>
    <w:rsid w:val="00D56A89"/>
    <w:rsid w:val="00D57291"/>
    <w:rsid w:val="00D577E5"/>
    <w:rsid w:val="00D60E44"/>
    <w:rsid w:val="00D6109C"/>
    <w:rsid w:val="00D61360"/>
    <w:rsid w:val="00D62B3D"/>
    <w:rsid w:val="00D62C5F"/>
    <w:rsid w:val="00D62F07"/>
    <w:rsid w:val="00D631A8"/>
    <w:rsid w:val="00D6379C"/>
    <w:rsid w:val="00D6461D"/>
    <w:rsid w:val="00D65063"/>
    <w:rsid w:val="00D654FD"/>
    <w:rsid w:val="00D6581D"/>
    <w:rsid w:val="00D6677E"/>
    <w:rsid w:val="00D66B94"/>
    <w:rsid w:val="00D66CF9"/>
    <w:rsid w:val="00D6751C"/>
    <w:rsid w:val="00D67ACA"/>
    <w:rsid w:val="00D67CA4"/>
    <w:rsid w:val="00D70AEF"/>
    <w:rsid w:val="00D70AF3"/>
    <w:rsid w:val="00D71BD1"/>
    <w:rsid w:val="00D71EB8"/>
    <w:rsid w:val="00D72B43"/>
    <w:rsid w:val="00D73331"/>
    <w:rsid w:val="00D735E5"/>
    <w:rsid w:val="00D73795"/>
    <w:rsid w:val="00D7381E"/>
    <w:rsid w:val="00D7603F"/>
    <w:rsid w:val="00D774C8"/>
    <w:rsid w:val="00D7760E"/>
    <w:rsid w:val="00D80933"/>
    <w:rsid w:val="00D80DFA"/>
    <w:rsid w:val="00D83B2A"/>
    <w:rsid w:val="00D83CC3"/>
    <w:rsid w:val="00D84E39"/>
    <w:rsid w:val="00D8529B"/>
    <w:rsid w:val="00D85E30"/>
    <w:rsid w:val="00D86213"/>
    <w:rsid w:val="00D87A40"/>
    <w:rsid w:val="00D90173"/>
    <w:rsid w:val="00D90C47"/>
    <w:rsid w:val="00D90DAB"/>
    <w:rsid w:val="00D91237"/>
    <w:rsid w:val="00D916A3"/>
    <w:rsid w:val="00D921C2"/>
    <w:rsid w:val="00D929AB"/>
    <w:rsid w:val="00D92E03"/>
    <w:rsid w:val="00D935D2"/>
    <w:rsid w:val="00D9456D"/>
    <w:rsid w:val="00D9526D"/>
    <w:rsid w:val="00D96C50"/>
    <w:rsid w:val="00D96C56"/>
    <w:rsid w:val="00D972D8"/>
    <w:rsid w:val="00D975EE"/>
    <w:rsid w:val="00D979F7"/>
    <w:rsid w:val="00D97ED9"/>
    <w:rsid w:val="00DA0084"/>
    <w:rsid w:val="00DA0160"/>
    <w:rsid w:val="00DA024F"/>
    <w:rsid w:val="00DA0C75"/>
    <w:rsid w:val="00DA1439"/>
    <w:rsid w:val="00DA19E2"/>
    <w:rsid w:val="00DA2595"/>
    <w:rsid w:val="00DA3B5A"/>
    <w:rsid w:val="00DA41A6"/>
    <w:rsid w:val="00DA574A"/>
    <w:rsid w:val="00DA57BE"/>
    <w:rsid w:val="00DA6D6D"/>
    <w:rsid w:val="00DA7EA8"/>
    <w:rsid w:val="00DB2777"/>
    <w:rsid w:val="00DB3125"/>
    <w:rsid w:val="00DB3C6C"/>
    <w:rsid w:val="00DB5EC3"/>
    <w:rsid w:val="00DC04E9"/>
    <w:rsid w:val="00DC0524"/>
    <w:rsid w:val="00DC10C1"/>
    <w:rsid w:val="00DC159F"/>
    <w:rsid w:val="00DC2E4B"/>
    <w:rsid w:val="00DC3037"/>
    <w:rsid w:val="00DC3EC7"/>
    <w:rsid w:val="00DC48EF"/>
    <w:rsid w:val="00DC67FD"/>
    <w:rsid w:val="00DC7AD7"/>
    <w:rsid w:val="00DD23C1"/>
    <w:rsid w:val="00DD2E64"/>
    <w:rsid w:val="00DD30AF"/>
    <w:rsid w:val="00DD3308"/>
    <w:rsid w:val="00DD36A9"/>
    <w:rsid w:val="00DD4447"/>
    <w:rsid w:val="00DD6559"/>
    <w:rsid w:val="00DD68AA"/>
    <w:rsid w:val="00DD69E1"/>
    <w:rsid w:val="00DD77F2"/>
    <w:rsid w:val="00DE066B"/>
    <w:rsid w:val="00DE1783"/>
    <w:rsid w:val="00DE1C6C"/>
    <w:rsid w:val="00DE20A7"/>
    <w:rsid w:val="00DE2EA9"/>
    <w:rsid w:val="00DE31A5"/>
    <w:rsid w:val="00DE3E5E"/>
    <w:rsid w:val="00DE603A"/>
    <w:rsid w:val="00DE70DA"/>
    <w:rsid w:val="00DE725C"/>
    <w:rsid w:val="00DE7E42"/>
    <w:rsid w:val="00DF0A75"/>
    <w:rsid w:val="00DF14EB"/>
    <w:rsid w:val="00DF1C38"/>
    <w:rsid w:val="00DF2777"/>
    <w:rsid w:val="00DF2FF4"/>
    <w:rsid w:val="00DF3365"/>
    <w:rsid w:val="00DF59CE"/>
    <w:rsid w:val="00DF5F40"/>
    <w:rsid w:val="00DF6B5A"/>
    <w:rsid w:val="00DF7BDD"/>
    <w:rsid w:val="00DF7E51"/>
    <w:rsid w:val="00DF7E5E"/>
    <w:rsid w:val="00E00116"/>
    <w:rsid w:val="00E00E08"/>
    <w:rsid w:val="00E0193F"/>
    <w:rsid w:val="00E029C5"/>
    <w:rsid w:val="00E03706"/>
    <w:rsid w:val="00E03CE7"/>
    <w:rsid w:val="00E03D0C"/>
    <w:rsid w:val="00E03E19"/>
    <w:rsid w:val="00E03FBD"/>
    <w:rsid w:val="00E04452"/>
    <w:rsid w:val="00E044F7"/>
    <w:rsid w:val="00E0472A"/>
    <w:rsid w:val="00E051F0"/>
    <w:rsid w:val="00E05B7A"/>
    <w:rsid w:val="00E05D26"/>
    <w:rsid w:val="00E07320"/>
    <w:rsid w:val="00E077F5"/>
    <w:rsid w:val="00E1012B"/>
    <w:rsid w:val="00E108A1"/>
    <w:rsid w:val="00E108ED"/>
    <w:rsid w:val="00E10D9D"/>
    <w:rsid w:val="00E1160D"/>
    <w:rsid w:val="00E1191B"/>
    <w:rsid w:val="00E11DC5"/>
    <w:rsid w:val="00E11F42"/>
    <w:rsid w:val="00E12336"/>
    <w:rsid w:val="00E131E1"/>
    <w:rsid w:val="00E132F7"/>
    <w:rsid w:val="00E160E4"/>
    <w:rsid w:val="00E16E1B"/>
    <w:rsid w:val="00E173C9"/>
    <w:rsid w:val="00E232DF"/>
    <w:rsid w:val="00E23C90"/>
    <w:rsid w:val="00E23CF0"/>
    <w:rsid w:val="00E23E7C"/>
    <w:rsid w:val="00E24389"/>
    <w:rsid w:val="00E24CFF"/>
    <w:rsid w:val="00E257BF"/>
    <w:rsid w:val="00E2620B"/>
    <w:rsid w:val="00E26CDF"/>
    <w:rsid w:val="00E3010D"/>
    <w:rsid w:val="00E30960"/>
    <w:rsid w:val="00E315A0"/>
    <w:rsid w:val="00E31733"/>
    <w:rsid w:val="00E31F8F"/>
    <w:rsid w:val="00E3200B"/>
    <w:rsid w:val="00E320BA"/>
    <w:rsid w:val="00E326A5"/>
    <w:rsid w:val="00E332E8"/>
    <w:rsid w:val="00E33770"/>
    <w:rsid w:val="00E351AD"/>
    <w:rsid w:val="00E3582D"/>
    <w:rsid w:val="00E36234"/>
    <w:rsid w:val="00E376D2"/>
    <w:rsid w:val="00E378FF"/>
    <w:rsid w:val="00E37A15"/>
    <w:rsid w:val="00E37B8D"/>
    <w:rsid w:val="00E37FE4"/>
    <w:rsid w:val="00E40F2E"/>
    <w:rsid w:val="00E429C6"/>
    <w:rsid w:val="00E44905"/>
    <w:rsid w:val="00E44CDC"/>
    <w:rsid w:val="00E44FE6"/>
    <w:rsid w:val="00E450ED"/>
    <w:rsid w:val="00E4520A"/>
    <w:rsid w:val="00E46108"/>
    <w:rsid w:val="00E467DE"/>
    <w:rsid w:val="00E4683A"/>
    <w:rsid w:val="00E46B89"/>
    <w:rsid w:val="00E46BAE"/>
    <w:rsid w:val="00E47115"/>
    <w:rsid w:val="00E477B1"/>
    <w:rsid w:val="00E50575"/>
    <w:rsid w:val="00E51535"/>
    <w:rsid w:val="00E5174E"/>
    <w:rsid w:val="00E51D91"/>
    <w:rsid w:val="00E523F6"/>
    <w:rsid w:val="00E53028"/>
    <w:rsid w:val="00E532C7"/>
    <w:rsid w:val="00E53319"/>
    <w:rsid w:val="00E5398F"/>
    <w:rsid w:val="00E540B2"/>
    <w:rsid w:val="00E56171"/>
    <w:rsid w:val="00E56A57"/>
    <w:rsid w:val="00E57647"/>
    <w:rsid w:val="00E577AE"/>
    <w:rsid w:val="00E579F0"/>
    <w:rsid w:val="00E57B81"/>
    <w:rsid w:val="00E57FD5"/>
    <w:rsid w:val="00E603D3"/>
    <w:rsid w:val="00E60436"/>
    <w:rsid w:val="00E60577"/>
    <w:rsid w:val="00E6163B"/>
    <w:rsid w:val="00E61E8E"/>
    <w:rsid w:val="00E6209C"/>
    <w:rsid w:val="00E62E71"/>
    <w:rsid w:val="00E639A7"/>
    <w:rsid w:val="00E644C3"/>
    <w:rsid w:val="00E66DD5"/>
    <w:rsid w:val="00E6758F"/>
    <w:rsid w:val="00E70F3C"/>
    <w:rsid w:val="00E729AA"/>
    <w:rsid w:val="00E73E72"/>
    <w:rsid w:val="00E73F7F"/>
    <w:rsid w:val="00E74C58"/>
    <w:rsid w:val="00E754DF"/>
    <w:rsid w:val="00E7574F"/>
    <w:rsid w:val="00E75A4D"/>
    <w:rsid w:val="00E76803"/>
    <w:rsid w:val="00E80999"/>
    <w:rsid w:val="00E80B6A"/>
    <w:rsid w:val="00E818C8"/>
    <w:rsid w:val="00E83129"/>
    <w:rsid w:val="00E8357E"/>
    <w:rsid w:val="00E836FF"/>
    <w:rsid w:val="00E83E68"/>
    <w:rsid w:val="00E84072"/>
    <w:rsid w:val="00E848C4"/>
    <w:rsid w:val="00E86824"/>
    <w:rsid w:val="00E869C9"/>
    <w:rsid w:val="00E86A2B"/>
    <w:rsid w:val="00E87411"/>
    <w:rsid w:val="00E8790A"/>
    <w:rsid w:val="00E90797"/>
    <w:rsid w:val="00E912C5"/>
    <w:rsid w:val="00E918ED"/>
    <w:rsid w:val="00E91E53"/>
    <w:rsid w:val="00E91EB2"/>
    <w:rsid w:val="00E931B3"/>
    <w:rsid w:val="00E94E0B"/>
    <w:rsid w:val="00E94EAF"/>
    <w:rsid w:val="00E95EA3"/>
    <w:rsid w:val="00E9640E"/>
    <w:rsid w:val="00E973E6"/>
    <w:rsid w:val="00E976B2"/>
    <w:rsid w:val="00E978B1"/>
    <w:rsid w:val="00E97B42"/>
    <w:rsid w:val="00E97C5A"/>
    <w:rsid w:val="00EA3480"/>
    <w:rsid w:val="00EA3580"/>
    <w:rsid w:val="00EA3DBA"/>
    <w:rsid w:val="00EA4056"/>
    <w:rsid w:val="00EA5453"/>
    <w:rsid w:val="00EA5E6D"/>
    <w:rsid w:val="00EA6A37"/>
    <w:rsid w:val="00EA761E"/>
    <w:rsid w:val="00EA77EE"/>
    <w:rsid w:val="00EA7A0E"/>
    <w:rsid w:val="00EA7DA8"/>
    <w:rsid w:val="00EA7DD2"/>
    <w:rsid w:val="00EA7E87"/>
    <w:rsid w:val="00EB03A8"/>
    <w:rsid w:val="00EB214B"/>
    <w:rsid w:val="00EB257A"/>
    <w:rsid w:val="00EB3588"/>
    <w:rsid w:val="00EB3D90"/>
    <w:rsid w:val="00EB435D"/>
    <w:rsid w:val="00EB480B"/>
    <w:rsid w:val="00EB4D00"/>
    <w:rsid w:val="00EB4D28"/>
    <w:rsid w:val="00EB627E"/>
    <w:rsid w:val="00EC0040"/>
    <w:rsid w:val="00EC126B"/>
    <w:rsid w:val="00EC1511"/>
    <w:rsid w:val="00EC2A13"/>
    <w:rsid w:val="00EC36DE"/>
    <w:rsid w:val="00EC47FD"/>
    <w:rsid w:val="00ED0734"/>
    <w:rsid w:val="00ED0978"/>
    <w:rsid w:val="00ED0B75"/>
    <w:rsid w:val="00ED0C99"/>
    <w:rsid w:val="00ED2E82"/>
    <w:rsid w:val="00ED2F8A"/>
    <w:rsid w:val="00ED3553"/>
    <w:rsid w:val="00ED3598"/>
    <w:rsid w:val="00ED3A21"/>
    <w:rsid w:val="00ED4163"/>
    <w:rsid w:val="00ED4562"/>
    <w:rsid w:val="00ED4737"/>
    <w:rsid w:val="00ED4BA1"/>
    <w:rsid w:val="00ED4CC5"/>
    <w:rsid w:val="00ED4FD6"/>
    <w:rsid w:val="00ED552C"/>
    <w:rsid w:val="00ED58B8"/>
    <w:rsid w:val="00ED6794"/>
    <w:rsid w:val="00ED6BD3"/>
    <w:rsid w:val="00EE07E9"/>
    <w:rsid w:val="00EE08A6"/>
    <w:rsid w:val="00EE0FDE"/>
    <w:rsid w:val="00EE121F"/>
    <w:rsid w:val="00EE1721"/>
    <w:rsid w:val="00EE2346"/>
    <w:rsid w:val="00EE2361"/>
    <w:rsid w:val="00EE28F3"/>
    <w:rsid w:val="00EE2BD3"/>
    <w:rsid w:val="00EE383A"/>
    <w:rsid w:val="00EE3C4F"/>
    <w:rsid w:val="00EE544D"/>
    <w:rsid w:val="00EE5DE0"/>
    <w:rsid w:val="00EE60FB"/>
    <w:rsid w:val="00EE61A7"/>
    <w:rsid w:val="00EF158C"/>
    <w:rsid w:val="00EF2129"/>
    <w:rsid w:val="00EF2D67"/>
    <w:rsid w:val="00EF3BFF"/>
    <w:rsid w:val="00EF6A07"/>
    <w:rsid w:val="00EF6CE5"/>
    <w:rsid w:val="00EF6F34"/>
    <w:rsid w:val="00F0045F"/>
    <w:rsid w:val="00F01CAE"/>
    <w:rsid w:val="00F02218"/>
    <w:rsid w:val="00F031C4"/>
    <w:rsid w:val="00F04AD3"/>
    <w:rsid w:val="00F0552E"/>
    <w:rsid w:val="00F05DEF"/>
    <w:rsid w:val="00F05E27"/>
    <w:rsid w:val="00F064CE"/>
    <w:rsid w:val="00F07645"/>
    <w:rsid w:val="00F07C57"/>
    <w:rsid w:val="00F07D99"/>
    <w:rsid w:val="00F10031"/>
    <w:rsid w:val="00F10623"/>
    <w:rsid w:val="00F10DD6"/>
    <w:rsid w:val="00F111D2"/>
    <w:rsid w:val="00F12814"/>
    <w:rsid w:val="00F129DC"/>
    <w:rsid w:val="00F12D81"/>
    <w:rsid w:val="00F132D3"/>
    <w:rsid w:val="00F133FE"/>
    <w:rsid w:val="00F13B30"/>
    <w:rsid w:val="00F13B96"/>
    <w:rsid w:val="00F13BB8"/>
    <w:rsid w:val="00F14D69"/>
    <w:rsid w:val="00F15FA8"/>
    <w:rsid w:val="00F16153"/>
    <w:rsid w:val="00F1625B"/>
    <w:rsid w:val="00F16C3A"/>
    <w:rsid w:val="00F22884"/>
    <w:rsid w:val="00F22EF7"/>
    <w:rsid w:val="00F24D0F"/>
    <w:rsid w:val="00F24D2B"/>
    <w:rsid w:val="00F258E9"/>
    <w:rsid w:val="00F26FA0"/>
    <w:rsid w:val="00F2776B"/>
    <w:rsid w:val="00F30F76"/>
    <w:rsid w:val="00F3262E"/>
    <w:rsid w:val="00F33C90"/>
    <w:rsid w:val="00F34BFB"/>
    <w:rsid w:val="00F34C3D"/>
    <w:rsid w:val="00F355E2"/>
    <w:rsid w:val="00F36309"/>
    <w:rsid w:val="00F36BE5"/>
    <w:rsid w:val="00F36DF1"/>
    <w:rsid w:val="00F40528"/>
    <w:rsid w:val="00F4074E"/>
    <w:rsid w:val="00F4089F"/>
    <w:rsid w:val="00F408D7"/>
    <w:rsid w:val="00F422FB"/>
    <w:rsid w:val="00F428F6"/>
    <w:rsid w:val="00F431E3"/>
    <w:rsid w:val="00F4328D"/>
    <w:rsid w:val="00F435D7"/>
    <w:rsid w:val="00F44CB6"/>
    <w:rsid w:val="00F45272"/>
    <w:rsid w:val="00F458BA"/>
    <w:rsid w:val="00F467B0"/>
    <w:rsid w:val="00F46BD9"/>
    <w:rsid w:val="00F46CE3"/>
    <w:rsid w:val="00F470FB"/>
    <w:rsid w:val="00F47588"/>
    <w:rsid w:val="00F507F6"/>
    <w:rsid w:val="00F507F8"/>
    <w:rsid w:val="00F50D0C"/>
    <w:rsid w:val="00F511A4"/>
    <w:rsid w:val="00F521AB"/>
    <w:rsid w:val="00F52BB1"/>
    <w:rsid w:val="00F5319A"/>
    <w:rsid w:val="00F5389C"/>
    <w:rsid w:val="00F539DA"/>
    <w:rsid w:val="00F54554"/>
    <w:rsid w:val="00F54E08"/>
    <w:rsid w:val="00F56302"/>
    <w:rsid w:val="00F56CAF"/>
    <w:rsid w:val="00F576D3"/>
    <w:rsid w:val="00F578AA"/>
    <w:rsid w:val="00F61CC3"/>
    <w:rsid w:val="00F625B1"/>
    <w:rsid w:val="00F626EB"/>
    <w:rsid w:val="00F62B0A"/>
    <w:rsid w:val="00F62E43"/>
    <w:rsid w:val="00F62EBA"/>
    <w:rsid w:val="00F63685"/>
    <w:rsid w:val="00F63B47"/>
    <w:rsid w:val="00F64905"/>
    <w:rsid w:val="00F64A65"/>
    <w:rsid w:val="00F64D09"/>
    <w:rsid w:val="00F64FF3"/>
    <w:rsid w:val="00F70642"/>
    <w:rsid w:val="00F70DE8"/>
    <w:rsid w:val="00F70FAC"/>
    <w:rsid w:val="00F71BA3"/>
    <w:rsid w:val="00F7278E"/>
    <w:rsid w:val="00F7290A"/>
    <w:rsid w:val="00F72DA0"/>
    <w:rsid w:val="00F72F37"/>
    <w:rsid w:val="00F736B0"/>
    <w:rsid w:val="00F73A66"/>
    <w:rsid w:val="00F74CD8"/>
    <w:rsid w:val="00F74DA5"/>
    <w:rsid w:val="00F751C2"/>
    <w:rsid w:val="00F75D6D"/>
    <w:rsid w:val="00F75F14"/>
    <w:rsid w:val="00F76282"/>
    <w:rsid w:val="00F77D15"/>
    <w:rsid w:val="00F80FDF"/>
    <w:rsid w:val="00F8158D"/>
    <w:rsid w:val="00F819C3"/>
    <w:rsid w:val="00F81CAF"/>
    <w:rsid w:val="00F821AF"/>
    <w:rsid w:val="00F82871"/>
    <w:rsid w:val="00F83BF0"/>
    <w:rsid w:val="00F874F5"/>
    <w:rsid w:val="00F876EA"/>
    <w:rsid w:val="00F90259"/>
    <w:rsid w:val="00F90710"/>
    <w:rsid w:val="00F90E79"/>
    <w:rsid w:val="00F92A07"/>
    <w:rsid w:val="00F948C8"/>
    <w:rsid w:val="00F95813"/>
    <w:rsid w:val="00F95B1B"/>
    <w:rsid w:val="00F96165"/>
    <w:rsid w:val="00F96270"/>
    <w:rsid w:val="00F96851"/>
    <w:rsid w:val="00F97A5E"/>
    <w:rsid w:val="00F97C03"/>
    <w:rsid w:val="00FA03E2"/>
    <w:rsid w:val="00FA0BC7"/>
    <w:rsid w:val="00FA0C28"/>
    <w:rsid w:val="00FA2C0D"/>
    <w:rsid w:val="00FA396B"/>
    <w:rsid w:val="00FA4B13"/>
    <w:rsid w:val="00FA50A5"/>
    <w:rsid w:val="00FA552F"/>
    <w:rsid w:val="00FA5630"/>
    <w:rsid w:val="00FA5C29"/>
    <w:rsid w:val="00FA6496"/>
    <w:rsid w:val="00FB0721"/>
    <w:rsid w:val="00FB1060"/>
    <w:rsid w:val="00FB1380"/>
    <w:rsid w:val="00FB159C"/>
    <w:rsid w:val="00FB1FF7"/>
    <w:rsid w:val="00FB2B10"/>
    <w:rsid w:val="00FB450E"/>
    <w:rsid w:val="00FB4CF9"/>
    <w:rsid w:val="00FB541F"/>
    <w:rsid w:val="00FB558E"/>
    <w:rsid w:val="00FB56E1"/>
    <w:rsid w:val="00FB655B"/>
    <w:rsid w:val="00FB658D"/>
    <w:rsid w:val="00FB6DB7"/>
    <w:rsid w:val="00FB75E6"/>
    <w:rsid w:val="00FB79DE"/>
    <w:rsid w:val="00FB7E65"/>
    <w:rsid w:val="00FC06F0"/>
    <w:rsid w:val="00FC0AB1"/>
    <w:rsid w:val="00FC0DFB"/>
    <w:rsid w:val="00FC12F6"/>
    <w:rsid w:val="00FC164F"/>
    <w:rsid w:val="00FC1944"/>
    <w:rsid w:val="00FC19AD"/>
    <w:rsid w:val="00FC1D1B"/>
    <w:rsid w:val="00FC5758"/>
    <w:rsid w:val="00FC58FB"/>
    <w:rsid w:val="00FC5C46"/>
    <w:rsid w:val="00FC6CF2"/>
    <w:rsid w:val="00FC72D6"/>
    <w:rsid w:val="00FC73A2"/>
    <w:rsid w:val="00FD177A"/>
    <w:rsid w:val="00FD21AA"/>
    <w:rsid w:val="00FD24EB"/>
    <w:rsid w:val="00FD41D4"/>
    <w:rsid w:val="00FD4230"/>
    <w:rsid w:val="00FD47DA"/>
    <w:rsid w:val="00FD530F"/>
    <w:rsid w:val="00FD5BA8"/>
    <w:rsid w:val="00FD61BA"/>
    <w:rsid w:val="00FD740E"/>
    <w:rsid w:val="00FD7A44"/>
    <w:rsid w:val="00FE0C73"/>
    <w:rsid w:val="00FE1F05"/>
    <w:rsid w:val="00FE25C4"/>
    <w:rsid w:val="00FE3841"/>
    <w:rsid w:val="00FE3A10"/>
    <w:rsid w:val="00FE47FA"/>
    <w:rsid w:val="00FE5352"/>
    <w:rsid w:val="00FE54CA"/>
    <w:rsid w:val="00FE6296"/>
    <w:rsid w:val="00FE72F2"/>
    <w:rsid w:val="00FF0141"/>
    <w:rsid w:val="00FF042A"/>
    <w:rsid w:val="00FF1114"/>
    <w:rsid w:val="00FF15F0"/>
    <w:rsid w:val="00FF17B4"/>
    <w:rsid w:val="00FF1D91"/>
    <w:rsid w:val="00FF28F8"/>
    <w:rsid w:val="00FF3B47"/>
    <w:rsid w:val="00FF3FD8"/>
    <w:rsid w:val="00FF4178"/>
    <w:rsid w:val="00FF47F7"/>
    <w:rsid w:val="00FF4C47"/>
    <w:rsid w:val="00FF54BD"/>
    <w:rsid w:val="00FF5FD2"/>
    <w:rsid w:val="00FF6708"/>
    <w:rsid w:val="00FF688B"/>
    <w:rsid w:val="00FF6DE2"/>
    <w:rsid w:val="00FF6F4D"/>
    <w:rsid w:val="00FF718C"/>
    <w:rsid w:val="061519A4"/>
    <w:rsid w:val="0AB5401E"/>
    <w:rsid w:val="1455C4C1"/>
    <w:rsid w:val="145B127E"/>
    <w:rsid w:val="15CBD55D"/>
    <w:rsid w:val="1933D1BB"/>
    <w:rsid w:val="1979E384"/>
    <w:rsid w:val="21E63B84"/>
    <w:rsid w:val="275A5A6B"/>
    <w:rsid w:val="2C87B338"/>
    <w:rsid w:val="2CE6E8A7"/>
    <w:rsid w:val="2E31BC89"/>
    <w:rsid w:val="31FC5968"/>
    <w:rsid w:val="34419677"/>
    <w:rsid w:val="34D7EA52"/>
    <w:rsid w:val="3C7455FE"/>
    <w:rsid w:val="3CC909A3"/>
    <w:rsid w:val="3FA11F21"/>
    <w:rsid w:val="467CE5C2"/>
    <w:rsid w:val="484A6DAA"/>
    <w:rsid w:val="503157AE"/>
    <w:rsid w:val="514619DE"/>
    <w:rsid w:val="51AFA5A4"/>
    <w:rsid w:val="567B76FB"/>
    <w:rsid w:val="56D09D02"/>
    <w:rsid w:val="585C9182"/>
    <w:rsid w:val="58FE4C9E"/>
    <w:rsid w:val="5B86A798"/>
    <w:rsid w:val="60A1B6A8"/>
    <w:rsid w:val="6165F318"/>
    <w:rsid w:val="61710E5D"/>
    <w:rsid w:val="64DC7BE5"/>
    <w:rsid w:val="664A4BC3"/>
    <w:rsid w:val="6773A1F9"/>
    <w:rsid w:val="68E20C52"/>
    <w:rsid w:val="69A495AB"/>
    <w:rsid w:val="6AA48EF3"/>
    <w:rsid w:val="6F30731B"/>
    <w:rsid w:val="7171CE5E"/>
    <w:rsid w:val="787DE407"/>
    <w:rsid w:val="78C61B09"/>
    <w:rsid w:val="7AC878DC"/>
    <w:rsid w:val="7D45BD3F"/>
    <w:rsid w:val="7D4ED042"/>
    <w:rsid w:val="7DB1D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62BDE"/>
  <w15:chartTrackingRefBased/>
  <w15:docId w15:val="{86DD602D-3A12-4231-9383-B7880E561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4E57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color w:val="0070C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5E49"/>
    <w:pPr>
      <w:keepNext/>
      <w:keepLines/>
      <w:spacing w:before="120" w:after="120" w:line="240" w:lineRule="auto"/>
      <w:outlineLvl w:val="1"/>
    </w:pPr>
    <w:rPr>
      <w:rFonts w:asciiTheme="majorHAnsi" w:eastAsiaTheme="majorEastAsia" w:hAnsiTheme="majorHAnsi" w:cstheme="majorBidi"/>
      <w:color w:val="0070C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4D67"/>
    <w:pPr>
      <w:outlineLvl w:val="2"/>
    </w:pPr>
    <w:rPr>
      <w:rFonts w:cstheme="minorHAnsi"/>
      <w:b/>
      <w:bCs/>
      <w:color w:val="0070C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1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06E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6E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6E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E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EE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EE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0D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DDF"/>
  </w:style>
  <w:style w:type="paragraph" w:styleId="Footer">
    <w:name w:val="footer"/>
    <w:basedOn w:val="Normal"/>
    <w:link w:val="FooterChar"/>
    <w:uiPriority w:val="99"/>
    <w:unhideWhenUsed/>
    <w:rsid w:val="00B80D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DDF"/>
  </w:style>
  <w:style w:type="character" w:customStyle="1" w:styleId="Heading1Char">
    <w:name w:val="Heading 1 Char"/>
    <w:basedOn w:val="DefaultParagraphFont"/>
    <w:link w:val="Heading1"/>
    <w:uiPriority w:val="9"/>
    <w:rsid w:val="00234E57"/>
    <w:rPr>
      <w:rFonts w:asciiTheme="majorHAnsi" w:eastAsiaTheme="majorEastAsia" w:hAnsiTheme="majorHAnsi" w:cstheme="majorBidi"/>
      <w:color w:val="0070C0"/>
      <w:sz w:val="32"/>
      <w:szCs w:val="32"/>
    </w:rPr>
  </w:style>
  <w:style w:type="paragraph" w:styleId="ListParagraph">
    <w:name w:val="List Paragraph"/>
    <w:basedOn w:val="Normal"/>
    <w:uiPriority w:val="34"/>
    <w:qFormat/>
    <w:rsid w:val="00080E3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75E49"/>
    <w:rPr>
      <w:rFonts w:asciiTheme="majorHAnsi" w:eastAsiaTheme="majorEastAsia" w:hAnsiTheme="majorHAnsi" w:cstheme="majorBidi"/>
      <w:color w:val="0070C0"/>
      <w:sz w:val="24"/>
      <w:szCs w:val="24"/>
    </w:rPr>
  </w:style>
  <w:style w:type="paragraph" w:customStyle="1" w:styleId="SMText">
    <w:name w:val="SM Text"/>
    <w:basedOn w:val="Normal"/>
    <w:qFormat/>
    <w:rsid w:val="00DD68AA"/>
    <w:pPr>
      <w:spacing w:after="0" w:line="276" w:lineRule="auto"/>
      <w:jc w:val="both"/>
    </w:pPr>
    <w:rPr>
      <w:rFonts w:eastAsiaTheme="minorEastAsia" w:cs="Times New Roman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DD68AA"/>
    <w:pPr>
      <w:spacing w:after="0" w:line="240" w:lineRule="auto"/>
    </w:pPr>
    <w:rPr>
      <w:rFonts w:ascii="Aptos" w:eastAsia="Aptos" w:hAnsi="Aptos" w:cs="Times New Roman"/>
      <w:kern w:val="2"/>
      <w:lang w:val="da-DK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0">
    <w:name w:val="Heading2"/>
    <w:basedOn w:val="Heading2"/>
    <w:qFormat/>
    <w:rsid w:val="00DD68AA"/>
    <w:pPr>
      <w:keepLines w:val="0"/>
      <w:spacing w:before="240" w:after="240"/>
    </w:pPr>
    <w:rPr>
      <w:rFonts w:asciiTheme="minorHAnsi" w:eastAsiaTheme="minorEastAsia" w:hAnsiTheme="minorHAnsi" w:cs="Times New Roman"/>
      <w:bCs/>
      <w:iCs/>
      <w:color w:val="auto"/>
      <w:sz w:val="22"/>
      <w:szCs w:val="28"/>
    </w:rPr>
  </w:style>
  <w:style w:type="character" w:styleId="Mention">
    <w:name w:val="Mention"/>
    <w:basedOn w:val="DefaultParagraphFont"/>
    <w:uiPriority w:val="99"/>
    <w:unhideWhenUsed/>
    <w:rsid w:val="00682784"/>
    <w:rPr>
      <w:color w:val="2B579A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A94D67"/>
    <w:rPr>
      <w:rFonts w:cstheme="minorHAnsi"/>
      <w:b/>
      <w:bCs/>
      <w:color w:val="0070C0"/>
    </w:rPr>
  </w:style>
  <w:style w:type="character" w:styleId="Hyperlink">
    <w:name w:val="Hyperlink"/>
    <w:basedOn w:val="DefaultParagraphFont"/>
    <w:uiPriority w:val="99"/>
    <w:unhideWhenUsed/>
    <w:rsid w:val="00002F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2FF2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627C84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27C84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627C8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27C84"/>
    <w:rPr>
      <w:rFonts w:ascii="Calibri" w:hAnsi="Calibri" w:cs="Calibri"/>
      <w:noProof/>
    </w:rPr>
  </w:style>
  <w:style w:type="character" w:styleId="LineNumber">
    <w:name w:val="line number"/>
    <w:basedOn w:val="DefaultParagraphFont"/>
    <w:uiPriority w:val="99"/>
    <w:semiHidden/>
    <w:unhideWhenUsed/>
    <w:rsid w:val="00DE7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s://doi.org:10.1038/nrmicro2365" TargetMode="External"/><Relationship Id="rId26" Type="http://schemas.openxmlformats.org/officeDocument/2006/relationships/hyperlink" Target="https://doi.org:https://doi.org/10.1016/S0723-2020(99)80053-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:doi:10.1128/AEM.01312-12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doi.org:10.1021/acs.biochem.2c00135" TargetMode="External"/><Relationship Id="rId25" Type="http://schemas.openxmlformats.org/officeDocument/2006/relationships/hyperlink" Target="https://doi.org:doi:10.1128/aem.62.10.3557-3559.1996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:10.1038/s41564-023-01400-3" TargetMode="External"/><Relationship Id="rId20" Type="http://schemas.openxmlformats.org/officeDocument/2006/relationships/hyperlink" Target="https://doi.org:10.1128/AEM.67.4.1800-1804.2001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https://doi.org:10.1038/s41467-024-53932-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:10.1038/nature20152" TargetMode="External"/><Relationship Id="rId23" Type="http://schemas.openxmlformats.org/officeDocument/2006/relationships/hyperlink" Target="https://doi.org:https://doi.org/10.1046/j.1432-1327.1998.2530292.x" TargetMode="External"/><Relationship Id="rId28" Type="http://schemas.openxmlformats.org/officeDocument/2006/relationships/hyperlink" Target="https://doi.org:10.1111/1462-2920.13283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s://doi.org:10.3389/fmicb.2025.1545849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doi.org:10.1159/000443997" TargetMode="External"/><Relationship Id="rId22" Type="http://schemas.openxmlformats.org/officeDocument/2006/relationships/hyperlink" Target="https://doi.org:10.1038/s41587-023-01917-2" TargetMode="External"/><Relationship Id="rId27" Type="http://schemas.openxmlformats.org/officeDocument/2006/relationships/hyperlink" Target="https://doi.org:https://doi.org/10.1002/cyto.990140205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4702D-74E2-4E74-AF2E-4F0D2308AB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13</Pages>
  <Words>7368</Words>
  <Characters>44951</Characters>
  <Application>Microsoft Office Word</Application>
  <DocSecurity>0</DocSecurity>
  <Lines>374</Lines>
  <Paragraphs>104</Paragraphs>
  <ScaleCrop>false</ScaleCrop>
  <Company>UFZ</Company>
  <LinksUpToDate>false</LinksUpToDate>
  <CharactersWithSpaces>52215</CharactersWithSpaces>
  <SharedDoc>false</SharedDoc>
  <HLinks>
    <vt:vector size="42" baseType="variant">
      <vt:variant>
        <vt:i4>1376340</vt:i4>
      </vt:variant>
      <vt:variant>
        <vt:i4>3</vt:i4>
      </vt:variant>
      <vt:variant>
        <vt:i4>0</vt:i4>
      </vt:variant>
      <vt:variant>
        <vt:i4>5</vt:i4>
      </vt:variant>
      <vt:variant>
        <vt:lpwstr>https://alphafoldserver.com/</vt:lpwstr>
      </vt:variant>
      <vt:variant>
        <vt:lpwstr/>
      </vt:variant>
      <vt:variant>
        <vt:i4>131100</vt:i4>
      </vt:variant>
      <vt:variant>
        <vt:i4>0</vt:i4>
      </vt:variant>
      <vt:variant>
        <vt:i4>0</vt:i4>
      </vt:variant>
      <vt:variant>
        <vt:i4>5</vt:i4>
      </vt:variant>
      <vt:variant>
        <vt:lpwstr>http://comparetobootstrap.pl/</vt:lpwstr>
      </vt:variant>
      <vt:variant>
        <vt:lpwstr/>
      </vt:variant>
      <vt:variant>
        <vt:i4>2490454</vt:i4>
      </vt:variant>
      <vt:variant>
        <vt:i4>12</vt:i4>
      </vt:variant>
      <vt:variant>
        <vt:i4>0</vt:i4>
      </vt:variant>
      <vt:variant>
        <vt:i4>5</vt:i4>
      </vt:variant>
      <vt:variant>
        <vt:lpwstr>mailto:au772518@uni.au.dk</vt:lpwstr>
      </vt:variant>
      <vt:variant>
        <vt:lpwstr/>
      </vt:variant>
      <vt:variant>
        <vt:i4>2490454</vt:i4>
      </vt:variant>
      <vt:variant>
        <vt:i4>9</vt:i4>
      </vt:variant>
      <vt:variant>
        <vt:i4>0</vt:i4>
      </vt:variant>
      <vt:variant>
        <vt:i4>5</vt:i4>
      </vt:variant>
      <vt:variant>
        <vt:lpwstr>mailto:au772518@uni.au.dk</vt:lpwstr>
      </vt:variant>
      <vt:variant>
        <vt:lpwstr/>
      </vt:variant>
      <vt:variant>
        <vt:i4>3801215</vt:i4>
      </vt:variant>
      <vt:variant>
        <vt:i4>6</vt:i4>
      </vt:variant>
      <vt:variant>
        <vt:i4>0</vt:i4>
      </vt:variant>
      <vt:variant>
        <vt:i4>5</vt:i4>
      </vt:variant>
      <vt:variant>
        <vt:lpwstr>https://doi.org/10.1126/science.adf2465</vt:lpwstr>
      </vt:variant>
      <vt:variant>
        <vt:lpwstr/>
      </vt:variant>
      <vt:variant>
        <vt:i4>2490454</vt:i4>
      </vt:variant>
      <vt:variant>
        <vt:i4>3</vt:i4>
      </vt:variant>
      <vt:variant>
        <vt:i4>0</vt:i4>
      </vt:variant>
      <vt:variant>
        <vt:i4>5</vt:i4>
      </vt:variant>
      <vt:variant>
        <vt:lpwstr>mailto:au772518@uni.au.dk</vt:lpwstr>
      </vt:variant>
      <vt:variant>
        <vt:lpwstr/>
      </vt:variant>
      <vt:variant>
        <vt:i4>2162777</vt:i4>
      </vt:variant>
      <vt:variant>
        <vt:i4>0</vt:i4>
      </vt:variant>
      <vt:variant>
        <vt:i4>0</vt:i4>
      </vt:variant>
      <vt:variant>
        <vt:i4>5</vt:i4>
      </vt:variant>
      <vt:variant>
        <vt:lpwstr>mailto:au734600@uni.au.dk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 Musat musatf</dc:creator>
  <cp:keywords/>
  <dc:description/>
  <cp:lastModifiedBy>Florin Musat</cp:lastModifiedBy>
  <cp:revision>7</cp:revision>
  <dcterms:created xsi:type="dcterms:W3CDTF">2026-08-24T20:19:00Z</dcterms:created>
  <dcterms:modified xsi:type="dcterms:W3CDTF">2026-08-24T20:26:00Z</dcterms:modified>
</cp:coreProperties>
</file>