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400A4" w14:textId="77777777" w:rsidR="009F7154" w:rsidRDefault="009F7154" w:rsidP="009F715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6793678"/>
      <w:r w:rsidRPr="005B72F5">
        <w:rPr>
          <w:rFonts w:ascii="Times New Roman" w:hAnsi="Times New Roman" w:cs="Times New Roman"/>
          <w:b/>
          <w:bCs/>
          <w:sz w:val="24"/>
          <w:szCs w:val="24"/>
        </w:rPr>
        <w:t xml:space="preserve">Supplementary Materials </w:t>
      </w:r>
    </w:p>
    <w:p w14:paraId="68F99341" w14:textId="77777777" w:rsidR="009F7154" w:rsidRDefault="009F7154" w:rsidP="009F715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4E6BAB7" wp14:editId="0295DE3E">
            <wp:extent cx="5731510" cy="233045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3123C" w14:textId="77777777" w:rsidR="009F7154" w:rsidRPr="00667D4B" w:rsidRDefault="009F7154" w:rsidP="009F715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ajorBidi" w:hAnsiTheme="majorBidi" w:cstheme="majorBidi"/>
          <w:sz w:val="22"/>
          <w:szCs w:val="22"/>
        </w:rPr>
      </w:pPr>
      <w:bookmarkStart w:id="1" w:name="OLE_LINK2"/>
      <w:r w:rsidRPr="00667D4B">
        <w:rPr>
          <w:rStyle w:val="A3"/>
          <w:color w:val="auto"/>
          <w:sz w:val="22"/>
          <w:szCs w:val="22"/>
        </w:rPr>
        <w:t>Supplementary Figure 1</w:t>
      </w:r>
      <w:bookmarkEnd w:id="1"/>
      <w:r w:rsidRPr="00667D4B">
        <w:rPr>
          <w:rFonts w:asciiTheme="majorBidi" w:hAnsiTheme="majorBidi" w:cstheme="majorBidi"/>
          <w:b/>
          <w:bCs/>
          <w:sz w:val="22"/>
          <w:szCs w:val="22"/>
        </w:rPr>
        <w:t xml:space="preserve">: The array data of </w:t>
      </w:r>
      <w:r w:rsidRPr="00667D4B">
        <w:rPr>
          <w:rStyle w:val="A2"/>
          <w:rFonts w:asciiTheme="majorBidi" w:hAnsiTheme="majorBidi" w:cstheme="majorBidi"/>
          <w:i w:val="0"/>
          <w:iCs w:val="0"/>
          <w:color w:val="auto"/>
          <w:sz w:val="22"/>
          <w:szCs w:val="22"/>
        </w:rPr>
        <w:t>apoptosis-related proteins</w:t>
      </w:r>
      <w:r w:rsidRPr="00667D4B">
        <w:rPr>
          <w:rStyle w:val="A2"/>
          <w:rFonts w:asciiTheme="majorBidi" w:hAnsiTheme="majorBidi" w:cstheme="majorBidi"/>
          <w:color w:val="auto"/>
          <w:sz w:val="22"/>
          <w:szCs w:val="22"/>
        </w:rPr>
        <w:t xml:space="preserve"> </w:t>
      </w:r>
      <w:r w:rsidRPr="00667D4B">
        <w:rPr>
          <w:rFonts w:asciiTheme="majorBidi" w:hAnsiTheme="majorBidi" w:cstheme="majorBidi"/>
          <w:b/>
          <w:bCs/>
          <w:sz w:val="22"/>
          <w:szCs w:val="22"/>
        </w:rPr>
        <w:t xml:space="preserve">(BAD, BAX, BCL2, BCLX, CYT </w:t>
      </w:r>
      <w:r w:rsidRPr="00667D4B">
        <w:rPr>
          <w:rFonts w:asciiTheme="majorBidi" w:hAnsiTheme="majorBidi" w:cstheme="majorBidi"/>
          <w:b/>
          <w:bCs/>
          <w:i/>
          <w:iCs/>
          <w:sz w:val="22"/>
          <w:szCs w:val="22"/>
        </w:rPr>
        <w:t>c</w:t>
      </w:r>
      <w:r w:rsidRPr="00667D4B">
        <w:rPr>
          <w:rFonts w:asciiTheme="majorBidi" w:hAnsiTheme="majorBidi" w:cstheme="majorBidi"/>
          <w:b/>
          <w:bCs/>
          <w:sz w:val="22"/>
          <w:szCs w:val="22"/>
        </w:rPr>
        <w:t>, SMAC</w:t>
      </w:r>
      <w:r w:rsidRPr="00667D4B">
        <w:rPr>
          <w:rFonts w:asciiTheme="majorBidi" w:hAnsiTheme="majorBidi" w:cstheme="majorBidi"/>
          <w:b/>
          <w:bCs/>
          <w:sz w:val="22"/>
          <w:szCs w:val="22"/>
          <w:rtl/>
        </w:rPr>
        <w:t>/</w:t>
      </w:r>
      <w:r w:rsidRPr="00667D4B">
        <w:rPr>
          <w:rFonts w:asciiTheme="majorBidi" w:hAnsiTheme="majorBidi" w:cstheme="majorBidi"/>
          <w:b/>
          <w:bCs/>
          <w:sz w:val="22"/>
          <w:szCs w:val="22"/>
        </w:rPr>
        <w:t xml:space="preserve"> DIBALO, HTRA2</w:t>
      </w:r>
      <w:r w:rsidRPr="00667D4B">
        <w:rPr>
          <w:rFonts w:asciiTheme="majorBidi" w:hAnsiTheme="majorBidi" w:cstheme="majorBidi"/>
          <w:b/>
          <w:bCs/>
          <w:sz w:val="22"/>
          <w:szCs w:val="22"/>
          <w:rtl/>
        </w:rPr>
        <w:t>/</w:t>
      </w:r>
      <w:r w:rsidRPr="00667D4B">
        <w:rPr>
          <w:rFonts w:asciiTheme="majorBidi" w:hAnsiTheme="majorBidi" w:cstheme="majorBidi"/>
          <w:b/>
          <w:bCs/>
          <w:sz w:val="22"/>
          <w:szCs w:val="22"/>
        </w:rPr>
        <w:t>OMI, TRAILR1/DR4, TNFR1/TNFRSF1A, FAS/D95, FADD, and CASP-3)</w:t>
      </w:r>
      <w:r w:rsidRPr="00667D4B">
        <w:rPr>
          <w:rFonts w:asciiTheme="majorBidi" w:eastAsia="MyriadPro-Regular" w:hAnsiTheme="majorBidi" w:cstheme="majorBidi"/>
          <w:b/>
          <w:bCs/>
          <w:sz w:val="22"/>
          <w:szCs w:val="22"/>
        </w:rPr>
        <w:t xml:space="preserve"> </w:t>
      </w:r>
      <w:r w:rsidRPr="00667D4B">
        <w:rPr>
          <w:rStyle w:val="A2"/>
          <w:rFonts w:asciiTheme="majorBidi" w:hAnsiTheme="majorBidi" w:cstheme="majorBidi"/>
          <w:i w:val="0"/>
          <w:iCs w:val="0"/>
          <w:color w:val="auto"/>
          <w:sz w:val="22"/>
          <w:szCs w:val="22"/>
        </w:rPr>
        <w:t>in THP-1 acute myeloid leukaemia cells treated with apigenin (AP) alone, and in combination</w:t>
      </w:r>
      <w:r w:rsidRPr="00667D4B">
        <w:rPr>
          <w:rStyle w:val="A2"/>
          <w:rFonts w:asciiTheme="majorBidi" w:hAnsiTheme="majorBidi" w:cstheme="majorBidi"/>
          <w:color w:val="auto"/>
          <w:sz w:val="22"/>
          <w:szCs w:val="22"/>
        </w:rPr>
        <w:t xml:space="preserve"> </w:t>
      </w:r>
      <w:r w:rsidRPr="00667D4B">
        <w:rPr>
          <w:rFonts w:asciiTheme="majorBidi" w:hAnsiTheme="majorBidi" w:cstheme="majorBidi"/>
          <w:b/>
          <w:bCs/>
          <w:sz w:val="22"/>
          <w:szCs w:val="22"/>
        </w:rPr>
        <w:t xml:space="preserve">with etoposide (ETP) and cyclophosphamide (CYCLO) at the lowest significant doses (LSDs)  that induce apoptosis (determined previously in Mahbub </w:t>
      </w:r>
      <w:r w:rsidRPr="00667D4B">
        <w:rPr>
          <w:rFonts w:asciiTheme="majorBidi" w:hAnsiTheme="majorBidi" w:cstheme="majorBidi"/>
          <w:b/>
          <w:bCs/>
          <w:i/>
          <w:iCs/>
          <w:sz w:val="22"/>
          <w:szCs w:val="22"/>
        </w:rPr>
        <w:t>et al</w:t>
      </w:r>
      <w:r w:rsidRPr="00667D4B">
        <w:rPr>
          <w:rFonts w:asciiTheme="majorBidi" w:hAnsiTheme="majorBidi" w:cstheme="majorBidi"/>
          <w:b/>
          <w:bCs/>
          <w:sz w:val="22"/>
          <w:szCs w:val="22"/>
        </w:rPr>
        <w:t>., 2013; 2015; 2019) for 24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667D4B">
        <w:rPr>
          <w:rFonts w:asciiTheme="majorBidi" w:hAnsiTheme="majorBidi" w:cstheme="majorBidi"/>
          <w:b/>
          <w:bCs/>
          <w:sz w:val="22"/>
          <w:szCs w:val="22"/>
        </w:rPr>
        <w:t xml:space="preserve">h. </w:t>
      </w:r>
      <w:r w:rsidRPr="00667D4B">
        <w:rPr>
          <w:rFonts w:asciiTheme="majorBidi" w:hAnsiTheme="majorBidi" w:cstheme="majorBidi"/>
          <w:sz w:val="22"/>
          <w:szCs w:val="22"/>
        </w:rPr>
        <w:t>Protein expression was analysed using a Proteome Profiler</w:t>
      </w:r>
      <w:r w:rsidRPr="00667D4B">
        <w:rPr>
          <w:rFonts w:asciiTheme="majorBidi" w:hAnsiTheme="majorBidi" w:cstheme="majorBidi"/>
          <w:sz w:val="22"/>
          <w:szCs w:val="22"/>
          <w:vertAlign w:val="superscript"/>
        </w:rPr>
        <w:t xml:space="preserve">TM </w:t>
      </w:r>
      <w:r w:rsidRPr="00667D4B">
        <w:rPr>
          <w:rFonts w:asciiTheme="majorBidi" w:hAnsiTheme="majorBidi" w:cstheme="majorBidi"/>
          <w:sz w:val="22"/>
          <w:szCs w:val="22"/>
        </w:rPr>
        <w:t xml:space="preserve">- Human Apoptosis Array (R &amp; D Systems).  The combination effect is highlighted in a dark green box (if there is a synergistic increase) and in the dark box (if there is a synergistic decrease). </w:t>
      </w:r>
    </w:p>
    <w:p w14:paraId="2A2F57AC" w14:textId="77777777" w:rsidR="009F7154" w:rsidRPr="00E662CC" w:rsidRDefault="009F7154" w:rsidP="009F7154">
      <w:pPr>
        <w:spacing w:line="36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75432D16" w14:textId="77777777" w:rsidR="009F7154" w:rsidRPr="005B72F5" w:rsidRDefault="009F7154" w:rsidP="009F715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A7BA93E" wp14:editId="05189CA0">
            <wp:extent cx="5731510" cy="233045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5BB34" w14:textId="7B25021E" w:rsidR="0045292F" w:rsidRPr="00E662CC" w:rsidRDefault="009F7154" w:rsidP="00E662C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ajorBidi" w:hAnsiTheme="majorBidi" w:cstheme="majorBidi"/>
          <w:sz w:val="22"/>
          <w:szCs w:val="22"/>
        </w:rPr>
      </w:pPr>
      <w:r w:rsidRPr="00667D4B">
        <w:rPr>
          <w:rStyle w:val="A3"/>
          <w:color w:val="auto"/>
          <w:sz w:val="22"/>
          <w:szCs w:val="22"/>
        </w:rPr>
        <w:t xml:space="preserve">Supplementary Figure </w:t>
      </w:r>
      <w:r>
        <w:rPr>
          <w:rStyle w:val="A3"/>
          <w:color w:val="auto"/>
          <w:sz w:val="22"/>
          <w:szCs w:val="22"/>
        </w:rPr>
        <w:t>2</w:t>
      </w:r>
      <w:r w:rsidRPr="00667D4B">
        <w:rPr>
          <w:rFonts w:asciiTheme="majorBidi" w:hAnsiTheme="majorBidi" w:cstheme="majorBidi"/>
          <w:b/>
          <w:bCs/>
          <w:sz w:val="22"/>
          <w:szCs w:val="22"/>
        </w:rPr>
        <w:t xml:space="preserve">: The array data of </w:t>
      </w:r>
      <w:r w:rsidRPr="00667D4B">
        <w:rPr>
          <w:rStyle w:val="A2"/>
          <w:rFonts w:asciiTheme="majorBidi" w:hAnsiTheme="majorBidi" w:cstheme="majorBidi"/>
          <w:i w:val="0"/>
          <w:iCs w:val="0"/>
          <w:color w:val="auto"/>
          <w:sz w:val="22"/>
          <w:szCs w:val="22"/>
        </w:rPr>
        <w:t>apoptosis-related proteins</w:t>
      </w:r>
      <w:r w:rsidRPr="00667D4B">
        <w:rPr>
          <w:rStyle w:val="A2"/>
          <w:rFonts w:asciiTheme="majorBidi" w:hAnsiTheme="majorBidi" w:cstheme="majorBidi"/>
          <w:color w:val="auto"/>
          <w:sz w:val="22"/>
          <w:szCs w:val="22"/>
        </w:rPr>
        <w:t xml:space="preserve"> </w:t>
      </w:r>
      <w:r w:rsidRPr="00667D4B">
        <w:rPr>
          <w:rFonts w:asciiTheme="majorBidi" w:hAnsiTheme="majorBidi" w:cstheme="majorBidi"/>
          <w:b/>
          <w:bCs/>
          <w:sz w:val="22"/>
          <w:szCs w:val="22"/>
        </w:rPr>
        <w:t xml:space="preserve">(BAD, BAX, BCL2, BCLX, CYT </w:t>
      </w:r>
      <w:r w:rsidRPr="00667D4B">
        <w:rPr>
          <w:rFonts w:asciiTheme="majorBidi" w:hAnsiTheme="majorBidi" w:cstheme="majorBidi"/>
          <w:b/>
          <w:bCs/>
          <w:i/>
          <w:iCs/>
          <w:sz w:val="22"/>
          <w:szCs w:val="22"/>
        </w:rPr>
        <w:t>c</w:t>
      </w:r>
      <w:r w:rsidRPr="00667D4B">
        <w:rPr>
          <w:rFonts w:asciiTheme="majorBidi" w:hAnsiTheme="majorBidi" w:cstheme="majorBidi"/>
          <w:b/>
          <w:bCs/>
          <w:sz w:val="22"/>
          <w:szCs w:val="22"/>
        </w:rPr>
        <w:t>, SMAC</w:t>
      </w:r>
      <w:r w:rsidRPr="00667D4B">
        <w:rPr>
          <w:rFonts w:asciiTheme="majorBidi" w:hAnsiTheme="majorBidi" w:cstheme="majorBidi"/>
          <w:b/>
          <w:bCs/>
          <w:sz w:val="22"/>
          <w:szCs w:val="22"/>
          <w:rtl/>
        </w:rPr>
        <w:t>/</w:t>
      </w:r>
      <w:r w:rsidRPr="00667D4B">
        <w:rPr>
          <w:rFonts w:asciiTheme="majorBidi" w:hAnsiTheme="majorBidi" w:cstheme="majorBidi"/>
          <w:b/>
          <w:bCs/>
          <w:sz w:val="22"/>
          <w:szCs w:val="22"/>
        </w:rPr>
        <w:t xml:space="preserve"> DIBALO, HTRA2</w:t>
      </w:r>
      <w:r w:rsidRPr="00667D4B">
        <w:rPr>
          <w:rFonts w:asciiTheme="majorBidi" w:hAnsiTheme="majorBidi" w:cstheme="majorBidi"/>
          <w:b/>
          <w:bCs/>
          <w:sz w:val="22"/>
          <w:szCs w:val="22"/>
          <w:rtl/>
        </w:rPr>
        <w:t>/</w:t>
      </w:r>
      <w:r w:rsidRPr="00667D4B">
        <w:rPr>
          <w:rFonts w:asciiTheme="majorBidi" w:hAnsiTheme="majorBidi" w:cstheme="majorBidi"/>
          <w:b/>
          <w:bCs/>
          <w:sz w:val="22"/>
          <w:szCs w:val="22"/>
        </w:rPr>
        <w:t>OMI, TRAILR1/DR4, TNFR1/TNFRSF1A, FAS/D95, FADD, and CASP-3)</w:t>
      </w:r>
      <w:r w:rsidRPr="00667D4B">
        <w:rPr>
          <w:rFonts w:asciiTheme="majorBidi" w:eastAsia="MyriadPro-Regular" w:hAnsiTheme="majorBidi" w:cstheme="majorBidi"/>
          <w:b/>
          <w:bCs/>
          <w:sz w:val="22"/>
          <w:szCs w:val="22"/>
        </w:rPr>
        <w:t xml:space="preserve"> </w:t>
      </w:r>
      <w:r w:rsidRPr="00667D4B">
        <w:rPr>
          <w:rStyle w:val="A2"/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in </w:t>
      </w:r>
      <w:r w:rsidRPr="00794531">
        <w:rPr>
          <w:rStyle w:val="A2"/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Jurkat acute lymphoid leukaemia cells treated </w:t>
      </w:r>
      <w:r w:rsidRPr="00667D4B">
        <w:rPr>
          <w:rStyle w:val="A2"/>
          <w:rFonts w:asciiTheme="majorBidi" w:hAnsiTheme="majorBidi" w:cstheme="majorBidi"/>
          <w:i w:val="0"/>
          <w:iCs w:val="0"/>
          <w:color w:val="auto"/>
          <w:sz w:val="22"/>
          <w:szCs w:val="22"/>
        </w:rPr>
        <w:t>with apigenin (AP) alone, and in combination</w:t>
      </w:r>
      <w:r w:rsidRPr="00667D4B">
        <w:rPr>
          <w:rStyle w:val="A2"/>
          <w:rFonts w:asciiTheme="majorBidi" w:hAnsiTheme="majorBidi" w:cstheme="majorBidi"/>
          <w:color w:val="auto"/>
          <w:sz w:val="22"/>
          <w:szCs w:val="22"/>
        </w:rPr>
        <w:t xml:space="preserve"> </w:t>
      </w:r>
      <w:r w:rsidRPr="00667D4B">
        <w:rPr>
          <w:rFonts w:asciiTheme="majorBidi" w:hAnsiTheme="majorBidi" w:cstheme="majorBidi"/>
          <w:b/>
          <w:bCs/>
          <w:sz w:val="22"/>
          <w:szCs w:val="22"/>
        </w:rPr>
        <w:t xml:space="preserve">with etoposide (ETP) and cyclophosphamide (CYCLO) at the lowest significant doses (LSDs)  that induce apoptosis (determined previously in Mahbub </w:t>
      </w:r>
      <w:r w:rsidRPr="00667D4B">
        <w:rPr>
          <w:rFonts w:asciiTheme="majorBidi" w:hAnsiTheme="majorBidi" w:cstheme="majorBidi"/>
          <w:b/>
          <w:bCs/>
          <w:i/>
          <w:iCs/>
          <w:sz w:val="22"/>
          <w:szCs w:val="22"/>
        </w:rPr>
        <w:t>et al</w:t>
      </w:r>
      <w:r w:rsidRPr="00667D4B">
        <w:rPr>
          <w:rFonts w:asciiTheme="majorBidi" w:hAnsiTheme="majorBidi" w:cstheme="majorBidi"/>
          <w:b/>
          <w:bCs/>
          <w:sz w:val="22"/>
          <w:szCs w:val="22"/>
        </w:rPr>
        <w:t>., 2013; 2015; 2019) for 24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667D4B">
        <w:rPr>
          <w:rFonts w:asciiTheme="majorBidi" w:hAnsiTheme="majorBidi" w:cstheme="majorBidi"/>
          <w:b/>
          <w:bCs/>
          <w:sz w:val="22"/>
          <w:szCs w:val="22"/>
        </w:rPr>
        <w:t xml:space="preserve">h. </w:t>
      </w:r>
      <w:r w:rsidRPr="00667D4B">
        <w:rPr>
          <w:rFonts w:asciiTheme="majorBidi" w:hAnsiTheme="majorBidi" w:cstheme="majorBidi"/>
          <w:sz w:val="22"/>
          <w:szCs w:val="22"/>
        </w:rPr>
        <w:t>Protein expression was analysed using a Proteome Profiler</w:t>
      </w:r>
      <w:r w:rsidRPr="00667D4B">
        <w:rPr>
          <w:rFonts w:asciiTheme="majorBidi" w:hAnsiTheme="majorBidi" w:cstheme="majorBidi"/>
          <w:sz w:val="22"/>
          <w:szCs w:val="22"/>
          <w:vertAlign w:val="superscript"/>
        </w:rPr>
        <w:t xml:space="preserve">TM </w:t>
      </w:r>
      <w:r w:rsidRPr="00667D4B">
        <w:rPr>
          <w:rFonts w:asciiTheme="majorBidi" w:hAnsiTheme="majorBidi" w:cstheme="majorBidi"/>
          <w:sz w:val="22"/>
          <w:szCs w:val="22"/>
        </w:rPr>
        <w:t xml:space="preserve">- Human Apoptosis Array (R &amp; D Systems).  The combination effect is highlighted in a dark green box (if there is a synergistic increase) and in the dark box (if there is a synergistic decrease). </w:t>
      </w:r>
    </w:p>
    <w:bookmarkEnd w:id="0"/>
    <w:p w14:paraId="77C32341" w14:textId="77777777" w:rsidR="0045383B" w:rsidRPr="00C804BB" w:rsidRDefault="0045383B" w:rsidP="008D739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sectPr w:rsidR="0045383B" w:rsidRPr="00C804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AC327" w14:textId="77777777" w:rsidR="00B57718" w:rsidRDefault="00B57718" w:rsidP="000B6FB5">
      <w:pPr>
        <w:spacing w:after="0" w:line="240" w:lineRule="auto"/>
      </w:pPr>
      <w:r>
        <w:separator/>
      </w:r>
    </w:p>
  </w:endnote>
  <w:endnote w:type="continuationSeparator" w:id="0">
    <w:p w14:paraId="35BBE155" w14:textId="77777777" w:rsidR="00B57718" w:rsidRDefault="00B57718" w:rsidP="000B6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roxima Nova Rg">
    <w:altName w:val="Proxima Nova Rg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PF Agora Serif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Regula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02C1C" w14:textId="77777777" w:rsidR="00422C8B" w:rsidRDefault="00422C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2A448" w14:textId="77777777" w:rsidR="00422C8B" w:rsidRPr="006529B2" w:rsidRDefault="00422C8B">
    <w:pPr>
      <w:pStyle w:val="Footer"/>
      <w:jc w:val="center"/>
      <w:rPr>
        <w:caps/>
        <w:noProof/>
      </w:rPr>
    </w:pPr>
    <w:r w:rsidRPr="006529B2">
      <w:rPr>
        <w:caps/>
      </w:rPr>
      <w:fldChar w:fldCharType="begin"/>
    </w:r>
    <w:r w:rsidRPr="006529B2">
      <w:rPr>
        <w:caps/>
      </w:rPr>
      <w:instrText xml:space="preserve"> PAGE   \* MERGEFORMAT </w:instrText>
    </w:r>
    <w:r w:rsidRPr="006529B2">
      <w:rPr>
        <w:caps/>
      </w:rPr>
      <w:fldChar w:fldCharType="separate"/>
    </w:r>
    <w:r w:rsidRPr="006529B2">
      <w:rPr>
        <w:caps/>
        <w:noProof/>
      </w:rPr>
      <w:t>2</w:t>
    </w:r>
    <w:r w:rsidRPr="006529B2">
      <w:rPr>
        <w:caps/>
        <w:noProof/>
      </w:rPr>
      <w:fldChar w:fldCharType="end"/>
    </w:r>
  </w:p>
  <w:p w14:paraId="235FFE77" w14:textId="77777777" w:rsidR="00422C8B" w:rsidRDefault="00422C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09C36" w14:textId="77777777" w:rsidR="00422C8B" w:rsidRDefault="00422C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6CB94" w14:textId="77777777" w:rsidR="00B57718" w:rsidRDefault="00B57718" w:rsidP="000B6FB5">
      <w:pPr>
        <w:spacing w:after="0" w:line="240" w:lineRule="auto"/>
      </w:pPr>
      <w:r>
        <w:separator/>
      </w:r>
    </w:p>
  </w:footnote>
  <w:footnote w:type="continuationSeparator" w:id="0">
    <w:p w14:paraId="1D3E998A" w14:textId="77777777" w:rsidR="00B57718" w:rsidRDefault="00B57718" w:rsidP="000B6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9DB63" w14:textId="77777777" w:rsidR="00422C8B" w:rsidRDefault="00422C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59223" w14:textId="77777777" w:rsidR="00422C8B" w:rsidRDefault="00422C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B13C3" w14:textId="77777777" w:rsidR="00422C8B" w:rsidRDefault="00422C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EDC"/>
    <w:multiLevelType w:val="hybridMultilevel"/>
    <w:tmpl w:val="AED80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C61E5"/>
    <w:multiLevelType w:val="multilevel"/>
    <w:tmpl w:val="B71A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04FA8"/>
    <w:multiLevelType w:val="hybridMultilevel"/>
    <w:tmpl w:val="E35A9DCE"/>
    <w:lvl w:ilvl="0" w:tplc="77661D98">
      <w:start w:val="1"/>
      <w:numFmt w:val="decimal"/>
      <w:lvlText w:val="%1."/>
      <w:lvlJc w:val="left"/>
      <w:pPr>
        <w:ind w:left="720" w:hanging="360"/>
      </w:pPr>
      <w:rPr>
        <w:color w:val="0066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832E7"/>
    <w:multiLevelType w:val="hybridMultilevel"/>
    <w:tmpl w:val="25AA5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80B6F"/>
    <w:multiLevelType w:val="hybridMultilevel"/>
    <w:tmpl w:val="BED0C3C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870A2A"/>
    <w:multiLevelType w:val="multilevel"/>
    <w:tmpl w:val="4BE6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740F21"/>
    <w:multiLevelType w:val="hybridMultilevel"/>
    <w:tmpl w:val="46628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210ECD"/>
    <w:multiLevelType w:val="hybridMultilevel"/>
    <w:tmpl w:val="F6C2114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07609"/>
    <w:multiLevelType w:val="hybridMultilevel"/>
    <w:tmpl w:val="D06EB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B4428"/>
    <w:multiLevelType w:val="hybridMultilevel"/>
    <w:tmpl w:val="0CB26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1539F"/>
    <w:multiLevelType w:val="hybridMultilevel"/>
    <w:tmpl w:val="6DF278C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1D2C24"/>
    <w:multiLevelType w:val="multilevel"/>
    <w:tmpl w:val="290E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BB4048"/>
    <w:multiLevelType w:val="hybridMultilevel"/>
    <w:tmpl w:val="DEC48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263457"/>
    <w:multiLevelType w:val="hybridMultilevel"/>
    <w:tmpl w:val="3AD20D8A"/>
    <w:lvl w:ilvl="0" w:tplc="C5AC0A3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6948AE"/>
    <w:multiLevelType w:val="hybridMultilevel"/>
    <w:tmpl w:val="F52C5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A3B49"/>
    <w:multiLevelType w:val="hybridMultilevel"/>
    <w:tmpl w:val="5456C2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7E3713B"/>
    <w:multiLevelType w:val="hybridMultilevel"/>
    <w:tmpl w:val="87FC5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2094C"/>
    <w:multiLevelType w:val="hybridMultilevel"/>
    <w:tmpl w:val="AC745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80161"/>
    <w:multiLevelType w:val="hybridMultilevel"/>
    <w:tmpl w:val="21A07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3F7B85"/>
    <w:multiLevelType w:val="hybridMultilevel"/>
    <w:tmpl w:val="E834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92C3E"/>
    <w:multiLevelType w:val="hybridMultilevel"/>
    <w:tmpl w:val="1834C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AC393F"/>
    <w:multiLevelType w:val="hybridMultilevel"/>
    <w:tmpl w:val="D75EE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20701D"/>
    <w:multiLevelType w:val="hybridMultilevel"/>
    <w:tmpl w:val="53C8B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E18B7"/>
    <w:multiLevelType w:val="multilevel"/>
    <w:tmpl w:val="B3A6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D70F59"/>
    <w:multiLevelType w:val="hybridMultilevel"/>
    <w:tmpl w:val="A5F40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A20184"/>
    <w:multiLevelType w:val="hybridMultilevel"/>
    <w:tmpl w:val="5D96D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76105"/>
    <w:multiLevelType w:val="hybridMultilevel"/>
    <w:tmpl w:val="6D62D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8F63A1"/>
    <w:multiLevelType w:val="hybridMultilevel"/>
    <w:tmpl w:val="C6F42C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2453F"/>
    <w:multiLevelType w:val="hybridMultilevel"/>
    <w:tmpl w:val="F01E6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CF7079"/>
    <w:multiLevelType w:val="hybridMultilevel"/>
    <w:tmpl w:val="CCA6A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4104CC"/>
    <w:multiLevelType w:val="hybridMultilevel"/>
    <w:tmpl w:val="75A23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622269"/>
    <w:multiLevelType w:val="multilevel"/>
    <w:tmpl w:val="97787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D26E4F"/>
    <w:multiLevelType w:val="hybridMultilevel"/>
    <w:tmpl w:val="31B67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8027C6"/>
    <w:multiLevelType w:val="hybridMultilevel"/>
    <w:tmpl w:val="7BE0C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B05D7E"/>
    <w:multiLevelType w:val="hybridMultilevel"/>
    <w:tmpl w:val="F3B60E10"/>
    <w:lvl w:ilvl="0" w:tplc="0809000F">
      <w:start w:val="1"/>
      <w:numFmt w:val="decimal"/>
      <w:lvlText w:val="%1."/>
      <w:lvlJc w:val="left"/>
      <w:pPr>
        <w:ind w:left="108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1121CB"/>
    <w:multiLevelType w:val="hybridMultilevel"/>
    <w:tmpl w:val="660A04B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8066F5"/>
    <w:multiLevelType w:val="hybridMultilevel"/>
    <w:tmpl w:val="49025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9350EA"/>
    <w:multiLevelType w:val="hybridMultilevel"/>
    <w:tmpl w:val="A9442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2468FF"/>
    <w:multiLevelType w:val="multilevel"/>
    <w:tmpl w:val="ADD67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4910D4"/>
    <w:multiLevelType w:val="hybridMultilevel"/>
    <w:tmpl w:val="1D244AC2"/>
    <w:lvl w:ilvl="0" w:tplc="8BF832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555A3"/>
    <w:multiLevelType w:val="hybridMultilevel"/>
    <w:tmpl w:val="146E3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30210E"/>
    <w:multiLevelType w:val="hybridMultilevel"/>
    <w:tmpl w:val="96E418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BC58A7"/>
    <w:multiLevelType w:val="multilevel"/>
    <w:tmpl w:val="9A8A2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8"/>
  </w:num>
  <w:num w:numId="3">
    <w:abstractNumId w:val="0"/>
  </w:num>
  <w:num w:numId="4">
    <w:abstractNumId w:val="18"/>
  </w:num>
  <w:num w:numId="5">
    <w:abstractNumId w:val="17"/>
  </w:num>
  <w:num w:numId="6">
    <w:abstractNumId w:val="29"/>
  </w:num>
  <w:num w:numId="7">
    <w:abstractNumId w:val="19"/>
  </w:num>
  <w:num w:numId="8">
    <w:abstractNumId w:val="10"/>
  </w:num>
  <w:num w:numId="9">
    <w:abstractNumId w:val="7"/>
  </w:num>
  <w:num w:numId="10">
    <w:abstractNumId w:val="35"/>
  </w:num>
  <w:num w:numId="11">
    <w:abstractNumId w:val="33"/>
  </w:num>
  <w:num w:numId="12">
    <w:abstractNumId w:val="16"/>
  </w:num>
  <w:num w:numId="13">
    <w:abstractNumId w:val="11"/>
  </w:num>
  <w:num w:numId="14">
    <w:abstractNumId w:val="31"/>
  </w:num>
  <w:num w:numId="15">
    <w:abstractNumId w:val="14"/>
  </w:num>
  <w:num w:numId="16">
    <w:abstractNumId w:val="3"/>
  </w:num>
  <w:num w:numId="17">
    <w:abstractNumId w:val="25"/>
  </w:num>
  <w:num w:numId="18">
    <w:abstractNumId w:val="20"/>
  </w:num>
  <w:num w:numId="19">
    <w:abstractNumId w:val="15"/>
  </w:num>
  <w:num w:numId="20">
    <w:abstractNumId w:val="13"/>
  </w:num>
  <w:num w:numId="21">
    <w:abstractNumId w:val="28"/>
  </w:num>
  <w:num w:numId="22">
    <w:abstractNumId w:val="12"/>
  </w:num>
  <w:num w:numId="23">
    <w:abstractNumId w:val="2"/>
  </w:num>
  <w:num w:numId="24">
    <w:abstractNumId w:val="27"/>
  </w:num>
  <w:num w:numId="25">
    <w:abstractNumId w:val="41"/>
  </w:num>
  <w:num w:numId="26">
    <w:abstractNumId w:val="34"/>
  </w:num>
  <w:num w:numId="27">
    <w:abstractNumId w:val="4"/>
  </w:num>
  <w:num w:numId="28">
    <w:abstractNumId w:val="22"/>
  </w:num>
  <w:num w:numId="29">
    <w:abstractNumId w:val="9"/>
  </w:num>
  <w:num w:numId="30">
    <w:abstractNumId w:val="30"/>
  </w:num>
  <w:num w:numId="31">
    <w:abstractNumId w:val="37"/>
  </w:num>
  <w:num w:numId="32">
    <w:abstractNumId w:val="36"/>
  </w:num>
  <w:num w:numId="33">
    <w:abstractNumId w:val="24"/>
  </w:num>
  <w:num w:numId="34">
    <w:abstractNumId w:val="5"/>
  </w:num>
  <w:num w:numId="35">
    <w:abstractNumId w:val="23"/>
  </w:num>
  <w:num w:numId="36">
    <w:abstractNumId w:val="42"/>
  </w:num>
  <w:num w:numId="37">
    <w:abstractNumId w:val="40"/>
  </w:num>
  <w:num w:numId="38">
    <w:abstractNumId w:val="21"/>
  </w:num>
  <w:num w:numId="39">
    <w:abstractNumId w:val="26"/>
  </w:num>
  <w:num w:numId="40">
    <w:abstractNumId w:val="6"/>
  </w:num>
  <w:num w:numId="41">
    <w:abstractNumId w:val="39"/>
  </w:num>
  <w:num w:numId="42">
    <w:abstractNumId w:val="1"/>
  </w:num>
  <w:num w:numId="43">
    <w:abstractNumId w:val="3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xNrYwNjMyMDc0NbdU0lEKTi0uzszPAykwMasFAF5w5+8tAAAA"/>
  </w:docVars>
  <w:rsids>
    <w:rsidRoot w:val="000A4F0B"/>
    <w:rsid w:val="0000111F"/>
    <w:rsid w:val="00010E55"/>
    <w:rsid w:val="000113BF"/>
    <w:rsid w:val="00011A6A"/>
    <w:rsid w:val="000134FF"/>
    <w:rsid w:val="00013E4E"/>
    <w:rsid w:val="000150D4"/>
    <w:rsid w:val="00015746"/>
    <w:rsid w:val="00020E2D"/>
    <w:rsid w:val="00023254"/>
    <w:rsid w:val="000241CF"/>
    <w:rsid w:val="00027B93"/>
    <w:rsid w:val="000300C7"/>
    <w:rsid w:val="000338A5"/>
    <w:rsid w:val="000339F5"/>
    <w:rsid w:val="0003434A"/>
    <w:rsid w:val="00034810"/>
    <w:rsid w:val="0003497E"/>
    <w:rsid w:val="00040B77"/>
    <w:rsid w:val="00041052"/>
    <w:rsid w:val="000413CE"/>
    <w:rsid w:val="000435BB"/>
    <w:rsid w:val="000467E5"/>
    <w:rsid w:val="00050DD5"/>
    <w:rsid w:val="00051F53"/>
    <w:rsid w:val="00051FE2"/>
    <w:rsid w:val="00053BC1"/>
    <w:rsid w:val="0005448F"/>
    <w:rsid w:val="0006214A"/>
    <w:rsid w:val="00065144"/>
    <w:rsid w:val="000662B6"/>
    <w:rsid w:val="000666FB"/>
    <w:rsid w:val="000735B5"/>
    <w:rsid w:val="0007365C"/>
    <w:rsid w:val="00074E56"/>
    <w:rsid w:val="000802BE"/>
    <w:rsid w:val="000804D7"/>
    <w:rsid w:val="00080C8F"/>
    <w:rsid w:val="00081F89"/>
    <w:rsid w:val="000866CD"/>
    <w:rsid w:val="00086BAE"/>
    <w:rsid w:val="00087D0D"/>
    <w:rsid w:val="000912C2"/>
    <w:rsid w:val="00091703"/>
    <w:rsid w:val="00093E62"/>
    <w:rsid w:val="00093FC5"/>
    <w:rsid w:val="000955C2"/>
    <w:rsid w:val="00096962"/>
    <w:rsid w:val="000A1475"/>
    <w:rsid w:val="000A26B8"/>
    <w:rsid w:val="000A3F6A"/>
    <w:rsid w:val="000A3FF5"/>
    <w:rsid w:val="000A4F0B"/>
    <w:rsid w:val="000B266F"/>
    <w:rsid w:val="000B636D"/>
    <w:rsid w:val="000B6FB5"/>
    <w:rsid w:val="000C5669"/>
    <w:rsid w:val="000C62E1"/>
    <w:rsid w:val="000D44EA"/>
    <w:rsid w:val="000E07B9"/>
    <w:rsid w:val="000E1DA8"/>
    <w:rsid w:val="000F0511"/>
    <w:rsid w:val="000F16F9"/>
    <w:rsid w:val="000F27BA"/>
    <w:rsid w:val="000F39A6"/>
    <w:rsid w:val="000F6EA6"/>
    <w:rsid w:val="001003F0"/>
    <w:rsid w:val="00101507"/>
    <w:rsid w:val="0010469D"/>
    <w:rsid w:val="00106005"/>
    <w:rsid w:val="00106E14"/>
    <w:rsid w:val="001139AB"/>
    <w:rsid w:val="001148F1"/>
    <w:rsid w:val="00115D15"/>
    <w:rsid w:val="00117474"/>
    <w:rsid w:val="00122434"/>
    <w:rsid w:val="00123644"/>
    <w:rsid w:val="001243D0"/>
    <w:rsid w:val="0012476A"/>
    <w:rsid w:val="00124A48"/>
    <w:rsid w:val="00126779"/>
    <w:rsid w:val="001269BA"/>
    <w:rsid w:val="00130156"/>
    <w:rsid w:val="001316E6"/>
    <w:rsid w:val="00133B96"/>
    <w:rsid w:val="001350E5"/>
    <w:rsid w:val="00140AE8"/>
    <w:rsid w:val="00145CF0"/>
    <w:rsid w:val="00145E4A"/>
    <w:rsid w:val="001500EF"/>
    <w:rsid w:val="0015257E"/>
    <w:rsid w:val="00153D65"/>
    <w:rsid w:val="00153EFF"/>
    <w:rsid w:val="00153F55"/>
    <w:rsid w:val="001541DB"/>
    <w:rsid w:val="00154773"/>
    <w:rsid w:val="00155A15"/>
    <w:rsid w:val="00156884"/>
    <w:rsid w:val="0016065C"/>
    <w:rsid w:val="00162306"/>
    <w:rsid w:val="00164C30"/>
    <w:rsid w:val="00166A32"/>
    <w:rsid w:val="00166A39"/>
    <w:rsid w:val="00167695"/>
    <w:rsid w:val="00171EC9"/>
    <w:rsid w:val="00175BC9"/>
    <w:rsid w:val="00176FBD"/>
    <w:rsid w:val="001778C2"/>
    <w:rsid w:val="0018039B"/>
    <w:rsid w:val="00180D6F"/>
    <w:rsid w:val="00182158"/>
    <w:rsid w:val="001836A5"/>
    <w:rsid w:val="00185C12"/>
    <w:rsid w:val="0019071B"/>
    <w:rsid w:val="0019199C"/>
    <w:rsid w:val="00195673"/>
    <w:rsid w:val="001964B3"/>
    <w:rsid w:val="001A0134"/>
    <w:rsid w:val="001A255B"/>
    <w:rsid w:val="001A5881"/>
    <w:rsid w:val="001A6276"/>
    <w:rsid w:val="001A6D0D"/>
    <w:rsid w:val="001A7613"/>
    <w:rsid w:val="001B17E0"/>
    <w:rsid w:val="001B1884"/>
    <w:rsid w:val="001B1B86"/>
    <w:rsid w:val="001B1F08"/>
    <w:rsid w:val="001C01FE"/>
    <w:rsid w:val="001C0355"/>
    <w:rsid w:val="001C24A6"/>
    <w:rsid w:val="001C3AF0"/>
    <w:rsid w:val="001D1B7B"/>
    <w:rsid w:val="001D53E2"/>
    <w:rsid w:val="001D5C35"/>
    <w:rsid w:val="001D5D6D"/>
    <w:rsid w:val="001D5FFF"/>
    <w:rsid w:val="001D7B97"/>
    <w:rsid w:val="001E116F"/>
    <w:rsid w:val="001E25ED"/>
    <w:rsid w:val="001E3AD3"/>
    <w:rsid w:val="001E43EA"/>
    <w:rsid w:val="001E6920"/>
    <w:rsid w:val="001F3B2E"/>
    <w:rsid w:val="001F5BBD"/>
    <w:rsid w:val="00207623"/>
    <w:rsid w:val="00212B18"/>
    <w:rsid w:val="0021500F"/>
    <w:rsid w:val="002163F9"/>
    <w:rsid w:val="00220DEE"/>
    <w:rsid w:val="00222CEE"/>
    <w:rsid w:val="0022506A"/>
    <w:rsid w:val="00225272"/>
    <w:rsid w:val="00232124"/>
    <w:rsid w:val="002324F2"/>
    <w:rsid w:val="00233B44"/>
    <w:rsid w:val="00234CE2"/>
    <w:rsid w:val="00236817"/>
    <w:rsid w:val="002371CD"/>
    <w:rsid w:val="00250320"/>
    <w:rsid w:val="00252680"/>
    <w:rsid w:val="00253C14"/>
    <w:rsid w:val="0025426C"/>
    <w:rsid w:val="002572E4"/>
    <w:rsid w:val="00260AF1"/>
    <w:rsid w:val="00266B4D"/>
    <w:rsid w:val="00267CEA"/>
    <w:rsid w:val="00271CD5"/>
    <w:rsid w:val="0027227B"/>
    <w:rsid w:val="00272979"/>
    <w:rsid w:val="00272D2E"/>
    <w:rsid w:val="00272E38"/>
    <w:rsid w:val="00272F7C"/>
    <w:rsid w:val="0027514E"/>
    <w:rsid w:val="0028153E"/>
    <w:rsid w:val="00281B20"/>
    <w:rsid w:val="00282018"/>
    <w:rsid w:val="002848C0"/>
    <w:rsid w:val="00287E72"/>
    <w:rsid w:val="002903AE"/>
    <w:rsid w:val="002951E1"/>
    <w:rsid w:val="002A0504"/>
    <w:rsid w:val="002A4497"/>
    <w:rsid w:val="002A5EDC"/>
    <w:rsid w:val="002A673F"/>
    <w:rsid w:val="002A6A2A"/>
    <w:rsid w:val="002B0E52"/>
    <w:rsid w:val="002B1BDE"/>
    <w:rsid w:val="002B3F51"/>
    <w:rsid w:val="002B6558"/>
    <w:rsid w:val="002B6686"/>
    <w:rsid w:val="002C3B56"/>
    <w:rsid w:val="002D08D5"/>
    <w:rsid w:val="002D1828"/>
    <w:rsid w:val="002D37AF"/>
    <w:rsid w:val="002D76DA"/>
    <w:rsid w:val="002E071C"/>
    <w:rsid w:val="002E2768"/>
    <w:rsid w:val="002E28B3"/>
    <w:rsid w:val="002E2E2C"/>
    <w:rsid w:val="002E4964"/>
    <w:rsid w:val="002F0F30"/>
    <w:rsid w:val="002F25F4"/>
    <w:rsid w:val="002F2DA6"/>
    <w:rsid w:val="002F3026"/>
    <w:rsid w:val="002F5BA9"/>
    <w:rsid w:val="002F6921"/>
    <w:rsid w:val="00303904"/>
    <w:rsid w:val="00304D44"/>
    <w:rsid w:val="00304EA4"/>
    <w:rsid w:val="003116E2"/>
    <w:rsid w:val="0031267E"/>
    <w:rsid w:val="00313463"/>
    <w:rsid w:val="00313CD5"/>
    <w:rsid w:val="0031434E"/>
    <w:rsid w:val="003155E4"/>
    <w:rsid w:val="00321EE1"/>
    <w:rsid w:val="003241E1"/>
    <w:rsid w:val="003247CE"/>
    <w:rsid w:val="003306E4"/>
    <w:rsid w:val="0033149A"/>
    <w:rsid w:val="00332233"/>
    <w:rsid w:val="00334DC7"/>
    <w:rsid w:val="00335352"/>
    <w:rsid w:val="003357A4"/>
    <w:rsid w:val="00335868"/>
    <w:rsid w:val="00340D8D"/>
    <w:rsid w:val="00341462"/>
    <w:rsid w:val="00341563"/>
    <w:rsid w:val="003427AB"/>
    <w:rsid w:val="003429BC"/>
    <w:rsid w:val="003441DA"/>
    <w:rsid w:val="00344FF6"/>
    <w:rsid w:val="00345BE1"/>
    <w:rsid w:val="00352813"/>
    <w:rsid w:val="00352973"/>
    <w:rsid w:val="0035665E"/>
    <w:rsid w:val="00360533"/>
    <w:rsid w:val="00362DFD"/>
    <w:rsid w:val="003632B8"/>
    <w:rsid w:val="003679F7"/>
    <w:rsid w:val="00370D32"/>
    <w:rsid w:val="00373902"/>
    <w:rsid w:val="00380314"/>
    <w:rsid w:val="00382C5D"/>
    <w:rsid w:val="0038483B"/>
    <w:rsid w:val="00385DCC"/>
    <w:rsid w:val="00387133"/>
    <w:rsid w:val="003873EF"/>
    <w:rsid w:val="003907E5"/>
    <w:rsid w:val="00394680"/>
    <w:rsid w:val="003953D0"/>
    <w:rsid w:val="003A3E86"/>
    <w:rsid w:val="003A3E98"/>
    <w:rsid w:val="003A787C"/>
    <w:rsid w:val="003B0266"/>
    <w:rsid w:val="003B1022"/>
    <w:rsid w:val="003B19F1"/>
    <w:rsid w:val="003B6431"/>
    <w:rsid w:val="003B6783"/>
    <w:rsid w:val="003B7F59"/>
    <w:rsid w:val="003C28EE"/>
    <w:rsid w:val="003C38A9"/>
    <w:rsid w:val="003C6880"/>
    <w:rsid w:val="003C7158"/>
    <w:rsid w:val="003D0663"/>
    <w:rsid w:val="003E1BC5"/>
    <w:rsid w:val="003E48F0"/>
    <w:rsid w:val="003E5019"/>
    <w:rsid w:val="003E6603"/>
    <w:rsid w:val="003E7895"/>
    <w:rsid w:val="003F4B70"/>
    <w:rsid w:val="003F4D66"/>
    <w:rsid w:val="00402710"/>
    <w:rsid w:val="0040426F"/>
    <w:rsid w:val="00410E39"/>
    <w:rsid w:val="004120AB"/>
    <w:rsid w:val="0041218B"/>
    <w:rsid w:val="00413DCC"/>
    <w:rsid w:val="00416735"/>
    <w:rsid w:val="004200B5"/>
    <w:rsid w:val="00420BAA"/>
    <w:rsid w:val="00422C8B"/>
    <w:rsid w:val="00422DE4"/>
    <w:rsid w:val="0042505E"/>
    <w:rsid w:val="004254B7"/>
    <w:rsid w:val="00425BD8"/>
    <w:rsid w:val="00427F48"/>
    <w:rsid w:val="004330C6"/>
    <w:rsid w:val="00433F31"/>
    <w:rsid w:val="00435094"/>
    <w:rsid w:val="00437E5A"/>
    <w:rsid w:val="004407F6"/>
    <w:rsid w:val="004411C3"/>
    <w:rsid w:val="0044458B"/>
    <w:rsid w:val="00445015"/>
    <w:rsid w:val="0044525A"/>
    <w:rsid w:val="00446067"/>
    <w:rsid w:val="00446E2B"/>
    <w:rsid w:val="00447D94"/>
    <w:rsid w:val="0045292F"/>
    <w:rsid w:val="00452E5C"/>
    <w:rsid w:val="0045383B"/>
    <w:rsid w:val="00453993"/>
    <w:rsid w:val="00453CC7"/>
    <w:rsid w:val="00456C6C"/>
    <w:rsid w:val="00461958"/>
    <w:rsid w:val="00465AC9"/>
    <w:rsid w:val="004674F2"/>
    <w:rsid w:val="00470FD2"/>
    <w:rsid w:val="004734B4"/>
    <w:rsid w:val="00473830"/>
    <w:rsid w:val="00473A96"/>
    <w:rsid w:val="00475183"/>
    <w:rsid w:val="00476A34"/>
    <w:rsid w:val="00484E40"/>
    <w:rsid w:val="00486F3A"/>
    <w:rsid w:val="0048751F"/>
    <w:rsid w:val="00487D0B"/>
    <w:rsid w:val="004971D6"/>
    <w:rsid w:val="004A17B7"/>
    <w:rsid w:val="004A2E14"/>
    <w:rsid w:val="004A42BB"/>
    <w:rsid w:val="004A7D17"/>
    <w:rsid w:val="004B136C"/>
    <w:rsid w:val="004B1865"/>
    <w:rsid w:val="004B241B"/>
    <w:rsid w:val="004B633B"/>
    <w:rsid w:val="004B6B1F"/>
    <w:rsid w:val="004C073C"/>
    <w:rsid w:val="004C0804"/>
    <w:rsid w:val="004C2703"/>
    <w:rsid w:val="004C3FAC"/>
    <w:rsid w:val="004C468F"/>
    <w:rsid w:val="004D2FB5"/>
    <w:rsid w:val="004D476E"/>
    <w:rsid w:val="004D5A20"/>
    <w:rsid w:val="004D73AA"/>
    <w:rsid w:val="004E1CCE"/>
    <w:rsid w:val="004E73AD"/>
    <w:rsid w:val="004E7F1F"/>
    <w:rsid w:val="004F0160"/>
    <w:rsid w:val="004F04CE"/>
    <w:rsid w:val="004F5A90"/>
    <w:rsid w:val="004F5D62"/>
    <w:rsid w:val="004F5F4A"/>
    <w:rsid w:val="004F73EF"/>
    <w:rsid w:val="004F757D"/>
    <w:rsid w:val="00501A15"/>
    <w:rsid w:val="00505DD1"/>
    <w:rsid w:val="00506872"/>
    <w:rsid w:val="00507E66"/>
    <w:rsid w:val="005103A8"/>
    <w:rsid w:val="00510C4A"/>
    <w:rsid w:val="005116FE"/>
    <w:rsid w:val="005148D0"/>
    <w:rsid w:val="00515D4B"/>
    <w:rsid w:val="005175E2"/>
    <w:rsid w:val="00521C8B"/>
    <w:rsid w:val="00524F3C"/>
    <w:rsid w:val="00526F5C"/>
    <w:rsid w:val="005300A7"/>
    <w:rsid w:val="00534D44"/>
    <w:rsid w:val="00535974"/>
    <w:rsid w:val="00541199"/>
    <w:rsid w:val="005435F9"/>
    <w:rsid w:val="00545F53"/>
    <w:rsid w:val="00546FBE"/>
    <w:rsid w:val="005472BA"/>
    <w:rsid w:val="005539E3"/>
    <w:rsid w:val="00553F3D"/>
    <w:rsid w:val="00556467"/>
    <w:rsid w:val="00556C17"/>
    <w:rsid w:val="00561EAD"/>
    <w:rsid w:val="00561FCE"/>
    <w:rsid w:val="005634C5"/>
    <w:rsid w:val="00563F2B"/>
    <w:rsid w:val="00565273"/>
    <w:rsid w:val="00566C36"/>
    <w:rsid w:val="00566D5C"/>
    <w:rsid w:val="00570CFA"/>
    <w:rsid w:val="00570E4C"/>
    <w:rsid w:val="0057120A"/>
    <w:rsid w:val="00571A74"/>
    <w:rsid w:val="00575B55"/>
    <w:rsid w:val="00577CC8"/>
    <w:rsid w:val="00577F1E"/>
    <w:rsid w:val="00581F5E"/>
    <w:rsid w:val="00585ABE"/>
    <w:rsid w:val="00586021"/>
    <w:rsid w:val="005903EC"/>
    <w:rsid w:val="005926ED"/>
    <w:rsid w:val="00594BA2"/>
    <w:rsid w:val="00595670"/>
    <w:rsid w:val="005A1F72"/>
    <w:rsid w:val="005A52BB"/>
    <w:rsid w:val="005A5844"/>
    <w:rsid w:val="005A5A4E"/>
    <w:rsid w:val="005A691A"/>
    <w:rsid w:val="005A6B2E"/>
    <w:rsid w:val="005A7F14"/>
    <w:rsid w:val="005B05D5"/>
    <w:rsid w:val="005B1046"/>
    <w:rsid w:val="005B1D42"/>
    <w:rsid w:val="005B2320"/>
    <w:rsid w:val="005B245F"/>
    <w:rsid w:val="005B2F76"/>
    <w:rsid w:val="005B62D9"/>
    <w:rsid w:val="005B680C"/>
    <w:rsid w:val="005B6F50"/>
    <w:rsid w:val="005B72F5"/>
    <w:rsid w:val="005C0D02"/>
    <w:rsid w:val="005C40F1"/>
    <w:rsid w:val="005C4FC6"/>
    <w:rsid w:val="005C650B"/>
    <w:rsid w:val="005D1BB9"/>
    <w:rsid w:val="005D2B2D"/>
    <w:rsid w:val="005D4925"/>
    <w:rsid w:val="005D5661"/>
    <w:rsid w:val="005D5682"/>
    <w:rsid w:val="005D594B"/>
    <w:rsid w:val="005E41DD"/>
    <w:rsid w:val="005E5DA6"/>
    <w:rsid w:val="005E6F3C"/>
    <w:rsid w:val="005F19F4"/>
    <w:rsid w:val="005F3B0B"/>
    <w:rsid w:val="005F4399"/>
    <w:rsid w:val="005F4495"/>
    <w:rsid w:val="005F4BF8"/>
    <w:rsid w:val="005F4E42"/>
    <w:rsid w:val="00601136"/>
    <w:rsid w:val="006022C1"/>
    <w:rsid w:val="00603264"/>
    <w:rsid w:val="006060F1"/>
    <w:rsid w:val="00607B99"/>
    <w:rsid w:val="00613D43"/>
    <w:rsid w:val="0061471C"/>
    <w:rsid w:val="006158B0"/>
    <w:rsid w:val="00616FA1"/>
    <w:rsid w:val="00622461"/>
    <w:rsid w:val="00624A0D"/>
    <w:rsid w:val="00625E32"/>
    <w:rsid w:val="0062788E"/>
    <w:rsid w:val="00630272"/>
    <w:rsid w:val="00636248"/>
    <w:rsid w:val="00643647"/>
    <w:rsid w:val="006474F1"/>
    <w:rsid w:val="00650414"/>
    <w:rsid w:val="006529B2"/>
    <w:rsid w:val="00654182"/>
    <w:rsid w:val="00655213"/>
    <w:rsid w:val="006572D5"/>
    <w:rsid w:val="00657CC4"/>
    <w:rsid w:val="006601BE"/>
    <w:rsid w:val="00661C82"/>
    <w:rsid w:val="00664D41"/>
    <w:rsid w:val="00665445"/>
    <w:rsid w:val="00665D58"/>
    <w:rsid w:val="00667D39"/>
    <w:rsid w:val="00667D4B"/>
    <w:rsid w:val="00671215"/>
    <w:rsid w:val="006718C6"/>
    <w:rsid w:val="00672192"/>
    <w:rsid w:val="0067765C"/>
    <w:rsid w:val="00677C35"/>
    <w:rsid w:val="006836FE"/>
    <w:rsid w:val="006865A6"/>
    <w:rsid w:val="00691D62"/>
    <w:rsid w:val="00697D1D"/>
    <w:rsid w:val="006A10FE"/>
    <w:rsid w:val="006A1C0E"/>
    <w:rsid w:val="006A4A7D"/>
    <w:rsid w:val="006A6B3E"/>
    <w:rsid w:val="006A79F9"/>
    <w:rsid w:val="006B174E"/>
    <w:rsid w:val="006B481C"/>
    <w:rsid w:val="006B60DF"/>
    <w:rsid w:val="006B7487"/>
    <w:rsid w:val="006B7759"/>
    <w:rsid w:val="006C0D18"/>
    <w:rsid w:val="006C3928"/>
    <w:rsid w:val="006C3E5F"/>
    <w:rsid w:val="006C506F"/>
    <w:rsid w:val="006C6894"/>
    <w:rsid w:val="006C6C34"/>
    <w:rsid w:val="006D2785"/>
    <w:rsid w:val="006D2C4C"/>
    <w:rsid w:val="006E39D9"/>
    <w:rsid w:val="006E650A"/>
    <w:rsid w:val="006E6B33"/>
    <w:rsid w:val="006F11B6"/>
    <w:rsid w:val="006F2CB3"/>
    <w:rsid w:val="006F341F"/>
    <w:rsid w:val="006F48F2"/>
    <w:rsid w:val="006F4DE8"/>
    <w:rsid w:val="006F6F7B"/>
    <w:rsid w:val="006F709D"/>
    <w:rsid w:val="007068A0"/>
    <w:rsid w:val="0070792B"/>
    <w:rsid w:val="00710CF8"/>
    <w:rsid w:val="00714943"/>
    <w:rsid w:val="00717E10"/>
    <w:rsid w:val="00722113"/>
    <w:rsid w:val="007229DF"/>
    <w:rsid w:val="007235FC"/>
    <w:rsid w:val="007237EB"/>
    <w:rsid w:val="007241BA"/>
    <w:rsid w:val="00725013"/>
    <w:rsid w:val="0072745B"/>
    <w:rsid w:val="007277B2"/>
    <w:rsid w:val="00732433"/>
    <w:rsid w:val="00733F6A"/>
    <w:rsid w:val="00735809"/>
    <w:rsid w:val="00735FF5"/>
    <w:rsid w:val="007374D2"/>
    <w:rsid w:val="00742EAE"/>
    <w:rsid w:val="00745435"/>
    <w:rsid w:val="00745E4E"/>
    <w:rsid w:val="00746A69"/>
    <w:rsid w:val="00747060"/>
    <w:rsid w:val="0074715B"/>
    <w:rsid w:val="00747988"/>
    <w:rsid w:val="00751816"/>
    <w:rsid w:val="00752B32"/>
    <w:rsid w:val="00755E88"/>
    <w:rsid w:val="00756AB7"/>
    <w:rsid w:val="0075761C"/>
    <w:rsid w:val="00757EA4"/>
    <w:rsid w:val="00757FA5"/>
    <w:rsid w:val="0076539C"/>
    <w:rsid w:val="00773992"/>
    <w:rsid w:val="00773E5D"/>
    <w:rsid w:val="00775DDC"/>
    <w:rsid w:val="00776FF9"/>
    <w:rsid w:val="007872AA"/>
    <w:rsid w:val="007927EA"/>
    <w:rsid w:val="00794531"/>
    <w:rsid w:val="00796D56"/>
    <w:rsid w:val="00797B2C"/>
    <w:rsid w:val="007A0A01"/>
    <w:rsid w:val="007A44DB"/>
    <w:rsid w:val="007A5CBB"/>
    <w:rsid w:val="007B36B6"/>
    <w:rsid w:val="007B3B3F"/>
    <w:rsid w:val="007B3BC8"/>
    <w:rsid w:val="007B6665"/>
    <w:rsid w:val="007C4457"/>
    <w:rsid w:val="007C445A"/>
    <w:rsid w:val="007C4F56"/>
    <w:rsid w:val="007C649E"/>
    <w:rsid w:val="007C6A6A"/>
    <w:rsid w:val="007C7DC0"/>
    <w:rsid w:val="007D38C1"/>
    <w:rsid w:val="007D4042"/>
    <w:rsid w:val="007D44AC"/>
    <w:rsid w:val="007D6307"/>
    <w:rsid w:val="007D664B"/>
    <w:rsid w:val="007D7222"/>
    <w:rsid w:val="007E079A"/>
    <w:rsid w:val="007E08AF"/>
    <w:rsid w:val="007E0DB2"/>
    <w:rsid w:val="007E227F"/>
    <w:rsid w:val="007E6B7F"/>
    <w:rsid w:val="007F4809"/>
    <w:rsid w:val="0080531D"/>
    <w:rsid w:val="00805BC0"/>
    <w:rsid w:val="00811015"/>
    <w:rsid w:val="00811CA6"/>
    <w:rsid w:val="00816B77"/>
    <w:rsid w:val="00823130"/>
    <w:rsid w:val="00831FA9"/>
    <w:rsid w:val="00833331"/>
    <w:rsid w:val="00833F02"/>
    <w:rsid w:val="00836A9E"/>
    <w:rsid w:val="00840592"/>
    <w:rsid w:val="0084338B"/>
    <w:rsid w:val="00846B25"/>
    <w:rsid w:val="008473FA"/>
    <w:rsid w:val="00853349"/>
    <w:rsid w:val="00853C3C"/>
    <w:rsid w:val="00856476"/>
    <w:rsid w:val="00856772"/>
    <w:rsid w:val="00861A64"/>
    <w:rsid w:val="008655C5"/>
    <w:rsid w:val="008729BA"/>
    <w:rsid w:val="00874AEF"/>
    <w:rsid w:val="00880D09"/>
    <w:rsid w:val="008821BC"/>
    <w:rsid w:val="00882BB4"/>
    <w:rsid w:val="0088458B"/>
    <w:rsid w:val="0088668D"/>
    <w:rsid w:val="008905F9"/>
    <w:rsid w:val="00890809"/>
    <w:rsid w:val="00895BD7"/>
    <w:rsid w:val="008A0488"/>
    <w:rsid w:val="008A1BF0"/>
    <w:rsid w:val="008A28E0"/>
    <w:rsid w:val="008A4035"/>
    <w:rsid w:val="008A4579"/>
    <w:rsid w:val="008B693D"/>
    <w:rsid w:val="008B6E1A"/>
    <w:rsid w:val="008C26D3"/>
    <w:rsid w:val="008C40E5"/>
    <w:rsid w:val="008C4B38"/>
    <w:rsid w:val="008D1DAC"/>
    <w:rsid w:val="008D2B7E"/>
    <w:rsid w:val="008D38CA"/>
    <w:rsid w:val="008D4695"/>
    <w:rsid w:val="008D4B53"/>
    <w:rsid w:val="008D519F"/>
    <w:rsid w:val="008D617B"/>
    <w:rsid w:val="008D6C6A"/>
    <w:rsid w:val="008D7398"/>
    <w:rsid w:val="008E1736"/>
    <w:rsid w:val="008E4745"/>
    <w:rsid w:val="008E7026"/>
    <w:rsid w:val="008F0040"/>
    <w:rsid w:val="008F093F"/>
    <w:rsid w:val="008F353A"/>
    <w:rsid w:val="008F3E78"/>
    <w:rsid w:val="008F44CD"/>
    <w:rsid w:val="008F52BA"/>
    <w:rsid w:val="008F5F68"/>
    <w:rsid w:val="008F7DED"/>
    <w:rsid w:val="00901C32"/>
    <w:rsid w:val="00906071"/>
    <w:rsid w:val="00906A8F"/>
    <w:rsid w:val="00906C6A"/>
    <w:rsid w:val="009112CB"/>
    <w:rsid w:val="00911F73"/>
    <w:rsid w:val="009126B4"/>
    <w:rsid w:val="00912774"/>
    <w:rsid w:val="00912DEF"/>
    <w:rsid w:val="00913FC1"/>
    <w:rsid w:val="00914332"/>
    <w:rsid w:val="009148E4"/>
    <w:rsid w:val="00914FD3"/>
    <w:rsid w:val="0091549F"/>
    <w:rsid w:val="00915956"/>
    <w:rsid w:val="009208C3"/>
    <w:rsid w:val="00924A7A"/>
    <w:rsid w:val="009250C9"/>
    <w:rsid w:val="00925F6F"/>
    <w:rsid w:val="00926AE8"/>
    <w:rsid w:val="00927787"/>
    <w:rsid w:val="009330E9"/>
    <w:rsid w:val="00933120"/>
    <w:rsid w:val="00942B91"/>
    <w:rsid w:val="00943FA8"/>
    <w:rsid w:val="009469F0"/>
    <w:rsid w:val="00946AD7"/>
    <w:rsid w:val="00946BB3"/>
    <w:rsid w:val="0094734A"/>
    <w:rsid w:val="00947751"/>
    <w:rsid w:val="00951562"/>
    <w:rsid w:val="009519AE"/>
    <w:rsid w:val="00956D1E"/>
    <w:rsid w:val="00957D98"/>
    <w:rsid w:val="0096442D"/>
    <w:rsid w:val="009661B7"/>
    <w:rsid w:val="00971F6B"/>
    <w:rsid w:val="00972AE9"/>
    <w:rsid w:val="009733D3"/>
    <w:rsid w:val="00975A40"/>
    <w:rsid w:val="00977310"/>
    <w:rsid w:val="00980156"/>
    <w:rsid w:val="00980FA5"/>
    <w:rsid w:val="00981D51"/>
    <w:rsid w:val="00982306"/>
    <w:rsid w:val="009834D0"/>
    <w:rsid w:val="00983DCB"/>
    <w:rsid w:val="00987CB6"/>
    <w:rsid w:val="00987EC3"/>
    <w:rsid w:val="00992E89"/>
    <w:rsid w:val="00993DA9"/>
    <w:rsid w:val="00995629"/>
    <w:rsid w:val="009A02E2"/>
    <w:rsid w:val="009A136C"/>
    <w:rsid w:val="009A2431"/>
    <w:rsid w:val="009A25B8"/>
    <w:rsid w:val="009A29E5"/>
    <w:rsid w:val="009A3A8D"/>
    <w:rsid w:val="009A5C99"/>
    <w:rsid w:val="009B051F"/>
    <w:rsid w:val="009C188B"/>
    <w:rsid w:val="009C28BF"/>
    <w:rsid w:val="009C3C5A"/>
    <w:rsid w:val="009C4DB2"/>
    <w:rsid w:val="009C5B0C"/>
    <w:rsid w:val="009D0B08"/>
    <w:rsid w:val="009D0FCB"/>
    <w:rsid w:val="009D20C3"/>
    <w:rsid w:val="009D298A"/>
    <w:rsid w:val="009D5E13"/>
    <w:rsid w:val="009D6826"/>
    <w:rsid w:val="009E017C"/>
    <w:rsid w:val="009E2E9D"/>
    <w:rsid w:val="009E31DC"/>
    <w:rsid w:val="009E4C6D"/>
    <w:rsid w:val="009F0A3E"/>
    <w:rsid w:val="009F1C9F"/>
    <w:rsid w:val="009F2372"/>
    <w:rsid w:val="009F376A"/>
    <w:rsid w:val="009F54F1"/>
    <w:rsid w:val="009F7154"/>
    <w:rsid w:val="009F71CA"/>
    <w:rsid w:val="009F785F"/>
    <w:rsid w:val="00A006E9"/>
    <w:rsid w:val="00A01DE6"/>
    <w:rsid w:val="00A0388A"/>
    <w:rsid w:val="00A0416B"/>
    <w:rsid w:val="00A067A7"/>
    <w:rsid w:val="00A06DD5"/>
    <w:rsid w:val="00A10B3B"/>
    <w:rsid w:val="00A1502E"/>
    <w:rsid w:val="00A22664"/>
    <w:rsid w:val="00A24D9A"/>
    <w:rsid w:val="00A25721"/>
    <w:rsid w:val="00A273AC"/>
    <w:rsid w:val="00A303A9"/>
    <w:rsid w:val="00A31805"/>
    <w:rsid w:val="00A34B1C"/>
    <w:rsid w:val="00A36D02"/>
    <w:rsid w:val="00A36EF4"/>
    <w:rsid w:val="00A3747E"/>
    <w:rsid w:val="00A413A7"/>
    <w:rsid w:val="00A43189"/>
    <w:rsid w:val="00A446C7"/>
    <w:rsid w:val="00A45213"/>
    <w:rsid w:val="00A4571D"/>
    <w:rsid w:val="00A50BDA"/>
    <w:rsid w:val="00A52745"/>
    <w:rsid w:val="00A54548"/>
    <w:rsid w:val="00A6151C"/>
    <w:rsid w:val="00A62826"/>
    <w:rsid w:val="00A63995"/>
    <w:rsid w:val="00A63C86"/>
    <w:rsid w:val="00A67971"/>
    <w:rsid w:val="00A67EDD"/>
    <w:rsid w:val="00A718C9"/>
    <w:rsid w:val="00A7785F"/>
    <w:rsid w:val="00A81BB7"/>
    <w:rsid w:val="00A8214C"/>
    <w:rsid w:val="00A856FA"/>
    <w:rsid w:val="00A85C71"/>
    <w:rsid w:val="00A907B5"/>
    <w:rsid w:val="00A90939"/>
    <w:rsid w:val="00A9269D"/>
    <w:rsid w:val="00A957B2"/>
    <w:rsid w:val="00A97C31"/>
    <w:rsid w:val="00AA0748"/>
    <w:rsid w:val="00AA232A"/>
    <w:rsid w:val="00AA2623"/>
    <w:rsid w:val="00AA2BD6"/>
    <w:rsid w:val="00AA387F"/>
    <w:rsid w:val="00AA7ACE"/>
    <w:rsid w:val="00AB1696"/>
    <w:rsid w:val="00AB24DF"/>
    <w:rsid w:val="00AB6607"/>
    <w:rsid w:val="00AC0ADF"/>
    <w:rsid w:val="00AC286C"/>
    <w:rsid w:val="00AC4F2F"/>
    <w:rsid w:val="00AD018E"/>
    <w:rsid w:val="00AD0F36"/>
    <w:rsid w:val="00AD2525"/>
    <w:rsid w:val="00AD26B1"/>
    <w:rsid w:val="00AD298D"/>
    <w:rsid w:val="00AD2CD0"/>
    <w:rsid w:val="00AD43ED"/>
    <w:rsid w:val="00AD6210"/>
    <w:rsid w:val="00AD6667"/>
    <w:rsid w:val="00AE151E"/>
    <w:rsid w:val="00AE40F0"/>
    <w:rsid w:val="00AE4D3A"/>
    <w:rsid w:val="00AE7204"/>
    <w:rsid w:val="00AF14AA"/>
    <w:rsid w:val="00AF14BD"/>
    <w:rsid w:val="00AF193E"/>
    <w:rsid w:val="00B00078"/>
    <w:rsid w:val="00B0118C"/>
    <w:rsid w:val="00B01DDF"/>
    <w:rsid w:val="00B029AB"/>
    <w:rsid w:val="00B06198"/>
    <w:rsid w:val="00B10DC1"/>
    <w:rsid w:val="00B13409"/>
    <w:rsid w:val="00B13A34"/>
    <w:rsid w:val="00B143DF"/>
    <w:rsid w:val="00B15414"/>
    <w:rsid w:val="00B15A72"/>
    <w:rsid w:val="00B1642C"/>
    <w:rsid w:val="00B174FD"/>
    <w:rsid w:val="00B23FDC"/>
    <w:rsid w:val="00B271F1"/>
    <w:rsid w:val="00B272EE"/>
    <w:rsid w:val="00B3080B"/>
    <w:rsid w:val="00B30AB2"/>
    <w:rsid w:val="00B3111C"/>
    <w:rsid w:val="00B31421"/>
    <w:rsid w:val="00B34C29"/>
    <w:rsid w:val="00B43014"/>
    <w:rsid w:val="00B46563"/>
    <w:rsid w:val="00B52312"/>
    <w:rsid w:val="00B524E5"/>
    <w:rsid w:val="00B53556"/>
    <w:rsid w:val="00B53AD2"/>
    <w:rsid w:val="00B53EC9"/>
    <w:rsid w:val="00B53F2D"/>
    <w:rsid w:val="00B56BB4"/>
    <w:rsid w:val="00B57718"/>
    <w:rsid w:val="00B61722"/>
    <w:rsid w:val="00B622A8"/>
    <w:rsid w:val="00B63FBE"/>
    <w:rsid w:val="00B66203"/>
    <w:rsid w:val="00B7026D"/>
    <w:rsid w:val="00B739EE"/>
    <w:rsid w:val="00B817A5"/>
    <w:rsid w:val="00B83068"/>
    <w:rsid w:val="00B83C6F"/>
    <w:rsid w:val="00B841E2"/>
    <w:rsid w:val="00B906EB"/>
    <w:rsid w:val="00B9380C"/>
    <w:rsid w:val="00B95594"/>
    <w:rsid w:val="00B958D3"/>
    <w:rsid w:val="00BA0732"/>
    <w:rsid w:val="00BA2D08"/>
    <w:rsid w:val="00BA33B8"/>
    <w:rsid w:val="00BB31B2"/>
    <w:rsid w:val="00BB3E61"/>
    <w:rsid w:val="00BB5EAA"/>
    <w:rsid w:val="00BB7E7A"/>
    <w:rsid w:val="00BC0F47"/>
    <w:rsid w:val="00BC2408"/>
    <w:rsid w:val="00BC2D18"/>
    <w:rsid w:val="00BC3626"/>
    <w:rsid w:val="00BC441D"/>
    <w:rsid w:val="00BD0A5C"/>
    <w:rsid w:val="00BD1254"/>
    <w:rsid w:val="00BD15D8"/>
    <w:rsid w:val="00BD2270"/>
    <w:rsid w:val="00BD6511"/>
    <w:rsid w:val="00BD65CB"/>
    <w:rsid w:val="00BE054F"/>
    <w:rsid w:val="00BE1AAF"/>
    <w:rsid w:val="00BF18A4"/>
    <w:rsid w:val="00BF2C4B"/>
    <w:rsid w:val="00C0136C"/>
    <w:rsid w:val="00C01F7F"/>
    <w:rsid w:val="00C025D1"/>
    <w:rsid w:val="00C0439F"/>
    <w:rsid w:val="00C05D6C"/>
    <w:rsid w:val="00C06F74"/>
    <w:rsid w:val="00C074C2"/>
    <w:rsid w:val="00C079C4"/>
    <w:rsid w:val="00C11A63"/>
    <w:rsid w:val="00C14392"/>
    <w:rsid w:val="00C1656B"/>
    <w:rsid w:val="00C1695F"/>
    <w:rsid w:val="00C177E1"/>
    <w:rsid w:val="00C21B0C"/>
    <w:rsid w:val="00C2359A"/>
    <w:rsid w:val="00C26A45"/>
    <w:rsid w:val="00C32026"/>
    <w:rsid w:val="00C3382C"/>
    <w:rsid w:val="00C33DF2"/>
    <w:rsid w:val="00C361EA"/>
    <w:rsid w:val="00C402A0"/>
    <w:rsid w:val="00C50B25"/>
    <w:rsid w:val="00C534E2"/>
    <w:rsid w:val="00C5445C"/>
    <w:rsid w:val="00C5506E"/>
    <w:rsid w:val="00C550D8"/>
    <w:rsid w:val="00C55C66"/>
    <w:rsid w:val="00C561A7"/>
    <w:rsid w:val="00C61DF1"/>
    <w:rsid w:val="00C6295A"/>
    <w:rsid w:val="00C667D4"/>
    <w:rsid w:val="00C6733C"/>
    <w:rsid w:val="00C700B3"/>
    <w:rsid w:val="00C702AC"/>
    <w:rsid w:val="00C70AB4"/>
    <w:rsid w:val="00C71216"/>
    <w:rsid w:val="00C71DF8"/>
    <w:rsid w:val="00C74444"/>
    <w:rsid w:val="00C804BB"/>
    <w:rsid w:val="00C80817"/>
    <w:rsid w:val="00C813AE"/>
    <w:rsid w:val="00C83298"/>
    <w:rsid w:val="00C83CE1"/>
    <w:rsid w:val="00C861C3"/>
    <w:rsid w:val="00C8659F"/>
    <w:rsid w:val="00C87741"/>
    <w:rsid w:val="00C907B3"/>
    <w:rsid w:val="00C9278F"/>
    <w:rsid w:val="00C927C0"/>
    <w:rsid w:val="00C9401D"/>
    <w:rsid w:val="00CA41A2"/>
    <w:rsid w:val="00CB10C4"/>
    <w:rsid w:val="00CB6731"/>
    <w:rsid w:val="00CC268D"/>
    <w:rsid w:val="00CC3D8A"/>
    <w:rsid w:val="00CC45AB"/>
    <w:rsid w:val="00CC6B2C"/>
    <w:rsid w:val="00CD2A40"/>
    <w:rsid w:val="00CD3187"/>
    <w:rsid w:val="00CD38CD"/>
    <w:rsid w:val="00CD3B15"/>
    <w:rsid w:val="00CD6420"/>
    <w:rsid w:val="00CD7AE7"/>
    <w:rsid w:val="00CE1F1C"/>
    <w:rsid w:val="00CE5FAF"/>
    <w:rsid w:val="00CF26E1"/>
    <w:rsid w:val="00CF2F8A"/>
    <w:rsid w:val="00CF314D"/>
    <w:rsid w:val="00CF32A9"/>
    <w:rsid w:val="00CF5E4F"/>
    <w:rsid w:val="00CF7364"/>
    <w:rsid w:val="00D01594"/>
    <w:rsid w:val="00D017E1"/>
    <w:rsid w:val="00D01FDD"/>
    <w:rsid w:val="00D02D58"/>
    <w:rsid w:val="00D033D0"/>
    <w:rsid w:val="00D052FA"/>
    <w:rsid w:val="00D05BE7"/>
    <w:rsid w:val="00D07A8B"/>
    <w:rsid w:val="00D07CB2"/>
    <w:rsid w:val="00D10A49"/>
    <w:rsid w:val="00D12943"/>
    <w:rsid w:val="00D147BB"/>
    <w:rsid w:val="00D148C4"/>
    <w:rsid w:val="00D14B3E"/>
    <w:rsid w:val="00D1590E"/>
    <w:rsid w:val="00D178F9"/>
    <w:rsid w:val="00D210C9"/>
    <w:rsid w:val="00D21DA7"/>
    <w:rsid w:val="00D22B6B"/>
    <w:rsid w:val="00D22EF0"/>
    <w:rsid w:val="00D23B44"/>
    <w:rsid w:val="00D23CAC"/>
    <w:rsid w:val="00D2410C"/>
    <w:rsid w:val="00D275F0"/>
    <w:rsid w:val="00D33D5A"/>
    <w:rsid w:val="00D33F24"/>
    <w:rsid w:val="00D34A77"/>
    <w:rsid w:val="00D3631C"/>
    <w:rsid w:val="00D42324"/>
    <w:rsid w:val="00D44F38"/>
    <w:rsid w:val="00D52519"/>
    <w:rsid w:val="00D52E9A"/>
    <w:rsid w:val="00D539FA"/>
    <w:rsid w:val="00D54AFD"/>
    <w:rsid w:val="00D560E7"/>
    <w:rsid w:val="00D56B00"/>
    <w:rsid w:val="00D65CFA"/>
    <w:rsid w:val="00D67BC1"/>
    <w:rsid w:val="00D67FD5"/>
    <w:rsid w:val="00D710B0"/>
    <w:rsid w:val="00D71B6C"/>
    <w:rsid w:val="00D72FE7"/>
    <w:rsid w:val="00D75B93"/>
    <w:rsid w:val="00D7760D"/>
    <w:rsid w:val="00D81D6E"/>
    <w:rsid w:val="00D83400"/>
    <w:rsid w:val="00D83E54"/>
    <w:rsid w:val="00D87D25"/>
    <w:rsid w:val="00D87FF5"/>
    <w:rsid w:val="00D9221E"/>
    <w:rsid w:val="00D92938"/>
    <w:rsid w:val="00D95D25"/>
    <w:rsid w:val="00D969D1"/>
    <w:rsid w:val="00DA2B84"/>
    <w:rsid w:val="00DB0021"/>
    <w:rsid w:val="00DB1764"/>
    <w:rsid w:val="00DB3F6D"/>
    <w:rsid w:val="00DB5251"/>
    <w:rsid w:val="00DC276F"/>
    <w:rsid w:val="00DC2A80"/>
    <w:rsid w:val="00DC4D88"/>
    <w:rsid w:val="00DC5744"/>
    <w:rsid w:val="00DC6572"/>
    <w:rsid w:val="00DC75BC"/>
    <w:rsid w:val="00DD31A3"/>
    <w:rsid w:val="00DD42B9"/>
    <w:rsid w:val="00DD4FF3"/>
    <w:rsid w:val="00DD7662"/>
    <w:rsid w:val="00DE166B"/>
    <w:rsid w:val="00DE43B1"/>
    <w:rsid w:val="00DE63B2"/>
    <w:rsid w:val="00DF3A72"/>
    <w:rsid w:val="00DF45F7"/>
    <w:rsid w:val="00DF669B"/>
    <w:rsid w:val="00DF6BF1"/>
    <w:rsid w:val="00E03063"/>
    <w:rsid w:val="00E039E2"/>
    <w:rsid w:val="00E0476F"/>
    <w:rsid w:val="00E10E4B"/>
    <w:rsid w:val="00E122F1"/>
    <w:rsid w:val="00E157B5"/>
    <w:rsid w:val="00E2079B"/>
    <w:rsid w:val="00E21791"/>
    <w:rsid w:val="00E22804"/>
    <w:rsid w:val="00E2368B"/>
    <w:rsid w:val="00E23C1D"/>
    <w:rsid w:val="00E301A3"/>
    <w:rsid w:val="00E30587"/>
    <w:rsid w:val="00E3471A"/>
    <w:rsid w:val="00E375F1"/>
    <w:rsid w:val="00E424C8"/>
    <w:rsid w:val="00E433F4"/>
    <w:rsid w:val="00E43B8C"/>
    <w:rsid w:val="00E448C5"/>
    <w:rsid w:val="00E47EF4"/>
    <w:rsid w:val="00E53519"/>
    <w:rsid w:val="00E558E0"/>
    <w:rsid w:val="00E57166"/>
    <w:rsid w:val="00E57BAA"/>
    <w:rsid w:val="00E6024B"/>
    <w:rsid w:val="00E6407C"/>
    <w:rsid w:val="00E65B8D"/>
    <w:rsid w:val="00E662CC"/>
    <w:rsid w:val="00E71B1D"/>
    <w:rsid w:val="00E74C18"/>
    <w:rsid w:val="00E75792"/>
    <w:rsid w:val="00E813AC"/>
    <w:rsid w:val="00E8354E"/>
    <w:rsid w:val="00E842D7"/>
    <w:rsid w:val="00E855FF"/>
    <w:rsid w:val="00E87933"/>
    <w:rsid w:val="00E9033A"/>
    <w:rsid w:val="00E9041B"/>
    <w:rsid w:val="00E9118D"/>
    <w:rsid w:val="00E918B6"/>
    <w:rsid w:val="00EA03D4"/>
    <w:rsid w:val="00EA071A"/>
    <w:rsid w:val="00EA23C2"/>
    <w:rsid w:val="00EA2A34"/>
    <w:rsid w:val="00EA2D03"/>
    <w:rsid w:val="00EA358E"/>
    <w:rsid w:val="00EA3BA3"/>
    <w:rsid w:val="00EA6CAB"/>
    <w:rsid w:val="00EA79AD"/>
    <w:rsid w:val="00EB121C"/>
    <w:rsid w:val="00EB4A55"/>
    <w:rsid w:val="00EB5A6B"/>
    <w:rsid w:val="00EB5C01"/>
    <w:rsid w:val="00EB6F57"/>
    <w:rsid w:val="00EB7A3B"/>
    <w:rsid w:val="00EC0A72"/>
    <w:rsid w:val="00EC1C50"/>
    <w:rsid w:val="00EC2D38"/>
    <w:rsid w:val="00EC4837"/>
    <w:rsid w:val="00EC4D65"/>
    <w:rsid w:val="00EC5927"/>
    <w:rsid w:val="00EC62BB"/>
    <w:rsid w:val="00ED16F7"/>
    <w:rsid w:val="00ED56DD"/>
    <w:rsid w:val="00ED7B3D"/>
    <w:rsid w:val="00EE24B3"/>
    <w:rsid w:val="00EE5599"/>
    <w:rsid w:val="00EE6401"/>
    <w:rsid w:val="00EF1448"/>
    <w:rsid w:val="00EF4049"/>
    <w:rsid w:val="00EF49A9"/>
    <w:rsid w:val="00EF76F4"/>
    <w:rsid w:val="00F02862"/>
    <w:rsid w:val="00F076C8"/>
    <w:rsid w:val="00F1288D"/>
    <w:rsid w:val="00F13917"/>
    <w:rsid w:val="00F15331"/>
    <w:rsid w:val="00F15B27"/>
    <w:rsid w:val="00F17911"/>
    <w:rsid w:val="00F17B98"/>
    <w:rsid w:val="00F208F9"/>
    <w:rsid w:val="00F21B75"/>
    <w:rsid w:val="00F245F9"/>
    <w:rsid w:val="00F313CB"/>
    <w:rsid w:val="00F32512"/>
    <w:rsid w:val="00F32D52"/>
    <w:rsid w:val="00F33F24"/>
    <w:rsid w:val="00F35886"/>
    <w:rsid w:val="00F36C4D"/>
    <w:rsid w:val="00F36D09"/>
    <w:rsid w:val="00F4178B"/>
    <w:rsid w:val="00F41D51"/>
    <w:rsid w:val="00F41D6D"/>
    <w:rsid w:val="00F45B44"/>
    <w:rsid w:val="00F462C6"/>
    <w:rsid w:val="00F462D5"/>
    <w:rsid w:val="00F47FF8"/>
    <w:rsid w:val="00F50416"/>
    <w:rsid w:val="00F50EF1"/>
    <w:rsid w:val="00F53FF9"/>
    <w:rsid w:val="00F57839"/>
    <w:rsid w:val="00F60060"/>
    <w:rsid w:val="00F60D50"/>
    <w:rsid w:val="00F635D2"/>
    <w:rsid w:val="00F64AA1"/>
    <w:rsid w:val="00F66F6F"/>
    <w:rsid w:val="00F70CC7"/>
    <w:rsid w:val="00F7585B"/>
    <w:rsid w:val="00F76ED1"/>
    <w:rsid w:val="00F77068"/>
    <w:rsid w:val="00F82975"/>
    <w:rsid w:val="00F837C4"/>
    <w:rsid w:val="00F86A75"/>
    <w:rsid w:val="00F87C0F"/>
    <w:rsid w:val="00F912D2"/>
    <w:rsid w:val="00F92A1C"/>
    <w:rsid w:val="00F94301"/>
    <w:rsid w:val="00F946C8"/>
    <w:rsid w:val="00F9770E"/>
    <w:rsid w:val="00FA06EC"/>
    <w:rsid w:val="00FA5433"/>
    <w:rsid w:val="00FB1B8A"/>
    <w:rsid w:val="00FB57CC"/>
    <w:rsid w:val="00FB6104"/>
    <w:rsid w:val="00FB6A7D"/>
    <w:rsid w:val="00FB7C09"/>
    <w:rsid w:val="00FC4674"/>
    <w:rsid w:val="00FC4807"/>
    <w:rsid w:val="00FC7F63"/>
    <w:rsid w:val="00FD0EC2"/>
    <w:rsid w:val="00FD1098"/>
    <w:rsid w:val="00FD1B40"/>
    <w:rsid w:val="00FD2DF0"/>
    <w:rsid w:val="00FD3FAD"/>
    <w:rsid w:val="00FE1AE8"/>
    <w:rsid w:val="00FE5DA4"/>
    <w:rsid w:val="00FF0282"/>
    <w:rsid w:val="00FF335E"/>
    <w:rsid w:val="00FF3977"/>
    <w:rsid w:val="00FF3B59"/>
    <w:rsid w:val="00FF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DBE0E"/>
  <w15:chartTrackingRefBased/>
  <w15:docId w15:val="{34C11E3F-28D7-4660-93A8-D6B65EF06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A78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5C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23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77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C44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87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A787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uthors-list-item">
    <w:name w:val="authors-list-item"/>
    <w:basedOn w:val="DefaultParagraphFont"/>
    <w:rsid w:val="003A787C"/>
  </w:style>
  <w:style w:type="character" w:styleId="Hyperlink">
    <w:name w:val="Hyperlink"/>
    <w:basedOn w:val="DefaultParagraphFont"/>
    <w:uiPriority w:val="99"/>
    <w:unhideWhenUsed/>
    <w:rsid w:val="003A787C"/>
    <w:rPr>
      <w:color w:val="0000FF"/>
      <w:u w:val="single"/>
    </w:rPr>
  </w:style>
  <w:style w:type="character" w:customStyle="1" w:styleId="author-sup-separator">
    <w:name w:val="author-sup-separator"/>
    <w:basedOn w:val="DefaultParagraphFont"/>
    <w:rsid w:val="003A787C"/>
  </w:style>
  <w:style w:type="character" w:customStyle="1" w:styleId="comma">
    <w:name w:val="comma"/>
    <w:basedOn w:val="DefaultParagraphFont"/>
    <w:rsid w:val="003A787C"/>
  </w:style>
  <w:style w:type="character" w:customStyle="1" w:styleId="period">
    <w:name w:val="period"/>
    <w:basedOn w:val="DefaultParagraphFont"/>
    <w:rsid w:val="003A787C"/>
  </w:style>
  <w:style w:type="character" w:customStyle="1" w:styleId="cit">
    <w:name w:val="cit"/>
    <w:basedOn w:val="DefaultParagraphFont"/>
    <w:rsid w:val="003A787C"/>
  </w:style>
  <w:style w:type="character" w:customStyle="1" w:styleId="citation-doi">
    <w:name w:val="citation-doi"/>
    <w:basedOn w:val="DefaultParagraphFont"/>
    <w:rsid w:val="003A787C"/>
  </w:style>
  <w:style w:type="character" w:customStyle="1" w:styleId="secondary-date">
    <w:name w:val="secondary-date"/>
    <w:basedOn w:val="DefaultParagraphFont"/>
    <w:rsid w:val="003A787C"/>
  </w:style>
  <w:style w:type="character" w:customStyle="1" w:styleId="Heading2Char">
    <w:name w:val="Heading 2 Char"/>
    <w:basedOn w:val="DefaultParagraphFont"/>
    <w:link w:val="Heading2"/>
    <w:uiPriority w:val="9"/>
    <w:rsid w:val="001D5C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1D5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">
    <w:name w:val="p"/>
    <w:basedOn w:val="Normal"/>
    <w:rsid w:val="00013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0134FF"/>
    <w:rPr>
      <w:i/>
      <w:iCs/>
    </w:rPr>
  </w:style>
  <w:style w:type="character" w:customStyle="1" w:styleId="identifier">
    <w:name w:val="identifier"/>
    <w:basedOn w:val="DefaultParagraphFont"/>
    <w:rsid w:val="00912774"/>
  </w:style>
  <w:style w:type="character" w:customStyle="1" w:styleId="id-label">
    <w:name w:val="id-label"/>
    <w:basedOn w:val="DefaultParagraphFont"/>
    <w:rsid w:val="00912774"/>
  </w:style>
  <w:style w:type="character" w:styleId="Strong">
    <w:name w:val="Strong"/>
    <w:basedOn w:val="DefaultParagraphFont"/>
    <w:uiPriority w:val="22"/>
    <w:qFormat/>
    <w:rsid w:val="00912774"/>
    <w:rPr>
      <w:b/>
      <w:bCs/>
    </w:rPr>
  </w:style>
  <w:style w:type="character" w:customStyle="1" w:styleId="free-label">
    <w:name w:val="free-label"/>
    <w:basedOn w:val="DefaultParagraphFont"/>
    <w:rsid w:val="00912774"/>
  </w:style>
  <w:style w:type="paragraph" w:customStyle="1" w:styleId="copyright">
    <w:name w:val="copyright"/>
    <w:basedOn w:val="Normal"/>
    <w:rsid w:val="006A4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itle-text">
    <w:name w:val="title-text"/>
    <w:basedOn w:val="DefaultParagraphFont"/>
    <w:rsid w:val="00E65B8D"/>
  </w:style>
  <w:style w:type="character" w:customStyle="1" w:styleId="sr-only">
    <w:name w:val="sr-only"/>
    <w:basedOn w:val="DefaultParagraphFont"/>
    <w:rsid w:val="00E65B8D"/>
  </w:style>
  <w:style w:type="character" w:customStyle="1" w:styleId="text">
    <w:name w:val="text"/>
    <w:basedOn w:val="DefaultParagraphFont"/>
    <w:rsid w:val="00E65B8D"/>
  </w:style>
  <w:style w:type="character" w:customStyle="1" w:styleId="author-ref">
    <w:name w:val="author-ref"/>
    <w:basedOn w:val="DefaultParagraphFont"/>
    <w:rsid w:val="00E65B8D"/>
  </w:style>
  <w:style w:type="character" w:customStyle="1" w:styleId="button-text">
    <w:name w:val="button-text"/>
    <w:basedOn w:val="DefaultParagraphFont"/>
    <w:rsid w:val="00E65B8D"/>
  </w:style>
  <w:style w:type="character" w:customStyle="1" w:styleId="article-headerjournal">
    <w:name w:val="article-header__journal"/>
    <w:basedOn w:val="DefaultParagraphFont"/>
    <w:rsid w:val="0075761C"/>
  </w:style>
  <w:style w:type="character" w:customStyle="1" w:styleId="article-headersep">
    <w:name w:val="article-header__sep"/>
    <w:basedOn w:val="DefaultParagraphFont"/>
    <w:rsid w:val="0075761C"/>
  </w:style>
  <w:style w:type="character" w:customStyle="1" w:styleId="article-headerpages">
    <w:name w:val="article-header__pages"/>
    <w:basedOn w:val="DefaultParagraphFont"/>
    <w:rsid w:val="0075761C"/>
  </w:style>
  <w:style w:type="character" w:customStyle="1" w:styleId="article-headerdate">
    <w:name w:val="article-header__date"/>
    <w:basedOn w:val="DefaultParagraphFont"/>
    <w:rsid w:val="0075761C"/>
  </w:style>
  <w:style w:type="paragraph" w:customStyle="1" w:styleId="article-toolsitem">
    <w:name w:val="article-tools__item"/>
    <w:basedOn w:val="Normal"/>
    <w:rsid w:val="00757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asic">
    <w:name w:val="basic"/>
    <w:basedOn w:val="DefaultParagraphFont"/>
    <w:rsid w:val="0075761C"/>
  </w:style>
  <w:style w:type="paragraph" w:customStyle="1" w:styleId="loaitem">
    <w:name w:val="loa__item"/>
    <w:basedOn w:val="Normal"/>
    <w:rsid w:val="00757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rticle-headeraccess">
    <w:name w:val="article-header__access"/>
    <w:basedOn w:val="DefaultParagraphFont"/>
    <w:rsid w:val="0075761C"/>
  </w:style>
  <w:style w:type="character" w:customStyle="1" w:styleId="article-headerdoi">
    <w:name w:val="article-header__doi"/>
    <w:basedOn w:val="DefaultParagraphFont"/>
    <w:rsid w:val="0075761C"/>
  </w:style>
  <w:style w:type="character" w:customStyle="1" w:styleId="article-headerdoilabel">
    <w:name w:val="article-header__doi__label"/>
    <w:basedOn w:val="DefaultParagraphFont"/>
    <w:rsid w:val="0075761C"/>
  </w:style>
  <w:style w:type="character" w:customStyle="1" w:styleId="Heading5Char">
    <w:name w:val="Heading 5 Char"/>
    <w:basedOn w:val="DefaultParagraphFont"/>
    <w:link w:val="Heading5"/>
    <w:uiPriority w:val="9"/>
    <w:rsid w:val="007C445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EA23C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mw-headline">
    <w:name w:val="mw-headline"/>
    <w:basedOn w:val="DefaultParagraphFont"/>
    <w:rsid w:val="00EA23C2"/>
  </w:style>
  <w:style w:type="character" w:customStyle="1" w:styleId="A8">
    <w:name w:val="A8"/>
    <w:uiPriority w:val="99"/>
    <w:rsid w:val="00EA23C2"/>
    <w:rPr>
      <w:rFonts w:cs="Proxima Nova Rg"/>
      <w:b/>
      <w:bCs/>
      <w:color w:val="E31736"/>
      <w:sz w:val="22"/>
      <w:szCs w:val="22"/>
    </w:rPr>
  </w:style>
  <w:style w:type="character" w:customStyle="1" w:styleId="A16">
    <w:name w:val="A16"/>
    <w:uiPriority w:val="99"/>
    <w:rsid w:val="00EA23C2"/>
    <w:rPr>
      <w:rFonts w:cs="Proxima Nova Rg"/>
      <w:color w:val="221E1F"/>
      <w:sz w:val="19"/>
      <w:szCs w:val="19"/>
    </w:rPr>
  </w:style>
  <w:style w:type="character" w:customStyle="1" w:styleId="citation">
    <w:name w:val="citation"/>
    <w:basedOn w:val="DefaultParagraphFont"/>
    <w:rsid w:val="00EA23C2"/>
  </w:style>
  <w:style w:type="character" w:customStyle="1" w:styleId="reference-text">
    <w:name w:val="reference-text"/>
    <w:basedOn w:val="DefaultParagraphFont"/>
    <w:rsid w:val="00EA23C2"/>
  </w:style>
  <w:style w:type="character" w:customStyle="1" w:styleId="cite-month-year">
    <w:name w:val="cite-month-year"/>
    <w:basedOn w:val="DefaultParagraphFont"/>
    <w:rsid w:val="00EA23C2"/>
  </w:style>
  <w:style w:type="character" w:customStyle="1" w:styleId="abscitationtitle">
    <w:name w:val="abs_citation_title"/>
    <w:basedOn w:val="DefaultParagraphFont"/>
    <w:rsid w:val="00EA23C2"/>
  </w:style>
  <w:style w:type="table" w:styleId="TableGrid">
    <w:name w:val="Table Grid"/>
    <w:basedOn w:val="TableNormal"/>
    <w:uiPriority w:val="39"/>
    <w:rsid w:val="00EA23C2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gend">
    <w:name w:val="legend"/>
    <w:basedOn w:val="DefaultParagraphFont"/>
    <w:rsid w:val="00EA23C2"/>
  </w:style>
  <w:style w:type="paragraph" w:customStyle="1" w:styleId="Default">
    <w:name w:val="Default"/>
    <w:rsid w:val="00EA23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A3"/>
    <w:uiPriority w:val="99"/>
    <w:rsid w:val="00EA23C2"/>
    <w:rPr>
      <w:b/>
      <w:bCs/>
      <w:color w:val="403F41"/>
      <w:sz w:val="40"/>
      <w:szCs w:val="40"/>
    </w:rPr>
  </w:style>
  <w:style w:type="character" w:customStyle="1" w:styleId="A2">
    <w:name w:val="A2"/>
    <w:uiPriority w:val="99"/>
    <w:rsid w:val="00EA23C2"/>
    <w:rPr>
      <w:b/>
      <w:bCs/>
      <w:i/>
      <w:iCs/>
      <w:color w:val="403F41"/>
      <w:sz w:val="16"/>
      <w:szCs w:val="16"/>
    </w:rPr>
  </w:style>
  <w:style w:type="character" w:customStyle="1" w:styleId="A0">
    <w:name w:val="A0"/>
    <w:uiPriority w:val="99"/>
    <w:rsid w:val="00EA23C2"/>
    <w:rPr>
      <w:color w:val="57585A"/>
      <w:sz w:val="14"/>
      <w:szCs w:val="14"/>
    </w:rPr>
  </w:style>
  <w:style w:type="character" w:customStyle="1" w:styleId="A7">
    <w:name w:val="A7"/>
    <w:uiPriority w:val="99"/>
    <w:rsid w:val="00EA23C2"/>
    <w:rPr>
      <w:rFonts w:cs="Minion Pro"/>
      <w:color w:val="211D1E"/>
      <w:sz w:val="18"/>
      <w:szCs w:val="18"/>
    </w:rPr>
  </w:style>
  <w:style w:type="character" w:customStyle="1" w:styleId="element-citation">
    <w:name w:val="element-citation"/>
    <w:basedOn w:val="DefaultParagraphFont"/>
    <w:rsid w:val="00EA23C2"/>
  </w:style>
  <w:style w:type="character" w:customStyle="1" w:styleId="ref-journal">
    <w:name w:val="ref-journal"/>
    <w:basedOn w:val="DefaultParagraphFont"/>
    <w:rsid w:val="00EA23C2"/>
  </w:style>
  <w:style w:type="character" w:customStyle="1" w:styleId="ref-vol">
    <w:name w:val="ref-vol"/>
    <w:basedOn w:val="DefaultParagraphFont"/>
    <w:rsid w:val="00EA23C2"/>
  </w:style>
  <w:style w:type="character" w:customStyle="1" w:styleId="nowrap">
    <w:name w:val="nowrap"/>
    <w:basedOn w:val="DefaultParagraphFont"/>
    <w:rsid w:val="00EA23C2"/>
  </w:style>
  <w:style w:type="paragraph" w:customStyle="1" w:styleId="Pa8">
    <w:name w:val="Pa8"/>
    <w:basedOn w:val="Default"/>
    <w:next w:val="Default"/>
    <w:uiPriority w:val="99"/>
    <w:rsid w:val="00EA23C2"/>
    <w:pPr>
      <w:spacing w:line="201" w:lineRule="atLeast"/>
    </w:pPr>
    <w:rPr>
      <w:rFonts w:ascii="Franklin Gothic Book" w:hAnsi="Franklin Gothic Book"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EA23C2"/>
    <w:pPr>
      <w:spacing w:line="201" w:lineRule="atLeast"/>
    </w:pPr>
    <w:rPr>
      <w:rFonts w:ascii="Franklin Gothic Book" w:hAnsi="Franklin Gothic Book" w:cstheme="minorBidi"/>
      <w:color w:val="auto"/>
    </w:rPr>
  </w:style>
  <w:style w:type="character" w:customStyle="1" w:styleId="fm-vol-iss-date">
    <w:name w:val="fm-vol-iss-date"/>
    <w:basedOn w:val="DefaultParagraphFont"/>
    <w:rsid w:val="00EA23C2"/>
  </w:style>
  <w:style w:type="character" w:customStyle="1" w:styleId="doi">
    <w:name w:val="doi"/>
    <w:basedOn w:val="DefaultParagraphFont"/>
    <w:rsid w:val="00EA23C2"/>
  </w:style>
  <w:style w:type="character" w:customStyle="1" w:styleId="fm-citation-ids-label">
    <w:name w:val="fm-citation-ids-label"/>
    <w:basedOn w:val="DefaultParagraphFont"/>
    <w:rsid w:val="00EA23C2"/>
  </w:style>
  <w:style w:type="character" w:styleId="UnresolvedMention">
    <w:name w:val="Unresolved Mention"/>
    <w:basedOn w:val="DefaultParagraphFont"/>
    <w:uiPriority w:val="99"/>
    <w:semiHidden/>
    <w:unhideWhenUsed/>
    <w:rsid w:val="00EA23C2"/>
    <w:rPr>
      <w:color w:val="605E5C"/>
      <w:shd w:val="clear" w:color="auto" w:fill="E1DFDD"/>
    </w:rPr>
  </w:style>
  <w:style w:type="paragraph" w:customStyle="1" w:styleId="bodytext">
    <w:name w:val="bodytext"/>
    <w:basedOn w:val="Normal"/>
    <w:rsid w:val="00EA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i-ncbitoggler-master-text">
    <w:name w:val="ui-ncbitoggler-master-text"/>
    <w:basedOn w:val="DefaultParagraphFont"/>
    <w:rsid w:val="00EA23C2"/>
  </w:style>
  <w:style w:type="paragraph" w:customStyle="1" w:styleId="footnote">
    <w:name w:val="footnote"/>
    <w:basedOn w:val="Normal"/>
    <w:rsid w:val="00EA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st1">
    <w:name w:val="st1"/>
    <w:basedOn w:val="DefaultParagraphFont"/>
    <w:rsid w:val="00EA23C2"/>
  </w:style>
  <w:style w:type="character" w:customStyle="1" w:styleId="nbapihighlight1">
    <w:name w:val="nbapihighlight1"/>
    <w:basedOn w:val="DefaultParagraphFont"/>
    <w:rsid w:val="00EA23C2"/>
  </w:style>
  <w:style w:type="paragraph" w:styleId="Header">
    <w:name w:val="header"/>
    <w:basedOn w:val="Normal"/>
    <w:link w:val="HeaderChar"/>
    <w:uiPriority w:val="99"/>
    <w:unhideWhenUsed/>
    <w:rsid w:val="00EA2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3C2"/>
  </w:style>
  <w:style w:type="paragraph" w:styleId="Footer">
    <w:name w:val="footer"/>
    <w:basedOn w:val="Normal"/>
    <w:link w:val="FooterChar"/>
    <w:uiPriority w:val="99"/>
    <w:unhideWhenUsed/>
    <w:rsid w:val="00EA2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3C2"/>
  </w:style>
  <w:style w:type="character" w:customStyle="1" w:styleId="pagesnum">
    <w:name w:val="pagesnum"/>
    <w:basedOn w:val="DefaultParagraphFont"/>
    <w:rsid w:val="00EA23C2"/>
  </w:style>
  <w:style w:type="character" w:customStyle="1" w:styleId="cit-last-page">
    <w:name w:val="cit-last-page"/>
    <w:basedOn w:val="DefaultParagraphFont"/>
    <w:rsid w:val="00EA23C2"/>
  </w:style>
  <w:style w:type="character" w:customStyle="1" w:styleId="display">
    <w:name w:val="display"/>
    <w:basedOn w:val="DefaultParagraphFont"/>
    <w:rsid w:val="00EA23C2"/>
  </w:style>
  <w:style w:type="character" w:customStyle="1" w:styleId="anchor-text">
    <w:name w:val="anchor-text"/>
    <w:basedOn w:val="DefaultParagraphFont"/>
    <w:rsid w:val="00EA23C2"/>
  </w:style>
  <w:style w:type="character" w:customStyle="1" w:styleId="download-link-title">
    <w:name w:val="download-link-title"/>
    <w:basedOn w:val="DefaultParagraphFont"/>
    <w:rsid w:val="00EA23C2"/>
  </w:style>
  <w:style w:type="paragraph" w:customStyle="1" w:styleId="previous">
    <w:name w:val="previous"/>
    <w:basedOn w:val="Normal"/>
    <w:rsid w:val="00EA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xtra-detail-1">
    <w:name w:val="extra-detail-1"/>
    <w:basedOn w:val="DefaultParagraphFont"/>
    <w:rsid w:val="00EA23C2"/>
  </w:style>
  <w:style w:type="character" w:customStyle="1" w:styleId="extra-detail-2">
    <w:name w:val="extra-detail-2"/>
    <w:basedOn w:val="DefaultParagraphFont"/>
    <w:rsid w:val="00EA23C2"/>
  </w:style>
  <w:style w:type="paragraph" w:customStyle="1" w:styleId="next">
    <w:name w:val="next"/>
    <w:basedOn w:val="Normal"/>
    <w:rsid w:val="00EA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pyright-line">
    <w:name w:val="copyright-line"/>
    <w:basedOn w:val="DefaultParagraphFont"/>
    <w:rsid w:val="00EA23C2"/>
  </w:style>
  <w:style w:type="paragraph" w:customStyle="1" w:styleId="lead">
    <w:name w:val="lead"/>
    <w:basedOn w:val="Normal"/>
    <w:rsid w:val="00EA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l-author-delim">
    <w:name w:val="al-author-delim"/>
    <w:basedOn w:val="DefaultParagraphFont"/>
    <w:rsid w:val="00EA23C2"/>
  </w:style>
  <w:style w:type="paragraph" w:customStyle="1" w:styleId="c-article-identifiersitem">
    <w:name w:val="c-article-identifiers__item"/>
    <w:basedOn w:val="Normal"/>
    <w:rsid w:val="00EA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-author-listitem">
    <w:name w:val="c-author-list__item"/>
    <w:basedOn w:val="Normal"/>
    <w:rsid w:val="00EA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-article-info-details">
    <w:name w:val="c-article-info-details"/>
    <w:basedOn w:val="Normal"/>
    <w:rsid w:val="00EA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-visually-hidden">
    <w:name w:val="u-visually-hidden"/>
    <w:basedOn w:val="DefaultParagraphFont"/>
    <w:rsid w:val="00EA23C2"/>
  </w:style>
  <w:style w:type="paragraph" w:customStyle="1" w:styleId="c-article-metrics-barcount">
    <w:name w:val="c-article-metrics-bar__count"/>
    <w:basedOn w:val="Normal"/>
    <w:rsid w:val="00EA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-article-metrics-barlabel">
    <w:name w:val="c-article-metrics-bar__label"/>
    <w:basedOn w:val="DefaultParagraphFont"/>
    <w:rsid w:val="00EA23C2"/>
  </w:style>
  <w:style w:type="paragraph" w:customStyle="1" w:styleId="c-article-metrics-bardetails">
    <w:name w:val="c-article-metrics-bar__details"/>
    <w:basedOn w:val="Normal"/>
    <w:rsid w:val="00EA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j-keyword">
    <w:name w:val="ej-keyword"/>
    <w:basedOn w:val="DefaultParagraphFont"/>
    <w:rsid w:val="00EA23C2"/>
  </w:style>
  <w:style w:type="paragraph" w:customStyle="1" w:styleId="ejp-article-indicatorslist-item">
    <w:name w:val="ejp-article-indicators__list-item"/>
    <w:basedOn w:val="Normal"/>
    <w:rsid w:val="00EA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jp-article-indicatorstext">
    <w:name w:val="ejp-article-indicators__text"/>
    <w:basedOn w:val="DefaultParagraphFont"/>
    <w:rsid w:val="00EA23C2"/>
  </w:style>
  <w:style w:type="character" w:customStyle="1" w:styleId="Title1">
    <w:name w:val="Title1"/>
    <w:basedOn w:val="DefaultParagraphFont"/>
    <w:rsid w:val="00EA23C2"/>
  </w:style>
  <w:style w:type="paragraph" w:customStyle="1" w:styleId="contrib-group">
    <w:name w:val="contrib-group"/>
    <w:basedOn w:val="Normal"/>
    <w:rsid w:val="00EA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mall">
    <w:name w:val="small"/>
    <w:basedOn w:val="Normal"/>
    <w:rsid w:val="00EA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pub-sectionitem">
    <w:name w:val="epub-section__item"/>
    <w:basedOn w:val="DefaultParagraphFont"/>
    <w:rsid w:val="00EF49A9"/>
  </w:style>
  <w:style w:type="character" w:customStyle="1" w:styleId="cit-pagerange">
    <w:name w:val="cit-pagerange"/>
    <w:basedOn w:val="DefaultParagraphFont"/>
    <w:rsid w:val="00EF49A9"/>
  </w:style>
  <w:style w:type="character" w:customStyle="1" w:styleId="articlebreadcrumbs">
    <w:name w:val="article__breadcrumbs"/>
    <w:basedOn w:val="DefaultParagraphFont"/>
    <w:rsid w:val="006E39D9"/>
  </w:style>
  <w:style w:type="character" w:customStyle="1" w:styleId="epub-sectionstate">
    <w:name w:val="epub-section__state"/>
    <w:basedOn w:val="DefaultParagraphFont"/>
    <w:rsid w:val="006E39D9"/>
  </w:style>
  <w:style w:type="character" w:customStyle="1" w:styleId="epub-sectiondate">
    <w:name w:val="epub-section__date"/>
    <w:basedOn w:val="DefaultParagraphFont"/>
    <w:rsid w:val="006E39D9"/>
  </w:style>
  <w:style w:type="character" w:customStyle="1" w:styleId="contribdegrees">
    <w:name w:val="contribdegrees"/>
    <w:basedOn w:val="DefaultParagraphFont"/>
    <w:rsid w:val="006E39D9"/>
  </w:style>
  <w:style w:type="character" w:customStyle="1" w:styleId="publicationcontentepubdate">
    <w:name w:val="publicationcontentepubdate"/>
    <w:basedOn w:val="DefaultParagraphFont"/>
    <w:rsid w:val="006E39D9"/>
  </w:style>
  <w:style w:type="character" w:customStyle="1" w:styleId="hlfld-title">
    <w:name w:val="hlfld-title"/>
    <w:basedOn w:val="DefaultParagraphFont"/>
    <w:rsid w:val="006E39D9"/>
  </w:style>
  <w:style w:type="character" w:customStyle="1" w:styleId="hlfld-contribauthor">
    <w:name w:val="hlfld-contribauthor"/>
    <w:basedOn w:val="DefaultParagraphFont"/>
    <w:rsid w:val="006E39D9"/>
  </w:style>
  <w:style w:type="character" w:customStyle="1" w:styleId="author-xref-symbol">
    <w:name w:val="author-xref-symbol"/>
    <w:basedOn w:val="DefaultParagraphFont"/>
    <w:rsid w:val="006E39D9"/>
  </w:style>
  <w:style w:type="character" w:customStyle="1" w:styleId="cit-title">
    <w:name w:val="cit-title"/>
    <w:basedOn w:val="DefaultParagraphFont"/>
    <w:rsid w:val="006E39D9"/>
  </w:style>
  <w:style w:type="character" w:customStyle="1" w:styleId="cit-year-info">
    <w:name w:val="cit-year-info"/>
    <w:basedOn w:val="DefaultParagraphFont"/>
    <w:rsid w:val="006E39D9"/>
  </w:style>
  <w:style w:type="character" w:customStyle="1" w:styleId="cit-volume">
    <w:name w:val="cit-volume"/>
    <w:basedOn w:val="DefaultParagraphFont"/>
    <w:rsid w:val="006E39D9"/>
  </w:style>
  <w:style w:type="character" w:customStyle="1" w:styleId="cit-issue">
    <w:name w:val="cit-issue"/>
    <w:basedOn w:val="DefaultParagraphFont"/>
    <w:rsid w:val="006E39D9"/>
  </w:style>
  <w:style w:type="character" w:customStyle="1" w:styleId="A12">
    <w:name w:val="A12"/>
    <w:uiPriority w:val="99"/>
    <w:rsid w:val="00A10B3B"/>
    <w:rPr>
      <w:rFonts w:cs="PF Agora Serif Pro"/>
      <w:color w:val="221E1F"/>
      <w:sz w:val="11"/>
      <w:szCs w:val="11"/>
    </w:rPr>
  </w:style>
  <w:style w:type="character" w:customStyle="1" w:styleId="A10">
    <w:name w:val="A10"/>
    <w:uiPriority w:val="99"/>
    <w:rsid w:val="00A10B3B"/>
    <w:rPr>
      <w:rFonts w:cs="PF Agora Serif Pro"/>
      <w:color w:val="221E1F"/>
      <w:sz w:val="18"/>
      <w:szCs w:val="18"/>
    </w:rPr>
  </w:style>
  <w:style w:type="character" w:customStyle="1" w:styleId="A4">
    <w:name w:val="A4"/>
    <w:uiPriority w:val="99"/>
    <w:rsid w:val="00E53519"/>
    <w:rPr>
      <w:rFonts w:cs="Times"/>
      <w:color w:val="221E1F"/>
      <w:sz w:val="15"/>
      <w:szCs w:val="15"/>
    </w:rPr>
  </w:style>
  <w:style w:type="character" w:customStyle="1" w:styleId="A11">
    <w:name w:val="A11"/>
    <w:uiPriority w:val="99"/>
    <w:rsid w:val="005C4FC6"/>
    <w:rPr>
      <w:color w:val="221E1F"/>
      <w:sz w:val="11"/>
      <w:szCs w:val="11"/>
    </w:rPr>
  </w:style>
  <w:style w:type="character" w:customStyle="1" w:styleId="A13">
    <w:name w:val="A13"/>
    <w:uiPriority w:val="99"/>
    <w:rsid w:val="005C4FC6"/>
    <w:rPr>
      <w:color w:val="221E1F"/>
      <w:sz w:val="11"/>
      <w:szCs w:val="11"/>
    </w:rPr>
  </w:style>
  <w:style w:type="character" w:customStyle="1" w:styleId="docsum-authors">
    <w:name w:val="docsum-authors"/>
    <w:basedOn w:val="DefaultParagraphFont"/>
    <w:rsid w:val="00F41D51"/>
  </w:style>
  <w:style w:type="character" w:customStyle="1" w:styleId="docsum-journal-citation">
    <w:name w:val="docsum-journal-citation"/>
    <w:basedOn w:val="DefaultParagraphFont"/>
    <w:rsid w:val="00F41D51"/>
  </w:style>
  <w:style w:type="character" w:customStyle="1" w:styleId="test">
    <w:name w:val="test"/>
    <w:basedOn w:val="DefaultParagraphFont"/>
    <w:rsid w:val="006C6894"/>
  </w:style>
  <w:style w:type="character" w:customStyle="1" w:styleId="Heading4Char">
    <w:name w:val="Heading 4 Char"/>
    <w:basedOn w:val="DefaultParagraphFont"/>
    <w:link w:val="Heading4"/>
    <w:uiPriority w:val="9"/>
    <w:semiHidden/>
    <w:rsid w:val="006B775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11">
    <w:name w:val="Pa11"/>
    <w:basedOn w:val="Default"/>
    <w:next w:val="Default"/>
    <w:uiPriority w:val="99"/>
    <w:rsid w:val="007D44AC"/>
    <w:pPr>
      <w:spacing w:line="201" w:lineRule="atLeast"/>
    </w:pPr>
    <w:rPr>
      <w:color w:val="auto"/>
    </w:rPr>
  </w:style>
  <w:style w:type="character" w:customStyle="1" w:styleId="superscript">
    <w:name w:val="superscript"/>
    <w:basedOn w:val="DefaultParagraphFont"/>
    <w:rsid w:val="00E9118D"/>
  </w:style>
  <w:style w:type="character" w:styleId="CommentReference">
    <w:name w:val="annotation reference"/>
    <w:basedOn w:val="DefaultParagraphFont"/>
    <w:uiPriority w:val="99"/>
    <w:semiHidden/>
    <w:unhideWhenUsed/>
    <w:rsid w:val="00B622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22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22A8"/>
    <w:rPr>
      <w:sz w:val="20"/>
      <w:szCs w:val="20"/>
    </w:rPr>
  </w:style>
  <w:style w:type="character" w:customStyle="1" w:styleId="italic">
    <w:name w:val="italic"/>
    <w:basedOn w:val="DefaultParagraphFont"/>
    <w:rsid w:val="00B7026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5B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BD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C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0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8714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3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5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8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78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64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31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3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9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0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8904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4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484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32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7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94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00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60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77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61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176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18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23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083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3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1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0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4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9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59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893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4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26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17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2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89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2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58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0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1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6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85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3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5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24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8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5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168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93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8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1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4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44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8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853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5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9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98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8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5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6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32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3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AMANI MAHBUB</dc:creator>
  <cp:keywords/>
  <dc:description/>
  <cp:lastModifiedBy>AMANI MAHBUB</cp:lastModifiedBy>
  <cp:revision>2</cp:revision>
  <dcterms:created xsi:type="dcterms:W3CDTF">2021-11-12T10:15:00Z</dcterms:created>
  <dcterms:modified xsi:type="dcterms:W3CDTF">2021-11-12T10:15:00Z</dcterms:modified>
</cp:coreProperties>
</file>