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0151B8" w14:textId="77777777" w:rsidR="008C07BC" w:rsidRPr="007B3F07" w:rsidRDefault="00E91D8E" w:rsidP="00A66FF7">
      <w:pPr>
        <w:pStyle w:val="p1"/>
        <w:spacing w:line="360" w:lineRule="auto"/>
        <w:jc w:val="both"/>
        <w:rPr>
          <w:rStyle w:val="s1"/>
          <w:rFonts w:ascii="Charter Roman" w:eastAsia="Hannotate SC" w:hAnsi="Charter Roman" w:cs="Farisi"/>
          <w:b/>
          <w:color w:val="000000"/>
          <w:sz w:val="32"/>
          <w:szCs w:val="24"/>
        </w:rPr>
      </w:pPr>
      <w:r w:rsidRPr="007B3F07">
        <w:rPr>
          <w:rStyle w:val="s1"/>
          <w:rFonts w:ascii="Charter Roman" w:eastAsia="Hannotate SC" w:hAnsi="Charter Roman" w:cs="Farisi"/>
          <w:b/>
          <w:color w:val="000000"/>
          <w:sz w:val="32"/>
          <w:szCs w:val="24"/>
        </w:rPr>
        <w:t xml:space="preserve">Supplementary information for </w:t>
      </w:r>
    </w:p>
    <w:p w14:paraId="67A8F34E" w14:textId="77777777" w:rsidR="000B2DB2" w:rsidRPr="007B3F07" w:rsidRDefault="000B2DB2" w:rsidP="00A66FF7">
      <w:pPr>
        <w:pStyle w:val="p1"/>
        <w:spacing w:line="360" w:lineRule="auto"/>
        <w:jc w:val="both"/>
        <w:rPr>
          <w:rStyle w:val="s1"/>
          <w:rFonts w:ascii="Charter Roman" w:eastAsia="Hannotate SC" w:hAnsi="Charter Roman" w:cs="Farisi"/>
          <w:b/>
          <w:color w:val="000000"/>
          <w:sz w:val="24"/>
          <w:szCs w:val="24"/>
        </w:rPr>
      </w:pPr>
    </w:p>
    <w:p w14:paraId="578AF404" w14:textId="26A0FC82" w:rsidR="00115985" w:rsidRPr="007B3F07" w:rsidRDefault="00995828" w:rsidP="00CF742A">
      <w:pPr>
        <w:pStyle w:val="Manu-Comment-Response"/>
        <w:jc w:val="left"/>
        <w:rPr>
          <w:rFonts w:ascii="Charter Roman" w:hAnsi="Charter Roman"/>
          <w:b/>
          <w:i w:val="0"/>
          <w:color w:val="000000"/>
          <w:sz w:val="32"/>
          <w:szCs w:val="56"/>
        </w:rPr>
      </w:pPr>
      <w:bookmarkStart w:id="0" w:name="_Hlk427257"/>
      <w:r w:rsidRPr="007B3F07">
        <w:rPr>
          <w:rFonts w:ascii="Charter Roman" w:hAnsi="Charter Roman"/>
          <w:b/>
          <w:i w:val="0"/>
          <w:color w:val="000000"/>
          <w:sz w:val="32"/>
          <w:szCs w:val="56"/>
        </w:rPr>
        <w:t>Enhanced interactions of Kuroshio Extension with tropical Pacific in a changing climate</w:t>
      </w:r>
    </w:p>
    <w:bookmarkEnd w:id="0"/>
    <w:p w14:paraId="08C020E3" w14:textId="77777777" w:rsidR="000B2DB2" w:rsidRDefault="000B2DB2" w:rsidP="00A66FF7">
      <w:pPr>
        <w:pStyle w:val="p1"/>
        <w:spacing w:line="360" w:lineRule="auto"/>
        <w:jc w:val="both"/>
        <w:rPr>
          <w:rFonts w:ascii="Charter Roman" w:eastAsia="Hannotate SC" w:hAnsi="Charter Roman" w:cs="Farisi"/>
          <w:color w:val="000000"/>
          <w:sz w:val="24"/>
          <w:szCs w:val="24"/>
        </w:rPr>
      </w:pPr>
    </w:p>
    <w:p w14:paraId="1FBB03E4" w14:textId="77777777" w:rsidR="00E02DE6" w:rsidRDefault="00E02DE6" w:rsidP="00A66FF7">
      <w:pPr>
        <w:pStyle w:val="p1"/>
        <w:spacing w:line="360" w:lineRule="auto"/>
        <w:jc w:val="both"/>
        <w:rPr>
          <w:rFonts w:ascii="Charter Roman" w:eastAsia="Hannotate SC" w:hAnsi="Charter Roman" w:cs="Farisi"/>
          <w:color w:val="000000"/>
          <w:sz w:val="24"/>
          <w:szCs w:val="24"/>
        </w:rPr>
      </w:pPr>
    </w:p>
    <w:p w14:paraId="649103FD" w14:textId="77777777" w:rsidR="00E02DE6" w:rsidRPr="007B3F07" w:rsidRDefault="00E02DE6" w:rsidP="00A66FF7">
      <w:pPr>
        <w:pStyle w:val="p1"/>
        <w:spacing w:line="360" w:lineRule="auto"/>
        <w:jc w:val="both"/>
        <w:rPr>
          <w:rFonts w:ascii="Charter Roman" w:eastAsia="Hannotate SC" w:hAnsi="Charter Roman" w:cs="Farisi"/>
          <w:color w:val="000000"/>
          <w:sz w:val="24"/>
          <w:szCs w:val="24"/>
        </w:rPr>
      </w:pPr>
    </w:p>
    <w:p w14:paraId="6DB4A658" w14:textId="31AEF905" w:rsidR="00CF742A" w:rsidRPr="006E05B5" w:rsidRDefault="00E02DE6" w:rsidP="00E02DE6">
      <w:pPr>
        <w:pStyle w:val="p1"/>
        <w:spacing w:line="360" w:lineRule="auto"/>
        <w:rPr>
          <w:rFonts w:ascii="Charter Roman" w:eastAsia="Hannotate SC" w:hAnsi="Charter Roman" w:cs="Farisi"/>
          <w:color w:val="000000"/>
          <w:sz w:val="21"/>
          <w:szCs w:val="24"/>
        </w:rPr>
      </w:pPr>
      <w:r w:rsidRPr="006E05B5">
        <w:rPr>
          <w:rStyle w:val="s1"/>
          <w:rFonts w:ascii="Charter Roman" w:eastAsia="Hannotate SC" w:hAnsi="Charter Roman" w:cs="Farisi"/>
          <w:b/>
          <w:color w:val="000000"/>
          <w:sz w:val="24"/>
          <w:szCs w:val="24"/>
        </w:rPr>
        <w:t>Scientific Reports</w:t>
      </w:r>
    </w:p>
    <w:p w14:paraId="48598F9A" w14:textId="77777777" w:rsidR="00B820AF" w:rsidRPr="007B3F07" w:rsidRDefault="00B820AF" w:rsidP="00A66FF7">
      <w:pPr>
        <w:pStyle w:val="p1"/>
        <w:spacing w:line="360" w:lineRule="auto"/>
        <w:jc w:val="both"/>
        <w:rPr>
          <w:rFonts w:ascii="Charter Roman" w:eastAsia="Hannotate SC" w:hAnsi="Charter Roman" w:cs="Farisi"/>
          <w:color w:val="000000"/>
          <w:sz w:val="24"/>
          <w:szCs w:val="24"/>
        </w:rPr>
      </w:pPr>
    </w:p>
    <w:p w14:paraId="35EB8CD7" w14:textId="77777777" w:rsidR="00E35B8D" w:rsidRDefault="00E35B8D" w:rsidP="00E35B8D">
      <w:pPr>
        <w:pStyle w:val="Authors"/>
        <w:spacing w:line="360" w:lineRule="auto"/>
        <w:jc w:val="center"/>
        <w:outlineLvl w:val="0"/>
        <w:rPr>
          <w:rFonts w:ascii="Charter Roman" w:eastAsia="Calibri" w:hAnsi="Charter Roman" w:cs="Calibri"/>
          <w:b w:val="0"/>
          <w:color w:val="000000"/>
          <w:vertAlign w:val="superscript"/>
        </w:rPr>
      </w:pPr>
      <w:r w:rsidRPr="00F31B25">
        <w:rPr>
          <w:rFonts w:ascii="Charter Roman" w:eastAsia="Calibri" w:hAnsi="Charter Roman" w:cs="Calibri"/>
          <w:b w:val="0"/>
          <w:color w:val="000000"/>
        </w:rPr>
        <w:t>Y</w:t>
      </w:r>
      <w:r w:rsidRPr="00F31B25">
        <w:rPr>
          <w:rFonts w:ascii="Charter Roman" w:eastAsia="Hannotate SC" w:hAnsi="Charter Roman" w:cs="Farisi"/>
          <w:b w:val="0"/>
          <w:color w:val="000000"/>
        </w:rPr>
        <w:t xml:space="preserve">oungji </w:t>
      </w:r>
      <w:r w:rsidRPr="00F31B25">
        <w:rPr>
          <w:rFonts w:ascii="Charter Roman" w:eastAsia="Calibri" w:hAnsi="Charter Roman" w:cs="Calibri"/>
          <w:b w:val="0"/>
          <w:color w:val="000000"/>
        </w:rPr>
        <w:t>Joh</w:t>
      </w:r>
      <w:r w:rsidRPr="00F31B25">
        <w:rPr>
          <w:rFonts w:ascii="Charter Roman" w:eastAsia="Hannotate SC" w:hAnsi="Charter Roman" w:cs="Farisi"/>
          <w:b w:val="0"/>
          <w:color w:val="000000"/>
          <w:vertAlign w:val="superscript"/>
        </w:rPr>
        <w:t>1</w:t>
      </w:r>
      <w:r>
        <w:rPr>
          <w:rFonts w:ascii="Charter Roman" w:eastAsia="Hannotate SC" w:hAnsi="Charter Roman" w:cs="Farisi"/>
          <w:b w:val="0"/>
          <w:color w:val="000000"/>
          <w:vertAlign w:val="superscript"/>
        </w:rPr>
        <w:t>,2</w:t>
      </w:r>
      <w:r w:rsidRPr="00F31B25">
        <w:rPr>
          <w:rFonts w:ascii="Charter Roman" w:eastAsia="Hannotate SC" w:hAnsi="Charter Roman" w:cs="Farisi"/>
          <w:b w:val="0"/>
          <w:color w:val="000000"/>
          <w:vertAlign w:val="superscript"/>
        </w:rPr>
        <w:t>*</w:t>
      </w:r>
      <w:r w:rsidRPr="00F31B25">
        <w:rPr>
          <w:rFonts w:ascii="Charter Roman" w:eastAsia="Hannotate SC" w:hAnsi="Charter Roman" w:cs="Farisi"/>
          <w:b w:val="0"/>
          <w:color w:val="000000"/>
        </w:rPr>
        <w:t xml:space="preserve">, </w:t>
      </w:r>
      <w:r w:rsidRPr="00F31B25">
        <w:rPr>
          <w:rFonts w:ascii="Charter Roman" w:eastAsia="Calibri" w:hAnsi="Charter Roman" w:cs="Calibri"/>
          <w:b w:val="0"/>
          <w:color w:val="000000"/>
        </w:rPr>
        <w:t>E</w:t>
      </w:r>
      <w:r w:rsidRPr="00F31B25">
        <w:rPr>
          <w:rFonts w:ascii="Charter Roman" w:eastAsia="Hannotate SC" w:hAnsi="Charter Roman" w:cs="Farisi"/>
          <w:b w:val="0"/>
          <w:color w:val="000000"/>
        </w:rPr>
        <w:t xml:space="preserve">manuele </w:t>
      </w:r>
      <w:r w:rsidRPr="00F31B25">
        <w:rPr>
          <w:rFonts w:ascii="Charter Roman" w:eastAsia="Calibri" w:hAnsi="Charter Roman" w:cs="Calibri"/>
          <w:b w:val="0"/>
          <w:color w:val="000000"/>
        </w:rPr>
        <w:t>Di</w:t>
      </w:r>
      <w:r w:rsidRPr="00F31B25">
        <w:rPr>
          <w:rFonts w:ascii="Charter Roman" w:eastAsia="Hannotate SC" w:hAnsi="Charter Roman" w:cs="Farisi"/>
          <w:b w:val="0"/>
          <w:color w:val="000000"/>
        </w:rPr>
        <w:t xml:space="preserve"> </w:t>
      </w:r>
      <w:r w:rsidRPr="00F31B25">
        <w:rPr>
          <w:rFonts w:ascii="Charter Roman" w:eastAsia="Calibri" w:hAnsi="Charter Roman" w:cs="Calibri"/>
          <w:b w:val="0"/>
          <w:color w:val="000000"/>
        </w:rPr>
        <w:t>Lorenzo</w:t>
      </w:r>
      <w:r w:rsidRPr="00F31B25">
        <w:rPr>
          <w:rFonts w:ascii="Charter Roman" w:eastAsia="Hannotate SC" w:hAnsi="Charter Roman" w:cs="Farisi"/>
          <w:b w:val="0"/>
          <w:color w:val="000000"/>
          <w:vertAlign w:val="superscript"/>
        </w:rPr>
        <w:t>1</w:t>
      </w:r>
      <w:r w:rsidRPr="00F31B25">
        <w:rPr>
          <w:rFonts w:ascii="Charter Roman" w:eastAsia="Hannotate SC" w:hAnsi="Charter Roman" w:cs="Farisi"/>
          <w:b w:val="0"/>
          <w:color w:val="000000"/>
        </w:rPr>
        <w:t xml:space="preserve">, </w:t>
      </w:r>
      <w:r w:rsidRPr="00F31B25">
        <w:rPr>
          <w:rFonts w:ascii="Charter Roman" w:eastAsia="Calibri" w:hAnsi="Charter Roman" w:cs="Calibri"/>
          <w:b w:val="0"/>
          <w:color w:val="000000"/>
        </w:rPr>
        <w:t>Leo Siqueira</w:t>
      </w:r>
      <w:r>
        <w:rPr>
          <w:rFonts w:ascii="Charter Roman" w:eastAsia="Calibri" w:hAnsi="Charter Roman" w:cs="Calibri"/>
          <w:b w:val="0"/>
          <w:color w:val="000000"/>
          <w:vertAlign w:val="superscript"/>
        </w:rPr>
        <w:t>3</w:t>
      </w:r>
      <w:r w:rsidRPr="00F31B25">
        <w:rPr>
          <w:rFonts w:ascii="Charter Roman" w:eastAsia="Calibri" w:hAnsi="Charter Roman" w:cs="Calibri"/>
          <w:b w:val="0"/>
          <w:color w:val="000000"/>
        </w:rPr>
        <w:t>, and Benjamin P. Kirtman</w:t>
      </w:r>
      <w:r>
        <w:rPr>
          <w:rFonts w:ascii="Charter Roman" w:eastAsia="Calibri" w:hAnsi="Charter Roman" w:cs="Calibri"/>
          <w:b w:val="0"/>
          <w:color w:val="000000"/>
          <w:vertAlign w:val="superscript"/>
        </w:rPr>
        <w:t>3,4</w:t>
      </w:r>
    </w:p>
    <w:p w14:paraId="2886E089" w14:textId="77777777" w:rsidR="00E35B8D" w:rsidRPr="00763E15" w:rsidRDefault="00E35B8D" w:rsidP="00E35B8D">
      <w:pPr>
        <w:pStyle w:val="Authors"/>
        <w:spacing w:line="360" w:lineRule="auto"/>
        <w:jc w:val="center"/>
        <w:outlineLvl w:val="0"/>
        <w:rPr>
          <w:rFonts w:ascii="Charter Roman" w:eastAsia="Calibri" w:hAnsi="Charter Roman" w:cs="Calibri"/>
          <w:b w:val="0"/>
          <w:color w:val="000000"/>
        </w:rPr>
      </w:pPr>
    </w:p>
    <w:p w14:paraId="5960A5BC" w14:textId="77777777" w:rsidR="00E35B8D" w:rsidRDefault="00E35B8D" w:rsidP="00E35B8D">
      <w:pPr>
        <w:pStyle w:val="Affiliation"/>
        <w:spacing w:line="360" w:lineRule="auto"/>
        <w:jc w:val="center"/>
        <w:rPr>
          <w:rFonts w:ascii="Charter Roman" w:eastAsia="Calibri" w:hAnsi="Charter Roman" w:cs="Calibri"/>
          <w:color w:val="000000"/>
          <w:sz w:val="22"/>
        </w:rPr>
      </w:pPr>
      <w:r w:rsidRPr="00532A34">
        <w:rPr>
          <w:rFonts w:ascii="Charter Roman" w:eastAsia="Hannotate SC" w:hAnsi="Charter Roman" w:cs="Farisi"/>
          <w:color w:val="000000"/>
          <w:sz w:val="22"/>
          <w:vertAlign w:val="superscript"/>
        </w:rPr>
        <w:t>1</w:t>
      </w:r>
      <w:r w:rsidRPr="00532A34">
        <w:rPr>
          <w:rFonts w:ascii="Charter Roman" w:eastAsia="Calibri" w:hAnsi="Charter Roman" w:cs="Calibri"/>
          <w:color w:val="000000"/>
          <w:sz w:val="22"/>
        </w:rPr>
        <w:t>School</w:t>
      </w:r>
      <w:r w:rsidRPr="00532A34">
        <w:rPr>
          <w:rFonts w:ascii="Charter Roman" w:eastAsia="Hannotate SC" w:hAnsi="Charter Roman" w:cs="Farisi"/>
          <w:color w:val="000000"/>
          <w:sz w:val="22"/>
        </w:rPr>
        <w:t xml:space="preserve"> </w:t>
      </w:r>
      <w:r w:rsidRPr="00532A34">
        <w:rPr>
          <w:rFonts w:ascii="Charter Roman" w:eastAsia="Calibri" w:hAnsi="Charter Roman" w:cs="Calibri"/>
          <w:color w:val="000000"/>
          <w:sz w:val="22"/>
        </w:rPr>
        <w:t>of</w:t>
      </w:r>
      <w:r w:rsidRPr="00532A34">
        <w:rPr>
          <w:rFonts w:ascii="Charter Roman" w:eastAsia="Hannotate SC" w:hAnsi="Charter Roman" w:cs="Farisi"/>
          <w:color w:val="000000"/>
          <w:sz w:val="22"/>
        </w:rPr>
        <w:t xml:space="preserve"> </w:t>
      </w:r>
      <w:r w:rsidRPr="00532A34">
        <w:rPr>
          <w:rFonts w:ascii="Charter Roman" w:eastAsia="Calibri" w:hAnsi="Charter Roman" w:cs="Calibri"/>
          <w:color w:val="000000"/>
          <w:sz w:val="22"/>
        </w:rPr>
        <w:t>Earth</w:t>
      </w:r>
      <w:r w:rsidRPr="00532A34">
        <w:rPr>
          <w:rFonts w:ascii="Charter Roman" w:eastAsia="Hannotate SC" w:hAnsi="Charter Roman" w:cs="Farisi"/>
          <w:color w:val="000000"/>
          <w:sz w:val="22"/>
        </w:rPr>
        <w:t xml:space="preserve"> </w:t>
      </w:r>
      <w:r w:rsidRPr="00532A34">
        <w:rPr>
          <w:rFonts w:ascii="Charter Roman" w:eastAsia="Calibri" w:hAnsi="Charter Roman" w:cs="Calibri"/>
          <w:color w:val="000000"/>
          <w:sz w:val="22"/>
        </w:rPr>
        <w:t>and</w:t>
      </w:r>
      <w:r w:rsidRPr="00532A34">
        <w:rPr>
          <w:rFonts w:ascii="Charter Roman" w:eastAsia="Hannotate SC" w:hAnsi="Charter Roman" w:cs="Farisi"/>
          <w:color w:val="000000"/>
          <w:sz w:val="22"/>
        </w:rPr>
        <w:t xml:space="preserve"> </w:t>
      </w:r>
      <w:r w:rsidRPr="00532A34">
        <w:rPr>
          <w:rFonts w:ascii="Charter Roman" w:eastAsia="Calibri" w:hAnsi="Charter Roman" w:cs="Calibri"/>
          <w:color w:val="000000"/>
          <w:sz w:val="22"/>
        </w:rPr>
        <w:t>Atmospheric</w:t>
      </w:r>
      <w:r w:rsidRPr="00532A34">
        <w:rPr>
          <w:rFonts w:ascii="Charter Roman" w:eastAsia="Hannotate SC" w:hAnsi="Charter Roman" w:cs="Farisi"/>
          <w:color w:val="000000"/>
          <w:sz w:val="22"/>
        </w:rPr>
        <w:t xml:space="preserve"> </w:t>
      </w:r>
      <w:r w:rsidRPr="00532A34">
        <w:rPr>
          <w:rFonts w:ascii="Charter Roman" w:eastAsia="Calibri" w:hAnsi="Charter Roman" w:cs="Calibri"/>
          <w:color w:val="000000"/>
          <w:sz w:val="22"/>
        </w:rPr>
        <w:t>Sciences,</w:t>
      </w:r>
      <w:r w:rsidRPr="00532A34">
        <w:rPr>
          <w:rFonts w:ascii="Charter Roman" w:eastAsia="Hannotate SC" w:hAnsi="Charter Roman" w:cs="Farisi"/>
          <w:color w:val="000000"/>
          <w:sz w:val="22"/>
        </w:rPr>
        <w:t xml:space="preserve"> </w:t>
      </w:r>
      <w:r w:rsidRPr="00532A34">
        <w:rPr>
          <w:rFonts w:ascii="Charter Roman" w:eastAsia="Calibri" w:hAnsi="Charter Roman" w:cs="Calibri"/>
          <w:color w:val="000000"/>
          <w:sz w:val="22"/>
        </w:rPr>
        <w:t>Georgia</w:t>
      </w:r>
      <w:r w:rsidRPr="00532A34">
        <w:rPr>
          <w:rFonts w:ascii="Charter Roman" w:eastAsia="Hannotate SC" w:hAnsi="Charter Roman" w:cs="Farisi"/>
          <w:color w:val="000000"/>
          <w:sz w:val="22"/>
        </w:rPr>
        <w:t xml:space="preserve"> </w:t>
      </w:r>
      <w:r w:rsidRPr="00532A34">
        <w:rPr>
          <w:rFonts w:ascii="Charter Roman" w:eastAsia="Calibri" w:hAnsi="Charter Roman" w:cs="Calibri"/>
          <w:color w:val="000000"/>
          <w:sz w:val="22"/>
        </w:rPr>
        <w:t>Institute</w:t>
      </w:r>
      <w:r w:rsidRPr="00532A34">
        <w:rPr>
          <w:rFonts w:ascii="Charter Roman" w:eastAsia="Hannotate SC" w:hAnsi="Charter Roman" w:cs="Farisi"/>
          <w:color w:val="000000"/>
          <w:sz w:val="22"/>
        </w:rPr>
        <w:t xml:space="preserve"> </w:t>
      </w:r>
      <w:r w:rsidRPr="00532A34">
        <w:rPr>
          <w:rFonts w:ascii="Charter Roman" w:eastAsia="Calibri" w:hAnsi="Charter Roman" w:cs="Calibri"/>
          <w:color w:val="000000"/>
          <w:sz w:val="22"/>
        </w:rPr>
        <w:t>of</w:t>
      </w:r>
      <w:r w:rsidRPr="00532A34">
        <w:rPr>
          <w:rFonts w:ascii="Charter Roman" w:eastAsia="Hannotate SC" w:hAnsi="Charter Roman" w:cs="Farisi"/>
          <w:color w:val="000000"/>
          <w:sz w:val="22"/>
        </w:rPr>
        <w:t xml:space="preserve"> </w:t>
      </w:r>
      <w:r w:rsidRPr="00532A34">
        <w:rPr>
          <w:rFonts w:ascii="Charter Roman" w:eastAsia="Calibri" w:hAnsi="Charter Roman" w:cs="Calibri"/>
          <w:color w:val="000000"/>
          <w:sz w:val="22"/>
        </w:rPr>
        <w:t>Technology,</w:t>
      </w:r>
      <w:r w:rsidRPr="00532A34">
        <w:rPr>
          <w:rFonts w:ascii="Charter Roman" w:eastAsia="Hannotate SC" w:hAnsi="Charter Roman" w:cs="Farisi"/>
          <w:color w:val="000000"/>
          <w:sz w:val="22"/>
        </w:rPr>
        <w:t xml:space="preserve"> </w:t>
      </w:r>
      <w:r w:rsidRPr="00532A34">
        <w:rPr>
          <w:rFonts w:ascii="Charter Roman" w:eastAsia="Calibri" w:hAnsi="Charter Roman" w:cs="Calibri"/>
          <w:color w:val="000000"/>
          <w:sz w:val="22"/>
        </w:rPr>
        <w:t>Georgia,</w:t>
      </w:r>
      <w:r w:rsidRPr="00532A34">
        <w:rPr>
          <w:rFonts w:ascii="Charter Roman" w:eastAsia="Hannotate SC" w:hAnsi="Charter Roman" w:cs="Farisi"/>
          <w:color w:val="000000"/>
          <w:sz w:val="22"/>
        </w:rPr>
        <w:t xml:space="preserve"> </w:t>
      </w:r>
      <w:r w:rsidRPr="00532A34">
        <w:rPr>
          <w:rFonts w:ascii="Charter Roman" w:eastAsia="Calibri" w:hAnsi="Charter Roman" w:cs="Calibri"/>
          <w:color w:val="000000"/>
          <w:sz w:val="22"/>
        </w:rPr>
        <w:t>USA</w:t>
      </w:r>
    </w:p>
    <w:p w14:paraId="6BC2FF73" w14:textId="1BF7A511" w:rsidR="00E35B8D" w:rsidRPr="00532A34" w:rsidRDefault="00E35B8D" w:rsidP="00E35B8D">
      <w:pPr>
        <w:pStyle w:val="Affiliation"/>
        <w:spacing w:line="360" w:lineRule="auto"/>
        <w:jc w:val="center"/>
        <w:rPr>
          <w:rFonts w:ascii="Charter Roman" w:eastAsia="Calibri" w:hAnsi="Charter Roman" w:cs="Calibri"/>
          <w:color w:val="000000"/>
          <w:sz w:val="22"/>
        </w:rPr>
      </w:pPr>
      <w:r w:rsidRPr="00C448D6">
        <w:rPr>
          <w:rFonts w:ascii="Charter Roman" w:eastAsia="Calibri" w:hAnsi="Charter Roman" w:cs="Calibri"/>
          <w:color w:val="000000"/>
          <w:sz w:val="22"/>
          <w:vertAlign w:val="superscript"/>
        </w:rPr>
        <w:t>2</w:t>
      </w:r>
      <w:r w:rsidR="0036448E">
        <w:rPr>
          <w:rFonts w:ascii="Charter Roman" w:eastAsia="Calibri" w:hAnsi="Charter Roman" w:cs="Calibri"/>
          <w:color w:val="000000"/>
          <w:sz w:val="22"/>
        </w:rPr>
        <w:t>Atmospheric</w:t>
      </w:r>
      <w:r>
        <w:rPr>
          <w:rFonts w:ascii="Charter Roman" w:eastAsia="Calibri" w:hAnsi="Charter Roman" w:cs="Calibri"/>
          <w:color w:val="000000"/>
          <w:sz w:val="22"/>
        </w:rPr>
        <w:t xml:space="preserve"> and Oceanic Sciences</w:t>
      </w:r>
      <w:bookmarkStart w:id="1" w:name="_GoBack"/>
      <w:bookmarkEnd w:id="1"/>
      <w:r>
        <w:rPr>
          <w:rFonts w:ascii="Charter Roman" w:eastAsia="Calibri" w:hAnsi="Charter Roman" w:cs="Calibri"/>
          <w:color w:val="000000"/>
          <w:sz w:val="22"/>
        </w:rPr>
        <w:t>, Princeton University, Princeton, New Jersey, USA</w:t>
      </w:r>
    </w:p>
    <w:p w14:paraId="32CEDD08" w14:textId="77777777" w:rsidR="00E35B8D" w:rsidRPr="00532A34" w:rsidRDefault="00E35B8D" w:rsidP="00E35B8D">
      <w:pPr>
        <w:pStyle w:val="Affiliation"/>
        <w:spacing w:line="360" w:lineRule="auto"/>
        <w:jc w:val="center"/>
        <w:rPr>
          <w:rFonts w:ascii="Charter Roman" w:eastAsia="Calibri" w:hAnsi="Charter Roman" w:cs="Calibri"/>
          <w:color w:val="000000"/>
          <w:sz w:val="22"/>
        </w:rPr>
      </w:pPr>
      <w:r>
        <w:rPr>
          <w:rFonts w:ascii="Charter Roman" w:eastAsia="Hannotate SC" w:hAnsi="Charter Roman" w:cs="Farisi"/>
          <w:color w:val="000000"/>
          <w:sz w:val="22"/>
          <w:vertAlign w:val="superscript"/>
        </w:rPr>
        <w:t>3</w:t>
      </w:r>
      <w:r w:rsidRPr="00532A34">
        <w:rPr>
          <w:rFonts w:ascii="Charter Roman" w:eastAsia="Calibri" w:hAnsi="Charter Roman" w:cs="Calibri"/>
          <w:color w:val="000000"/>
          <w:sz w:val="22"/>
        </w:rPr>
        <w:t>University of Miami, Rosenstiel School of Marine and Atmospheric Science, Florida, USA</w:t>
      </w:r>
    </w:p>
    <w:p w14:paraId="4502584B" w14:textId="77777777" w:rsidR="00E35B8D" w:rsidRDefault="00E35B8D" w:rsidP="00E35B8D">
      <w:pPr>
        <w:pStyle w:val="Affiliation"/>
        <w:spacing w:line="360" w:lineRule="auto"/>
        <w:jc w:val="center"/>
        <w:rPr>
          <w:rFonts w:ascii="Charter Roman" w:eastAsia="Calibri" w:hAnsi="Charter Roman" w:cs="Calibri"/>
          <w:color w:val="000000"/>
          <w:sz w:val="22"/>
        </w:rPr>
      </w:pPr>
      <w:r>
        <w:rPr>
          <w:rFonts w:ascii="Charter Roman" w:eastAsia="Hannotate SC" w:hAnsi="Charter Roman" w:cs="Farisi"/>
          <w:color w:val="000000"/>
          <w:sz w:val="22"/>
          <w:vertAlign w:val="superscript"/>
        </w:rPr>
        <w:t>4</w:t>
      </w:r>
      <w:r w:rsidRPr="00532A34">
        <w:rPr>
          <w:rFonts w:ascii="Charter Roman" w:eastAsia="Calibri" w:hAnsi="Charter Roman" w:cs="Calibri"/>
          <w:color w:val="000000"/>
          <w:sz w:val="22"/>
        </w:rPr>
        <w:t>University of Miami, Cooperative Institute for Marine and Atmospheric Studies, Florida, USA</w:t>
      </w:r>
    </w:p>
    <w:p w14:paraId="3119018D" w14:textId="77777777" w:rsidR="00BA7E6D" w:rsidRPr="007B3F07" w:rsidRDefault="00BA7E6D" w:rsidP="00A66FF7">
      <w:pPr>
        <w:pStyle w:val="Affiliation"/>
        <w:spacing w:line="360" w:lineRule="auto"/>
        <w:jc w:val="both"/>
        <w:rPr>
          <w:rFonts w:ascii="Charter Roman" w:hAnsi="Charter Roman"/>
        </w:rPr>
      </w:pPr>
    </w:p>
    <w:p w14:paraId="1AF98CA0" w14:textId="77777777" w:rsidR="00CF742A" w:rsidRPr="007B3F07" w:rsidRDefault="00CF742A" w:rsidP="00A66FF7">
      <w:pPr>
        <w:pStyle w:val="Affiliation"/>
        <w:spacing w:line="360" w:lineRule="auto"/>
        <w:jc w:val="both"/>
        <w:rPr>
          <w:rFonts w:ascii="Charter Roman" w:hAnsi="Charter Roman"/>
        </w:rPr>
      </w:pPr>
    </w:p>
    <w:p w14:paraId="7294A03A" w14:textId="77777777" w:rsidR="00CF742A" w:rsidRPr="007B3F07" w:rsidRDefault="00CF742A" w:rsidP="00A66FF7">
      <w:pPr>
        <w:pStyle w:val="Affiliation"/>
        <w:spacing w:line="360" w:lineRule="auto"/>
        <w:jc w:val="both"/>
        <w:rPr>
          <w:rFonts w:ascii="Charter Roman" w:hAnsi="Charter Roman"/>
        </w:rPr>
      </w:pPr>
    </w:p>
    <w:p w14:paraId="4AD3C38F" w14:textId="77777777" w:rsidR="00CF742A" w:rsidRPr="007B3F07" w:rsidRDefault="00CF742A" w:rsidP="00A66FF7">
      <w:pPr>
        <w:pStyle w:val="Affiliation"/>
        <w:spacing w:line="360" w:lineRule="auto"/>
        <w:jc w:val="both"/>
        <w:rPr>
          <w:rFonts w:ascii="Charter Roman" w:hAnsi="Charter Roman"/>
        </w:rPr>
      </w:pPr>
    </w:p>
    <w:p w14:paraId="4DDDAEA3" w14:textId="17D2F320" w:rsidR="00CC0F2B" w:rsidRPr="007B3F07" w:rsidRDefault="00BA7E6D" w:rsidP="00FE1DE5">
      <w:pPr>
        <w:pStyle w:val="Affiliation"/>
        <w:spacing w:line="360" w:lineRule="auto"/>
        <w:rPr>
          <w:rFonts w:ascii="Charter Roman" w:eastAsia="Calibri" w:hAnsi="Charter Roman" w:cs="Calibri"/>
          <w:color w:val="000000"/>
        </w:rPr>
      </w:pPr>
      <w:r w:rsidRPr="007B3F07">
        <w:rPr>
          <w:rFonts w:ascii="Charter Roman" w:eastAsia="Hannotate SC" w:hAnsi="Charter Roman" w:cs="Farisi"/>
          <w:color w:val="000000"/>
        </w:rPr>
        <w:t>*Corresponding author (</w:t>
      </w:r>
      <w:r w:rsidRPr="007B3F07">
        <w:rPr>
          <w:rFonts w:ascii="Charter Roman" w:eastAsia="Calibri" w:hAnsi="Charter Roman" w:cs="Calibri"/>
        </w:rPr>
        <w:t>youngji</w:t>
      </w:r>
      <w:r w:rsidRPr="007B3F07">
        <w:rPr>
          <w:rFonts w:ascii="Charter Roman" w:eastAsia="Hannotate SC" w:hAnsi="Charter Roman" w:cs="Farisi"/>
        </w:rPr>
        <w:t>.</w:t>
      </w:r>
      <w:r w:rsidRPr="007B3F07">
        <w:rPr>
          <w:rFonts w:ascii="Charter Roman" w:eastAsia="Calibri" w:hAnsi="Charter Roman" w:cs="Calibri"/>
        </w:rPr>
        <w:t>joh@</w:t>
      </w:r>
      <w:r w:rsidR="00E35B8D">
        <w:rPr>
          <w:rFonts w:ascii="Charter Roman" w:eastAsia="Calibri" w:hAnsi="Charter Roman" w:cs="Calibri"/>
        </w:rPr>
        <w:t>princeton.edu</w:t>
      </w:r>
      <w:r w:rsidRPr="007B3F07">
        <w:rPr>
          <w:rFonts w:ascii="Charter Roman" w:eastAsia="Calibri" w:hAnsi="Charter Roman" w:cs="Calibri"/>
        </w:rPr>
        <w:t>)</w:t>
      </w:r>
    </w:p>
    <w:p w14:paraId="4C819209" w14:textId="77777777" w:rsidR="00CC0F2B" w:rsidRPr="007B3F07" w:rsidRDefault="00CC0F2B" w:rsidP="00A66FF7">
      <w:pPr>
        <w:pStyle w:val="Affiliation"/>
        <w:spacing w:line="360" w:lineRule="auto"/>
        <w:jc w:val="both"/>
        <w:rPr>
          <w:rFonts w:ascii="Charter Roman" w:eastAsia="Hannotate SC" w:hAnsi="Charter Roman" w:cs="Farisi"/>
          <w:color w:val="000000"/>
        </w:rPr>
      </w:pPr>
    </w:p>
    <w:p w14:paraId="591D8A6C" w14:textId="77777777" w:rsidR="00FE1DE5" w:rsidRPr="007B3F07" w:rsidRDefault="00FE1DE5" w:rsidP="00A66FF7">
      <w:pPr>
        <w:pStyle w:val="Affiliation"/>
        <w:spacing w:line="360" w:lineRule="auto"/>
        <w:jc w:val="both"/>
        <w:rPr>
          <w:rFonts w:ascii="Charter Roman" w:eastAsia="Hannotate SC" w:hAnsi="Charter Roman" w:cs="Farisi"/>
          <w:b/>
          <w:color w:val="000000"/>
        </w:rPr>
      </w:pPr>
    </w:p>
    <w:p w14:paraId="21CC2F8C" w14:textId="77777777" w:rsidR="00CC0F2B" w:rsidRPr="007B3F07" w:rsidRDefault="00CC0F2B" w:rsidP="00A66FF7">
      <w:pPr>
        <w:pStyle w:val="Affiliation"/>
        <w:spacing w:line="360" w:lineRule="auto"/>
        <w:jc w:val="both"/>
        <w:rPr>
          <w:rFonts w:ascii="Charter Roman" w:eastAsia="Hannotate SC" w:hAnsi="Charter Roman" w:cs="Farisi"/>
          <w:b/>
          <w:color w:val="000000"/>
        </w:rPr>
      </w:pPr>
      <w:r w:rsidRPr="007B3F07">
        <w:rPr>
          <w:rFonts w:ascii="Charter Roman" w:eastAsia="Hannotate SC" w:hAnsi="Charter Roman" w:cs="Farisi"/>
          <w:b/>
          <w:color w:val="000000"/>
        </w:rPr>
        <w:lastRenderedPageBreak/>
        <w:t>Contents of this file</w:t>
      </w:r>
    </w:p>
    <w:p w14:paraId="3148E441" w14:textId="72252612" w:rsidR="00431454" w:rsidRPr="007B3F07" w:rsidRDefault="00431454" w:rsidP="00A66FF7">
      <w:pPr>
        <w:spacing w:line="360" w:lineRule="auto"/>
        <w:jc w:val="both"/>
        <w:outlineLvl w:val="0"/>
        <w:rPr>
          <w:rFonts w:ascii="Charter Roman" w:eastAsia="Calibri" w:hAnsi="Charter Roman" w:cs="Calibri"/>
          <w:color w:val="000000"/>
        </w:rPr>
      </w:pPr>
      <w:r w:rsidRPr="007B3F07">
        <w:rPr>
          <w:rFonts w:ascii="Charter Roman" w:eastAsia="Calibri" w:hAnsi="Charter Roman" w:cs="Calibri"/>
          <w:color w:val="000000"/>
        </w:rPr>
        <w:t>Figure</w:t>
      </w:r>
      <w:r w:rsidR="0027210F">
        <w:rPr>
          <w:rFonts w:ascii="Charter Roman" w:eastAsia="Calibri" w:hAnsi="Charter Roman" w:cs="Calibri"/>
          <w:color w:val="000000"/>
        </w:rPr>
        <w:t>s S1-S9</w:t>
      </w:r>
      <w:r w:rsidR="00115985" w:rsidRPr="007B3F07">
        <w:rPr>
          <w:rFonts w:ascii="Charter Roman" w:eastAsia="Calibri" w:hAnsi="Charter Roman" w:cs="Calibri"/>
          <w:color w:val="000000"/>
        </w:rPr>
        <w:t>.</w:t>
      </w:r>
    </w:p>
    <w:p w14:paraId="067030C6" w14:textId="77777777" w:rsidR="00CC0F2B" w:rsidRPr="007B3F07" w:rsidRDefault="00CC0F2B" w:rsidP="00A66FF7">
      <w:pPr>
        <w:spacing w:line="360" w:lineRule="auto"/>
        <w:jc w:val="both"/>
        <w:outlineLvl w:val="0"/>
        <w:rPr>
          <w:rFonts w:ascii="Charter Roman" w:eastAsia="Hannotate SC" w:hAnsi="Charter Roman" w:cs="Farisi"/>
          <w:b/>
          <w:color w:val="000000"/>
        </w:rPr>
      </w:pPr>
    </w:p>
    <w:p w14:paraId="190BC9DD" w14:textId="5DEA3433" w:rsidR="00CC0F2B" w:rsidRPr="007B3F07" w:rsidRDefault="00FE1DE5" w:rsidP="00A66FF7">
      <w:pPr>
        <w:spacing w:line="360" w:lineRule="auto"/>
        <w:jc w:val="both"/>
        <w:outlineLvl w:val="0"/>
        <w:rPr>
          <w:rFonts w:ascii="Charter Roman" w:eastAsia="Hannotate SC" w:hAnsi="Charter Roman" w:cs="Farisi"/>
          <w:b/>
          <w:color w:val="000000"/>
        </w:rPr>
      </w:pPr>
      <w:r w:rsidRPr="007B3F07">
        <w:rPr>
          <w:rFonts w:ascii="Charter Roman" w:eastAsia="Hannotate SC" w:hAnsi="Charter Roman" w:cs="Farisi"/>
          <w:b/>
          <w:noProof/>
          <w:color w:val="000000"/>
        </w:rPr>
        <w:drawing>
          <wp:inline distT="0" distB="0" distL="0" distR="0" wp14:anchorId="5091F98F" wp14:editId="4DBCC54F">
            <wp:extent cx="6400800" cy="5311775"/>
            <wp:effectExtent l="0" t="0" r="0" b="0"/>
            <wp:docPr id="5" name="Picture 5" descr="../../../../Desktop/Screen%20Shot%202020-08-07%20at%205.43.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Desktop/Screen%20Shot%202020-08-07%20at%205.43.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31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912FB" w14:textId="4DC9B911" w:rsidR="007B3F07" w:rsidRPr="00B820AF" w:rsidRDefault="004443FC" w:rsidP="00C17C36">
      <w:pPr>
        <w:spacing w:line="360" w:lineRule="auto"/>
        <w:jc w:val="both"/>
        <w:rPr>
          <w:rFonts w:ascii="Charter Roman" w:eastAsia="Times New Roman" w:hAnsi="Charter Roman"/>
          <w:sz w:val="22"/>
          <w:szCs w:val="22"/>
        </w:rPr>
      </w:pPr>
      <w:r w:rsidRPr="00B820AF">
        <w:rPr>
          <w:rFonts w:ascii="Charter Roman" w:hAnsi="Charter Roman"/>
          <w:b/>
          <w:color w:val="000000"/>
          <w:sz w:val="22"/>
          <w:szCs w:val="22"/>
        </w:rPr>
        <w:t xml:space="preserve">Figure S1. </w:t>
      </w:r>
      <w:r w:rsidR="007B3F07" w:rsidRPr="00B820AF">
        <w:rPr>
          <w:rFonts w:ascii="Charter Roman" w:eastAsia="Times New Roman" w:hAnsi="Charter Roman"/>
          <w:color w:val="222222"/>
          <w:sz w:val="22"/>
          <w:szCs w:val="22"/>
          <w:shd w:val="clear" w:color="auto" w:fill="FFFFFF"/>
        </w:rPr>
        <w:t>Spatial evolution of KE atmospheric/oceanic response. Correlation map between KE and (</w:t>
      </w:r>
      <w:r w:rsidR="007B3F07" w:rsidRPr="00B820AF">
        <w:rPr>
          <w:rFonts w:ascii="Charter Roman" w:eastAsia="Times New Roman" w:hAnsi="Charter Roman"/>
          <w:b/>
          <w:bCs/>
          <w:color w:val="222222"/>
          <w:sz w:val="22"/>
          <w:szCs w:val="22"/>
          <w:shd w:val="clear" w:color="auto" w:fill="FFFFFF"/>
        </w:rPr>
        <w:t>a</w:t>
      </w:r>
      <w:r w:rsidR="007B3F07" w:rsidRPr="00B820AF">
        <w:rPr>
          <w:rFonts w:ascii="Charter Roman" w:eastAsia="Times New Roman" w:hAnsi="Charter Roman"/>
          <w:color w:val="222222"/>
          <w:sz w:val="22"/>
          <w:szCs w:val="22"/>
          <w:shd w:val="clear" w:color="auto" w:fill="FFFFFF"/>
        </w:rPr>
        <w:t>) SST, (</w:t>
      </w:r>
      <w:r w:rsidR="007B3F07" w:rsidRPr="00B820AF">
        <w:rPr>
          <w:rFonts w:ascii="Charter Roman" w:eastAsia="Times New Roman" w:hAnsi="Charter Roman"/>
          <w:b/>
          <w:bCs/>
          <w:color w:val="222222"/>
          <w:sz w:val="22"/>
          <w:szCs w:val="22"/>
          <w:shd w:val="clear" w:color="auto" w:fill="FFFFFF"/>
        </w:rPr>
        <w:t>b</w:t>
      </w:r>
      <w:r w:rsidR="007B3F07" w:rsidRPr="00B820AF">
        <w:rPr>
          <w:rFonts w:ascii="Charter Roman" w:eastAsia="Times New Roman" w:hAnsi="Charter Roman"/>
          <w:color w:val="222222"/>
          <w:sz w:val="22"/>
          <w:szCs w:val="22"/>
          <w:shd w:val="clear" w:color="auto" w:fill="FFFFFF"/>
        </w:rPr>
        <w:t>) wind</w:t>
      </w:r>
      <w:r w:rsidR="000D1EEB">
        <w:rPr>
          <w:rFonts w:ascii="Charter Roman" w:eastAsia="Times New Roman" w:hAnsi="Charter Roman"/>
          <w:color w:val="222222"/>
          <w:sz w:val="22"/>
          <w:szCs w:val="22"/>
          <w:shd w:val="clear" w:color="auto" w:fill="FFFFFF"/>
        </w:rPr>
        <w:t xml:space="preserve"> </w:t>
      </w:r>
      <w:r w:rsidR="007B3F07" w:rsidRPr="00B820AF">
        <w:rPr>
          <w:rFonts w:ascii="Charter Roman" w:eastAsia="Times New Roman" w:hAnsi="Charter Roman"/>
          <w:color w:val="222222"/>
          <w:sz w:val="22"/>
          <w:szCs w:val="22"/>
          <w:shd w:val="clear" w:color="auto" w:fill="FFFFFF"/>
        </w:rPr>
        <w:t>stress curl, and (c) SSH anomalies at lag 12, 24, 36, 42, 48, and 60</w:t>
      </w:r>
      <w:r w:rsidR="00C17C36" w:rsidRPr="00B820AF">
        <w:rPr>
          <w:rFonts w:ascii="Charter Roman" w:eastAsia="Times New Roman" w:hAnsi="Charter Roman"/>
          <w:color w:val="222222"/>
          <w:sz w:val="22"/>
          <w:szCs w:val="22"/>
          <w:shd w:val="clear" w:color="auto" w:fill="FFFFFF"/>
        </w:rPr>
        <w:t xml:space="preserve"> months</w:t>
      </w:r>
      <w:r w:rsidR="0030004B" w:rsidRPr="00B820AF">
        <w:rPr>
          <w:rFonts w:ascii="Charter Roman" w:eastAsia="Times New Roman" w:hAnsi="Charter Roman"/>
          <w:color w:val="222222"/>
          <w:sz w:val="22"/>
          <w:szCs w:val="22"/>
          <w:shd w:val="clear" w:color="auto" w:fill="FFFFFF"/>
        </w:rPr>
        <w:t xml:space="preserve"> simulated </w:t>
      </w:r>
      <w:r w:rsidR="00C17C36" w:rsidRPr="00B820AF">
        <w:rPr>
          <w:rFonts w:ascii="Charter Roman" w:eastAsia="Times New Roman" w:hAnsi="Charter Roman"/>
          <w:color w:val="222222"/>
          <w:sz w:val="22"/>
          <w:szCs w:val="22"/>
          <w:shd w:val="clear" w:color="auto" w:fill="FFFFFF"/>
        </w:rPr>
        <w:t>in HRC</w:t>
      </w:r>
      <w:r w:rsidR="000575E9" w:rsidRPr="00B820AF">
        <w:rPr>
          <w:rFonts w:ascii="Charter Roman" w:eastAsia="Times New Roman" w:hAnsi="Charter Roman" w:hint="eastAsia"/>
          <w:color w:val="222222"/>
          <w:sz w:val="22"/>
          <w:szCs w:val="22"/>
          <w:shd w:val="clear" w:color="auto" w:fill="FFFFFF"/>
        </w:rPr>
        <w:t xml:space="preserve"> </w:t>
      </w:r>
      <w:r w:rsidR="000575E9" w:rsidRPr="00B820AF">
        <w:rPr>
          <w:rFonts w:ascii="Charter Roman" w:eastAsia="Times New Roman" w:hAnsi="Charter Roman"/>
          <w:color w:val="222222"/>
          <w:sz w:val="22"/>
          <w:szCs w:val="22"/>
          <w:shd w:val="clear" w:color="auto" w:fill="FFFFFF"/>
        </w:rPr>
        <w:t xml:space="preserve">during </w:t>
      </w:r>
      <w:r w:rsidR="0030004B" w:rsidRPr="00B820AF">
        <w:rPr>
          <w:rFonts w:ascii="Charter Roman" w:eastAsia="Times New Roman" w:hAnsi="Charter Roman"/>
          <w:color w:val="222222"/>
          <w:sz w:val="22"/>
          <w:szCs w:val="22"/>
          <w:shd w:val="clear" w:color="auto" w:fill="FFFFFF"/>
        </w:rPr>
        <w:t>the recent period</w:t>
      </w:r>
      <w:r w:rsidR="00093BFE">
        <w:rPr>
          <w:rFonts w:ascii="Charter Roman" w:eastAsia="Times New Roman" w:hAnsi="Charter Roman"/>
          <w:color w:val="222222"/>
          <w:sz w:val="22"/>
          <w:szCs w:val="22"/>
          <w:shd w:val="clear" w:color="auto" w:fill="FFFFFF"/>
        </w:rPr>
        <w:t xml:space="preserve"> 1980-2009</w:t>
      </w:r>
      <w:r w:rsidR="0030004B" w:rsidRPr="00B820AF">
        <w:rPr>
          <w:rFonts w:ascii="Charter Roman" w:eastAsia="Times New Roman" w:hAnsi="Charter Roman"/>
          <w:color w:val="222222"/>
          <w:sz w:val="22"/>
          <w:szCs w:val="22"/>
          <w:shd w:val="clear" w:color="auto" w:fill="FFFFFF"/>
        </w:rPr>
        <w:t xml:space="preserve">. </w:t>
      </w:r>
    </w:p>
    <w:p w14:paraId="46D94DEA" w14:textId="28E9798E" w:rsidR="004443FC" w:rsidRPr="007B3F07" w:rsidRDefault="004443FC" w:rsidP="00A66FF7">
      <w:pPr>
        <w:spacing w:line="360" w:lineRule="auto"/>
        <w:jc w:val="both"/>
        <w:rPr>
          <w:rFonts w:ascii="Charter Roman" w:hAnsi="Charter Roman"/>
        </w:rPr>
      </w:pPr>
    </w:p>
    <w:p w14:paraId="198EF7C8" w14:textId="0EA8A3AA" w:rsidR="004443FC" w:rsidRPr="007B3F07" w:rsidRDefault="00026D5A" w:rsidP="00A66FF7">
      <w:pPr>
        <w:spacing w:line="360" w:lineRule="auto"/>
        <w:jc w:val="both"/>
        <w:rPr>
          <w:rFonts w:ascii="Charter Roman" w:eastAsia="Times New Roman" w:hAnsi="Charter Roman"/>
          <w:color w:val="000000"/>
        </w:rPr>
      </w:pPr>
      <w:r w:rsidRPr="007B3F07">
        <w:rPr>
          <w:rFonts w:ascii="Charter Roman" w:eastAsia="Times New Roman" w:hAnsi="Charter Roman"/>
          <w:noProof/>
          <w:color w:val="000000"/>
        </w:rPr>
        <w:lastRenderedPageBreak/>
        <w:drawing>
          <wp:inline distT="0" distB="0" distL="0" distR="0" wp14:anchorId="227D9225" wp14:editId="33779C01">
            <wp:extent cx="6400800" cy="5240020"/>
            <wp:effectExtent l="0" t="0" r="0" b="0"/>
            <wp:docPr id="6" name="Picture 6" descr="../../../../Desktop/Screen%20Shot%202020-08-07%20at%205.43.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esktop/Screen%20Shot%202020-08-07%20at%205.43.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24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9FA40" w14:textId="4ECD9FBC" w:rsidR="002909B7" w:rsidRPr="00B820AF" w:rsidRDefault="00EA5140" w:rsidP="002909B7">
      <w:pPr>
        <w:spacing w:line="360" w:lineRule="auto"/>
        <w:jc w:val="both"/>
        <w:rPr>
          <w:rFonts w:ascii="Charter Roman" w:eastAsia="Times New Roman" w:hAnsi="Charter Roman"/>
          <w:sz w:val="22"/>
          <w:szCs w:val="22"/>
        </w:rPr>
      </w:pPr>
      <w:r w:rsidRPr="00B820AF">
        <w:rPr>
          <w:rFonts w:ascii="Charter Roman" w:hAnsi="Charter Roman"/>
          <w:b/>
          <w:color w:val="000000"/>
          <w:sz w:val="22"/>
          <w:szCs w:val="22"/>
        </w:rPr>
        <w:t>Figure S</w:t>
      </w:r>
      <w:r w:rsidRPr="00B820AF">
        <w:rPr>
          <w:rFonts w:ascii="Charter Roman" w:hAnsi="Charter Roman" w:hint="eastAsia"/>
          <w:b/>
          <w:color w:val="000000"/>
          <w:sz w:val="22"/>
          <w:szCs w:val="22"/>
        </w:rPr>
        <w:t>2</w:t>
      </w:r>
      <w:r w:rsidR="002909B7" w:rsidRPr="00B820AF">
        <w:rPr>
          <w:rFonts w:ascii="Charter Roman" w:hAnsi="Charter Roman"/>
          <w:b/>
          <w:color w:val="000000"/>
          <w:sz w:val="22"/>
          <w:szCs w:val="22"/>
        </w:rPr>
        <w:t xml:space="preserve">. </w:t>
      </w:r>
      <w:r w:rsidR="002909B7" w:rsidRPr="00B820AF">
        <w:rPr>
          <w:rFonts w:ascii="Charter Roman" w:eastAsia="Times New Roman" w:hAnsi="Charter Roman"/>
          <w:color w:val="222222"/>
          <w:sz w:val="22"/>
          <w:szCs w:val="22"/>
          <w:shd w:val="clear" w:color="auto" w:fill="FFFFFF"/>
        </w:rPr>
        <w:t>Spatial evolution of KE atmospheric/oceanic response. Correlation map between KE and (</w:t>
      </w:r>
      <w:r w:rsidR="002909B7" w:rsidRPr="00B820AF">
        <w:rPr>
          <w:rFonts w:ascii="Charter Roman" w:eastAsia="Times New Roman" w:hAnsi="Charter Roman"/>
          <w:b/>
          <w:bCs/>
          <w:color w:val="222222"/>
          <w:sz w:val="22"/>
          <w:szCs w:val="22"/>
          <w:shd w:val="clear" w:color="auto" w:fill="FFFFFF"/>
        </w:rPr>
        <w:t>a</w:t>
      </w:r>
      <w:r w:rsidR="002909B7" w:rsidRPr="00B820AF">
        <w:rPr>
          <w:rFonts w:ascii="Charter Roman" w:eastAsia="Times New Roman" w:hAnsi="Charter Roman"/>
          <w:color w:val="222222"/>
          <w:sz w:val="22"/>
          <w:szCs w:val="22"/>
          <w:shd w:val="clear" w:color="auto" w:fill="FFFFFF"/>
        </w:rPr>
        <w:t>) SST, (</w:t>
      </w:r>
      <w:r w:rsidR="002909B7" w:rsidRPr="00B820AF">
        <w:rPr>
          <w:rFonts w:ascii="Charter Roman" w:eastAsia="Times New Roman" w:hAnsi="Charter Roman"/>
          <w:b/>
          <w:bCs/>
          <w:color w:val="222222"/>
          <w:sz w:val="22"/>
          <w:szCs w:val="22"/>
          <w:shd w:val="clear" w:color="auto" w:fill="FFFFFF"/>
        </w:rPr>
        <w:t>b</w:t>
      </w:r>
      <w:r w:rsidR="002909B7" w:rsidRPr="00B820AF">
        <w:rPr>
          <w:rFonts w:ascii="Charter Roman" w:eastAsia="Times New Roman" w:hAnsi="Charter Roman"/>
          <w:color w:val="222222"/>
          <w:sz w:val="22"/>
          <w:szCs w:val="22"/>
          <w:shd w:val="clear" w:color="auto" w:fill="FFFFFF"/>
        </w:rPr>
        <w:t>) wind</w:t>
      </w:r>
      <w:r w:rsidR="000D1EEB">
        <w:rPr>
          <w:rFonts w:ascii="Charter Roman" w:eastAsia="Times New Roman" w:hAnsi="Charter Roman"/>
          <w:color w:val="222222"/>
          <w:sz w:val="22"/>
          <w:szCs w:val="22"/>
          <w:shd w:val="clear" w:color="auto" w:fill="FFFFFF"/>
        </w:rPr>
        <w:t xml:space="preserve"> </w:t>
      </w:r>
      <w:r w:rsidR="002909B7" w:rsidRPr="00B820AF">
        <w:rPr>
          <w:rFonts w:ascii="Charter Roman" w:eastAsia="Times New Roman" w:hAnsi="Charter Roman"/>
          <w:color w:val="222222"/>
          <w:sz w:val="22"/>
          <w:szCs w:val="22"/>
          <w:shd w:val="clear" w:color="auto" w:fill="FFFFFF"/>
        </w:rPr>
        <w:t>stress curl, and (c) SSH anomalies at lag 12, 24, 36, 42, 48, and 60 months simulated in HRC</w:t>
      </w:r>
      <w:r w:rsidR="002909B7" w:rsidRPr="00B820AF">
        <w:rPr>
          <w:rFonts w:ascii="Charter Roman" w:eastAsia="Times New Roman" w:hAnsi="Charter Roman" w:hint="eastAsia"/>
          <w:color w:val="222222"/>
          <w:sz w:val="22"/>
          <w:szCs w:val="22"/>
          <w:shd w:val="clear" w:color="auto" w:fill="FFFFFF"/>
        </w:rPr>
        <w:t xml:space="preserve"> </w:t>
      </w:r>
      <w:r w:rsidR="002909B7" w:rsidRPr="00B820AF">
        <w:rPr>
          <w:rFonts w:ascii="Charter Roman" w:eastAsia="Times New Roman" w:hAnsi="Charter Roman"/>
          <w:color w:val="222222"/>
          <w:sz w:val="22"/>
          <w:szCs w:val="22"/>
          <w:shd w:val="clear" w:color="auto" w:fill="FFFFFF"/>
        </w:rPr>
        <w:t>during the</w:t>
      </w:r>
      <w:r w:rsidRPr="00B820AF">
        <w:rPr>
          <w:rFonts w:ascii="Charter Roman" w:eastAsia="Times New Roman" w:hAnsi="Charter Roman" w:hint="eastAsia"/>
          <w:color w:val="222222"/>
          <w:sz w:val="22"/>
          <w:szCs w:val="22"/>
          <w:shd w:val="clear" w:color="auto" w:fill="FFFFFF"/>
        </w:rPr>
        <w:t xml:space="preserve"> </w:t>
      </w:r>
      <w:r w:rsidRPr="00B820AF">
        <w:rPr>
          <w:rFonts w:ascii="Charter Roman" w:eastAsia="Times New Roman" w:hAnsi="Charter Roman"/>
          <w:color w:val="222222"/>
          <w:sz w:val="22"/>
          <w:szCs w:val="22"/>
          <w:shd w:val="clear" w:color="auto" w:fill="FFFFFF"/>
        </w:rPr>
        <w:t>previous</w:t>
      </w:r>
      <w:r w:rsidR="002909B7" w:rsidRPr="00B820AF">
        <w:rPr>
          <w:rFonts w:ascii="Charter Roman" w:eastAsia="Times New Roman" w:hAnsi="Charter Roman"/>
          <w:color w:val="222222"/>
          <w:sz w:val="22"/>
          <w:szCs w:val="22"/>
          <w:shd w:val="clear" w:color="auto" w:fill="FFFFFF"/>
        </w:rPr>
        <w:t xml:space="preserve"> period. </w:t>
      </w:r>
    </w:p>
    <w:p w14:paraId="364DAE2C" w14:textId="77777777" w:rsidR="004443FC" w:rsidRPr="007B3F07" w:rsidRDefault="004443FC" w:rsidP="00A66FF7">
      <w:pPr>
        <w:spacing w:line="360" w:lineRule="auto"/>
        <w:jc w:val="both"/>
        <w:outlineLvl w:val="0"/>
        <w:rPr>
          <w:rFonts w:ascii="Charter Roman" w:hAnsi="Charter Roman"/>
          <w:b/>
          <w:color w:val="000000"/>
          <w:sz w:val="22"/>
          <w:szCs w:val="22"/>
        </w:rPr>
      </w:pPr>
    </w:p>
    <w:p w14:paraId="5D1F8CC6" w14:textId="77777777" w:rsidR="004443FC" w:rsidRPr="007B3F07" w:rsidRDefault="004443FC" w:rsidP="00A66FF7">
      <w:pPr>
        <w:spacing w:line="360" w:lineRule="auto"/>
        <w:jc w:val="both"/>
        <w:outlineLvl w:val="0"/>
        <w:rPr>
          <w:rFonts w:ascii="Charter Roman" w:hAnsi="Charter Roman"/>
          <w:b/>
          <w:color w:val="000000"/>
          <w:sz w:val="22"/>
          <w:szCs w:val="22"/>
        </w:rPr>
      </w:pPr>
    </w:p>
    <w:p w14:paraId="1E686A03" w14:textId="77777777" w:rsidR="004443FC" w:rsidRPr="007B3F07" w:rsidRDefault="004443FC" w:rsidP="00A66FF7">
      <w:pPr>
        <w:spacing w:line="360" w:lineRule="auto"/>
        <w:jc w:val="both"/>
        <w:outlineLvl w:val="0"/>
        <w:rPr>
          <w:rFonts w:ascii="Charter Roman" w:hAnsi="Charter Roman"/>
          <w:b/>
          <w:color w:val="000000"/>
          <w:sz w:val="22"/>
          <w:szCs w:val="22"/>
        </w:rPr>
      </w:pPr>
    </w:p>
    <w:p w14:paraId="26B7C604" w14:textId="77777777" w:rsidR="004443FC" w:rsidRPr="007B3F07" w:rsidRDefault="004443FC" w:rsidP="00A66FF7">
      <w:pPr>
        <w:spacing w:line="360" w:lineRule="auto"/>
        <w:jc w:val="both"/>
        <w:outlineLvl w:val="0"/>
        <w:rPr>
          <w:rFonts w:ascii="Charter Roman" w:hAnsi="Charter Roman"/>
          <w:b/>
          <w:color w:val="000000"/>
          <w:sz w:val="22"/>
          <w:szCs w:val="22"/>
        </w:rPr>
      </w:pPr>
    </w:p>
    <w:p w14:paraId="7A450941" w14:textId="77777777" w:rsidR="004443FC" w:rsidRPr="007B3F07" w:rsidRDefault="004443FC" w:rsidP="00A66FF7">
      <w:pPr>
        <w:spacing w:line="360" w:lineRule="auto"/>
        <w:jc w:val="both"/>
        <w:outlineLvl w:val="0"/>
        <w:rPr>
          <w:rFonts w:ascii="Charter Roman" w:hAnsi="Charter Roman"/>
          <w:b/>
          <w:color w:val="000000"/>
          <w:sz w:val="22"/>
          <w:szCs w:val="22"/>
        </w:rPr>
      </w:pPr>
    </w:p>
    <w:p w14:paraId="4580EB83" w14:textId="6943DE22" w:rsidR="004443FC" w:rsidRPr="007B3F07" w:rsidRDefault="009F2998" w:rsidP="00A66FF7">
      <w:pPr>
        <w:spacing w:line="360" w:lineRule="auto"/>
        <w:jc w:val="center"/>
        <w:outlineLvl w:val="0"/>
        <w:rPr>
          <w:rFonts w:ascii="Charter Roman" w:hAnsi="Charter Roman"/>
          <w:b/>
          <w:color w:val="000000"/>
          <w:sz w:val="22"/>
          <w:szCs w:val="22"/>
        </w:rPr>
      </w:pPr>
      <w:r>
        <w:rPr>
          <w:rFonts w:ascii="Charter Roman" w:hAnsi="Charter Roman"/>
          <w:b/>
          <w:noProof/>
          <w:color w:val="000000"/>
          <w:sz w:val="22"/>
          <w:szCs w:val="22"/>
        </w:rPr>
        <w:lastRenderedPageBreak/>
        <w:drawing>
          <wp:inline distT="0" distB="0" distL="0" distR="0" wp14:anchorId="6BADAE5E" wp14:editId="1E6F2A36">
            <wp:extent cx="6400800" cy="4820920"/>
            <wp:effectExtent l="0" t="0" r="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ewnewnew.001.tif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82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7AB88" w14:textId="46F921ED" w:rsidR="009A437A" w:rsidRDefault="00337851" w:rsidP="00A66FF7">
      <w:pPr>
        <w:spacing w:line="360" w:lineRule="auto"/>
        <w:jc w:val="both"/>
        <w:outlineLvl w:val="0"/>
        <w:rPr>
          <w:rFonts w:ascii="Charter Roman" w:hAnsi="Charter Roman"/>
          <w:color w:val="000000"/>
          <w:sz w:val="22"/>
          <w:szCs w:val="22"/>
        </w:rPr>
      </w:pPr>
      <w:r w:rsidRPr="007B3F07">
        <w:rPr>
          <w:rFonts w:ascii="Charter Roman" w:hAnsi="Charter Roman"/>
          <w:b/>
          <w:color w:val="000000"/>
          <w:sz w:val="22"/>
          <w:szCs w:val="22"/>
        </w:rPr>
        <w:t xml:space="preserve">Figure S3. </w:t>
      </w:r>
      <w:r w:rsidR="00080490">
        <w:rPr>
          <w:rFonts w:ascii="Charter Roman" w:hAnsi="Charter Roman"/>
          <w:b/>
          <w:color w:val="000000"/>
          <w:sz w:val="22"/>
          <w:szCs w:val="22"/>
        </w:rPr>
        <w:t>Changes in temporal characteristics of KE</w:t>
      </w:r>
      <w:r w:rsidR="00347C90">
        <w:rPr>
          <w:rFonts w:ascii="Charter Roman" w:hAnsi="Charter Roman"/>
          <w:b/>
          <w:color w:val="000000"/>
          <w:sz w:val="22"/>
          <w:szCs w:val="22"/>
        </w:rPr>
        <w:t xml:space="preserve"> and the </w:t>
      </w:r>
      <w:r w:rsidR="00080490">
        <w:rPr>
          <w:rFonts w:ascii="Charter Roman" w:hAnsi="Charter Roman"/>
          <w:b/>
          <w:color w:val="000000"/>
          <w:sz w:val="22"/>
          <w:szCs w:val="22"/>
        </w:rPr>
        <w:t xml:space="preserve">relation </w:t>
      </w:r>
      <w:r w:rsidR="001B1064">
        <w:rPr>
          <w:rFonts w:ascii="Charter Roman" w:hAnsi="Charter Roman"/>
          <w:b/>
          <w:color w:val="000000"/>
          <w:sz w:val="22"/>
          <w:szCs w:val="22"/>
        </w:rPr>
        <w:t>between KE and</w:t>
      </w:r>
      <w:r w:rsidR="00080490">
        <w:rPr>
          <w:rFonts w:ascii="Charter Roman" w:hAnsi="Charter Roman"/>
          <w:b/>
          <w:color w:val="000000"/>
          <w:sz w:val="22"/>
          <w:szCs w:val="22"/>
        </w:rPr>
        <w:t xml:space="preserve"> CP-ENSO</w:t>
      </w:r>
      <w:r w:rsidRPr="007B3F07">
        <w:rPr>
          <w:rFonts w:ascii="Charter Roman" w:hAnsi="Charter Roman"/>
          <w:b/>
          <w:color w:val="000000"/>
          <w:sz w:val="22"/>
          <w:szCs w:val="22"/>
        </w:rPr>
        <w:t xml:space="preserve">. </w:t>
      </w:r>
      <w:r w:rsidR="00807FE8">
        <w:rPr>
          <w:rFonts w:ascii="Charter Roman" w:hAnsi="Charter Roman"/>
          <w:color w:val="000000"/>
          <w:sz w:val="22"/>
          <w:szCs w:val="22"/>
        </w:rPr>
        <w:t xml:space="preserve">Wavelet </w:t>
      </w:r>
      <w:r w:rsidR="00A36363">
        <w:rPr>
          <w:rFonts w:ascii="Charter Roman" w:hAnsi="Charter Roman"/>
          <w:color w:val="000000"/>
          <w:sz w:val="22"/>
          <w:szCs w:val="22"/>
        </w:rPr>
        <w:t>power spectrum of the KE index (a) and wavelet</w:t>
      </w:r>
      <w:r w:rsidR="00670BCF">
        <w:rPr>
          <w:rFonts w:ascii="Charter Roman" w:hAnsi="Charter Roman"/>
          <w:color w:val="000000"/>
          <w:sz w:val="22"/>
          <w:szCs w:val="22"/>
        </w:rPr>
        <w:t xml:space="preserve"> transform</w:t>
      </w:r>
      <w:r w:rsidR="00C24818">
        <w:rPr>
          <w:rFonts w:ascii="Charter Roman" w:hAnsi="Charter Roman"/>
          <w:color w:val="000000"/>
          <w:sz w:val="22"/>
          <w:szCs w:val="22"/>
        </w:rPr>
        <w:t xml:space="preserve"> </w:t>
      </w:r>
      <w:r w:rsidR="009A437A">
        <w:rPr>
          <w:rFonts w:ascii="Charter Roman" w:hAnsi="Charter Roman"/>
          <w:color w:val="000000"/>
          <w:sz w:val="22"/>
          <w:szCs w:val="22"/>
        </w:rPr>
        <w:t xml:space="preserve">coherence spectrum between the KE and CP-ENSO indices </w:t>
      </w:r>
      <w:r w:rsidR="00A36363">
        <w:rPr>
          <w:rFonts w:ascii="Charter Roman" w:hAnsi="Charter Roman"/>
          <w:color w:val="000000"/>
          <w:sz w:val="22"/>
          <w:szCs w:val="22"/>
        </w:rPr>
        <w:t xml:space="preserve">(b) </w:t>
      </w:r>
      <w:r w:rsidR="009A437A">
        <w:rPr>
          <w:rFonts w:ascii="Charter Roman" w:hAnsi="Charter Roman"/>
          <w:color w:val="000000"/>
          <w:sz w:val="22"/>
          <w:szCs w:val="22"/>
        </w:rPr>
        <w:t>obtained from the observations</w:t>
      </w:r>
      <w:r w:rsidR="00A36363">
        <w:rPr>
          <w:rFonts w:ascii="Charter Roman" w:hAnsi="Charter Roman"/>
          <w:color w:val="000000"/>
          <w:sz w:val="22"/>
          <w:szCs w:val="22"/>
        </w:rPr>
        <w:t>,</w:t>
      </w:r>
      <w:r w:rsidR="009A437A">
        <w:rPr>
          <w:rFonts w:ascii="Charter Roman" w:hAnsi="Charter Roman"/>
          <w:color w:val="000000"/>
          <w:sz w:val="22"/>
          <w:szCs w:val="22"/>
        </w:rPr>
        <w:t xml:space="preserve"> </w:t>
      </w:r>
      <w:r w:rsidR="00A36363">
        <w:rPr>
          <w:rFonts w:ascii="Charter Roman" w:hAnsi="Charter Roman"/>
          <w:color w:val="000000"/>
          <w:sz w:val="22"/>
          <w:szCs w:val="22"/>
        </w:rPr>
        <w:t>where</w:t>
      </w:r>
      <w:r w:rsidR="009A437A">
        <w:rPr>
          <w:rFonts w:ascii="Charter Roman" w:hAnsi="Charter Roman"/>
          <w:color w:val="000000"/>
          <w:sz w:val="22"/>
          <w:szCs w:val="22"/>
        </w:rPr>
        <w:t xml:space="preserve"> the relative phase relationship between two indices</w:t>
      </w:r>
      <w:r w:rsidR="00A36363">
        <w:rPr>
          <w:rFonts w:ascii="Charter Roman" w:hAnsi="Charter Roman"/>
          <w:color w:val="000000"/>
          <w:sz w:val="22"/>
          <w:szCs w:val="22"/>
        </w:rPr>
        <w:t xml:space="preserve"> is</w:t>
      </w:r>
      <w:r w:rsidR="009A437A">
        <w:rPr>
          <w:rFonts w:ascii="Charter Roman" w:hAnsi="Charter Roman"/>
          <w:color w:val="000000"/>
          <w:sz w:val="22"/>
          <w:szCs w:val="22"/>
        </w:rPr>
        <w:t xml:space="preserve"> denoted as arrows. </w:t>
      </w:r>
      <w:r w:rsidR="007564C8">
        <w:rPr>
          <w:color w:val="000000" w:themeColor="text1"/>
        </w:rPr>
        <w:t xml:space="preserve">Same as </w:t>
      </w:r>
      <w:r w:rsidR="007564C8">
        <w:rPr>
          <w:color w:val="000000" w:themeColor="text1"/>
        </w:rPr>
        <w:t>(c and d</w:t>
      </w:r>
      <w:r w:rsidR="007564C8">
        <w:rPr>
          <w:color w:val="000000" w:themeColor="text1"/>
        </w:rPr>
        <w:t xml:space="preserve">), but from </w:t>
      </w:r>
      <w:r w:rsidR="007564C8">
        <w:rPr>
          <w:color w:val="000000" w:themeColor="text1"/>
        </w:rPr>
        <w:t>the numerical simulations</w:t>
      </w:r>
      <w:r w:rsidR="007564C8">
        <w:rPr>
          <w:color w:val="000000" w:themeColor="text1"/>
        </w:rPr>
        <w:t>.</w:t>
      </w:r>
    </w:p>
    <w:p w14:paraId="2141CECF" w14:textId="77777777" w:rsidR="009A437A" w:rsidRDefault="009A437A" w:rsidP="00A66FF7">
      <w:pPr>
        <w:spacing w:line="360" w:lineRule="auto"/>
        <w:jc w:val="both"/>
        <w:outlineLvl w:val="0"/>
        <w:rPr>
          <w:rFonts w:ascii="Charter Roman" w:hAnsi="Charter Roman"/>
          <w:color w:val="000000"/>
          <w:sz w:val="22"/>
          <w:szCs w:val="22"/>
        </w:rPr>
      </w:pPr>
    </w:p>
    <w:p w14:paraId="74A79364" w14:textId="77777777" w:rsidR="009A437A" w:rsidRDefault="009A437A" w:rsidP="00A66FF7">
      <w:pPr>
        <w:spacing w:line="360" w:lineRule="auto"/>
        <w:jc w:val="both"/>
        <w:outlineLvl w:val="0"/>
        <w:rPr>
          <w:rFonts w:ascii="Charter Roman" w:hAnsi="Charter Roman"/>
          <w:color w:val="000000"/>
          <w:sz w:val="22"/>
          <w:szCs w:val="22"/>
        </w:rPr>
      </w:pPr>
    </w:p>
    <w:p w14:paraId="3DB2F055" w14:textId="77777777" w:rsidR="000E2C59" w:rsidRPr="007B3F07" w:rsidRDefault="000E2C59" w:rsidP="00A66FF7">
      <w:pPr>
        <w:spacing w:line="360" w:lineRule="auto"/>
        <w:jc w:val="both"/>
        <w:outlineLvl w:val="0"/>
        <w:rPr>
          <w:rFonts w:ascii="Charter Roman" w:hAnsi="Charter Roman"/>
          <w:b/>
          <w:color w:val="000000"/>
          <w:sz w:val="22"/>
          <w:szCs w:val="22"/>
        </w:rPr>
      </w:pPr>
    </w:p>
    <w:p w14:paraId="229656A7" w14:textId="77777777" w:rsidR="000E2C59" w:rsidRPr="007B3F07" w:rsidRDefault="000E2C59" w:rsidP="00A66FF7">
      <w:pPr>
        <w:spacing w:line="360" w:lineRule="auto"/>
        <w:jc w:val="both"/>
        <w:outlineLvl w:val="0"/>
        <w:rPr>
          <w:rFonts w:ascii="Charter Roman" w:hAnsi="Charter Roman"/>
          <w:b/>
          <w:color w:val="000000"/>
          <w:sz w:val="22"/>
          <w:szCs w:val="22"/>
        </w:rPr>
      </w:pPr>
    </w:p>
    <w:p w14:paraId="14F9980D" w14:textId="77777777" w:rsidR="000E2C59" w:rsidRPr="007B3F07" w:rsidRDefault="000E2C59" w:rsidP="00A66FF7">
      <w:pPr>
        <w:spacing w:line="360" w:lineRule="auto"/>
        <w:jc w:val="both"/>
        <w:outlineLvl w:val="0"/>
        <w:rPr>
          <w:rFonts w:ascii="Charter Roman" w:hAnsi="Charter Roman"/>
          <w:b/>
          <w:color w:val="000000"/>
          <w:sz w:val="22"/>
          <w:szCs w:val="22"/>
        </w:rPr>
      </w:pPr>
    </w:p>
    <w:p w14:paraId="243CEC67" w14:textId="1AD292C6" w:rsidR="000E2C59" w:rsidRPr="007B3F07" w:rsidRDefault="005D4F74" w:rsidP="00A66FF7">
      <w:pPr>
        <w:spacing w:line="360" w:lineRule="auto"/>
        <w:jc w:val="center"/>
        <w:outlineLvl w:val="0"/>
        <w:rPr>
          <w:rFonts w:ascii="Charter Roman" w:hAnsi="Charter Roman"/>
          <w:b/>
          <w:color w:val="000000"/>
          <w:sz w:val="22"/>
          <w:szCs w:val="22"/>
        </w:rPr>
      </w:pPr>
      <w:r>
        <w:rPr>
          <w:rFonts w:ascii="Charter Roman" w:hAnsi="Charter Roman"/>
          <w:b/>
          <w:noProof/>
          <w:color w:val="000000"/>
          <w:sz w:val="22"/>
          <w:szCs w:val="22"/>
        </w:rPr>
        <w:lastRenderedPageBreak/>
        <w:drawing>
          <wp:inline distT="0" distB="0" distL="0" distR="0" wp14:anchorId="7A183D78" wp14:editId="73F1CAEC">
            <wp:extent cx="4481270" cy="6034207"/>
            <wp:effectExtent l="0" t="0" r="0" b="11430"/>
            <wp:docPr id="1" name="Picture 1" descr="../../../../Desktop/Screen%20Shot%202020-08-14%20at%206.53.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Desktop/Screen%20Shot%202020-08-14%20at%206.53.5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586" cy="603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1CE87" w14:textId="33851B16" w:rsidR="00AA48E0" w:rsidRDefault="00AA48E0" w:rsidP="00AA48E0">
      <w:pPr>
        <w:pStyle w:val="NoSpacing"/>
        <w:spacing w:line="360" w:lineRule="auto"/>
        <w:jc w:val="both"/>
        <w:rPr>
          <w:i w:val="0"/>
          <w:color w:val="000000" w:themeColor="text1"/>
        </w:rPr>
      </w:pPr>
      <w:r>
        <w:rPr>
          <w:b/>
          <w:i w:val="0"/>
          <w:color w:val="000000"/>
        </w:rPr>
        <w:t>Figure S4</w:t>
      </w:r>
      <w:r w:rsidRPr="00913BF4">
        <w:rPr>
          <w:b/>
          <w:i w:val="0"/>
          <w:color w:val="000000"/>
        </w:rPr>
        <w:t xml:space="preserve">. Spatial patterns of KE and CP-ENSO in </w:t>
      </w:r>
      <w:r w:rsidR="002D3DCD">
        <w:rPr>
          <w:b/>
          <w:i w:val="0"/>
          <w:color w:val="000000"/>
        </w:rPr>
        <w:t xml:space="preserve">OLIM </w:t>
      </w:r>
      <w:r w:rsidRPr="00913BF4">
        <w:rPr>
          <w:b/>
          <w:i w:val="0"/>
          <w:color w:val="000000"/>
        </w:rPr>
        <w:t xml:space="preserve">and HRC. </w:t>
      </w:r>
      <w:r w:rsidRPr="00913BF4">
        <w:rPr>
          <w:i w:val="0"/>
          <w:color w:val="000000"/>
        </w:rPr>
        <w:t xml:space="preserve">Regression of monthly SSH (left) and SST (right) anomalies onto the KE and CP-ENSO indices of </w:t>
      </w:r>
      <w:r>
        <w:rPr>
          <w:i w:val="0"/>
          <w:color w:val="000000"/>
        </w:rPr>
        <w:t xml:space="preserve">(a) </w:t>
      </w:r>
      <w:r w:rsidR="005679C6">
        <w:rPr>
          <w:i w:val="0"/>
          <w:color w:val="000000"/>
        </w:rPr>
        <w:t>LIM ensemble mean and</w:t>
      </w:r>
      <w:r w:rsidR="00EC32CB">
        <w:rPr>
          <w:i w:val="0"/>
          <w:color w:val="000000"/>
        </w:rPr>
        <w:t xml:space="preserve"> </w:t>
      </w:r>
      <w:r>
        <w:rPr>
          <w:i w:val="0"/>
          <w:color w:val="000000"/>
        </w:rPr>
        <w:t xml:space="preserve">(b) </w:t>
      </w:r>
      <w:r w:rsidR="00EC32CB">
        <w:rPr>
          <w:i w:val="0"/>
          <w:color w:val="000000"/>
        </w:rPr>
        <w:t>observations</w:t>
      </w:r>
      <w:r w:rsidRPr="00913BF4">
        <w:rPr>
          <w:i w:val="0"/>
          <w:color w:val="000000"/>
        </w:rPr>
        <w:t xml:space="preserve"> for</w:t>
      </w:r>
      <w:r>
        <w:rPr>
          <w:i w:val="0"/>
          <w:color w:val="000000"/>
        </w:rPr>
        <w:t xml:space="preserve"> P1</w:t>
      </w:r>
      <w:r w:rsidRPr="00913BF4">
        <w:rPr>
          <w:i w:val="0"/>
          <w:color w:val="000000"/>
        </w:rPr>
        <w:t xml:space="preserve"> and </w:t>
      </w:r>
      <w:r>
        <w:rPr>
          <w:i w:val="0"/>
          <w:color w:val="000000"/>
        </w:rPr>
        <w:t xml:space="preserve">(c) </w:t>
      </w:r>
      <w:r w:rsidRPr="00913BF4">
        <w:rPr>
          <w:i w:val="0"/>
          <w:color w:val="000000"/>
        </w:rPr>
        <w:t xml:space="preserve">LIM ensemble mean and </w:t>
      </w:r>
      <w:r>
        <w:rPr>
          <w:i w:val="0"/>
          <w:color w:val="000000"/>
        </w:rPr>
        <w:t xml:space="preserve">(d) </w:t>
      </w:r>
      <w:r w:rsidR="004504A9">
        <w:rPr>
          <w:i w:val="0"/>
          <w:color w:val="000000"/>
        </w:rPr>
        <w:t xml:space="preserve">observations </w:t>
      </w:r>
      <w:r>
        <w:rPr>
          <w:i w:val="0"/>
          <w:color w:val="000000"/>
        </w:rPr>
        <w:t xml:space="preserve">for P2. </w:t>
      </w:r>
      <w:r w:rsidRPr="00913BF4">
        <w:rPr>
          <w:i w:val="0"/>
          <w:color w:val="000000" w:themeColor="text1"/>
        </w:rPr>
        <w:t xml:space="preserve">A dot symbol denotes </w:t>
      </w:r>
      <w:r>
        <w:rPr>
          <w:i w:val="0"/>
          <w:color w:val="000000" w:themeColor="text1"/>
        </w:rPr>
        <w:t>the grid whose signal is significant at the 95% confidence level using a Monte-Carlo approach.</w:t>
      </w:r>
    </w:p>
    <w:p w14:paraId="58F883AC" w14:textId="62A54889" w:rsidR="000E2C59" w:rsidRPr="007B3F07" w:rsidRDefault="000E2C59" w:rsidP="005731C2">
      <w:pPr>
        <w:spacing w:line="360" w:lineRule="auto"/>
        <w:jc w:val="both"/>
        <w:outlineLvl w:val="0"/>
        <w:rPr>
          <w:rFonts w:ascii="Charter Roman" w:hAnsi="Charter Roman"/>
          <w:sz w:val="22"/>
          <w:szCs w:val="22"/>
        </w:rPr>
      </w:pPr>
    </w:p>
    <w:p w14:paraId="12017F0C" w14:textId="379F6326" w:rsidR="000E2C59" w:rsidRPr="007B3F07" w:rsidRDefault="00ED6471" w:rsidP="00267C5D">
      <w:pPr>
        <w:spacing w:line="360" w:lineRule="auto"/>
        <w:jc w:val="center"/>
        <w:rPr>
          <w:rFonts w:ascii="Charter Roman" w:hAnsi="Charter Roman"/>
          <w:sz w:val="22"/>
          <w:szCs w:val="22"/>
        </w:rPr>
      </w:pPr>
      <w:r>
        <w:rPr>
          <w:rFonts w:ascii="Charter Roman" w:hAnsi="Charter Roman"/>
          <w:noProof/>
          <w:sz w:val="22"/>
          <w:szCs w:val="22"/>
        </w:rPr>
        <w:lastRenderedPageBreak/>
        <w:drawing>
          <wp:inline distT="0" distB="0" distL="0" distR="0" wp14:anchorId="71E1ED76" wp14:editId="190FC663">
            <wp:extent cx="4802549" cy="6289040"/>
            <wp:effectExtent l="0" t="0" r="0" b="10160"/>
            <wp:docPr id="3" name="Picture 3" descr="../../../../Desktop/Screen%20Shot%202020-08-14%20at%206.54.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esktop/Screen%20Shot%202020-08-14%20at%206.54.0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446" cy="629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E8224" w14:textId="7617BC9D" w:rsidR="00913BF4" w:rsidRDefault="00C57AFF" w:rsidP="00913BF4">
      <w:pPr>
        <w:pStyle w:val="NoSpacing"/>
        <w:spacing w:line="360" w:lineRule="auto"/>
        <w:jc w:val="both"/>
        <w:rPr>
          <w:i w:val="0"/>
          <w:color w:val="000000" w:themeColor="text1"/>
        </w:rPr>
      </w:pPr>
      <w:r w:rsidRPr="00913BF4">
        <w:rPr>
          <w:b/>
          <w:i w:val="0"/>
          <w:color w:val="000000"/>
        </w:rPr>
        <w:t>Figure S5. Spatial patterns of KE and CP-ENSO in</w:t>
      </w:r>
      <w:r w:rsidR="00C1231C" w:rsidRPr="00913BF4">
        <w:rPr>
          <w:b/>
          <w:i w:val="0"/>
          <w:color w:val="000000"/>
        </w:rPr>
        <w:t xml:space="preserve"> HLIM and HRC</w:t>
      </w:r>
      <w:r w:rsidRPr="00913BF4">
        <w:rPr>
          <w:b/>
          <w:i w:val="0"/>
          <w:color w:val="000000"/>
        </w:rPr>
        <w:t xml:space="preserve">. </w:t>
      </w:r>
      <w:r w:rsidRPr="00913BF4">
        <w:rPr>
          <w:i w:val="0"/>
          <w:color w:val="000000"/>
        </w:rPr>
        <w:t xml:space="preserve">Regression of monthly SSH (left) and SST (right) anomalies onto the KE and CP-ENSO indices of </w:t>
      </w:r>
      <w:r w:rsidR="001405A3">
        <w:rPr>
          <w:i w:val="0"/>
          <w:color w:val="000000"/>
        </w:rPr>
        <w:t xml:space="preserve">(a) </w:t>
      </w:r>
      <w:r w:rsidRPr="00913BF4">
        <w:rPr>
          <w:i w:val="0"/>
          <w:color w:val="000000"/>
        </w:rPr>
        <w:t xml:space="preserve">LIM ensemble mean and </w:t>
      </w:r>
      <w:r w:rsidR="001405A3">
        <w:rPr>
          <w:i w:val="0"/>
          <w:color w:val="000000"/>
        </w:rPr>
        <w:t xml:space="preserve">(b) </w:t>
      </w:r>
      <w:r w:rsidR="00A80A80">
        <w:rPr>
          <w:i w:val="0"/>
          <w:color w:val="000000"/>
        </w:rPr>
        <w:t>HRC</w:t>
      </w:r>
      <w:r w:rsidRPr="00913BF4">
        <w:rPr>
          <w:i w:val="0"/>
          <w:color w:val="000000"/>
        </w:rPr>
        <w:t xml:space="preserve"> for</w:t>
      </w:r>
      <w:r w:rsidR="00A80A80">
        <w:rPr>
          <w:i w:val="0"/>
          <w:color w:val="000000"/>
        </w:rPr>
        <w:t xml:space="preserve"> P1</w:t>
      </w:r>
      <w:r w:rsidRPr="00913BF4">
        <w:rPr>
          <w:i w:val="0"/>
          <w:color w:val="000000"/>
        </w:rPr>
        <w:t xml:space="preserve"> and </w:t>
      </w:r>
      <w:r w:rsidR="001405A3">
        <w:rPr>
          <w:i w:val="0"/>
          <w:color w:val="000000"/>
        </w:rPr>
        <w:t xml:space="preserve">(c) </w:t>
      </w:r>
      <w:r w:rsidR="001405A3" w:rsidRPr="00913BF4">
        <w:rPr>
          <w:i w:val="0"/>
          <w:color w:val="000000"/>
        </w:rPr>
        <w:t xml:space="preserve">LIM ensemble mean and </w:t>
      </w:r>
      <w:r w:rsidR="001405A3">
        <w:rPr>
          <w:i w:val="0"/>
          <w:color w:val="000000"/>
        </w:rPr>
        <w:t xml:space="preserve">(d) HRC </w:t>
      </w:r>
      <w:r w:rsidR="00811C2F">
        <w:rPr>
          <w:i w:val="0"/>
          <w:color w:val="000000"/>
        </w:rPr>
        <w:t xml:space="preserve">for </w:t>
      </w:r>
      <w:r w:rsidR="00A80A80">
        <w:rPr>
          <w:i w:val="0"/>
          <w:color w:val="000000"/>
        </w:rPr>
        <w:t xml:space="preserve">P2. </w:t>
      </w:r>
      <w:r w:rsidR="00913BF4" w:rsidRPr="00913BF4">
        <w:rPr>
          <w:i w:val="0"/>
          <w:color w:val="000000" w:themeColor="text1"/>
        </w:rPr>
        <w:t xml:space="preserve">A dot symbol denotes </w:t>
      </w:r>
      <w:r w:rsidR="00F72D78">
        <w:rPr>
          <w:i w:val="0"/>
          <w:color w:val="000000" w:themeColor="text1"/>
        </w:rPr>
        <w:t xml:space="preserve">the </w:t>
      </w:r>
      <w:r w:rsidR="003853CE">
        <w:rPr>
          <w:i w:val="0"/>
          <w:color w:val="000000" w:themeColor="text1"/>
        </w:rPr>
        <w:t xml:space="preserve">grid whose </w:t>
      </w:r>
      <w:r w:rsidR="00F72D78">
        <w:rPr>
          <w:i w:val="0"/>
          <w:color w:val="000000" w:themeColor="text1"/>
        </w:rPr>
        <w:t>signal is significant at the 95% confidence level using a Monte-Carlo approach.</w:t>
      </w:r>
    </w:p>
    <w:p w14:paraId="103E7783" w14:textId="77777777" w:rsidR="003F2010" w:rsidRPr="00913BF4" w:rsidRDefault="003F2010" w:rsidP="00913BF4">
      <w:pPr>
        <w:pStyle w:val="NoSpacing"/>
        <w:spacing w:line="360" w:lineRule="auto"/>
        <w:jc w:val="both"/>
        <w:rPr>
          <w:i w:val="0"/>
          <w:color w:val="000000" w:themeColor="text1"/>
        </w:rPr>
      </w:pPr>
    </w:p>
    <w:p w14:paraId="732287EA" w14:textId="77777777" w:rsidR="0090150D" w:rsidRDefault="0090150D" w:rsidP="00A66FF7">
      <w:pPr>
        <w:pStyle w:val="NoSpacing"/>
        <w:spacing w:line="360" w:lineRule="auto"/>
        <w:jc w:val="both"/>
        <w:rPr>
          <w:i w:val="0"/>
          <w:color w:val="000000" w:themeColor="text1"/>
        </w:rPr>
      </w:pPr>
    </w:p>
    <w:p w14:paraId="1F9A8A43" w14:textId="1B7D7F73" w:rsidR="00D87F79" w:rsidRDefault="00D87F79" w:rsidP="00D87F79">
      <w:pPr>
        <w:pStyle w:val="NoSpacing"/>
        <w:spacing w:line="360" w:lineRule="auto"/>
        <w:jc w:val="center"/>
        <w:rPr>
          <w:i w:val="0"/>
          <w:color w:val="000000" w:themeColor="text1"/>
        </w:rPr>
      </w:pPr>
    </w:p>
    <w:p w14:paraId="06B6F327" w14:textId="5B8B1256" w:rsidR="00D87F79" w:rsidRPr="00BF63FB" w:rsidRDefault="00E729B7" w:rsidP="00A66FF7">
      <w:pPr>
        <w:pStyle w:val="NoSpacing"/>
        <w:spacing w:line="360" w:lineRule="auto"/>
        <w:jc w:val="both"/>
        <w:rPr>
          <w:i w:val="0"/>
          <w:color w:val="000000" w:themeColor="text1"/>
        </w:rPr>
      </w:pPr>
      <w:r>
        <w:rPr>
          <w:i w:val="0"/>
          <w:noProof/>
          <w:color w:val="000000" w:themeColor="text1"/>
        </w:rPr>
        <w:lastRenderedPageBreak/>
        <w:drawing>
          <wp:inline distT="0" distB="0" distL="0" distR="0" wp14:anchorId="683FA54B" wp14:editId="65006762">
            <wp:extent cx="5591175" cy="4347210"/>
            <wp:effectExtent l="0" t="0" r="0" b="0"/>
            <wp:docPr id="4" name="Picture 4" descr="../../../../Desktop/Screen%20Shot%202020-08-14%20at%206.54.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../Desktop/Screen%20Shot%202020-08-14%20at%206.54.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34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B1C54" w14:textId="74B5B00A" w:rsidR="00866CE4" w:rsidRPr="00BF63FB" w:rsidRDefault="00D87F79" w:rsidP="002838F9">
      <w:pPr>
        <w:spacing w:line="360" w:lineRule="auto"/>
        <w:jc w:val="both"/>
        <w:rPr>
          <w:rFonts w:ascii="Charter Roman" w:hAnsi="Charter Roman"/>
          <w:color w:val="000000"/>
          <w:sz w:val="22"/>
          <w:szCs w:val="22"/>
        </w:rPr>
      </w:pPr>
      <w:r w:rsidRPr="00BF63FB">
        <w:rPr>
          <w:rFonts w:ascii="Charter Roman" w:hAnsi="Charter Roman"/>
          <w:b/>
          <w:color w:val="000000"/>
          <w:sz w:val="22"/>
          <w:szCs w:val="22"/>
        </w:rPr>
        <w:t xml:space="preserve">Figure S6. </w:t>
      </w:r>
      <w:r w:rsidR="005853B5" w:rsidRPr="00BF63FB">
        <w:rPr>
          <w:rFonts w:ascii="Charter Roman" w:hAnsi="Charter Roman"/>
          <w:b/>
          <w:color w:val="000000"/>
          <w:sz w:val="22"/>
          <w:szCs w:val="22"/>
        </w:rPr>
        <w:t xml:space="preserve">Changes in KE </w:t>
      </w:r>
      <w:r w:rsidR="004810F1" w:rsidRPr="00BF63FB">
        <w:rPr>
          <w:rFonts w:ascii="Charter Roman" w:hAnsi="Charter Roman"/>
          <w:b/>
          <w:color w:val="000000"/>
          <w:sz w:val="22"/>
          <w:szCs w:val="22"/>
        </w:rPr>
        <w:t>power spectra</w:t>
      </w:r>
      <w:r w:rsidR="005853B5" w:rsidRPr="00BF63FB">
        <w:rPr>
          <w:rFonts w:ascii="Charter Roman" w:hAnsi="Charter Roman"/>
          <w:b/>
          <w:color w:val="000000"/>
          <w:sz w:val="22"/>
          <w:szCs w:val="22"/>
        </w:rPr>
        <w:t xml:space="preserve"> from P1 to P2</w:t>
      </w:r>
      <w:r w:rsidRPr="00BF63FB">
        <w:rPr>
          <w:rFonts w:ascii="Charter Roman" w:hAnsi="Charter Roman"/>
          <w:b/>
          <w:color w:val="000000"/>
          <w:sz w:val="22"/>
          <w:szCs w:val="22"/>
        </w:rPr>
        <w:t xml:space="preserve">. </w:t>
      </w:r>
      <w:r w:rsidR="002838F9" w:rsidRPr="00BF63FB">
        <w:rPr>
          <w:rFonts w:ascii="Charter Roman" w:hAnsi="Charter Roman"/>
          <w:b/>
          <w:bCs/>
          <w:color w:val="000000"/>
          <w:sz w:val="22"/>
          <w:szCs w:val="22"/>
        </w:rPr>
        <w:t xml:space="preserve"> </w:t>
      </w:r>
      <w:r w:rsidR="00FD3F5B" w:rsidRPr="00BF63FB">
        <w:rPr>
          <w:rFonts w:ascii="Charter Roman" w:hAnsi="Charter Roman"/>
          <w:color w:val="000000"/>
          <w:sz w:val="22"/>
          <w:szCs w:val="22"/>
        </w:rPr>
        <w:t>Spectra</w:t>
      </w:r>
      <w:r w:rsidR="00D80733" w:rsidRPr="00BF63FB">
        <w:rPr>
          <w:rFonts w:ascii="Charter Roman" w:hAnsi="Charter Roman"/>
          <w:color w:val="000000"/>
          <w:sz w:val="22"/>
          <w:szCs w:val="22"/>
        </w:rPr>
        <w:t xml:space="preserve"> of the KE index for </w:t>
      </w:r>
      <w:r w:rsidR="00FD3F5B" w:rsidRPr="00BF63FB">
        <w:rPr>
          <w:rFonts w:ascii="Charter Roman" w:hAnsi="Charter Roman"/>
          <w:color w:val="000000"/>
          <w:sz w:val="22"/>
          <w:szCs w:val="22"/>
        </w:rPr>
        <w:t>each 25</w:t>
      </w:r>
      <w:r w:rsidR="004F1D11">
        <w:rPr>
          <w:rFonts w:ascii="Charter Roman" w:hAnsi="Charter Roman"/>
          <w:color w:val="000000"/>
          <w:sz w:val="22"/>
          <w:szCs w:val="22"/>
        </w:rPr>
        <w:t>-</w:t>
      </w:r>
      <w:r w:rsidR="00FD3F5B" w:rsidRPr="00BF63FB">
        <w:rPr>
          <w:rFonts w:ascii="Charter Roman" w:hAnsi="Charter Roman"/>
          <w:color w:val="000000"/>
          <w:sz w:val="22"/>
          <w:szCs w:val="22"/>
        </w:rPr>
        <w:t>year segment (gray lines), their</w:t>
      </w:r>
      <w:r w:rsidR="00D80733" w:rsidRPr="00BF63FB">
        <w:rPr>
          <w:rFonts w:ascii="Charter Roman" w:hAnsi="Charter Roman"/>
          <w:color w:val="000000"/>
          <w:sz w:val="22"/>
          <w:szCs w:val="22"/>
        </w:rPr>
        <w:t xml:space="preserve"> ensemble mean </w:t>
      </w:r>
      <w:r w:rsidR="00FD3F5B" w:rsidRPr="00BF63FB">
        <w:rPr>
          <w:rFonts w:ascii="Charter Roman" w:hAnsi="Charter Roman"/>
          <w:color w:val="000000"/>
          <w:sz w:val="22"/>
          <w:szCs w:val="22"/>
        </w:rPr>
        <w:t>(blue for P1 and red for P2), and</w:t>
      </w:r>
      <w:r w:rsidR="00D80733" w:rsidRPr="00BF63FB">
        <w:rPr>
          <w:rFonts w:ascii="Charter Roman" w:hAnsi="Charter Roman"/>
          <w:color w:val="000000"/>
          <w:sz w:val="22"/>
          <w:szCs w:val="22"/>
        </w:rPr>
        <w:t xml:space="preserve"> </w:t>
      </w:r>
      <w:r w:rsidR="00FD3F5B" w:rsidRPr="00BF63FB">
        <w:rPr>
          <w:rFonts w:ascii="Charter Roman" w:hAnsi="Charter Roman"/>
          <w:color w:val="000000"/>
          <w:sz w:val="22"/>
          <w:szCs w:val="22"/>
        </w:rPr>
        <w:t>10</w:t>
      </w:r>
      <w:r w:rsidR="00FD3F5B" w:rsidRPr="00BF63FB">
        <w:rPr>
          <w:rFonts w:ascii="Charter Roman" w:hAnsi="Charter Roman"/>
          <w:color w:val="000000"/>
          <w:sz w:val="22"/>
          <w:szCs w:val="22"/>
          <w:vertAlign w:val="superscript"/>
        </w:rPr>
        <w:t>th</w:t>
      </w:r>
      <w:r w:rsidR="00FD3F5B" w:rsidRPr="00BF63FB">
        <w:rPr>
          <w:rFonts w:ascii="Charter Roman" w:hAnsi="Charter Roman"/>
          <w:color w:val="000000"/>
          <w:sz w:val="22"/>
          <w:szCs w:val="22"/>
        </w:rPr>
        <w:t xml:space="preserve"> and 90</w:t>
      </w:r>
      <w:r w:rsidR="00FD3F5B" w:rsidRPr="00BF63FB">
        <w:rPr>
          <w:rFonts w:ascii="Charter Roman" w:hAnsi="Charter Roman"/>
          <w:color w:val="000000"/>
          <w:sz w:val="22"/>
          <w:szCs w:val="22"/>
          <w:vertAlign w:val="superscript"/>
        </w:rPr>
        <w:t>th</w:t>
      </w:r>
      <w:r w:rsidR="00FD3F5B" w:rsidRPr="00BF63FB">
        <w:rPr>
          <w:rFonts w:ascii="Charter Roman" w:hAnsi="Charter Roman"/>
          <w:color w:val="000000"/>
          <w:sz w:val="22"/>
          <w:szCs w:val="22"/>
        </w:rPr>
        <w:t xml:space="preserve"> percentiles (dotted red/blue line) of each spectral signal in of (a) </w:t>
      </w:r>
      <w:r w:rsidR="00CF4B3A" w:rsidRPr="00BF63FB">
        <w:rPr>
          <w:rFonts w:ascii="Charter Roman" w:hAnsi="Charter Roman"/>
          <w:color w:val="000000"/>
          <w:sz w:val="22"/>
          <w:szCs w:val="22"/>
        </w:rPr>
        <w:t>O</w:t>
      </w:r>
      <w:r w:rsidR="00FD3F5B" w:rsidRPr="00BF63FB">
        <w:rPr>
          <w:rFonts w:ascii="Charter Roman" w:hAnsi="Charter Roman"/>
          <w:color w:val="000000"/>
          <w:sz w:val="22"/>
          <w:szCs w:val="22"/>
        </w:rPr>
        <w:t>LIM</w:t>
      </w:r>
      <w:r w:rsidR="00E729B7">
        <w:rPr>
          <w:rFonts w:ascii="Charter Roman" w:hAnsi="Charter Roman"/>
          <w:color w:val="000000"/>
          <w:sz w:val="22"/>
          <w:szCs w:val="22"/>
        </w:rPr>
        <w:t>(P1)</w:t>
      </w:r>
      <w:r w:rsidR="00FD3F5B" w:rsidRPr="00BF63FB">
        <w:rPr>
          <w:rFonts w:ascii="Charter Roman" w:hAnsi="Charter Roman"/>
          <w:color w:val="000000"/>
          <w:sz w:val="22"/>
          <w:szCs w:val="22"/>
        </w:rPr>
        <w:t xml:space="preserve"> and (b) </w:t>
      </w:r>
      <w:r w:rsidR="00CF4B3A" w:rsidRPr="00BF63FB">
        <w:rPr>
          <w:rFonts w:ascii="Charter Roman" w:hAnsi="Charter Roman"/>
          <w:color w:val="000000"/>
          <w:sz w:val="22"/>
          <w:szCs w:val="22"/>
        </w:rPr>
        <w:t>O</w:t>
      </w:r>
      <w:r w:rsidR="00FD3F5B" w:rsidRPr="00BF63FB">
        <w:rPr>
          <w:rFonts w:ascii="Charter Roman" w:hAnsi="Charter Roman"/>
          <w:color w:val="000000"/>
          <w:sz w:val="22"/>
          <w:szCs w:val="22"/>
        </w:rPr>
        <w:t>LIM</w:t>
      </w:r>
      <w:r w:rsidR="00133B75">
        <w:rPr>
          <w:rFonts w:ascii="Charter Roman" w:hAnsi="Charter Roman"/>
          <w:color w:val="000000"/>
          <w:sz w:val="22"/>
          <w:szCs w:val="22"/>
        </w:rPr>
        <w:t>(P2)</w:t>
      </w:r>
      <w:r w:rsidR="00FD3F5B" w:rsidRPr="00BF63FB">
        <w:rPr>
          <w:rFonts w:ascii="Charter Roman" w:hAnsi="Charter Roman"/>
          <w:color w:val="000000"/>
          <w:sz w:val="22"/>
          <w:szCs w:val="22"/>
        </w:rPr>
        <w:t>.</w:t>
      </w:r>
      <w:r w:rsidR="009639B5" w:rsidRPr="00BF63FB">
        <w:rPr>
          <w:rFonts w:ascii="Charter Roman" w:hAnsi="Charter Roman"/>
          <w:color w:val="000000"/>
          <w:sz w:val="22"/>
          <w:szCs w:val="22"/>
        </w:rPr>
        <w:t xml:space="preserve"> </w:t>
      </w:r>
      <w:r w:rsidR="004810F1" w:rsidRPr="00BF63FB">
        <w:rPr>
          <w:rFonts w:ascii="Charter Roman" w:hAnsi="Charter Roman"/>
          <w:color w:val="000000"/>
          <w:sz w:val="22"/>
          <w:szCs w:val="22"/>
        </w:rPr>
        <w:t>Probability density function</w:t>
      </w:r>
      <w:r w:rsidR="005D2A39" w:rsidRPr="00BF63FB">
        <w:rPr>
          <w:rFonts w:ascii="Charter Roman" w:hAnsi="Charter Roman"/>
          <w:color w:val="000000"/>
          <w:sz w:val="22"/>
          <w:szCs w:val="22"/>
        </w:rPr>
        <w:t>s</w:t>
      </w:r>
      <w:r w:rsidR="004810F1" w:rsidRPr="00BF63FB">
        <w:rPr>
          <w:rFonts w:ascii="Charter Roman" w:hAnsi="Charter Roman"/>
          <w:color w:val="000000"/>
          <w:sz w:val="22"/>
          <w:szCs w:val="22"/>
        </w:rPr>
        <w:t xml:space="preserve"> of the power spectra of </w:t>
      </w:r>
      <w:r w:rsidR="004F1D11">
        <w:rPr>
          <w:rFonts w:ascii="Charter Roman" w:hAnsi="Charter Roman"/>
          <w:color w:val="000000"/>
          <w:sz w:val="22"/>
          <w:szCs w:val="22"/>
        </w:rPr>
        <w:t xml:space="preserve">the </w:t>
      </w:r>
      <w:r w:rsidR="004810F1" w:rsidRPr="00BF63FB">
        <w:rPr>
          <w:rFonts w:ascii="Charter Roman" w:hAnsi="Charter Roman"/>
          <w:color w:val="000000"/>
          <w:sz w:val="22"/>
          <w:szCs w:val="22"/>
        </w:rPr>
        <w:t xml:space="preserve">KE index </w:t>
      </w:r>
      <w:r w:rsidR="00CF4B3A" w:rsidRPr="00BF63FB">
        <w:rPr>
          <w:rFonts w:ascii="Charter Roman" w:hAnsi="Charter Roman"/>
          <w:color w:val="000000"/>
          <w:sz w:val="22"/>
          <w:szCs w:val="22"/>
        </w:rPr>
        <w:t>in (c) HLIM</w:t>
      </w:r>
      <w:r w:rsidR="00624AF7">
        <w:rPr>
          <w:rFonts w:ascii="Charter Roman" w:hAnsi="Charter Roman"/>
          <w:color w:val="000000"/>
          <w:sz w:val="22"/>
          <w:szCs w:val="22"/>
        </w:rPr>
        <w:t>(P1)</w:t>
      </w:r>
      <w:r w:rsidR="00CF4B3A" w:rsidRPr="00BF63FB">
        <w:rPr>
          <w:rFonts w:ascii="Charter Roman" w:hAnsi="Charter Roman"/>
          <w:color w:val="000000"/>
          <w:sz w:val="22"/>
          <w:szCs w:val="22"/>
        </w:rPr>
        <w:t xml:space="preserve"> and (d) HLIM</w:t>
      </w:r>
      <w:r w:rsidR="00624AF7">
        <w:rPr>
          <w:rFonts w:ascii="Charter Roman" w:hAnsi="Charter Roman"/>
          <w:color w:val="000000"/>
          <w:sz w:val="22"/>
          <w:szCs w:val="22"/>
        </w:rPr>
        <w:t>(P2)</w:t>
      </w:r>
      <w:r w:rsidR="00CF4B3A" w:rsidRPr="00BF63FB">
        <w:rPr>
          <w:rFonts w:ascii="Charter Roman" w:hAnsi="Charter Roman"/>
          <w:color w:val="000000"/>
          <w:sz w:val="22"/>
          <w:szCs w:val="22"/>
        </w:rPr>
        <w:t>.</w:t>
      </w:r>
    </w:p>
    <w:p w14:paraId="580F853E" w14:textId="77777777" w:rsidR="002838F9" w:rsidRDefault="002838F9" w:rsidP="00273C4E">
      <w:pPr>
        <w:pStyle w:val="NoSpacing"/>
        <w:spacing w:line="360" w:lineRule="auto"/>
        <w:jc w:val="both"/>
        <w:rPr>
          <w:i w:val="0"/>
          <w:color w:val="000000"/>
        </w:rPr>
      </w:pPr>
    </w:p>
    <w:p w14:paraId="667780D3" w14:textId="77777777" w:rsidR="002838F9" w:rsidRDefault="002838F9" w:rsidP="00273C4E">
      <w:pPr>
        <w:pStyle w:val="NoSpacing"/>
        <w:spacing w:line="360" w:lineRule="auto"/>
        <w:jc w:val="both"/>
        <w:rPr>
          <w:i w:val="0"/>
          <w:color w:val="000000"/>
        </w:rPr>
      </w:pPr>
    </w:p>
    <w:p w14:paraId="0EC5018A" w14:textId="6319F76F" w:rsidR="0090150D" w:rsidRPr="005D2A39" w:rsidRDefault="0090150D" w:rsidP="00A66FF7">
      <w:pPr>
        <w:pStyle w:val="NoSpacing"/>
        <w:spacing w:line="360" w:lineRule="auto"/>
        <w:jc w:val="both"/>
        <w:rPr>
          <w:i w:val="0"/>
          <w:color w:val="000000"/>
        </w:rPr>
      </w:pPr>
    </w:p>
    <w:p w14:paraId="36D8C368" w14:textId="77777777" w:rsidR="0090150D" w:rsidRPr="007B3F07" w:rsidRDefault="0090150D" w:rsidP="00A66FF7">
      <w:pPr>
        <w:pStyle w:val="NoSpacing"/>
        <w:spacing w:line="360" w:lineRule="auto"/>
        <w:jc w:val="both"/>
        <w:rPr>
          <w:i w:val="0"/>
          <w:color w:val="000000" w:themeColor="text1"/>
        </w:rPr>
      </w:pPr>
    </w:p>
    <w:p w14:paraId="2F02EF0B" w14:textId="1F62E290" w:rsidR="003D4618" w:rsidRPr="007B3F07" w:rsidRDefault="008E396E" w:rsidP="003E0644">
      <w:pPr>
        <w:pStyle w:val="NoSpacing"/>
        <w:spacing w:line="360" w:lineRule="auto"/>
        <w:jc w:val="center"/>
        <w:rPr>
          <w:i w:val="0"/>
          <w:color w:val="000000" w:themeColor="text1"/>
        </w:rPr>
      </w:pPr>
      <w:r>
        <w:rPr>
          <w:i w:val="0"/>
          <w:noProof/>
          <w:color w:val="000000" w:themeColor="text1"/>
        </w:rPr>
        <w:lastRenderedPageBreak/>
        <w:drawing>
          <wp:inline distT="0" distB="0" distL="0" distR="0" wp14:anchorId="1C800849" wp14:editId="11A5C428">
            <wp:extent cx="4114800" cy="4774565"/>
            <wp:effectExtent l="0" t="0" r="0" b="635"/>
            <wp:docPr id="7" name="Picture 7" descr="../../../../Desktop/Screen%20Shot%202020-08-14%20at%206.54.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../../../Desktop/Screen%20Shot%202020-08-14%20at%206.54.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77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08776" w14:textId="67044A84" w:rsidR="005348C3" w:rsidRDefault="00A73DBF" w:rsidP="00A66FF7">
      <w:pPr>
        <w:pStyle w:val="NoSpacing"/>
        <w:spacing w:line="360" w:lineRule="auto"/>
        <w:jc w:val="both"/>
        <w:rPr>
          <w:i w:val="0"/>
          <w:color w:val="000000" w:themeColor="text1"/>
        </w:rPr>
      </w:pPr>
      <w:bookmarkStart w:id="2" w:name="_Hlk14865356"/>
      <w:r>
        <w:rPr>
          <w:b/>
          <w:i w:val="0"/>
          <w:color w:val="000000" w:themeColor="text1"/>
        </w:rPr>
        <w:t>Figure S7</w:t>
      </w:r>
      <w:r w:rsidR="003D4618" w:rsidRPr="007B3F07">
        <w:rPr>
          <w:b/>
          <w:i w:val="0"/>
          <w:color w:val="000000" w:themeColor="text1"/>
        </w:rPr>
        <w:t xml:space="preserve">. </w:t>
      </w:r>
      <w:r w:rsidR="0002477B">
        <w:rPr>
          <w:b/>
          <w:i w:val="0"/>
          <w:color w:val="000000" w:themeColor="text1"/>
        </w:rPr>
        <w:t xml:space="preserve">Variation in </w:t>
      </w:r>
      <w:r w:rsidR="00E41094">
        <w:rPr>
          <w:b/>
          <w:i w:val="0"/>
          <w:color w:val="000000" w:themeColor="text1"/>
        </w:rPr>
        <w:t xml:space="preserve">the </w:t>
      </w:r>
      <w:r w:rsidR="0002477B">
        <w:rPr>
          <w:b/>
          <w:i w:val="0"/>
          <w:color w:val="000000" w:themeColor="text1"/>
        </w:rPr>
        <w:t>coupling between KE and CP-ENSO</w:t>
      </w:r>
      <w:r w:rsidR="00475862">
        <w:rPr>
          <w:b/>
          <w:i w:val="0"/>
          <w:color w:val="000000" w:themeColor="text1"/>
        </w:rPr>
        <w:t xml:space="preserve"> in the presence of stochastic noise forcing</w:t>
      </w:r>
      <w:r w:rsidR="00AF79E6">
        <w:rPr>
          <w:b/>
          <w:i w:val="0"/>
          <w:color w:val="000000" w:themeColor="text1"/>
        </w:rPr>
        <w:t xml:space="preserve"> during the recent period</w:t>
      </w:r>
      <w:r w:rsidR="003D4618" w:rsidRPr="007B3F07">
        <w:rPr>
          <w:b/>
          <w:i w:val="0"/>
          <w:color w:val="000000" w:themeColor="text1"/>
        </w:rPr>
        <w:t>.</w:t>
      </w:r>
      <w:r w:rsidR="003D4618" w:rsidRPr="007B3F07">
        <w:rPr>
          <w:i w:val="0"/>
          <w:color w:val="000000" w:themeColor="text1"/>
        </w:rPr>
        <w:t xml:space="preserve"> </w:t>
      </w:r>
      <w:r w:rsidR="00D80781">
        <w:rPr>
          <w:i w:val="0"/>
          <w:color w:val="000000" w:themeColor="text1"/>
        </w:rPr>
        <w:t xml:space="preserve">Lead-lag correlation between the KE and CP-ENSO indices </w:t>
      </w:r>
      <w:bookmarkEnd w:id="2"/>
      <w:r w:rsidR="00135DEB">
        <w:rPr>
          <w:i w:val="0"/>
          <w:color w:val="000000" w:themeColor="text1"/>
        </w:rPr>
        <w:t>of subsampled 50 LIM members whose correlation</w:t>
      </w:r>
      <w:r w:rsidR="005348C3">
        <w:rPr>
          <w:i w:val="0"/>
          <w:color w:val="000000" w:themeColor="text1"/>
        </w:rPr>
        <w:t xml:space="preserve"> is</w:t>
      </w:r>
      <w:r w:rsidR="00135DEB">
        <w:rPr>
          <w:i w:val="0"/>
          <w:color w:val="000000" w:themeColor="text1"/>
        </w:rPr>
        <w:t xml:space="preserve"> best fit to</w:t>
      </w:r>
      <w:r w:rsidR="005348C3">
        <w:rPr>
          <w:i w:val="0"/>
          <w:color w:val="000000" w:themeColor="text1"/>
        </w:rPr>
        <w:t xml:space="preserve"> (a) the observed one</w:t>
      </w:r>
      <w:r w:rsidR="00135DEB">
        <w:rPr>
          <w:i w:val="0"/>
          <w:color w:val="000000" w:themeColor="text1"/>
        </w:rPr>
        <w:t xml:space="preserve"> </w:t>
      </w:r>
      <w:r w:rsidR="005348C3">
        <w:rPr>
          <w:i w:val="0"/>
          <w:color w:val="000000" w:themeColor="text1"/>
        </w:rPr>
        <w:t xml:space="preserve">and HRC’s </w:t>
      </w:r>
      <w:r w:rsidR="00247E49">
        <w:rPr>
          <w:i w:val="0"/>
          <w:color w:val="000000" w:themeColor="text1"/>
        </w:rPr>
        <w:t>from OLIMs</w:t>
      </w:r>
      <w:r w:rsidR="005348C3">
        <w:rPr>
          <w:i w:val="0"/>
          <w:color w:val="000000" w:themeColor="text1"/>
        </w:rPr>
        <w:t>. (c-d) Same as (a-b), but from HLIMs.</w:t>
      </w:r>
    </w:p>
    <w:p w14:paraId="7CA70CE8" w14:textId="77777777" w:rsidR="000E2C59" w:rsidRPr="007B3F07" w:rsidRDefault="000E2C59" w:rsidP="00A66FF7">
      <w:pPr>
        <w:spacing w:line="360" w:lineRule="auto"/>
        <w:jc w:val="both"/>
        <w:rPr>
          <w:rFonts w:ascii="Charter Roman" w:hAnsi="Charter Roman"/>
          <w:sz w:val="22"/>
          <w:szCs w:val="22"/>
        </w:rPr>
      </w:pPr>
    </w:p>
    <w:p w14:paraId="222E6A35" w14:textId="77777777" w:rsidR="00A66FF7" w:rsidRPr="007B3F07" w:rsidRDefault="00A66FF7" w:rsidP="00A66FF7">
      <w:pPr>
        <w:spacing w:line="360" w:lineRule="auto"/>
        <w:jc w:val="both"/>
        <w:rPr>
          <w:rFonts w:ascii="Charter Roman" w:hAnsi="Charter Roman"/>
          <w:sz w:val="22"/>
          <w:szCs w:val="22"/>
        </w:rPr>
      </w:pPr>
    </w:p>
    <w:p w14:paraId="69AD309E" w14:textId="77777777" w:rsidR="00A66FF7" w:rsidRPr="007B3F07" w:rsidRDefault="00A66FF7" w:rsidP="00A66FF7">
      <w:pPr>
        <w:spacing w:line="360" w:lineRule="auto"/>
        <w:jc w:val="both"/>
        <w:rPr>
          <w:rFonts w:ascii="Charter Roman" w:hAnsi="Charter Roman"/>
          <w:sz w:val="22"/>
          <w:szCs w:val="22"/>
        </w:rPr>
      </w:pPr>
    </w:p>
    <w:p w14:paraId="342F1489" w14:textId="77777777" w:rsidR="00A66FF7" w:rsidRPr="007B3F07" w:rsidRDefault="00A66FF7" w:rsidP="00A66FF7">
      <w:pPr>
        <w:spacing w:line="360" w:lineRule="auto"/>
        <w:jc w:val="both"/>
        <w:rPr>
          <w:rFonts w:ascii="Charter Roman" w:hAnsi="Charter Roman"/>
          <w:sz w:val="22"/>
          <w:szCs w:val="22"/>
        </w:rPr>
      </w:pPr>
    </w:p>
    <w:p w14:paraId="0D339E45" w14:textId="77777777" w:rsidR="00A66FF7" w:rsidRPr="007B3F07" w:rsidRDefault="00A66FF7" w:rsidP="00A66FF7">
      <w:pPr>
        <w:spacing w:line="360" w:lineRule="auto"/>
        <w:jc w:val="both"/>
        <w:rPr>
          <w:rFonts w:ascii="Charter Roman" w:hAnsi="Charter Roman"/>
          <w:sz w:val="22"/>
          <w:szCs w:val="22"/>
        </w:rPr>
      </w:pPr>
    </w:p>
    <w:p w14:paraId="104B7005" w14:textId="77777777" w:rsidR="00A66FF7" w:rsidRPr="007B3F07" w:rsidRDefault="00A66FF7" w:rsidP="00A66FF7">
      <w:pPr>
        <w:spacing w:line="360" w:lineRule="auto"/>
        <w:jc w:val="both"/>
        <w:rPr>
          <w:rFonts w:ascii="Charter Roman" w:hAnsi="Charter Roman"/>
          <w:sz w:val="22"/>
          <w:szCs w:val="22"/>
        </w:rPr>
      </w:pPr>
    </w:p>
    <w:p w14:paraId="39153713" w14:textId="77777777" w:rsidR="00A66FF7" w:rsidRPr="007B3F07" w:rsidRDefault="00A66FF7" w:rsidP="00A66FF7">
      <w:pPr>
        <w:spacing w:line="360" w:lineRule="auto"/>
        <w:jc w:val="both"/>
        <w:rPr>
          <w:rFonts w:ascii="Charter Roman" w:hAnsi="Charter Roman"/>
          <w:sz w:val="22"/>
          <w:szCs w:val="22"/>
        </w:rPr>
      </w:pPr>
    </w:p>
    <w:p w14:paraId="7DEEA3C6" w14:textId="77777777" w:rsidR="00A66FF7" w:rsidRPr="007B3F07" w:rsidRDefault="00A66FF7" w:rsidP="00A66FF7">
      <w:pPr>
        <w:spacing w:line="360" w:lineRule="auto"/>
        <w:jc w:val="both"/>
        <w:rPr>
          <w:rFonts w:ascii="Charter Roman" w:hAnsi="Charter Roman"/>
          <w:sz w:val="22"/>
          <w:szCs w:val="22"/>
        </w:rPr>
      </w:pPr>
    </w:p>
    <w:p w14:paraId="470DD4E5" w14:textId="77777777" w:rsidR="00A66FF7" w:rsidRPr="007B3F07" w:rsidRDefault="00A66FF7" w:rsidP="00A66FF7">
      <w:pPr>
        <w:spacing w:line="360" w:lineRule="auto"/>
        <w:jc w:val="both"/>
        <w:rPr>
          <w:rFonts w:ascii="Charter Roman" w:hAnsi="Charter Roman"/>
          <w:sz w:val="22"/>
          <w:szCs w:val="22"/>
        </w:rPr>
      </w:pPr>
    </w:p>
    <w:p w14:paraId="78AD39AB" w14:textId="3E71625A" w:rsidR="00A66FF7" w:rsidRPr="007B3F07" w:rsidRDefault="000C1647" w:rsidP="00A66FF7">
      <w:pPr>
        <w:spacing w:line="360" w:lineRule="auto"/>
        <w:jc w:val="both"/>
        <w:rPr>
          <w:rFonts w:ascii="Charter Roman" w:hAnsi="Charter Roman"/>
          <w:sz w:val="22"/>
          <w:szCs w:val="22"/>
        </w:rPr>
      </w:pPr>
      <w:r>
        <w:rPr>
          <w:rFonts w:ascii="Charter Roman" w:hAnsi="Charter Roman"/>
          <w:noProof/>
          <w:sz w:val="22"/>
          <w:szCs w:val="22"/>
        </w:rPr>
        <w:lastRenderedPageBreak/>
        <w:drawing>
          <wp:inline distT="0" distB="0" distL="0" distR="0" wp14:anchorId="7880AC42" wp14:editId="67AEF81D">
            <wp:extent cx="6393180" cy="2668270"/>
            <wp:effectExtent l="0" t="0" r="7620" b="0"/>
            <wp:docPr id="9" name="Picture 9" descr="../../../../Desktop/Screen%20Shot%202020-08-14%20at%206.54.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../../../Desktop/Screen%20Shot%202020-08-14%20at%206.54.2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99222" w14:textId="4E144A52" w:rsidR="00A66FF7" w:rsidRPr="007B3F07" w:rsidRDefault="00A73DBF" w:rsidP="00A66FF7">
      <w:pPr>
        <w:pStyle w:val="NoSpacing"/>
        <w:spacing w:line="360" w:lineRule="auto"/>
        <w:jc w:val="both"/>
        <w:rPr>
          <w:i w:val="0"/>
          <w:color w:val="000000" w:themeColor="text1"/>
        </w:rPr>
      </w:pPr>
      <w:r>
        <w:rPr>
          <w:b/>
          <w:i w:val="0"/>
          <w:color w:val="000000" w:themeColor="text1"/>
        </w:rPr>
        <w:t>Figure S8</w:t>
      </w:r>
      <w:r w:rsidR="00A66FF7" w:rsidRPr="007B3F07">
        <w:rPr>
          <w:b/>
          <w:i w:val="0"/>
          <w:color w:val="000000" w:themeColor="text1"/>
        </w:rPr>
        <w:t xml:space="preserve">. </w:t>
      </w:r>
      <w:r w:rsidR="00042856">
        <w:rPr>
          <w:b/>
          <w:i w:val="0"/>
          <w:color w:val="000000" w:themeColor="text1"/>
        </w:rPr>
        <w:t xml:space="preserve">Spatial evolution of KE SST in </w:t>
      </w:r>
      <w:r w:rsidR="0058342D">
        <w:rPr>
          <w:b/>
          <w:i w:val="0"/>
          <w:color w:val="000000" w:themeColor="text1"/>
        </w:rPr>
        <w:t>O</w:t>
      </w:r>
      <w:r w:rsidR="00042856">
        <w:rPr>
          <w:b/>
          <w:i w:val="0"/>
          <w:color w:val="000000" w:themeColor="text1"/>
        </w:rPr>
        <w:t>LIM ensemble</w:t>
      </w:r>
      <w:r w:rsidR="00AC507F">
        <w:rPr>
          <w:b/>
          <w:i w:val="0"/>
          <w:color w:val="000000" w:themeColor="text1"/>
        </w:rPr>
        <w:t xml:space="preserve"> </w:t>
      </w:r>
      <w:r w:rsidR="00042856">
        <w:rPr>
          <w:b/>
          <w:i w:val="0"/>
          <w:color w:val="000000" w:themeColor="text1"/>
        </w:rPr>
        <w:t>for the recent period</w:t>
      </w:r>
      <w:r w:rsidR="00A66FF7" w:rsidRPr="007B3F07">
        <w:rPr>
          <w:b/>
          <w:i w:val="0"/>
          <w:color w:val="000000" w:themeColor="text1"/>
        </w:rPr>
        <w:t>.</w:t>
      </w:r>
      <w:r w:rsidR="00A66FF7" w:rsidRPr="007B3F07">
        <w:rPr>
          <w:i w:val="0"/>
          <w:color w:val="000000" w:themeColor="text1"/>
        </w:rPr>
        <w:t xml:space="preserve"> </w:t>
      </w:r>
      <w:r w:rsidR="00042856">
        <w:rPr>
          <w:i w:val="0"/>
          <w:color w:val="000000" w:themeColor="text1"/>
        </w:rPr>
        <w:t xml:space="preserve">LIM ensemble mean of regression between the KE index and lagged SST anomalies in each realization. </w:t>
      </w:r>
      <w:r w:rsidR="003853CE" w:rsidRPr="00913BF4">
        <w:rPr>
          <w:i w:val="0"/>
          <w:color w:val="000000" w:themeColor="text1"/>
        </w:rPr>
        <w:t xml:space="preserve">A dot symbol denotes </w:t>
      </w:r>
      <w:r w:rsidR="003853CE">
        <w:rPr>
          <w:i w:val="0"/>
          <w:color w:val="000000" w:themeColor="text1"/>
        </w:rPr>
        <w:t xml:space="preserve">the grid whose signal is significant at the 95% confidence level </w:t>
      </w:r>
      <w:r w:rsidR="00F86295">
        <w:rPr>
          <w:i w:val="0"/>
          <w:color w:val="000000" w:themeColor="text1"/>
        </w:rPr>
        <w:t>in composite</w:t>
      </w:r>
      <w:r w:rsidR="00AB3577">
        <w:rPr>
          <w:i w:val="0"/>
          <w:color w:val="000000" w:themeColor="text1"/>
        </w:rPr>
        <w:t xml:space="preserve"> SST anomalies</w:t>
      </w:r>
      <w:r w:rsidR="00F86295">
        <w:rPr>
          <w:i w:val="0"/>
          <w:color w:val="000000" w:themeColor="text1"/>
        </w:rPr>
        <w:t xml:space="preserve"> </w:t>
      </w:r>
      <w:r w:rsidR="003853CE">
        <w:rPr>
          <w:i w:val="0"/>
          <w:color w:val="000000" w:themeColor="text1"/>
        </w:rPr>
        <w:t>using a Monte-Carlo approach.</w:t>
      </w:r>
    </w:p>
    <w:p w14:paraId="6684A073" w14:textId="77777777" w:rsidR="003E0644" w:rsidRPr="007B3F07" w:rsidRDefault="003E0644" w:rsidP="00A66FF7">
      <w:pPr>
        <w:pStyle w:val="NoSpacing"/>
        <w:spacing w:line="360" w:lineRule="auto"/>
        <w:jc w:val="both"/>
        <w:rPr>
          <w:i w:val="0"/>
          <w:color w:val="000000" w:themeColor="text1"/>
        </w:rPr>
      </w:pPr>
    </w:p>
    <w:p w14:paraId="090C4E92" w14:textId="4F76C67A" w:rsidR="003E0644" w:rsidRPr="007B3F07" w:rsidRDefault="003E0644" w:rsidP="00913BF4">
      <w:pPr>
        <w:pStyle w:val="NoSpacing"/>
        <w:tabs>
          <w:tab w:val="left" w:pos="6349"/>
        </w:tabs>
        <w:spacing w:line="360" w:lineRule="auto"/>
        <w:jc w:val="both"/>
        <w:rPr>
          <w:i w:val="0"/>
          <w:color w:val="000000" w:themeColor="text1"/>
        </w:rPr>
      </w:pPr>
    </w:p>
    <w:p w14:paraId="2D6BBD03" w14:textId="5D475407" w:rsidR="003E0644" w:rsidRPr="007B3F07" w:rsidRDefault="00160282" w:rsidP="00A66FF7">
      <w:pPr>
        <w:pStyle w:val="NoSpacing"/>
        <w:spacing w:line="360" w:lineRule="auto"/>
        <w:jc w:val="both"/>
        <w:rPr>
          <w:i w:val="0"/>
          <w:color w:val="000000" w:themeColor="text1"/>
        </w:rPr>
      </w:pPr>
      <w:r>
        <w:rPr>
          <w:i w:val="0"/>
          <w:noProof/>
          <w:color w:val="000000" w:themeColor="text1"/>
        </w:rPr>
        <w:lastRenderedPageBreak/>
        <w:drawing>
          <wp:inline distT="0" distB="0" distL="0" distR="0" wp14:anchorId="149A60F0" wp14:editId="5D93BED2">
            <wp:extent cx="6400800" cy="3994785"/>
            <wp:effectExtent l="0" t="0" r="0" b="0"/>
            <wp:docPr id="8" name="Picture 8" descr="../../../../Desktop/Screen%20Shot%202020-08-13%20at%203.50.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../../../Desktop/Screen%20Shot%202020-08-13%20at%203.50.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99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C6C29" w14:textId="5B73B7C8" w:rsidR="00832FA9" w:rsidRPr="00913BF4" w:rsidRDefault="00A73DBF" w:rsidP="00832FA9">
      <w:pPr>
        <w:pStyle w:val="NoSpacing"/>
        <w:spacing w:line="360" w:lineRule="auto"/>
        <w:jc w:val="both"/>
        <w:rPr>
          <w:i w:val="0"/>
          <w:color w:val="000000" w:themeColor="text1"/>
        </w:rPr>
      </w:pPr>
      <w:r>
        <w:rPr>
          <w:b/>
          <w:i w:val="0"/>
          <w:color w:val="000000" w:themeColor="text1"/>
        </w:rPr>
        <w:t>Figure S9</w:t>
      </w:r>
      <w:r w:rsidR="003E0644" w:rsidRPr="007B3F07">
        <w:rPr>
          <w:b/>
          <w:i w:val="0"/>
          <w:color w:val="000000" w:themeColor="text1"/>
        </w:rPr>
        <w:t xml:space="preserve">. Seasonality of </w:t>
      </w:r>
      <w:r w:rsidR="002D285C">
        <w:rPr>
          <w:b/>
          <w:i w:val="0"/>
          <w:color w:val="000000" w:themeColor="text1"/>
        </w:rPr>
        <w:t>changes in surface wind climatology</w:t>
      </w:r>
      <w:r w:rsidR="003E0644" w:rsidRPr="007B3F07">
        <w:rPr>
          <w:b/>
          <w:i w:val="0"/>
          <w:color w:val="000000" w:themeColor="text1"/>
        </w:rPr>
        <w:t>.</w:t>
      </w:r>
      <w:r w:rsidR="003E0644" w:rsidRPr="007B3F07">
        <w:rPr>
          <w:i w:val="0"/>
          <w:color w:val="000000" w:themeColor="text1"/>
        </w:rPr>
        <w:t xml:space="preserve"> </w:t>
      </w:r>
      <w:r w:rsidR="002D285C">
        <w:rPr>
          <w:i w:val="0"/>
          <w:color w:val="000000" w:themeColor="text1"/>
        </w:rPr>
        <w:t xml:space="preserve">Long-term mean of 925mb zonal wind </w:t>
      </w:r>
      <w:r w:rsidR="00F8278C">
        <w:rPr>
          <w:i w:val="0"/>
          <w:color w:val="000000" w:themeColor="text1"/>
        </w:rPr>
        <w:t xml:space="preserve">for </w:t>
      </w:r>
      <w:r w:rsidR="00D2173A">
        <w:rPr>
          <w:i w:val="0"/>
          <w:color w:val="000000" w:themeColor="text1"/>
        </w:rPr>
        <w:t xml:space="preserve">the </w:t>
      </w:r>
      <w:r w:rsidR="00F8278C">
        <w:rPr>
          <w:i w:val="0"/>
          <w:color w:val="000000" w:themeColor="text1"/>
        </w:rPr>
        <w:t xml:space="preserve">spring season (March-April-May) </w:t>
      </w:r>
      <w:r w:rsidR="00710AC9">
        <w:rPr>
          <w:i w:val="0"/>
          <w:color w:val="000000" w:themeColor="text1"/>
        </w:rPr>
        <w:t xml:space="preserve">during (a) </w:t>
      </w:r>
      <w:r w:rsidR="002D285C">
        <w:rPr>
          <w:i w:val="0"/>
          <w:color w:val="000000" w:themeColor="text1"/>
        </w:rPr>
        <w:t xml:space="preserve">P1 and </w:t>
      </w:r>
      <w:r w:rsidR="00710AC9">
        <w:rPr>
          <w:i w:val="0"/>
          <w:color w:val="000000" w:themeColor="text1"/>
        </w:rPr>
        <w:t xml:space="preserve">(b) </w:t>
      </w:r>
      <w:r w:rsidR="002D285C">
        <w:rPr>
          <w:i w:val="0"/>
          <w:color w:val="000000" w:themeColor="text1"/>
        </w:rPr>
        <w:t>P2</w:t>
      </w:r>
      <w:r w:rsidR="00710AC9">
        <w:rPr>
          <w:i w:val="0"/>
          <w:color w:val="000000" w:themeColor="text1"/>
        </w:rPr>
        <w:t xml:space="preserve"> and (c) their difference (P2-P1). (c-f) Same as (a-c), but for </w:t>
      </w:r>
      <w:r w:rsidR="00390446">
        <w:rPr>
          <w:i w:val="0"/>
          <w:color w:val="000000" w:themeColor="text1"/>
        </w:rPr>
        <w:t xml:space="preserve">the </w:t>
      </w:r>
      <w:r w:rsidR="00710AC9">
        <w:rPr>
          <w:i w:val="0"/>
          <w:color w:val="000000" w:themeColor="text1"/>
        </w:rPr>
        <w:t xml:space="preserve">whole season. </w:t>
      </w:r>
      <w:r w:rsidR="009B62D1" w:rsidRPr="00913BF4">
        <w:rPr>
          <w:i w:val="0"/>
          <w:color w:val="000000" w:themeColor="text1"/>
        </w:rPr>
        <w:t xml:space="preserve">A dot symbol denotes </w:t>
      </w:r>
      <w:r w:rsidR="009B62D1">
        <w:rPr>
          <w:i w:val="0"/>
          <w:color w:val="000000" w:themeColor="text1"/>
        </w:rPr>
        <w:t>the grid whose signal is significant at the 90% confidence level using a Monte-Carlo approach</w:t>
      </w:r>
      <w:r w:rsidR="00832FA9" w:rsidRPr="00913BF4">
        <w:rPr>
          <w:i w:val="0"/>
          <w:color w:val="000000" w:themeColor="text1"/>
        </w:rPr>
        <w:t xml:space="preserve">. </w:t>
      </w:r>
    </w:p>
    <w:p w14:paraId="275BA9D4" w14:textId="77777777" w:rsidR="002D285C" w:rsidRDefault="002D285C" w:rsidP="003E0644">
      <w:pPr>
        <w:pStyle w:val="NoSpacing"/>
        <w:spacing w:line="360" w:lineRule="auto"/>
        <w:jc w:val="both"/>
        <w:rPr>
          <w:i w:val="0"/>
          <w:color w:val="000000" w:themeColor="text1"/>
        </w:rPr>
      </w:pPr>
    </w:p>
    <w:p w14:paraId="028EFDA4" w14:textId="77777777" w:rsidR="002D285C" w:rsidRPr="007B3F07" w:rsidRDefault="002D285C" w:rsidP="003E0644">
      <w:pPr>
        <w:pStyle w:val="NoSpacing"/>
        <w:spacing w:line="360" w:lineRule="auto"/>
        <w:jc w:val="both"/>
        <w:rPr>
          <w:i w:val="0"/>
          <w:color w:val="000000" w:themeColor="text1"/>
        </w:rPr>
      </w:pPr>
    </w:p>
    <w:p w14:paraId="193EF0D6" w14:textId="77777777" w:rsidR="003E0644" w:rsidRPr="007B3F07" w:rsidRDefault="003E0644" w:rsidP="00A66FF7">
      <w:pPr>
        <w:pStyle w:val="NoSpacing"/>
        <w:spacing w:line="360" w:lineRule="auto"/>
        <w:jc w:val="both"/>
        <w:rPr>
          <w:i w:val="0"/>
          <w:color w:val="000000" w:themeColor="text1"/>
        </w:rPr>
      </w:pPr>
    </w:p>
    <w:p w14:paraId="613ADA80" w14:textId="77777777" w:rsidR="00A66FF7" w:rsidRPr="007B3F07" w:rsidRDefault="00A66FF7" w:rsidP="00A66FF7">
      <w:pPr>
        <w:spacing w:line="360" w:lineRule="auto"/>
        <w:jc w:val="both"/>
        <w:rPr>
          <w:rFonts w:ascii="Charter Roman" w:hAnsi="Charter Roman"/>
          <w:sz w:val="22"/>
          <w:szCs w:val="22"/>
        </w:rPr>
      </w:pPr>
    </w:p>
    <w:sectPr w:rsidR="00A66FF7" w:rsidRPr="007B3F07" w:rsidSect="002255AF">
      <w:footerReference w:type="even" r:id="rId17"/>
      <w:footerReference w:type="default" r:id="rId18"/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4DCE8D" w14:textId="77777777" w:rsidR="00723462" w:rsidRDefault="00723462" w:rsidP="00581106">
      <w:r>
        <w:separator/>
      </w:r>
    </w:p>
  </w:endnote>
  <w:endnote w:type="continuationSeparator" w:id="0">
    <w:p w14:paraId="5D8C15E3" w14:textId="77777777" w:rsidR="00723462" w:rsidRDefault="00723462" w:rsidP="00581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auto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harter Roman">
    <w:panose1 w:val="02040503050506020203"/>
    <w:charset w:val="00"/>
    <w:family w:val="auto"/>
    <w:pitch w:val="variable"/>
    <w:sig w:usb0="800000AF" w:usb1="1000204A" w:usb2="00000000" w:usb3="00000000" w:csb0="00000011" w:csb1="00000000"/>
  </w:font>
  <w:font w:name="Charter">
    <w:charset w:val="00"/>
    <w:family w:val="auto"/>
    <w:pitch w:val="variable"/>
    <w:sig w:usb0="800000AF" w:usb1="1000204A" w:usb2="00000000" w:usb3="00000000" w:csb0="00000011" w:csb1="00000000"/>
  </w:font>
  <w:font w:name="Hannotate SC">
    <w:altName w:val="Brush Script MT"/>
    <w:panose1 w:val="03000500000000000000"/>
    <w:charset w:val="86"/>
    <w:family w:val="auto"/>
    <w:pitch w:val="variable"/>
    <w:sig w:usb0="A00002FF" w:usb1="7ACF7CFB" w:usb2="00000016" w:usb3="00000000" w:csb0="00040001" w:csb1="00000000"/>
  </w:font>
  <w:font w:name="Farisi">
    <w:panose1 w:val="00000400000000000000"/>
    <w:charset w:val="B2"/>
    <w:family w:val="auto"/>
    <w:pitch w:val="variable"/>
    <w:sig w:usb0="00002001" w:usb1="00000000" w:usb2="00000000" w:usb3="00000000" w:csb0="00000041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35191A" w14:textId="77777777" w:rsidR="00581106" w:rsidRDefault="00581106" w:rsidP="007F1C16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984FAA" w14:textId="77777777" w:rsidR="00581106" w:rsidRDefault="0058110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A71A74" w14:textId="77777777" w:rsidR="00581106" w:rsidRDefault="00581106" w:rsidP="007F1C16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0104">
      <w:rPr>
        <w:rStyle w:val="PageNumber"/>
        <w:noProof/>
      </w:rPr>
      <w:t>1</w:t>
    </w:r>
    <w:r>
      <w:rPr>
        <w:rStyle w:val="PageNumber"/>
      </w:rPr>
      <w:fldChar w:fldCharType="end"/>
    </w:r>
  </w:p>
  <w:p w14:paraId="78729ABC" w14:textId="77777777" w:rsidR="00581106" w:rsidRDefault="0058110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5F2A54" w14:textId="77777777" w:rsidR="00723462" w:rsidRDefault="00723462" w:rsidP="00581106">
      <w:r>
        <w:separator/>
      </w:r>
    </w:p>
  </w:footnote>
  <w:footnote w:type="continuationSeparator" w:id="0">
    <w:p w14:paraId="49C38977" w14:textId="77777777" w:rsidR="00723462" w:rsidRDefault="00723462" w:rsidP="00581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C6E56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6779AB"/>
    <w:multiLevelType w:val="hybridMultilevel"/>
    <w:tmpl w:val="5A7233C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9A6777"/>
    <w:multiLevelType w:val="hybridMultilevel"/>
    <w:tmpl w:val="7A801114"/>
    <w:lvl w:ilvl="0" w:tplc="DCD0CC3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AE7952"/>
    <w:multiLevelType w:val="hybridMultilevel"/>
    <w:tmpl w:val="EADC9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E801D5"/>
    <w:multiLevelType w:val="hybridMultilevel"/>
    <w:tmpl w:val="DF72C1F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9765199"/>
    <w:multiLevelType w:val="hybridMultilevel"/>
    <w:tmpl w:val="9DFEA50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88235E"/>
    <w:multiLevelType w:val="hybridMultilevel"/>
    <w:tmpl w:val="3B104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442C44"/>
    <w:multiLevelType w:val="hybridMultilevel"/>
    <w:tmpl w:val="B9E06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FF10B1"/>
    <w:multiLevelType w:val="hybridMultilevel"/>
    <w:tmpl w:val="2D8C9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6345C5"/>
    <w:multiLevelType w:val="hybridMultilevel"/>
    <w:tmpl w:val="CF544B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2E4520"/>
    <w:multiLevelType w:val="hybridMultilevel"/>
    <w:tmpl w:val="B51ED8A8"/>
    <w:lvl w:ilvl="0" w:tplc="58146CC8">
      <w:start w:val="1"/>
      <w:numFmt w:val="bullet"/>
      <w:lvlText w:val="-"/>
      <w:lvlJc w:val="left"/>
      <w:pPr>
        <w:ind w:left="1080" w:hanging="360"/>
      </w:pPr>
      <w:rPr>
        <w:rFonts w:ascii="Times" w:eastAsia="Malgun Gothic" w:hAnsi="Times" w:cs="Malgun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25222C5"/>
    <w:multiLevelType w:val="multilevel"/>
    <w:tmpl w:val="DAB63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eastAsia="Times New Roman" w:cs="Times New Roman" w:hint="default"/>
      </w:rPr>
    </w:lvl>
  </w:abstractNum>
  <w:abstractNum w:abstractNumId="12">
    <w:nsid w:val="678F372B"/>
    <w:multiLevelType w:val="hybridMultilevel"/>
    <w:tmpl w:val="01822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576A9A"/>
    <w:multiLevelType w:val="hybridMultilevel"/>
    <w:tmpl w:val="33F6C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B643B2"/>
    <w:multiLevelType w:val="hybridMultilevel"/>
    <w:tmpl w:val="8C6C9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476C4C"/>
    <w:multiLevelType w:val="hybridMultilevel"/>
    <w:tmpl w:val="168410F8"/>
    <w:lvl w:ilvl="0" w:tplc="9344FEF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F3D5347"/>
    <w:multiLevelType w:val="multilevel"/>
    <w:tmpl w:val="05D86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754914"/>
    <w:multiLevelType w:val="hybridMultilevel"/>
    <w:tmpl w:val="7A801114"/>
    <w:lvl w:ilvl="0" w:tplc="DCD0CC3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9B15683"/>
    <w:multiLevelType w:val="hybridMultilevel"/>
    <w:tmpl w:val="9112F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B84628"/>
    <w:multiLevelType w:val="hybridMultilevel"/>
    <w:tmpl w:val="3B104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1"/>
  </w:num>
  <w:num w:numId="5">
    <w:abstractNumId w:val="14"/>
  </w:num>
  <w:num w:numId="6">
    <w:abstractNumId w:val="17"/>
  </w:num>
  <w:num w:numId="7">
    <w:abstractNumId w:val="2"/>
  </w:num>
  <w:num w:numId="8">
    <w:abstractNumId w:val="15"/>
  </w:num>
  <w:num w:numId="9">
    <w:abstractNumId w:val="16"/>
  </w:num>
  <w:num w:numId="10">
    <w:abstractNumId w:val="12"/>
  </w:num>
  <w:num w:numId="11">
    <w:abstractNumId w:val="5"/>
  </w:num>
  <w:num w:numId="12">
    <w:abstractNumId w:val="3"/>
  </w:num>
  <w:num w:numId="13">
    <w:abstractNumId w:val="8"/>
  </w:num>
  <w:num w:numId="14">
    <w:abstractNumId w:val="13"/>
  </w:num>
  <w:num w:numId="15">
    <w:abstractNumId w:val="7"/>
  </w:num>
  <w:num w:numId="16">
    <w:abstractNumId w:val="1"/>
  </w:num>
  <w:num w:numId="17">
    <w:abstractNumId w:val="4"/>
  </w:num>
  <w:num w:numId="18">
    <w:abstractNumId w:val="18"/>
  </w:num>
  <w:num w:numId="19">
    <w:abstractNumId w:val="6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87F"/>
    <w:rsid w:val="000011DA"/>
    <w:rsid w:val="00001547"/>
    <w:rsid w:val="000017EE"/>
    <w:rsid w:val="00001D4B"/>
    <w:rsid w:val="00002328"/>
    <w:rsid w:val="0000332D"/>
    <w:rsid w:val="00004B49"/>
    <w:rsid w:val="00004CE3"/>
    <w:rsid w:val="00005919"/>
    <w:rsid w:val="0000631E"/>
    <w:rsid w:val="00006AEC"/>
    <w:rsid w:val="00010421"/>
    <w:rsid w:val="0001222C"/>
    <w:rsid w:val="00012A6F"/>
    <w:rsid w:val="00012E4A"/>
    <w:rsid w:val="00014C83"/>
    <w:rsid w:val="00014F25"/>
    <w:rsid w:val="000169F6"/>
    <w:rsid w:val="00016E5C"/>
    <w:rsid w:val="0001707A"/>
    <w:rsid w:val="0001771F"/>
    <w:rsid w:val="00021338"/>
    <w:rsid w:val="00021389"/>
    <w:rsid w:val="00021CF9"/>
    <w:rsid w:val="00022175"/>
    <w:rsid w:val="00022940"/>
    <w:rsid w:val="0002362B"/>
    <w:rsid w:val="00023A95"/>
    <w:rsid w:val="00024486"/>
    <w:rsid w:val="0002477B"/>
    <w:rsid w:val="00026621"/>
    <w:rsid w:val="00026D5A"/>
    <w:rsid w:val="00027BB1"/>
    <w:rsid w:val="00027F70"/>
    <w:rsid w:val="00031701"/>
    <w:rsid w:val="00031842"/>
    <w:rsid w:val="0003223F"/>
    <w:rsid w:val="00033198"/>
    <w:rsid w:val="000334C2"/>
    <w:rsid w:val="0003387F"/>
    <w:rsid w:val="00035BE5"/>
    <w:rsid w:val="00035D2B"/>
    <w:rsid w:val="000362C0"/>
    <w:rsid w:val="000363B8"/>
    <w:rsid w:val="000371AF"/>
    <w:rsid w:val="000372CB"/>
    <w:rsid w:val="00037706"/>
    <w:rsid w:val="00037817"/>
    <w:rsid w:val="00037B31"/>
    <w:rsid w:val="00040CB7"/>
    <w:rsid w:val="00042400"/>
    <w:rsid w:val="000427B7"/>
    <w:rsid w:val="00042856"/>
    <w:rsid w:val="000439B3"/>
    <w:rsid w:val="00047D69"/>
    <w:rsid w:val="00050A36"/>
    <w:rsid w:val="00051FEB"/>
    <w:rsid w:val="000523B7"/>
    <w:rsid w:val="00052A89"/>
    <w:rsid w:val="00052C39"/>
    <w:rsid w:val="00052C65"/>
    <w:rsid w:val="00052F46"/>
    <w:rsid w:val="00053767"/>
    <w:rsid w:val="00053BC0"/>
    <w:rsid w:val="00054106"/>
    <w:rsid w:val="0005450D"/>
    <w:rsid w:val="00054636"/>
    <w:rsid w:val="00055D60"/>
    <w:rsid w:val="00055D85"/>
    <w:rsid w:val="00057099"/>
    <w:rsid w:val="000571D7"/>
    <w:rsid w:val="0005748D"/>
    <w:rsid w:val="000575E9"/>
    <w:rsid w:val="00060D66"/>
    <w:rsid w:val="00061C5E"/>
    <w:rsid w:val="000648C9"/>
    <w:rsid w:val="00064CCC"/>
    <w:rsid w:val="00064FFE"/>
    <w:rsid w:val="000655C9"/>
    <w:rsid w:val="00065798"/>
    <w:rsid w:val="00065927"/>
    <w:rsid w:val="000667F0"/>
    <w:rsid w:val="00066AD2"/>
    <w:rsid w:val="00066B55"/>
    <w:rsid w:val="00067901"/>
    <w:rsid w:val="00067E5E"/>
    <w:rsid w:val="00070DE7"/>
    <w:rsid w:val="00072BE5"/>
    <w:rsid w:val="000732FF"/>
    <w:rsid w:val="000734C6"/>
    <w:rsid w:val="00073E8F"/>
    <w:rsid w:val="000745D1"/>
    <w:rsid w:val="00074C70"/>
    <w:rsid w:val="00075E91"/>
    <w:rsid w:val="0007708E"/>
    <w:rsid w:val="0007796D"/>
    <w:rsid w:val="00077B68"/>
    <w:rsid w:val="00077EAF"/>
    <w:rsid w:val="000801A6"/>
    <w:rsid w:val="00080490"/>
    <w:rsid w:val="00080A26"/>
    <w:rsid w:val="00080BC5"/>
    <w:rsid w:val="00080C20"/>
    <w:rsid w:val="00080C76"/>
    <w:rsid w:val="00081EAD"/>
    <w:rsid w:val="0008461B"/>
    <w:rsid w:val="0008557D"/>
    <w:rsid w:val="0008588E"/>
    <w:rsid w:val="00085B89"/>
    <w:rsid w:val="000868AB"/>
    <w:rsid w:val="00086B87"/>
    <w:rsid w:val="00086D93"/>
    <w:rsid w:val="00087B54"/>
    <w:rsid w:val="0009004A"/>
    <w:rsid w:val="00091E68"/>
    <w:rsid w:val="00093702"/>
    <w:rsid w:val="00093BFE"/>
    <w:rsid w:val="00093E94"/>
    <w:rsid w:val="00094590"/>
    <w:rsid w:val="000950B6"/>
    <w:rsid w:val="0009517D"/>
    <w:rsid w:val="000963FD"/>
    <w:rsid w:val="000978B9"/>
    <w:rsid w:val="00097CBF"/>
    <w:rsid w:val="000A0205"/>
    <w:rsid w:val="000A12A2"/>
    <w:rsid w:val="000A2036"/>
    <w:rsid w:val="000A462B"/>
    <w:rsid w:val="000A49F2"/>
    <w:rsid w:val="000A507E"/>
    <w:rsid w:val="000A5595"/>
    <w:rsid w:val="000A7AB8"/>
    <w:rsid w:val="000B02C1"/>
    <w:rsid w:val="000B2211"/>
    <w:rsid w:val="000B2DB2"/>
    <w:rsid w:val="000B40D8"/>
    <w:rsid w:val="000B42E8"/>
    <w:rsid w:val="000B491C"/>
    <w:rsid w:val="000B571D"/>
    <w:rsid w:val="000B5A29"/>
    <w:rsid w:val="000B6B7B"/>
    <w:rsid w:val="000B6FA0"/>
    <w:rsid w:val="000B786A"/>
    <w:rsid w:val="000B7B7F"/>
    <w:rsid w:val="000B7C80"/>
    <w:rsid w:val="000C050A"/>
    <w:rsid w:val="000C1177"/>
    <w:rsid w:val="000C1647"/>
    <w:rsid w:val="000C1C7D"/>
    <w:rsid w:val="000C2451"/>
    <w:rsid w:val="000C274C"/>
    <w:rsid w:val="000C28E9"/>
    <w:rsid w:val="000C4C5A"/>
    <w:rsid w:val="000C5994"/>
    <w:rsid w:val="000C6515"/>
    <w:rsid w:val="000C6C8A"/>
    <w:rsid w:val="000C73DC"/>
    <w:rsid w:val="000C7B21"/>
    <w:rsid w:val="000C7CE1"/>
    <w:rsid w:val="000C7E5E"/>
    <w:rsid w:val="000D02CF"/>
    <w:rsid w:val="000D0408"/>
    <w:rsid w:val="000D1088"/>
    <w:rsid w:val="000D1673"/>
    <w:rsid w:val="000D1EEB"/>
    <w:rsid w:val="000D3143"/>
    <w:rsid w:val="000D4418"/>
    <w:rsid w:val="000D48FA"/>
    <w:rsid w:val="000D5B5E"/>
    <w:rsid w:val="000D61F9"/>
    <w:rsid w:val="000D696C"/>
    <w:rsid w:val="000D74EE"/>
    <w:rsid w:val="000E0D66"/>
    <w:rsid w:val="000E1449"/>
    <w:rsid w:val="000E1B2F"/>
    <w:rsid w:val="000E2C59"/>
    <w:rsid w:val="000E3382"/>
    <w:rsid w:val="000E62E0"/>
    <w:rsid w:val="000E6350"/>
    <w:rsid w:val="000E7182"/>
    <w:rsid w:val="000F369E"/>
    <w:rsid w:val="000F53D7"/>
    <w:rsid w:val="000F68E0"/>
    <w:rsid w:val="000F773C"/>
    <w:rsid w:val="001013A2"/>
    <w:rsid w:val="0010210F"/>
    <w:rsid w:val="001023FB"/>
    <w:rsid w:val="00104471"/>
    <w:rsid w:val="00106C1A"/>
    <w:rsid w:val="001070D3"/>
    <w:rsid w:val="00107A3D"/>
    <w:rsid w:val="00112166"/>
    <w:rsid w:val="00112C39"/>
    <w:rsid w:val="0011431A"/>
    <w:rsid w:val="00114720"/>
    <w:rsid w:val="00115985"/>
    <w:rsid w:val="0011609F"/>
    <w:rsid w:val="00117C28"/>
    <w:rsid w:val="00117D34"/>
    <w:rsid w:val="00117F92"/>
    <w:rsid w:val="001203F9"/>
    <w:rsid w:val="0012052A"/>
    <w:rsid w:val="001209A7"/>
    <w:rsid w:val="001214AB"/>
    <w:rsid w:val="001215D0"/>
    <w:rsid w:val="00121E10"/>
    <w:rsid w:val="00122167"/>
    <w:rsid w:val="00122391"/>
    <w:rsid w:val="001231F4"/>
    <w:rsid w:val="00123B9D"/>
    <w:rsid w:val="001241FC"/>
    <w:rsid w:val="001255D1"/>
    <w:rsid w:val="00125825"/>
    <w:rsid w:val="00125CC7"/>
    <w:rsid w:val="001275EA"/>
    <w:rsid w:val="00127A1D"/>
    <w:rsid w:val="00131AB0"/>
    <w:rsid w:val="00131C85"/>
    <w:rsid w:val="00131FC7"/>
    <w:rsid w:val="0013320C"/>
    <w:rsid w:val="001337B0"/>
    <w:rsid w:val="00133B75"/>
    <w:rsid w:val="001340C8"/>
    <w:rsid w:val="00134D5A"/>
    <w:rsid w:val="00135DEB"/>
    <w:rsid w:val="00135FB4"/>
    <w:rsid w:val="001363D1"/>
    <w:rsid w:val="0013717B"/>
    <w:rsid w:val="00140319"/>
    <w:rsid w:val="001405A3"/>
    <w:rsid w:val="00141818"/>
    <w:rsid w:val="001418EB"/>
    <w:rsid w:val="00143FB1"/>
    <w:rsid w:val="00145172"/>
    <w:rsid w:val="00145288"/>
    <w:rsid w:val="00146112"/>
    <w:rsid w:val="00146F3B"/>
    <w:rsid w:val="00147A41"/>
    <w:rsid w:val="0015191B"/>
    <w:rsid w:val="00151B59"/>
    <w:rsid w:val="001524C5"/>
    <w:rsid w:val="001536A2"/>
    <w:rsid w:val="00153A34"/>
    <w:rsid w:val="0015419C"/>
    <w:rsid w:val="0015430D"/>
    <w:rsid w:val="0015508F"/>
    <w:rsid w:val="001557DC"/>
    <w:rsid w:val="00155935"/>
    <w:rsid w:val="00160050"/>
    <w:rsid w:val="00160282"/>
    <w:rsid w:val="00160840"/>
    <w:rsid w:val="00161228"/>
    <w:rsid w:val="0016187B"/>
    <w:rsid w:val="001639E7"/>
    <w:rsid w:val="00163DB9"/>
    <w:rsid w:val="001640D8"/>
    <w:rsid w:val="001649A7"/>
    <w:rsid w:val="00164A67"/>
    <w:rsid w:val="00165242"/>
    <w:rsid w:val="00165860"/>
    <w:rsid w:val="00165AEA"/>
    <w:rsid w:val="0016661B"/>
    <w:rsid w:val="00167E42"/>
    <w:rsid w:val="00170EE4"/>
    <w:rsid w:val="00171295"/>
    <w:rsid w:val="00171FDA"/>
    <w:rsid w:val="0017311B"/>
    <w:rsid w:val="00173EB5"/>
    <w:rsid w:val="001756CF"/>
    <w:rsid w:val="0017592D"/>
    <w:rsid w:val="0017597F"/>
    <w:rsid w:val="001769FF"/>
    <w:rsid w:val="00177838"/>
    <w:rsid w:val="001802C9"/>
    <w:rsid w:val="00181BD5"/>
    <w:rsid w:val="00183ED8"/>
    <w:rsid w:val="0018486C"/>
    <w:rsid w:val="00185224"/>
    <w:rsid w:val="001874CD"/>
    <w:rsid w:val="00187C9F"/>
    <w:rsid w:val="001903B9"/>
    <w:rsid w:val="0019059C"/>
    <w:rsid w:val="0019125C"/>
    <w:rsid w:val="0019133F"/>
    <w:rsid w:val="00191BA7"/>
    <w:rsid w:val="00191BDB"/>
    <w:rsid w:val="001924BF"/>
    <w:rsid w:val="00193BD7"/>
    <w:rsid w:val="001942F3"/>
    <w:rsid w:val="00194718"/>
    <w:rsid w:val="0019473C"/>
    <w:rsid w:val="0019483D"/>
    <w:rsid w:val="00194ECF"/>
    <w:rsid w:val="00195175"/>
    <w:rsid w:val="00195ABD"/>
    <w:rsid w:val="00195B37"/>
    <w:rsid w:val="00196E8B"/>
    <w:rsid w:val="0019752E"/>
    <w:rsid w:val="001A04EA"/>
    <w:rsid w:val="001A0BF1"/>
    <w:rsid w:val="001A15DF"/>
    <w:rsid w:val="001A1688"/>
    <w:rsid w:val="001A17F4"/>
    <w:rsid w:val="001A1B07"/>
    <w:rsid w:val="001A24B2"/>
    <w:rsid w:val="001A2AF8"/>
    <w:rsid w:val="001A2F3D"/>
    <w:rsid w:val="001A320A"/>
    <w:rsid w:val="001A4328"/>
    <w:rsid w:val="001A5459"/>
    <w:rsid w:val="001A5D29"/>
    <w:rsid w:val="001A6378"/>
    <w:rsid w:val="001A7296"/>
    <w:rsid w:val="001A7593"/>
    <w:rsid w:val="001A75AE"/>
    <w:rsid w:val="001A76AD"/>
    <w:rsid w:val="001B1064"/>
    <w:rsid w:val="001B34C4"/>
    <w:rsid w:val="001B3E28"/>
    <w:rsid w:val="001B47E3"/>
    <w:rsid w:val="001B4938"/>
    <w:rsid w:val="001B5374"/>
    <w:rsid w:val="001B53B8"/>
    <w:rsid w:val="001C0F78"/>
    <w:rsid w:val="001C0FBA"/>
    <w:rsid w:val="001C1C60"/>
    <w:rsid w:val="001C2A0D"/>
    <w:rsid w:val="001C2DBA"/>
    <w:rsid w:val="001C4548"/>
    <w:rsid w:val="001C72EF"/>
    <w:rsid w:val="001D0C39"/>
    <w:rsid w:val="001D1880"/>
    <w:rsid w:val="001D2DBD"/>
    <w:rsid w:val="001D3F60"/>
    <w:rsid w:val="001D59D4"/>
    <w:rsid w:val="001D6EE4"/>
    <w:rsid w:val="001D7A5F"/>
    <w:rsid w:val="001E03D8"/>
    <w:rsid w:val="001E0D57"/>
    <w:rsid w:val="001E1800"/>
    <w:rsid w:val="001E2111"/>
    <w:rsid w:val="001E2CE0"/>
    <w:rsid w:val="001E40EE"/>
    <w:rsid w:val="001E4640"/>
    <w:rsid w:val="001E4AC4"/>
    <w:rsid w:val="001E6A92"/>
    <w:rsid w:val="001F2B75"/>
    <w:rsid w:val="001F32A7"/>
    <w:rsid w:val="001F3674"/>
    <w:rsid w:val="001F43E1"/>
    <w:rsid w:val="001F7473"/>
    <w:rsid w:val="0020031A"/>
    <w:rsid w:val="002006F7"/>
    <w:rsid w:val="002011C9"/>
    <w:rsid w:val="00201B91"/>
    <w:rsid w:val="00204034"/>
    <w:rsid w:val="0020424E"/>
    <w:rsid w:val="00204720"/>
    <w:rsid w:val="00204E37"/>
    <w:rsid w:val="002053A0"/>
    <w:rsid w:val="00205A0E"/>
    <w:rsid w:val="00206DB3"/>
    <w:rsid w:val="00207126"/>
    <w:rsid w:val="002073DB"/>
    <w:rsid w:val="00210042"/>
    <w:rsid w:val="00210687"/>
    <w:rsid w:val="00211606"/>
    <w:rsid w:val="002117AB"/>
    <w:rsid w:val="0021180C"/>
    <w:rsid w:val="00211C1D"/>
    <w:rsid w:val="002120F6"/>
    <w:rsid w:val="00213585"/>
    <w:rsid w:val="00213D98"/>
    <w:rsid w:val="0021545C"/>
    <w:rsid w:val="00215698"/>
    <w:rsid w:val="0021660D"/>
    <w:rsid w:val="002170E7"/>
    <w:rsid w:val="00220057"/>
    <w:rsid w:val="002202FD"/>
    <w:rsid w:val="0022127C"/>
    <w:rsid w:val="002213F6"/>
    <w:rsid w:val="002246F9"/>
    <w:rsid w:val="00224F3A"/>
    <w:rsid w:val="002255AF"/>
    <w:rsid w:val="002259A3"/>
    <w:rsid w:val="002303EF"/>
    <w:rsid w:val="00230679"/>
    <w:rsid w:val="00230BC5"/>
    <w:rsid w:val="0023337F"/>
    <w:rsid w:val="00233521"/>
    <w:rsid w:val="00233F01"/>
    <w:rsid w:val="0023412C"/>
    <w:rsid w:val="00235567"/>
    <w:rsid w:val="0023559A"/>
    <w:rsid w:val="002373B7"/>
    <w:rsid w:val="00240481"/>
    <w:rsid w:val="0024348A"/>
    <w:rsid w:val="00243505"/>
    <w:rsid w:val="0024371D"/>
    <w:rsid w:val="00244963"/>
    <w:rsid w:val="0024524A"/>
    <w:rsid w:val="0024667C"/>
    <w:rsid w:val="00247D61"/>
    <w:rsid w:val="00247E49"/>
    <w:rsid w:val="00250F54"/>
    <w:rsid w:val="002519ED"/>
    <w:rsid w:val="002529B1"/>
    <w:rsid w:val="00252C29"/>
    <w:rsid w:val="00257048"/>
    <w:rsid w:val="0026061F"/>
    <w:rsid w:val="00260855"/>
    <w:rsid w:val="00262C46"/>
    <w:rsid w:val="00262F80"/>
    <w:rsid w:val="002634EE"/>
    <w:rsid w:val="002645E2"/>
    <w:rsid w:val="002650D5"/>
    <w:rsid w:val="00265B17"/>
    <w:rsid w:val="00267C5D"/>
    <w:rsid w:val="002702A1"/>
    <w:rsid w:val="00270F3F"/>
    <w:rsid w:val="00271562"/>
    <w:rsid w:val="0027169E"/>
    <w:rsid w:val="002719FB"/>
    <w:rsid w:val="002720E2"/>
    <w:rsid w:val="0027210F"/>
    <w:rsid w:val="0027239B"/>
    <w:rsid w:val="00272D99"/>
    <w:rsid w:val="002730AB"/>
    <w:rsid w:val="002731C8"/>
    <w:rsid w:val="002738F9"/>
    <w:rsid w:val="002739C8"/>
    <w:rsid w:val="00273C4E"/>
    <w:rsid w:val="00273DD7"/>
    <w:rsid w:val="00274613"/>
    <w:rsid w:val="0027563A"/>
    <w:rsid w:val="0027596B"/>
    <w:rsid w:val="00275CC4"/>
    <w:rsid w:val="00275FCD"/>
    <w:rsid w:val="00276DFA"/>
    <w:rsid w:val="00277322"/>
    <w:rsid w:val="002800B5"/>
    <w:rsid w:val="002800DC"/>
    <w:rsid w:val="002801B9"/>
    <w:rsid w:val="00280B3E"/>
    <w:rsid w:val="0028246B"/>
    <w:rsid w:val="00282A2D"/>
    <w:rsid w:val="002838F9"/>
    <w:rsid w:val="00284280"/>
    <w:rsid w:val="00284E72"/>
    <w:rsid w:val="00286470"/>
    <w:rsid w:val="00286941"/>
    <w:rsid w:val="0028797E"/>
    <w:rsid w:val="002909B7"/>
    <w:rsid w:val="00291286"/>
    <w:rsid w:val="00292192"/>
    <w:rsid w:val="00293849"/>
    <w:rsid w:val="00293A97"/>
    <w:rsid w:val="00294C06"/>
    <w:rsid w:val="002956E8"/>
    <w:rsid w:val="00295A84"/>
    <w:rsid w:val="00296158"/>
    <w:rsid w:val="002A0010"/>
    <w:rsid w:val="002A1BFD"/>
    <w:rsid w:val="002A2E00"/>
    <w:rsid w:val="002A3AF7"/>
    <w:rsid w:val="002A3DCC"/>
    <w:rsid w:val="002A53AB"/>
    <w:rsid w:val="002A5E04"/>
    <w:rsid w:val="002A5F01"/>
    <w:rsid w:val="002A62F5"/>
    <w:rsid w:val="002A751E"/>
    <w:rsid w:val="002A7D40"/>
    <w:rsid w:val="002B03E5"/>
    <w:rsid w:val="002B09B6"/>
    <w:rsid w:val="002B145B"/>
    <w:rsid w:val="002B34E5"/>
    <w:rsid w:val="002B4B8E"/>
    <w:rsid w:val="002B565D"/>
    <w:rsid w:val="002B59FE"/>
    <w:rsid w:val="002B6118"/>
    <w:rsid w:val="002B6843"/>
    <w:rsid w:val="002B6C1D"/>
    <w:rsid w:val="002C02AD"/>
    <w:rsid w:val="002C081C"/>
    <w:rsid w:val="002C1638"/>
    <w:rsid w:val="002C2160"/>
    <w:rsid w:val="002C2FA2"/>
    <w:rsid w:val="002C3D3A"/>
    <w:rsid w:val="002C4E83"/>
    <w:rsid w:val="002C57FC"/>
    <w:rsid w:val="002C742E"/>
    <w:rsid w:val="002C7725"/>
    <w:rsid w:val="002D001E"/>
    <w:rsid w:val="002D0636"/>
    <w:rsid w:val="002D0AF4"/>
    <w:rsid w:val="002D0B6F"/>
    <w:rsid w:val="002D0D41"/>
    <w:rsid w:val="002D1578"/>
    <w:rsid w:val="002D15D2"/>
    <w:rsid w:val="002D285C"/>
    <w:rsid w:val="002D3DCD"/>
    <w:rsid w:val="002D3E1D"/>
    <w:rsid w:val="002D5FDC"/>
    <w:rsid w:val="002D6321"/>
    <w:rsid w:val="002D7377"/>
    <w:rsid w:val="002D77E2"/>
    <w:rsid w:val="002D7A89"/>
    <w:rsid w:val="002E0CC5"/>
    <w:rsid w:val="002E0D29"/>
    <w:rsid w:val="002E12B1"/>
    <w:rsid w:val="002E1DB0"/>
    <w:rsid w:val="002E2B32"/>
    <w:rsid w:val="002E32E4"/>
    <w:rsid w:val="002E3D28"/>
    <w:rsid w:val="002E44E9"/>
    <w:rsid w:val="002E4E98"/>
    <w:rsid w:val="002E5646"/>
    <w:rsid w:val="002E5A0C"/>
    <w:rsid w:val="002E6160"/>
    <w:rsid w:val="002E6AA8"/>
    <w:rsid w:val="002E7697"/>
    <w:rsid w:val="002E7C2D"/>
    <w:rsid w:val="002F27C0"/>
    <w:rsid w:val="002F29ED"/>
    <w:rsid w:val="002F2B17"/>
    <w:rsid w:val="002F2E5C"/>
    <w:rsid w:val="002F49D5"/>
    <w:rsid w:val="002F4C66"/>
    <w:rsid w:val="002F4DA5"/>
    <w:rsid w:val="002F5283"/>
    <w:rsid w:val="002F7CBA"/>
    <w:rsid w:val="0030004B"/>
    <w:rsid w:val="003001E1"/>
    <w:rsid w:val="00300229"/>
    <w:rsid w:val="003015BD"/>
    <w:rsid w:val="00301E3F"/>
    <w:rsid w:val="00302522"/>
    <w:rsid w:val="00304780"/>
    <w:rsid w:val="00304B55"/>
    <w:rsid w:val="0030511D"/>
    <w:rsid w:val="00305A8A"/>
    <w:rsid w:val="00305C08"/>
    <w:rsid w:val="00306B25"/>
    <w:rsid w:val="003113D8"/>
    <w:rsid w:val="0031185B"/>
    <w:rsid w:val="00312C80"/>
    <w:rsid w:val="00313A12"/>
    <w:rsid w:val="00314E40"/>
    <w:rsid w:val="00315036"/>
    <w:rsid w:val="00315D72"/>
    <w:rsid w:val="00316106"/>
    <w:rsid w:val="0031701F"/>
    <w:rsid w:val="003170AB"/>
    <w:rsid w:val="00317496"/>
    <w:rsid w:val="00317497"/>
    <w:rsid w:val="00317591"/>
    <w:rsid w:val="003177A9"/>
    <w:rsid w:val="00321108"/>
    <w:rsid w:val="00321BDB"/>
    <w:rsid w:val="0032221B"/>
    <w:rsid w:val="00323EA0"/>
    <w:rsid w:val="0032400C"/>
    <w:rsid w:val="00324489"/>
    <w:rsid w:val="003247F7"/>
    <w:rsid w:val="003249B4"/>
    <w:rsid w:val="00326D66"/>
    <w:rsid w:val="00326E8C"/>
    <w:rsid w:val="00327234"/>
    <w:rsid w:val="00327FE3"/>
    <w:rsid w:val="00332837"/>
    <w:rsid w:val="00332E1C"/>
    <w:rsid w:val="0033312A"/>
    <w:rsid w:val="003355F2"/>
    <w:rsid w:val="00335DC7"/>
    <w:rsid w:val="00336E76"/>
    <w:rsid w:val="00337851"/>
    <w:rsid w:val="003401EF"/>
    <w:rsid w:val="003404B5"/>
    <w:rsid w:val="00340509"/>
    <w:rsid w:val="00341AA1"/>
    <w:rsid w:val="00342658"/>
    <w:rsid w:val="0034303C"/>
    <w:rsid w:val="00343177"/>
    <w:rsid w:val="003432FD"/>
    <w:rsid w:val="00347A1A"/>
    <w:rsid w:val="00347C90"/>
    <w:rsid w:val="00350B65"/>
    <w:rsid w:val="00351E37"/>
    <w:rsid w:val="00352322"/>
    <w:rsid w:val="0035254E"/>
    <w:rsid w:val="00353034"/>
    <w:rsid w:val="00353064"/>
    <w:rsid w:val="00354D68"/>
    <w:rsid w:val="0035606F"/>
    <w:rsid w:val="00357A46"/>
    <w:rsid w:val="00357A6C"/>
    <w:rsid w:val="003601A2"/>
    <w:rsid w:val="003604AC"/>
    <w:rsid w:val="0036448E"/>
    <w:rsid w:val="00366485"/>
    <w:rsid w:val="00366499"/>
    <w:rsid w:val="00366986"/>
    <w:rsid w:val="00367131"/>
    <w:rsid w:val="00367BFC"/>
    <w:rsid w:val="00367CD7"/>
    <w:rsid w:val="00367EB5"/>
    <w:rsid w:val="00370743"/>
    <w:rsid w:val="0037096F"/>
    <w:rsid w:val="00371775"/>
    <w:rsid w:val="00371B74"/>
    <w:rsid w:val="00371BC5"/>
    <w:rsid w:val="00372037"/>
    <w:rsid w:val="003721A6"/>
    <w:rsid w:val="003729F2"/>
    <w:rsid w:val="00372B66"/>
    <w:rsid w:val="00373768"/>
    <w:rsid w:val="00374150"/>
    <w:rsid w:val="00374D77"/>
    <w:rsid w:val="0037511E"/>
    <w:rsid w:val="00375153"/>
    <w:rsid w:val="00375A71"/>
    <w:rsid w:val="003765A4"/>
    <w:rsid w:val="00376792"/>
    <w:rsid w:val="003800D9"/>
    <w:rsid w:val="00380A1F"/>
    <w:rsid w:val="00381445"/>
    <w:rsid w:val="00382C1F"/>
    <w:rsid w:val="00382E60"/>
    <w:rsid w:val="00382F17"/>
    <w:rsid w:val="003831D6"/>
    <w:rsid w:val="00383C43"/>
    <w:rsid w:val="003853CE"/>
    <w:rsid w:val="003856E5"/>
    <w:rsid w:val="00386E8B"/>
    <w:rsid w:val="00387C16"/>
    <w:rsid w:val="00390446"/>
    <w:rsid w:val="00391759"/>
    <w:rsid w:val="003924C7"/>
    <w:rsid w:val="00392A89"/>
    <w:rsid w:val="00392F45"/>
    <w:rsid w:val="0039576D"/>
    <w:rsid w:val="00395BF9"/>
    <w:rsid w:val="00395CC1"/>
    <w:rsid w:val="0039641C"/>
    <w:rsid w:val="00397541"/>
    <w:rsid w:val="003A11C2"/>
    <w:rsid w:val="003A1600"/>
    <w:rsid w:val="003A198B"/>
    <w:rsid w:val="003A32E7"/>
    <w:rsid w:val="003A4071"/>
    <w:rsid w:val="003A4D09"/>
    <w:rsid w:val="003A542D"/>
    <w:rsid w:val="003A5C5B"/>
    <w:rsid w:val="003A6DD9"/>
    <w:rsid w:val="003A70DB"/>
    <w:rsid w:val="003A76DC"/>
    <w:rsid w:val="003B1633"/>
    <w:rsid w:val="003B1C27"/>
    <w:rsid w:val="003B3C3F"/>
    <w:rsid w:val="003B3C7B"/>
    <w:rsid w:val="003B4C21"/>
    <w:rsid w:val="003B7B58"/>
    <w:rsid w:val="003C1EA7"/>
    <w:rsid w:val="003C2480"/>
    <w:rsid w:val="003C426F"/>
    <w:rsid w:val="003C4AAA"/>
    <w:rsid w:val="003C520A"/>
    <w:rsid w:val="003C59E4"/>
    <w:rsid w:val="003C682E"/>
    <w:rsid w:val="003C7E8C"/>
    <w:rsid w:val="003D1585"/>
    <w:rsid w:val="003D19E2"/>
    <w:rsid w:val="003D2243"/>
    <w:rsid w:val="003D27BB"/>
    <w:rsid w:val="003D3F86"/>
    <w:rsid w:val="003D4133"/>
    <w:rsid w:val="003D454C"/>
    <w:rsid w:val="003D4618"/>
    <w:rsid w:val="003D545C"/>
    <w:rsid w:val="003D594F"/>
    <w:rsid w:val="003D5A09"/>
    <w:rsid w:val="003D61BA"/>
    <w:rsid w:val="003E0644"/>
    <w:rsid w:val="003E09AB"/>
    <w:rsid w:val="003E3637"/>
    <w:rsid w:val="003E4431"/>
    <w:rsid w:val="003E47CF"/>
    <w:rsid w:val="003E492E"/>
    <w:rsid w:val="003E7F55"/>
    <w:rsid w:val="003F0883"/>
    <w:rsid w:val="003F08FE"/>
    <w:rsid w:val="003F0D33"/>
    <w:rsid w:val="003F0F10"/>
    <w:rsid w:val="003F150B"/>
    <w:rsid w:val="003F2010"/>
    <w:rsid w:val="003F2D94"/>
    <w:rsid w:val="003F42A6"/>
    <w:rsid w:val="003F438D"/>
    <w:rsid w:val="003F4402"/>
    <w:rsid w:val="003F4D15"/>
    <w:rsid w:val="003F4DA0"/>
    <w:rsid w:val="003F74DB"/>
    <w:rsid w:val="003F7906"/>
    <w:rsid w:val="00400660"/>
    <w:rsid w:val="0040084E"/>
    <w:rsid w:val="004015F3"/>
    <w:rsid w:val="00402283"/>
    <w:rsid w:val="00404E04"/>
    <w:rsid w:val="00404E71"/>
    <w:rsid w:val="00405B43"/>
    <w:rsid w:val="004064F2"/>
    <w:rsid w:val="00407440"/>
    <w:rsid w:val="00407710"/>
    <w:rsid w:val="004106EA"/>
    <w:rsid w:val="00411415"/>
    <w:rsid w:val="00412CAE"/>
    <w:rsid w:val="00413DEA"/>
    <w:rsid w:val="004145BE"/>
    <w:rsid w:val="004148BB"/>
    <w:rsid w:val="0041543C"/>
    <w:rsid w:val="00415650"/>
    <w:rsid w:val="00415A60"/>
    <w:rsid w:val="00417088"/>
    <w:rsid w:val="00417A89"/>
    <w:rsid w:val="0042040F"/>
    <w:rsid w:val="00422BA6"/>
    <w:rsid w:val="004237FC"/>
    <w:rsid w:val="00423E62"/>
    <w:rsid w:val="00425615"/>
    <w:rsid w:val="00425C93"/>
    <w:rsid w:val="00425E61"/>
    <w:rsid w:val="00426FF9"/>
    <w:rsid w:val="00430A31"/>
    <w:rsid w:val="00430E2C"/>
    <w:rsid w:val="00431454"/>
    <w:rsid w:val="00431D04"/>
    <w:rsid w:val="00432261"/>
    <w:rsid w:val="00432A45"/>
    <w:rsid w:val="004352FA"/>
    <w:rsid w:val="0043632E"/>
    <w:rsid w:val="0043752B"/>
    <w:rsid w:val="00441EA7"/>
    <w:rsid w:val="00441FF4"/>
    <w:rsid w:val="00442539"/>
    <w:rsid w:val="004443FC"/>
    <w:rsid w:val="00444C2F"/>
    <w:rsid w:val="00445D1A"/>
    <w:rsid w:val="004463ED"/>
    <w:rsid w:val="00446478"/>
    <w:rsid w:val="00447963"/>
    <w:rsid w:val="004504A9"/>
    <w:rsid w:val="00451C2B"/>
    <w:rsid w:val="00452B7A"/>
    <w:rsid w:val="0045372F"/>
    <w:rsid w:val="00454116"/>
    <w:rsid w:val="00454D5F"/>
    <w:rsid w:val="00455724"/>
    <w:rsid w:val="00455EB2"/>
    <w:rsid w:val="00456566"/>
    <w:rsid w:val="00456E37"/>
    <w:rsid w:val="0046031B"/>
    <w:rsid w:val="0046127F"/>
    <w:rsid w:val="00461492"/>
    <w:rsid w:val="004617E0"/>
    <w:rsid w:val="00461B6C"/>
    <w:rsid w:val="004624DD"/>
    <w:rsid w:val="00462B94"/>
    <w:rsid w:val="00463C3B"/>
    <w:rsid w:val="00463F43"/>
    <w:rsid w:val="00463FD8"/>
    <w:rsid w:val="00465768"/>
    <w:rsid w:val="00466062"/>
    <w:rsid w:val="004660ED"/>
    <w:rsid w:val="00466A71"/>
    <w:rsid w:val="00466CD8"/>
    <w:rsid w:val="00467871"/>
    <w:rsid w:val="004708E3"/>
    <w:rsid w:val="00470D49"/>
    <w:rsid w:val="00470EAE"/>
    <w:rsid w:val="004710E2"/>
    <w:rsid w:val="00471201"/>
    <w:rsid w:val="00471FFE"/>
    <w:rsid w:val="004729A0"/>
    <w:rsid w:val="00473BBC"/>
    <w:rsid w:val="00474216"/>
    <w:rsid w:val="00474F8E"/>
    <w:rsid w:val="004756FB"/>
    <w:rsid w:val="00475862"/>
    <w:rsid w:val="00475CDE"/>
    <w:rsid w:val="004772BC"/>
    <w:rsid w:val="00480013"/>
    <w:rsid w:val="004810F1"/>
    <w:rsid w:val="0048121D"/>
    <w:rsid w:val="0048399B"/>
    <w:rsid w:val="0048404E"/>
    <w:rsid w:val="00484E0B"/>
    <w:rsid w:val="004870E6"/>
    <w:rsid w:val="00487729"/>
    <w:rsid w:val="00487740"/>
    <w:rsid w:val="004878C0"/>
    <w:rsid w:val="00487AF4"/>
    <w:rsid w:val="00487B65"/>
    <w:rsid w:val="00487E6D"/>
    <w:rsid w:val="00490559"/>
    <w:rsid w:val="00490A0C"/>
    <w:rsid w:val="00491D55"/>
    <w:rsid w:val="004937A7"/>
    <w:rsid w:val="00493A04"/>
    <w:rsid w:val="0049701C"/>
    <w:rsid w:val="004974EA"/>
    <w:rsid w:val="004A1FEE"/>
    <w:rsid w:val="004A4B3E"/>
    <w:rsid w:val="004A4EC2"/>
    <w:rsid w:val="004A6051"/>
    <w:rsid w:val="004A6314"/>
    <w:rsid w:val="004A7675"/>
    <w:rsid w:val="004A77F1"/>
    <w:rsid w:val="004B0BDF"/>
    <w:rsid w:val="004B0F0F"/>
    <w:rsid w:val="004B1F84"/>
    <w:rsid w:val="004B2F2F"/>
    <w:rsid w:val="004B43B8"/>
    <w:rsid w:val="004B467A"/>
    <w:rsid w:val="004B4F10"/>
    <w:rsid w:val="004B7251"/>
    <w:rsid w:val="004B7902"/>
    <w:rsid w:val="004C0FEA"/>
    <w:rsid w:val="004C1F5B"/>
    <w:rsid w:val="004C35B4"/>
    <w:rsid w:val="004C4476"/>
    <w:rsid w:val="004C5621"/>
    <w:rsid w:val="004C5AB9"/>
    <w:rsid w:val="004C7CF8"/>
    <w:rsid w:val="004C7ED0"/>
    <w:rsid w:val="004D012E"/>
    <w:rsid w:val="004D0DF6"/>
    <w:rsid w:val="004D0EB7"/>
    <w:rsid w:val="004D11B4"/>
    <w:rsid w:val="004D1F5C"/>
    <w:rsid w:val="004D2475"/>
    <w:rsid w:val="004D38B8"/>
    <w:rsid w:val="004D3F83"/>
    <w:rsid w:val="004D452E"/>
    <w:rsid w:val="004D4CAA"/>
    <w:rsid w:val="004D5998"/>
    <w:rsid w:val="004D5AF8"/>
    <w:rsid w:val="004D6759"/>
    <w:rsid w:val="004D6C30"/>
    <w:rsid w:val="004D7303"/>
    <w:rsid w:val="004E0271"/>
    <w:rsid w:val="004E0C55"/>
    <w:rsid w:val="004E14B5"/>
    <w:rsid w:val="004E1DF9"/>
    <w:rsid w:val="004E25B1"/>
    <w:rsid w:val="004E435C"/>
    <w:rsid w:val="004E45DE"/>
    <w:rsid w:val="004E4F12"/>
    <w:rsid w:val="004E5A18"/>
    <w:rsid w:val="004E7CDE"/>
    <w:rsid w:val="004E7F61"/>
    <w:rsid w:val="004F11D6"/>
    <w:rsid w:val="004F1597"/>
    <w:rsid w:val="004F19C4"/>
    <w:rsid w:val="004F1D11"/>
    <w:rsid w:val="004F2525"/>
    <w:rsid w:val="004F2A57"/>
    <w:rsid w:val="004F4A6E"/>
    <w:rsid w:val="004F50BC"/>
    <w:rsid w:val="004F7191"/>
    <w:rsid w:val="004F777F"/>
    <w:rsid w:val="004F7A04"/>
    <w:rsid w:val="0050043C"/>
    <w:rsid w:val="005013CC"/>
    <w:rsid w:val="00501A98"/>
    <w:rsid w:val="00501AAA"/>
    <w:rsid w:val="00501E16"/>
    <w:rsid w:val="00503188"/>
    <w:rsid w:val="00503DE7"/>
    <w:rsid w:val="005059A4"/>
    <w:rsid w:val="00505FEE"/>
    <w:rsid w:val="00506A15"/>
    <w:rsid w:val="00512EB2"/>
    <w:rsid w:val="00513DA5"/>
    <w:rsid w:val="00514F42"/>
    <w:rsid w:val="00514F48"/>
    <w:rsid w:val="00515007"/>
    <w:rsid w:val="0051658C"/>
    <w:rsid w:val="00516CFC"/>
    <w:rsid w:val="00517FCC"/>
    <w:rsid w:val="0052140E"/>
    <w:rsid w:val="00521664"/>
    <w:rsid w:val="00521895"/>
    <w:rsid w:val="00522586"/>
    <w:rsid w:val="00522D8E"/>
    <w:rsid w:val="005256CF"/>
    <w:rsid w:val="00525D86"/>
    <w:rsid w:val="00526F35"/>
    <w:rsid w:val="00526FBD"/>
    <w:rsid w:val="00527243"/>
    <w:rsid w:val="00527447"/>
    <w:rsid w:val="005320EE"/>
    <w:rsid w:val="0053334E"/>
    <w:rsid w:val="005348C3"/>
    <w:rsid w:val="00534DD2"/>
    <w:rsid w:val="00536488"/>
    <w:rsid w:val="005368C3"/>
    <w:rsid w:val="00537756"/>
    <w:rsid w:val="0054013C"/>
    <w:rsid w:val="00540C2F"/>
    <w:rsid w:val="00541E5E"/>
    <w:rsid w:val="00541EC6"/>
    <w:rsid w:val="00542665"/>
    <w:rsid w:val="005427BE"/>
    <w:rsid w:val="005445D9"/>
    <w:rsid w:val="00544BBF"/>
    <w:rsid w:val="00544D90"/>
    <w:rsid w:val="005458B5"/>
    <w:rsid w:val="005478F8"/>
    <w:rsid w:val="00547FF0"/>
    <w:rsid w:val="005503E5"/>
    <w:rsid w:val="005525F1"/>
    <w:rsid w:val="00553A75"/>
    <w:rsid w:val="005541FE"/>
    <w:rsid w:val="0055475B"/>
    <w:rsid w:val="00555898"/>
    <w:rsid w:val="00556D61"/>
    <w:rsid w:val="00557498"/>
    <w:rsid w:val="00557B99"/>
    <w:rsid w:val="00560EDA"/>
    <w:rsid w:val="0056176E"/>
    <w:rsid w:val="005626F0"/>
    <w:rsid w:val="00564CDF"/>
    <w:rsid w:val="005652D4"/>
    <w:rsid w:val="00565D19"/>
    <w:rsid w:val="00565E60"/>
    <w:rsid w:val="00566406"/>
    <w:rsid w:val="005679C6"/>
    <w:rsid w:val="005705AC"/>
    <w:rsid w:val="00570EC4"/>
    <w:rsid w:val="0057107C"/>
    <w:rsid w:val="00571E53"/>
    <w:rsid w:val="00572312"/>
    <w:rsid w:val="005727CF"/>
    <w:rsid w:val="005731C2"/>
    <w:rsid w:val="0057320D"/>
    <w:rsid w:val="00573219"/>
    <w:rsid w:val="005733FB"/>
    <w:rsid w:val="005745EE"/>
    <w:rsid w:val="00574A74"/>
    <w:rsid w:val="005755A7"/>
    <w:rsid w:val="00575F35"/>
    <w:rsid w:val="005770AC"/>
    <w:rsid w:val="00581106"/>
    <w:rsid w:val="00581AAF"/>
    <w:rsid w:val="00581BF8"/>
    <w:rsid w:val="00581F39"/>
    <w:rsid w:val="0058342D"/>
    <w:rsid w:val="00583AC6"/>
    <w:rsid w:val="005853B5"/>
    <w:rsid w:val="005868C2"/>
    <w:rsid w:val="00587863"/>
    <w:rsid w:val="005903DB"/>
    <w:rsid w:val="005905D3"/>
    <w:rsid w:val="0059144A"/>
    <w:rsid w:val="00592411"/>
    <w:rsid w:val="00593239"/>
    <w:rsid w:val="00593665"/>
    <w:rsid w:val="00593898"/>
    <w:rsid w:val="00593EF3"/>
    <w:rsid w:val="005948D5"/>
    <w:rsid w:val="00594BD5"/>
    <w:rsid w:val="00595A87"/>
    <w:rsid w:val="005961C5"/>
    <w:rsid w:val="005968C2"/>
    <w:rsid w:val="00596F1F"/>
    <w:rsid w:val="00597278"/>
    <w:rsid w:val="0059789F"/>
    <w:rsid w:val="00597A98"/>
    <w:rsid w:val="00597C62"/>
    <w:rsid w:val="005A001F"/>
    <w:rsid w:val="005A0C02"/>
    <w:rsid w:val="005A2CDD"/>
    <w:rsid w:val="005A2D40"/>
    <w:rsid w:val="005A2DA3"/>
    <w:rsid w:val="005A35D8"/>
    <w:rsid w:val="005A442B"/>
    <w:rsid w:val="005A4B33"/>
    <w:rsid w:val="005A4F17"/>
    <w:rsid w:val="005A51FF"/>
    <w:rsid w:val="005A72FB"/>
    <w:rsid w:val="005A74C7"/>
    <w:rsid w:val="005A7A38"/>
    <w:rsid w:val="005B0955"/>
    <w:rsid w:val="005B2851"/>
    <w:rsid w:val="005B4F3B"/>
    <w:rsid w:val="005B51E3"/>
    <w:rsid w:val="005B5FA3"/>
    <w:rsid w:val="005B6F88"/>
    <w:rsid w:val="005B751C"/>
    <w:rsid w:val="005C1D9F"/>
    <w:rsid w:val="005C1FA5"/>
    <w:rsid w:val="005C27DA"/>
    <w:rsid w:val="005C3CCB"/>
    <w:rsid w:val="005C526B"/>
    <w:rsid w:val="005C6F49"/>
    <w:rsid w:val="005C71CA"/>
    <w:rsid w:val="005C7DC8"/>
    <w:rsid w:val="005D1017"/>
    <w:rsid w:val="005D268F"/>
    <w:rsid w:val="005D2A39"/>
    <w:rsid w:val="005D3310"/>
    <w:rsid w:val="005D38FB"/>
    <w:rsid w:val="005D4F74"/>
    <w:rsid w:val="005D5016"/>
    <w:rsid w:val="005D54C2"/>
    <w:rsid w:val="005D5A08"/>
    <w:rsid w:val="005D5AAB"/>
    <w:rsid w:val="005D5CF8"/>
    <w:rsid w:val="005D650F"/>
    <w:rsid w:val="005D78EF"/>
    <w:rsid w:val="005E02AF"/>
    <w:rsid w:val="005E0640"/>
    <w:rsid w:val="005E0B64"/>
    <w:rsid w:val="005E0E8E"/>
    <w:rsid w:val="005E11A3"/>
    <w:rsid w:val="005E1785"/>
    <w:rsid w:val="005E270A"/>
    <w:rsid w:val="005E3176"/>
    <w:rsid w:val="005E388F"/>
    <w:rsid w:val="005E4C3D"/>
    <w:rsid w:val="005E4F6B"/>
    <w:rsid w:val="005E536F"/>
    <w:rsid w:val="005E57E6"/>
    <w:rsid w:val="005E5ADA"/>
    <w:rsid w:val="005E5B96"/>
    <w:rsid w:val="005E7344"/>
    <w:rsid w:val="005E7703"/>
    <w:rsid w:val="005F2327"/>
    <w:rsid w:val="005F2C38"/>
    <w:rsid w:val="005F546C"/>
    <w:rsid w:val="005F6936"/>
    <w:rsid w:val="005F7609"/>
    <w:rsid w:val="005F7D7F"/>
    <w:rsid w:val="0060027C"/>
    <w:rsid w:val="00600451"/>
    <w:rsid w:val="0060066D"/>
    <w:rsid w:val="00600CE7"/>
    <w:rsid w:val="006010AD"/>
    <w:rsid w:val="006010C1"/>
    <w:rsid w:val="0060345A"/>
    <w:rsid w:val="006042BA"/>
    <w:rsid w:val="006043E6"/>
    <w:rsid w:val="006046CC"/>
    <w:rsid w:val="0060583A"/>
    <w:rsid w:val="00605F23"/>
    <w:rsid w:val="00606312"/>
    <w:rsid w:val="00606356"/>
    <w:rsid w:val="00606BE9"/>
    <w:rsid w:val="006071E6"/>
    <w:rsid w:val="00607D69"/>
    <w:rsid w:val="0061125B"/>
    <w:rsid w:val="006119C4"/>
    <w:rsid w:val="00611A00"/>
    <w:rsid w:val="00614866"/>
    <w:rsid w:val="0061668C"/>
    <w:rsid w:val="00616832"/>
    <w:rsid w:val="0061689A"/>
    <w:rsid w:val="006171E9"/>
    <w:rsid w:val="00617572"/>
    <w:rsid w:val="006212B1"/>
    <w:rsid w:val="006214A8"/>
    <w:rsid w:val="00622BF5"/>
    <w:rsid w:val="00622CBF"/>
    <w:rsid w:val="00623F75"/>
    <w:rsid w:val="00624254"/>
    <w:rsid w:val="00624AF7"/>
    <w:rsid w:val="006258CA"/>
    <w:rsid w:val="00625E92"/>
    <w:rsid w:val="006267DD"/>
    <w:rsid w:val="00626BC5"/>
    <w:rsid w:val="00627366"/>
    <w:rsid w:val="00627D2F"/>
    <w:rsid w:val="00627EE0"/>
    <w:rsid w:val="006301BE"/>
    <w:rsid w:val="00630A4C"/>
    <w:rsid w:val="00631DB3"/>
    <w:rsid w:val="00632584"/>
    <w:rsid w:val="00632A03"/>
    <w:rsid w:val="00633562"/>
    <w:rsid w:val="00635F01"/>
    <w:rsid w:val="0063688B"/>
    <w:rsid w:val="006376C0"/>
    <w:rsid w:val="00640776"/>
    <w:rsid w:val="00641416"/>
    <w:rsid w:val="006419B3"/>
    <w:rsid w:val="00641DA7"/>
    <w:rsid w:val="00641E5E"/>
    <w:rsid w:val="006420CD"/>
    <w:rsid w:val="006429AA"/>
    <w:rsid w:val="00642D3B"/>
    <w:rsid w:val="00645057"/>
    <w:rsid w:val="00645649"/>
    <w:rsid w:val="006456F9"/>
    <w:rsid w:val="006462D3"/>
    <w:rsid w:val="00647609"/>
    <w:rsid w:val="00650019"/>
    <w:rsid w:val="006506EA"/>
    <w:rsid w:val="00651D7E"/>
    <w:rsid w:val="00651FB3"/>
    <w:rsid w:val="00652556"/>
    <w:rsid w:val="0065293C"/>
    <w:rsid w:val="00655B2E"/>
    <w:rsid w:val="006562FD"/>
    <w:rsid w:val="00662500"/>
    <w:rsid w:val="00664619"/>
    <w:rsid w:val="00665155"/>
    <w:rsid w:val="00666729"/>
    <w:rsid w:val="0066714B"/>
    <w:rsid w:val="00667179"/>
    <w:rsid w:val="0066723B"/>
    <w:rsid w:val="00670BCF"/>
    <w:rsid w:val="00671985"/>
    <w:rsid w:val="006725D5"/>
    <w:rsid w:val="0067469B"/>
    <w:rsid w:val="00674FC2"/>
    <w:rsid w:val="00677119"/>
    <w:rsid w:val="00677D2C"/>
    <w:rsid w:val="0068021E"/>
    <w:rsid w:val="006816EF"/>
    <w:rsid w:val="00681C34"/>
    <w:rsid w:val="00684B38"/>
    <w:rsid w:val="00685115"/>
    <w:rsid w:val="006878CA"/>
    <w:rsid w:val="0069038C"/>
    <w:rsid w:val="0069043C"/>
    <w:rsid w:val="0069046D"/>
    <w:rsid w:val="0069164B"/>
    <w:rsid w:val="00691D42"/>
    <w:rsid w:val="00692E1D"/>
    <w:rsid w:val="0069363F"/>
    <w:rsid w:val="00693963"/>
    <w:rsid w:val="0069500F"/>
    <w:rsid w:val="006951AC"/>
    <w:rsid w:val="00696115"/>
    <w:rsid w:val="00697051"/>
    <w:rsid w:val="0069720A"/>
    <w:rsid w:val="0069752E"/>
    <w:rsid w:val="0069780D"/>
    <w:rsid w:val="006A0370"/>
    <w:rsid w:val="006A099A"/>
    <w:rsid w:val="006A0A8E"/>
    <w:rsid w:val="006A0C82"/>
    <w:rsid w:val="006A2076"/>
    <w:rsid w:val="006A2479"/>
    <w:rsid w:val="006A3D86"/>
    <w:rsid w:val="006A3EF4"/>
    <w:rsid w:val="006A453D"/>
    <w:rsid w:val="006A50AC"/>
    <w:rsid w:val="006A5B6E"/>
    <w:rsid w:val="006A6EF1"/>
    <w:rsid w:val="006B0144"/>
    <w:rsid w:val="006B33F8"/>
    <w:rsid w:val="006B381E"/>
    <w:rsid w:val="006B3AF1"/>
    <w:rsid w:val="006B40B1"/>
    <w:rsid w:val="006B5810"/>
    <w:rsid w:val="006B65CB"/>
    <w:rsid w:val="006C0B03"/>
    <w:rsid w:val="006C16F8"/>
    <w:rsid w:val="006C26B7"/>
    <w:rsid w:val="006C46E7"/>
    <w:rsid w:val="006C51A0"/>
    <w:rsid w:val="006C6528"/>
    <w:rsid w:val="006C6599"/>
    <w:rsid w:val="006C72FF"/>
    <w:rsid w:val="006C77E6"/>
    <w:rsid w:val="006C7CFF"/>
    <w:rsid w:val="006D04E4"/>
    <w:rsid w:val="006D21F1"/>
    <w:rsid w:val="006D2D1A"/>
    <w:rsid w:val="006D3EBB"/>
    <w:rsid w:val="006D4626"/>
    <w:rsid w:val="006D4D76"/>
    <w:rsid w:val="006D5F22"/>
    <w:rsid w:val="006D6CB1"/>
    <w:rsid w:val="006D72C3"/>
    <w:rsid w:val="006D7341"/>
    <w:rsid w:val="006D758E"/>
    <w:rsid w:val="006D7C68"/>
    <w:rsid w:val="006E05B5"/>
    <w:rsid w:val="006E0B44"/>
    <w:rsid w:val="006E0CE4"/>
    <w:rsid w:val="006E1923"/>
    <w:rsid w:val="006E1C66"/>
    <w:rsid w:val="006E1CD5"/>
    <w:rsid w:val="006E272A"/>
    <w:rsid w:val="006E2E01"/>
    <w:rsid w:val="006E3178"/>
    <w:rsid w:val="006E3A02"/>
    <w:rsid w:val="006E4326"/>
    <w:rsid w:val="006E5257"/>
    <w:rsid w:val="006E5975"/>
    <w:rsid w:val="006E716E"/>
    <w:rsid w:val="006E7FCD"/>
    <w:rsid w:val="006F0E25"/>
    <w:rsid w:val="006F3F2F"/>
    <w:rsid w:val="006F40F2"/>
    <w:rsid w:val="006F4563"/>
    <w:rsid w:val="006F4CE2"/>
    <w:rsid w:val="006F4E0B"/>
    <w:rsid w:val="006F551B"/>
    <w:rsid w:val="006F6CF0"/>
    <w:rsid w:val="006F6E95"/>
    <w:rsid w:val="00700A32"/>
    <w:rsid w:val="0070189C"/>
    <w:rsid w:val="00701D25"/>
    <w:rsid w:val="00702951"/>
    <w:rsid w:val="00702D58"/>
    <w:rsid w:val="00703244"/>
    <w:rsid w:val="00704D83"/>
    <w:rsid w:val="00704E46"/>
    <w:rsid w:val="00706629"/>
    <w:rsid w:val="00707E23"/>
    <w:rsid w:val="00710409"/>
    <w:rsid w:val="00710AC9"/>
    <w:rsid w:val="00713030"/>
    <w:rsid w:val="007177F8"/>
    <w:rsid w:val="00720502"/>
    <w:rsid w:val="00720A9D"/>
    <w:rsid w:val="00720FED"/>
    <w:rsid w:val="00723462"/>
    <w:rsid w:val="00723DD5"/>
    <w:rsid w:val="007244F7"/>
    <w:rsid w:val="0072496B"/>
    <w:rsid w:val="00724FCE"/>
    <w:rsid w:val="007253D9"/>
    <w:rsid w:val="00725568"/>
    <w:rsid w:val="007262F8"/>
    <w:rsid w:val="0072644F"/>
    <w:rsid w:val="007273A1"/>
    <w:rsid w:val="0073011D"/>
    <w:rsid w:val="00730EA6"/>
    <w:rsid w:val="00734C59"/>
    <w:rsid w:val="00734E5C"/>
    <w:rsid w:val="00735196"/>
    <w:rsid w:val="00735FB9"/>
    <w:rsid w:val="00737063"/>
    <w:rsid w:val="00737ABC"/>
    <w:rsid w:val="00737C07"/>
    <w:rsid w:val="00740247"/>
    <w:rsid w:val="00741455"/>
    <w:rsid w:val="007425FE"/>
    <w:rsid w:val="00742DB4"/>
    <w:rsid w:val="00744248"/>
    <w:rsid w:val="00744C42"/>
    <w:rsid w:val="00745367"/>
    <w:rsid w:val="007454E7"/>
    <w:rsid w:val="00747298"/>
    <w:rsid w:val="00747CCD"/>
    <w:rsid w:val="007507E1"/>
    <w:rsid w:val="00753B44"/>
    <w:rsid w:val="00753F2D"/>
    <w:rsid w:val="0075418F"/>
    <w:rsid w:val="0075437C"/>
    <w:rsid w:val="007544FD"/>
    <w:rsid w:val="00754691"/>
    <w:rsid w:val="00755918"/>
    <w:rsid w:val="007564C8"/>
    <w:rsid w:val="00756FF5"/>
    <w:rsid w:val="0075703D"/>
    <w:rsid w:val="00757B32"/>
    <w:rsid w:val="00761522"/>
    <w:rsid w:val="00762607"/>
    <w:rsid w:val="00762D87"/>
    <w:rsid w:val="0076329B"/>
    <w:rsid w:val="007642EB"/>
    <w:rsid w:val="00765EF0"/>
    <w:rsid w:val="0076798C"/>
    <w:rsid w:val="00767DAA"/>
    <w:rsid w:val="00772039"/>
    <w:rsid w:val="007720FE"/>
    <w:rsid w:val="00772730"/>
    <w:rsid w:val="00772A7B"/>
    <w:rsid w:val="00775659"/>
    <w:rsid w:val="00776E5B"/>
    <w:rsid w:val="00777221"/>
    <w:rsid w:val="0077729A"/>
    <w:rsid w:val="007803AA"/>
    <w:rsid w:val="00781F3A"/>
    <w:rsid w:val="00782038"/>
    <w:rsid w:val="00782977"/>
    <w:rsid w:val="007831A3"/>
    <w:rsid w:val="0078387F"/>
    <w:rsid w:val="007855D9"/>
    <w:rsid w:val="00785857"/>
    <w:rsid w:val="00785F4F"/>
    <w:rsid w:val="00786AE7"/>
    <w:rsid w:val="00787BB9"/>
    <w:rsid w:val="00792F76"/>
    <w:rsid w:val="00793B04"/>
    <w:rsid w:val="0079471B"/>
    <w:rsid w:val="0079512E"/>
    <w:rsid w:val="007956F1"/>
    <w:rsid w:val="007959D9"/>
    <w:rsid w:val="007A062A"/>
    <w:rsid w:val="007A1303"/>
    <w:rsid w:val="007A2765"/>
    <w:rsid w:val="007A3119"/>
    <w:rsid w:val="007A3310"/>
    <w:rsid w:val="007A339B"/>
    <w:rsid w:val="007A3744"/>
    <w:rsid w:val="007A3872"/>
    <w:rsid w:val="007A41D1"/>
    <w:rsid w:val="007A46C1"/>
    <w:rsid w:val="007A4766"/>
    <w:rsid w:val="007A56B3"/>
    <w:rsid w:val="007A6591"/>
    <w:rsid w:val="007A6683"/>
    <w:rsid w:val="007A6963"/>
    <w:rsid w:val="007B1C8F"/>
    <w:rsid w:val="007B1F28"/>
    <w:rsid w:val="007B2DD6"/>
    <w:rsid w:val="007B3AE8"/>
    <w:rsid w:val="007B3F07"/>
    <w:rsid w:val="007B4579"/>
    <w:rsid w:val="007B52DF"/>
    <w:rsid w:val="007B592E"/>
    <w:rsid w:val="007B5D00"/>
    <w:rsid w:val="007B5E35"/>
    <w:rsid w:val="007B6432"/>
    <w:rsid w:val="007B7FC0"/>
    <w:rsid w:val="007C0B39"/>
    <w:rsid w:val="007C1EE0"/>
    <w:rsid w:val="007C3086"/>
    <w:rsid w:val="007C31C0"/>
    <w:rsid w:val="007C4792"/>
    <w:rsid w:val="007C4C8B"/>
    <w:rsid w:val="007C6A8C"/>
    <w:rsid w:val="007C6C19"/>
    <w:rsid w:val="007C791F"/>
    <w:rsid w:val="007D2895"/>
    <w:rsid w:val="007D29C2"/>
    <w:rsid w:val="007D29FB"/>
    <w:rsid w:val="007D2FB3"/>
    <w:rsid w:val="007D4BAC"/>
    <w:rsid w:val="007D5896"/>
    <w:rsid w:val="007D5977"/>
    <w:rsid w:val="007D5F19"/>
    <w:rsid w:val="007D6B69"/>
    <w:rsid w:val="007D7B36"/>
    <w:rsid w:val="007E026E"/>
    <w:rsid w:val="007E04DE"/>
    <w:rsid w:val="007E0D2F"/>
    <w:rsid w:val="007E14E8"/>
    <w:rsid w:val="007E3455"/>
    <w:rsid w:val="007E3479"/>
    <w:rsid w:val="007E4E37"/>
    <w:rsid w:val="007E5F17"/>
    <w:rsid w:val="007E62E6"/>
    <w:rsid w:val="007E7B78"/>
    <w:rsid w:val="007E7F89"/>
    <w:rsid w:val="007F51E4"/>
    <w:rsid w:val="007F61EC"/>
    <w:rsid w:val="007F6ACB"/>
    <w:rsid w:val="007F7202"/>
    <w:rsid w:val="007F7481"/>
    <w:rsid w:val="007F79D5"/>
    <w:rsid w:val="0080003A"/>
    <w:rsid w:val="00800AB4"/>
    <w:rsid w:val="00801554"/>
    <w:rsid w:val="008015BB"/>
    <w:rsid w:val="00802B7D"/>
    <w:rsid w:val="00803EA6"/>
    <w:rsid w:val="00804589"/>
    <w:rsid w:val="00806EB9"/>
    <w:rsid w:val="00807053"/>
    <w:rsid w:val="008070E6"/>
    <w:rsid w:val="00807FE8"/>
    <w:rsid w:val="008100B2"/>
    <w:rsid w:val="00811A8F"/>
    <w:rsid w:val="00811C2F"/>
    <w:rsid w:val="0081305F"/>
    <w:rsid w:val="00813C6D"/>
    <w:rsid w:val="008141A8"/>
    <w:rsid w:val="0081456C"/>
    <w:rsid w:val="008146AF"/>
    <w:rsid w:val="00816585"/>
    <w:rsid w:val="00816B3B"/>
    <w:rsid w:val="00820FB6"/>
    <w:rsid w:val="0082177E"/>
    <w:rsid w:val="00823577"/>
    <w:rsid w:val="00824DD7"/>
    <w:rsid w:val="00826841"/>
    <w:rsid w:val="00826D57"/>
    <w:rsid w:val="00827293"/>
    <w:rsid w:val="00830DCD"/>
    <w:rsid w:val="00831F76"/>
    <w:rsid w:val="00832091"/>
    <w:rsid w:val="00832F4F"/>
    <w:rsid w:val="00832FA9"/>
    <w:rsid w:val="0083432A"/>
    <w:rsid w:val="008346AB"/>
    <w:rsid w:val="00836C71"/>
    <w:rsid w:val="0083721A"/>
    <w:rsid w:val="008375A5"/>
    <w:rsid w:val="008412C2"/>
    <w:rsid w:val="0084159A"/>
    <w:rsid w:val="00842299"/>
    <w:rsid w:val="008431BE"/>
    <w:rsid w:val="008438F3"/>
    <w:rsid w:val="008452EC"/>
    <w:rsid w:val="00845505"/>
    <w:rsid w:val="0084561C"/>
    <w:rsid w:val="00846760"/>
    <w:rsid w:val="00847A36"/>
    <w:rsid w:val="00847D45"/>
    <w:rsid w:val="0085030B"/>
    <w:rsid w:val="00850910"/>
    <w:rsid w:val="00851197"/>
    <w:rsid w:val="00851E4E"/>
    <w:rsid w:val="00852260"/>
    <w:rsid w:val="00854D18"/>
    <w:rsid w:val="00855084"/>
    <w:rsid w:val="00855CF5"/>
    <w:rsid w:val="00856210"/>
    <w:rsid w:val="00856608"/>
    <w:rsid w:val="00856C43"/>
    <w:rsid w:val="008575F2"/>
    <w:rsid w:val="00862C74"/>
    <w:rsid w:val="00864216"/>
    <w:rsid w:val="008647E1"/>
    <w:rsid w:val="008648A7"/>
    <w:rsid w:val="00866A0D"/>
    <w:rsid w:val="00866CE4"/>
    <w:rsid w:val="00870C12"/>
    <w:rsid w:val="008728B1"/>
    <w:rsid w:val="00873F9F"/>
    <w:rsid w:val="0087504E"/>
    <w:rsid w:val="00875367"/>
    <w:rsid w:val="0087663B"/>
    <w:rsid w:val="0087675D"/>
    <w:rsid w:val="00876A88"/>
    <w:rsid w:val="00877671"/>
    <w:rsid w:val="00877A4E"/>
    <w:rsid w:val="008800F7"/>
    <w:rsid w:val="00880198"/>
    <w:rsid w:val="00882892"/>
    <w:rsid w:val="00882FAA"/>
    <w:rsid w:val="00884D48"/>
    <w:rsid w:val="008903D8"/>
    <w:rsid w:val="008907ED"/>
    <w:rsid w:val="00891D2D"/>
    <w:rsid w:val="00891E19"/>
    <w:rsid w:val="008935E0"/>
    <w:rsid w:val="00893B33"/>
    <w:rsid w:val="00893BBF"/>
    <w:rsid w:val="00893BFD"/>
    <w:rsid w:val="00894A2C"/>
    <w:rsid w:val="00895528"/>
    <w:rsid w:val="00896ADA"/>
    <w:rsid w:val="00897BF2"/>
    <w:rsid w:val="008A0027"/>
    <w:rsid w:val="008A01A2"/>
    <w:rsid w:val="008A1137"/>
    <w:rsid w:val="008A1628"/>
    <w:rsid w:val="008A1EF6"/>
    <w:rsid w:val="008A4145"/>
    <w:rsid w:val="008A4643"/>
    <w:rsid w:val="008A4834"/>
    <w:rsid w:val="008A65B6"/>
    <w:rsid w:val="008A6A40"/>
    <w:rsid w:val="008A6AB9"/>
    <w:rsid w:val="008B043A"/>
    <w:rsid w:val="008B0D67"/>
    <w:rsid w:val="008B12EC"/>
    <w:rsid w:val="008B1683"/>
    <w:rsid w:val="008B175E"/>
    <w:rsid w:val="008B2326"/>
    <w:rsid w:val="008B2355"/>
    <w:rsid w:val="008B2D2D"/>
    <w:rsid w:val="008B2E32"/>
    <w:rsid w:val="008B3CEF"/>
    <w:rsid w:val="008B4254"/>
    <w:rsid w:val="008B467A"/>
    <w:rsid w:val="008B5390"/>
    <w:rsid w:val="008B7B32"/>
    <w:rsid w:val="008C07BC"/>
    <w:rsid w:val="008C1E2B"/>
    <w:rsid w:val="008C2BE1"/>
    <w:rsid w:val="008C34BF"/>
    <w:rsid w:val="008C35C9"/>
    <w:rsid w:val="008C3A2B"/>
    <w:rsid w:val="008C4A0F"/>
    <w:rsid w:val="008C5644"/>
    <w:rsid w:val="008C6E44"/>
    <w:rsid w:val="008D09F4"/>
    <w:rsid w:val="008D117E"/>
    <w:rsid w:val="008D2700"/>
    <w:rsid w:val="008D3414"/>
    <w:rsid w:val="008D4193"/>
    <w:rsid w:val="008D54D1"/>
    <w:rsid w:val="008D55E6"/>
    <w:rsid w:val="008D790F"/>
    <w:rsid w:val="008D7E7E"/>
    <w:rsid w:val="008E0084"/>
    <w:rsid w:val="008E0D7C"/>
    <w:rsid w:val="008E0FE8"/>
    <w:rsid w:val="008E11E9"/>
    <w:rsid w:val="008E12C7"/>
    <w:rsid w:val="008E131E"/>
    <w:rsid w:val="008E1C9E"/>
    <w:rsid w:val="008E1FB5"/>
    <w:rsid w:val="008E2E6F"/>
    <w:rsid w:val="008E31C0"/>
    <w:rsid w:val="008E396E"/>
    <w:rsid w:val="008E52F7"/>
    <w:rsid w:val="008E6EB2"/>
    <w:rsid w:val="008F0723"/>
    <w:rsid w:val="008F09C5"/>
    <w:rsid w:val="008F0BB2"/>
    <w:rsid w:val="008F1227"/>
    <w:rsid w:val="008F1DD8"/>
    <w:rsid w:val="008F22DF"/>
    <w:rsid w:val="008F23B3"/>
    <w:rsid w:val="008F2CB8"/>
    <w:rsid w:val="008F3093"/>
    <w:rsid w:val="008F4982"/>
    <w:rsid w:val="008F5154"/>
    <w:rsid w:val="008F526A"/>
    <w:rsid w:val="008F52B9"/>
    <w:rsid w:val="008F5F78"/>
    <w:rsid w:val="008F685F"/>
    <w:rsid w:val="008F7890"/>
    <w:rsid w:val="008F7B90"/>
    <w:rsid w:val="008F7FEA"/>
    <w:rsid w:val="00900E05"/>
    <w:rsid w:val="0090150D"/>
    <w:rsid w:val="00901CEA"/>
    <w:rsid w:val="00902343"/>
    <w:rsid w:val="00902BE7"/>
    <w:rsid w:val="00903345"/>
    <w:rsid w:val="00903F68"/>
    <w:rsid w:val="00904729"/>
    <w:rsid w:val="00904E12"/>
    <w:rsid w:val="00905469"/>
    <w:rsid w:val="00906A60"/>
    <w:rsid w:val="00906D76"/>
    <w:rsid w:val="00907C15"/>
    <w:rsid w:val="009101A4"/>
    <w:rsid w:val="00910CB3"/>
    <w:rsid w:val="0091107E"/>
    <w:rsid w:val="00911297"/>
    <w:rsid w:val="00912093"/>
    <w:rsid w:val="00913BF4"/>
    <w:rsid w:val="009163C0"/>
    <w:rsid w:val="0091717F"/>
    <w:rsid w:val="00921ECF"/>
    <w:rsid w:val="0092217A"/>
    <w:rsid w:val="00922521"/>
    <w:rsid w:val="00923674"/>
    <w:rsid w:val="00923765"/>
    <w:rsid w:val="00923FC4"/>
    <w:rsid w:val="00925314"/>
    <w:rsid w:val="00933B20"/>
    <w:rsid w:val="0093411E"/>
    <w:rsid w:val="00934657"/>
    <w:rsid w:val="009364B5"/>
    <w:rsid w:val="00936598"/>
    <w:rsid w:val="0093736B"/>
    <w:rsid w:val="00937CA8"/>
    <w:rsid w:val="00937EC1"/>
    <w:rsid w:val="009401E3"/>
    <w:rsid w:val="0094024B"/>
    <w:rsid w:val="00940790"/>
    <w:rsid w:val="009407D8"/>
    <w:rsid w:val="0094086F"/>
    <w:rsid w:val="00940A13"/>
    <w:rsid w:val="00940F01"/>
    <w:rsid w:val="00942443"/>
    <w:rsid w:val="00944981"/>
    <w:rsid w:val="009508AC"/>
    <w:rsid w:val="00950E77"/>
    <w:rsid w:val="00951055"/>
    <w:rsid w:val="0095109A"/>
    <w:rsid w:val="00951604"/>
    <w:rsid w:val="00951CC0"/>
    <w:rsid w:val="00951DB5"/>
    <w:rsid w:val="0095386C"/>
    <w:rsid w:val="00953D37"/>
    <w:rsid w:val="009544D4"/>
    <w:rsid w:val="0095452B"/>
    <w:rsid w:val="00954C74"/>
    <w:rsid w:val="00955771"/>
    <w:rsid w:val="00955BF5"/>
    <w:rsid w:val="00955D48"/>
    <w:rsid w:val="00957830"/>
    <w:rsid w:val="00961ECA"/>
    <w:rsid w:val="0096227B"/>
    <w:rsid w:val="00962298"/>
    <w:rsid w:val="0096277F"/>
    <w:rsid w:val="00962EAE"/>
    <w:rsid w:val="009639B5"/>
    <w:rsid w:val="00963C87"/>
    <w:rsid w:val="0096430D"/>
    <w:rsid w:val="00964F00"/>
    <w:rsid w:val="00965396"/>
    <w:rsid w:val="00965897"/>
    <w:rsid w:val="009677A8"/>
    <w:rsid w:val="00967FFA"/>
    <w:rsid w:val="0097283F"/>
    <w:rsid w:val="0097309E"/>
    <w:rsid w:val="00973A55"/>
    <w:rsid w:val="009743BD"/>
    <w:rsid w:val="00974E1D"/>
    <w:rsid w:val="00974E52"/>
    <w:rsid w:val="00974E76"/>
    <w:rsid w:val="00975508"/>
    <w:rsid w:val="009760CF"/>
    <w:rsid w:val="00976C7A"/>
    <w:rsid w:val="00976CB3"/>
    <w:rsid w:val="00977952"/>
    <w:rsid w:val="0098036B"/>
    <w:rsid w:val="009803C6"/>
    <w:rsid w:val="009803D6"/>
    <w:rsid w:val="00981D76"/>
    <w:rsid w:val="00982421"/>
    <w:rsid w:val="00982663"/>
    <w:rsid w:val="0098289A"/>
    <w:rsid w:val="009837EA"/>
    <w:rsid w:val="009842CB"/>
    <w:rsid w:val="0098498E"/>
    <w:rsid w:val="00984CBF"/>
    <w:rsid w:val="00986892"/>
    <w:rsid w:val="00987507"/>
    <w:rsid w:val="00987B14"/>
    <w:rsid w:val="009900AA"/>
    <w:rsid w:val="00991EDE"/>
    <w:rsid w:val="00992932"/>
    <w:rsid w:val="00994363"/>
    <w:rsid w:val="00995533"/>
    <w:rsid w:val="009956DD"/>
    <w:rsid w:val="00995792"/>
    <w:rsid w:val="00995828"/>
    <w:rsid w:val="0099674C"/>
    <w:rsid w:val="009973A4"/>
    <w:rsid w:val="00997832"/>
    <w:rsid w:val="009A09C6"/>
    <w:rsid w:val="009A0AA7"/>
    <w:rsid w:val="009A1D25"/>
    <w:rsid w:val="009A3B03"/>
    <w:rsid w:val="009A3BD3"/>
    <w:rsid w:val="009A3CCD"/>
    <w:rsid w:val="009A3FCF"/>
    <w:rsid w:val="009A437A"/>
    <w:rsid w:val="009A4BD8"/>
    <w:rsid w:val="009A4CFF"/>
    <w:rsid w:val="009A58BD"/>
    <w:rsid w:val="009A609E"/>
    <w:rsid w:val="009A6343"/>
    <w:rsid w:val="009A67A9"/>
    <w:rsid w:val="009A6E87"/>
    <w:rsid w:val="009A6F8D"/>
    <w:rsid w:val="009B0939"/>
    <w:rsid w:val="009B17D6"/>
    <w:rsid w:val="009B181F"/>
    <w:rsid w:val="009B1E01"/>
    <w:rsid w:val="009B2C14"/>
    <w:rsid w:val="009B3301"/>
    <w:rsid w:val="009B3530"/>
    <w:rsid w:val="009B4935"/>
    <w:rsid w:val="009B50E5"/>
    <w:rsid w:val="009B614C"/>
    <w:rsid w:val="009B62D1"/>
    <w:rsid w:val="009B6805"/>
    <w:rsid w:val="009B6EAE"/>
    <w:rsid w:val="009B72CF"/>
    <w:rsid w:val="009C0E33"/>
    <w:rsid w:val="009C1950"/>
    <w:rsid w:val="009C26E3"/>
    <w:rsid w:val="009C3119"/>
    <w:rsid w:val="009C381A"/>
    <w:rsid w:val="009C3DE1"/>
    <w:rsid w:val="009C3F04"/>
    <w:rsid w:val="009C4740"/>
    <w:rsid w:val="009C4CB4"/>
    <w:rsid w:val="009C54E3"/>
    <w:rsid w:val="009C5A2C"/>
    <w:rsid w:val="009C5BAC"/>
    <w:rsid w:val="009C694A"/>
    <w:rsid w:val="009C7D47"/>
    <w:rsid w:val="009D02E0"/>
    <w:rsid w:val="009D275E"/>
    <w:rsid w:val="009D468C"/>
    <w:rsid w:val="009D5DDD"/>
    <w:rsid w:val="009D633D"/>
    <w:rsid w:val="009D6BF5"/>
    <w:rsid w:val="009D6C52"/>
    <w:rsid w:val="009D7020"/>
    <w:rsid w:val="009D7597"/>
    <w:rsid w:val="009D7A0E"/>
    <w:rsid w:val="009E04E4"/>
    <w:rsid w:val="009E0D85"/>
    <w:rsid w:val="009E0E2E"/>
    <w:rsid w:val="009E0F6C"/>
    <w:rsid w:val="009E1861"/>
    <w:rsid w:val="009E2543"/>
    <w:rsid w:val="009E287E"/>
    <w:rsid w:val="009E3945"/>
    <w:rsid w:val="009E4131"/>
    <w:rsid w:val="009E53A9"/>
    <w:rsid w:val="009E54AF"/>
    <w:rsid w:val="009E6A66"/>
    <w:rsid w:val="009E6C2A"/>
    <w:rsid w:val="009E6E92"/>
    <w:rsid w:val="009E78EE"/>
    <w:rsid w:val="009F12FF"/>
    <w:rsid w:val="009F1555"/>
    <w:rsid w:val="009F2998"/>
    <w:rsid w:val="009F2E0B"/>
    <w:rsid w:val="009F32CF"/>
    <w:rsid w:val="009F54E9"/>
    <w:rsid w:val="009F6078"/>
    <w:rsid w:val="009F6990"/>
    <w:rsid w:val="009F7988"/>
    <w:rsid w:val="009F7A02"/>
    <w:rsid w:val="009F7BE6"/>
    <w:rsid w:val="009F7EA4"/>
    <w:rsid w:val="009F7EC6"/>
    <w:rsid w:val="00A01B73"/>
    <w:rsid w:val="00A02425"/>
    <w:rsid w:val="00A02AAB"/>
    <w:rsid w:val="00A031D1"/>
    <w:rsid w:val="00A033E5"/>
    <w:rsid w:val="00A040D4"/>
    <w:rsid w:val="00A041FC"/>
    <w:rsid w:val="00A0434C"/>
    <w:rsid w:val="00A058EE"/>
    <w:rsid w:val="00A05AF0"/>
    <w:rsid w:val="00A062E9"/>
    <w:rsid w:val="00A1048E"/>
    <w:rsid w:val="00A126C9"/>
    <w:rsid w:val="00A13104"/>
    <w:rsid w:val="00A1321F"/>
    <w:rsid w:val="00A135EC"/>
    <w:rsid w:val="00A13B68"/>
    <w:rsid w:val="00A13FBD"/>
    <w:rsid w:val="00A14AB0"/>
    <w:rsid w:val="00A16134"/>
    <w:rsid w:val="00A16581"/>
    <w:rsid w:val="00A16660"/>
    <w:rsid w:val="00A16B04"/>
    <w:rsid w:val="00A16F43"/>
    <w:rsid w:val="00A17756"/>
    <w:rsid w:val="00A17CE8"/>
    <w:rsid w:val="00A17FD4"/>
    <w:rsid w:val="00A20332"/>
    <w:rsid w:val="00A207DA"/>
    <w:rsid w:val="00A209D5"/>
    <w:rsid w:val="00A2215C"/>
    <w:rsid w:val="00A223EA"/>
    <w:rsid w:val="00A22F91"/>
    <w:rsid w:val="00A24219"/>
    <w:rsid w:val="00A2457E"/>
    <w:rsid w:val="00A2700E"/>
    <w:rsid w:val="00A30105"/>
    <w:rsid w:val="00A30BBF"/>
    <w:rsid w:val="00A318AC"/>
    <w:rsid w:val="00A31BB9"/>
    <w:rsid w:val="00A33755"/>
    <w:rsid w:val="00A350D2"/>
    <w:rsid w:val="00A35CD8"/>
    <w:rsid w:val="00A36363"/>
    <w:rsid w:val="00A37421"/>
    <w:rsid w:val="00A40104"/>
    <w:rsid w:val="00A42695"/>
    <w:rsid w:val="00A44494"/>
    <w:rsid w:val="00A45160"/>
    <w:rsid w:val="00A4536A"/>
    <w:rsid w:val="00A45472"/>
    <w:rsid w:val="00A456E5"/>
    <w:rsid w:val="00A46661"/>
    <w:rsid w:val="00A515A4"/>
    <w:rsid w:val="00A5283C"/>
    <w:rsid w:val="00A55268"/>
    <w:rsid w:val="00A56123"/>
    <w:rsid w:val="00A5642F"/>
    <w:rsid w:val="00A56CB7"/>
    <w:rsid w:val="00A56D65"/>
    <w:rsid w:val="00A57241"/>
    <w:rsid w:val="00A63613"/>
    <w:rsid w:val="00A6539C"/>
    <w:rsid w:val="00A66F36"/>
    <w:rsid w:val="00A66FF7"/>
    <w:rsid w:val="00A67A21"/>
    <w:rsid w:val="00A67E2C"/>
    <w:rsid w:val="00A70A94"/>
    <w:rsid w:val="00A7177A"/>
    <w:rsid w:val="00A71BD8"/>
    <w:rsid w:val="00A72E65"/>
    <w:rsid w:val="00A73DBF"/>
    <w:rsid w:val="00A74236"/>
    <w:rsid w:val="00A74352"/>
    <w:rsid w:val="00A74F8C"/>
    <w:rsid w:val="00A755ED"/>
    <w:rsid w:val="00A75798"/>
    <w:rsid w:val="00A75F46"/>
    <w:rsid w:val="00A7656E"/>
    <w:rsid w:val="00A76BB7"/>
    <w:rsid w:val="00A77E69"/>
    <w:rsid w:val="00A8032D"/>
    <w:rsid w:val="00A8038C"/>
    <w:rsid w:val="00A80447"/>
    <w:rsid w:val="00A80820"/>
    <w:rsid w:val="00A80A80"/>
    <w:rsid w:val="00A85197"/>
    <w:rsid w:val="00A85B26"/>
    <w:rsid w:val="00A86245"/>
    <w:rsid w:val="00A8794A"/>
    <w:rsid w:val="00A904B4"/>
    <w:rsid w:val="00A9059B"/>
    <w:rsid w:val="00A918B5"/>
    <w:rsid w:val="00A92C91"/>
    <w:rsid w:val="00A93288"/>
    <w:rsid w:val="00A9351E"/>
    <w:rsid w:val="00A94DE2"/>
    <w:rsid w:val="00A95517"/>
    <w:rsid w:val="00AA08AD"/>
    <w:rsid w:val="00AA0E23"/>
    <w:rsid w:val="00AA222B"/>
    <w:rsid w:val="00AA296E"/>
    <w:rsid w:val="00AA34D9"/>
    <w:rsid w:val="00AA42AA"/>
    <w:rsid w:val="00AA48E0"/>
    <w:rsid w:val="00AA4F09"/>
    <w:rsid w:val="00AA6F0B"/>
    <w:rsid w:val="00AA7E34"/>
    <w:rsid w:val="00AB142C"/>
    <w:rsid w:val="00AB1C28"/>
    <w:rsid w:val="00AB21F2"/>
    <w:rsid w:val="00AB33A5"/>
    <w:rsid w:val="00AB3577"/>
    <w:rsid w:val="00AB4D40"/>
    <w:rsid w:val="00AC08F0"/>
    <w:rsid w:val="00AC0A56"/>
    <w:rsid w:val="00AC0A5C"/>
    <w:rsid w:val="00AC11F7"/>
    <w:rsid w:val="00AC16DC"/>
    <w:rsid w:val="00AC2785"/>
    <w:rsid w:val="00AC29FF"/>
    <w:rsid w:val="00AC507F"/>
    <w:rsid w:val="00AC50E9"/>
    <w:rsid w:val="00AC5C62"/>
    <w:rsid w:val="00AC66F9"/>
    <w:rsid w:val="00AC7BF2"/>
    <w:rsid w:val="00AD0344"/>
    <w:rsid w:val="00AD03E8"/>
    <w:rsid w:val="00AD1D74"/>
    <w:rsid w:val="00AD202F"/>
    <w:rsid w:val="00AD212F"/>
    <w:rsid w:val="00AD3311"/>
    <w:rsid w:val="00AD45F6"/>
    <w:rsid w:val="00AD4AB6"/>
    <w:rsid w:val="00AD59C8"/>
    <w:rsid w:val="00AD62AE"/>
    <w:rsid w:val="00AD6669"/>
    <w:rsid w:val="00AD6BB9"/>
    <w:rsid w:val="00AD6BCD"/>
    <w:rsid w:val="00AD6DFE"/>
    <w:rsid w:val="00AD70CC"/>
    <w:rsid w:val="00AD7185"/>
    <w:rsid w:val="00AD7241"/>
    <w:rsid w:val="00AE0500"/>
    <w:rsid w:val="00AE0D5D"/>
    <w:rsid w:val="00AE0F31"/>
    <w:rsid w:val="00AE27CB"/>
    <w:rsid w:val="00AE2C76"/>
    <w:rsid w:val="00AE3666"/>
    <w:rsid w:val="00AE4454"/>
    <w:rsid w:val="00AE5213"/>
    <w:rsid w:val="00AE7CB1"/>
    <w:rsid w:val="00AE7D55"/>
    <w:rsid w:val="00AF033D"/>
    <w:rsid w:val="00AF0572"/>
    <w:rsid w:val="00AF117E"/>
    <w:rsid w:val="00AF1388"/>
    <w:rsid w:val="00AF2F24"/>
    <w:rsid w:val="00AF4817"/>
    <w:rsid w:val="00AF79E6"/>
    <w:rsid w:val="00AF7ABA"/>
    <w:rsid w:val="00B0058A"/>
    <w:rsid w:val="00B021B3"/>
    <w:rsid w:val="00B025D8"/>
    <w:rsid w:val="00B030BE"/>
    <w:rsid w:val="00B03235"/>
    <w:rsid w:val="00B0405E"/>
    <w:rsid w:val="00B059F7"/>
    <w:rsid w:val="00B0690D"/>
    <w:rsid w:val="00B06ED9"/>
    <w:rsid w:val="00B0740B"/>
    <w:rsid w:val="00B079FB"/>
    <w:rsid w:val="00B100A0"/>
    <w:rsid w:val="00B10D33"/>
    <w:rsid w:val="00B10ED3"/>
    <w:rsid w:val="00B11711"/>
    <w:rsid w:val="00B120FF"/>
    <w:rsid w:val="00B1359E"/>
    <w:rsid w:val="00B15437"/>
    <w:rsid w:val="00B172D5"/>
    <w:rsid w:val="00B17468"/>
    <w:rsid w:val="00B1783D"/>
    <w:rsid w:val="00B20640"/>
    <w:rsid w:val="00B21DFE"/>
    <w:rsid w:val="00B22620"/>
    <w:rsid w:val="00B22FAD"/>
    <w:rsid w:val="00B23089"/>
    <w:rsid w:val="00B24221"/>
    <w:rsid w:val="00B249E3"/>
    <w:rsid w:val="00B24E01"/>
    <w:rsid w:val="00B25895"/>
    <w:rsid w:val="00B25B98"/>
    <w:rsid w:val="00B27223"/>
    <w:rsid w:val="00B27BCB"/>
    <w:rsid w:val="00B27C5D"/>
    <w:rsid w:val="00B27C6A"/>
    <w:rsid w:val="00B30208"/>
    <w:rsid w:val="00B30242"/>
    <w:rsid w:val="00B3141E"/>
    <w:rsid w:val="00B316CA"/>
    <w:rsid w:val="00B33C6B"/>
    <w:rsid w:val="00B3538B"/>
    <w:rsid w:val="00B35D16"/>
    <w:rsid w:val="00B36EDA"/>
    <w:rsid w:val="00B3710E"/>
    <w:rsid w:val="00B37309"/>
    <w:rsid w:val="00B403B2"/>
    <w:rsid w:val="00B403F5"/>
    <w:rsid w:val="00B4321A"/>
    <w:rsid w:val="00B43AA2"/>
    <w:rsid w:val="00B43C49"/>
    <w:rsid w:val="00B440A4"/>
    <w:rsid w:val="00B461D8"/>
    <w:rsid w:val="00B46738"/>
    <w:rsid w:val="00B46971"/>
    <w:rsid w:val="00B47D21"/>
    <w:rsid w:val="00B509B2"/>
    <w:rsid w:val="00B50BED"/>
    <w:rsid w:val="00B515DD"/>
    <w:rsid w:val="00B51EE5"/>
    <w:rsid w:val="00B52879"/>
    <w:rsid w:val="00B52BEE"/>
    <w:rsid w:val="00B5322A"/>
    <w:rsid w:val="00B53587"/>
    <w:rsid w:val="00B55344"/>
    <w:rsid w:val="00B556FE"/>
    <w:rsid w:val="00B55CFB"/>
    <w:rsid w:val="00B56848"/>
    <w:rsid w:val="00B56A1D"/>
    <w:rsid w:val="00B5775F"/>
    <w:rsid w:val="00B60A3A"/>
    <w:rsid w:val="00B61179"/>
    <w:rsid w:val="00B627F9"/>
    <w:rsid w:val="00B646FE"/>
    <w:rsid w:val="00B6478D"/>
    <w:rsid w:val="00B64B82"/>
    <w:rsid w:val="00B64E66"/>
    <w:rsid w:val="00B64EFB"/>
    <w:rsid w:val="00B64FCD"/>
    <w:rsid w:val="00B65D29"/>
    <w:rsid w:val="00B66CD3"/>
    <w:rsid w:val="00B67294"/>
    <w:rsid w:val="00B67480"/>
    <w:rsid w:val="00B678CC"/>
    <w:rsid w:val="00B70EAA"/>
    <w:rsid w:val="00B711E0"/>
    <w:rsid w:val="00B7253A"/>
    <w:rsid w:val="00B7349C"/>
    <w:rsid w:val="00B736E1"/>
    <w:rsid w:val="00B747C8"/>
    <w:rsid w:val="00B75757"/>
    <w:rsid w:val="00B76D60"/>
    <w:rsid w:val="00B80112"/>
    <w:rsid w:val="00B81120"/>
    <w:rsid w:val="00B81EFF"/>
    <w:rsid w:val="00B820AF"/>
    <w:rsid w:val="00B830B2"/>
    <w:rsid w:val="00B83520"/>
    <w:rsid w:val="00B83614"/>
    <w:rsid w:val="00B83CC9"/>
    <w:rsid w:val="00B84068"/>
    <w:rsid w:val="00B9016C"/>
    <w:rsid w:val="00B90539"/>
    <w:rsid w:val="00B9110E"/>
    <w:rsid w:val="00B926D3"/>
    <w:rsid w:val="00B93CD0"/>
    <w:rsid w:val="00B93E24"/>
    <w:rsid w:val="00B94290"/>
    <w:rsid w:val="00B94D17"/>
    <w:rsid w:val="00B94DDC"/>
    <w:rsid w:val="00B97173"/>
    <w:rsid w:val="00BA20A0"/>
    <w:rsid w:val="00BA29A0"/>
    <w:rsid w:val="00BA31DE"/>
    <w:rsid w:val="00BA33D7"/>
    <w:rsid w:val="00BA37A8"/>
    <w:rsid w:val="00BA38A4"/>
    <w:rsid w:val="00BA431F"/>
    <w:rsid w:val="00BA4926"/>
    <w:rsid w:val="00BA583D"/>
    <w:rsid w:val="00BA5FC5"/>
    <w:rsid w:val="00BA6689"/>
    <w:rsid w:val="00BA7E6D"/>
    <w:rsid w:val="00BB067A"/>
    <w:rsid w:val="00BB12B6"/>
    <w:rsid w:val="00BB3681"/>
    <w:rsid w:val="00BB3BF0"/>
    <w:rsid w:val="00BB576B"/>
    <w:rsid w:val="00BB5E9F"/>
    <w:rsid w:val="00BB630E"/>
    <w:rsid w:val="00BB6CE5"/>
    <w:rsid w:val="00BB723E"/>
    <w:rsid w:val="00BB7E92"/>
    <w:rsid w:val="00BB7FEE"/>
    <w:rsid w:val="00BC02A0"/>
    <w:rsid w:val="00BC06F6"/>
    <w:rsid w:val="00BC12E7"/>
    <w:rsid w:val="00BC1360"/>
    <w:rsid w:val="00BC14DE"/>
    <w:rsid w:val="00BC1FCA"/>
    <w:rsid w:val="00BC2499"/>
    <w:rsid w:val="00BC37C2"/>
    <w:rsid w:val="00BC3970"/>
    <w:rsid w:val="00BC61A3"/>
    <w:rsid w:val="00BC6258"/>
    <w:rsid w:val="00BD093F"/>
    <w:rsid w:val="00BD150B"/>
    <w:rsid w:val="00BD1965"/>
    <w:rsid w:val="00BD19E3"/>
    <w:rsid w:val="00BD3B1F"/>
    <w:rsid w:val="00BD3C4F"/>
    <w:rsid w:val="00BD3E12"/>
    <w:rsid w:val="00BD45C6"/>
    <w:rsid w:val="00BD647D"/>
    <w:rsid w:val="00BD678C"/>
    <w:rsid w:val="00BD693E"/>
    <w:rsid w:val="00BD6C45"/>
    <w:rsid w:val="00BD71E1"/>
    <w:rsid w:val="00BD74D1"/>
    <w:rsid w:val="00BD7673"/>
    <w:rsid w:val="00BE031C"/>
    <w:rsid w:val="00BE048C"/>
    <w:rsid w:val="00BE120D"/>
    <w:rsid w:val="00BE13EE"/>
    <w:rsid w:val="00BE2C0F"/>
    <w:rsid w:val="00BE4AAB"/>
    <w:rsid w:val="00BE6E65"/>
    <w:rsid w:val="00BE7B21"/>
    <w:rsid w:val="00BE7E11"/>
    <w:rsid w:val="00BF0913"/>
    <w:rsid w:val="00BF34DF"/>
    <w:rsid w:val="00BF3A9D"/>
    <w:rsid w:val="00BF54CD"/>
    <w:rsid w:val="00BF6106"/>
    <w:rsid w:val="00BF63FB"/>
    <w:rsid w:val="00BF7742"/>
    <w:rsid w:val="00C00598"/>
    <w:rsid w:val="00C023E9"/>
    <w:rsid w:val="00C0310A"/>
    <w:rsid w:val="00C035E4"/>
    <w:rsid w:val="00C0391B"/>
    <w:rsid w:val="00C03EB6"/>
    <w:rsid w:val="00C0415A"/>
    <w:rsid w:val="00C071B9"/>
    <w:rsid w:val="00C07414"/>
    <w:rsid w:val="00C076A1"/>
    <w:rsid w:val="00C1083C"/>
    <w:rsid w:val="00C10B08"/>
    <w:rsid w:val="00C11246"/>
    <w:rsid w:val="00C11BDD"/>
    <w:rsid w:val="00C11C1A"/>
    <w:rsid w:val="00C1231C"/>
    <w:rsid w:val="00C127B0"/>
    <w:rsid w:val="00C1440D"/>
    <w:rsid w:val="00C1567A"/>
    <w:rsid w:val="00C15E01"/>
    <w:rsid w:val="00C16936"/>
    <w:rsid w:val="00C16CCB"/>
    <w:rsid w:val="00C174AF"/>
    <w:rsid w:val="00C17C36"/>
    <w:rsid w:val="00C20E5C"/>
    <w:rsid w:val="00C21634"/>
    <w:rsid w:val="00C222CE"/>
    <w:rsid w:val="00C22772"/>
    <w:rsid w:val="00C22D66"/>
    <w:rsid w:val="00C230F8"/>
    <w:rsid w:val="00C24305"/>
    <w:rsid w:val="00C24425"/>
    <w:rsid w:val="00C2460F"/>
    <w:rsid w:val="00C24818"/>
    <w:rsid w:val="00C250EB"/>
    <w:rsid w:val="00C27D9E"/>
    <w:rsid w:val="00C311CC"/>
    <w:rsid w:val="00C32719"/>
    <w:rsid w:val="00C329F3"/>
    <w:rsid w:val="00C3444E"/>
    <w:rsid w:val="00C3481C"/>
    <w:rsid w:val="00C357D7"/>
    <w:rsid w:val="00C364C4"/>
    <w:rsid w:val="00C37D7B"/>
    <w:rsid w:val="00C41B03"/>
    <w:rsid w:val="00C421CE"/>
    <w:rsid w:val="00C42B00"/>
    <w:rsid w:val="00C45219"/>
    <w:rsid w:val="00C47234"/>
    <w:rsid w:val="00C50E5A"/>
    <w:rsid w:val="00C51351"/>
    <w:rsid w:val="00C52E81"/>
    <w:rsid w:val="00C5328B"/>
    <w:rsid w:val="00C54350"/>
    <w:rsid w:val="00C55F70"/>
    <w:rsid w:val="00C56C5A"/>
    <w:rsid w:val="00C57AFF"/>
    <w:rsid w:val="00C57F42"/>
    <w:rsid w:val="00C61FA9"/>
    <w:rsid w:val="00C622BE"/>
    <w:rsid w:val="00C626B9"/>
    <w:rsid w:val="00C67F5C"/>
    <w:rsid w:val="00C708D9"/>
    <w:rsid w:val="00C72539"/>
    <w:rsid w:val="00C73BB5"/>
    <w:rsid w:val="00C74CE0"/>
    <w:rsid w:val="00C74DF9"/>
    <w:rsid w:val="00C766E3"/>
    <w:rsid w:val="00C76970"/>
    <w:rsid w:val="00C804D0"/>
    <w:rsid w:val="00C807C5"/>
    <w:rsid w:val="00C80839"/>
    <w:rsid w:val="00C80894"/>
    <w:rsid w:val="00C809A7"/>
    <w:rsid w:val="00C81364"/>
    <w:rsid w:val="00C8545A"/>
    <w:rsid w:val="00C86801"/>
    <w:rsid w:val="00C86B8D"/>
    <w:rsid w:val="00C8710E"/>
    <w:rsid w:val="00C87EE9"/>
    <w:rsid w:val="00C90C11"/>
    <w:rsid w:val="00C91076"/>
    <w:rsid w:val="00C92265"/>
    <w:rsid w:val="00C93B71"/>
    <w:rsid w:val="00C951CE"/>
    <w:rsid w:val="00C95811"/>
    <w:rsid w:val="00C95FBC"/>
    <w:rsid w:val="00C97221"/>
    <w:rsid w:val="00CA0613"/>
    <w:rsid w:val="00CA24DB"/>
    <w:rsid w:val="00CA2567"/>
    <w:rsid w:val="00CA3EB0"/>
    <w:rsid w:val="00CA5024"/>
    <w:rsid w:val="00CA50A2"/>
    <w:rsid w:val="00CA660A"/>
    <w:rsid w:val="00CA6708"/>
    <w:rsid w:val="00CA7770"/>
    <w:rsid w:val="00CA778C"/>
    <w:rsid w:val="00CA7A1A"/>
    <w:rsid w:val="00CA7C8D"/>
    <w:rsid w:val="00CB13BF"/>
    <w:rsid w:val="00CB168B"/>
    <w:rsid w:val="00CB2969"/>
    <w:rsid w:val="00CB2B47"/>
    <w:rsid w:val="00CB4E61"/>
    <w:rsid w:val="00CB4EC4"/>
    <w:rsid w:val="00CB5EF0"/>
    <w:rsid w:val="00CC0483"/>
    <w:rsid w:val="00CC0F2B"/>
    <w:rsid w:val="00CC1AAE"/>
    <w:rsid w:val="00CC1E78"/>
    <w:rsid w:val="00CC2199"/>
    <w:rsid w:val="00CC280E"/>
    <w:rsid w:val="00CC4607"/>
    <w:rsid w:val="00CC4B09"/>
    <w:rsid w:val="00CC527E"/>
    <w:rsid w:val="00CC55A6"/>
    <w:rsid w:val="00CC5C78"/>
    <w:rsid w:val="00CC6A53"/>
    <w:rsid w:val="00CC6AAC"/>
    <w:rsid w:val="00CC74C6"/>
    <w:rsid w:val="00CC7813"/>
    <w:rsid w:val="00CC7879"/>
    <w:rsid w:val="00CC7963"/>
    <w:rsid w:val="00CD09A5"/>
    <w:rsid w:val="00CD0C29"/>
    <w:rsid w:val="00CD1244"/>
    <w:rsid w:val="00CD3B76"/>
    <w:rsid w:val="00CD4629"/>
    <w:rsid w:val="00CD4697"/>
    <w:rsid w:val="00CD4A1F"/>
    <w:rsid w:val="00CD4AE9"/>
    <w:rsid w:val="00CD666D"/>
    <w:rsid w:val="00CE02E2"/>
    <w:rsid w:val="00CE14E6"/>
    <w:rsid w:val="00CE26B1"/>
    <w:rsid w:val="00CE40EA"/>
    <w:rsid w:val="00CE436A"/>
    <w:rsid w:val="00CE4F45"/>
    <w:rsid w:val="00CE509F"/>
    <w:rsid w:val="00CE59C6"/>
    <w:rsid w:val="00CE6A37"/>
    <w:rsid w:val="00CE6AC8"/>
    <w:rsid w:val="00CE7A58"/>
    <w:rsid w:val="00CF0188"/>
    <w:rsid w:val="00CF0268"/>
    <w:rsid w:val="00CF0AE7"/>
    <w:rsid w:val="00CF0C48"/>
    <w:rsid w:val="00CF15D7"/>
    <w:rsid w:val="00CF1CA9"/>
    <w:rsid w:val="00CF2121"/>
    <w:rsid w:val="00CF235F"/>
    <w:rsid w:val="00CF26C2"/>
    <w:rsid w:val="00CF28BF"/>
    <w:rsid w:val="00CF335D"/>
    <w:rsid w:val="00CF3EE6"/>
    <w:rsid w:val="00CF4142"/>
    <w:rsid w:val="00CF4B3A"/>
    <w:rsid w:val="00CF742A"/>
    <w:rsid w:val="00D00045"/>
    <w:rsid w:val="00D007B7"/>
    <w:rsid w:val="00D01474"/>
    <w:rsid w:val="00D01EFF"/>
    <w:rsid w:val="00D01FC6"/>
    <w:rsid w:val="00D020AC"/>
    <w:rsid w:val="00D0363F"/>
    <w:rsid w:val="00D046EC"/>
    <w:rsid w:val="00D04EF8"/>
    <w:rsid w:val="00D05E11"/>
    <w:rsid w:val="00D0623A"/>
    <w:rsid w:val="00D06284"/>
    <w:rsid w:val="00D0628A"/>
    <w:rsid w:val="00D06608"/>
    <w:rsid w:val="00D06E0E"/>
    <w:rsid w:val="00D07AB5"/>
    <w:rsid w:val="00D1097E"/>
    <w:rsid w:val="00D10E85"/>
    <w:rsid w:val="00D1270A"/>
    <w:rsid w:val="00D12A0B"/>
    <w:rsid w:val="00D12B4B"/>
    <w:rsid w:val="00D14D4B"/>
    <w:rsid w:val="00D1535F"/>
    <w:rsid w:val="00D16878"/>
    <w:rsid w:val="00D177E5"/>
    <w:rsid w:val="00D20661"/>
    <w:rsid w:val="00D2173A"/>
    <w:rsid w:val="00D23B5D"/>
    <w:rsid w:val="00D25DB6"/>
    <w:rsid w:val="00D266C2"/>
    <w:rsid w:val="00D278F7"/>
    <w:rsid w:val="00D279C4"/>
    <w:rsid w:val="00D27B86"/>
    <w:rsid w:val="00D30402"/>
    <w:rsid w:val="00D32A58"/>
    <w:rsid w:val="00D33C64"/>
    <w:rsid w:val="00D346CC"/>
    <w:rsid w:val="00D34F5E"/>
    <w:rsid w:val="00D352AC"/>
    <w:rsid w:val="00D358D8"/>
    <w:rsid w:val="00D41CC7"/>
    <w:rsid w:val="00D41E9A"/>
    <w:rsid w:val="00D428CF"/>
    <w:rsid w:val="00D431CF"/>
    <w:rsid w:val="00D43B39"/>
    <w:rsid w:val="00D451AC"/>
    <w:rsid w:val="00D455D2"/>
    <w:rsid w:val="00D4561A"/>
    <w:rsid w:val="00D46C97"/>
    <w:rsid w:val="00D4764F"/>
    <w:rsid w:val="00D477D4"/>
    <w:rsid w:val="00D47935"/>
    <w:rsid w:val="00D47980"/>
    <w:rsid w:val="00D50DE2"/>
    <w:rsid w:val="00D5154A"/>
    <w:rsid w:val="00D51D67"/>
    <w:rsid w:val="00D52151"/>
    <w:rsid w:val="00D5239F"/>
    <w:rsid w:val="00D52F4D"/>
    <w:rsid w:val="00D537DB"/>
    <w:rsid w:val="00D53E8E"/>
    <w:rsid w:val="00D5684F"/>
    <w:rsid w:val="00D56E65"/>
    <w:rsid w:val="00D57164"/>
    <w:rsid w:val="00D573DC"/>
    <w:rsid w:val="00D57AEB"/>
    <w:rsid w:val="00D609F9"/>
    <w:rsid w:val="00D61682"/>
    <w:rsid w:val="00D61940"/>
    <w:rsid w:val="00D61BF4"/>
    <w:rsid w:val="00D6296B"/>
    <w:rsid w:val="00D63098"/>
    <w:rsid w:val="00D6341D"/>
    <w:rsid w:val="00D63FF4"/>
    <w:rsid w:val="00D640AE"/>
    <w:rsid w:val="00D6662A"/>
    <w:rsid w:val="00D66F14"/>
    <w:rsid w:val="00D67AEA"/>
    <w:rsid w:val="00D67E0F"/>
    <w:rsid w:val="00D7097A"/>
    <w:rsid w:val="00D70D5D"/>
    <w:rsid w:val="00D70E1C"/>
    <w:rsid w:val="00D711E2"/>
    <w:rsid w:val="00D72118"/>
    <w:rsid w:val="00D72B79"/>
    <w:rsid w:val="00D72D14"/>
    <w:rsid w:val="00D72F53"/>
    <w:rsid w:val="00D74184"/>
    <w:rsid w:val="00D758DC"/>
    <w:rsid w:val="00D8037E"/>
    <w:rsid w:val="00D80733"/>
    <w:rsid w:val="00D80781"/>
    <w:rsid w:val="00D815E0"/>
    <w:rsid w:val="00D81681"/>
    <w:rsid w:val="00D823D3"/>
    <w:rsid w:val="00D8448C"/>
    <w:rsid w:val="00D847D2"/>
    <w:rsid w:val="00D85897"/>
    <w:rsid w:val="00D85FDE"/>
    <w:rsid w:val="00D86C77"/>
    <w:rsid w:val="00D86D00"/>
    <w:rsid w:val="00D87497"/>
    <w:rsid w:val="00D87F79"/>
    <w:rsid w:val="00D90D1E"/>
    <w:rsid w:val="00D920EB"/>
    <w:rsid w:val="00D92C26"/>
    <w:rsid w:val="00D94C89"/>
    <w:rsid w:val="00D94DEA"/>
    <w:rsid w:val="00D9585B"/>
    <w:rsid w:val="00D95D43"/>
    <w:rsid w:val="00D95FF0"/>
    <w:rsid w:val="00D96606"/>
    <w:rsid w:val="00DA1457"/>
    <w:rsid w:val="00DA4C19"/>
    <w:rsid w:val="00DA4ED9"/>
    <w:rsid w:val="00DA5F4E"/>
    <w:rsid w:val="00DA65C2"/>
    <w:rsid w:val="00DA6F61"/>
    <w:rsid w:val="00DA6F63"/>
    <w:rsid w:val="00DA72CB"/>
    <w:rsid w:val="00DA7FB3"/>
    <w:rsid w:val="00DB0D3D"/>
    <w:rsid w:val="00DB2159"/>
    <w:rsid w:val="00DB2A2C"/>
    <w:rsid w:val="00DB4283"/>
    <w:rsid w:val="00DC2EFB"/>
    <w:rsid w:val="00DC338C"/>
    <w:rsid w:val="00DC36C9"/>
    <w:rsid w:val="00DC4489"/>
    <w:rsid w:val="00DC519D"/>
    <w:rsid w:val="00DC65B3"/>
    <w:rsid w:val="00DC77D5"/>
    <w:rsid w:val="00DD15C5"/>
    <w:rsid w:val="00DD29C4"/>
    <w:rsid w:val="00DD3922"/>
    <w:rsid w:val="00DD47B9"/>
    <w:rsid w:val="00DD4BAC"/>
    <w:rsid w:val="00DD5BC0"/>
    <w:rsid w:val="00DD6AA0"/>
    <w:rsid w:val="00DD6D46"/>
    <w:rsid w:val="00DD77B4"/>
    <w:rsid w:val="00DD7880"/>
    <w:rsid w:val="00DE02FB"/>
    <w:rsid w:val="00DE123D"/>
    <w:rsid w:val="00DE15E3"/>
    <w:rsid w:val="00DE4012"/>
    <w:rsid w:val="00DE4193"/>
    <w:rsid w:val="00DE486F"/>
    <w:rsid w:val="00DE4A1D"/>
    <w:rsid w:val="00DE59B1"/>
    <w:rsid w:val="00DE6289"/>
    <w:rsid w:val="00DE638B"/>
    <w:rsid w:val="00DE73D9"/>
    <w:rsid w:val="00DF021C"/>
    <w:rsid w:val="00DF0FCC"/>
    <w:rsid w:val="00DF1D0C"/>
    <w:rsid w:val="00DF1FE8"/>
    <w:rsid w:val="00DF24B8"/>
    <w:rsid w:val="00DF2C4C"/>
    <w:rsid w:val="00DF322D"/>
    <w:rsid w:val="00DF518A"/>
    <w:rsid w:val="00DF63E4"/>
    <w:rsid w:val="00DF75D2"/>
    <w:rsid w:val="00DF7CE4"/>
    <w:rsid w:val="00E000A3"/>
    <w:rsid w:val="00E00EF8"/>
    <w:rsid w:val="00E00EFE"/>
    <w:rsid w:val="00E01A62"/>
    <w:rsid w:val="00E02925"/>
    <w:rsid w:val="00E02DE6"/>
    <w:rsid w:val="00E03F4A"/>
    <w:rsid w:val="00E048CF"/>
    <w:rsid w:val="00E0566B"/>
    <w:rsid w:val="00E05A3D"/>
    <w:rsid w:val="00E05BB3"/>
    <w:rsid w:val="00E06CE4"/>
    <w:rsid w:val="00E07130"/>
    <w:rsid w:val="00E0716A"/>
    <w:rsid w:val="00E07724"/>
    <w:rsid w:val="00E0791E"/>
    <w:rsid w:val="00E07CF5"/>
    <w:rsid w:val="00E1089B"/>
    <w:rsid w:val="00E1343F"/>
    <w:rsid w:val="00E173F3"/>
    <w:rsid w:val="00E20013"/>
    <w:rsid w:val="00E20CEB"/>
    <w:rsid w:val="00E211FD"/>
    <w:rsid w:val="00E21260"/>
    <w:rsid w:val="00E217FE"/>
    <w:rsid w:val="00E21904"/>
    <w:rsid w:val="00E22674"/>
    <w:rsid w:val="00E242DC"/>
    <w:rsid w:val="00E26670"/>
    <w:rsid w:val="00E27607"/>
    <w:rsid w:val="00E2766C"/>
    <w:rsid w:val="00E27B0C"/>
    <w:rsid w:val="00E27F9F"/>
    <w:rsid w:val="00E31948"/>
    <w:rsid w:val="00E31D93"/>
    <w:rsid w:val="00E33036"/>
    <w:rsid w:val="00E34101"/>
    <w:rsid w:val="00E34C31"/>
    <w:rsid w:val="00E35B8D"/>
    <w:rsid w:val="00E36C31"/>
    <w:rsid w:val="00E3782F"/>
    <w:rsid w:val="00E37FD0"/>
    <w:rsid w:val="00E4017C"/>
    <w:rsid w:val="00E41094"/>
    <w:rsid w:val="00E41744"/>
    <w:rsid w:val="00E42AAE"/>
    <w:rsid w:val="00E42FEE"/>
    <w:rsid w:val="00E444E9"/>
    <w:rsid w:val="00E448CD"/>
    <w:rsid w:val="00E46416"/>
    <w:rsid w:val="00E47349"/>
    <w:rsid w:val="00E51E8B"/>
    <w:rsid w:val="00E51FD0"/>
    <w:rsid w:val="00E52339"/>
    <w:rsid w:val="00E533BD"/>
    <w:rsid w:val="00E534CB"/>
    <w:rsid w:val="00E53BB0"/>
    <w:rsid w:val="00E55029"/>
    <w:rsid w:val="00E5557C"/>
    <w:rsid w:val="00E55B38"/>
    <w:rsid w:val="00E55EE8"/>
    <w:rsid w:val="00E57180"/>
    <w:rsid w:val="00E57658"/>
    <w:rsid w:val="00E6010E"/>
    <w:rsid w:val="00E60270"/>
    <w:rsid w:val="00E60442"/>
    <w:rsid w:val="00E604DD"/>
    <w:rsid w:val="00E61E6A"/>
    <w:rsid w:val="00E62301"/>
    <w:rsid w:val="00E6675F"/>
    <w:rsid w:val="00E67004"/>
    <w:rsid w:val="00E67479"/>
    <w:rsid w:val="00E67538"/>
    <w:rsid w:val="00E67637"/>
    <w:rsid w:val="00E70496"/>
    <w:rsid w:val="00E7171A"/>
    <w:rsid w:val="00E71818"/>
    <w:rsid w:val="00E729A1"/>
    <w:rsid w:val="00E729B7"/>
    <w:rsid w:val="00E72AA2"/>
    <w:rsid w:val="00E7389D"/>
    <w:rsid w:val="00E73B16"/>
    <w:rsid w:val="00E753B8"/>
    <w:rsid w:val="00E75B1D"/>
    <w:rsid w:val="00E75E1E"/>
    <w:rsid w:val="00E7602D"/>
    <w:rsid w:val="00E77BEB"/>
    <w:rsid w:val="00E820EC"/>
    <w:rsid w:val="00E823B2"/>
    <w:rsid w:val="00E85FA0"/>
    <w:rsid w:val="00E86070"/>
    <w:rsid w:val="00E8631C"/>
    <w:rsid w:val="00E86387"/>
    <w:rsid w:val="00E863CD"/>
    <w:rsid w:val="00E87A86"/>
    <w:rsid w:val="00E90DCC"/>
    <w:rsid w:val="00E90FF0"/>
    <w:rsid w:val="00E9148F"/>
    <w:rsid w:val="00E9183A"/>
    <w:rsid w:val="00E91D8E"/>
    <w:rsid w:val="00E92FD9"/>
    <w:rsid w:val="00E93060"/>
    <w:rsid w:val="00E936E9"/>
    <w:rsid w:val="00E93A5F"/>
    <w:rsid w:val="00E9573B"/>
    <w:rsid w:val="00E962CE"/>
    <w:rsid w:val="00EA0677"/>
    <w:rsid w:val="00EA0DB5"/>
    <w:rsid w:val="00EA2863"/>
    <w:rsid w:val="00EA3139"/>
    <w:rsid w:val="00EA33DB"/>
    <w:rsid w:val="00EA5140"/>
    <w:rsid w:val="00EA5975"/>
    <w:rsid w:val="00EA60F7"/>
    <w:rsid w:val="00EA6F26"/>
    <w:rsid w:val="00EB078A"/>
    <w:rsid w:val="00EB08E2"/>
    <w:rsid w:val="00EB10CF"/>
    <w:rsid w:val="00EB27D6"/>
    <w:rsid w:val="00EB3141"/>
    <w:rsid w:val="00EB3543"/>
    <w:rsid w:val="00EB71C8"/>
    <w:rsid w:val="00EC3161"/>
    <w:rsid w:val="00EC32CB"/>
    <w:rsid w:val="00EC3697"/>
    <w:rsid w:val="00EC3E8C"/>
    <w:rsid w:val="00EC4BAB"/>
    <w:rsid w:val="00EC4E5B"/>
    <w:rsid w:val="00EC5E6C"/>
    <w:rsid w:val="00EC7A1C"/>
    <w:rsid w:val="00EC7EDD"/>
    <w:rsid w:val="00ED0CFE"/>
    <w:rsid w:val="00ED1AE6"/>
    <w:rsid w:val="00ED1F35"/>
    <w:rsid w:val="00ED21E1"/>
    <w:rsid w:val="00ED36DE"/>
    <w:rsid w:val="00ED3B2B"/>
    <w:rsid w:val="00ED4720"/>
    <w:rsid w:val="00ED4810"/>
    <w:rsid w:val="00ED5308"/>
    <w:rsid w:val="00ED6471"/>
    <w:rsid w:val="00ED7579"/>
    <w:rsid w:val="00EE0239"/>
    <w:rsid w:val="00EE0699"/>
    <w:rsid w:val="00EE0994"/>
    <w:rsid w:val="00EE1146"/>
    <w:rsid w:val="00EE17EE"/>
    <w:rsid w:val="00EE241F"/>
    <w:rsid w:val="00EE27C2"/>
    <w:rsid w:val="00EE282B"/>
    <w:rsid w:val="00EE3143"/>
    <w:rsid w:val="00EE5E4F"/>
    <w:rsid w:val="00EE62A9"/>
    <w:rsid w:val="00EE6CD1"/>
    <w:rsid w:val="00EE714F"/>
    <w:rsid w:val="00EF0565"/>
    <w:rsid w:val="00EF10D1"/>
    <w:rsid w:val="00EF13E5"/>
    <w:rsid w:val="00EF1495"/>
    <w:rsid w:val="00EF2393"/>
    <w:rsid w:val="00EF411F"/>
    <w:rsid w:val="00EF530C"/>
    <w:rsid w:val="00EF5662"/>
    <w:rsid w:val="00EF5E78"/>
    <w:rsid w:val="00EF6356"/>
    <w:rsid w:val="00EF63B6"/>
    <w:rsid w:val="00EF6BAA"/>
    <w:rsid w:val="00EF7154"/>
    <w:rsid w:val="00EF72BD"/>
    <w:rsid w:val="00EF7776"/>
    <w:rsid w:val="00EF79D0"/>
    <w:rsid w:val="00F00963"/>
    <w:rsid w:val="00F01817"/>
    <w:rsid w:val="00F02AD3"/>
    <w:rsid w:val="00F02B79"/>
    <w:rsid w:val="00F041F6"/>
    <w:rsid w:val="00F04FAC"/>
    <w:rsid w:val="00F050D5"/>
    <w:rsid w:val="00F06470"/>
    <w:rsid w:val="00F06C5F"/>
    <w:rsid w:val="00F07368"/>
    <w:rsid w:val="00F07B9B"/>
    <w:rsid w:val="00F10240"/>
    <w:rsid w:val="00F10356"/>
    <w:rsid w:val="00F1056D"/>
    <w:rsid w:val="00F10642"/>
    <w:rsid w:val="00F116C2"/>
    <w:rsid w:val="00F11C92"/>
    <w:rsid w:val="00F12650"/>
    <w:rsid w:val="00F13772"/>
    <w:rsid w:val="00F14FDA"/>
    <w:rsid w:val="00F17709"/>
    <w:rsid w:val="00F17868"/>
    <w:rsid w:val="00F178AB"/>
    <w:rsid w:val="00F20B00"/>
    <w:rsid w:val="00F242AA"/>
    <w:rsid w:val="00F246F8"/>
    <w:rsid w:val="00F248D0"/>
    <w:rsid w:val="00F24D22"/>
    <w:rsid w:val="00F25B14"/>
    <w:rsid w:val="00F268F0"/>
    <w:rsid w:val="00F26F5A"/>
    <w:rsid w:val="00F27097"/>
    <w:rsid w:val="00F3022B"/>
    <w:rsid w:val="00F317F5"/>
    <w:rsid w:val="00F31D05"/>
    <w:rsid w:val="00F32F1C"/>
    <w:rsid w:val="00F330E8"/>
    <w:rsid w:val="00F33514"/>
    <w:rsid w:val="00F3425D"/>
    <w:rsid w:val="00F34604"/>
    <w:rsid w:val="00F35097"/>
    <w:rsid w:val="00F350E6"/>
    <w:rsid w:val="00F3539E"/>
    <w:rsid w:val="00F357D1"/>
    <w:rsid w:val="00F361B9"/>
    <w:rsid w:val="00F36239"/>
    <w:rsid w:val="00F4071D"/>
    <w:rsid w:val="00F41552"/>
    <w:rsid w:val="00F41D04"/>
    <w:rsid w:val="00F42533"/>
    <w:rsid w:val="00F43660"/>
    <w:rsid w:val="00F43C3E"/>
    <w:rsid w:val="00F447FD"/>
    <w:rsid w:val="00F45176"/>
    <w:rsid w:val="00F46C06"/>
    <w:rsid w:val="00F47FDF"/>
    <w:rsid w:val="00F51079"/>
    <w:rsid w:val="00F55565"/>
    <w:rsid w:val="00F55A91"/>
    <w:rsid w:val="00F56796"/>
    <w:rsid w:val="00F56E59"/>
    <w:rsid w:val="00F56F92"/>
    <w:rsid w:val="00F612F6"/>
    <w:rsid w:val="00F621E8"/>
    <w:rsid w:val="00F63E64"/>
    <w:rsid w:val="00F64ACE"/>
    <w:rsid w:val="00F65F9C"/>
    <w:rsid w:val="00F70434"/>
    <w:rsid w:val="00F70655"/>
    <w:rsid w:val="00F7068A"/>
    <w:rsid w:val="00F7231D"/>
    <w:rsid w:val="00F72689"/>
    <w:rsid w:val="00F72D78"/>
    <w:rsid w:val="00F7316E"/>
    <w:rsid w:val="00F73C38"/>
    <w:rsid w:val="00F73F3C"/>
    <w:rsid w:val="00F73F9F"/>
    <w:rsid w:val="00F74122"/>
    <w:rsid w:val="00F7420F"/>
    <w:rsid w:val="00F7563C"/>
    <w:rsid w:val="00F818DA"/>
    <w:rsid w:val="00F8278C"/>
    <w:rsid w:val="00F827EF"/>
    <w:rsid w:val="00F834D2"/>
    <w:rsid w:val="00F83AC7"/>
    <w:rsid w:val="00F83C01"/>
    <w:rsid w:val="00F83DBF"/>
    <w:rsid w:val="00F8482C"/>
    <w:rsid w:val="00F84A35"/>
    <w:rsid w:val="00F84CEA"/>
    <w:rsid w:val="00F85ADA"/>
    <w:rsid w:val="00F85D78"/>
    <w:rsid w:val="00F86295"/>
    <w:rsid w:val="00F867BD"/>
    <w:rsid w:val="00F86CA3"/>
    <w:rsid w:val="00F87495"/>
    <w:rsid w:val="00F87C26"/>
    <w:rsid w:val="00F87DB9"/>
    <w:rsid w:val="00F93E48"/>
    <w:rsid w:val="00F93E7A"/>
    <w:rsid w:val="00F94449"/>
    <w:rsid w:val="00F9456F"/>
    <w:rsid w:val="00F946C5"/>
    <w:rsid w:val="00F9496B"/>
    <w:rsid w:val="00F95B79"/>
    <w:rsid w:val="00F977E7"/>
    <w:rsid w:val="00F977FC"/>
    <w:rsid w:val="00FA0879"/>
    <w:rsid w:val="00FA30D4"/>
    <w:rsid w:val="00FA391C"/>
    <w:rsid w:val="00FA44E3"/>
    <w:rsid w:val="00FA46AF"/>
    <w:rsid w:val="00FA500E"/>
    <w:rsid w:val="00FA5CD4"/>
    <w:rsid w:val="00FA615C"/>
    <w:rsid w:val="00FA6C89"/>
    <w:rsid w:val="00FB0065"/>
    <w:rsid w:val="00FB0616"/>
    <w:rsid w:val="00FB1A8D"/>
    <w:rsid w:val="00FB2DA9"/>
    <w:rsid w:val="00FB3BDE"/>
    <w:rsid w:val="00FB4840"/>
    <w:rsid w:val="00FB541A"/>
    <w:rsid w:val="00FB5DDE"/>
    <w:rsid w:val="00FB6BD8"/>
    <w:rsid w:val="00FB754C"/>
    <w:rsid w:val="00FB7C35"/>
    <w:rsid w:val="00FC294B"/>
    <w:rsid w:val="00FC32FD"/>
    <w:rsid w:val="00FC524C"/>
    <w:rsid w:val="00FC5EB6"/>
    <w:rsid w:val="00FD10A5"/>
    <w:rsid w:val="00FD1266"/>
    <w:rsid w:val="00FD1E26"/>
    <w:rsid w:val="00FD3925"/>
    <w:rsid w:val="00FD3F5B"/>
    <w:rsid w:val="00FD4AE0"/>
    <w:rsid w:val="00FD563B"/>
    <w:rsid w:val="00FD572E"/>
    <w:rsid w:val="00FD613A"/>
    <w:rsid w:val="00FD6413"/>
    <w:rsid w:val="00FD734D"/>
    <w:rsid w:val="00FD753E"/>
    <w:rsid w:val="00FE1534"/>
    <w:rsid w:val="00FE1DE5"/>
    <w:rsid w:val="00FE220F"/>
    <w:rsid w:val="00FE4A94"/>
    <w:rsid w:val="00FE5C5C"/>
    <w:rsid w:val="00FF14BC"/>
    <w:rsid w:val="00FF2262"/>
    <w:rsid w:val="00FF2C2E"/>
    <w:rsid w:val="00FF3204"/>
    <w:rsid w:val="00FF3D61"/>
    <w:rsid w:val="00FF41B8"/>
    <w:rsid w:val="00FF5E3F"/>
    <w:rsid w:val="00FF5F44"/>
    <w:rsid w:val="00FF63E3"/>
    <w:rsid w:val="00FF6B6A"/>
    <w:rsid w:val="00FF72AF"/>
    <w:rsid w:val="00FF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BEFCE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algun Gothic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3F2010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spacing w:line="0" w:lineRule="atLeast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b/>
      <w:bCs/>
    </w:rPr>
  </w:style>
  <w:style w:type="character" w:styleId="Hyperlink">
    <w:name w:val="Hyperlink"/>
    <w:uiPriority w:val="99"/>
    <w:rsid w:val="00AD4AB6"/>
    <w:rPr>
      <w:color w:val="0000FF"/>
      <w:u w:val="single"/>
    </w:rPr>
  </w:style>
  <w:style w:type="paragraph" w:customStyle="1" w:styleId="CharCharChar">
    <w:name w:val="Char Char Char"/>
    <w:basedOn w:val="Normal"/>
    <w:rsid w:val="00E27F9F"/>
    <w:pPr>
      <w:spacing w:after="160" w:line="240" w:lineRule="exact"/>
    </w:pPr>
    <w:rPr>
      <w:rFonts w:ascii="Arial" w:hAnsi="Arial" w:cs="Verdana"/>
      <w:b/>
    </w:rPr>
  </w:style>
  <w:style w:type="character" w:styleId="FollowedHyperlink">
    <w:name w:val="FollowedHyperlink"/>
    <w:rsid w:val="00E6010E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C708D9"/>
    <w:rPr>
      <w:sz w:val="18"/>
      <w:szCs w:val="18"/>
    </w:rPr>
  </w:style>
  <w:style w:type="character" w:customStyle="1" w:styleId="BalloonTextChar">
    <w:name w:val="Balloon Text Char"/>
    <w:link w:val="BalloonText"/>
    <w:rsid w:val="00C708D9"/>
    <w:rPr>
      <w:sz w:val="18"/>
      <w:szCs w:val="18"/>
    </w:rPr>
  </w:style>
  <w:style w:type="character" w:styleId="CommentReference">
    <w:name w:val="annotation reference"/>
    <w:rsid w:val="001340C8"/>
    <w:rPr>
      <w:sz w:val="16"/>
      <w:szCs w:val="16"/>
    </w:rPr>
  </w:style>
  <w:style w:type="paragraph" w:styleId="CommentText">
    <w:name w:val="annotation text"/>
    <w:basedOn w:val="Normal"/>
    <w:link w:val="CommentTextChar"/>
    <w:rsid w:val="001340C8"/>
    <w:rPr>
      <w:sz w:val="20"/>
      <w:szCs w:val="20"/>
    </w:rPr>
  </w:style>
  <w:style w:type="character" w:customStyle="1" w:styleId="CommentTextChar">
    <w:name w:val="Comment Text Char"/>
    <w:link w:val="CommentText"/>
    <w:rsid w:val="001340C8"/>
    <w:rPr>
      <w:rFonts w:ascii="Book Antiqua" w:hAnsi="Book Antiqua"/>
    </w:rPr>
  </w:style>
  <w:style w:type="paragraph" w:styleId="CommentSubject">
    <w:name w:val="annotation subject"/>
    <w:basedOn w:val="CommentText"/>
    <w:next w:val="CommentText"/>
    <w:link w:val="CommentSubjectChar"/>
    <w:rsid w:val="001340C8"/>
    <w:rPr>
      <w:b/>
      <w:bCs/>
    </w:rPr>
  </w:style>
  <w:style w:type="character" w:customStyle="1" w:styleId="CommentSubjectChar">
    <w:name w:val="Comment Subject Char"/>
    <w:link w:val="CommentSubject"/>
    <w:rsid w:val="001340C8"/>
    <w:rPr>
      <w:rFonts w:ascii="Book Antiqua" w:hAnsi="Book Antiqua"/>
      <w:b/>
      <w:bCs/>
    </w:rPr>
  </w:style>
  <w:style w:type="paragraph" w:customStyle="1" w:styleId="p1">
    <w:name w:val="p1"/>
    <w:basedOn w:val="Normal"/>
    <w:rsid w:val="0069720A"/>
    <w:pPr>
      <w:jc w:val="center"/>
    </w:pPr>
    <w:rPr>
      <w:sz w:val="60"/>
      <w:szCs w:val="60"/>
    </w:rPr>
  </w:style>
  <w:style w:type="character" w:customStyle="1" w:styleId="s1">
    <w:name w:val="s1"/>
    <w:rsid w:val="0069720A"/>
  </w:style>
  <w:style w:type="paragraph" w:customStyle="1" w:styleId="Authors">
    <w:name w:val="Authors"/>
    <w:basedOn w:val="Normal"/>
    <w:rsid w:val="0069720A"/>
    <w:pPr>
      <w:spacing w:before="120" w:after="360"/>
    </w:pPr>
    <w:rPr>
      <w:rFonts w:eastAsia="Times New Roman"/>
      <w:b/>
    </w:rPr>
  </w:style>
  <w:style w:type="paragraph" w:customStyle="1" w:styleId="Affiliation">
    <w:name w:val="Affiliation"/>
    <w:basedOn w:val="Normal"/>
    <w:qFormat/>
    <w:rsid w:val="0069720A"/>
    <w:pPr>
      <w:spacing w:before="120"/>
    </w:pPr>
    <w:rPr>
      <w:rFonts w:eastAsia="Times New Roman"/>
    </w:rPr>
  </w:style>
  <w:style w:type="character" w:styleId="LineNumber">
    <w:name w:val="line number"/>
    <w:rsid w:val="004729A0"/>
  </w:style>
  <w:style w:type="character" w:customStyle="1" w:styleId="apple-converted-space">
    <w:name w:val="apple-converted-space"/>
    <w:rsid w:val="004729A0"/>
  </w:style>
  <w:style w:type="paragraph" w:customStyle="1" w:styleId="MediumList1-Accent61">
    <w:name w:val="Medium List 1 - Accent 61"/>
    <w:basedOn w:val="Normal"/>
    <w:uiPriority w:val="34"/>
    <w:qFormat/>
    <w:rsid w:val="0081305F"/>
    <w:pPr>
      <w:ind w:left="720"/>
      <w:contextualSpacing/>
    </w:pPr>
    <w:rPr>
      <w:rFonts w:ascii="Calibri" w:eastAsia="MS Mincho" w:hAnsi="Calibri"/>
    </w:rPr>
  </w:style>
  <w:style w:type="paragraph" w:styleId="Caption">
    <w:name w:val="caption"/>
    <w:basedOn w:val="Normal"/>
    <w:next w:val="Normal"/>
    <w:qFormat/>
    <w:rsid w:val="00E26670"/>
    <w:rPr>
      <w:b/>
      <w:bCs/>
      <w:sz w:val="20"/>
      <w:szCs w:val="20"/>
    </w:rPr>
  </w:style>
  <w:style w:type="paragraph" w:customStyle="1" w:styleId="MediumShading2-Accent61">
    <w:name w:val="Medium Shading 2 - Accent 61"/>
    <w:hidden/>
    <w:uiPriority w:val="99"/>
    <w:semiHidden/>
    <w:rsid w:val="00395BF9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A0434C"/>
    <w:pPr>
      <w:spacing w:before="100" w:beforeAutospacing="1" w:after="100" w:afterAutospacing="1"/>
    </w:pPr>
    <w:rPr>
      <w:rFonts w:eastAsia="Times New Roman"/>
      <w:lang w:eastAsia="en-US"/>
    </w:rPr>
  </w:style>
  <w:style w:type="paragraph" w:customStyle="1" w:styleId="Heading-Main">
    <w:name w:val="Heading-Main"/>
    <w:basedOn w:val="Normal"/>
    <w:rsid w:val="003C1EA7"/>
    <w:pPr>
      <w:keepNext/>
      <w:spacing w:before="240" w:after="120" w:line="360" w:lineRule="auto"/>
      <w:jc w:val="both"/>
      <w:outlineLvl w:val="0"/>
    </w:pPr>
    <w:rPr>
      <w:rFonts w:ascii="Charter Roman" w:eastAsia="Times New Roman" w:hAnsi="Charter Roman"/>
      <w:b/>
      <w:bCs/>
      <w:kern w:val="28"/>
    </w:rPr>
  </w:style>
  <w:style w:type="paragraph" w:customStyle="1" w:styleId="Manu-Comment-Response">
    <w:name w:val="Manu-Comment-Response"/>
    <w:basedOn w:val="Normal"/>
    <w:qFormat/>
    <w:rsid w:val="00115985"/>
    <w:pPr>
      <w:shd w:val="clear" w:color="auto" w:fill="FFFFFF"/>
      <w:spacing w:before="100" w:beforeAutospacing="1" w:after="100" w:afterAutospacing="1" w:line="360" w:lineRule="auto"/>
      <w:jc w:val="both"/>
      <w:textAlignment w:val="baseline"/>
    </w:pPr>
    <w:rPr>
      <w:rFonts w:eastAsia="Times New Roman"/>
      <w:i/>
      <w:color w:val="4472C4"/>
      <w:spacing w:val="6"/>
      <w:sz w:val="22"/>
      <w:szCs w:val="22"/>
      <w:lang w:eastAsia="en-US"/>
    </w:rPr>
  </w:style>
  <w:style w:type="paragraph" w:styleId="Footer">
    <w:name w:val="footer"/>
    <w:basedOn w:val="Normal"/>
    <w:link w:val="FooterChar"/>
    <w:rsid w:val="005811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81106"/>
    <w:rPr>
      <w:sz w:val="24"/>
      <w:szCs w:val="24"/>
    </w:rPr>
  </w:style>
  <w:style w:type="character" w:styleId="PageNumber">
    <w:name w:val="page number"/>
    <w:basedOn w:val="DefaultParagraphFont"/>
    <w:rsid w:val="00581106"/>
  </w:style>
  <w:style w:type="paragraph" w:styleId="NoSpacing">
    <w:name w:val="No Spacing"/>
    <w:basedOn w:val="Normal"/>
    <w:uiPriority w:val="1"/>
    <w:qFormat/>
    <w:rsid w:val="000D02CF"/>
    <w:pPr>
      <w:spacing w:line="276" w:lineRule="auto"/>
    </w:pPr>
    <w:rPr>
      <w:rFonts w:ascii="Charter Roman" w:eastAsia="Times New Roman" w:hAnsi="Charter Roman"/>
      <w:i/>
      <w:color w:val="2F5496" w:themeColor="accent1" w:themeShade="BF"/>
      <w:sz w:val="22"/>
      <w:szCs w:val="22"/>
      <w:shd w:val="clear" w:color="auto" w:fill="FFFFFF"/>
    </w:rPr>
  </w:style>
  <w:style w:type="character" w:customStyle="1" w:styleId="s3">
    <w:name w:val="s3"/>
    <w:basedOn w:val="DefaultParagraphFont"/>
    <w:rsid w:val="005853B5"/>
    <w:rPr>
      <w:rFonts w:ascii="Charter" w:hAnsi="Charter" w:hint="default"/>
      <w:sz w:val="12"/>
      <w:szCs w:val="12"/>
    </w:rPr>
  </w:style>
  <w:style w:type="character" w:customStyle="1" w:styleId="s2">
    <w:name w:val="s2"/>
    <w:basedOn w:val="DefaultParagraphFont"/>
    <w:rsid w:val="005853B5"/>
  </w:style>
  <w:style w:type="character" w:customStyle="1" w:styleId="a">
    <w:name w:val="_"/>
    <w:basedOn w:val="DefaultParagraphFont"/>
    <w:rsid w:val="00D80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0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4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2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2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9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9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6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7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theme" Target="theme/theme1.xml"/><Relationship Id="rId10" Type="http://schemas.openxmlformats.org/officeDocument/2006/relationships/image" Target="media/image3.tiff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3118A19-F383-B849-86B2-A4BE7CE09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555</Words>
  <Characters>3165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PICES Abstract Formatting Details (5 February 2003)</vt:lpstr>
    </vt:vector>
  </TitlesOfParts>
  <Company>NPMSO</Company>
  <LinksUpToDate>false</LinksUpToDate>
  <CharactersWithSpaces>3713</CharactersWithSpaces>
  <SharedDoc>false</SharedDoc>
  <HLinks>
    <vt:vector size="6" baseType="variant">
      <vt:variant>
        <vt:i4>393317</vt:i4>
      </vt:variant>
      <vt:variant>
        <vt:i4>0</vt:i4>
      </vt:variant>
      <vt:variant>
        <vt:i4>0</vt:i4>
      </vt:variant>
      <vt:variant>
        <vt:i4>5</vt:i4>
      </vt:variant>
      <vt:variant>
        <vt:lpwstr>mailto:youngji.joh@gmail.com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PICES Abstract Formatting Details (5 February 2003)</dc:title>
  <dc:subject/>
  <dc:creator>McKinnell</dc:creator>
  <cp:keywords/>
  <cp:lastModifiedBy>Microsoft Office User</cp:lastModifiedBy>
  <cp:revision>8</cp:revision>
  <cp:lastPrinted>2019-02-07T17:27:00Z</cp:lastPrinted>
  <dcterms:created xsi:type="dcterms:W3CDTF">2020-11-12T18:24:00Z</dcterms:created>
  <dcterms:modified xsi:type="dcterms:W3CDTF">2020-11-13T02:49:00Z</dcterms:modified>
</cp:coreProperties>
</file>