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C74B" w14:textId="77777777" w:rsidR="00BF5530" w:rsidRPr="00BF5530" w:rsidRDefault="00BF5530" w:rsidP="00BF5530">
      <w:r w:rsidRPr="00BF5530">
        <w:t>Supplementary Table 1. Distribution of monogenic genes associated with human urolithiasis in the overall cohort and according to risk groups.</w:t>
      </w:r>
    </w:p>
    <w:tbl>
      <w:tblPr>
        <w:tblW w:w="5000" w:type="pct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8"/>
        <w:gridCol w:w="75"/>
        <w:gridCol w:w="1146"/>
        <w:gridCol w:w="63"/>
        <w:gridCol w:w="1253"/>
        <w:gridCol w:w="1969"/>
        <w:gridCol w:w="1215"/>
        <w:gridCol w:w="863"/>
        <w:gridCol w:w="863"/>
        <w:gridCol w:w="755"/>
      </w:tblGrid>
      <w:tr w:rsidR="00BF5530" w:rsidRPr="00BF5530" w14:paraId="7D47A735" w14:textId="77777777">
        <w:trPr>
          <w:trHeight w:val="330"/>
        </w:trPr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9141CB" w14:textId="77777777" w:rsidR="00BF5530" w:rsidRPr="00BF5530" w:rsidRDefault="00BF5530" w:rsidP="00BF5530">
            <w:pPr>
              <w:rPr>
                <w:b/>
                <w:bCs/>
              </w:rPr>
            </w:pPr>
            <w:r w:rsidRPr="00BF5530">
              <w:rPr>
                <w:b/>
                <w:bCs/>
              </w:rPr>
              <w:t>Category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95CF67" w14:textId="77777777" w:rsidR="00BF5530" w:rsidRPr="00BF5530" w:rsidRDefault="00BF5530" w:rsidP="00BF5530">
            <w:pPr>
              <w:rPr>
                <w:b/>
                <w:bCs/>
              </w:rPr>
            </w:pPr>
            <w:r w:rsidRPr="00BF5530">
              <w:rPr>
                <w:b/>
                <w:bCs/>
              </w:rPr>
              <w:t>Gene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428746" w14:textId="77777777" w:rsidR="00BF5530" w:rsidRPr="00BF5530" w:rsidRDefault="00BF5530" w:rsidP="00BF5530">
            <w:pPr>
              <w:rPr>
                <w:b/>
                <w:bCs/>
              </w:rPr>
            </w:pPr>
            <w:r w:rsidRPr="00BF5530">
              <w:rPr>
                <w:b/>
                <w:bCs/>
              </w:rPr>
              <w:t>Inheritance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4C4ECA" w14:textId="77777777" w:rsidR="00BF5530" w:rsidRPr="00BF5530" w:rsidRDefault="00BF5530" w:rsidP="00BF5530">
            <w:r w:rsidRPr="00BF5530">
              <w:rPr>
                <w:b/>
                <w:bCs/>
              </w:rPr>
              <w:t>Primary Phenotype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77645D" w14:textId="77777777" w:rsidR="00BF5530" w:rsidRPr="00BF5530" w:rsidRDefault="00BF5530" w:rsidP="00BF5530">
            <w:r w:rsidRPr="00BF5530">
              <w:rPr>
                <w:b/>
                <w:bCs/>
              </w:rPr>
              <w:t>Level of Evidence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521A7B" w14:textId="77777777" w:rsidR="00BF5530" w:rsidRPr="00BF5530" w:rsidRDefault="00BF5530" w:rsidP="00BF5530">
            <w:r w:rsidRPr="00BF5530">
              <w:rPr>
                <w:b/>
                <w:bCs/>
              </w:rPr>
              <w:t>Overall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CE9A3B" w14:textId="77777777" w:rsidR="00BF5530" w:rsidRPr="00BF5530" w:rsidRDefault="00BF5530" w:rsidP="00BF5530">
            <w:r w:rsidRPr="00BF5530">
              <w:rPr>
                <w:b/>
                <w:bCs/>
              </w:rPr>
              <w:t>High-risk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FF9018" w14:textId="77777777" w:rsidR="00BF5530" w:rsidRPr="00BF5530" w:rsidRDefault="00BF5530" w:rsidP="00BF5530">
            <w:r w:rsidRPr="00BF5530">
              <w:rPr>
                <w:b/>
                <w:bCs/>
              </w:rPr>
              <w:t>Low-risk</w:t>
            </w:r>
          </w:p>
        </w:tc>
      </w:tr>
      <w:tr w:rsidR="00BF5530" w:rsidRPr="00BF5530" w14:paraId="3769FA1C" w14:textId="77777777">
        <w:trPr>
          <w:trHeight w:val="330"/>
        </w:trPr>
        <w:tc>
          <w:tcPr>
            <w:tcW w:w="1759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E688D3" w14:textId="77777777" w:rsidR="00BF5530" w:rsidRPr="00BF5530" w:rsidRDefault="00BF5530" w:rsidP="00BF5530">
            <w:r w:rsidRPr="00BF5530">
              <w:rPr>
                <w:b/>
                <w:bCs/>
              </w:rPr>
              <w:t>High-Confidence Monogenic Stone Genes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1BE822" w14:textId="77777777" w:rsidR="00BF5530" w:rsidRPr="00BF5530" w:rsidRDefault="00BF5530" w:rsidP="00BF5530"/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A54641" w14:textId="77777777" w:rsidR="00BF5530" w:rsidRPr="00BF5530" w:rsidRDefault="00BF5530" w:rsidP="00BF5530"/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8506A7" w14:textId="77777777" w:rsidR="00BF5530" w:rsidRPr="00BF5530" w:rsidRDefault="00BF5530" w:rsidP="00BF5530"/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5D02BE" w14:textId="77777777" w:rsidR="00BF5530" w:rsidRPr="00BF5530" w:rsidRDefault="00BF5530" w:rsidP="00BF5530"/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3F1734" w14:textId="77777777" w:rsidR="00BF5530" w:rsidRPr="00BF5530" w:rsidRDefault="00BF5530" w:rsidP="00BF5530"/>
        </w:tc>
      </w:tr>
      <w:tr w:rsidR="00BF5530" w:rsidRPr="00BF5530" w14:paraId="7F578DBA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CE44D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F5FE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AGXT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ED332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8FA6E" w14:textId="77777777" w:rsidR="00BF5530" w:rsidRPr="00BF5530" w:rsidRDefault="00BF5530" w:rsidP="00BF5530">
            <w:r w:rsidRPr="00BF5530">
              <w:t>Primary hyperoxaluria type 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C42EC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04668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9C231" w14:textId="77777777" w:rsidR="00BF5530" w:rsidRPr="00BF5530" w:rsidRDefault="00BF5530" w:rsidP="00BF5530">
            <w:r w:rsidRPr="00BF5530">
              <w:t>2 (2.6%)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BDDC5" w14:textId="77777777" w:rsidR="00BF5530" w:rsidRPr="00BF5530" w:rsidRDefault="00BF5530" w:rsidP="00BF5530">
            <w:r w:rsidRPr="00BF5530">
              <w:t>2 (2.9%)</w:t>
            </w:r>
          </w:p>
        </w:tc>
      </w:tr>
      <w:tr w:rsidR="00BF5530" w:rsidRPr="00BF5530" w14:paraId="3AED9954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51D7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94D9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GRHPR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2FD30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7F807" w14:textId="77777777" w:rsidR="00BF5530" w:rsidRPr="00BF5530" w:rsidRDefault="00BF5530" w:rsidP="00BF5530">
            <w:r w:rsidRPr="00BF5530">
              <w:t>Primary hyperoxaluria type 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2D2FF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57228" w14:textId="77777777" w:rsidR="00BF5530" w:rsidRPr="00BF5530" w:rsidRDefault="00BF5530" w:rsidP="00BF5530">
            <w:r w:rsidRPr="00BF5530">
              <w:t>7 (4.9%)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92E96" w14:textId="77777777" w:rsidR="00BF5530" w:rsidRPr="00BF5530" w:rsidRDefault="00BF5530" w:rsidP="00BF5530">
            <w:r w:rsidRPr="00BF5530">
              <w:t>7 (9.3%)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D2A5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E78AC5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009ED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99DD8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HOGA1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92BA8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C8ABF" w14:textId="77777777" w:rsidR="00BF5530" w:rsidRPr="00BF5530" w:rsidRDefault="00BF5530" w:rsidP="00BF5530">
            <w:r w:rsidRPr="00BF5530">
              <w:t>Primary hyperoxaluria type 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39C80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7AF8C" w14:textId="77777777" w:rsidR="00BF5530" w:rsidRPr="00BF5530" w:rsidRDefault="00BF5530" w:rsidP="00BF5530">
            <w:r w:rsidRPr="00BF5530">
              <w:t>2 (1.4%)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6478E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3E72E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C34471E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7B31B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F139C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APRT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02AC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6E03B" w14:textId="77777777" w:rsidR="00BF5530" w:rsidRPr="00BF5530" w:rsidRDefault="00BF5530" w:rsidP="00BF5530">
            <w:r w:rsidRPr="00BF5530">
              <w:t>2,8-dihydroxyadenine stones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4DE2D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C144D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3BCE6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2BCDE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2D058531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94C1F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A35C7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SLC3A1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DD827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A273D" w14:textId="77777777" w:rsidR="00BF5530" w:rsidRPr="00BF5530" w:rsidRDefault="00BF5530" w:rsidP="00BF5530">
            <w:r w:rsidRPr="00BF5530">
              <w:t>Cystinuria type 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0052E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3B47D" w14:textId="77777777" w:rsidR="00BF5530" w:rsidRPr="00BF5530" w:rsidRDefault="00BF5530" w:rsidP="00BF5530">
            <w:r w:rsidRPr="00BF5530">
              <w:t>2 (1.4%)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00623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847C1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CD843EA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3669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48F9F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SLC7A9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68087" w14:textId="77777777" w:rsidR="00BF5530" w:rsidRPr="00BF5530" w:rsidRDefault="00BF5530" w:rsidP="00BF5530">
            <w:r w:rsidRPr="00BF5530">
              <w:t>AR/AD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DBCF9" w14:textId="77777777" w:rsidR="00BF5530" w:rsidRPr="00BF5530" w:rsidRDefault="00BF5530" w:rsidP="00BF5530">
            <w:r w:rsidRPr="00BF5530">
              <w:t>Cystinuria type B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74EBC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45790" w14:textId="77777777" w:rsidR="00BF5530" w:rsidRPr="00BF5530" w:rsidRDefault="00BF5530" w:rsidP="00BF5530">
            <w:r w:rsidRPr="00BF5530">
              <w:t>7 (4.9%)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02447" w14:textId="77777777" w:rsidR="00BF5530" w:rsidRPr="00BF5530" w:rsidRDefault="00BF5530" w:rsidP="00BF5530">
            <w:r w:rsidRPr="00BF5530">
              <w:t>7 (9.3%)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C8005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5BB1FDA3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24AD7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DE3FD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CLDN16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01821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AA52C" w14:textId="77777777" w:rsidR="00BF5530" w:rsidRPr="00BF5530" w:rsidRDefault="00BF5530" w:rsidP="00BF5530">
            <w:r w:rsidRPr="00BF5530">
              <w:t>FHHNC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F5423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BA3AC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2D8F8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A99FA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2BBB4B3C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C2CA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B0094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CLDN19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200C9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502C0" w14:textId="77777777" w:rsidR="00BF5530" w:rsidRPr="00BF5530" w:rsidRDefault="00BF5530" w:rsidP="00BF5530">
            <w:r w:rsidRPr="00BF5530">
              <w:t>FHHNC + ocular defects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75098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BD70D" w14:textId="77777777" w:rsidR="00BF5530" w:rsidRPr="00BF5530" w:rsidRDefault="00BF5530" w:rsidP="00BF5530">
            <w:r w:rsidRPr="00BF5530">
              <w:t>2 (1.4%)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5BC8D" w14:textId="77777777" w:rsidR="00BF5530" w:rsidRPr="00BF5530" w:rsidRDefault="00BF5530" w:rsidP="00BF5530">
            <w:r w:rsidRPr="00BF5530">
              <w:t>2 (2.6%)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F5B37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7877074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2192F" w14:textId="77777777" w:rsidR="00BF5530" w:rsidRPr="00BF5530" w:rsidRDefault="00BF5530" w:rsidP="00BF5530">
            <w:r w:rsidRPr="00BF5530">
              <w:lastRenderedPageBreak/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CF87D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CLCN5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5BA22" w14:textId="77777777" w:rsidR="00BF5530" w:rsidRPr="00BF5530" w:rsidRDefault="00BF5530" w:rsidP="00BF5530">
            <w:r w:rsidRPr="00BF5530">
              <w:t>XL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2ABAE" w14:textId="77777777" w:rsidR="00BF5530" w:rsidRPr="00BF5530" w:rsidRDefault="00BF5530" w:rsidP="00BF5530">
            <w:r w:rsidRPr="00BF5530">
              <w:t>Dent disease type 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0F977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F4077" w14:textId="77777777" w:rsidR="00BF5530" w:rsidRPr="00BF5530" w:rsidRDefault="00BF5530" w:rsidP="00BF5530">
            <w:r w:rsidRPr="00BF5530">
              <w:t>1 (0.7%)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90759" w14:textId="77777777" w:rsidR="00BF5530" w:rsidRPr="00BF5530" w:rsidRDefault="00BF5530" w:rsidP="00BF5530">
            <w:r w:rsidRPr="00BF5530">
              <w:t>1 (1.3%)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BAD62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596894D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1E28A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C9E27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OCRL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C05B9" w14:textId="77777777" w:rsidR="00BF5530" w:rsidRPr="00BF5530" w:rsidRDefault="00BF5530" w:rsidP="00BF5530">
            <w:r w:rsidRPr="00BF5530">
              <w:t>XL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475F3" w14:textId="77777777" w:rsidR="00BF5530" w:rsidRPr="00BF5530" w:rsidRDefault="00BF5530" w:rsidP="00BF5530">
            <w:r w:rsidRPr="00BF5530">
              <w:t>Dent disease type 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DF31E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4D23D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2503E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D2B72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99AB68B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319E8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5A14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SLC34A1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95CB7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6A13C" w14:textId="77777777" w:rsidR="00BF5530" w:rsidRPr="00BF5530" w:rsidRDefault="00BF5530" w:rsidP="00BF5530">
            <w:r w:rsidRPr="00BF5530">
              <w:t>Infantile hypercalcemia / phosphaturia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462F2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4CA55" w14:textId="77777777" w:rsidR="00BF5530" w:rsidRPr="00BF5530" w:rsidRDefault="00BF5530" w:rsidP="00BF5530">
            <w:r w:rsidRPr="00BF5530">
              <w:t>15 (10.5%)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318C9" w14:textId="77777777" w:rsidR="00BF5530" w:rsidRPr="00BF5530" w:rsidRDefault="00BF5530" w:rsidP="00BF5530">
            <w:r w:rsidRPr="00BF5530">
              <w:t>9 (12.0%)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AC529" w14:textId="77777777" w:rsidR="00BF5530" w:rsidRPr="00BF5530" w:rsidRDefault="00BF5530" w:rsidP="00BF5530">
            <w:r w:rsidRPr="00BF5530">
              <w:t>6 (8.8%)</w:t>
            </w:r>
          </w:p>
        </w:tc>
      </w:tr>
      <w:tr w:rsidR="00BF5530" w:rsidRPr="00BF5530" w14:paraId="1C2E7475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9EE0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E56C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SLC34A3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47D11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ECE6A" w14:textId="77777777" w:rsidR="00BF5530" w:rsidRPr="00BF5530" w:rsidRDefault="00BF5530" w:rsidP="00BF5530">
            <w:r w:rsidRPr="00BF5530">
              <w:t>HHRH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19F28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3BBE3" w14:textId="77777777" w:rsidR="00BF5530" w:rsidRPr="00BF5530" w:rsidRDefault="00BF5530" w:rsidP="00BF5530">
            <w:r w:rsidRPr="00BF5530">
              <w:t>8 (5.6%)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BE50F" w14:textId="77777777" w:rsidR="00BF5530" w:rsidRPr="00BF5530" w:rsidRDefault="00BF5530" w:rsidP="00BF5530">
            <w:r w:rsidRPr="00BF5530">
              <w:t>8 (10.7%)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F320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0749EDC6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67E67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BFD59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ATP6V1B1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3278E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165E7" w14:textId="77777777" w:rsidR="00BF5530" w:rsidRPr="00BF5530" w:rsidRDefault="00BF5530" w:rsidP="00BF5530">
            <w:r w:rsidRPr="00BF5530">
              <w:t>dRTA with deafness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F1761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08A27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0D090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DFF59" w14:textId="77777777" w:rsidR="00BF5530" w:rsidRPr="00BF5530" w:rsidRDefault="00BF5530" w:rsidP="00BF5530">
            <w:r w:rsidRPr="00BF5530">
              <w:t>4 (5.9%)</w:t>
            </w:r>
          </w:p>
        </w:tc>
      </w:tr>
      <w:tr w:rsidR="00BF5530" w:rsidRPr="00BF5530" w14:paraId="1983BD50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382E5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16D58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ATP6V0A4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CC739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3B205" w14:textId="77777777" w:rsidR="00BF5530" w:rsidRPr="00BF5530" w:rsidRDefault="00BF5530" w:rsidP="00BF5530">
            <w:r w:rsidRPr="00BF5530">
              <w:t>dRTA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C13B43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B6430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F602C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976E9" w14:textId="77777777" w:rsidR="00BF5530" w:rsidRPr="00BF5530" w:rsidRDefault="00BF5530" w:rsidP="00BF5530">
            <w:r w:rsidRPr="00BF5530">
              <w:t>1 (1.5%)</w:t>
            </w:r>
          </w:p>
        </w:tc>
      </w:tr>
      <w:tr w:rsidR="00BF5530" w:rsidRPr="00BF5530" w14:paraId="0B30D1F6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2527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3A0F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SLC4A1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2DA80" w14:textId="77777777" w:rsidR="00BF5530" w:rsidRPr="00BF5530" w:rsidRDefault="00BF5530" w:rsidP="00BF5530">
            <w:r w:rsidRPr="00BF5530">
              <w:t>AD/AR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5583C" w14:textId="77777777" w:rsidR="00BF5530" w:rsidRPr="00BF5530" w:rsidRDefault="00BF5530" w:rsidP="00BF5530">
            <w:r w:rsidRPr="00BF5530">
              <w:t>dRTA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6D9D3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F604C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E2BFB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A3D5B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3621F3A1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36E41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9B40B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CA2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CCA5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C0662" w14:textId="77777777" w:rsidR="00BF5530" w:rsidRPr="00BF5530" w:rsidRDefault="00BF5530" w:rsidP="00BF5530">
            <w:r w:rsidRPr="00BF5530">
              <w:t>CA II deficiency (RTA)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DCB12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459D7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760F4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CF2DEE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267D7804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C4992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F36F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CYP24A1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C5BC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A988C" w14:textId="77777777" w:rsidR="00BF5530" w:rsidRPr="00BF5530" w:rsidRDefault="00BF5530" w:rsidP="00BF5530">
            <w:r w:rsidRPr="00BF5530">
              <w:t>Idiopathic infantile hypercalcemia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AFADE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6DF7A" w14:textId="77777777" w:rsidR="00BF5530" w:rsidRPr="00BF5530" w:rsidRDefault="00BF5530" w:rsidP="00BF5530">
            <w:r w:rsidRPr="00BF5530">
              <w:t>11 (7.7%)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83A71" w14:textId="77777777" w:rsidR="00BF5530" w:rsidRPr="00BF5530" w:rsidRDefault="00BF5530" w:rsidP="00BF5530">
            <w:r w:rsidRPr="00BF5530">
              <w:t>11 (14.7%)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6C2D7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23A7BAE7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1F6FD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D10F7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SLC2A9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0B163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2251D" w14:textId="77777777" w:rsidR="00BF5530" w:rsidRPr="00BF5530" w:rsidRDefault="00BF5530" w:rsidP="00BF5530">
            <w:r w:rsidRPr="00BF5530">
              <w:t>Renal hypouricemia type 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6B702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789AB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69129A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B819A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B72EFF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9EE1B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078DF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SLC22A12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9CE9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84170" w14:textId="77777777" w:rsidR="00BF5530" w:rsidRPr="00BF5530" w:rsidRDefault="00BF5530" w:rsidP="00BF5530">
            <w:r w:rsidRPr="00BF5530">
              <w:t>Renal hypouricemia type 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34ECF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35556" w14:textId="77777777" w:rsidR="00BF5530" w:rsidRPr="00BF5530" w:rsidRDefault="00BF5530" w:rsidP="00BF5530">
            <w:r w:rsidRPr="00BF5530">
              <w:t>9 (6.3%)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D7AB8" w14:textId="77777777" w:rsidR="00BF5530" w:rsidRPr="00BF5530" w:rsidRDefault="00BF5530" w:rsidP="00BF5530">
            <w:r w:rsidRPr="00BF5530">
              <w:t>9 (12.0%)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99A57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7D801A0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CE5C5" w14:textId="77777777" w:rsidR="00BF5530" w:rsidRPr="00BF5530" w:rsidRDefault="00BF5530" w:rsidP="00BF5530">
            <w:r w:rsidRPr="00BF5530">
              <w:lastRenderedPageBreak/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786F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KCNJ1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187BF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1984F" w14:textId="77777777" w:rsidR="00BF5530" w:rsidRPr="00BF5530" w:rsidRDefault="00BF5530" w:rsidP="00BF5530">
            <w:r w:rsidRPr="00BF5530">
              <w:t>Bartter syndrome type II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CD415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10B1D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41713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60EF0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3FC9A376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33B74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CB34C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SLC12A1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74280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F04D1" w14:textId="77777777" w:rsidR="00BF5530" w:rsidRPr="00BF5530" w:rsidRDefault="00BF5530" w:rsidP="00BF5530">
            <w:r w:rsidRPr="00BF5530">
              <w:t>Bartter syndrome type I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87102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44494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95FE" w14:textId="77777777" w:rsidR="00BF5530" w:rsidRPr="00BF5530" w:rsidRDefault="00BF5530" w:rsidP="00BF5530">
            <w:r w:rsidRPr="00BF5530">
              <w:t>4 (5.3%)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1FBE6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B03B24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0B7EA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61E1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BSND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3AE5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4CD0D" w14:textId="77777777" w:rsidR="00BF5530" w:rsidRPr="00BF5530" w:rsidRDefault="00BF5530" w:rsidP="00BF5530">
            <w:r w:rsidRPr="00BF5530">
              <w:t>Bartter syndrome type IV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B2618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12D4E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3C0DB" w14:textId="77777777" w:rsidR="00BF5530" w:rsidRPr="00BF5530" w:rsidRDefault="00BF5530" w:rsidP="00BF5530">
            <w:r w:rsidRPr="00BF5530">
              <w:t>4 (5.3%)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A8240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5D8DF84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B569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69297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FOXI1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25E42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6D4AE" w14:textId="77777777" w:rsidR="00BF5530" w:rsidRPr="00BF5530" w:rsidRDefault="00BF5530" w:rsidP="00BF5530">
            <w:r w:rsidRPr="00BF5530">
              <w:t>dRTA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9F4B8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E2B10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6ADCD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652A9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41B4584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AC8A9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0C174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HPRT1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A529C" w14:textId="77777777" w:rsidR="00BF5530" w:rsidRPr="00BF5530" w:rsidRDefault="00BF5530" w:rsidP="00BF5530">
            <w:r w:rsidRPr="00BF5530">
              <w:t>XL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011DA" w14:textId="77777777" w:rsidR="00BF5530" w:rsidRPr="00BF5530" w:rsidRDefault="00BF5530" w:rsidP="00BF5530">
            <w:r w:rsidRPr="00BF5530">
              <w:t>Lesch–Nyhan (uric acid stones)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9903D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F6F45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C6E54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1523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1A3F4815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6D4BC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C0CD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XDH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52DBA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83D6A" w14:textId="77777777" w:rsidR="00BF5530" w:rsidRPr="00BF5530" w:rsidRDefault="00BF5530" w:rsidP="00BF5530">
            <w:r w:rsidRPr="00BF5530">
              <w:t>Xanthinuria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90DA9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DD380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7BDCD" w14:textId="77777777" w:rsidR="00BF5530" w:rsidRPr="00BF5530" w:rsidRDefault="00BF5530" w:rsidP="00BF5530">
            <w:r w:rsidRPr="00BF5530">
              <w:t>4 (5.3%)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93551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69F6CE5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D1770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8D3F1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MOCOS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79D7D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1B58E" w14:textId="77777777" w:rsidR="00BF5530" w:rsidRPr="00BF5530" w:rsidRDefault="00BF5530" w:rsidP="00BF5530">
            <w:r w:rsidRPr="00BF5530">
              <w:t>Xanthinuria type II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EC6DA" w14:textId="77777777" w:rsidR="00BF5530" w:rsidRPr="00BF5530" w:rsidRDefault="00BF5530" w:rsidP="00BF5530">
            <w:r w:rsidRPr="00BF5530">
              <w:t>Definitive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F70DD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995B1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0851D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DB3F596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17258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C7C33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MOCS1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58F63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AA127" w14:textId="77777777" w:rsidR="00BF5530" w:rsidRPr="00BF5530" w:rsidRDefault="00BF5530" w:rsidP="00BF5530">
            <w:r w:rsidRPr="00BF5530">
              <w:t>Molybdenum cofactor deficiency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54D5B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55D05" w14:textId="77777777" w:rsidR="00BF5530" w:rsidRPr="00BF5530" w:rsidRDefault="00BF5530" w:rsidP="00BF5530">
            <w:r w:rsidRPr="00BF5530">
              <w:t>2 (1.4%)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E7529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198E9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0D3F7A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17E9E" w14:textId="77777777" w:rsidR="00BF5530" w:rsidRPr="00BF5530" w:rsidRDefault="00BF5530" w:rsidP="00BF5530">
            <w:r w:rsidRPr="00BF5530">
              <w:t>Monogenic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34872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MOCS2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EF71C" w14:textId="77777777" w:rsidR="00BF5530" w:rsidRPr="00BF5530" w:rsidRDefault="00BF5530" w:rsidP="00BF5530">
            <w:r w:rsidRPr="00BF5530">
              <w:t>AR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AC1C5" w14:textId="77777777" w:rsidR="00BF5530" w:rsidRPr="00BF5530" w:rsidRDefault="00BF5530" w:rsidP="00BF5530">
            <w:r w:rsidRPr="00BF5530">
              <w:t>Molybdenum cofactor deficiency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858D1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410E2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89F79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A91B0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199AC2C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F4DE" w14:textId="77777777" w:rsidR="00BF5530" w:rsidRPr="00BF5530" w:rsidRDefault="00BF5530" w:rsidP="00BF5530"/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BB85" w14:textId="77777777" w:rsidR="00BF5530" w:rsidRPr="00BF5530" w:rsidRDefault="00BF5530" w:rsidP="00BF5530"/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3B31C" w14:textId="77777777" w:rsidR="00BF5530" w:rsidRPr="00BF5530" w:rsidRDefault="00BF5530" w:rsidP="00BF5530"/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B1230" w14:textId="77777777" w:rsidR="00BF5530" w:rsidRPr="00BF5530" w:rsidRDefault="00BF5530" w:rsidP="00BF5530"/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58D30" w14:textId="77777777" w:rsidR="00BF5530" w:rsidRPr="00BF5530" w:rsidRDefault="00BF5530" w:rsidP="00BF5530"/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6246E" w14:textId="77777777" w:rsidR="00BF5530" w:rsidRPr="00BF5530" w:rsidRDefault="00BF5530" w:rsidP="00BF5530"/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0806D" w14:textId="77777777" w:rsidR="00BF5530" w:rsidRPr="00BF5530" w:rsidRDefault="00BF5530" w:rsidP="00BF5530"/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BC829" w14:textId="77777777" w:rsidR="00BF5530" w:rsidRPr="00BF5530" w:rsidRDefault="00BF5530" w:rsidP="00BF5530"/>
        </w:tc>
      </w:tr>
      <w:tr w:rsidR="00BF5530" w:rsidRPr="00BF5530" w14:paraId="4FFA8025" w14:textId="77777777">
        <w:trPr>
          <w:trHeight w:val="330"/>
        </w:trPr>
        <w:tc>
          <w:tcPr>
            <w:tcW w:w="175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5B99" w14:textId="77777777" w:rsidR="00BF5530" w:rsidRPr="00BF5530" w:rsidRDefault="00BF5530" w:rsidP="00BF5530">
            <w:pPr>
              <w:rPr>
                <w:b/>
                <w:bCs/>
              </w:rPr>
            </w:pPr>
            <w:r w:rsidRPr="00BF5530">
              <w:rPr>
                <w:b/>
                <w:bCs/>
              </w:rPr>
              <w:t>Risk-Modifier / Susceptibility Genes</w:t>
            </w: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CF597" w14:textId="77777777" w:rsidR="00BF5530" w:rsidRPr="00BF5530" w:rsidRDefault="00BF5530" w:rsidP="00BF5530">
            <w:pPr>
              <w:rPr>
                <w:b/>
                <w:bCs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6891C" w14:textId="77777777" w:rsidR="00BF5530" w:rsidRPr="00BF5530" w:rsidRDefault="00BF5530" w:rsidP="00BF5530"/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6B630" w14:textId="77777777" w:rsidR="00BF5530" w:rsidRPr="00BF5530" w:rsidRDefault="00BF5530" w:rsidP="00BF5530"/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8200F" w14:textId="77777777" w:rsidR="00BF5530" w:rsidRPr="00BF5530" w:rsidRDefault="00BF5530" w:rsidP="00BF5530"/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2CA60" w14:textId="77777777" w:rsidR="00BF5530" w:rsidRPr="00BF5530" w:rsidRDefault="00BF5530" w:rsidP="00BF5530"/>
        </w:tc>
      </w:tr>
      <w:tr w:rsidR="00BF5530" w:rsidRPr="00BF5530" w14:paraId="7D899A0F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2D8EB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8822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CLDN14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67A72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4448E" w14:textId="77777777" w:rsidR="00BF5530" w:rsidRPr="00BF5530" w:rsidRDefault="00BF5530" w:rsidP="00BF5530">
            <w:r w:rsidRPr="00BF5530">
              <w:t>GWAS hypercalciuria risk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6A698" w14:textId="77777777" w:rsidR="00BF5530" w:rsidRPr="00BF5530" w:rsidRDefault="00BF5530" w:rsidP="00BF5530">
            <w:r w:rsidRPr="00BF5530">
              <w:t>Strong (GWAS)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1F919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E12CB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3C000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0C62D0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83E64" w14:textId="77777777" w:rsidR="00BF5530" w:rsidRPr="00BF5530" w:rsidRDefault="00BF5530" w:rsidP="00BF5530">
            <w:r w:rsidRPr="00BF5530">
              <w:lastRenderedPageBreak/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E4F6E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ADCY10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A0548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95839" w14:textId="77777777" w:rsidR="00BF5530" w:rsidRPr="00BF5530" w:rsidRDefault="00BF5530" w:rsidP="00BF5530">
            <w:r w:rsidRPr="00BF5530">
              <w:t>Hypercalciuria candidate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A5DF9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3D612" w14:textId="77777777" w:rsidR="00BF5530" w:rsidRPr="00BF5530" w:rsidRDefault="00BF5530" w:rsidP="00BF5530">
            <w:r w:rsidRPr="00BF5530">
              <w:t>14 (9.8%)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86EB8" w14:textId="77777777" w:rsidR="00BF5530" w:rsidRPr="00BF5530" w:rsidRDefault="00BF5530" w:rsidP="00BF5530">
            <w:r w:rsidRPr="00BF5530">
              <w:t>13 (17.3%)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C5E30" w14:textId="77777777" w:rsidR="00BF5530" w:rsidRPr="00BF5530" w:rsidRDefault="00BF5530" w:rsidP="00BF5530">
            <w:r w:rsidRPr="00BF5530">
              <w:t>1 (1.5%)</w:t>
            </w:r>
          </w:p>
        </w:tc>
      </w:tr>
      <w:tr w:rsidR="00BF5530" w:rsidRPr="00BF5530" w14:paraId="6283053E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69D7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E14DB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SLC26A1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2CE6E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626A1" w14:textId="77777777" w:rsidR="00BF5530" w:rsidRPr="00BF5530" w:rsidRDefault="00BF5530" w:rsidP="00BF5530">
            <w:r w:rsidRPr="00BF5530">
              <w:t>Oxalate transport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4D211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BBF60" w14:textId="77777777" w:rsidR="00BF5530" w:rsidRPr="00BF5530" w:rsidRDefault="00BF5530" w:rsidP="00BF5530">
            <w:r w:rsidRPr="00BF5530">
              <w:t>7 (4.9%)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9A09E" w14:textId="77777777" w:rsidR="00BF5530" w:rsidRPr="00BF5530" w:rsidRDefault="00BF5530" w:rsidP="00BF5530">
            <w:r w:rsidRPr="00BF5530">
              <w:t>5 (6.7%)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37F9A" w14:textId="77777777" w:rsidR="00BF5530" w:rsidRPr="00BF5530" w:rsidRDefault="00BF5530" w:rsidP="00BF5530">
            <w:r w:rsidRPr="00BF5530">
              <w:t>2 (2.9%)</w:t>
            </w:r>
          </w:p>
        </w:tc>
      </w:tr>
      <w:tr w:rsidR="00BF5530" w:rsidRPr="00BF5530" w14:paraId="1EDFB4FA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D149B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C6C88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KL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C584C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452F9" w14:textId="77777777" w:rsidR="00BF5530" w:rsidRPr="00BF5530" w:rsidRDefault="00BF5530" w:rsidP="00BF5530">
            <w:r w:rsidRPr="00BF5530">
              <w:t>Calcium/phosphate metabolism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FDB92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743F6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6F8A1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CFE2D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C3A6947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EB03E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BFC33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VDR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6FF2B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7CD28" w14:textId="77777777" w:rsidR="00BF5530" w:rsidRPr="00BF5530" w:rsidRDefault="00BF5530" w:rsidP="00BF5530">
            <w:r w:rsidRPr="00BF5530">
              <w:t>Vitamin D signaling polymorphisms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64006" w14:textId="77777777" w:rsidR="00BF5530" w:rsidRPr="00BF5530" w:rsidRDefault="00BF5530" w:rsidP="00BF5530">
            <w:r w:rsidRPr="00BF5530">
              <w:t>Association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3091F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1D1D0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AF373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24DB8CE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5B536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5D28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SLC9A3R1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A4CD3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21518" w14:textId="77777777" w:rsidR="00BF5530" w:rsidRPr="00BF5530" w:rsidRDefault="00BF5530" w:rsidP="00BF5530">
            <w:r w:rsidRPr="00BF5530">
              <w:t>Phosphate handling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FF66A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CF8ED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693B0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C768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10B25A33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969CA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C2521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UMOD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9260D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58A00" w14:textId="77777777" w:rsidR="00BF5530" w:rsidRPr="00BF5530" w:rsidRDefault="00BF5530" w:rsidP="00BF5530">
            <w:r w:rsidRPr="00BF5530">
              <w:t>Tubular function polymorphism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C1492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DCE2C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B6379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3EB9A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A6622DB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B158B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B6461E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HNF4A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D7D1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074D8" w14:textId="77777777" w:rsidR="00BF5530" w:rsidRPr="00BF5530" w:rsidRDefault="00BF5530" w:rsidP="00BF5530">
            <w:r w:rsidRPr="00BF5530">
              <w:t>Tubular transcription factor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F6F7E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4F357" w14:textId="77777777" w:rsidR="00BF5530" w:rsidRPr="00BF5530" w:rsidRDefault="00BF5530" w:rsidP="00BF5530">
            <w:r w:rsidRPr="00BF5530">
              <w:t>5 (3.5%)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81DC8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B5EF1" w14:textId="77777777" w:rsidR="00BF5530" w:rsidRPr="00BF5530" w:rsidRDefault="00BF5530" w:rsidP="00BF5530">
            <w:r w:rsidRPr="00BF5530">
              <w:t>2 (2.9%)</w:t>
            </w:r>
          </w:p>
        </w:tc>
      </w:tr>
      <w:tr w:rsidR="00BF5530" w:rsidRPr="00BF5530" w14:paraId="2A770A2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42D8F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4A67C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WDR72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3AD39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95D2B" w14:textId="77777777" w:rsidR="00BF5530" w:rsidRPr="00BF5530" w:rsidRDefault="00BF5530" w:rsidP="00BF5530">
            <w:r w:rsidRPr="00BF5530">
              <w:t>Amelogenesis/stone reports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7FEF5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CC9A8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104E7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5E7B6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B955D13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C8C19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77B71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FAM20A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6829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392A9" w14:textId="77777777" w:rsidR="00BF5530" w:rsidRPr="00BF5530" w:rsidRDefault="00BF5530" w:rsidP="00BF5530">
            <w:r w:rsidRPr="00BF5530">
              <w:t>Enamel-renal syndrome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E25DA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EE879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9405A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680BC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7D146A3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08543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5204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GPHN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3FB77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2DC7F" w14:textId="77777777" w:rsidR="00BF5530" w:rsidRPr="00BF5530" w:rsidRDefault="00BF5530" w:rsidP="00BF5530">
            <w:r w:rsidRPr="00BF5530">
              <w:t>Rare reports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1CCEE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F834E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D0DB3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32EA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20E234C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FABC3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D3BCC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CLPB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C06D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1DBBB" w14:textId="77777777" w:rsidR="00BF5530" w:rsidRPr="00BF5530" w:rsidRDefault="00BF5530" w:rsidP="00BF5530">
            <w:r w:rsidRPr="00BF5530">
              <w:t>Syndromic association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76F60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87292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00377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19718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44D9F5E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D018F" w14:textId="77777777" w:rsidR="00BF5530" w:rsidRPr="00BF5530" w:rsidRDefault="00BF5530" w:rsidP="00BF5530">
            <w:r w:rsidRPr="00BF5530">
              <w:lastRenderedPageBreak/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1BAD2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ALPL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8C508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BAD55" w14:textId="77777777" w:rsidR="00BF5530" w:rsidRPr="00BF5530" w:rsidRDefault="00BF5530" w:rsidP="00BF5530">
            <w:r w:rsidRPr="00BF5530">
              <w:t>Hypophosphatasia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55F29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07418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2B282" w14:textId="77777777" w:rsidR="00BF5530" w:rsidRPr="00BF5530" w:rsidRDefault="00BF5530" w:rsidP="00BF5530">
            <w:r w:rsidRPr="00BF5530">
              <w:t>4 (5.3%)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6ED62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7AE0FE5B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7C007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E8F15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CASR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3D77F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EE5D3" w14:textId="77777777" w:rsidR="00BF5530" w:rsidRPr="00BF5530" w:rsidRDefault="00BF5530" w:rsidP="00BF5530">
            <w:r w:rsidRPr="00BF5530">
              <w:t>Calcium sensing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39C74" w14:textId="77777777" w:rsidR="00BF5530" w:rsidRPr="00BF5530" w:rsidRDefault="00BF5530" w:rsidP="00BF5530">
            <w:r w:rsidRPr="00BF5530">
              <w:t>Variable penetrance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5EEF3" w14:textId="77777777" w:rsidR="00BF5530" w:rsidRPr="00BF5530" w:rsidRDefault="00BF5530" w:rsidP="00BF5530">
            <w:r w:rsidRPr="00BF5530">
              <w:t>4 (2.8%)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CADD4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577C8" w14:textId="77777777" w:rsidR="00BF5530" w:rsidRPr="00BF5530" w:rsidRDefault="00BF5530" w:rsidP="00BF5530">
            <w:r w:rsidRPr="00BF5530">
              <w:t>2 (2.9%)</w:t>
            </w:r>
          </w:p>
        </w:tc>
      </w:tr>
      <w:tr w:rsidR="00BF5530" w:rsidRPr="00BF5530" w14:paraId="76BC1ED4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AECEF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05AAE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GNA11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36E20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47BD9" w14:textId="77777777" w:rsidR="00BF5530" w:rsidRPr="00BF5530" w:rsidRDefault="00BF5530" w:rsidP="00BF5530">
            <w:r w:rsidRPr="00BF5530">
              <w:t>CaSR signaling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FF7FB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92699" w14:textId="77777777" w:rsidR="00BF5530" w:rsidRPr="00BF5530" w:rsidRDefault="00BF5530" w:rsidP="00BF5530">
            <w:r w:rsidRPr="00BF5530">
              <w:t>2 (1.4%)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A8593" w14:textId="77777777" w:rsidR="00BF5530" w:rsidRPr="00BF5530" w:rsidRDefault="00BF5530" w:rsidP="00BF5530">
            <w:r w:rsidRPr="00BF5530">
              <w:t>2 (2.7%)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32D43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3E2AB485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7B3C3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8065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AP2S1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85B40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174B3" w14:textId="77777777" w:rsidR="00BF5530" w:rsidRPr="00BF5530" w:rsidRDefault="00BF5530" w:rsidP="00BF5530">
            <w:r w:rsidRPr="00BF5530">
              <w:t>FHH type 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6D7AF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D3A8C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C153B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74264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324D093A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C2305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81BFA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ATP7B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6499E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31FB8" w14:textId="77777777" w:rsidR="00BF5530" w:rsidRPr="00BF5530" w:rsidRDefault="00BF5530" w:rsidP="00BF5530">
            <w:r w:rsidRPr="00BF5530">
              <w:t>Wilson disease (secondary stones)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4B035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8BD56" w14:textId="77777777" w:rsidR="00BF5530" w:rsidRPr="00BF5530" w:rsidRDefault="00BF5530" w:rsidP="00BF5530">
            <w:r w:rsidRPr="00BF5530">
              <w:t>15 (10.5%)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49582" w14:textId="77777777" w:rsidR="00BF5530" w:rsidRPr="00BF5530" w:rsidRDefault="00BF5530" w:rsidP="00BF5530">
            <w:r w:rsidRPr="00BF5530">
              <w:t>13 (17.3%)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89371" w14:textId="77777777" w:rsidR="00BF5530" w:rsidRPr="00BF5530" w:rsidRDefault="00BF5530" w:rsidP="00BF5530">
            <w:r w:rsidRPr="00BF5530">
              <w:t>2 (2.9%)</w:t>
            </w:r>
          </w:p>
        </w:tc>
      </w:tr>
      <w:tr w:rsidR="00BF5530" w:rsidRPr="00BF5530" w14:paraId="0901F1C5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7D23B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90B4F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PRPS1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3A26E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B0970" w14:textId="77777777" w:rsidR="00BF5530" w:rsidRPr="00BF5530" w:rsidRDefault="00BF5530" w:rsidP="00BF5530">
            <w:r w:rsidRPr="00BF5530">
              <w:t>Purine metabolism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5DF5D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6A5D0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3EAC9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31322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48144CE8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4D40E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7ED7D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MAGED2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8410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D47BC" w14:textId="77777777" w:rsidR="00BF5530" w:rsidRPr="00BF5530" w:rsidRDefault="00BF5530" w:rsidP="00BF5530">
            <w:r w:rsidRPr="00BF5530">
              <w:t>Transient antenatal Bartter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5BCC1" w14:textId="77777777" w:rsidR="00BF5530" w:rsidRPr="00BF5530" w:rsidRDefault="00BF5530" w:rsidP="00BF5530">
            <w:r w:rsidRPr="00BF5530">
              <w:t>Moderate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72091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91618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17221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55C6E982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72FDB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3BAA6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CLCNKA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6731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FAA6E" w14:textId="77777777" w:rsidR="00BF5530" w:rsidRPr="00BF5530" w:rsidRDefault="00BF5530" w:rsidP="00BF5530">
            <w:r w:rsidRPr="00BF5530">
              <w:t>Tubular channel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9F973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3B986" w14:textId="77777777" w:rsidR="00BF5530" w:rsidRPr="00BF5530" w:rsidRDefault="00BF5530" w:rsidP="00BF5530">
            <w:r w:rsidRPr="00BF5530">
              <w:t>3 (2.1%)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11030" w14:textId="77777777" w:rsidR="00BF5530" w:rsidRPr="00BF5530" w:rsidRDefault="00BF5530" w:rsidP="00BF5530">
            <w:r w:rsidRPr="00BF5530">
              <w:t>3 (4.0%)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6D85C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5359701C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900E3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3DB15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CLCNKB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8D92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FBE4D2" w14:textId="77777777" w:rsidR="00BF5530" w:rsidRPr="00BF5530" w:rsidRDefault="00BF5530" w:rsidP="00BF5530">
            <w:r w:rsidRPr="00BF5530">
              <w:t>Bartter type III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60A68" w14:textId="77777777" w:rsidR="00BF5530" w:rsidRPr="00BF5530" w:rsidRDefault="00BF5530" w:rsidP="00BF5530">
            <w:r w:rsidRPr="00BF5530">
              <w:t>Strong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A0183" w14:textId="77777777" w:rsidR="00BF5530" w:rsidRPr="00BF5530" w:rsidRDefault="00BF5530" w:rsidP="00BF5530">
            <w:r w:rsidRPr="00BF5530">
              <w:t>7 (4.9%)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8CE3D" w14:textId="77777777" w:rsidR="00BF5530" w:rsidRPr="00BF5530" w:rsidRDefault="00BF5530" w:rsidP="00BF5530">
            <w:r w:rsidRPr="00BF5530">
              <w:t>7 (9.3%)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CD738" w14:textId="77777777" w:rsidR="00BF5530" w:rsidRPr="00BF5530" w:rsidRDefault="00BF5530" w:rsidP="00BF5530">
            <w:r w:rsidRPr="00BF5530">
              <w:t>0 (0.0%)</w:t>
            </w:r>
          </w:p>
        </w:tc>
      </w:tr>
      <w:tr w:rsidR="00BF5530" w:rsidRPr="00BF5530" w14:paraId="6C947861" w14:textId="77777777">
        <w:trPr>
          <w:trHeight w:val="330"/>
        </w:trPr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ECA2D" w14:textId="77777777" w:rsidR="00BF5530" w:rsidRPr="00BF5530" w:rsidRDefault="00BF5530" w:rsidP="00BF5530">
            <w:r w:rsidRPr="00BF5530">
              <w:t>Risk-modifier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0ED853" w14:textId="77777777" w:rsidR="00BF5530" w:rsidRPr="00BF5530" w:rsidRDefault="00BF5530" w:rsidP="00BF5530">
            <w:pPr>
              <w:rPr>
                <w:i/>
                <w:iCs/>
              </w:rPr>
            </w:pPr>
            <w:r w:rsidRPr="00BF5530">
              <w:rPr>
                <w:i/>
                <w:iCs/>
              </w:rPr>
              <w:t>ATP7B</w:t>
            </w:r>
          </w:p>
        </w:tc>
        <w:tc>
          <w:tcPr>
            <w:tcW w:w="6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D8F90" w14:textId="77777777" w:rsidR="00BF5530" w:rsidRPr="00BF5530" w:rsidRDefault="00BF5530" w:rsidP="00BF5530">
            <w:pPr>
              <w:rPr>
                <w:i/>
                <w:iCs/>
              </w:rPr>
            </w:pPr>
          </w:p>
        </w:tc>
        <w:tc>
          <w:tcPr>
            <w:tcW w:w="11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C975FC" w14:textId="77777777" w:rsidR="00BF5530" w:rsidRPr="00BF5530" w:rsidRDefault="00BF5530" w:rsidP="00BF5530">
            <w:r w:rsidRPr="00BF5530">
              <w:t>Secondary hypercalciuria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C019E4" w14:textId="77777777" w:rsidR="00BF5530" w:rsidRPr="00BF5530" w:rsidRDefault="00BF5530" w:rsidP="00BF5530">
            <w:r w:rsidRPr="00BF5530">
              <w:t>Limited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E1565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7AE2A" w14:textId="77777777" w:rsidR="00BF5530" w:rsidRPr="00BF5530" w:rsidRDefault="00BF5530" w:rsidP="00BF5530">
            <w:r w:rsidRPr="00BF5530">
              <w:t>0 (0.0%)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615F5F" w14:textId="77777777" w:rsidR="00BF5530" w:rsidRPr="00BF5530" w:rsidRDefault="00BF5530" w:rsidP="00BF5530">
            <w:r w:rsidRPr="00BF5530">
              <w:t>0 (0.0%)</w:t>
            </w:r>
          </w:p>
        </w:tc>
      </w:tr>
    </w:tbl>
    <w:p w14:paraId="16DB1C47" w14:textId="77777777" w:rsidR="00BF5530" w:rsidRPr="00BF5530" w:rsidRDefault="00BF5530" w:rsidP="00BF5530"/>
    <w:p w14:paraId="6ED87DB9" w14:textId="77777777" w:rsidR="00BF5530" w:rsidRPr="00BF5530" w:rsidRDefault="00BF5530" w:rsidP="00BF5530">
      <w:r w:rsidRPr="00BF5530">
        <w:t xml:space="preserve">* High-confidence monogenic stone genes were defined as genes with definitive or strong gene-disease validity for Mendelian nephrolithiasis/nephrocalcinosis. Risk-modifier genes </w:t>
      </w:r>
      <w:r w:rsidRPr="00BF5530">
        <w:lastRenderedPageBreak/>
        <w:t>include those with GWAS-level association, incomplete penetrance, or secondary stone formation in systemic disorders.</w:t>
      </w:r>
    </w:p>
    <w:p w14:paraId="025C0950" w14:textId="77777777" w:rsidR="00BF5530" w:rsidRPr="00BF5530" w:rsidRDefault="00BF5530" w:rsidP="00BF5530"/>
    <w:p w14:paraId="6C7543D1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30"/>
    <w:rsid w:val="003C2EF4"/>
    <w:rsid w:val="00446799"/>
    <w:rsid w:val="00471820"/>
    <w:rsid w:val="00602A84"/>
    <w:rsid w:val="006A7E07"/>
    <w:rsid w:val="00701021"/>
    <w:rsid w:val="00866E40"/>
    <w:rsid w:val="00B74216"/>
    <w:rsid w:val="00BF5530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827FA"/>
  <w15:chartTrackingRefBased/>
  <w15:docId w15:val="{6B9E5367-0D00-488E-970E-CC46B9AF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5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5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5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5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5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5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5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5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5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5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5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693</Words>
  <Characters>3955</Characters>
  <Application>Microsoft Office Word</Application>
  <DocSecurity>0</DocSecurity>
  <Lines>32</Lines>
  <Paragraphs>9</Paragraphs>
  <ScaleCrop>false</ScaleCrop>
  <Company>Springer Nature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2026-09-24T11:47:00Z</dcterms:created>
  <dcterms:modified xsi:type="dcterms:W3CDTF">2026-09-24T11:47:00Z</dcterms:modified>
</cp:coreProperties>
</file>