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6263D6" w14:textId="77777777" w:rsidR="003648B2" w:rsidRPr="007B6487" w:rsidRDefault="00000000">
      <w:pPr>
        <w:rPr>
          <w:rFonts w:ascii="Times New Roman" w:eastAsia="Times New Roman" w:hAnsi="Times New Roman" w:cs="Times New Roman"/>
          <w:b/>
          <w:bCs/>
          <w:sz w:val="24"/>
          <w:szCs w:val="24"/>
          <w:lang w:val="en-GB"/>
        </w:rPr>
      </w:pPr>
      <w:r w:rsidRPr="007B6487">
        <w:rPr>
          <w:rFonts w:ascii="Times New Roman" w:eastAsia="Times New Roman" w:hAnsi="Times New Roman" w:cs="Times New Roman"/>
          <w:b/>
          <w:bCs/>
          <w:sz w:val="24"/>
          <w:szCs w:val="24"/>
          <w:lang w:val="en-GB"/>
        </w:rPr>
        <w:t>Supplementary Materials: Methodological aspects</w:t>
      </w:r>
    </w:p>
    <w:p w14:paraId="099CF6BE" w14:textId="77777777" w:rsidR="003648B2" w:rsidRPr="007B6487" w:rsidRDefault="003648B2">
      <w:pPr>
        <w:rPr>
          <w:rFonts w:ascii="Times New Roman" w:eastAsia="Times New Roman" w:hAnsi="Times New Roman" w:cs="Times New Roman"/>
          <w:b/>
          <w:bCs/>
          <w:sz w:val="24"/>
          <w:szCs w:val="24"/>
          <w:lang w:val="en-GB"/>
        </w:rPr>
      </w:pPr>
    </w:p>
    <w:p w14:paraId="65B27D03" w14:textId="77777777" w:rsidR="003648B2" w:rsidRPr="007B6487" w:rsidRDefault="00000000">
      <w:pPr>
        <w:rPr>
          <w:rFonts w:ascii="Times New Roman" w:eastAsia="Times New Roman" w:hAnsi="Times New Roman" w:cs="Times New Roman"/>
          <w:b/>
          <w:bCs/>
          <w:sz w:val="24"/>
          <w:szCs w:val="24"/>
          <w:lang w:val="en-GB"/>
        </w:rPr>
      </w:pPr>
      <w:r w:rsidRPr="007B6487">
        <w:rPr>
          <w:rFonts w:ascii="Times New Roman" w:eastAsia="Times New Roman" w:hAnsi="Times New Roman" w:cs="Times New Roman"/>
          <w:b/>
          <w:bCs/>
          <w:sz w:val="24"/>
          <w:szCs w:val="24"/>
          <w:lang w:val="en-GB"/>
        </w:rPr>
        <w:t>Section 1: List of Participants in the Focus Group Discussions</w:t>
      </w:r>
      <w:r w:rsidRPr="007B6487">
        <w:rPr>
          <w:rFonts w:ascii="Times New Roman" w:eastAsia="Times New Roman" w:hAnsi="Times New Roman" w:cs="Times New Roman"/>
          <w:b/>
          <w:bCs/>
          <w:sz w:val="24"/>
          <w:szCs w:val="24"/>
          <w:lang w:val="en-GB"/>
        </w:rPr>
        <w:br/>
      </w:r>
    </w:p>
    <w:p w14:paraId="0B72B974" w14:textId="77777777" w:rsidR="003648B2" w:rsidRPr="007B6487" w:rsidRDefault="00000000">
      <w:pPr>
        <w:jc w:val="both"/>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In the Table below, we list the participants in the Focus Group Discussions. Participants are anonymised: each is assigned a code (column 1). Demographic details are provided in columns 2-4 (age, area of residence, and gender). Column 5 reports participants’ experience of flooding, indicating whether they were directly affected and, if so, how many times (once, twice, or three times). Columns 6 and 7 indicate the Focus Group to which each participant was assigned and the date on which it was conducted.</w:t>
      </w:r>
    </w:p>
    <w:p w14:paraId="4B41570E" w14:textId="77777777" w:rsidR="003648B2" w:rsidRPr="007B6487" w:rsidRDefault="003648B2">
      <w:pPr>
        <w:rPr>
          <w:rFonts w:ascii="Times New Roman" w:eastAsia="Times New Roman" w:hAnsi="Times New Roman" w:cs="Times New Roman"/>
          <w:b/>
          <w:bCs/>
          <w:sz w:val="24"/>
          <w:szCs w:val="24"/>
          <w:lang w:val="en-GB"/>
        </w:rPr>
      </w:pPr>
    </w:p>
    <w:p w14:paraId="24B58B9B" w14:textId="77777777" w:rsidR="003648B2" w:rsidRPr="007B6487" w:rsidRDefault="003648B2">
      <w:pPr>
        <w:rPr>
          <w:rFonts w:ascii="Times New Roman" w:eastAsia="Times New Roman" w:hAnsi="Times New Roman" w:cs="Times New Roman"/>
          <w:sz w:val="24"/>
          <w:szCs w:val="24"/>
          <w:lang w:val="en-GB"/>
        </w:rPr>
      </w:pPr>
    </w:p>
    <w:p w14:paraId="63B972C7" w14:textId="77777777" w:rsidR="003648B2" w:rsidRPr="007B6487" w:rsidRDefault="00000000">
      <w:pPr>
        <w:jc w:val="cente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Table 1 (SM): List of Participants in the Focus Group Discussions.</w:t>
      </w:r>
    </w:p>
    <w:p w14:paraId="5C752258" w14:textId="77777777" w:rsidR="003648B2" w:rsidRPr="007B6487" w:rsidRDefault="003648B2">
      <w:pPr>
        <w:rPr>
          <w:lang w:val="en-GB"/>
        </w:rPr>
      </w:pPr>
    </w:p>
    <w:tbl>
      <w:tblPr>
        <w:tblStyle w:val="a"/>
        <w:tblW w:w="11280" w:type="dxa"/>
        <w:tblInd w:w="-270" w:type="dxa"/>
        <w:tblBorders>
          <w:top w:val="nil"/>
          <w:left w:val="nil"/>
          <w:bottom w:val="nil"/>
          <w:right w:val="nil"/>
          <w:insideH w:val="nil"/>
          <w:insideV w:val="nil"/>
        </w:tblBorders>
        <w:tblLayout w:type="fixed"/>
        <w:tblLook w:val="0600" w:firstRow="0" w:lastRow="0" w:firstColumn="0" w:lastColumn="0" w:noHBand="1" w:noVBand="1"/>
      </w:tblPr>
      <w:tblGrid>
        <w:gridCol w:w="1500"/>
        <w:gridCol w:w="750"/>
        <w:gridCol w:w="2040"/>
        <w:gridCol w:w="1215"/>
        <w:gridCol w:w="1830"/>
        <w:gridCol w:w="1725"/>
        <w:gridCol w:w="2220"/>
      </w:tblGrid>
      <w:tr w:rsidR="003648B2" w14:paraId="1F991ABF" w14:textId="77777777">
        <w:trPr>
          <w:trHeight w:val="465"/>
        </w:trPr>
        <w:tc>
          <w:tcPr>
            <w:tcW w:w="1500" w:type="dxa"/>
            <w:tcBorders>
              <w:top w:val="single" w:sz="5" w:space="0" w:color="FFFFFF"/>
              <w:left w:val="single" w:sz="5" w:space="0" w:color="FFFFFF"/>
              <w:bottom w:val="single" w:sz="20" w:space="0" w:color="FFFFFF"/>
              <w:right w:val="single" w:sz="5" w:space="0" w:color="FFFFFF"/>
            </w:tcBorders>
            <w:shd w:val="clear" w:color="auto" w:fill="156082"/>
            <w:tcMar>
              <w:top w:w="20" w:type="dxa"/>
              <w:left w:w="100" w:type="dxa"/>
              <w:bottom w:w="0" w:type="dxa"/>
              <w:right w:w="100" w:type="dxa"/>
            </w:tcMar>
          </w:tcPr>
          <w:p w14:paraId="14B372F2" w14:textId="77777777" w:rsidR="003648B2" w:rsidRDefault="00000000">
            <w:pPr>
              <w:spacing w:after="160" w:line="254"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Code Participant</w:t>
            </w:r>
          </w:p>
        </w:tc>
        <w:tc>
          <w:tcPr>
            <w:tcW w:w="750" w:type="dxa"/>
            <w:tcBorders>
              <w:top w:val="single" w:sz="5" w:space="0" w:color="FFFFFF"/>
              <w:left w:val="nil"/>
              <w:bottom w:val="single" w:sz="20" w:space="0" w:color="FFFFFF"/>
              <w:right w:val="single" w:sz="5" w:space="0" w:color="FFFFFF"/>
            </w:tcBorders>
            <w:shd w:val="clear" w:color="auto" w:fill="156082"/>
            <w:tcMar>
              <w:top w:w="20" w:type="dxa"/>
              <w:left w:w="100" w:type="dxa"/>
              <w:bottom w:w="0" w:type="dxa"/>
              <w:right w:w="100" w:type="dxa"/>
            </w:tcMar>
          </w:tcPr>
          <w:p w14:paraId="434D73BF" w14:textId="77777777" w:rsidR="003648B2" w:rsidRDefault="00000000">
            <w:pPr>
              <w:spacing w:after="160" w:line="254" w:lineRule="auto"/>
              <w:ind w:left="-180"/>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Age</w:t>
            </w:r>
          </w:p>
        </w:tc>
        <w:tc>
          <w:tcPr>
            <w:tcW w:w="2040" w:type="dxa"/>
            <w:tcBorders>
              <w:top w:val="single" w:sz="5" w:space="0" w:color="FFFFFF"/>
              <w:left w:val="nil"/>
              <w:bottom w:val="single" w:sz="20" w:space="0" w:color="FFFFFF"/>
              <w:right w:val="single" w:sz="5" w:space="0" w:color="FFFFFF"/>
            </w:tcBorders>
            <w:shd w:val="clear" w:color="auto" w:fill="156082"/>
            <w:tcMar>
              <w:top w:w="20" w:type="dxa"/>
              <w:left w:w="100" w:type="dxa"/>
              <w:bottom w:w="0" w:type="dxa"/>
              <w:right w:w="100" w:type="dxa"/>
            </w:tcMar>
          </w:tcPr>
          <w:p w14:paraId="0D5E4B52" w14:textId="77777777" w:rsidR="003648B2" w:rsidRDefault="00000000">
            <w:pPr>
              <w:spacing w:after="160" w:line="254" w:lineRule="auto"/>
              <w:ind w:left="-96"/>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Residence*</w:t>
            </w:r>
          </w:p>
        </w:tc>
        <w:tc>
          <w:tcPr>
            <w:tcW w:w="1215" w:type="dxa"/>
            <w:tcBorders>
              <w:top w:val="single" w:sz="5" w:space="0" w:color="FFFFFF"/>
              <w:left w:val="nil"/>
              <w:bottom w:val="single" w:sz="20" w:space="0" w:color="FFFFFF"/>
              <w:right w:val="single" w:sz="5" w:space="0" w:color="FFFFFF"/>
            </w:tcBorders>
            <w:shd w:val="clear" w:color="auto" w:fill="156082"/>
            <w:tcMar>
              <w:top w:w="20" w:type="dxa"/>
              <w:left w:w="100" w:type="dxa"/>
              <w:bottom w:w="0" w:type="dxa"/>
              <w:right w:w="100" w:type="dxa"/>
            </w:tcMar>
          </w:tcPr>
          <w:p w14:paraId="757C2F99" w14:textId="77777777" w:rsidR="003648B2" w:rsidRDefault="00000000">
            <w:pPr>
              <w:spacing w:after="160" w:line="254" w:lineRule="auto"/>
              <w:ind w:left="-96"/>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Male/ Female</w:t>
            </w:r>
          </w:p>
        </w:tc>
        <w:tc>
          <w:tcPr>
            <w:tcW w:w="1830" w:type="dxa"/>
            <w:tcBorders>
              <w:top w:val="single" w:sz="5" w:space="0" w:color="FFFFFF"/>
              <w:left w:val="nil"/>
              <w:bottom w:val="single" w:sz="20" w:space="0" w:color="FFFFFF"/>
              <w:right w:val="single" w:sz="5" w:space="0" w:color="FFFFFF"/>
            </w:tcBorders>
            <w:shd w:val="clear" w:color="auto" w:fill="156082"/>
            <w:tcMar>
              <w:top w:w="20" w:type="dxa"/>
              <w:left w:w="100" w:type="dxa"/>
              <w:bottom w:w="0" w:type="dxa"/>
              <w:right w:w="100" w:type="dxa"/>
            </w:tcMar>
          </w:tcPr>
          <w:p w14:paraId="383B043B" w14:textId="77777777" w:rsidR="003648B2" w:rsidRDefault="00000000">
            <w:pPr>
              <w:spacing w:after="160" w:line="254" w:lineRule="auto"/>
              <w:ind w:left="-425" w:firstLine="450"/>
              <w:jc w:val="center"/>
              <w:rPr>
                <w:rFonts w:ascii="Times New Roman" w:eastAsia="Times New Roman" w:hAnsi="Times New Roman" w:cs="Times New Roman"/>
                <w:b/>
                <w:bCs/>
                <w:color w:val="FFFFFF"/>
              </w:rPr>
            </w:pPr>
            <w:proofErr w:type="spellStart"/>
            <w:r>
              <w:rPr>
                <w:rFonts w:ascii="Times New Roman" w:eastAsia="Times New Roman" w:hAnsi="Times New Roman" w:cs="Times New Roman"/>
                <w:b/>
                <w:bCs/>
                <w:color w:val="FFFFFF"/>
              </w:rPr>
              <w:t>Flooded</w:t>
            </w:r>
            <w:proofErr w:type="spellEnd"/>
          </w:p>
        </w:tc>
        <w:tc>
          <w:tcPr>
            <w:tcW w:w="1725" w:type="dxa"/>
            <w:tcBorders>
              <w:top w:val="single" w:sz="5" w:space="0" w:color="FFFFFF"/>
              <w:left w:val="nil"/>
              <w:bottom w:val="single" w:sz="20" w:space="0" w:color="FFFFFF"/>
              <w:right w:val="single" w:sz="5" w:space="0" w:color="FFFFFF"/>
            </w:tcBorders>
            <w:shd w:val="clear" w:color="auto" w:fill="156082"/>
            <w:tcMar>
              <w:top w:w="20" w:type="dxa"/>
              <w:left w:w="100" w:type="dxa"/>
              <w:bottom w:w="0" w:type="dxa"/>
              <w:right w:w="100" w:type="dxa"/>
            </w:tcMar>
          </w:tcPr>
          <w:p w14:paraId="4B1E2AD1" w14:textId="77777777" w:rsidR="003648B2" w:rsidRDefault="00000000">
            <w:pPr>
              <w:spacing w:after="160" w:line="254" w:lineRule="auto"/>
              <w:ind w:left="-283"/>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 xml:space="preserve">   Focus Group</w:t>
            </w:r>
          </w:p>
        </w:tc>
        <w:tc>
          <w:tcPr>
            <w:tcW w:w="2220" w:type="dxa"/>
            <w:tcBorders>
              <w:top w:val="single" w:sz="5" w:space="0" w:color="FFFFFF"/>
              <w:left w:val="nil"/>
              <w:bottom w:val="single" w:sz="20" w:space="0" w:color="FFFFFF"/>
              <w:right w:val="single" w:sz="5" w:space="0" w:color="FFFFFF"/>
            </w:tcBorders>
            <w:shd w:val="clear" w:color="auto" w:fill="156082"/>
            <w:tcMar>
              <w:top w:w="20" w:type="dxa"/>
              <w:left w:w="100" w:type="dxa"/>
              <w:bottom w:w="0" w:type="dxa"/>
              <w:right w:w="100" w:type="dxa"/>
            </w:tcMar>
          </w:tcPr>
          <w:p w14:paraId="5F5D7688" w14:textId="77777777" w:rsidR="003648B2" w:rsidRDefault="00000000">
            <w:pPr>
              <w:spacing w:after="160" w:line="254" w:lineRule="auto"/>
              <w:ind w:left="-580"/>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Date</w:t>
            </w:r>
          </w:p>
        </w:tc>
      </w:tr>
      <w:tr w:rsidR="003648B2" w14:paraId="49C9C100" w14:textId="77777777">
        <w:trPr>
          <w:trHeight w:val="465"/>
        </w:trPr>
        <w:tc>
          <w:tcPr>
            <w:tcW w:w="1500" w:type="dxa"/>
            <w:tcBorders>
              <w:top w:val="nil"/>
              <w:left w:val="single" w:sz="5" w:space="0" w:color="FFFFFF"/>
              <w:bottom w:val="single" w:sz="5" w:space="0" w:color="FFFFFF"/>
              <w:right w:val="single" w:sz="5" w:space="0" w:color="FFFFFF"/>
            </w:tcBorders>
            <w:shd w:val="clear" w:color="auto" w:fill="156082"/>
            <w:tcMar>
              <w:top w:w="20" w:type="dxa"/>
              <w:left w:w="100" w:type="dxa"/>
              <w:bottom w:w="0" w:type="dxa"/>
              <w:right w:w="100" w:type="dxa"/>
            </w:tcMar>
          </w:tcPr>
          <w:p w14:paraId="4FA3D4F9" w14:textId="77777777" w:rsidR="003648B2" w:rsidRDefault="00000000">
            <w:pPr>
              <w:spacing w:after="160" w:line="254" w:lineRule="auto"/>
              <w:ind w:left="141" w:hanging="141"/>
              <w:rPr>
                <w:rFonts w:ascii="Times New Roman" w:eastAsia="Times New Roman" w:hAnsi="Times New Roman" w:cs="Times New Roman"/>
                <w:b/>
                <w:bCs/>
                <w:color w:val="FFFFFF"/>
              </w:rPr>
            </w:pPr>
            <w:r>
              <w:rPr>
                <w:rFonts w:ascii="Times New Roman" w:eastAsia="Times New Roman" w:hAnsi="Times New Roman" w:cs="Times New Roman"/>
                <w:b/>
                <w:bCs/>
                <w:color w:val="FFFFFF"/>
              </w:rPr>
              <w:t>P1</w:t>
            </w:r>
          </w:p>
        </w:tc>
        <w:tc>
          <w:tcPr>
            <w:tcW w:w="750"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5B2E2827" w14:textId="77777777" w:rsidR="003648B2" w:rsidRDefault="00000000">
            <w:pPr>
              <w:spacing w:after="160" w:line="254" w:lineRule="auto"/>
              <w:ind w:left="-180"/>
              <w:jc w:val="center"/>
              <w:rPr>
                <w:rFonts w:ascii="Times New Roman" w:eastAsia="Times New Roman" w:hAnsi="Times New Roman" w:cs="Times New Roman"/>
              </w:rPr>
            </w:pPr>
            <w:r>
              <w:rPr>
                <w:rFonts w:ascii="Times New Roman" w:eastAsia="Times New Roman" w:hAnsi="Times New Roman" w:cs="Times New Roman"/>
              </w:rPr>
              <w:t>40</w:t>
            </w:r>
          </w:p>
        </w:tc>
        <w:tc>
          <w:tcPr>
            <w:tcW w:w="2040"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14C735E4" w14:textId="77777777" w:rsidR="003648B2" w:rsidRDefault="00000000">
            <w:pPr>
              <w:spacing w:after="160" w:line="254" w:lineRule="auto"/>
              <w:ind w:left="-566" w:firstLine="300"/>
              <w:jc w:val="center"/>
              <w:rPr>
                <w:rFonts w:ascii="Times New Roman" w:eastAsia="Times New Roman" w:hAnsi="Times New Roman" w:cs="Times New Roman"/>
              </w:rPr>
            </w:pPr>
            <w:r>
              <w:rPr>
                <w:rFonts w:ascii="Times New Roman" w:eastAsia="Times New Roman" w:hAnsi="Times New Roman" w:cs="Times New Roman"/>
              </w:rPr>
              <w:t>Villanova</w:t>
            </w:r>
          </w:p>
        </w:tc>
        <w:tc>
          <w:tcPr>
            <w:tcW w:w="1215"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396B1783" w14:textId="77777777" w:rsidR="003648B2" w:rsidRDefault="00000000">
            <w:pPr>
              <w:spacing w:after="160" w:line="254" w:lineRule="auto"/>
              <w:ind w:left="-580"/>
              <w:jc w:val="center"/>
              <w:rPr>
                <w:rFonts w:ascii="Times New Roman" w:eastAsia="Times New Roman" w:hAnsi="Times New Roman" w:cs="Times New Roman"/>
              </w:rPr>
            </w:pPr>
            <w:r>
              <w:rPr>
                <w:rFonts w:ascii="Times New Roman" w:eastAsia="Times New Roman" w:hAnsi="Times New Roman" w:cs="Times New Roman"/>
              </w:rPr>
              <w:t>M</w:t>
            </w:r>
          </w:p>
        </w:tc>
        <w:tc>
          <w:tcPr>
            <w:tcW w:w="1830"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5C71D275" w14:textId="77777777" w:rsidR="003648B2" w:rsidRDefault="00000000">
            <w:pPr>
              <w:spacing w:after="160" w:line="254" w:lineRule="auto"/>
              <w:ind w:left="-425" w:firstLine="450"/>
              <w:jc w:val="center"/>
              <w:rPr>
                <w:rFonts w:ascii="Times New Roman" w:eastAsia="Times New Roman" w:hAnsi="Times New Roman" w:cs="Times New Roman"/>
              </w:rPr>
            </w:pPr>
            <w:r>
              <w:rPr>
                <w:rFonts w:ascii="Times New Roman" w:eastAsia="Times New Roman" w:hAnsi="Times New Roman" w:cs="Times New Roman"/>
              </w:rPr>
              <w:t>No</w:t>
            </w:r>
          </w:p>
        </w:tc>
        <w:tc>
          <w:tcPr>
            <w:tcW w:w="1725"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15A3B27D" w14:textId="77777777" w:rsidR="003648B2" w:rsidRDefault="00000000">
            <w:pPr>
              <w:spacing w:after="160" w:line="254" w:lineRule="auto"/>
              <w:ind w:left="-580"/>
              <w:jc w:val="center"/>
              <w:rPr>
                <w:rFonts w:ascii="Times New Roman" w:eastAsia="Times New Roman" w:hAnsi="Times New Roman" w:cs="Times New Roman"/>
              </w:rPr>
            </w:pPr>
            <w:r>
              <w:rPr>
                <w:rFonts w:ascii="Times New Roman" w:eastAsia="Times New Roman" w:hAnsi="Times New Roman" w:cs="Times New Roman"/>
              </w:rPr>
              <w:t>F1</w:t>
            </w:r>
          </w:p>
        </w:tc>
        <w:tc>
          <w:tcPr>
            <w:tcW w:w="2220"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44033309" w14:textId="77777777" w:rsidR="003648B2" w:rsidRDefault="00000000">
            <w:pPr>
              <w:spacing w:after="160" w:line="254" w:lineRule="auto"/>
              <w:ind w:left="-425" w:firstLine="165"/>
              <w:jc w:val="center"/>
              <w:rPr>
                <w:rFonts w:ascii="Times New Roman" w:eastAsia="Times New Roman" w:hAnsi="Times New Roman" w:cs="Times New Roman"/>
              </w:rPr>
            </w:pPr>
            <w:r>
              <w:rPr>
                <w:rFonts w:ascii="Times New Roman" w:eastAsia="Times New Roman" w:hAnsi="Times New Roman" w:cs="Times New Roman"/>
              </w:rPr>
              <w:t>25 June 2025</w:t>
            </w:r>
          </w:p>
        </w:tc>
      </w:tr>
      <w:tr w:rsidR="003648B2" w14:paraId="6411E54D" w14:textId="77777777">
        <w:trPr>
          <w:trHeight w:val="645"/>
        </w:trPr>
        <w:tc>
          <w:tcPr>
            <w:tcW w:w="1500" w:type="dxa"/>
            <w:tcBorders>
              <w:top w:val="nil"/>
              <w:left w:val="single" w:sz="5" w:space="0" w:color="FFFFFF"/>
              <w:bottom w:val="single" w:sz="5" w:space="0" w:color="FFFFFF"/>
              <w:right w:val="single" w:sz="5" w:space="0" w:color="FFFFFF"/>
            </w:tcBorders>
            <w:shd w:val="clear" w:color="auto" w:fill="156082"/>
            <w:tcMar>
              <w:top w:w="20" w:type="dxa"/>
              <w:left w:w="100" w:type="dxa"/>
              <w:bottom w:w="0" w:type="dxa"/>
              <w:right w:w="100" w:type="dxa"/>
            </w:tcMar>
          </w:tcPr>
          <w:p w14:paraId="5BFE09F2" w14:textId="77777777" w:rsidR="003648B2" w:rsidRDefault="00000000">
            <w:pPr>
              <w:spacing w:after="160" w:line="254" w:lineRule="auto"/>
              <w:ind w:left="141" w:hanging="141"/>
              <w:rPr>
                <w:rFonts w:ascii="Times New Roman" w:eastAsia="Times New Roman" w:hAnsi="Times New Roman" w:cs="Times New Roman"/>
                <w:b/>
                <w:bCs/>
                <w:color w:val="FFFFFF"/>
              </w:rPr>
            </w:pPr>
            <w:r>
              <w:rPr>
                <w:rFonts w:ascii="Times New Roman" w:eastAsia="Times New Roman" w:hAnsi="Times New Roman" w:cs="Times New Roman"/>
                <w:b/>
                <w:bCs/>
                <w:color w:val="FFFFFF"/>
              </w:rPr>
              <w:t>P2</w:t>
            </w:r>
          </w:p>
        </w:tc>
        <w:tc>
          <w:tcPr>
            <w:tcW w:w="750" w:type="dxa"/>
            <w:tcBorders>
              <w:top w:val="nil"/>
              <w:left w:val="nil"/>
              <w:bottom w:val="single" w:sz="5" w:space="0" w:color="FFFFFF"/>
              <w:right w:val="single" w:sz="5" w:space="0" w:color="FFFFFF"/>
            </w:tcBorders>
            <w:shd w:val="clear" w:color="auto" w:fill="E7EAED"/>
            <w:tcMar>
              <w:top w:w="20" w:type="dxa"/>
              <w:left w:w="100" w:type="dxa"/>
              <w:bottom w:w="0" w:type="dxa"/>
              <w:right w:w="100" w:type="dxa"/>
            </w:tcMar>
          </w:tcPr>
          <w:p w14:paraId="3BD066CD" w14:textId="77777777" w:rsidR="003648B2" w:rsidRDefault="00000000">
            <w:pPr>
              <w:spacing w:after="160" w:line="254" w:lineRule="auto"/>
              <w:ind w:left="-180"/>
              <w:jc w:val="center"/>
              <w:rPr>
                <w:rFonts w:ascii="Times New Roman" w:eastAsia="Times New Roman" w:hAnsi="Times New Roman" w:cs="Times New Roman"/>
              </w:rPr>
            </w:pPr>
            <w:r>
              <w:rPr>
                <w:rFonts w:ascii="Times New Roman" w:eastAsia="Times New Roman" w:hAnsi="Times New Roman" w:cs="Times New Roman"/>
              </w:rPr>
              <w:t>53</w:t>
            </w:r>
          </w:p>
        </w:tc>
        <w:tc>
          <w:tcPr>
            <w:tcW w:w="2040" w:type="dxa"/>
            <w:tcBorders>
              <w:top w:val="nil"/>
              <w:left w:val="nil"/>
              <w:bottom w:val="single" w:sz="5" w:space="0" w:color="FFFFFF"/>
              <w:right w:val="single" w:sz="5" w:space="0" w:color="FFFFFF"/>
            </w:tcBorders>
            <w:shd w:val="clear" w:color="auto" w:fill="E7EAED"/>
            <w:tcMar>
              <w:top w:w="20" w:type="dxa"/>
              <w:left w:w="100" w:type="dxa"/>
              <w:bottom w:w="0" w:type="dxa"/>
              <w:right w:w="100" w:type="dxa"/>
            </w:tcMar>
          </w:tcPr>
          <w:p w14:paraId="450490CD" w14:textId="77777777" w:rsidR="003648B2" w:rsidRDefault="00000000">
            <w:pPr>
              <w:spacing w:after="160" w:line="254" w:lineRule="auto"/>
              <w:ind w:left="-566" w:firstLine="300"/>
              <w:jc w:val="center"/>
              <w:rPr>
                <w:rFonts w:ascii="Times New Roman" w:eastAsia="Times New Roman" w:hAnsi="Times New Roman" w:cs="Times New Roman"/>
              </w:rPr>
            </w:pPr>
            <w:r>
              <w:rPr>
                <w:rFonts w:ascii="Times New Roman" w:eastAsia="Times New Roman" w:hAnsi="Times New Roman" w:cs="Times New Roman"/>
              </w:rPr>
              <w:t>Villanova</w:t>
            </w:r>
          </w:p>
        </w:tc>
        <w:tc>
          <w:tcPr>
            <w:tcW w:w="1215" w:type="dxa"/>
            <w:tcBorders>
              <w:top w:val="nil"/>
              <w:left w:val="nil"/>
              <w:bottom w:val="single" w:sz="5" w:space="0" w:color="FFFFFF"/>
              <w:right w:val="single" w:sz="5" w:space="0" w:color="FFFFFF"/>
            </w:tcBorders>
            <w:shd w:val="clear" w:color="auto" w:fill="E7EAED"/>
            <w:tcMar>
              <w:top w:w="20" w:type="dxa"/>
              <w:left w:w="100" w:type="dxa"/>
              <w:bottom w:w="0" w:type="dxa"/>
              <w:right w:w="100" w:type="dxa"/>
            </w:tcMar>
          </w:tcPr>
          <w:p w14:paraId="5B33E981" w14:textId="77777777" w:rsidR="003648B2" w:rsidRDefault="00000000">
            <w:pPr>
              <w:spacing w:after="160" w:line="254" w:lineRule="auto"/>
              <w:ind w:left="-580"/>
              <w:jc w:val="center"/>
              <w:rPr>
                <w:rFonts w:ascii="Times New Roman" w:eastAsia="Times New Roman" w:hAnsi="Times New Roman" w:cs="Times New Roman"/>
              </w:rPr>
            </w:pPr>
            <w:r>
              <w:rPr>
                <w:rFonts w:ascii="Times New Roman" w:eastAsia="Times New Roman" w:hAnsi="Times New Roman" w:cs="Times New Roman"/>
              </w:rPr>
              <w:t>F</w:t>
            </w:r>
          </w:p>
        </w:tc>
        <w:tc>
          <w:tcPr>
            <w:tcW w:w="1830" w:type="dxa"/>
            <w:tcBorders>
              <w:top w:val="nil"/>
              <w:left w:val="nil"/>
              <w:bottom w:val="single" w:sz="5" w:space="0" w:color="FFFFFF"/>
              <w:right w:val="single" w:sz="5" w:space="0" w:color="FFFFFF"/>
            </w:tcBorders>
            <w:shd w:val="clear" w:color="auto" w:fill="E7EAED"/>
            <w:tcMar>
              <w:top w:w="20" w:type="dxa"/>
              <w:left w:w="100" w:type="dxa"/>
              <w:bottom w:w="0" w:type="dxa"/>
              <w:right w:w="100" w:type="dxa"/>
            </w:tcMar>
          </w:tcPr>
          <w:p w14:paraId="7191DC51" w14:textId="77777777" w:rsidR="003648B2" w:rsidRDefault="00000000">
            <w:pPr>
              <w:spacing w:after="160" w:line="254" w:lineRule="auto"/>
              <w:ind w:left="-425" w:firstLine="450"/>
              <w:jc w:val="center"/>
              <w:rPr>
                <w:rFonts w:ascii="Times New Roman" w:eastAsia="Times New Roman" w:hAnsi="Times New Roman" w:cs="Times New Roman"/>
              </w:rPr>
            </w:pPr>
            <w:r>
              <w:rPr>
                <w:rFonts w:ascii="Times New Roman" w:eastAsia="Times New Roman" w:hAnsi="Times New Roman" w:cs="Times New Roman"/>
              </w:rPr>
              <w:t>Yes: once</w:t>
            </w:r>
          </w:p>
        </w:tc>
        <w:tc>
          <w:tcPr>
            <w:tcW w:w="1725" w:type="dxa"/>
            <w:tcBorders>
              <w:top w:val="nil"/>
              <w:left w:val="nil"/>
              <w:bottom w:val="single" w:sz="5" w:space="0" w:color="FFFFFF"/>
              <w:right w:val="single" w:sz="5" w:space="0" w:color="FFFFFF"/>
            </w:tcBorders>
            <w:shd w:val="clear" w:color="auto" w:fill="E7EAED"/>
            <w:tcMar>
              <w:top w:w="20" w:type="dxa"/>
              <w:left w:w="100" w:type="dxa"/>
              <w:bottom w:w="0" w:type="dxa"/>
              <w:right w:w="100" w:type="dxa"/>
            </w:tcMar>
          </w:tcPr>
          <w:p w14:paraId="03BE0332" w14:textId="77777777" w:rsidR="003648B2" w:rsidRDefault="00000000">
            <w:pPr>
              <w:spacing w:after="160" w:line="254" w:lineRule="auto"/>
              <w:ind w:left="-580"/>
              <w:jc w:val="center"/>
              <w:rPr>
                <w:rFonts w:ascii="Times New Roman" w:eastAsia="Times New Roman" w:hAnsi="Times New Roman" w:cs="Times New Roman"/>
              </w:rPr>
            </w:pPr>
            <w:r>
              <w:rPr>
                <w:rFonts w:ascii="Times New Roman" w:eastAsia="Times New Roman" w:hAnsi="Times New Roman" w:cs="Times New Roman"/>
              </w:rPr>
              <w:t>F1</w:t>
            </w:r>
          </w:p>
        </w:tc>
        <w:tc>
          <w:tcPr>
            <w:tcW w:w="2220" w:type="dxa"/>
            <w:tcBorders>
              <w:top w:val="nil"/>
              <w:left w:val="nil"/>
              <w:bottom w:val="single" w:sz="5" w:space="0" w:color="FFFFFF"/>
              <w:right w:val="single" w:sz="5" w:space="0" w:color="FFFFFF"/>
            </w:tcBorders>
            <w:shd w:val="clear" w:color="auto" w:fill="E7EAED"/>
            <w:tcMar>
              <w:top w:w="20" w:type="dxa"/>
              <w:left w:w="100" w:type="dxa"/>
              <w:bottom w:w="0" w:type="dxa"/>
              <w:right w:w="100" w:type="dxa"/>
            </w:tcMar>
          </w:tcPr>
          <w:p w14:paraId="2B8D3AB4" w14:textId="77777777" w:rsidR="003648B2" w:rsidRDefault="00000000">
            <w:pPr>
              <w:spacing w:after="160" w:line="254" w:lineRule="auto"/>
              <w:ind w:left="-425" w:firstLine="165"/>
              <w:jc w:val="center"/>
              <w:rPr>
                <w:rFonts w:ascii="Times New Roman" w:eastAsia="Times New Roman" w:hAnsi="Times New Roman" w:cs="Times New Roman"/>
              </w:rPr>
            </w:pPr>
            <w:r>
              <w:rPr>
                <w:rFonts w:ascii="Times New Roman" w:eastAsia="Times New Roman" w:hAnsi="Times New Roman" w:cs="Times New Roman"/>
              </w:rPr>
              <w:t>25 June 2025</w:t>
            </w:r>
          </w:p>
        </w:tc>
      </w:tr>
      <w:tr w:rsidR="003648B2" w14:paraId="65959C53" w14:textId="77777777">
        <w:trPr>
          <w:trHeight w:val="645"/>
        </w:trPr>
        <w:tc>
          <w:tcPr>
            <w:tcW w:w="1500" w:type="dxa"/>
            <w:tcBorders>
              <w:top w:val="nil"/>
              <w:left w:val="single" w:sz="5" w:space="0" w:color="FFFFFF"/>
              <w:bottom w:val="single" w:sz="5" w:space="0" w:color="FFFFFF"/>
              <w:right w:val="single" w:sz="5" w:space="0" w:color="FFFFFF"/>
            </w:tcBorders>
            <w:shd w:val="clear" w:color="auto" w:fill="156082"/>
            <w:tcMar>
              <w:top w:w="20" w:type="dxa"/>
              <w:left w:w="100" w:type="dxa"/>
              <w:bottom w:w="0" w:type="dxa"/>
              <w:right w:w="100" w:type="dxa"/>
            </w:tcMar>
          </w:tcPr>
          <w:p w14:paraId="1D96B9FB" w14:textId="77777777" w:rsidR="003648B2" w:rsidRDefault="00000000">
            <w:pPr>
              <w:spacing w:after="160" w:line="254" w:lineRule="auto"/>
              <w:ind w:left="141" w:hanging="141"/>
              <w:rPr>
                <w:rFonts w:ascii="Times New Roman" w:eastAsia="Times New Roman" w:hAnsi="Times New Roman" w:cs="Times New Roman"/>
                <w:b/>
                <w:bCs/>
                <w:color w:val="FFFFFF"/>
              </w:rPr>
            </w:pPr>
            <w:r>
              <w:rPr>
                <w:rFonts w:ascii="Times New Roman" w:eastAsia="Times New Roman" w:hAnsi="Times New Roman" w:cs="Times New Roman"/>
                <w:b/>
                <w:bCs/>
                <w:color w:val="FFFFFF"/>
              </w:rPr>
              <w:t>P3</w:t>
            </w:r>
          </w:p>
        </w:tc>
        <w:tc>
          <w:tcPr>
            <w:tcW w:w="750"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3A698117" w14:textId="77777777" w:rsidR="003648B2" w:rsidRDefault="00000000">
            <w:pPr>
              <w:spacing w:after="160" w:line="254" w:lineRule="auto"/>
              <w:ind w:left="-180"/>
              <w:jc w:val="center"/>
              <w:rPr>
                <w:rFonts w:ascii="Times New Roman" w:eastAsia="Times New Roman" w:hAnsi="Times New Roman" w:cs="Times New Roman"/>
              </w:rPr>
            </w:pPr>
            <w:r>
              <w:rPr>
                <w:rFonts w:ascii="Times New Roman" w:eastAsia="Times New Roman" w:hAnsi="Times New Roman" w:cs="Times New Roman"/>
              </w:rPr>
              <w:t>40</w:t>
            </w:r>
          </w:p>
        </w:tc>
        <w:tc>
          <w:tcPr>
            <w:tcW w:w="2040"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7C8A1DF4" w14:textId="77777777" w:rsidR="003648B2" w:rsidRDefault="00000000">
            <w:pPr>
              <w:spacing w:after="160" w:line="254" w:lineRule="auto"/>
              <w:ind w:left="-566" w:firstLine="300"/>
              <w:jc w:val="center"/>
              <w:rPr>
                <w:rFonts w:ascii="Times New Roman" w:eastAsia="Times New Roman" w:hAnsi="Times New Roman" w:cs="Times New Roman"/>
              </w:rPr>
            </w:pPr>
            <w:r>
              <w:rPr>
                <w:rFonts w:ascii="Times New Roman" w:eastAsia="Times New Roman" w:hAnsi="Times New Roman" w:cs="Times New Roman"/>
              </w:rPr>
              <w:t>Villanova</w:t>
            </w:r>
          </w:p>
        </w:tc>
        <w:tc>
          <w:tcPr>
            <w:tcW w:w="1215"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59AC083C" w14:textId="77777777" w:rsidR="003648B2" w:rsidRDefault="00000000">
            <w:pPr>
              <w:spacing w:after="160" w:line="254" w:lineRule="auto"/>
              <w:ind w:left="-580"/>
              <w:jc w:val="center"/>
              <w:rPr>
                <w:rFonts w:ascii="Times New Roman" w:eastAsia="Times New Roman" w:hAnsi="Times New Roman" w:cs="Times New Roman"/>
              </w:rPr>
            </w:pPr>
            <w:r>
              <w:rPr>
                <w:rFonts w:ascii="Times New Roman" w:eastAsia="Times New Roman" w:hAnsi="Times New Roman" w:cs="Times New Roman"/>
              </w:rPr>
              <w:t>F</w:t>
            </w:r>
          </w:p>
        </w:tc>
        <w:tc>
          <w:tcPr>
            <w:tcW w:w="1830"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37C4C388" w14:textId="77777777" w:rsidR="003648B2" w:rsidRDefault="00000000">
            <w:pPr>
              <w:spacing w:after="160" w:line="254" w:lineRule="auto"/>
              <w:ind w:left="-425" w:firstLine="450"/>
              <w:jc w:val="center"/>
              <w:rPr>
                <w:rFonts w:ascii="Times New Roman" w:eastAsia="Times New Roman" w:hAnsi="Times New Roman" w:cs="Times New Roman"/>
              </w:rPr>
            </w:pPr>
            <w:r>
              <w:rPr>
                <w:rFonts w:ascii="Times New Roman" w:eastAsia="Times New Roman" w:hAnsi="Times New Roman" w:cs="Times New Roman"/>
              </w:rPr>
              <w:t xml:space="preserve">Yes: </w:t>
            </w:r>
            <w:proofErr w:type="spellStart"/>
            <w:r>
              <w:rPr>
                <w:rFonts w:ascii="Times New Roman" w:eastAsia="Times New Roman" w:hAnsi="Times New Roman" w:cs="Times New Roman"/>
              </w:rPr>
              <w:t>twice</w:t>
            </w:r>
            <w:proofErr w:type="spellEnd"/>
          </w:p>
        </w:tc>
        <w:tc>
          <w:tcPr>
            <w:tcW w:w="1725"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128E1B2A" w14:textId="77777777" w:rsidR="003648B2" w:rsidRDefault="00000000">
            <w:pPr>
              <w:spacing w:after="160" w:line="254" w:lineRule="auto"/>
              <w:ind w:left="-580"/>
              <w:jc w:val="center"/>
              <w:rPr>
                <w:rFonts w:ascii="Times New Roman" w:eastAsia="Times New Roman" w:hAnsi="Times New Roman" w:cs="Times New Roman"/>
              </w:rPr>
            </w:pPr>
            <w:r>
              <w:rPr>
                <w:rFonts w:ascii="Times New Roman" w:eastAsia="Times New Roman" w:hAnsi="Times New Roman" w:cs="Times New Roman"/>
              </w:rPr>
              <w:t>F1</w:t>
            </w:r>
          </w:p>
        </w:tc>
        <w:tc>
          <w:tcPr>
            <w:tcW w:w="2220"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70B4DD2B" w14:textId="77777777" w:rsidR="003648B2" w:rsidRDefault="00000000">
            <w:pPr>
              <w:spacing w:after="160" w:line="254" w:lineRule="auto"/>
              <w:ind w:left="-425" w:firstLine="165"/>
              <w:jc w:val="center"/>
              <w:rPr>
                <w:rFonts w:ascii="Times New Roman" w:eastAsia="Times New Roman" w:hAnsi="Times New Roman" w:cs="Times New Roman"/>
              </w:rPr>
            </w:pPr>
            <w:r>
              <w:rPr>
                <w:rFonts w:ascii="Times New Roman" w:eastAsia="Times New Roman" w:hAnsi="Times New Roman" w:cs="Times New Roman"/>
              </w:rPr>
              <w:t>25 June 2025</w:t>
            </w:r>
          </w:p>
        </w:tc>
      </w:tr>
      <w:tr w:rsidR="003648B2" w14:paraId="6B80F368" w14:textId="77777777">
        <w:trPr>
          <w:trHeight w:val="435"/>
        </w:trPr>
        <w:tc>
          <w:tcPr>
            <w:tcW w:w="1500" w:type="dxa"/>
            <w:tcBorders>
              <w:top w:val="nil"/>
              <w:left w:val="single" w:sz="5" w:space="0" w:color="FFFFFF"/>
              <w:bottom w:val="single" w:sz="5" w:space="0" w:color="FFFFFF"/>
              <w:right w:val="single" w:sz="5" w:space="0" w:color="FFFFFF"/>
            </w:tcBorders>
            <w:shd w:val="clear" w:color="auto" w:fill="156082"/>
            <w:tcMar>
              <w:top w:w="20" w:type="dxa"/>
              <w:left w:w="100" w:type="dxa"/>
              <w:bottom w:w="0" w:type="dxa"/>
              <w:right w:w="100" w:type="dxa"/>
            </w:tcMar>
          </w:tcPr>
          <w:p w14:paraId="379B16F6" w14:textId="77777777" w:rsidR="003648B2" w:rsidRDefault="00000000">
            <w:pPr>
              <w:spacing w:after="160" w:line="254" w:lineRule="auto"/>
              <w:ind w:left="141" w:hanging="141"/>
              <w:rPr>
                <w:rFonts w:ascii="Times New Roman" w:eastAsia="Times New Roman" w:hAnsi="Times New Roman" w:cs="Times New Roman"/>
                <w:b/>
                <w:bCs/>
                <w:color w:val="FFFFFF"/>
              </w:rPr>
            </w:pPr>
            <w:r>
              <w:rPr>
                <w:rFonts w:ascii="Times New Roman" w:eastAsia="Times New Roman" w:hAnsi="Times New Roman" w:cs="Times New Roman"/>
                <w:b/>
                <w:bCs/>
                <w:color w:val="FFFFFF"/>
              </w:rPr>
              <w:t>P4</w:t>
            </w:r>
          </w:p>
        </w:tc>
        <w:tc>
          <w:tcPr>
            <w:tcW w:w="750" w:type="dxa"/>
            <w:tcBorders>
              <w:top w:val="nil"/>
              <w:left w:val="nil"/>
              <w:bottom w:val="single" w:sz="5" w:space="0" w:color="FFFFFF"/>
              <w:right w:val="single" w:sz="5" w:space="0" w:color="FFFFFF"/>
            </w:tcBorders>
            <w:shd w:val="clear" w:color="auto" w:fill="E7EAED"/>
            <w:tcMar>
              <w:top w:w="20" w:type="dxa"/>
              <w:left w:w="100" w:type="dxa"/>
              <w:bottom w:w="0" w:type="dxa"/>
              <w:right w:w="100" w:type="dxa"/>
            </w:tcMar>
          </w:tcPr>
          <w:p w14:paraId="53CCAA0A" w14:textId="77777777" w:rsidR="003648B2" w:rsidRDefault="00000000">
            <w:pPr>
              <w:spacing w:after="160" w:line="254" w:lineRule="auto"/>
              <w:ind w:left="-180"/>
              <w:jc w:val="center"/>
              <w:rPr>
                <w:rFonts w:ascii="Times New Roman" w:eastAsia="Times New Roman" w:hAnsi="Times New Roman" w:cs="Times New Roman"/>
              </w:rPr>
            </w:pPr>
            <w:r>
              <w:rPr>
                <w:rFonts w:ascii="Times New Roman" w:eastAsia="Times New Roman" w:hAnsi="Times New Roman" w:cs="Times New Roman"/>
              </w:rPr>
              <w:t>51</w:t>
            </w:r>
          </w:p>
        </w:tc>
        <w:tc>
          <w:tcPr>
            <w:tcW w:w="2040" w:type="dxa"/>
            <w:tcBorders>
              <w:top w:val="nil"/>
              <w:left w:val="nil"/>
              <w:bottom w:val="single" w:sz="5" w:space="0" w:color="FFFFFF"/>
              <w:right w:val="single" w:sz="5" w:space="0" w:color="FFFFFF"/>
            </w:tcBorders>
            <w:shd w:val="clear" w:color="auto" w:fill="E7EAED"/>
            <w:tcMar>
              <w:top w:w="20" w:type="dxa"/>
              <w:left w:w="100" w:type="dxa"/>
              <w:bottom w:w="0" w:type="dxa"/>
              <w:right w:w="100" w:type="dxa"/>
            </w:tcMar>
          </w:tcPr>
          <w:p w14:paraId="6DA43731" w14:textId="77777777" w:rsidR="003648B2" w:rsidRDefault="00000000">
            <w:pPr>
              <w:spacing w:after="160" w:line="254" w:lineRule="auto"/>
              <w:ind w:left="-566" w:firstLine="300"/>
              <w:jc w:val="center"/>
              <w:rPr>
                <w:rFonts w:ascii="Times New Roman" w:eastAsia="Times New Roman" w:hAnsi="Times New Roman" w:cs="Times New Roman"/>
              </w:rPr>
            </w:pPr>
            <w:r>
              <w:rPr>
                <w:rFonts w:ascii="Times New Roman" w:eastAsia="Times New Roman" w:hAnsi="Times New Roman" w:cs="Times New Roman"/>
              </w:rPr>
              <w:t>Bagnacavallo</w:t>
            </w:r>
          </w:p>
        </w:tc>
        <w:tc>
          <w:tcPr>
            <w:tcW w:w="1215" w:type="dxa"/>
            <w:tcBorders>
              <w:top w:val="nil"/>
              <w:left w:val="nil"/>
              <w:bottom w:val="single" w:sz="5" w:space="0" w:color="FFFFFF"/>
              <w:right w:val="single" w:sz="5" w:space="0" w:color="FFFFFF"/>
            </w:tcBorders>
            <w:shd w:val="clear" w:color="auto" w:fill="E7EAED"/>
            <w:tcMar>
              <w:top w:w="20" w:type="dxa"/>
              <w:left w:w="100" w:type="dxa"/>
              <w:bottom w:w="0" w:type="dxa"/>
              <w:right w:w="100" w:type="dxa"/>
            </w:tcMar>
          </w:tcPr>
          <w:p w14:paraId="4FE652C7" w14:textId="77777777" w:rsidR="003648B2" w:rsidRDefault="00000000">
            <w:pPr>
              <w:spacing w:after="160" w:line="254" w:lineRule="auto"/>
              <w:ind w:left="-580"/>
              <w:jc w:val="center"/>
              <w:rPr>
                <w:rFonts w:ascii="Times New Roman" w:eastAsia="Times New Roman" w:hAnsi="Times New Roman" w:cs="Times New Roman"/>
              </w:rPr>
            </w:pPr>
            <w:r>
              <w:rPr>
                <w:rFonts w:ascii="Times New Roman" w:eastAsia="Times New Roman" w:hAnsi="Times New Roman" w:cs="Times New Roman"/>
              </w:rPr>
              <w:t>F</w:t>
            </w:r>
          </w:p>
        </w:tc>
        <w:tc>
          <w:tcPr>
            <w:tcW w:w="1830" w:type="dxa"/>
            <w:tcBorders>
              <w:top w:val="nil"/>
              <w:left w:val="nil"/>
              <w:bottom w:val="single" w:sz="5" w:space="0" w:color="FFFFFF"/>
              <w:right w:val="single" w:sz="5" w:space="0" w:color="FFFFFF"/>
            </w:tcBorders>
            <w:shd w:val="clear" w:color="auto" w:fill="E7EAED"/>
            <w:tcMar>
              <w:top w:w="20" w:type="dxa"/>
              <w:left w:w="100" w:type="dxa"/>
              <w:bottom w:w="0" w:type="dxa"/>
              <w:right w:w="100" w:type="dxa"/>
            </w:tcMar>
          </w:tcPr>
          <w:p w14:paraId="52027F6C" w14:textId="77777777" w:rsidR="003648B2" w:rsidRDefault="00000000">
            <w:pPr>
              <w:spacing w:after="160" w:line="254" w:lineRule="auto"/>
              <w:ind w:left="-425" w:firstLine="450"/>
              <w:jc w:val="center"/>
              <w:rPr>
                <w:rFonts w:ascii="Times New Roman" w:eastAsia="Times New Roman" w:hAnsi="Times New Roman" w:cs="Times New Roman"/>
              </w:rPr>
            </w:pPr>
            <w:r>
              <w:rPr>
                <w:rFonts w:ascii="Times New Roman" w:eastAsia="Times New Roman" w:hAnsi="Times New Roman" w:cs="Times New Roman"/>
              </w:rPr>
              <w:t>No</w:t>
            </w:r>
          </w:p>
        </w:tc>
        <w:tc>
          <w:tcPr>
            <w:tcW w:w="1725" w:type="dxa"/>
            <w:tcBorders>
              <w:top w:val="nil"/>
              <w:left w:val="nil"/>
              <w:bottom w:val="single" w:sz="5" w:space="0" w:color="FFFFFF"/>
              <w:right w:val="single" w:sz="5" w:space="0" w:color="FFFFFF"/>
            </w:tcBorders>
            <w:shd w:val="clear" w:color="auto" w:fill="E7EAED"/>
            <w:tcMar>
              <w:top w:w="20" w:type="dxa"/>
              <w:left w:w="100" w:type="dxa"/>
              <w:bottom w:w="0" w:type="dxa"/>
              <w:right w:w="100" w:type="dxa"/>
            </w:tcMar>
          </w:tcPr>
          <w:p w14:paraId="44DF37FD" w14:textId="77777777" w:rsidR="003648B2" w:rsidRDefault="00000000">
            <w:pPr>
              <w:spacing w:after="160" w:line="254" w:lineRule="auto"/>
              <w:ind w:left="-580"/>
              <w:jc w:val="center"/>
              <w:rPr>
                <w:rFonts w:ascii="Times New Roman" w:eastAsia="Times New Roman" w:hAnsi="Times New Roman" w:cs="Times New Roman"/>
              </w:rPr>
            </w:pPr>
            <w:r>
              <w:rPr>
                <w:rFonts w:ascii="Times New Roman" w:eastAsia="Times New Roman" w:hAnsi="Times New Roman" w:cs="Times New Roman"/>
              </w:rPr>
              <w:t>F1</w:t>
            </w:r>
          </w:p>
        </w:tc>
        <w:tc>
          <w:tcPr>
            <w:tcW w:w="2220" w:type="dxa"/>
            <w:tcBorders>
              <w:top w:val="nil"/>
              <w:left w:val="nil"/>
              <w:bottom w:val="single" w:sz="5" w:space="0" w:color="FFFFFF"/>
              <w:right w:val="single" w:sz="5" w:space="0" w:color="FFFFFF"/>
            </w:tcBorders>
            <w:shd w:val="clear" w:color="auto" w:fill="E7EAED"/>
            <w:tcMar>
              <w:top w:w="20" w:type="dxa"/>
              <w:left w:w="100" w:type="dxa"/>
              <w:bottom w:w="0" w:type="dxa"/>
              <w:right w:w="100" w:type="dxa"/>
            </w:tcMar>
          </w:tcPr>
          <w:p w14:paraId="4273B203" w14:textId="77777777" w:rsidR="003648B2" w:rsidRDefault="00000000">
            <w:pPr>
              <w:spacing w:after="160" w:line="254" w:lineRule="auto"/>
              <w:ind w:left="-425" w:firstLine="165"/>
              <w:jc w:val="center"/>
              <w:rPr>
                <w:rFonts w:ascii="Times New Roman" w:eastAsia="Times New Roman" w:hAnsi="Times New Roman" w:cs="Times New Roman"/>
              </w:rPr>
            </w:pPr>
            <w:r>
              <w:rPr>
                <w:rFonts w:ascii="Times New Roman" w:eastAsia="Times New Roman" w:hAnsi="Times New Roman" w:cs="Times New Roman"/>
              </w:rPr>
              <w:t>25 June 2025</w:t>
            </w:r>
          </w:p>
        </w:tc>
      </w:tr>
      <w:tr w:rsidR="003648B2" w14:paraId="07436FC4" w14:textId="77777777">
        <w:trPr>
          <w:trHeight w:val="435"/>
        </w:trPr>
        <w:tc>
          <w:tcPr>
            <w:tcW w:w="1500" w:type="dxa"/>
            <w:tcBorders>
              <w:top w:val="nil"/>
              <w:left w:val="single" w:sz="5" w:space="0" w:color="FFFFFF"/>
              <w:bottom w:val="single" w:sz="5" w:space="0" w:color="FFFFFF"/>
              <w:right w:val="single" w:sz="5" w:space="0" w:color="FFFFFF"/>
            </w:tcBorders>
            <w:shd w:val="clear" w:color="auto" w:fill="156082"/>
            <w:tcMar>
              <w:top w:w="20" w:type="dxa"/>
              <w:left w:w="100" w:type="dxa"/>
              <w:bottom w:w="0" w:type="dxa"/>
              <w:right w:w="100" w:type="dxa"/>
            </w:tcMar>
          </w:tcPr>
          <w:p w14:paraId="4D06C036" w14:textId="77777777" w:rsidR="003648B2" w:rsidRDefault="00000000">
            <w:pPr>
              <w:spacing w:after="160" w:line="254" w:lineRule="auto"/>
              <w:ind w:left="141" w:hanging="141"/>
              <w:rPr>
                <w:rFonts w:ascii="Times New Roman" w:eastAsia="Times New Roman" w:hAnsi="Times New Roman" w:cs="Times New Roman"/>
                <w:b/>
                <w:bCs/>
                <w:color w:val="FFFFFF"/>
              </w:rPr>
            </w:pPr>
            <w:r>
              <w:rPr>
                <w:rFonts w:ascii="Times New Roman" w:eastAsia="Times New Roman" w:hAnsi="Times New Roman" w:cs="Times New Roman"/>
                <w:b/>
                <w:bCs/>
                <w:color w:val="FFFFFF"/>
              </w:rPr>
              <w:t>P5</w:t>
            </w:r>
          </w:p>
        </w:tc>
        <w:tc>
          <w:tcPr>
            <w:tcW w:w="750"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1708B2F5" w14:textId="77777777" w:rsidR="003648B2" w:rsidRDefault="00000000">
            <w:pPr>
              <w:spacing w:after="160" w:line="254" w:lineRule="auto"/>
              <w:ind w:left="-180"/>
              <w:jc w:val="center"/>
              <w:rPr>
                <w:rFonts w:ascii="Times New Roman" w:eastAsia="Times New Roman" w:hAnsi="Times New Roman" w:cs="Times New Roman"/>
              </w:rPr>
            </w:pPr>
            <w:r>
              <w:rPr>
                <w:rFonts w:ascii="Times New Roman" w:eastAsia="Times New Roman" w:hAnsi="Times New Roman" w:cs="Times New Roman"/>
              </w:rPr>
              <w:t>47</w:t>
            </w:r>
          </w:p>
        </w:tc>
        <w:tc>
          <w:tcPr>
            <w:tcW w:w="2040"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43C62497" w14:textId="77777777" w:rsidR="003648B2" w:rsidRDefault="00000000">
            <w:pPr>
              <w:spacing w:after="160" w:line="254" w:lineRule="auto"/>
              <w:ind w:left="-566" w:firstLine="300"/>
              <w:jc w:val="center"/>
              <w:rPr>
                <w:rFonts w:ascii="Times New Roman" w:eastAsia="Times New Roman" w:hAnsi="Times New Roman" w:cs="Times New Roman"/>
              </w:rPr>
            </w:pPr>
            <w:r>
              <w:rPr>
                <w:rFonts w:ascii="Times New Roman" w:eastAsia="Times New Roman" w:hAnsi="Times New Roman" w:cs="Times New Roman"/>
              </w:rPr>
              <w:t>Bagnacavallo</w:t>
            </w:r>
          </w:p>
        </w:tc>
        <w:tc>
          <w:tcPr>
            <w:tcW w:w="1215"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2376888D" w14:textId="77777777" w:rsidR="003648B2" w:rsidRDefault="00000000">
            <w:pPr>
              <w:spacing w:after="160" w:line="254" w:lineRule="auto"/>
              <w:ind w:left="-580"/>
              <w:jc w:val="center"/>
              <w:rPr>
                <w:rFonts w:ascii="Times New Roman" w:eastAsia="Times New Roman" w:hAnsi="Times New Roman" w:cs="Times New Roman"/>
              </w:rPr>
            </w:pPr>
            <w:r>
              <w:rPr>
                <w:rFonts w:ascii="Times New Roman" w:eastAsia="Times New Roman" w:hAnsi="Times New Roman" w:cs="Times New Roman"/>
              </w:rPr>
              <w:t>F</w:t>
            </w:r>
          </w:p>
        </w:tc>
        <w:tc>
          <w:tcPr>
            <w:tcW w:w="1830"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15615EF2" w14:textId="77777777" w:rsidR="003648B2" w:rsidRDefault="00000000">
            <w:pPr>
              <w:spacing w:after="160" w:line="254" w:lineRule="auto"/>
              <w:ind w:left="-425" w:firstLine="450"/>
              <w:jc w:val="center"/>
              <w:rPr>
                <w:rFonts w:ascii="Times New Roman" w:eastAsia="Times New Roman" w:hAnsi="Times New Roman" w:cs="Times New Roman"/>
              </w:rPr>
            </w:pPr>
            <w:r>
              <w:rPr>
                <w:rFonts w:ascii="Times New Roman" w:eastAsia="Times New Roman" w:hAnsi="Times New Roman" w:cs="Times New Roman"/>
              </w:rPr>
              <w:t>No</w:t>
            </w:r>
          </w:p>
        </w:tc>
        <w:tc>
          <w:tcPr>
            <w:tcW w:w="1725"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53841599" w14:textId="77777777" w:rsidR="003648B2" w:rsidRDefault="00000000">
            <w:pPr>
              <w:spacing w:after="160" w:line="254" w:lineRule="auto"/>
              <w:ind w:left="-580"/>
              <w:jc w:val="center"/>
              <w:rPr>
                <w:rFonts w:ascii="Times New Roman" w:eastAsia="Times New Roman" w:hAnsi="Times New Roman" w:cs="Times New Roman"/>
              </w:rPr>
            </w:pPr>
            <w:r>
              <w:rPr>
                <w:rFonts w:ascii="Times New Roman" w:eastAsia="Times New Roman" w:hAnsi="Times New Roman" w:cs="Times New Roman"/>
              </w:rPr>
              <w:t>F1</w:t>
            </w:r>
          </w:p>
        </w:tc>
        <w:tc>
          <w:tcPr>
            <w:tcW w:w="2220"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0D3D6474" w14:textId="77777777" w:rsidR="003648B2" w:rsidRDefault="00000000">
            <w:pPr>
              <w:spacing w:after="160" w:line="254" w:lineRule="auto"/>
              <w:ind w:left="-425" w:firstLine="165"/>
              <w:jc w:val="center"/>
              <w:rPr>
                <w:rFonts w:ascii="Times New Roman" w:eastAsia="Times New Roman" w:hAnsi="Times New Roman" w:cs="Times New Roman"/>
              </w:rPr>
            </w:pPr>
            <w:r>
              <w:rPr>
                <w:rFonts w:ascii="Times New Roman" w:eastAsia="Times New Roman" w:hAnsi="Times New Roman" w:cs="Times New Roman"/>
              </w:rPr>
              <w:t>25 June 2025</w:t>
            </w:r>
          </w:p>
        </w:tc>
      </w:tr>
      <w:tr w:rsidR="003648B2" w14:paraId="083D1C38" w14:textId="77777777">
        <w:trPr>
          <w:trHeight w:val="435"/>
        </w:trPr>
        <w:tc>
          <w:tcPr>
            <w:tcW w:w="1500" w:type="dxa"/>
            <w:tcBorders>
              <w:top w:val="nil"/>
              <w:left w:val="single" w:sz="5" w:space="0" w:color="FFFFFF"/>
              <w:bottom w:val="single" w:sz="5" w:space="0" w:color="FFFFFF"/>
              <w:right w:val="single" w:sz="5" w:space="0" w:color="FFFFFF"/>
            </w:tcBorders>
            <w:shd w:val="clear" w:color="auto" w:fill="156082"/>
            <w:tcMar>
              <w:top w:w="20" w:type="dxa"/>
              <w:left w:w="100" w:type="dxa"/>
              <w:bottom w:w="0" w:type="dxa"/>
              <w:right w:w="100" w:type="dxa"/>
            </w:tcMar>
          </w:tcPr>
          <w:p w14:paraId="41235977" w14:textId="77777777" w:rsidR="003648B2" w:rsidRDefault="00000000">
            <w:pPr>
              <w:spacing w:after="160" w:line="254" w:lineRule="auto"/>
              <w:ind w:left="141" w:hanging="141"/>
              <w:rPr>
                <w:rFonts w:ascii="Times New Roman" w:eastAsia="Times New Roman" w:hAnsi="Times New Roman" w:cs="Times New Roman"/>
                <w:b/>
                <w:bCs/>
                <w:color w:val="FFFFFF"/>
              </w:rPr>
            </w:pPr>
            <w:r>
              <w:rPr>
                <w:rFonts w:ascii="Times New Roman" w:eastAsia="Times New Roman" w:hAnsi="Times New Roman" w:cs="Times New Roman"/>
                <w:b/>
                <w:bCs/>
                <w:color w:val="FFFFFF"/>
              </w:rPr>
              <w:t>P6</w:t>
            </w:r>
          </w:p>
        </w:tc>
        <w:tc>
          <w:tcPr>
            <w:tcW w:w="750" w:type="dxa"/>
            <w:tcBorders>
              <w:top w:val="nil"/>
              <w:left w:val="nil"/>
              <w:bottom w:val="single" w:sz="5" w:space="0" w:color="FFFFFF"/>
              <w:right w:val="single" w:sz="5" w:space="0" w:color="FFFFFF"/>
            </w:tcBorders>
            <w:shd w:val="clear" w:color="auto" w:fill="E7EAED"/>
            <w:tcMar>
              <w:top w:w="20" w:type="dxa"/>
              <w:left w:w="100" w:type="dxa"/>
              <w:bottom w:w="0" w:type="dxa"/>
              <w:right w:w="100" w:type="dxa"/>
            </w:tcMar>
          </w:tcPr>
          <w:p w14:paraId="042C0AF8" w14:textId="77777777" w:rsidR="003648B2" w:rsidRDefault="00000000">
            <w:pPr>
              <w:spacing w:after="160" w:line="254" w:lineRule="auto"/>
              <w:ind w:left="-180"/>
              <w:jc w:val="center"/>
              <w:rPr>
                <w:rFonts w:ascii="Times New Roman" w:eastAsia="Times New Roman" w:hAnsi="Times New Roman" w:cs="Times New Roman"/>
              </w:rPr>
            </w:pPr>
            <w:r>
              <w:rPr>
                <w:rFonts w:ascii="Times New Roman" w:eastAsia="Times New Roman" w:hAnsi="Times New Roman" w:cs="Times New Roman"/>
              </w:rPr>
              <w:t>68</w:t>
            </w:r>
          </w:p>
        </w:tc>
        <w:tc>
          <w:tcPr>
            <w:tcW w:w="2040" w:type="dxa"/>
            <w:tcBorders>
              <w:top w:val="nil"/>
              <w:left w:val="nil"/>
              <w:bottom w:val="single" w:sz="5" w:space="0" w:color="FFFFFF"/>
              <w:right w:val="single" w:sz="5" w:space="0" w:color="FFFFFF"/>
            </w:tcBorders>
            <w:shd w:val="clear" w:color="auto" w:fill="E7EAED"/>
            <w:tcMar>
              <w:top w:w="20" w:type="dxa"/>
              <w:left w:w="100" w:type="dxa"/>
              <w:bottom w:w="0" w:type="dxa"/>
              <w:right w:w="100" w:type="dxa"/>
            </w:tcMar>
          </w:tcPr>
          <w:p w14:paraId="28AD6C51" w14:textId="77777777" w:rsidR="003648B2" w:rsidRDefault="00000000">
            <w:pPr>
              <w:spacing w:after="160" w:line="254" w:lineRule="auto"/>
              <w:ind w:left="-566" w:firstLine="300"/>
              <w:jc w:val="center"/>
              <w:rPr>
                <w:rFonts w:ascii="Times New Roman" w:eastAsia="Times New Roman" w:hAnsi="Times New Roman" w:cs="Times New Roman"/>
              </w:rPr>
            </w:pPr>
            <w:r>
              <w:rPr>
                <w:rFonts w:ascii="Times New Roman" w:eastAsia="Times New Roman" w:hAnsi="Times New Roman" w:cs="Times New Roman"/>
              </w:rPr>
              <w:t>Villanova</w:t>
            </w:r>
          </w:p>
        </w:tc>
        <w:tc>
          <w:tcPr>
            <w:tcW w:w="1215" w:type="dxa"/>
            <w:tcBorders>
              <w:top w:val="nil"/>
              <w:left w:val="nil"/>
              <w:bottom w:val="single" w:sz="5" w:space="0" w:color="FFFFFF"/>
              <w:right w:val="single" w:sz="5" w:space="0" w:color="FFFFFF"/>
            </w:tcBorders>
            <w:shd w:val="clear" w:color="auto" w:fill="E7EAED"/>
            <w:tcMar>
              <w:top w:w="20" w:type="dxa"/>
              <w:left w:w="100" w:type="dxa"/>
              <w:bottom w:w="0" w:type="dxa"/>
              <w:right w:w="100" w:type="dxa"/>
            </w:tcMar>
          </w:tcPr>
          <w:p w14:paraId="202116F3" w14:textId="77777777" w:rsidR="003648B2" w:rsidRDefault="00000000">
            <w:pPr>
              <w:spacing w:after="160" w:line="254" w:lineRule="auto"/>
              <w:ind w:left="-580"/>
              <w:jc w:val="center"/>
              <w:rPr>
                <w:rFonts w:ascii="Times New Roman" w:eastAsia="Times New Roman" w:hAnsi="Times New Roman" w:cs="Times New Roman"/>
              </w:rPr>
            </w:pPr>
            <w:r>
              <w:rPr>
                <w:rFonts w:ascii="Times New Roman" w:eastAsia="Times New Roman" w:hAnsi="Times New Roman" w:cs="Times New Roman"/>
              </w:rPr>
              <w:t>M</w:t>
            </w:r>
          </w:p>
        </w:tc>
        <w:tc>
          <w:tcPr>
            <w:tcW w:w="1830" w:type="dxa"/>
            <w:tcBorders>
              <w:top w:val="nil"/>
              <w:left w:val="nil"/>
              <w:bottom w:val="single" w:sz="5" w:space="0" w:color="FFFFFF"/>
              <w:right w:val="single" w:sz="5" w:space="0" w:color="FFFFFF"/>
            </w:tcBorders>
            <w:shd w:val="clear" w:color="auto" w:fill="E7EAED"/>
            <w:tcMar>
              <w:top w:w="20" w:type="dxa"/>
              <w:left w:w="100" w:type="dxa"/>
              <w:bottom w:w="0" w:type="dxa"/>
              <w:right w:w="100" w:type="dxa"/>
            </w:tcMar>
          </w:tcPr>
          <w:p w14:paraId="307A329C" w14:textId="77777777" w:rsidR="003648B2" w:rsidRDefault="00000000">
            <w:pPr>
              <w:spacing w:after="160" w:line="254" w:lineRule="auto"/>
              <w:ind w:left="-425" w:firstLine="450"/>
              <w:jc w:val="center"/>
              <w:rPr>
                <w:rFonts w:ascii="Times New Roman" w:eastAsia="Times New Roman" w:hAnsi="Times New Roman" w:cs="Times New Roman"/>
              </w:rPr>
            </w:pPr>
            <w:r>
              <w:rPr>
                <w:rFonts w:ascii="Times New Roman" w:eastAsia="Times New Roman" w:hAnsi="Times New Roman" w:cs="Times New Roman"/>
              </w:rPr>
              <w:t>No</w:t>
            </w:r>
          </w:p>
        </w:tc>
        <w:tc>
          <w:tcPr>
            <w:tcW w:w="1725" w:type="dxa"/>
            <w:tcBorders>
              <w:top w:val="nil"/>
              <w:left w:val="nil"/>
              <w:bottom w:val="single" w:sz="5" w:space="0" w:color="FFFFFF"/>
              <w:right w:val="single" w:sz="5" w:space="0" w:color="FFFFFF"/>
            </w:tcBorders>
            <w:shd w:val="clear" w:color="auto" w:fill="E7EAED"/>
            <w:tcMar>
              <w:top w:w="20" w:type="dxa"/>
              <w:left w:w="100" w:type="dxa"/>
              <w:bottom w:w="0" w:type="dxa"/>
              <w:right w:w="100" w:type="dxa"/>
            </w:tcMar>
          </w:tcPr>
          <w:p w14:paraId="5AF44557" w14:textId="77777777" w:rsidR="003648B2" w:rsidRDefault="00000000">
            <w:pPr>
              <w:spacing w:after="160" w:line="254" w:lineRule="auto"/>
              <w:ind w:left="-580"/>
              <w:jc w:val="center"/>
              <w:rPr>
                <w:rFonts w:ascii="Times New Roman" w:eastAsia="Times New Roman" w:hAnsi="Times New Roman" w:cs="Times New Roman"/>
              </w:rPr>
            </w:pPr>
            <w:r>
              <w:rPr>
                <w:rFonts w:ascii="Times New Roman" w:eastAsia="Times New Roman" w:hAnsi="Times New Roman" w:cs="Times New Roman"/>
              </w:rPr>
              <w:t>F2</w:t>
            </w:r>
          </w:p>
        </w:tc>
        <w:tc>
          <w:tcPr>
            <w:tcW w:w="2220" w:type="dxa"/>
            <w:tcBorders>
              <w:top w:val="nil"/>
              <w:left w:val="nil"/>
              <w:bottom w:val="single" w:sz="5" w:space="0" w:color="FFFFFF"/>
              <w:right w:val="single" w:sz="5" w:space="0" w:color="FFFFFF"/>
            </w:tcBorders>
            <w:shd w:val="clear" w:color="auto" w:fill="E7EAED"/>
            <w:tcMar>
              <w:top w:w="20" w:type="dxa"/>
              <w:left w:w="100" w:type="dxa"/>
              <w:bottom w:w="0" w:type="dxa"/>
              <w:right w:w="100" w:type="dxa"/>
            </w:tcMar>
          </w:tcPr>
          <w:p w14:paraId="6814FD0F" w14:textId="77777777" w:rsidR="003648B2" w:rsidRDefault="00000000">
            <w:pPr>
              <w:spacing w:after="160" w:line="254" w:lineRule="auto"/>
              <w:ind w:left="-425" w:right="-414" w:firstLine="165"/>
              <w:jc w:val="center"/>
              <w:rPr>
                <w:rFonts w:ascii="Times New Roman" w:eastAsia="Times New Roman" w:hAnsi="Times New Roman" w:cs="Times New Roman"/>
              </w:rPr>
            </w:pPr>
            <w:r>
              <w:rPr>
                <w:rFonts w:ascii="Times New Roman" w:eastAsia="Times New Roman" w:hAnsi="Times New Roman" w:cs="Times New Roman"/>
              </w:rPr>
              <w:t>15 September 2025</w:t>
            </w:r>
          </w:p>
        </w:tc>
      </w:tr>
      <w:tr w:rsidR="003648B2" w14:paraId="48EC8B37" w14:textId="77777777">
        <w:trPr>
          <w:trHeight w:val="435"/>
        </w:trPr>
        <w:tc>
          <w:tcPr>
            <w:tcW w:w="1500" w:type="dxa"/>
            <w:tcBorders>
              <w:top w:val="nil"/>
              <w:left w:val="single" w:sz="5" w:space="0" w:color="FFFFFF"/>
              <w:bottom w:val="single" w:sz="5" w:space="0" w:color="FFFFFF"/>
              <w:right w:val="single" w:sz="5" w:space="0" w:color="FFFFFF"/>
            </w:tcBorders>
            <w:shd w:val="clear" w:color="auto" w:fill="156082"/>
            <w:tcMar>
              <w:top w:w="20" w:type="dxa"/>
              <w:left w:w="100" w:type="dxa"/>
              <w:bottom w:w="0" w:type="dxa"/>
              <w:right w:w="100" w:type="dxa"/>
            </w:tcMar>
          </w:tcPr>
          <w:p w14:paraId="2B7035CF" w14:textId="77777777" w:rsidR="003648B2" w:rsidRDefault="00000000">
            <w:pPr>
              <w:spacing w:after="160" w:line="254" w:lineRule="auto"/>
              <w:ind w:left="141" w:hanging="141"/>
              <w:rPr>
                <w:rFonts w:ascii="Times New Roman" w:eastAsia="Times New Roman" w:hAnsi="Times New Roman" w:cs="Times New Roman"/>
                <w:b/>
                <w:bCs/>
                <w:color w:val="FFFFFF"/>
              </w:rPr>
            </w:pPr>
            <w:r>
              <w:rPr>
                <w:rFonts w:ascii="Times New Roman" w:eastAsia="Times New Roman" w:hAnsi="Times New Roman" w:cs="Times New Roman"/>
                <w:b/>
                <w:bCs/>
                <w:color w:val="FFFFFF"/>
              </w:rPr>
              <w:t>P7</w:t>
            </w:r>
          </w:p>
        </w:tc>
        <w:tc>
          <w:tcPr>
            <w:tcW w:w="750"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0ACD1926" w14:textId="77777777" w:rsidR="003648B2" w:rsidRDefault="00000000">
            <w:pPr>
              <w:spacing w:after="160" w:line="254" w:lineRule="auto"/>
              <w:ind w:left="-180"/>
              <w:jc w:val="center"/>
              <w:rPr>
                <w:rFonts w:ascii="Times New Roman" w:eastAsia="Times New Roman" w:hAnsi="Times New Roman" w:cs="Times New Roman"/>
              </w:rPr>
            </w:pPr>
            <w:r>
              <w:rPr>
                <w:rFonts w:ascii="Times New Roman" w:eastAsia="Times New Roman" w:hAnsi="Times New Roman" w:cs="Times New Roman"/>
              </w:rPr>
              <w:t>43</w:t>
            </w:r>
          </w:p>
        </w:tc>
        <w:tc>
          <w:tcPr>
            <w:tcW w:w="2040"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794A7D33" w14:textId="77777777" w:rsidR="003648B2" w:rsidRDefault="00000000">
            <w:pPr>
              <w:spacing w:after="160" w:line="254" w:lineRule="auto"/>
              <w:ind w:left="-566" w:firstLine="300"/>
              <w:jc w:val="center"/>
              <w:rPr>
                <w:rFonts w:ascii="Times New Roman" w:eastAsia="Times New Roman" w:hAnsi="Times New Roman" w:cs="Times New Roman"/>
              </w:rPr>
            </w:pPr>
            <w:r>
              <w:rPr>
                <w:rFonts w:ascii="Times New Roman" w:eastAsia="Times New Roman" w:hAnsi="Times New Roman" w:cs="Times New Roman"/>
              </w:rPr>
              <w:t>Boncellino</w:t>
            </w:r>
          </w:p>
        </w:tc>
        <w:tc>
          <w:tcPr>
            <w:tcW w:w="1215"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39B208C9" w14:textId="77777777" w:rsidR="003648B2" w:rsidRDefault="00000000">
            <w:pPr>
              <w:spacing w:after="160" w:line="254" w:lineRule="auto"/>
              <w:ind w:left="-580"/>
              <w:jc w:val="center"/>
              <w:rPr>
                <w:rFonts w:ascii="Times New Roman" w:eastAsia="Times New Roman" w:hAnsi="Times New Roman" w:cs="Times New Roman"/>
              </w:rPr>
            </w:pPr>
            <w:r>
              <w:rPr>
                <w:rFonts w:ascii="Times New Roman" w:eastAsia="Times New Roman" w:hAnsi="Times New Roman" w:cs="Times New Roman"/>
              </w:rPr>
              <w:t>M</w:t>
            </w:r>
          </w:p>
        </w:tc>
        <w:tc>
          <w:tcPr>
            <w:tcW w:w="1830"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7E07D936" w14:textId="77777777" w:rsidR="003648B2" w:rsidRDefault="00000000">
            <w:pPr>
              <w:spacing w:after="160" w:line="254" w:lineRule="auto"/>
              <w:ind w:left="-425" w:firstLine="450"/>
              <w:jc w:val="center"/>
              <w:rPr>
                <w:rFonts w:ascii="Times New Roman" w:eastAsia="Times New Roman" w:hAnsi="Times New Roman" w:cs="Times New Roman"/>
              </w:rPr>
            </w:pPr>
            <w:r>
              <w:rPr>
                <w:rFonts w:ascii="Times New Roman" w:eastAsia="Times New Roman" w:hAnsi="Times New Roman" w:cs="Times New Roman"/>
              </w:rPr>
              <w:t xml:space="preserve">Yes: </w:t>
            </w:r>
            <w:proofErr w:type="spellStart"/>
            <w:r>
              <w:rPr>
                <w:rFonts w:ascii="Times New Roman" w:eastAsia="Times New Roman" w:hAnsi="Times New Roman" w:cs="Times New Roman"/>
              </w:rPr>
              <w:t>twice</w:t>
            </w:r>
            <w:proofErr w:type="spellEnd"/>
          </w:p>
        </w:tc>
        <w:tc>
          <w:tcPr>
            <w:tcW w:w="1725"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0E24F6CA" w14:textId="77777777" w:rsidR="003648B2" w:rsidRDefault="00000000">
            <w:pPr>
              <w:spacing w:after="160" w:line="254" w:lineRule="auto"/>
              <w:ind w:left="-580"/>
              <w:jc w:val="center"/>
              <w:rPr>
                <w:rFonts w:ascii="Times New Roman" w:eastAsia="Times New Roman" w:hAnsi="Times New Roman" w:cs="Times New Roman"/>
              </w:rPr>
            </w:pPr>
            <w:r>
              <w:rPr>
                <w:rFonts w:ascii="Times New Roman" w:eastAsia="Times New Roman" w:hAnsi="Times New Roman" w:cs="Times New Roman"/>
              </w:rPr>
              <w:t>F2</w:t>
            </w:r>
          </w:p>
        </w:tc>
        <w:tc>
          <w:tcPr>
            <w:tcW w:w="2220"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3B1C54C3" w14:textId="77777777" w:rsidR="003648B2" w:rsidRDefault="00000000">
            <w:pPr>
              <w:spacing w:after="160" w:line="254" w:lineRule="auto"/>
              <w:ind w:left="-425" w:right="-414" w:firstLine="165"/>
              <w:jc w:val="center"/>
              <w:rPr>
                <w:rFonts w:ascii="Times New Roman" w:eastAsia="Times New Roman" w:hAnsi="Times New Roman" w:cs="Times New Roman"/>
              </w:rPr>
            </w:pPr>
            <w:r>
              <w:rPr>
                <w:rFonts w:ascii="Times New Roman" w:eastAsia="Times New Roman" w:hAnsi="Times New Roman" w:cs="Times New Roman"/>
              </w:rPr>
              <w:t>15 September 2025</w:t>
            </w:r>
          </w:p>
        </w:tc>
      </w:tr>
      <w:tr w:rsidR="003648B2" w14:paraId="558F60EF" w14:textId="77777777">
        <w:trPr>
          <w:trHeight w:val="435"/>
        </w:trPr>
        <w:tc>
          <w:tcPr>
            <w:tcW w:w="1500" w:type="dxa"/>
            <w:tcBorders>
              <w:top w:val="nil"/>
              <w:left w:val="single" w:sz="5" w:space="0" w:color="FFFFFF"/>
              <w:bottom w:val="single" w:sz="5" w:space="0" w:color="FFFFFF"/>
              <w:right w:val="single" w:sz="5" w:space="0" w:color="FFFFFF"/>
            </w:tcBorders>
            <w:shd w:val="clear" w:color="auto" w:fill="156082"/>
            <w:tcMar>
              <w:top w:w="20" w:type="dxa"/>
              <w:left w:w="100" w:type="dxa"/>
              <w:bottom w:w="0" w:type="dxa"/>
              <w:right w:w="100" w:type="dxa"/>
            </w:tcMar>
          </w:tcPr>
          <w:p w14:paraId="35A596AC" w14:textId="77777777" w:rsidR="003648B2" w:rsidRDefault="00000000">
            <w:pPr>
              <w:spacing w:after="160" w:line="254" w:lineRule="auto"/>
              <w:ind w:left="141" w:hanging="141"/>
              <w:rPr>
                <w:rFonts w:ascii="Times New Roman" w:eastAsia="Times New Roman" w:hAnsi="Times New Roman" w:cs="Times New Roman"/>
                <w:b/>
                <w:bCs/>
                <w:color w:val="FFFFFF"/>
              </w:rPr>
            </w:pPr>
            <w:r>
              <w:rPr>
                <w:rFonts w:ascii="Times New Roman" w:eastAsia="Times New Roman" w:hAnsi="Times New Roman" w:cs="Times New Roman"/>
                <w:b/>
                <w:bCs/>
                <w:color w:val="FFFFFF"/>
              </w:rPr>
              <w:t>P8</w:t>
            </w:r>
          </w:p>
        </w:tc>
        <w:tc>
          <w:tcPr>
            <w:tcW w:w="750" w:type="dxa"/>
            <w:tcBorders>
              <w:top w:val="nil"/>
              <w:left w:val="nil"/>
              <w:bottom w:val="single" w:sz="5" w:space="0" w:color="FFFFFF"/>
              <w:right w:val="single" w:sz="5" w:space="0" w:color="FFFFFF"/>
            </w:tcBorders>
            <w:shd w:val="clear" w:color="auto" w:fill="E7EAED"/>
            <w:tcMar>
              <w:top w:w="20" w:type="dxa"/>
              <w:left w:w="100" w:type="dxa"/>
              <w:bottom w:w="0" w:type="dxa"/>
              <w:right w:w="100" w:type="dxa"/>
            </w:tcMar>
          </w:tcPr>
          <w:p w14:paraId="2C920839" w14:textId="77777777" w:rsidR="003648B2" w:rsidRDefault="00000000">
            <w:pPr>
              <w:spacing w:after="160" w:line="254" w:lineRule="auto"/>
              <w:ind w:left="-180"/>
              <w:jc w:val="center"/>
              <w:rPr>
                <w:rFonts w:ascii="Times New Roman" w:eastAsia="Times New Roman" w:hAnsi="Times New Roman" w:cs="Times New Roman"/>
              </w:rPr>
            </w:pPr>
            <w:r>
              <w:rPr>
                <w:rFonts w:ascii="Times New Roman" w:eastAsia="Times New Roman" w:hAnsi="Times New Roman" w:cs="Times New Roman"/>
              </w:rPr>
              <w:t>66</w:t>
            </w:r>
          </w:p>
        </w:tc>
        <w:tc>
          <w:tcPr>
            <w:tcW w:w="2040" w:type="dxa"/>
            <w:tcBorders>
              <w:top w:val="nil"/>
              <w:left w:val="nil"/>
              <w:bottom w:val="single" w:sz="5" w:space="0" w:color="FFFFFF"/>
              <w:right w:val="single" w:sz="5" w:space="0" w:color="FFFFFF"/>
            </w:tcBorders>
            <w:shd w:val="clear" w:color="auto" w:fill="E7EAED"/>
            <w:tcMar>
              <w:top w:w="20" w:type="dxa"/>
              <w:left w:w="100" w:type="dxa"/>
              <w:bottom w:w="0" w:type="dxa"/>
              <w:right w:w="100" w:type="dxa"/>
            </w:tcMar>
          </w:tcPr>
          <w:p w14:paraId="79522DF9" w14:textId="77777777" w:rsidR="003648B2" w:rsidRDefault="00000000">
            <w:pPr>
              <w:spacing w:after="160" w:line="254" w:lineRule="auto"/>
              <w:ind w:left="-566" w:firstLine="300"/>
              <w:jc w:val="center"/>
              <w:rPr>
                <w:rFonts w:ascii="Times New Roman" w:eastAsia="Times New Roman" w:hAnsi="Times New Roman" w:cs="Times New Roman"/>
              </w:rPr>
            </w:pPr>
            <w:r>
              <w:rPr>
                <w:rFonts w:ascii="Times New Roman" w:eastAsia="Times New Roman" w:hAnsi="Times New Roman" w:cs="Times New Roman"/>
              </w:rPr>
              <w:t>Villanova</w:t>
            </w:r>
          </w:p>
        </w:tc>
        <w:tc>
          <w:tcPr>
            <w:tcW w:w="1215" w:type="dxa"/>
            <w:tcBorders>
              <w:top w:val="nil"/>
              <w:left w:val="nil"/>
              <w:bottom w:val="single" w:sz="5" w:space="0" w:color="FFFFFF"/>
              <w:right w:val="single" w:sz="5" w:space="0" w:color="FFFFFF"/>
            </w:tcBorders>
            <w:shd w:val="clear" w:color="auto" w:fill="E7EAED"/>
            <w:tcMar>
              <w:top w:w="20" w:type="dxa"/>
              <w:left w:w="100" w:type="dxa"/>
              <w:bottom w:w="0" w:type="dxa"/>
              <w:right w:w="100" w:type="dxa"/>
            </w:tcMar>
          </w:tcPr>
          <w:p w14:paraId="60BA9D4B" w14:textId="77777777" w:rsidR="003648B2" w:rsidRDefault="00000000">
            <w:pPr>
              <w:spacing w:after="160" w:line="254" w:lineRule="auto"/>
              <w:ind w:left="-580"/>
              <w:jc w:val="center"/>
              <w:rPr>
                <w:rFonts w:ascii="Times New Roman" w:eastAsia="Times New Roman" w:hAnsi="Times New Roman" w:cs="Times New Roman"/>
              </w:rPr>
            </w:pPr>
            <w:r>
              <w:rPr>
                <w:rFonts w:ascii="Times New Roman" w:eastAsia="Times New Roman" w:hAnsi="Times New Roman" w:cs="Times New Roman"/>
              </w:rPr>
              <w:t>F</w:t>
            </w:r>
          </w:p>
        </w:tc>
        <w:tc>
          <w:tcPr>
            <w:tcW w:w="1830" w:type="dxa"/>
            <w:tcBorders>
              <w:top w:val="nil"/>
              <w:left w:val="nil"/>
              <w:bottom w:val="single" w:sz="5" w:space="0" w:color="FFFFFF"/>
              <w:right w:val="single" w:sz="5" w:space="0" w:color="FFFFFF"/>
            </w:tcBorders>
            <w:shd w:val="clear" w:color="auto" w:fill="E7EAED"/>
            <w:tcMar>
              <w:top w:w="20" w:type="dxa"/>
              <w:left w:w="100" w:type="dxa"/>
              <w:bottom w:w="0" w:type="dxa"/>
              <w:right w:w="100" w:type="dxa"/>
            </w:tcMar>
          </w:tcPr>
          <w:p w14:paraId="72313F8D" w14:textId="77777777" w:rsidR="003648B2" w:rsidRDefault="00000000">
            <w:pPr>
              <w:spacing w:after="160" w:line="254" w:lineRule="auto"/>
              <w:ind w:left="-425" w:firstLine="450"/>
              <w:jc w:val="center"/>
              <w:rPr>
                <w:rFonts w:ascii="Times New Roman" w:eastAsia="Times New Roman" w:hAnsi="Times New Roman" w:cs="Times New Roman"/>
              </w:rPr>
            </w:pPr>
            <w:r>
              <w:rPr>
                <w:rFonts w:ascii="Times New Roman" w:eastAsia="Times New Roman" w:hAnsi="Times New Roman" w:cs="Times New Roman"/>
              </w:rPr>
              <w:t xml:space="preserve">Yes: </w:t>
            </w:r>
            <w:proofErr w:type="spellStart"/>
            <w:r>
              <w:rPr>
                <w:rFonts w:ascii="Times New Roman" w:eastAsia="Times New Roman" w:hAnsi="Times New Roman" w:cs="Times New Roman"/>
              </w:rPr>
              <w:t>three</w:t>
            </w:r>
            <w:proofErr w:type="spellEnd"/>
            <w:r>
              <w:rPr>
                <w:rFonts w:ascii="Times New Roman" w:eastAsia="Times New Roman" w:hAnsi="Times New Roman" w:cs="Times New Roman"/>
              </w:rPr>
              <w:t xml:space="preserve"> times</w:t>
            </w:r>
          </w:p>
        </w:tc>
        <w:tc>
          <w:tcPr>
            <w:tcW w:w="1725" w:type="dxa"/>
            <w:tcBorders>
              <w:top w:val="nil"/>
              <w:left w:val="nil"/>
              <w:bottom w:val="single" w:sz="5" w:space="0" w:color="FFFFFF"/>
              <w:right w:val="single" w:sz="5" w:space="0" w:color="FFFFFF"/>
            </w:tcBorders>
            <w:shd w:val="clear" w:color="auto" w:fill="E7EAED"/>
            <w:tcMar>
              <w:top w:w="20" w:type="dxa"/>
              <w:left w:w="100" w:type="dxa"/>
              <w:bottom w:w="0" w:type="dxa"/>
              <w:right w:w="100" w:type="dxa"/>
            </w:tcMar>
          </w:tcPr>
          <w:p w14:paraId="66600758" w14:textId="77777777" w:rsidR="003648B2" w:rsidRDefault="00000000">
            <w:pPr>
              <w:spacing w:after="160" w:line="254" w:lineRule="auto"/>
              <w:ind w:left="-580"/>
              <w:jc w:val="center"/>
              <w:rPr>
                <w:rFonts w:ascii="Times New Roman" w:eastAsia="Times New Roman" w:hAnsi="Times New Roman" w:cs="Times New Roman"/>
              </w:rPr>
            </w:pPr>
            <w:r>
              <w:rPr>
                <w:rFonts w:ascii="Times New Roman" w:eastAsia="Times New Roman" w:hAnsi="Times New Roman" w:cs="Times New Roman"/>
              </w:rPr>
              <w:t>F2</w:t>
            </w:r>
          </w:p>
        </w:tc>
        <w:tc>
          <w:tcPr>
            <w:tcW w:w="2220" w:type="dxa"/>
            <w:tcBorders>
              <w:top w:val="nil"/>
              <w:left w:val="nil"/>
              <w:bottom w:val="single" w:sz="5" w:space="0" w:color="FFFFFF"/>
              <w:right w:val="single" w:sz="5" w:space="0" w:color="FFFFFF"/>
            </w:tcBorders>
            <w:shd w:val="clear" w:color="auto" w:fill="E7EAED"/>
            <w:tcMar>
              <w:top w:w="20" w:type="dxa"/>
              <w:left w:w="100" w:type="dxa"/>
              <w:bottom w:w="0" w:type="dxa"/>
              <w:right w:w="100" w:type="dxa"/>
            </w:tcMar>
          </w:tcPr>
          <w:p w14:paraId="0D06B661" w14:textId="77777777" w:rsidR="003648B2" w:rsidRDefault="00000000">
            <w:pPr>
              <w:spacing w:after="160" w:line="254" w:lineRule="auto"/>
              <w:ind w:left="-425" w:right="-414" w:firstLine="165"/>
              <w:jc w:val="center"/>
              <w:rPr>
                <w:rFonts w:ascii="Times New Roman" w:eastAsia="Times New Roman" w:hAnsi="Times New Roman" w:cs="Times New Roman"/>
              </w:rPr>
            </w:pPr>
            <w:r>
              <w:rPr>
                <w:rFonts w:ascii="Times New Roman" w:eastAsia="Times New Roman" w:hAnsi="Times New Roman" w:cs="Times New Roman"/>
              </w:rPr>
              <w:t>15 September 2025</w:t>
            </w:r>
          </w:p>
        </w:tc>
      </w:tr>
      <w:tr w:rsidR="003648B2" w14:paraId="51191AE1" w14:textId="77777777">
        <w:trPr>
          <w:trHeight w:val="435"/>
        </w:trPr>
        <w:tc>
          <w:tcPr>
            <w:tcW w:w="1500" w:type="dxa"/>
            <w:tcBorders>
              <w:top w:val="nil"/>
              <w:left w:val="single" w:sz="5" w:space="0" w:color="FFFFFF"/>
              <w:bottom w:val="single" w:sz="5" w:space="0" w:color="FFFFFF"/>
              <w:right w:val="single" w:sz="5" w:space="0" w:color="FFFFFF"/>
            </w:tcBorders>
            <w:shd w:val="clear" w:color="auto" w:fill="156082"/>
            <w:tcMar>
              <w:top w:w="20" w:type="dxa"/>
              <w:left w:w="100" w:type="dxa"/>
              <w:bottom w:w="0" w:type="dxa"/>
              <w:right w:w="100" w:type="dxa"/>
            </w:tcMar>
          </w:tcPr>
          <w:p w14:paraId="7886856A" w14:textId="77777777" w:rsidR="003648B2" w:rsidRDefault="00000000">
            <w:pPr>
              <w:spacing w:after="160" w:line="254" w:lineRule="auto"/>
              <w:ind w:left="-580" w:firstLine="580"/>
              <w:rPr>
                <w:rFonts w:ascii="Times New Roman" w:eastAsia="Times New Roman" w:hAnsi="Times New Roman" w:cs="Times New Roman"/>
                <w:b/>
                <w:bCs/>
                <w:color w:val="FFFFFF"/>
              </w:rPr>
            </w:pPr>
            <w:r>
              <w:rPr>
                <w:rFonts w:ascii="Times New Roman" w:eastAsia="Times New Roman" w:hAnsi="Times New Roman" w:cs="Times New Roman"/>
                <w:b/>
                <w:bCs/>
                <w:color w:val="FFFFFF"/>
              </w:rPr>
              <w:t>P9</w:t>
            </w:r>
          </w:p>
        </w:tc>
        <w:tc>
          <w:tcPr>
            <w:tcW w:w="750"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5BB9367B" w14:textId="77777777" w:rsidR="003648B2" w:rsidRDefault="00000000">
            <w:pPr>
              <w:spacing w:after="160" w:line="254" w:lineRule="auto"/>
              <w:ind w:left="-180"/>
              <w:jc w:val="center"/>
              <w:rPr>
                <w:rFonts w:ascii="Times New Roman" w:eastAsia="Times New Roman" w:hAnsi="Times New Roman" w:cs="Times New Roman"/>
              </w:rPr>
            </w:pPr>
            <w:r>
              <w:rPr>
                <w:rFonts w:ascii="Times New Roman" w:eastAsia="Times New Roman" w:hAnsi="Times New Roman" w:cs="Times New Roman"/>
              </w:rPr>
              <w:t>66</w:t>
            </w:r>
          </w:p>
        </w:tc>
        <w:tc>
          <w:tcPr>
            <w:tcW w:w="2040"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6B6BFA00" w14:textId="77777777" w:rsidR="003648B2" w:rsidRDefault="00000000">
            <w:pPr>
              <w:spacing w:after="160" w:line="254" w:lineRule="auto"/>
              <w:ind w:left="-566" w:firstLine="300"/>
              <w:jc w:val="center"/>
              <w:rPr>
                <w:rFonts w:ascii="Times New Roman" w:eastAsia="Times New Roman" w:hAnsi="Times New Roman" w:cs="Times New Roman"/>
              </w:rPr>
            </w:pPr>
            <w:r>
              <w:rPr>
                <w:rFonts w:ascii="Times New Roman" w:eastAsia="Times New Roman" w:hAnsi="Times New Roman" w:cs="Times New Roman"/>
              </w:rPr>
              <w:t>Traversara</w:t>
            </w:r>
          </w:p>
        </w:tc>
        <w:tc>
          <w:tcPr>
            <w:tcW w:w="1215"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2862D2BB" w14:textId="77777777" w:rsidR="003648B2" w:rsidRDefault="00000000">
            <w:pPr>
              <w:spacing w:after="160" w:line="254" w:lineRule="auto"/>
              <w:ind w:left="-580"/>
              <w:jc w:val="center"/>
              <w:rPr>
                <w:rFonts w:ascii="Times New Roman" w:eastAsia="Times New Roman" w:hAnsi="Times New Roman" w:cs="Times New Roman"/>
              </w:rPr>
            </w:pPr>
            <w:r>
              <w:rPr>
                <w:rFonts w:ascii="Times New Roman" w:eastAsia="Times New Roman" w:hAnsi="Times New Roman" w:cs="Times New Roman"/>
              </w:rPr>
              <w:t>F</w:t>
            </w:r>
          </w:p>
        </w:tc>
        <w:tc>
          <w:tcPr>
            <w:tcW w:w="1830"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723B05CE" w14:textId="77777777" w:rsidR="003648B2" w:rsidRDefault="00000000">
            <w:pPr>
              <w:spacing w:after="160" w:line="254" w:lineRule="auto"/>
              <w:ind w:left="-425" w:firstLine="450"/>
              <w:jc w:val="center"/>
              <w:rPr>
                <w:rFonts w:ascii="Times New Roman" w:eastAsia="Times New Roman" w:hAnsi="Times New Roman" w:cs="Times New Roman"/>
              </w:rPr>
            </w:pPr>
            <w:r>
              <w:rPr>
                <w:rFonts w:ascii="Times New Roman" w:eastAsia="Times New Roman" w:hAnsi="Times New Roman" w:cs="Times New Roman"/>
              </w:rPr>
              <w:t>Yes: once</w:t>
            </w:r>
          </w:p>
        </w:tc>
        <w:tc>
          <w:tcPr>
            <w:tcW w:w="1725"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5D5AA0AD" w14:textId="77777777" w:rsidR="003648B2" w:rsidRDefault="00000000">
            <w:pPr>
              <w:spacing w:after="160" w:line="254" w:lineRule="auto"/>
              <w:ind w:left="-580"/>
              <w:jc w:val="center"/>
              <w:rPr>
                <w:rFonts w:ascii="Times New Roman" w:eastAsia="Times New Roman" w:hAnsi="Times New Roman" w:cs="Times New Roman"/>
              </w:rPr>
            </w:pPr>
            <w:r>
              <w:rPr>
                <w:rFonts w:ascii="Times New Roman" w:eastAsia="Times New Roman" w:hAnsi="Times New Roman" w:cs="Times New Roman"/>
              </w:rPr>
              <w:t>F2</w:t>
            </w:r>
          </w:p>
        </w:tc>
        <w:tc>
          <w:tcPr>
            <w:tcW w:w="2220"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78D2FBF7" w14:textId="77777777" w:rsidR="003648B2" w:rsidRDefault="00000000">
            <w:pPr>
              <w:spacing w:after="160" w:line="254" w:lineRule="auto"/>
              <w:ind w:left="-425" w:right="-414" w:firstLine="165"/>
              <w:jc w:val="center"/>
              <w:rPr>
                <w:rFonts w:ascii="Times New Roman" w:eastAsia="Times New Roman" w:hAnsi="Times New Roman" w:cs="Times New Roman"/>
              </w:rPr>
            </w:pPr>
            <w:r>
              <w:rPr>
                <w:rFonts w:ascii="Times New Roman" w:eastAsia="Times New Roman" w:hAnsi="Times New Roman" w:cs="Times New Roman"/>
              </w:rPr>
              <w:t>15 September 2025</w:t>
            </w:r>
          </w:p>
        </w:tc>
      </w:tr>
      <w:tr w:rsidR="003648B2" w14:paraId="38E4B9C6" w14:textId="77777777">
        <w:trPr>
          <w:trHeight w:val="435"/>
        </w:trPr>
        <w:tc>
          <w:tcPr>
            <w:tcW w:w="1500" w:type="dxa"/>
            <w:tcBorders>
              <w:top w:val="nil"/>
              <w:left w:val="single" w:sz="5" w:space="0" w:color="FFFFFF"/>
              <w:bottom w:val="single" w:sz="5" w:space="0" w:color="FFFFFF"/>
              <w:right w:val="single" w:sz="5" w:space="0" w:color="FFFFFF"/>
            </w:tcBorders>
            <w:shd w:val="clear" w:color="auto" w:fill="156082"/>
            <w:tcMar>
              <w:top w:w="20" w:type="dxa"/>
              <w:left w:w="100" w:type="dxa"/>
              <w:bottom w:w="0" w:type="dxa"/>
              <w:right w:w="100" w:type="dxa"/>
            </w:tcMar>
          </w:tcPr>
          <w:p w14:paraId="4B291629" w14:textId="77777777" w:rsidR="003648B2" w:rsidRDefault="00000000">
            <w:pPr>
              <w:spacing w:after="160" w:line="254" w:lineRule="auto"/>
              <w:ind w:left="-580" w:firstLine="580"/>
              <w:rPr>
                <w:rFonts w:ascii="Times New Roman" w:eastAsia="Times New Roman" w:hAnsi="Times New Roman" w:cs="Times New Roman"/>
                <w:b/>
                <w:bCs/>
                <w:color w:val="FFFFFF"/>
              </w:rPr>
            </w:pPr>
            <w:r>
              <w:rPr>
                <w:rFonts w:ascii="Times New Roman" w:eastAsia="Times New Roman" w:hAnsi="Times New Roman" w:cs="Times New Roman"/>
                <w:b/>
                <w:bCs/>
                <w:color w:val="FFFFFF"/>
              </w:rPr>
              <w:t xml:space="preserve"> P10</w:t>
            </w:r>
          </w:p>
        </w:tc>
        <w:tc>
          <w:tcPr>
            <w:tcW w:w="750" w:type="dxa"/>
            <w:tcBorders>
              <w:top w:val="nil"/>
              <w:left w:val="nil"/>
              <w:bottom w:val="single" w:sz="5" w:space="0" w:color="FFFFFF"/>
              <w:right w:val="single" w:sz="5" w:space="0" w:color="FFFFFF"/>
            </w:tcBorders>
            <w:shd w:val="clear" w:color="auto" w:fill="E7EAED"/>
            <w:tcMar>
              <w:top w:w="20" w:type="dxa"/>
              <w:left w:w="100" w:type="dxa"/>
              <w:bottom w:w="0" w:type="dxa"/>
              <w:right w:w="100" w:type="dxa"/>
            </w:tcMar>
          </w:tcPr>
          <w:p w14:paraId="0243F65E" w14:textId="77777777" w:rsidR="003648B2" w:rsidRDefault="00000000">
            <w:pPr>
              <w:spacing w:after="160" w:line="254" w:lineRule="auto"/>
              <w:ind w:left="-180"/>
              <w:jc w:val="center"/>
              <w:rPr>
                <w:rFonts w:ascii="Times New Roman" w:eastAsia="Times New Roman" w:hAnsi="Times New Roman" w:cs="Times New Roman"/>
              </w:rPr>
            </w:pPr>
            <w:r>
              <w:rPr>
                <w:rFonts w:ascii="Times New Roman" w:eastAsia="Times New Roman" w:hAnsi="Times New Roman" w:cs="Times New Roman"/>
              </w:rPr>
              <w:t>58</w:t>
            </w:r>
          </w:p>
        </w:tc>
        <w:tc>
          <w:tcPr>
            <w:tcW w:w="2040" w:type="dxa"/>
            <w:tcBorders>
              <w:top w:val="nil"/>
              <w:left w:val="nil"/>
              <w:bottom w:val="single" w:sz="5" w:space="0" w:color="FFFFFF"/>
              <w:right w:val="single" w:sz="5" w:space="0" w:color="FFFFFF"/>
            </w:tcBorders>
            <w:shd w:val="clear" w:color="auto" w:fill="E7EAED"/>
            <w:tcMar>
              <w:top w:w="20" w:type="dxa"/>
              <w:left w:w="100" w:type="dxa"/>
              <w:bottom w:w="0" w:type="dxa"/>
              <w:right w:w="100" w:type="dxa"/>
            </w:tcMar>
          </w:tcPr>
          <w:p w14:paraId="044F34F7" w14:textId="77777777" w:rsidR="003648B2" w:rsidRDefault="00000000">
            <w:pPr>
              <w:spacing w:after="160" w:line="254" w:lineRule="auto"/>
              <w:ind w:left="-566" w:firstLine="300"/>
              <w:jc w:val="center"/>
              <w:rPr>
                <w:rFonts w:ascii="Times New Roman" w:eastAsia="Times New Roman" w:hAnsi="Times New Roman" w:cs="Times New Roman"/>
              </w:rPr>
            </w:pPr>
            <w:r>
              <w:rPr>
                <w:rFonts w:ascii="Times New Roman" w:eastAsia="Times New Roman" w:hAnsi="Times New Roman" w:cs="Times New Roman"/>
              </w:rPr>
              <w:t>Traversara</w:t>
            </w:r>
          </w:p>
        </w:tc>
        <w:tc>
          <w:tcPr>
            <w:tcW w:w="1215" w:type="dxa"/>
            <w:tcBorders>
              <w:top w:val="nil"/>
              <w:left w:val="nil"/>
              <w:bottom w:val="single" w:sz="5" w:space="0" w:color="FFFFFF"/>
              <w:right w:val="single" w:sz="5" w:space="0" w:color="FFFFFF"/>
            </w:tcBorders>
            <w:shd w:val="clear" w:color="auto" w:fill="E7EAED"/>
            <w:tcMar>
              <w:top w:w="20" w:type="dxa"/>
              <w:left w:w="100" w:type="dxa"/>
              <w:bottom w:w="0" w:type="dxa"/>
              <w:right w:w="100" w:type="dxa"/>
            </w:tcMar>
          </w:tcPr>
          <w:p w14:paraId="6DAF9FC7" w14:textId="77777777" w:rsidR="003648B2" w:rsidRDefault="00000000">
            <w:pPr>
              <w:spacing w:after="160" w:line="254" w:lineRule="auto"/>
              <w:ind w:left="-580"/>
              <w:jc w:val="center"/>
              <w:rPr>
                <w:rFonts w:ascii="Times New Roman" w:eastAsia="Times New Roman" w:hAnsi="Times New Roman" w:cs="Times New Roman"/>
              </w:rPr>
            </w:pPr>
            <w:r>
              <w:rPr>
                <w:rFonts w:ascii="Times New Roman" w:eastAsia="Times New Roman" w:hAnsi="Times New Roman" w:cs="Times New Roman"/>
              </w:rPr>
              <w:t>F</w:t>
            </w:r>
          </w:p>
        </w:tc>
        <w:tc>
          <w:tcPr>
            <w:tcW w:w="1830" w:type="dxa"/>
            <w:tcBorders>
              <w:top w:val="nil"/>
              <w:left w:val="nil"/>
              <w:bottom w:val="single" w:sz="5" w:space="0" w:color="FFFFFF"/>
              <w:right w:val="single" w:sz="5" w:space="0" w:color="FFFFFF"/>
            </w:tcBorders>
            <w:shd w:val="clear" w:color="auto" w:fill="E7EAED"/>
            <w:tcMar>
              <w:top w:w="20" w:type="dxa"/>
              <w:left w:w="100" w:type="dxa"/>
              <w:bottom w:w="0" w:type="dxa"/>
              <w:right w:w="100" w:type="dxa"/>
            </w:tcMar>
          </w:tcPr>
          <w:p w14:paraId="05918109" w14:textId="77777777" w:rsidR="003648B2" w:rsidRDefault="00000000">
            <w:pPr>
              <w:spacing w:after="160" w:line="254" w:lineRule="auto"/>
              <w:ind w:left="-425" w:firstLine="450"/>
              <w:jc w:val="center"/>
              <w:rPr>
                <w:rFonts w:ascii="Times New Roman" w:eastAsia="Times New Roman" w:hAnsi="Times New Roman" w:cs="Times New Roman"/>
              </w:rPr>
            </w:pPr>
            <w:r>
              <w:rPr>
                <w:rFonts w:ascii="Times New Roman" w:eastAsia="Times New Roman" w:hAnsi="Times New Roman" w:cs="Times New Roman"/>
              </w:rPr>
              <w:t xml:space="preserve">Yes: </w:t>
            </w:r>
            <w:proofErr w:type="spellStart"/>
            <w:r>
              <w:rPr>
                <w:rFonts w:ascii="Times New Roman" w:eastAsia="Times New Roman" w:hAnsi="Times New Roman" w:cs="Times New Roman"/>
              </w:rPr>
              <w:t>three</w:t>
            </w:r>
            <w:proofErr w:type="spellEnd"/>
            <w:r>
              <w:rPr>
                <w:rFonts w:ascii="Times New Roman" w:eastAsia="Times New Roman" w:hAnsi="Times New Roman" w:cs="Times New Roman"/>
              </w:rPr>
              <w:t xml:space="preserve"> times</w:t>
            </w:r>
          </w:p>
        </w:tc>
        <w:tc>
          <w:tcPr>
            <w:tcW w:w="1725" w:type="dxa"/>
            <w:tcBorders>
              <w:top w:val="nil"/>
              <w:left w:val="nil"/>
              <w:bottom w:val="single" w:sz="5" w:space="0" w:color="FFFFFF"/>
              <w:right w:val="single" w:sz="5" w:space="0" w:color="FFFFFF"/>
            </w:tcBorders>
            <w:shd w:val="clear" w:color="auto" w:fill="E7EAED"/>
            <w:tcMar>
              <w:top w:w="20" w:type="dxa"/>
              <w:left w:w="100" w:type="dxa"/>
              <w:bottom w:w="0" w:type="dxa"/>
              <w:right w:w="100" w:type="dxa"/>
            </w:tcMar>
          </w:tcPr>
          <w:p w14:paraId="3A0FE241" w14:textId="77777777" w:rsidR="003648B2" w:rsidRDefault="00000000">
            <w:pPr>
              <w:spacing w:after="160" w:line="254" w:lineRule="auto"/>
              <w:ind w:left="-580"/>
              <w:jc w:val="center"/>
              <w:rPr>
                <w:rFonts w:ascii="Times New Roman" w:eastAsia="Times New Roman" w:hAnsi="Times New Roman" w:cs="Times New Roman"/>
              </w:rPr>
            </w:pPr>
            <w:r>
              <w:rPr>
                <w:rFonts w:ascii="Times New Roman" w:eastAsia="Times New Roman" w:hAnsi="Times New Roman" w:cs="Times New Roman"/>
              </w:rPr>
              <w:t>F2</w:t>
            </w:r>
          </w:p>
        </w:tc>
        <w:tc>
          <w:tcPr>
            <w:tcW w:w="2220" w:type="dxa"/>
            <w:tcBorders>
              <w:top w:val="nil"/>
              <w:left w:val="nil"/>
              <w:bottom w:val="single" w:sz="5" w:space="0" w:color="FFFFFF"/>
              <w:right w:val="single" w:sz="5" w:space="0" w:color="FFFFFF"/>
            </w:tcBorders>
            <w:shd w:val="clear" w:color="auto" w:fill="E7EAED"/>
            <w:tcMar>
              <w:top w:w="20" w:type="dxa"/>
              <w:left w:w="100" w:type="dxa"/>
              <w:bottom w:w="0" w:type="dxa"/>
              <w:right w:w="100" w:type="dxa"/>
            </w:tcMar>
          </w:tcPr>
          <w:p w14:paraId="0E67A2FF" w14:textId="77777777" w:rsidR="003648B2" w:rsidRDefault="00000000">
            <w:pPr>
              <w:spacing w:after="160" w:line="254" w:lineRule="auto"/>
              <w:ind w:left="-425" w:right="-414" w:firstLine="165"/>
              <w:jc w:val="center"/>
              <w:rPr>
                <w:rFonts w:ascii="Times New Roman" w:eastAsia="Times New Roman" w:hAnsi="Times New Roman" w:cs="Times New Roman"/>
              </w:rPr>
            </w:pPr>
            <w:r>
              <w:rPr>
                <w:rFonts w:ascii="Times New Roman" w:eastAsia="Times New Roman" w:hAnsi="Times New Roman" w:cs="Times New Roman"/>
              </w:rPr>
              <w:t>15 September 2025</w:t>
            </w:r>
          </w:p>
        </w:tc>
      </w:tr>
      <w:tr w:rsidR="003648B2" w14:paraId="4A63B290" w14:textId="77777777">
        <w:trPr>
          <w:trHeight w:val="435"/>
        </w:trPr>
        <w:tc>
          <w:tcPr>
            <w:tcW w:w="1500" w:type="dxa"/>
            <w:tcBorders>
              <w:top w:val="nil"/>
              <w:left w:val="single" w:sz="5" w:space="0" w:color="FFFFFF"/>
              <w:bottom w:val="single" w:sz="5" w:space="0" w:color="FFFFFF"/>
              <w:right w:val="single" w:sz="5" w:space="0" w:color="FFFFFF"/>
            </w:tcBorders>
            <w:shd w:val="clear" w:color="auto" w:fill="156082"/>
            <w:tcMar>
              <w:top w:w="20" w:type="dxa"/>
              <w:left w:w="100" w:type="dxa"/>
              <w:bottom w:w="0" w:type="dxa"/>
              <w:right w:w="100" w:type="dxa"/>
            </w:tcMar>
          </w:tcPr>
          <w:p w14:paraId="39B7B00E" w14:textId="77777777" w:rsidR="003648B2" w:rsidRDefault="00000000">
            <w:pPr>
              <w:spacing w:after="160" w:line="254" w:lineRule="auto"/>
              <w:ind w:left="-580" w:firstLine="580"/>
              <w:rPr>
                <w:rFonts w:ascii="Times New Roman" w:eastAsia="Times New Roman" w:hAnsi="Times New Roman" w:cs="Times New Roman"/>
                <w:b/>
                <w:bCs/>
                <w:color w:val="FFFFFF"/>
              </w:rPr>
            </w:pPr>
            <w:r>
              <w:rPr>
                <w:rFonts w:ascii="Times New Roman" w:eastAsia="Times New Roman" w:hAnsi="Times New Roman" w:cs="Times New Roman"/>
                <w:b/>
                <w:bCs/>
                <w:color w:val="FFFFFF"/>
              </w:rPr>
              <w:t>P11</w:t>
            </w:r>
          </w:p>
        </w:tc>
        <w:tc>
          <w:tcPr>
            <w:tcW w:w="750"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56E9DBBB" w14:textId="77777777" w:rsidR="003648B2" w:rsidRDefault="00000000">
            <w:pPr>
              <w:spacing w:after="160" w:line="254" w:lineRule="auto"/>
              <w:ind w:left="-180"/>
              <w:jc w:val="center"/>
              <w:rPr>
                <w:rFonts w:ascii="Times New Roman" w:eastAsia="Times New Roman" w:hAnsi="Times New Roman" w:cs="Times New Roman"/>
              </w:rPr>
            </w:pPr>
            <w:r>
              <w:rPr>
                <w:rFonts w:ascii="Times New Roman" w:eastAsia="Times New Roman" w:hAnsi="Times New Roman" w:cs="Times New Roman"/>
              </w:rPr>
              <w:t>54</w:t>
            </w:r>
          </w:p>
        </w:tc>
        <w:tc>
          <w:tcPr>
            <w:tcW w:w="2040"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649F7C2F" w14:textId="77777777" w:rsidR="003648B2" w:rsidRDefault="00000000">
            <w:pPr>
              <w:spacing w:after="160" w:line="254" w:lineRule="auto"/>
              <w:ind w:left="-566" w:firstLine="300"/>
              <w:jc w:val="center"/>
              <w:rPr>
                <w:rFonts w:ascii="Times New Roman" w:eastAsia="Times New Roman" w:hAnsi="Times New Roman" w:cs="Times New Roman"/>
              </w:rPr>
            </w:pPr>
            <w:r>
              <w:rPr>
                <w:rFonts w:ascii="Times New Roman" w:eastAsia="Times New Roman" w:hAnsi="Times New Roman" w:cs="Times New Roman"/>
              </w:rPr>
              <w:t>Traversara</w:t>
            </w:r>
          </w:p>
        </w:tc>
        <w:tc>
          <w:tcPr>
            <w:tcW w:w="1215"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556BFC74" w14:textId="77777777" w:rsidR="003648B2" w:rsidRDefault="00000000">
            <w:pPr>
              <w:spacing w:after="160" w:line="254" w:lineRule="auto"/>
              <w:ind w:left="-580"/>
              <w:jc w:val="center"/>
              <w:rPr>
                <w:rFonts w:ascii="Times New Roman" w:eastAsia="Times New Roman" w:hAnsi="Times New Roman" w:cs="Times New Roman"/>
              </w:rPr>
            </w:pPr>
            <w:r>
              <w:rPr>
                <w:rFonts w:ascii="Times New Roman" w:eastAsia="Times New Roman" w:hAnsi="Times New Roman" w:cs="Times New Roman"/>
              </w:rPr>
              <w:t>F</w:t>
            </w:r>
          </w:p>
        </w:tc>
        <w:tc>
          <w:tcPr>
            <w:tcW w:w="1830"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2AC0BEC4" w14:textId="77777777" w:rsidR="003648B2" w:rsidRDefault="00000000">
            <w:pPr>
              <w:spacing w:after="160" w:line="254" w:lineRule="auto"/>
              <w:ind w:left="-425" w:firstLine="450"/>
              <w:jc w:val="center"/>
              <w:rPr>
                <w:rFonts w:ascii="Times New Roman" w:eastAsia="Times New Roman" w:hAnsi="Times New Roman" w:cs="Times New Roman"/>
              </w:rPr>
            </w:pPr>
            <w:r>
              <w:rPr>
                <w:rFonts w:ascii="Times New Roman" w:eastAsia="Times New Roman" w:hAnsi="Times New Roman" w:cs="Times New Roman"/>
              </w:rPr>
              <w:t xml:space="preserve">Yes: </w:t>
            </w:r>
            <w:proofErr w:type="spellStart"/>
            <w:r>
              <w:rPr>
                <w:rFonts w:ascii="Times New Roman" w:eastAsia="Times New Roman" w:hAnsi="Times New Roman" w:cs="Times New Roman"/>
              </w:rPr>
              <w:t>three</w:t>
            </w:r>
            <w:proofErr w:type="spellEnd"/>
            <w:r>
              <w:rPr>
                <w:rFonts w:ascii="Times New Roman" w:eastAsia="Times New Roman" w:hAnsi="Times New Roman" w:cs="Times New Roman"/>
              </w:rPr>
              <w:t xml:space="preserve"> times</w:t>
            </w:r>
          </w:p>
        </w:tc>
        <w:tc>
          <w:tcPr>
            <w:tcW w:w="1725"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3F6329C3" w14:textId="77777777" w:rsidR="003648B2" w:rsidRDefault="00000000">
            <w:pPr>
              <w:spacing w:after="160" w:line="254" w:lineRule="auto"/>
              <w:ind w:left="-580"/>
              <w:jc w:val="center"/>
              <w:rPr>
                <w:rFonts w:ascii="Times New Roman" w:eastAsia="Times New Roman" w:hAnsi="Times New Roman" w:cs="Times New Roman"/>
              </w:rPr>
            </w:pPr>
            <w:r>
              <w:rPr>
                <w:rFonts w:ascii="Times New Roman" w:eastAsia="Times New Roman" w:hAnsi="Times New Roman" w:cs="Times New Roman"/>
              </w:rPr>
              <w:t>F2</w:t>
            </w:r>
          </w:p>
        </w:tc>
        <w:tc>
          <w:tcPr>
            <w:tcW w:w="2220"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5A45FF65" w14:textId="77777777" w:rsidR="003648B2" w:rsidRDefault="00000000">
            <w:pPr>
              <w:spacing w:after="160" w:line="254" w:lineRule="auto"/>
              <w:ind w:left="-425" w:right="-414" w:firstLine="165"/>
              <w:jc w:val="center"/>
              <w:rPr>
                <w:rFonts w:ascii="Times New Roman" w:eastAsia="Times New Roman" w:hAnsi="Times New Roman" w:cs="Times New Roman"/>
              </w:rPr>
            </w:pPr>
            <w:r>
              <w:rPr>
                <w:rFonts w:ascii="Times New Roman" w:eastAsia="Times New Roman" w:hAnsi="Times New Roman" w:cs="Times New Roman"/>
              </w:rPr>
              <w:t>15 September 2025</w:t>
            </w:r>
          </w:p>
        </w:tc>
      </w:tr>
      <w:tr w:rsidR="003648B2" w14:paraId="166D8667" w14:textId="77777777">
        <w:trPr>
          <w:trHeight w:val="435"/>
        </w:trPr>
        <w:tc>
          <w:tcPr>
            <w:tcW w:w="1500" w:type="dxa"/>
            <w:tcBorders>
              <w:top w:val="nil"/>
              <w:left w:val="single" w:sz="5" w:space="0" w:color="FFFFFF"/>
              <w:bottom w:val="single" w:sz="5" w:space="0" w:color="FFFFFF"/>
              <w:right w:val="single" w:sz="5" w:space="0" w:color="FFFFFF"/>
            </w:tcBorders>
            <w:shd w:val="clear" w:color="auto" w:fill="156082"/>
            <w:tcMar>
              <w:top w:w="20" w:type="dxa"/>
              <w:left w:w="100" w:type="dxa"/>
              <w:bottom w:w="0" w:type="dxa"/>
              <w:right w:w="100" w:type="dxa"/>
            </w:tcMar>
          </w:tcPr>
          <w:p w14:paraId="6DC6153A" w14:textId="77777777" w:rsidR="003648B2" w:rsidRDefault="00000000">
            <w:pPr>
              <w:spacing w:after="160" w:line="254" w:lineRule="auto"/>
              <w:ind w:left="-580" w:firstLine="580"/>
              <w:rPr>
                <w:rFonts w:ascii="Times New Roman" w:eastAsia="Times New Roman" w:hAnsi="Times New Roman" w:cs="Times New Roman"/>
                <w:b/>
                <w:bCs/>
                <w:color w:val="FFFFFF"/>
              </w:rPr>
            </w:pPr>
            <w:r>
              <w:rPr>
                <w:rFonts w:ascii="Times New Roman" w:eastAsia="Times New Roman" w:hAnsi="Times New Roman" w:cs="Times New Roman"/>
                <w:b/>
                <w:bCs/>
                <w:color w:val="FFFFFF"/>
              </w:rPr>
              <w:t>P12</w:t>
            </w:r>
          </w:p>
        </w:tc>
        <w:tc>
          <w:tcPr>
            <w:tcW w:w="750" w:type="dxa"/>
            <w:tcBorders>
              <w:top w:val="nil"/>
              <w:left w:val="nil"/>
              <w:bottom w:val="single" w:sz="5" w:space="0" w:color="FFFFFF"/>
              <w:right w:val="single" w:sz="5" w:space="0" w:color="FFFFFF"/>
            </w:tcBorders>
            <w:shd w:val="clear" w:color="auto" w:fill="E7EAED"/>
            <w:tcMar>
              <w:top w:w="20" w:type="dxa"/>
              <w:left w:w="100" w:type="dxa"/>
              <w:bottom w:w="0" w:type="dxa"/>
              <w:right w:w="100" w:type="dxa"/>
            </w:tcMar>
          </w:tcPr>
          <w:p w14:paraId="632946E2" w14:textId="77777777" w:rsidR="003648B2" w:rsidRDefault="00000000">
            <w:pPr>
              <w:spacing w:after="160" w:line="254" w:lineRule="auto"/>
              <w:ind w:left="-180"/>
              <w:jc w:val="center"/>
              <w:rPr>
                <w:rFonts w:ascii="Times New Roman" w:eastAsia="Times New Roman" w:hAnsi="Times New Roman" w:cs="Times New Roman"/>
              </w:rPr>
            </w:pPr>
            <w:r>
              <w:rPr>
                <w:rFonts w:ascii="Times New Roman" w:eastAsia="Times New Roman" w:hAnsi="Times New Roman" w:cs="Times New Roman"/>
              </w:rPr>
              <w:t>63</w:t>
            </w:r>
          </w:p>
        </w:tc>
        <w:tc>
          <w:tcPr>
            <w:tcW w:w="2040" w:type="dxa"/>
            <w:tcBorders>
              <w:top w:val="nil"/>
              <w:left w:val="nil"/>
              <w:bottom w:val="single" w:sz="5" w:space="0" w:color="FFFFFF"/>
              <w:right w:val="single" w:sz="5" w:space="0" w:color="FFFFFF"/>
            </w:tcBorders>
            <w:shd w:val="clear" w:color="auto" w:fill="E7EAED"/>
            <w:tcMar>
              <w:top w:w="20" w:type="dxa"/>
              <w:left w:w="100" w:type="dxa"/>
              <w:bottom w:w="0" w:type="dxa"/>
              <w:right w:w="100" w:type="dxa"/>
            </w:tcMar>
          </w:tcPr>
          <w:p w14:paraId="41912CD6" w14:textId="77777777" w:rsidR="003648B2" w:rsidRDefault="00000000">
            <w:pPr>
              <w:spacing w:after="160" w:line="254" w:lineRule="auto"/>
              <w:ind w:left="-566" w:firstLine="300"/>
              <w:jc w:val="center"/>
              <w:rPr>
                <w:rFonts w:ascii="Times New Roman" w:eastAsia="Times New Roman" w:hAnsi="Times New Roman" w:cs="Times New Roman"/>
              </w:rPr>
            </w:pPr>
            <w:r>
              <w:rPr>
                <w:rFonts w:ascii="Times New Roman" w:eastAsia="Times New Roman" w:hAnsi="Times New Roman" w:cs="Times New Roman"/>
              </w:rPr>
              <w:t>Boncellino</w:t>
            </w:r>
          </w:p>
        </w:tc>
        <w:tc>
          <w:tcPr>
            <w:tcW w:w="1215" w:type="dxa"/>
            <w:tcBorders>
              <w:top w:val="nil"/>
              <w:left w:val="nil"/>
              <w:bottom w:val="single" w:sz="5" w:space="0" w:color="FFFFFF"/>
              <w:right w:val="single" w:sz="5" w:space="0" w:color="FFFFFF"/>
            </w:tcBorders>
            <w:shd w:val="clear" w:color="auto" w:fill="E7EAED"/>
            <w:tcMar>
              <w:top w:w="20" w:type="dxa"/>
              <w:left w:w="100" w:type="dxa"/>
              <w:bottom w:w="0" w:type="dxa"/>
              <w:right w:w="100" w:type="dxa"/>
            </w:tcMar>
          </w:tcPr>
          <w:p w14:paraId="7971D452" w14:textId="77777777" w:rsidR="003648B2" w:rsidRDefault="00000000">
            <w:pPr>
              <w:spacing w:after="160" w:line="254" w:lineRule="auto"/>
              <w:ind w:left="-580"/>
              <w:jc w:val="center"/>
              <w:rPr>
                <w:rFonts w:ascii="Times New Roman" w:eastAsia="Times New Roman" w:hAnsi="Times New Roman" w:cs="Times New Roman"/>
              </w:rPr>
            </w:pPr>
            <w:r>
              <w:rPr>
                <w:rFonts w:ascii="Times New Roman" w:eastAsia="Times New Roman" w:hAnsi="Times New Roman" w:cs="Times New Roman"/>
              </w:rPr>
              <w:t>M</w:t>
            </w:r>
          </w:p>
        </w:tc>
        <w:tc>
          <w:tcPr>
            <w:tcW w:w="1830" w:type="dxa"/>
            <w:tcBorders>
              <w:top w:val="nil"/>
              <w:left w:val="nil"/>
              <w:bottom w:val="single" w:sz="5" w:space="0" w:color="FFFFFF"/>
              <w:right w:val="single" w:sz="5" w:space="0" w:color="FFFFFF"/>
            </w:tcBorders>
            <w:shd w:val="clear" w:color="auto" w:fill="E7EAED"/>
            <w:tcMar>
              <w:top w:w="20" w:type="dxa"/>
              <w:left w:w="100" w:type="dxa"/>
              <w:bottom w:w="0" w:type="dxa"/>
              <w:right w:w="100" w:type="dxa"/>
            </w:tcMar>
          </w:tcPr>
          <w:p w14:paraId="1EEB520A" w14:textId="77777777" w:rsidR="003648B2" w:rsidRDefault="00000000">
            <w:pPr>
              <w:spacing w:after="160" w:line="254" w:lineRule="auto"/>
              <w:ind w:left="-425" w:firstLine="450"/>
              <w:jc w:val="center"/>
              <w:rPr>
                <w:rFonts w:ascii="Times New Roman" w:eastAsia="Times New Roman" w:hAnsi="Times New Roman" w:cs="Times New Roman"/>
              </w:rPr>
            </w:pPr>
            <w:r>
              <w:rPr>
                <w:rFonts w:ascii="Times New Roman" w:eastAsia="Times New Roman" w:hAnsi="Times New Roman" w:cs="Times New Roman"/>
              </w:rPr>
              <w:t>No</w:t>
            </w:r>
          </w:p>
        </w:tc>
        <w:tc>
          <w:tcPr>
            <w:tcW w:w="1725" w:type="dxa"/>
            <w:tcBorders>
              <w:top w:val="nil"/>
              <w:left w:val="nil"/>
              <w:bottom w:val="single" w:sz="5" w:space="0" w:color="FFFFFF"/>
              <w:right w:val="single" w:sz="5" w:space="0" w:color="FFFFFF"/>
            </w:tcBorders>
            <w:shd w:val="clear" w:color="auto" w:fill="E7EAED"/>
            <w:tcMar>
              <w:top w:w="20" w:type="dxa"/>
              <w:left w:w="100" w:type="dxa"/>
              <w:bottom w:w="0" w:type="dxa"/>
              <w:right w:w="100" w:type="dxa"/>
            </w:tcMar>
          </w:tcPr>
          <w:p w14:paraId="44B71409" w14:textId="77777777" w:rsidR="003648B2" w:rsidRDefault="00000000">
            <w:pPr>
              <w:spacing w:after="160" w:line="254" w:lineRule="auto"/>
              <w:ind w:left="-580"/>
              <w:jc w:val="center"/>
              <w:rPr>
                <w:rFonts w:ascii="Times New Roman" w:eastAsia="Times New Roman" w:hAnsi="Times New Roman" w:cs="Times New Roman"/>
              </w:rPr>
            </w:pPr>
            <w:r>
              <w:rPr>
                <w:rFonts w:ascii="Times New Roman" w:eastAsia="Times New Roman" w:hAnsi="Times New Roman" w:cs="Times New Roman"/>
              </w:rPr>
              <w:t>F2</w:t>
            </w:r>
          </w:p>
        </w:tc>
        <w:tc>
          <w:tcPr>
            <w:tcW w:w="2220" w:type="dxa"/>
            <w:tcBorders>
              <w:top w:val="nil"/>
              <w:left w:val="nil"/>
              <w:bottom w:val="single" w:sz="5" w:space="0" w:color="FFFFFF"/>
              <w:right w:val="single" w:sz="5" w:space="0" w:color="FFFFFF"/>
            </w:tcBorders>
            <w:shd w:val="clear" w:color="auto" w:fill="E7EAED"/>
            <w:tcMar>
              <w:top w:w="20" w:type="dxa"/>
              <w:left w:w="100" w:type="dxa"/>
              <w:bottom w:w="0" w:type="dxa"/>
              <w:right w:w="100" w:type="dxa"/>
            </w:tcMar>
          </w:tcPr>
          <w:p w14:paraId="3E888545" w14:textId="77777777" w:rsidR="003648B2" w:rsidRDefault="00000000">
            <w:pPr>
              <w:spacing w:after="160" w:line="254" w:lineRule="auto"/>
              <w:ind w:left="-425" w:right="-414" w:firstLine="165"/>
              <w:jc w:val="center"/>
              <w:rPr>
                <w:rFonts w:ascii="Times New Roman" w:eastAsia="Times New Roman" w:hAnsi="Times New Roman" w:cs="Times New Roman"/>
              </w:rPr>
            </w:pPr>
            <w:r>
              <w:rPr>
                <w:rFonts w:ascii="Times New Roman" w:eastAsia="Times New Roman" w:hAnsi="Times New Roman" w:cs="Times New Roman"/>
              </w:rPr>
              <w:t>15 September 2025</w:t>
            </w:r>
          </w:p>
        </w:tc>
      </w:tr>
      <w:tr w:rsidR="003648B2" w14:paraId="471BC35F" w14:textId="77777777">
        <w:trPr>
          <w:trHeight w:val="435"/>
        </w:trPr>
        <w:tc>
          <w:tcPr>
            <w:tcW w:w="1500" w:type="dxa"/>
            <w:tcBorders>
              <w:top w:val="nil"/>
              <w:left w:val="single" w:sz="5" w:space="0" w:color="FFFFFF"/>
              <w:bottom w:val="single" w:sz="5" w:space="0" w:color="FFFFFF"/>
              <w:right w:val="single" w:sz="5" w:space="0" w:color="FFFFFF"/>
            </w:tcBorders>
            <w:shd w:val="clear" w:color="auto" w:fill="156082"/>
            <w:tcMar>
              <w:top w:w="20" w:type="dxa"/>
              <w:left w:w="100" w:type="dxa"/>
              <w:bottom w:w="0" w:type="dxa"/>
              <w:right w:w="100" w:type="dxa"/>
            </w:tcMar>
          </w:tcPr>
          <w:p w14:paraId="02C9EB33" w14:textId="77777777" w:rsidR="003648B2" w:rsidRDefault="00000000">
            <w:pPr>
              <w:spacing w:after="160" w:line="254" w:lineRule="auto"/>
              <w:ind w:left="-580" w:firstLine="580"/>
              <w:rPr>
                <w:rFonts w:ascii="Times New Roman" w:eastAsia="Times New Roman" w:hAnsi="Times New Roman" w:cs="Times New Roman"/>
                <w:b/>
                <w:bCs/>
                <w:color w:val="FFFFFF"/>
              </w:rPr>
            </w:pPr>
            <w:r>
              <w:rPr>
                <w:rFonts w:ascii="Times New Roman" w:eastAsia="Times New Roman" w:hAnsi="Times New Roman" w:cs="Times New Roman"/>
                <w:b/>
                <w:bCs/>
                <w:color w:val="FFFFFF"/>
              </w:rPr>
              <w:t>P13</w:t>
            </w:r>
          </w:p>
        </w:tc>
        <w:tc>
          <w:tcPr>
            <w:tcW w:w="750"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1750A579" w14:textId="77777777" w:rsidR="003648B2" w:rsidRDefault="00000000">
            <w:pPr>
              <w:spacing w:after="160" w:line="254" w:lineRule="auto"/>
              <w:ind w:left="-180"/>
              <w:jc w:val="center"/>
              <w:rPr>
                <w:rFonts w:ascii="Times New Roman" w:eastAsia="Times New Roman" w:hAnsi="Times New Roman" w:cs="Times New Roman"/>
              </w:rPr>
            </w:pPr>
            <w:r>
              <w:rPr>
                <w:rFonts w:ascii="Times New Roman" w:eastAsia="Times New Roman" w:hAnsi="Times New Roman" w:cs="Times New Roman"/>
              </w:rPr>
              <w:t>68</w:t>
            </w:r>
          </w:p>
        </w:tc>
        <w:tc>
          <w:tcPr>
            <w:tcW w:w="2040"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0BE8D14E" w14:textId="77777777" w:rsidR="003648B2" w:rsidRDefault="00000000">
            <w:pPr>
              <w:spacing w:after="160" w:line="254" w:lineRule="auto"/>
              <w:ind w:left="-566" w:firstLine="300"/>
              <w:jc w:val="center"/>
              <w:rPr>
                <w:rFonts w:ascii="Times New Roman" w:eastAsia="Times New Roman" w:hAnsi="Times New Roman" w:cs="Times New Roman"/>
              </w:rPr>
            </w:pPr>
            <w:r>
              <w:rPr>
                <w:rFonts w:ascii="Times New Roman" w:eastAsia="Times New Roman" w:hAnsi="Times New Roman" w:cs="Times New Roman"/>
              </w:rPr>
              <w:t>Boncellino</w:t>
            </w:r>
          </w:p>
        </w:tc>
        <w:tc>
          <w:tcPr>
            <w:tcW w:w="1215"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7DB2463E" w14:textId="77777777" w:rsidR="003648B2" w:rsidRDefault="00000000">
            <w:pPr>
              <w:spacing w:after="160" w:line="254" w:lineRule="auto"/>
              <w:ind w:left="-580"/>
              <w:jc w:val="center"/>
              <w:rPr>
                <w:rFonts w:ascii="Times New Roman" w:eastAsia="Times New Roman" w:hAnsi="Times New Roman" w:cs="Times New Roman"/>
              </w:rPr>
            </w:pPr>
            <w:r>
              <w:rPr>
                <w:rFonts w:ascii="Times New Roman" w:eastAsia="Times New Roman" w:hAnsi="Times New Roman" w:cs="Times New Roman"/>
              </w:rPr>
              <w:t>F</w:t>
            </w:r>
          </w:p>
        </w:tc>
        <w:tc>
          <w:tcPr>
            <w:tcW w:w="1830"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3B3DBF78" w14:textId="77777777" w:rsidR="003648B2" w:rsidRDefault="00000000">
            <w:pPr>
              <w:spacing w:after="160" w:line="254" w:lineRule="auto"/>
              <w:ind w:left="-425" w:firstLine="450"/>
              <w:jc w:val="center"/>
              <w:rPr>
                <w:rFonts w:ascii="Times New Roman" w:eastAsia="Times New Roman" w:hAnsi="Times New Roman" w:cs="Times New Roman"/>
              </w:rPr>
            </w:pPr>
            <w:r>
              <w:rPr>
                <w:rFonts w:ascii="Times New Roman" w:eastAsia="Times New Roman" w:hAnsi="Times New Roman" w:cs="Times New Roman"/>
              </w:rPr>
              <w:t xml:space="preserve">Yes: </w:t>
            </w:r>
            <w:proofErr w:type="spellStart"/>
            <w:r>
              <w:rPr>
                <w:rFonts w:ascii="Times New Roman" w:eastAsia="Times New Roman" w:hAnsi="Times New Roman" w:cs="Times New Roman"/>
              </w:rPr>
              <w:t>three</w:t>
            </w:r>
            <w:proofErr w:type="spellEnd"/>
            <w:r>
              <w:rPr>
                <w:rFonts w:ascii="Times New Roman" w:eastAsia="Times New Roman" w:hAnsi="Times New Roman" w:cs="Times New Roman"/>
              </w:rPr>
              <w:t xml:space="preserve"> times</w:t>
            </w:r>
          </w:p>
        </w:tc>
        <w:tc>
          <w:tcPr>
            <w:tcW w:w="1725"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4AE73DAD" w14:textId="77777777" w:rsidR="003648B2" w:rsidRDefault="00000000">
            <w:pPr>
              <w:spacing w:after="160" w:line="254" w:lineRule="auto"/>
              <w:ind w:left="-580"/>
              <w:jc w:val="center"/>
              <w:rPr>
                <w:rFonts w:ascii="Times New Roman" w:eastAsia="Times New Roman" w:hAnsi="Times New Roman" w:cs="Times New Roman"/>
              </w:rPr>
            </w:pPr>
            <w:r>
              <w:rPr>
                <w:rFonts w:ascii="Times New Roman" w:eastAsia="Times New Roman" w:hAnsi="Times New Roman" w:cs="Times New Roman"/>
              </w:rPr>
              <w:t>F3</w:t>
            </w:r>
          </w:p>
        </w:tc>
        <w:tc>
          <w:tcPr>
            <w:tcW w:w="2220"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243602F2" w14:textId="77777777" w:rsidR="003648B2" w:rsidRDefault="00000000">
            <w:pPr>
              <w:spacing w:after="160" w:line="254" w:lineRule="auto"/>
              <w:ind w:left="-425" w:firstLine="165"/>
              <w:jc w:val="center"/>
              <w:rPr>
                <w:rFonts w:ascii="Times New Roman" w:eastAsia="Times New Roman" w:hAnsi="Times New Roman" w:cs="Times New Roman"/>
              </w:rPr>
            </w:pPr>
            <w:r>
              <w:rPr>
                <w:rFonts w:ascii="Times New Roman" w:eastAsia="Times New Roman" w:hAnsi="Times New Roman" w:cs="Times New Roman"/>
              </w:rPr>
              <w:t>2 October 2025</w:t>
            </w:r>
          </w:p>
        </w:tc>
      </w:tr>
      <w:tr w:rsidR="003648B2" w14:paraId="22FD23CC" w14:textId="77777777">
        <w:trPr>
          <w:trHeight w:val="435"/>
        </w:trPr>
        <w:tc>
          <w:tcPr>
            <w:tcW w:w="1500" w:type="dxa"/>
            <w:tcBorders>
              <w:top w:val="nil"/>
              <w:left w:val="single" w:sz="5" w:space="0" w:color="FFFFFF"/>
              <w:bottom w:val="single" w:sz="5" w:space="0" w:color="FFFFFF"/>
              <w:right w:val="single" w:sz="5" w:space="0" w:color="FFFFFF"/>
            </w:tcBorders>
            <w:shd w:val="clear" w:color="auto" w:fill="156082"/>
            <w:tcMar>
              <w:top w:w="20" w:type="dxa"/>
              <w:left w:w="100" w:type="dxa"/>
              <w:bottom w:w="0" w:type="dxa"/>
              <w:right w:w="100" w:type="dxa"/>
            </w:tcMar>
          </w:tcPr>
          <w:p w14:paraId="0F22FBF7" w14:textId="77777777" w:rsidR="003648B2" w:rsidRDefault="00000000">
            <w:pPr>
              <w:spacing w:after="160" w:line="254" w:lineRule="auto"/>
              <w:ind w:left="-580" w:firstLine="580"/>
              <w:rPr>
                <w:rFonts w:ascii="Times New Roman" w:eastAsia="Times New Roman" w:hAnsi="Times New Roman" w:cs="Times New Roman"/>
                <w:b/>
                <w:bCs/>
                <w:color w:val="FFFFFF"/>
              </w:rPr>
            </w:pPr>
            <w:r>
              <w:rPr>
                <w:rFonts w:ascii="Times New Roman" w:eastAsia="Times New Roman" w:hAnsi="Times New Roman" w:cs="Times New Roman"/>
                <w:b/>
                <w:bCs/>
                <w:color w:val="FFFFFF"/>
              </w:rPr>
              <w:t>P14</w:t>
            </w:r>
          </w:p>
        </w:tc>
        <w:tc>
          <w:tcPr>
            <w:tcW w:w="750" w:type="dxa"/>
            <w:tcBorders>
              <w:top w:val="nil"/>
              <w:left w:val="nil"/>
              <w:bottom w:val="single" w:sz="5" w:space="0" w:color="FFFFFF"/>
              <w:right w:val="single" w:sz="5" w:space="0" w:color="FFFFFF"/>
            </w:tcBorders>
            <w:shd w:val="clear" w:color="auto" w:fill="E7EAED"/>
            <w:tcMar>
              <w:top w:w="20" w:type="dxa"/>
              <w:left w:w="100" w:type="dxa"/>
              <w:bottom w:w="0" w:type="dxa"/>
              <w:right w:w="100" w:type="dxa"/>
            </w:tcMar>
          </w:tcPr>
          <w:p w14:paraId="4C28EE26" w14:textId="77777777" w:rsidR="003648B2" w:rsidRDefault="00000000">
            <w:pPr>
              <w:spacing w:after="160" w:line="254" w:lineRule="auto"/>
              <w:ind w:left="-180"/>
              <w:jc w:val="center"/>
              <w:rPr>
                <w:rFonts w:ascii="Times New Roman" w:eastAsia="Times New Roman" w:hAnsi="Times New Roman" w:cs="Times New Roman"/>
              </w:rPr>
            </w:pPr>
            <w:r>
              <w:rPr>
                <w:rFonts w:ascii="Times New Roman" w:eastAsia="Times New Roman" w:hAnsi="Times New Roman" w:cs="Times New Roman"/>
              </w:rPr>
              <w:t>54</w:t>
            </w:r>
          </w:p>
        </w:tc>
        <w:tc>
          <w:tcPr>
            <w:tcW w:w="2040" w:type="dxa"/>
            <w:tcBorders>
              <w:top w:val="nil"/>
              <w:left w:val="nil"/>
              <w:bottom w:val="single" w:sz="5" w:space="0" w:color="FFFFFF"/>
              <w:right w:val="single" w:sz="5" w:space="0" w:color="FFFFFF"/>
            </w:tcBorders>
            <w:shd w:val="clear" w:color="auto" w:fill="E7EAED"/>
            <w:tcMar>
              <w:top w:w="20" w:type="dxa"/>
              <w:left w:w="100" w:type="dxa"/>
              <w:bottom w:w="0" w:type="dxa"/>
              <w:right w:w="100" w:type="dxa"/>
            </w:tcMar>
          </w:tcPr>
          <w:p w14:paraId="59450337" w14:textId="77777777" w:rsidR="003648B2" w:rsidRDefault="00000000">
            <w:pPr>
              <w:spacing w:after="160" w:line="254" w:lineRule="auto"/>
              <w:ind w:left="-566" w:firstLine="300"/>
              <w:jc w:val="center"/>
              <w:rPr>
                <w:rFonts w:ascii="Times New Roman" w:eastAsia="Times New Roman" w:hAnsi="Times New Roman" w:cs="Times New Roman"/>
              </w:rPr>
            </w:pPr>
            <w:r>
              <w:rPr>
                <w:rFonts w:ascii="Times New Roman" w:eastAsia="Times New Roman" w:hAnsi="Times New Roman" w:cs="Times New Roman"/>
              </w:rPr>
              <w:t>Boncellino</w:t>
            </w:r>
          </w:p>
        </w:tc>
        <w:tc>
          <w:tcPr>
            <w:tcW w:w="1215" w:type="dxa"/>
            <w:tcBorders>
              <w:top w:val="nil"/>
              <w:left w:val="nil"/>
              <w:bottom w:val="single" w:sz="5" w:space="0" w:color="FFFFFF"/>
              <w:right w:val="single" w:sz="5" w:space="0" w:color="FFFFFF"/>
            </w:tcBorders>
            <w:shd w:val="clear" w:color="auto" w:fill="E7EAED"/>
            <w:tcMar>
              <w:top w:w="20" w:type="dxa"/>
              <w:left w:w="100" w:type="dxa"/>
              <w:bottom w:w="0" w:type="dxa"/>
              <w:right w:w="100" w:type="dxa"/>
            </w:tcMar>
          </w:tcPr>
          <w:p w14:paraId="479945E6" w14:textId="77777777" w:rsidR="003648B2" w:rsidRDefault="00000000">
            <w:pPr>
              <w:spacing w:after="160" w:line="254" w:lineRule="auto"/>
              <w:ind w:left="-580"/>
              <w:jc w:val="center"/>
              <w:rPr>
                <w:rFonts w:ascii="Times New Roman" w:eastAsia="Times New Roman" w:hAnsi="Times New Roman" w:cs="Times New Roman"/>
              </w:rPr>
            </w:pPr>
            <w:r>
              <w:rPr>
                <w:rFonts w:ascii="Times New Roman" w:eastAsia="Times New Roman" w:hAnsi="Times New Roman" w:cs="Times New Roman"/>
              </w:rPr>
              <w:t>M</w:t>
            </w:r>
          </w:p>
        </w:tc>
        <w:tc>
          <w:tcPr>
            <w:tcW w:w="1830" w:type="dxa"/>
            <w:tcBorders>
              <w:top w:val="nil"/>
              <w:left w:val="nil"/>
              <w:bottom w:val="single" w:sz="5" w:space="0" w:color="FFFFFF"/>
              <w:right w:val="single" w:sz="5" w:space="0" w:color="FFFFFF"/>
            </w:tcBorders>
            <w:shd w:val="clear" w:color="auto" w:fill="E7EAED"/>
            <w:tcMar>
              <w:top w:w="20" w:type="dxa"/>
              <w:left w:w="100" w:type="dxa"/>
              <w:bottom w:w="0" w:type="dxa"/>
              <w:right w:w="100" w:type="dxa"/>
            </w:tcMar>
          </w:tcPr>
          <w:p w14:paraId="5E1B5821" w14:textId="77777777" w:rsidR="003648B2" w:rsidRDefault="00000000">
            <w:pPr>
              <w:spacing w:after="160" w:line="254" w:lineRule="auto"/>
              <w:ind w:left="-425" w:firstLine="450"/>
              <w:jc w:val="center"/>
              <w:rPr>
                <w:rFonts w:ascii="Times New Roman" w:eastAsia="Times New Roman" w:hAnsi="Times New Roman" w:cs="Times New Roman"/>
              </w:rPr>
            </w:pPr>
            <w:r>
              <w:rPr>
                <w:rFonts w:ascii="Times New Roman" w:eastAsia="Times New Roman" w:hAnsi="Times New Roman" w:cs="Times New Roman"/>
              </w:rPr>
              <w:t xml:space="preserve">Yes: </w:t>
            </w:r>
            <w:proofErr w:type="spellStart"/>
            <w:r>
              <w:rPr>
                <w:rFonts w:ascii="Times New Roman" w:eastAsia="Times New Roman" w:hAnsi="Times New Roman" w:cs="Times New Roman"/>
              </w:rPr>
              <w:t>three</w:t>
            </w:r>
            <w:proofErr w:type="spellEnd"/>
            <w:r>
              <w:rPr>
                <w:rFonts w:ascii="Times New Roman" w:eastAsia="Times New Roman" w:hAnsi="Times New Roman" w:cs="Times New Roman"/>
              </w:rPr>
              <w:t xml:space="preserve"> times</w:t>
            </w:r>
          </w:p>
        </w:tc>
        <w:tc>
          <w:tcPr>
            <w:tcW w:w="1725" w:type="dxa"/>
            <w:tcBorders>
              <w:top w:val="nil"/>
              <w:left w:val="nil"/>
              <w:bottom w:val="single" w:sz="5" w:space="0" w:color="FFFFFF"/>
              <w:right w:val="single" w:sz="5" w:space="0" w:color="FFFFFF"/>
            </w:tcBorders>
            <w:shd w:val="clear" w:color="auto" w:fill="E7EAED"/>
            <w:tcMar>
              <w:top w:w="20" w:type="dxa"/>
              <w:left w:w="100" w:type="dxa"/>
              <w:bottom w:w="0" w:type="dxa"/>
              <w:right w:w="100" w:type="dxa"/>
            </w:tcMar>
          </w:tcPr>
          <w:p w14:paraId="5A10C014" w14:textId="77777777" w:rsidR="003648B2" w:rsidRDefault="00000000">
            <w:pPr>
              <w:spacing w:after="160" w:line="254" w:lineRule="auto"/>
              <w:ind w:left="-580"/>
              <w:jc w:val="center"/>
              <w:rPr>
                <w:rFonts w:ascii="Times New Roman" w:eastAsia="Times New Roman" w:hAnsi="Times New Roman" w:cs="Times New Roman"/>
              </w:rPr>
            </w:pPr>
            <w:r>
              <w:rPr>
                <w:rFonts w:ascii="Times New Roman" w:eastAsia="Times New Roman" w:hAnsi="Times New Roman" w:cs="Times New Roman"/>
              </w:rPr>
              <w:t>F3</w:t>
            </w:r>
          </w:p>
        </w:tc>
        <w:tc>
          <w:tcPr>
            <w:tcW w:w="2220" w:type="dxa"/>
            <w:tcBorders>
              <w:top w:val="nil"/>
              <w:left w:val="nil"/>
              <w:bottom w:val="single" w:sz="5" w:space="0" w:color="FFFFFF"/>
              <w:right w:val="single" w:sz="5" w:space="0" w:color="FFFFFF"/>
            </w:tcBorders>
            <w:shd w:val="clear" w:color="auto" w:fill="E7EAED"/>
            <w:tcMar>
              <w:top w:w="20" w:type="dxa"/>
              <w:left w:w="100" w:type="dxa"/>
              <w:bottom w:w="0" w:type="dxa"/>
              <w:right w:w="100" w:type="dxa"/>
            </w:tcMar>
          </w:tcPr>
          <w:p w14:paraId="4FA5B427" w14:textId="77777777" w:rsidR="003648B2" w:rsidRDefault="00000000">
            <w:pPr>
              <w:spacing w:after="160" w:line="254" w:lineRule="auto"/>
              <w:ind w:left="-425" w:firstLine="165"/>
              <w:jc w:val="center"/>
              <w:rPr>
                <w:rFonts w:ascii="Times New Roman" w:eastAsia="Times New Roman" w:hAnsi="Times New Roman" w:cs="Times New Roman"/>
              </w:rPr>
            </w:pPr>
            <w:r>
              <w:rPr>
                <w:rFonts w:ascii="Times New Roman" w:eastAsia="Times New Roman" w:hAnsi="Times New Roman" w:cs="Times New Roman"/>
              </w:rPr>
              <w:t>2 October 2025</w:t>
            </w:r>
          </w:p>
        </w:tc>
      </w:tr>
      <w:tr w:rsidR="003648B2" w14:paraId="613E767B" w14:textId="77777777">
        <w:trPr>
          <w:trHeight w:val="435"/>
        </w:trPr>
        <w:tc>
          <w:tcPr>
            <w:tcW w:w="1500" w:type="dxa"/>
            <w:tcBorders>
              <w:top w:val="nil"/>
              <w:left w:val="single" w:sz="5" w:space="0" w:color="FFFFFF"/>
              <w:bottom w:val="single" w:sz="5" w:space="0" w:color="FFFFFF"/>
              <w:right w:val="single" w:sz="5" w:space="0" w:color="FFFFFF"/>
            </w:tcBorders>
            <w:shd w:val="clear" w:color="auto" w:fill="156082"/>
            <w:tcMar>
              <w:top w:w="20" w:type="dxa"/>
              <w:left w:w="100" w:type="dxa"/>
              <w:bottom w:w="0" w:type="dxa"/>
              <w:right w:w="100" w:type="dxa"/>
            </w:tcMar>
          </w:tcPr>
          <w:p w14:paraId="6453049A" w14:textId="77777777" w:rsidR="003648B2" w:rsidRDefault="00000000">
            <w:pPr>
              <w:spacing w:after="160" w:line="254" w:lineRule="auto"/>
              <w:ind w:left="-580" w:firstLine="580"/>
              <w:rPr>
                <w:rFonts w:ascii="Times New Roman" w:eastAsia="Times New Roman" w:hAnsi="Times New Roman" w:cs="Times New Roman"/>
                <w:b/>
                <w:bCs/>
                <w:color w:val="FFFFFF"/>
              </w:rPr>
            </w:pPr>
            <w:r>
              <w:rPr>
                <w:rFonts w:ascii="Times New Roman" w:eastAsia="Times New Roman" w:hAnsi="Times New Roman" w:cs="Times New Roman"/>
                <w:b/>
                <w:bCs/>
                <w:color w:val="FFFFFF"/>
              </w:rPr>
              <w:t>P15</w:t>
            </w:r>
          </w:p>
        </w:tc>
        <w:tc>
          <w:tcPr>
            <w:tcW w:w="750"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5FE46A53" w14:textId="77777777" w:rsidR="003648B2" w:rsidRDefault="00000000">
            <w:pPr>
              <w:spacing w:after="160" w:line="254" w:lineRule="auto"/>
              <w:ind w:left="-180"/>
              <w:jc w:val="center"/>
              <w:rPr>
                <w:rFonts w:ascii="Times New Roman" w:eastAsia="Times New Roman" w:hAnsi="Times New Roman" w:cs="Times New Roman"/>
              </w:rPr>
            </w:pPr>
            <w:r>
              <w:rPr>
                <w:rFonts w:ascii="Times New Roman" w:eastAsia="Times New Roman" w:hAnsi="Times New Roman" w:cs="Times New Roman"/>
              </w:rPr>
              <w:t>48</w:t>
            </w:r>
          </w:p>
        </w:tc>
        <w:tc>
          <w:tcPr>
            <w:tcW w:w="2040"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58CFDEF2" w14:textId="77777777" w:rsidR="003648B2" w:rsidRDefault="00000000">
            <w:pPr>
              <w:spacing w:after="160" w:line="254" w:lineRule="auto"/>
              <w:ind w:left="-566" w:firstLine="300"/>
              <w:jc w:val="center"/>
              <w:rPr>
                <w:rFonts w:ascii="Times New Roman" w:eastAsia="Times New Roman" w:hAnsi="Times New Roman" w:cs="Times New Roman"/>
              </w:rPr>
            </w:pPr>
            <w:r>
              <w:rPr>
                <w:rFonts w:ascii="Times New Roman" w:eastAsia="Times New Roman" w:hAnsi="Times New Roman" w:cs="Times New Roman"/>
              </w:rPr>
              <w:t>Boncellino</w:t>
            </w:r>
          </w:p>
        </w:tc>
        <w:tc>
          <w:tcPr>
            <w:tcW w:w="1215"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39A8E03A" w14:textId="77777777" w:rsidR="003648B2" w:rsidRDefault="00000000">
            <w:pPr>
              <w:spacing w:after="160" w:line="254" w:lineRule="auto"/>
              <w:ind w:left="-580"/>
              <w:jc w:val="center"/>
              <w:rPr>
                <w:rFonts w:ascii="Times New Roman" w:eastAsia="Times New Roman" w:hAnsi="Times New Roman" w:cs="Times New Roman"/>
              </w:rPr>
            </w:pPr>
            <w:r>
              <w:rPr>
                <w:rFonts w:ascii="Times New Roman" w:eastAsia="Times New Roman" w:hAnsi="Times New Roman" w:cs="Times New Roman"/>
              </w:rPr>
              <w:t>F</w:t>
            </w:r>
          </w:p>
        </w:tc>
        <w:tc>
          <w:tcPr>
            <w:tcW w:w="1830"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1EAEE3A5" w14:textId="77777777" w:rsidR="003648B2" w:rsidRDefault="00000000">
            <w:pPr>
              <w:spacing w:after="160" w:line="254" w:lineRule="auto"/>
              <w:ind w:left="-425" w:firstLine="450"/>
              <w:jc w:val="center"/>
              <w:rPr>
                <w:rFonts w:ascii="Times New Roman" w:eastAsia="Times New Roman" w:hAnsi="Times New Roman" w:cs="Times New Roman"/>
              </w:rPr>
            </w:pPr>
            <w:r>
              <w:rPr>
                <w:rFonts w:ascii="Times New Roman" w:eastAsia="Times New Roman" w:hAnsi="Times New Roman" w:cs="Times New Roman"/>
              </w:rPr>
              <w:t xml:space="preserve">Yes: </w:t>
            </w:r>
            <w:proofErr w:type="spellStart"/>
            <w:r>
              <w:rPr>
                <w:rFonts w:ascii="Times New Roman" w:eastAsia="Times New Roman" w:hAnsi="Times New Roman" w:cs="Times New Roman"/>
              </w:rPr>
              <w:t>three</w:t>
            </w:r>
            <w:proofErr w:type="spellEnd"/>
            <w:r>
              <w:rPr>
                <w:rFonts w:ascii="Times New Roman" w:eastAsia="Times New Roman" w:hAnsi="Times New Roman" w:cs="Times New Roman"/>
              </w:rPr>
              <w:t xml:space="preserve"> times</w:t>
            </w:r>
          </w:p>
        </w:tc>
        <w:tc>
          <w:tcPr>
            <w:tcW w:w="1725"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365FEADD" w14:textId="77777777" w:rsidR="003648B2" w:rsidRDefault="00000000">
            <w:pPr>
              <w:spacing w:after="160" w:line="254" w:lineRule="auto"/>
              <w:ind w:left="-580"/>
              <w:jc w:val="center"/>
              <w:rPr>
                <w:rFonts w:ascii="Times New Roman" w:eastAsia="Times New Roman" w:hAnsi="Times New Roman" w:cs="Times New Roman"/>
              </w:rPr>
            </w:pPr>
            <w:r>
              <w:rPr>
                <w:rFonts w:ascii="Times New Roman" w:eastAsia="Times New Roman" w:hAnsi="Times New Roman" w:cs="Times New Roman"/>
              </w:rPr>
              <w:t>F3</w:t>
            </w:r>
          </w:p>
        </w:tc>
        <w:tc>
          <w:tcPr>
            <w:tcW w:w="2220"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18C1E36C" w14:textId="77777777" w:rsidR="003648B2" w:rsidRDefault="00000000">
            <w:pPr>
              <w:spacing w:after="160" w:line="254" w:lineRule="auto"/>
              <w:ind w:left="-425" w:firstLine="165"/>
              <w:jc w:val="center"/>
              <w:rPr>
                <w:rFonts w:ascii="Times New Roman" w:eastAsia="Times New Roman" w:hAnsi="Times New Roman" w:cs="Times New Roman"/>
              </w:rPr>
            </w:pPr>
            <w:r>
              <w:rPr>
                <w:rFonts w:ascii="Times New Roman" w:eastAsia="Times New Roman" w:hAnsi="Times New Roman" w:cs="Times New Roman"/>
              </w:rPr>
              <w:t>2 October 2025</w:t>
            </w:r>
          </w:p>
        </w:tc>
      </w:tr>
      <w:tr w:rsidR="003648B2" w14:paraId="7794521E" w14:textId="77777777">
        <w:trPr>
          <w:trHeight w:val="435"/>
        </w:trPr>
        <w:tc>
          <w:tcPr>
            <w:tcW w:w="1500" w:type="dxa"/>
            <w:tcBorders>
              <w:top w:val="nil"/>
              <w:left w:val="single" w:sz="5" w:space="0" w:color="FFFFFF"/>
              <w:bottom w:val="single" w:sz="5" w:space="0" w:color="FFFFFF"/>
              <w:right w:val="single" w:sz="5" w:space="0" w:color="FFFFFF"/>
            </w:tcBorders>
            <w:shd w:val="clear" w:color="auto" w:fill="156082"/>
            <w:tcMar>
              <w:top w:w="20" w:type="dxa"/>
              <w:left w:w="100" w:type="dxa"/>
              <w:bottom w:w="0" w:type="dxa"/>
              <w:right w:w="100" w:type="dxa"/>
            </w:tcMar>
          </w:tcPr>
          <w:p w14:paraId="34543B21" w14:textId="77777777" w:rsidR="003648B2" w:rsidRDefault="00000000">
            <w:pPr>
              <w:spacing w:after="160" w:line="254" w:lineRule="auto"/>
              <w:ind w:left="-580" w:firstLine="580"/>
              <w:rPr>
                <w:rFonts w:ascii="Times New Roman" w:eastAsia="Times New Roman" w:hAnsi="Times New Roman" w:cs="Times New Roman"/>
                <w:b/>
                <w:bCs/>
                <w:color w:val="FFFFFF"/>
              </w:rPr>
            </w:pPr>
            <w:r>
              <w:rPr>
                <w:rFonts w:ascii="Times New Roman" w:eastAsia="Times New Roman" w:hAnsi="Times New Roman" w:cs="Times New Roman"/>
                <w:b/>
                <w:bCs/>
                <w:color w:val="FFFFFF"/>
              </w:rPr>
              <w:t>P16</w:t>
            </w:r>
          </w:p>
        </w:tc>
        <w:tc>
          <w:tcPr>
            <w:tcW w:w="750" w:type="dxa"/>
            <w:tcBorders>
              <w:top w:val="nil"/>
              <w:left w:val="nil"/>
              <w:bottom w:val="single" w:sz="5" w:space="0" w:color="FFFFFF"/>
              <w:right w:val="single" w:sz="5" w:space="0" w:color="FFFFFF"/>
            </w:tcBorders>
            <w:shd w:val="clear" w:color="auto" w:fill="E7EAED"/>
            <w:tcMar>
              <w:top w:w="20" w:type="dxa"/>
              <w:left w:w="100" w:type="dxa"/>
              <w:bottom w:w="0" w:type="dxa"/>
              <w:right w:w="100" w:type="dxa"/>
            </w:tcMar>
          </w:tcPr>
          <w:p w14:paraId="1E6D30CA" w14:textId="77777777" w:rsidR="003648B2" w:rsidRDefault="00000000">
            <w:pPr>
              <w:spacing w:after="160" w:line="254" w:lineRule="auto"/>
              <w:ind w:left="-180"/>
              <w:jc w:val="center"/>
              <w:rPr>
                <w:rFonts w:ascii="Times New Roman" w:eastAsia="Times New Roman" w:hAnsi="Times New Roman" w:cs="Times New Roman"/>
              </w:rPr>
            </w:pPr>
            <w:r>
              <w:rPr>
                <w:rFonts w:ascii="Times New Roman" w:eastAsia="Times New Roman" w:hAnsi="Times New Roman" w:cs="Times New Roman"/>
              </w:rPr>
              <w:t>65</w:t>
            </w:r>
          </w:p>
        </w:tc>
        <w:tc>
          <w:tcPr>
            <w:tcW w:w="2040" w:type="dxa"/>
            <w:tcBorders>
              <w:top w:val="nil"/>
              <w:left w:val="nil"/>
              <w:bottom w:val="single" w:sz="5" w:space="0" w:color="FFFFFF"/>
              <w:right w:val="single" w:sz="5" w:space="0" w:color="FFFFFF"/>
            </w:tcBorders>
            <w:shd w:val="clear" w:color="auto" w:fill="E7EAED"/>
            <w:tcMar>
              <w:top w:w="20" w:type="dxa"/>
              <w:left w:w="100" w:type="dxa"/>
              <w:bottom w:w="0" w:type="dxa"/>
              <w:right w:w="100" w:type="dxa"/>
            </w:tcMar>
          </w:tcPr>
          <w:p w14:paraId="5DF57A04" w14:textId="77777777" w:rsidR="003648B2" w:rsidRDefault="00000000">
            <w:pPr>
              <w:spacing w:after="160" w:line="254" w:lineRule="auto"/>
              <w:ind w:left="-566" w:firstLine="300"/>
              <w:jc w:val="center"/>
              <w:rPr>
                <w:rFonts w:ascii="Times New Roman" w:eastAsia="Times New Roman" w:hAnsi="Times New Roman" w:cs="Times New Roman"/>
              </w:rPr>
            </w:pPr>
            <w:r>
              <w:rPr>
                <w:rFonts w:ascii="Times New Roman" w:eastAsia="Times New Roman" w:hAnsi="Times New Roman" w:cs="Times New Roman"/>
              </w:rPr>
              <w:t>Boncellino</w:t>
            </w:r>
          </w:p>
        </w:tc>
        <w:tc>
          <w:tcPr>
            <w:tcW w:w="1215" w:type="dxa"/>
            <w:tcBorders>
              <w:top w:val="nil"/>
              <w:left w:val="nil"/>
              <w:bottom w:val="single" w:sz="5" w:space="0" w:color="FFFFFF"/>
              <w:right w:val="single" w:sz="5" w:space="0" w:color="FFFFFF"/>
            </w:tcBorders>
            <w:shd w:val="clear" w:color="auto" w:fill="E7EAED"/>
            <w:tcMar>
              <w:top w:w="20" w:type="dxa"/>
              <w:left w:w="100" w:type="dxa"/>
              <w:bottom w:w="0" w:type="dxa"/>
              <w:right w:w="100" w:type="dxa"/>
            </w:tcMar>
          </w:tcPr>
          <w:p w14:paraId="2D56D3FB" w14:textId="77777777" w:rsidR="003648B2" w:rsidRDefault="00000000">
            <w:pPr>
              <w:spacing w:after="160" w:line="254" w:lineRule="auto"/>
              <w:ind w:left="-580"/>
              <w:jc w:val="center"/>
              <w:rPr>
                <w:rFonts w:ascii="Times New Roman" w:eastAsia="Times New Roman" w:hAnsi="Times New Roman" w:cs="Times New Roman"/>
              </w:rPr>
            </w:pPr>
            <w:r>
              <w:rPr>
                <w:rFonts w:ascii="Times New Roman" w:eastAsia="Times New Roman" w:hAnsi="Times New Roman" w:cs="Times New Roman"/>
              </w:rPr>
              <w:t>F</w:t>
            </w:r>
          </w:p>
        </w:tc>
        <w:tc>
          <w:tcPr>
            <w:tcW w:w="1830" w:type="dxa"/>
            <w:tcBorders>
              <w:top w:val="nil"/>
              <w:left w:val="nil"/>
              <w:bottom w:val="single" w:sz="5" w:space="0" w:color="FFFFFF"/>
              <w:right w:val="single" w:sz="5" w:space="0" w:color="FFFFFF"/>
            </w:tcBorders>
            <w:shd w:val="clear" w:color="auto" w:fill="E7EAED"/>
            <w:tcMar>
              <w:top w:w="20" w:type="dxa"/>
              <w:left w:w="100" w:type="dxa"/>
              <w:bottom w:w="0" w:type="dxa"/>
              <w:right w:w="100" w:type="dxa"/>
            </w:tcMar>
          </w:tcPr>
          <w:p w14:paraId="770F0691" w14:textId="77777777" w:rsidR="003648B2" w:rsidRDefault="00000000">
            <w:pPr>
              <w:spacing w:after="160" w:line="254" w:lineRule="auto"/>
              <w:ind w:left="-425" w:firstLine="450"/>
              <w:jc w:val="center"/>
              <w:rPr>
                <w:rFonts w:ascii="Times New Roman" w:eastAsia="Times New Roman" w:hAnsi="Times New Roman" w:cs="Times New Roman"/>
              </w:rPr>
            </w:pPr>
            <w:r>
              <w:rPr>
                <w:rFonts w:ascii="Times New Roman" w:eastAsia="Times New Roman" w:hAnsi="Times New Roman" w:cs="Times New Roman"/>
              </w:rPr>
              <w:t>Yes: once</w:t>
            </w:r>
          </w:p>
        </w:tc>
        <w:tc>
          <w:tcPr>
            <w:tcW w:w="1725" w:type="dxa"/>
            <w:tcBorders>
              <w:top w:val="nil"/>
              <w:left w:val="nil"/>
              <w:bottom w:val="single" w:sz="5" w:space="0" w:color="FFFFFF"/>
              <w:right w:val="single" w:sz="5" w:space="0" w:color="FFFFFF"/>
            </w:tcBorders>
            <w:shd w:val="clear" w:color="auto" w:fill="E7EAED"/>
            <w:tcMar>
              <w:top w:w="20" w:type="dxa"/>
              <w:left w:w="100" w:type="dxa"/>
              <w:bottom w:w="0" w:type="dxa"/>
              <w:right w:w="100" w:type="dxa"/>
            </w:tcMar>
          </w:tcPr>
          <w:p w14:paraId="167BE655" w14:textId="77777777" w:rsidR="003648B2" w:rsidRDefault="00000000">
            <w:pPr>
              <w:spacing w:after="160" w:line="254" w:lineRule="auto"/>
              <w:ind w:left="-580"/>
              <w:jc w:val="center"/>
              <w:rPr>
                <w:rFonts w:ascii="Times New Roman" w:eastAsia="Times New Roman" w:hAnsi="Times New Roman" w:cs="Times New Roman"/>
              </w:rPr>
            </w:pPr>
            <w:r>
              <w:rPr>
                <w:rFonts w:ascii="Times New Roman" w:eastAsia="Times New Roman" w:hAnsi="Times New Roman" w:cs="Times New Roman"/>
              </w:rPr>
              <w:t>F3</w:t>
            </w:r>
          </w:p>
        </w:tc>
        <w:tc>
          <w:tcPr>
            <w:tcW w:w="2220" w:type="dxa"/>
            <w:tcBorders>
              <w:top w:val="nil"/>
              <w:left w:val="nil"/>
              <w:bottom w:val="single" w:sz="5" w:space="0" w:color="FFFFFF"/>
              <w:right w:val="single" w:sz="5" w:space="0" w:color="FFFFFF"/>
            </w:tcBorders>
            <w:shd w:val="clear" w:color="auto" w:fill="E7EAED"/>
            <w:tcMar>
              <w:top w:w="20" w:type="dxa"/>
              <w:left w:w="100" w:type="dxa"/>
              <w:bottom w:w="0" w:type="dxa"/>
              <w:right w:w="100" w:type="dxa"/>
            </w:tcMar>
          </w:tcPr>
          <w:p w14:paraId="2A4015E2" w14:textId="77777777" w:rsidR="003648B2" w:rsidRDefault="00000000">
            <w:pPr>
              <w:spacing w:after="160" w:line="254" w:lineRule="auto"/>
              <w:ind w:left="-425" w:firstLine="165"/>
              <w:jc w:val="center"/>
              <w:rPr>
                <w:rFonts w:ascii="Times New Roman" w:eastAsia="Times New Roman" w:hAnsi="Times New Roman" w:cs="Times New Roman"/>
              </w:rPr>
            </w:pPr>
            <w:r>
              <w:rPr>
                <w:rFonts w:ascii="Times New Roman" w:eastAsia="Times New Roman" w:hAnsi="Times New Roman" w:cs="Times New Roman"/>
              </w:rPr>
              <w:t>2 October 2025</w:t>
            </w:r>
          </w:p>
        </w:tc>
      </w:tr>
      <w:tr w:rsidR="003648B2" w14:paraId="204C4484" w14:textId="77777777">
        <w:trPr>
          <w:trHeight w:val="435"/>
        </w:trPr>
        <w:tc>
          <w:tcPr>
            <w:tcW w:w="1500" w:type="dxa"/>
            <w:tcBorders>
              <w:top w:val="nil"/>
              <w:left w:val="single" w:sz="5" w:space="0" w:color="FFFFFF"/>
              <w:bottom w:val="single" w:sz="5" w:space="0" w:color="FFFFFF"/>
              <w:right w:val="single" w:sz="5" w:space="0" w:color="FFFFFF"/>
            </w:tcBorders>
            <w:shd w:val="clear" w:color="auto" w:fill="156082"/>
            <w:tcMar>
              <w:top w:w="20" w:type="dxa"/>
              <w:left w:w="100" w:type="dxa"/>
              <w:bottom w:w="0" w:type="dxa"/>
              <w:right w:w="100" w:type="dxa"/>
            </w:tcMar>
          </w:tcPr>
          <w:p w14:paraId="101F52FF" w14:textId="77777777" w:rsidR="003648B2" w:rsidRDefault="00000000">
            <w:pPr>
              <w:spacing w:after="160" w:line="254" w:lineRule="auto"/>
              <w:ind w:left="-580" w:firstLine="580"/>
              <w:rPr>
                <w:rFonts w:ascii="Times New Roman" w:eastAsia="Times New Roman" w:hAnsi="Times New Roman" w:cs="Times New Roman"/>
                <w:b/>
                <w:bCs/>
                <w:color w:val="FFFFFF"/>
              </w:rPr>
            </w:pPr>
            <w:r>
              <w:rPr>
                <w:rFonts w:ascii="Times New Roman" w:eastAsia="Times New Roman" w:hAnsi="Times New Roman" w:cs="Times New Roman"/>
                <w:b/>
                <w:bCs/>
                <w:color w:val="FFFFFF"/>
              </w:rPr>
              <w:t>P17</w:t>
            </w:r>
          </w:p>
        </w:tc>
        <w:tc>
          <w:tcPr>
            <w:tcW w:w="750"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1CBFAB20" w14:textId="77777777" w:rsidR="003648B2" w:rsidRDefault="00000000">
            <w:pPr>
              <w:spacing w:after="160" w:line="254" w:lineRule="auto"/>
              <w:ind w:left="-180"/>
              <w:jc w:val="center"/>
              <w:rPr>
                <w:rFonts w:ascii="Times New Roman" w:eastAsia="Times New Roman" w:hAnsi="Times New Roman" w:cs="Times New Roman"/>
              </w:rPr>
            </w:pPr>
            <w:r>
              <w:rPr>
                <w:rFonts w:ascii="Times New Roman" w:eastAsia="Times New Roman" w:hAnsi="Times New Roman" w:cs="Times New Roman"/>
              </w:rPr>
              <w:t>45</w:t>
            </w:r>
          </w:p>
        </w:tc>
        <w:tc>
          <w:tcPr>
            <w:tcW w:w="2040"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00149DBB" w14:textId="77777777" w:rsidR="003648B2" w:rsidRDefault="00000000">
            <w:pPr>
              <w:spacing w:after="160" w:line="254" w:lineRule="auto"/>
              <w:ind w:left="-566" w:firstLine="300"/>
              <w:jc w:val="center"/>
              <w:rPr>
                <w:rFonts w:ascii="Times New Roman" w:eastAsia="Times New Roman" w:hAnsi="Times New Roman" w:cs="Times New Roman"/>
              </w:rPr>
            </w:pPr>
            <w:r>
              <w:rPr>
                <w:rFonts w:ascii="Times New Roman" w:eastAsia="Times New Roman" w:hAnsi="Times New Roman" w:cs="Times New Roman"/>
              </w:rPr>
              <w:t>Boncellino</w:t>
            </w:r>
          </w:p>
        </w:tc>
        <w:tc>
          <w:tcPr>
            <w:tcW w:w="1215"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31F3BDC4" w14:textId="77777777" w:rsidR="003648B2" w:rsidRDefault="00000000">
            <w:pPr>
              <w:spacing w:after="160" w:line="254" w:lineRule="auto"/>
              <w:ind w:left="-580"/>
              <w:jc w:val="center"/>
              <w:rPr>
                <w:rFonts w:ascii="Times New Roman" w:eastAsia="Times New Roman" w:hAnsi="Times New Roman" w:cs="Times New Roman"/>
              </w:rPr>
            </w:pPr>
            <w:r>
              <w:rPr>
                <w:rFonts w:ascii="Times New Roman" w:eastAsia="Times New Roman" w:hAnsi="Times New Roman" w:cs="Times New Roman"/>
              </w:rPr>
              <w:t>F</w:t>
            </w:r>
          </w:p>
        </w:tc>
        <w:tc>
          <w:tcPr>
            <w:tcW w:w="1830"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6EC3CFD5" w14:textId="77777777" w:rsidR="003648B2" w:rsidRDefault="00000000">
            <w:pPr>
              <w:spacing w:after="160" w:line="254" w:lineRule="auto"/>
              <w:ind w:left="-425" w:firstLine="450"/>
              <w:jc w:val="center"/>
              <w:rPr>
                <w:rFonts w:ascii="Times New Roman" w:eastAsia="Times New Roman" w:hAnsi="Times New Roman" w:cs="Times New Roman"/>
              </w:rPr>
            </w:pPr>
            <w:r>
              <w:rPr>
                <w:rFonts w:ascii="Times New Roman" w:eastAsia="Times New Roman" w:hAnsi="Times New Roman" w:cs="Times New Roman"/>
              </w:rPr>
              <w:t xml:space="preserve">Yes: </w:t>
            </w:r>
            <w:proofErr w:type="spellStart"/>
            <w:r>
              <w:rPr>
                <w:rFonts w:ascii="Times New Roman" w:eastAsia="Times New Roman" w:hAnsi="Times New Roman" w:cs="Times New Roman"/>
              </w:rPr>
              <w:t>three</w:t>
            </w:r>
            <w:proofErr w:type="spellEnd"/>
            <w:r>
              <w:rPr>
                <w:rFonts w:ascii="Times New Roman" w:eastAsia="Times New Roman" w:hAnsi="Times New Roman" w:cs="Times New Roman"/>
              </w:rPr>
              <w:t xml:space="preserve"> times</w:t>
            </w:r>
          </w:p>
        </w:tc>
        <w:tc>
          <w:tcPr>
            <w:tcW w:w="1725"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69091EBB" w14:textId="77777777" w:rsidR="003648B2" w:rsidRDefault="00000000">
            <w:pPr>
              <w:spacing w:after="160" w:line="254" w:lineRule="auto"/>
              <w:ind w:left="-580"/>
              <w:jc w:val="center"/>
              <w:rPr>
                <w:rFonts w:ascii="Times New Roman" w:eastAsia="Times New Roman" w:hAnsi="Times New Roman" w:cs="Times New Roman"/>
              </w:rPr>
            </w:pPr>
            <w:r>
              <w:rPr>
                <w:rFonts w:ascii="Times New Roman" w:eastAsia="Times New Roman" w:hAnsi="Times New Roman" w:cs="Times New Roman"/>
              </w:rPr>
              <w:t>F3</w:t>
            </w:r>
          </w:p>
        </w:tc>
        <w:tc>
          <w:tcPr>
            <w:tcW w:w="2220"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1DECCB9F" w14:textId="77777777" w:rsidR="003648B2" w:rsidRDefault="00000000">
            <w:pPr>
              <w:spacing w:after="160" w:line="254" w:lineRule="auto"/>
              <w:ind w:left="-425" w:firstLine="165"/>
              <w:jc w:val="center"/>
              <w:rPr>
                <w:rFonts w:ascii="Times New Roman" w:eastAsia="Times New Roman" w:hAnsi="Times New Roman" w:cs="Times New Roman"/>
              </w:rPr>
            </w:pPr>
            <w:r>
              <w:rPr>
                <w:rFonts w:ascii="Times New Roman" w:eastAsia="Times New Roman" w:hAnsi="Times New Roman" w:cs="Times New Roman"/>
              </w:rPr>
              <w:t>2 October 2025</w:t>
            </w:r>
          </w:p>
        </w:tc>
      </w:tr>
      <w:tr w:rsidR="003648B2" w14:paraId="7593CB55" w14:textId="77777777">
        <w:trPr>
          <w:trHeight w:val="435"/>
        </w:trPr>
        <w:tc>
          <w:tcPr>
            <w:tcW w:w="1500" w:type="dxa"/>
            <w:tcBorders>
              <w:top w:val="nil"/>
              <w:left w:val="single" w:sz="5" w:space="0" w:color="FFFFFF"/>
              <w:bottom w:val="single" w:sz="5" w:space="0" w:color="FFFFFF"/>
              <w:right w:val="single" w:sz="5" w:space="0" w:color="FFFFFF"/>
            </w:tcBorders>
            <w:shd w:val="clear" w:color="auto" w:fill="156082"/>
            <w:tcMar>
              <w:top w:w="20" w:type="dxa"/>
              <w:left w:w="100" w:type="dxa"/>
              <w:bottom w:w="0" w:type="dxa"/>
              <w:right w:w="100" w:type="dxa"/>
            </w:tcMar>
          </w:tcPr>
          <w:p w14:paraId="28ED46CF" w14:textId="77777777" w:rsidR="003648B2" w:rsidRDefault="00000000">
            <w:pPr>
              <w:spacing w:after="160" w:line="254" w:lineRule="auto"/>
              <w:ind w:left="-580" w:firstLine="580"/>
              <w:rPr>
                <w:rFonts w:ascii="Times New Roman" w:eastAsia="Times New Roman" w:hAnsi="Times New Roman" w:cs="Times New Roman"/>
                <w:b/>
                <w:bCs/>
                <w:color w:val="FFFFFF"/>
              </w:rPr>
            </w:pPr>
            <w:r>
              <w:rPr>
                <w:rFonts w:ascii="Times New Roman" w:eastAsia="Times New Roman" w:hAnsi="Times New Roman" w:cs="Times New Roman"/>
                <w:b/>
                <w:bCs/>
                <w:color w:val="FFFFFF"/>
              </w:rPr>
              <w:t>P18</w:t>
            </w:r>
          </w:p>
        </w:tc>
        <w:tc>
          <w:tcPr>
            <w:tcW w:w="750" w:type="dxa"/>
            <w:tcBorders>
              <w:top w:val="nil"/>
              <w:left w:val="nil"/>
              <w:bottom w:val="single" w:sz="5" w:space="0" w:color="FFFFFF"/>
              <w:right w:val="single" w:sz="5" w:space="0" w:color="FFFFFF"/>
            </w:tcBorders>
            <w:shd w:val="clear" w:color="auto" w:fill="E7EAED"/>
            <w:tcMar>
              <w:top w:w="20" w:type="dxa"/>
              <w:left w:w="100" w:type="dxa"/>
              <w:bottom w:w="0" w:type="dxa"/>
              <w:right w:w="100" w:type="dxa"/>
            </w:tcMar>
          </w:tcPr>
          <w:p w14:paraId="31C23849" w14:textId="77777777" w:rsidR="003648B2" w:rsidRDefault="00000000">
            <w:pPr>
              <w:spacing w:after="160" w:line="254" w:lineRule="auto"/>
              <w:ind w:left="-180"/>
              <w:jc w:val="center"/>
              <w:rPr>
                <w:rFonts w:ascii="Times New Roman" w:eastAsia="Times New Roman" w:hAnsi="Times New Roman" w:cs="Times New Roman"/>
              </w:rPr>
            </w:pPr>
            <w:r>
              <w:rPr>
                <w:rFonts w:ascii="Times New Roman" w:eastAsia="Times New Roman" w:hAnsi="Times New Roman" w:cs="Times New Roman"/>
              </w:rPr>
              <w:t>53</w:t>
            </w:r>
          </w:p>
        </w:tc>
        <w:tc>
          <w:tcPr>
            <w:tcW w:w="2040" w:type="dxa"/>
            <w:tcBorders>
              <w:top w:val="nil"/>
              <w:left w:val="nil"/>
              <w:bottom w:val="single" w:sz="5" w:space="0" w:color="FFFFFF"/>
              <w:right w:val="single" w:sz="5" w:space="0" w:color="FFFFFF"/>
            </w:tcBorders>
            <w:shd w:val="clear" w:color="auto" w:fill="E7EAED"/>
            <w:tcMar>
              <w:top w:w="20" w:type="dxa"/>
              <w:left w:w="100" w:type="dxa"/>
              <w:bottom w:w="0" w:type="dxa"/>
              <w:right w:w="100" w:type="dxa"/>
            </w:tcMar>
          </w:tcPr>
          <w:p w14:paraId="02F60E22" w14:textId="77777777" w:rsidR="003648B2" w:rsidRDefault="00000000">
            <w:pPr>
              <w:spacing w:after="160" w:line="254" w:lineRule="auto"/>
              <w:ind w:left="-566" w:firstLine="300"/>
              <w:jc w:val="center"/>
              <w:rPr>
                <w:rFonts w:ascii="Times New Roman" w:eastAsia="Times New Roman" w:hAnsi="Times New Roman" w:cs="Times New Roman"/>
              </w:rPr>
            </w:pPr>
            <w:r>
              <w:rPr>
                <w:rFonts w:ascii="Times New Roman" w:eastAsia="Times New Roman" w:hAnsi="Times New Roman" w:cs="Times New Roman"/>
              </w:rPr>
              <w:t>Boncellino</w:t>
            </w:r>
          </w:p>
        </w:tc>
        <w:tc>
          <w:tcPr>
            <w:tcW w:w="1215" w:type="dxa"/>
            <w:tcBorders>
              <w:top w:val="nil"/>
              <w:left w:val="nil"/>
              <w:bottom w:val="single" w:sz="5" w:space="0" w:color="FFFFFF"/>
              <w:right w:val="single" w:sz="5" w:space="0" w:color="FFFFFF"/>
            </w:tcBorders>
            <w:shd w:val="clear" w:color="auto" w:fill="E7EAED"/>
            <w:tcMar>
              <w:top w:w="20" w:type="dxa"/>
              <w:left w:w="100" w:type="dxa"/>
              <w:bottom w:w="0" w:type="dxa"/>
              <w:right w:w="100" w:type="dxa"/>
            </w:tcMar>
          </w:tcPr>
          <w:p w14:paraId="3488D803" w14:textId="77777777" w:rsidR="003648B2" w:rsidRDefault="00000000">
            <w:pPr>
              <w:spacing w:after="160" w:line="254" w:lineRule="auto"/>
              <w:ind w:left="-580"/>
              <w:jc w:val="center"/>
              <w:rPr>
                <w:rFonts w:ascii="Times New Roman" w:eastAsia="Times New Roman" w:hAnsi="Times New Roman" w:cs="Times New Roman"/>
              </w:rPr>
            </w:pPr>
            <w:r>
              <w:rPr>
                <w:rFonts w:ascii="Times New Roman" w:eastAsia="Times New Roman" w:hAnsi="Times New Roman" w:cs="Times New Roman"/>
              </w:rPr>
              <w:t>F</w:t>
            </w:r>
          </w:p>
        </w:tc>
        <w:tc>
          <w:tcPr>
            <w:tcW w:w="1830" w:type="dxa"/>
            <w:tcBorders>
              <w:top w:val="nil"/>
              <w:left w:val="nil"/>
              <w:bottom w:val="single" w:sz="5" w:space="0" w:color="FFFFFF"/>
              <w:right w:val="single" w:sz="5" w:space="0" w:color="FFFFFF"/>
            </w:tcBorders>
            <w:shd w:val="clear" w:color="auto" w:fill="E7EAED"/>
            <w:tcMar>
              <w:top w:w="20" w:type="dxa"/>
              <w:left w:w="100" w:type="dxa"/>
              <w:bottom w:w="0" w:type="dxa"/>
              <w:right w:w="100" w:type="dxa"/>
            </w:tcMar>
          </w:tcPr>
          <w:p w14:paraId="00D3C4A3" w14:textId="77777777" w:rsidR="003648B2" w:rsidRDefault="00000000">
            <w:pPr>
              <w:spacing w:after="160" w:line="254" w:lineRule="auto"/>
              <w:ind w:left="-425" w:firstLine="450"/>
              <w:jc w:val="center"/>
              <w:rPr>
                <w:rFonts w:ascii="Times New Roman" w:eastAsia="Times New Roman" w:hAnsi="Times New Roman" w:cs="Times New Roman"/>
              </w:rPr>
            </w:pPr>
            <w:r>
              <w:rPr>
                <w:rFonts w:ascii="Times New Roman" w:eastAsia="Times New Roman" w:hAnsi="Times New Roman" w:cs="Times New Roman"/>
              </w:rPr>
              <w:t xml:space="preserve">Yes: </w:t>
            </w:r>
            <w:proofErr w:type="spellStart"/>
            <w:r>
              <w:rPr>
                <w:rFonts w:ascii="Times New Roman" w:eastAsia="Times New Roman" w:hAnsi="Times New Roman" w:cs="Times New Roman"/>
              </w:rPr>
              <w:t>three</w:t>
            </w:r>
            <w:proofErr w:type="spellEnd"/>
            <w:r>
              <w:rPr>
                <w:rFonts w:ascii="Times New Roman" w:eastAsia="Times New Roman" w:hAnsi="Times New Roman" w:cs="Times New Roman"/>
              </w:rPr>
              <w:t xml:space="preserve"> times</w:t>
            </w:r>
          </w:p>
        </w:tc>
        <w:tc>
          <w:tcPr>
            <w:tcW w:w="1725" w:type="dxa"/>
            <w:tcBorders>
              <w:top w:val="nil"/>
              <w:left w:val="nil"/>
              <w:bottom w:val="single" w:sz="5" w:space="0" w:color="FFFFFF"/>
              <w:right w:val="single" w:sz="5" w:space="0" w:color="FFFFFF"/>
            </w:tcBorders>
            <w:shd w:val="clear" w:color="auto" w:fill="E7EAED"/>
            <w:tcMar>
              <w:top w:w="20" w:type="dxa"/>
              <w:left w:w="100" w:type="dxa"/>
              <w:bottom w:w="0" w:type="dxa"/>
              <w:right w:w="100" w:type="dxa"/>
            </w:tcMar>
          </w:tcPr>
          <w:p w14:paraId="572B47A7" w14:textId="77777777" w:rsidR="003648B2" w:rsidRDefault="00000000">
            <w:pPr>
              <w:spacing w:after="160" w:line="254" w:lineRule="auto"/>
              <w:ind w:left="-580"/>
              <w:jc w:val="center"/>
              <w:rPr>
                <w:rFonts w:ascii="Times New Roman" w:eastAsia="Times New Roman" w:hAnsi="Times New Roman" w:cs="Times New Roman"/>
              </w:rPr>
            </w:pPr>
            <w:r>
              <w:rPr>
                <w:rFonts w:ascii="Times New Roman" w:eastAsia="Times New Roman" w:hAnsi="Times New Roman" w:cs="Times New Roman"/>
              </w:rPr>
              <w:t>F3</w:t>
            </w:r>
          </w:p>
        </w:tc>
        <w:tc>
          <w:tcPr>
            <w:tcW w:w="2220" w:type="dxa"/>
            <w:tcBorders>
              <w:top w:val="nil"/>
              <w:left w:val="nil"/>
              <w:bottom w:val="single" w:sz="5" w:space="0" w:color="FFFFFF"/>
              <w:right w:val="single" w:sz="5" w:space="0" w:color="FFFFFF"/>
            </w:tcBorders>
            <w:shd w:val="clear" w:color="auto" w:fill="E7EAED"/>
            <w:tcMar>
              <w:top w:w="20" w:type="dxa"/>
              <w:left w:w="100" w:type="dxa"/>
              <w:bottom w:w="0" w:type="dxa"/>
              <w:right w:w="100" w:type="dxa"/>
            </w:tcMar>
          </w:tcPr>
          <w:p w14:paraId="3268B27A" w14:textId="77777777" w:rsidR="003648B2" w:rsidRDefault="00000000">
            <w:pPr>
              <w:spacing w:after="160" w:line="254" w:lineRule="auto"/>
              <w:ind w:left="-425" w:firstLine="165"/>
              <w:jc w:val="center"/>
              <w:rPr>
                <w:rFonts w:ascii="Times New Roman" w:eastAsia="Times New Roman" w:hAnsi="Times New Roman" w:cs="Times New Roman"/>
              </w:rPr>
            </w:pPr>
            <w:r>
              <w:rPr>
                <w:rFonts w:ascii="Times New Roman" w:eastAsia="Times New Roman" w:hAnsi="Times New Roman" w:cs="Times New Roman"/>
              </w:rPr>
              <w:t>2 October 2025</w:t>
            </w:r>
          </w:p>
        </w:tc>
      </w:tr>
      <w:tr w:rsidR="003648B2" w14:paraId="7498A296" w14:textId="77777777">
        <w:trPr>
          <w:trHeight w:val="435"/>
        </w:trPr>
        <w:tc>
          <w:tcPr>
            <w:tcW w:w="1500" w:type="dxa"/>
            <w:tcBorders>
              <w:top w:val="nil"/>
              <w:left w:val="single" w:sz="5" w:space="0" w:color="FFFFFF"/>
              <w:bottom w:val="single" w:sz="5" w:space="0" w:color="FFFFFF"/>
              <w:right w:val="single" w:sz="5" w:space="0" w:color="FFFFFF"/>
            </w:tcBorders>
            <w:shd w:val="clear" w:color="auto" w:fill="156082"/>
            <w:tcMar>
              <w:top w:w="20" w:type="dxa"/>
              <w:left w:w="100" w:type="dxa"/>
              <w:bottom w:w="0" w:type="dxa"/>
              <w:right w:w="100" w:type="dxa"/>
            </w:tcMar>
          </w:tcPr>
          <w:p w14:paraId="41EC73FD" w14:textId="77777777" w:rsidR="003648B2" w:rsidRDefault="00000000">
            <w:pPr>
              <w:spacing w:after="160" w:line="254" w:lineRule="auto"/>
              <w:ind w:left="-580" w:firstLine="580"/>
              <w:rPr>
                <w:rFonts w:ascii="Times New Roman" w:eastAsia="Times New Roman" w:hAnsi="Times New Roman" w:cs="Times New Roman"/>
                <w:b/>
                <w:bCs/>
                <w:color w:val="FFFFFF"/>
              </w:rPr>
            </w:pPr>
            <w:r>
              <w:rPr>
                <w:rFonts w:ascii="Times New Roman" w:eastAsia="Times New Roman" w:hAnsi="Times New Roman" w:cs="Times New Roman"/>
                <w:b/>
                <w:bCs/>
                <w:color w:val="FFFFFF"/>
              </w:rPr>
              <w:t>P19</w:t>
            </w:r>
          </w:p>
        </w:tc>
        <w:tc>
          <w:tcPr>
            <w:tcW w:w="750"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272A9158" w14:textId="77777777" w:rsidR="003648B2" w:rsidRDefault="00000000">
            <w:pPr>
              <w:spacing w:after="160" w:line="254" w:lineRule="auto"/>
              <w:ind w:left="-180"/>
              <w:jc w:val="center"/>
              <w:rPr>
                <w:rFonts w:ascii="Times New Roman" w:eastAsia="Times New Roman" w:hAnsi="Times New Roman" w:cs="Times New Roman"/>
              </w:rPr>
            </w:pPr>
            <w:r>
              <w:rPr>
                <w:rFonts w:ascii="Times New Roman" w:eastAsia="Times New Roman" w:hAnsi="Times New Roman" w:cs="Times New Roman"/>
              </w:rPr>
              <w:t>66</w:t>
            </w:r>
          </w:p>
        </w:tc>
        <w:tc>
          <w:tcPr>
            <w:tcW w:w="2040"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2716AE0B" w14:textId="77777777" w:rsidR="003648B2" w:rsidRDefault="00000000">
            <w:pPr>
              <w:spacing w:after="160" w:line="254" w:lineRule="auto"/>
              <w:ind w:left="-566" w:firstLine="300"/>
              <w:jc w:val="center"/>
              <w:rPr>
                <w:rFonts w:ascii="Times New Roman" w:eastAsia="Times New Roman" w:hAnsi="Times New Roman" w:cs="Times New Roman"/>
              </w:rPr>
            </w:pPr>
            <w:r>
              <w:rPr>
                <w:rFonts w:ascii="Times New Roman" w:eastAsia="Times New Roman" w:hAnsi="Times New Roman" w:cs="Times New Roman"/>
              </w:rPr>
              <w:t>Villanova</w:t>
            </w:r>
          </w:p>
        </w:tc>
        <w:tc>
          <w:tcPr>
            <w:tcW w:w="1215"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2C1FA401" w14:textId="77777777" w:rsidR="003648B2" w:rsidRDefault="00000000">
            <w:pPr>
              <w:spacing w:after="160" w:line="254" w:lineRule="auto"/>
              <w:ind w:left="-580"/>
              <w:jc w:val="center"/>
              <w:rPr>
                <w:rFonts w:ascii="Times New Roman" w:eastAsia="Times New Roman" w:hAnsi="Times New Roman" w:cs="Times New Roman"/>
              </w:rPr>
            </w:pPr>
            <w:r>
              <w:rPr>
                <w:rFonts w:ascii="Times New Roman" w:eastAsia="Times New Roman" w:hAnsi="Times New Roman" w:cs="Times New Roman"/>
              </w:rPr>
              <w:t>F</w:t>
            </w:r>
          </w:p>
        </w:tc>
        <w:tc>
          <w:tcPr>
            <w:tcW w:w="1830"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54E38331" w14:textId="77777777" w:rsidR="003648B2" w:rsidRDefault="00000000">
            <w:pPr>
              <w:spacing w:after="160" w:line="254" w:lineRule="auto"/>
              <w:ind w:left="-425" w:firstLine="450"/>
              <w:jc w:val="center"/>
              <w:rPr>
                <w:rFonts w:ascii="Times New Roman" w:eastAsia="Times New Roman" w:hAnsi="Times New Roman" w:cs="Times New Roman"/>
              </w:rPr>
            </w:pPr>
            <w:r>
              <w:rPr>
                <w:rFonts w:ascii="Times New Roman" w:eastAsia="Times New Roman" w:hAnsi="Times New Roman" w:cs="Times New Roman"/>
              </w:rPr>
              <w:t>No</w:t>
            </w:r>
          </w:p>
        </w:tc>
        <w:tc>
          <w:tcPr>
            <w:tcW w:w="1725"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372CDDEC" w14:textId="77777777" w:rsidR="003648B2" w:rsidRDefault="00000000">
            <w:pPr>
              <w:spacing w:after="160" w:line="254" w:lineRule="auto"/>
              <w:ind w:left="-580"/>
              <w:jc w:val="center"/>
              <w:rPr>
                <w:rFonts w:ascii="Times New Roman" w:eastAsia="Times New Roman" w:hAnsi="Times New Roman" w:cs="Times New Roman"/>
              </w:rPr>
            </w:pPr>
            <w:r>
              <w:rPr>
                <w:rFonts w:ascii="Times New Roman" w:eastAsia="Times New Roman" w:hAnsi="Times New Roman" w:cs="Times New Roman"/>
              </w:rPr>
              <w:t>F3</w:t>
            </w:r>
          </w:p>
        </w:tc>
        <w:tc>
          <w:tcPr>
            <w:tcW w:w="2220"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4F4A6885" w14:textId="77777777" w:rsidR="003648B2" w:rsidRDefault="00000000">
            <w:pPr>
              <w:spacing w:after="160" w:line="254" w:lineRule="auto"/>
              <w:ind w:left="-425" w:firstLine="165"/>
              <w:jc w:val="center"/>
              <w:rPr>
                <w:rFonts w:ascii="Times New Roman" w:eastAsia="Times New Roman" w:hAnsi="Times New Roman" w:cs="Times New Roman"/>
              </w:rPr>
            </w:pPr>
            <w:r>
              <w:rPr>
                <w:rFonts w:ascii="Times New Roman" w:eastAsia="Times New Roman" w:hAnsi="Times New Roman" w:cs="Times New Roman"/>
              </w:rPr>
              <w:t>2 October 2025</w:t>
            </w:r>
          </w:p>
        </w:tc>
      </w:tr>
      <w:tr w:rsidR="003648B2" w14:paraId="5ACBFFD8" w14:textId="77777777">
        <w:trPr>
          <w:trHeight w:val="435"/>
        </w:trPr>
        <w:tc>
          <w:tcPr>
            <w:tcW w:w="1500" w:type="dxa"/>
            <w:tcBorders>
              <w:top w:val="nil"/>
              <w:left w:val="single" w:sz="5" w:space="0" w:color="FFFFFF"/>
              <w:bottom w:val="single" w:sz="5" w:space="0" w:color="FFFFFF"/>
              <w:right w:val="single" w:sz="5" w:space="0" w:color="FFFFFF"/>
            </w:tcBorders>
            <w:shd w:val="clear" w:color="auto" w:fill="156082"/>
            <w:tcMar>
              <w:top w:w="20" w:type="dxa"/>
              <w:left w:w="100" w:type="dxa"/>
              <w:bottom w:w="0" w:type="dxa"/>
              <w:right w:w="100" w:type="dxa"/>
            </w:tcMar>
          </w:tcPr>
          <w:p w14:paraId="1EA24064" w14:textId="77777777" w:rsidR="003648B2" w:rsidRDefault="00000000">
            <w:pPr>
              <w:spacing w:after="160" w:line="254" w:lineRule="auto"/>
              <w:ind w:left="-580" w:firstLine="580"/>
              <w:rPr>
                <w:rFonts w:ascii="Times New Roman" w:eastAsia="Times New Roman" w:hAnsi="Times New Roman" w:cs="Times New Roman"/>
                <w:b/>
                <w:bCs/>
                <w:color w:val="FFFFFF"/>
              </w:rPr>
            </w:pPr>
            <w:r>
              <w:rPr>
                <w:rFonts w:ascii="Times New Roman" w:eastAsia="Times New Roman" w:hAnsi="Times New Roman" w:cs="Times New Roman"/>
                <w:b/>
                <w:bCs/>
                <w:color w:val="FFFFFF"/>
              </w:rPr>
              <w:t>P20</w:t>
            </w:r>
          </w:p>
        </w:tc>
        <w:tc>
          <w:tcPr>
            <w:tcW w:w="750" w:type="dxa"/>
            <w:tcBorders>
              <w:top w:val="nil"/>
              <w:left w:val="nil"/>
              <w:bottom w:val="single" w:sz="5" w:space="0" w:color="FFFFFF"/>
              <w:right w:val="single" w:sz="5" w:space="0" w:color="FFFFFF"/>
            </w:tcBorders>
            <w:shd w:val="clear" w:color="auto" w:fill="E7EAED"/>
            <w:tcMar>
              <w:top w:w="20" w:type="dxa"/>
              <w:left w:w="100" w:type="dxa"/>
              <w:bottom w:w="0" w:type="dxa"/>
              <w:right w:w="100" w:type="dxa"/>
            </w:tcMar>
          </w:tcPr>
          <w:p w14:paraId="518D0562" w14:textId="77777777" w:rsidR="003648B2" w:rsidRDefault="00000000">
            <w:pPr>
              <w:spacing w:after="160" w:line="254" w:lineRule="auto"/>
              <w:ind w:left="-180"/>
              <w:jc w:val="center"/>
              <w:rPr>
                <w:rFonts w:ascii="Times New Roman" w:eastAsia="Times New Roman" w:hAnsi="Times New Roman" w:cs="Times New Roman"/>
              </w:rPr>
            </w:pPr>
            <w:r>
              <w:rPr>
                <w:rFonts w:ascii="Times New Roman" w:eastAsia="Times New Roman" w:hAnsi="Times New Roman" w:cs="Times New Roman"/>
              </w:rPr>
              <w:t>62</w:t>
            </w:r>
          </w:p>
        </w:tc>
        <w:tc>
          <w:tcPr>
            <w:tcW w:w="2040" w:type="dxa"/>
            <w:tcBorders>
              <w:top w:val="nil"/>
              <w:left w:val="nil"/>
              <w:bottom w:val="single" w:sz="5" w:space="0" w:color="FFFFFF"/>
              <w:right w:val="single" w:sz="5" w:space="0" w:color="FFFFFF"/>
            </w:tcBorders>
            <w:shd w:val="clear" w:color="auto" w:fill="E7EAED"/>
            <w:tcMar>
              <w:top w:w="20" w:type="dxa"/>
              <w:left w:w="100" w:type="dxa"/>
              <w:bottom w:w="0" w:type="dxa"/>
              <w:right w:w="100" w:type="dxa"/>
            </w:tcMar>
          </w:tcPr>
          <w:p w14:paraId="2A145E43" w14:textId="77777777" w:rsidR="003648B2" w:rsidRDefault="00000000">
            <w:pPr>
              <w:spacing w:after="160" w:line="254" w:lineRule="auto"/>
              <w:ind w:left="-566" w:firstLine="300"/>
              <w:jc w:val="center"/>
              <w:rPr>
                <w:rFonts w:ascii="Times New Roman" w:eastAsia="Times New Roman" w:hAnsi="Times New Roman" w:cs="Times New Roman"/>
              </w:rPr>
            </w:pPr>
            <w:r>
              <w:rPr>
                <w:rFonts w:ascii="Times New Roman" w:eastAsia="Times New Roman" w:hAnsi="Times New Roman" w:cs="Times New Roman"/>
              </w:rPr>
              <w:t>Boncellino</w:t>
            </w:r>
          </w:p>
        </w:tc>
        <w:tc>
          <w:tcPr>
            <w:tcW w:w="1215" w:type="dxa"/>
            <w:tcBorders>
              <w:top w:val="nil"/>
              <w:left w:val="nil"/>
              <w:bottom w:val="single" w:sz="5" w:space="0" w:color="FFFFFF"/>
              <w:right w:val="single" w:sz="5" w:space="0" w:color="FFFFFF"/>
            </w:tcBorders>
            <w:shd w:val="clear" w:color="auto" w:fill="E7EAED"/>
            <w:tcMar>
              <w:top w:w="20" w:type="dxa"/>
              <w:left w:w="100" w:type="dxa"/>
              <w:bottom w:w="0" w:type="dxa"/>
              <w:right w:w="100" w:type="dxa"/>
            </w:tcMar>
          </w:tcPr>
          <w:p w14:paraId="6A710C20" w14:textId="77777777" w:rsidR="003648B2" w:rsidRDefault="00000000">
            <w:pPr>
              <w:spacing w:after="160" w:line="254" w:lineRule="auto"/>
              <w:ind w:left="-580"/>
              <w:jc w:val="center"/>
              <w:rPr>
                <w:rFonts w:ascii="Times New Roman" w:eastAsia="Times New Roman" w:hAnsi="Times New Roman" w:cs="Times New Roman"/>
              </w:rPr>
            </w:pPr>
            <w:r>
              <w:rPr>
                <w:rFonts w:ascii="Times New Roman" w:eastAsia="Times New Roman" w:hAnsi="Times New Roman" w:cs="Times New Roman"/>
              </w:rPr>
              <w:t>F</w:t>
            </w:r>
          </w:p>
        </w:tc>
        <w:tc>
          <w:tcPr>
            <w:tcW w:w="1830" w:type="dxa"/>
            <w:tcBorders>
              <w:top w:val="nil"/>
              <w:left w:val="nil"/>
              <w:bottom w:val="single" w:sz="5" w:space="0" w:color="FFFFFF"/>
              <w:right w:val="single" w:sz="5" w:space="0" w:color="FFFFFF"/>
            </w:tcBorders>
            <w:shd w:val="clear" w:color="auto" w:fill="E7EAED"/>
            <w:tcMar>
              <w:top w:w="20" w:type="dxa"/>
              <w:left w:w="100" w:type="dxa"/>
              <w:bottom w:w="0" w:type="dxa"/>
              <w:right w:w="100" w:type="dxa"/>
            </w:tcMar>
          </w:tcPr>
          <w:p w14:paraId="0DEB1506" w14:textId="77777777" w:rsidR="003648B2" w:rsidRDefault="00000000">
            <w:pPr>
              <w:spacing w:after="160" w:line="254" w:lineRule="auto"/>
              <w:ind w:left="-425" w:firstLine="450"/>
              <w:jc w:val="center"/>
              <w:rPr>
                <w:rFonts w:ascii="Times New Roman" w:eastAsia="Times New Roman" w:hAnsi="Times New Roman" w:cs="Times New Roman"/>
              </w:rPr>
            </w:pPr>
            <w:r>
              <w:rPr>
                <w:rFonts w:ascii="Times New Roman" w:eastAsia="Times New Roman" w:hAnsi="Times New Roman" w:cs="Times New Roman"/>
              </w:rPr>
              <w:t>No</w:t>
            </w:r>
          </w:p>
        </w:tc>
        <w:tc>
          <w:tcPr>
            <w:tcW w:w="1725" w:type="dxa"/>
            <w:tcBorders>
              <w:top w:val="nil"/>
              <w:left w:val="nil"/>
              <w:bottom w:val="single" w:sz="5" w:space="0" w:color="FFFFFF"/>
              <w:right w:val="single" w:sz="5" w:space="0" w:color="FFFFFF"/>
            </w:tcBorders>
            <w:shd w:val="clear" w:color="auto" w:fill="E7EAED"/>
            <w:tcMar>
              <w:top w:w="20" w:type="dxa"/>
              <w:left w:w="100" w:type="dxa"/>
              <w:bottom w:w="0" w:type="dxa"/>
              <w:right w:w="100" w:type="dxa"/>
            </w:tcMar>
          </w:tcPr>
          <w:p w14:paraId="0E924227" w14:textId="77777777" w:rsidR="003648B2" w:rsidRDefault="00000000">
            <w:pPr>
              <w:spacing w:after="160" w:line="254" w:lineRule="auto"/>
              <w:ind w:left="-580"/>
              <w:jc w:val="center"/>
              <w:rPr>
                <w:rFonts w:ascii="Times New Roman" w:eastAsia="Times New Roman" w:hAnsi="Times New Roman" w:cs="Times New Roman"/>
              </w:rPr>
            </w:pPr>
            <w:r>
              <w:rPr>
                <w:rFonts w:ascii="Times New Roman" w:eastAsia="Times New Roman" w:hAnsi="Times New Roman" w:cs="Times New Roman"/>
              </w:rPr>
              <w:t>F3</w:t>
            </w:r>
          </w:p>
        </w:tc>
        <w:tc>
          <w:tcPr>
            <w:tcW w:w="2220" w:type="dxa"/>
            <w:tcBorders>
              <w:top w:val="nil"/>
              <w:left w:val="nil"/>
              <w:bottom w:val="single" w:sz="5" w:space="0" w:color="FFFFFF"/>
              <w:right w:val="single" w:sz="5" w:space="0" w:color="FFFFFF"/>
            </w:tcBorders>
            <w:shd w:val="clear" w:color="auto" w:fill="E7EAED"/>
            <w:tcMar>
              <w:top w:w="20" w:type="dxa"/>
              <w:left w:w="100" w:type="dxa"/>
              <w:bottom w:w="0" w:type="dxa"/>
              <w:right w:w="100" w:type="dxa"/>
            </w:tcMar>
          </w:tcPr>
          <w:p w14:paraId="1C0083C6" w14:textId="77777777" w:rsidR="003648B2" w:rsidRDefault="00000000">
            <w:pPr>
              <w:spacing w:after="160" w:line="254" w:lineRule="auto"/>
              <w:ind w:left="-425" w:firstLine="165"/>
              <w:jc w:val="center"/>
              <w:rPr>
                <w:rFonts w:ascii="Times New Roman" w:eastAsia="Times New Roman" w:hAnsi="Times New Roman" w:cs="Times New Roman"/>
              </w:rPr>
            </w:pPr>
            <w:r>
              <w:rPr>
                <w:rFonts w:ascii="Times New Roman" w:eastAsia="Times New Roman" w:hAnsi="Times New Roman" w:cs="Times New Roman"/>
              </w:rPr>
              <w:t>2 October 2025</w:t>
            </w:r>
          </w:p>
        </w:tc>
      </w:tr>
      <w:tr w:rsidR="003648B2" w14:paraId="6019965B" w14:textId="77777777">
        <w:trPr>
          <w:trHeight w:val="437"/>
        </w:trPr>
        <w:tc>
          <w:tcPr>
            <w:tcW w:w="1500" w:type="dxa"/>
            <w:tcBorders>
              <w:top w:val="nil"/>
              <w:left w:val="single" w:sz="5" w:space="0" w:color="FFFFFF"/>
              <w:bottom w:val="single" w:sz="5" w:space="0" w:color="FFFFFF"/>
              <w:right w:val="single" w:sz="5" w:space="0" w:color="FFFFFF"/>
            </w:tcBorders>
            <w:shd w:val="clear" w:color="auto" w:fill="156082"/>
            <w:tcMar>
              <w:top w:w="20" w:type="dxa"/>
              <w:left w:w="100" w:type="dxa"/>
              <w:bottom w:w="0" w:type="dxa"/>
              <w:right w:w="100" w:type="dxa"/>
            </w:tcMar>
          </w:tcPr>
          <w:p w14:paraId="5F22F528" w14:textId="77777777" w:rsidR="003648B2" w:rsidRDefault="00000000">
            <w:pPr>
              <w:spacing w:after="160" w:line="254" w:lineRule="auto"/>
              <w:ind w:left="-580" w:firstLine="580"/>
              <w:rPr>
                <w:rFonts w:ascii="Times New Roman" w:eastAsia="Times New Roman" w:hAnsi="Times New Roman" w:cs="Times New Roman"/>
                <w:b/>
                <w:bCs/>
                <w:color w:val="FFFFFF"/>
              </w:rPr>
            </w:pPr>
            <w:r>
              <w:rPr>
                <w:rFonts w:ascii="Times New Roman" w:eastAsia="Times New Roman" w:hAnsi="Times New Roman" w:cs="Times New Roman"/>
                <w:b/>
                <w:bCs/>
                <w:color w:val="FFFFFF"/>
              </w:rPr>
              <w:t>P21</w:t>
            </w:r>
          </w:p>
        </w:tc>
        <w:tc>
          <w:tcPr>
            <w:tcW w:w="750"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5B23EAC1" w14:textId="77777777" w:rsidR="003648B2" w:rsidRDefault="00000000">
            <w:pPr>
              <w:spacing w:after="160" w:line="254" w:lineRule="auto"/>
              <w:ind w:left="-180"/>
              <w:jc w:val="center"/>
              <w:rPr>
                <w:rFonts w:ascii="Times New Roman" w:eastAsia="Times New Roman" w:hAnsi="Times New Roman" w:cs="Times New Roman"/>
              </w:rPr>
            </w:pPr>
            <w:r>
              <w:rPr>
                <w:rFonts w:ascii="Times New Roman" w:eastAsia="Times New Roman" w:hAnsi="Times New Roman" w:cs="Times New Roman"/>
              </w:rPr>
              <w:t>62</w:t>
            </w:r>
          </w:p>
        </w:tc>
        <w:tc>
          <w:tcPr>
            <w:tcW w:w="2040"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0BF1C52F" w14:textId="77777777" w:rsidR="003648B2" w:rsidRDefault="00000000">
            <w:pPr>
              <w:spacing w:after="160" w:line="254" w:lineRule="auto"/>
              <w:ind w:left="-566" w:firstLine="300"/>
              <w:jc w:val="center"/>
              <w:rPr>
                <w:rFonts w:ascii="Times New Roman" w:eastAsia="Times New Roman" w:hAnsi="Times New Roman" w:cs="Times New Roman"/>
              </w:rPr>
            </w:pPr>
            <w:r>
              <w:rPr>
                <w:rFonts w:ascii="Times New Roman" w:eastAsia="Times New Roman" w:hAnsi="Times New Roman" w:cs="Times New Roman"/>
              </w:rPr>
              <w:t>Bagnacavallo</w:t>
            </w:r>
          </w:p>
        </w:tc>
        <w:tc>
          <w:tcPr>
            <w:tcW w:w="1215"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55265219" w14:textId="77777777" w:rsidR="003648B2" w:rsidRDefault="00000000">
            <w:pPr>
              <w:spacing w:after="160" w:line="254" w:lineRule="auto"/>
              <w:ind w:left="-580"/>
              <w:jc w:val="center"/>
              <w:rPr>
                <w:rFonts w:ascii="Times New Roman" w:eastAsia="Times New Roman" w:hAnsi="Times New Roman" w:cs="Times New Roman"/>
              </w:rPr>
            </w:pPr>
            <w:r>
              <w:rPr>
                <w:rFonts w:ascii="Times New Roman" w:eastAsia="Times New Roman" w:hAnsi="Times New Roman" w:cs="Times New Roman"/>
              </w:rPr>
              <w:t>F</w:t>
            </w:r>
          </w:p>
        </w:tc>
        <w:tc>
          <w:tcPr>
            <w:tcW w:w="1830"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3A286180" w14:textId="77777777" w:rsidR="003648B2" w:rsidRDefault="00000000">
            <w:pPr>
              <w:spacing w:after="160" w:line="254" w:lineRule="auto"/>
              <w:ind w:left="-425" w:firstLine="450"/>
              <w:jc w:val="center"/>
              <w:rPr>
                <w:rFonts w:ascii="Times New Roman" w:eastAsia="Times New Roman" w:hAnsi="Times New Roman" w:cs="Times New Roman"/>
              </w:rPr>
            </w:pPr>
            <w:r>
              <w:rPr>
                <w:rFonts w:ascii="Times New Roman" w:eastAsia="Times New Roman" w:hAnsi="Times New Roman" w:cs="Times New Roman"/>
              </w:rPr>
              <w:t>No</w:t>
            </w:r>
          </w:p>
        </w:tc>
        <w:tc>
          <w:tcPr>
            <w:tcW w:w="1725"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3A312BDD" w14:textId="77777777" w:rsidR="003648B2" w:rsidRDefault="00000000">
            <w:pPr>
              <w:spacing w:after="160" w:line="254" w:lineRule="auto"/>
              <w:ind w:left="-580"/>
              <w:jc w:val="center"/>
              <w:rPr>
                <w:rFonts w:ascii="Times New Roman" w:eastAsia="Times New Roman" w:hAnsi="Times New Roman" w:cs="Times New Roman"/>
              </w:rPr>
            </w:pPr>
            <w:r>
              <w:rPr>
                <w:rFonts w:ascii="Times New Roman" w:eastAsia="Times New Roman" w:hAnsi="Times New Roman" w:cs="Times New Roman"/>
              </w:rPr>
              <w:t>F3</w:t>
            </w:r>
          </w:p>
        </w:tc>
        <w:tc>
          <w:tcPr>
            <w:tcW w:w="2220" w:type="dxa"/>
            <w:tcBorders>
              <w:top w:val="nil"/>
              <w:left w:val="nil"/>
              <w:bottom w:val="single" w:sz="5" w:space="0" w:color="FFFFFF"/>
              <w:right w:val="single" w:sz="5" w:space="0" w:color="FFFFFF"/>
            </w:tcBorders>
            <w:shd w:val="clear" w:color="auto" w:fill="CCD2D8"/>
            <w:tcMar>
              <w:top w:w="20" w:type="dxa"/>
              <w:left w:w="100" w:type="dxa"/>
              <w:bottom w:w="0" w:type="dxa"/>
              <w:right w:w="100" w:type="dxa"/>
            </w:tcMar>
          </w:tcPr>
          <w:p w14:paraId="0B6C9840" w14:textId="77777777" w:rsidR="003648B2" w:rsidRDefault="00000000">
            <w:pPr>
              <w:spacing w:after="160" w:line="254" w:lineRule="auto"/>
              <w:ind w:left="-425" w:firstLine="165"/>
              <w:jc w:val="center"/>
              <w:rPr>
                <w:rFonts w:ascii="Times New Roman" w:eastAsia="Times New Roman" w:hAnsi="Times New Roman" w:cs="Times New Roman"/>
              </w:rPr>
            </w:pPr>
            <w:r>
              <w:rPr>
                <w:rFonts w:ascii="Times New Roman" w:eastAsia="Times New Roman" w:hAnsi="Times New Roman" w:cs="Times New Roman"/>
              </w:rPr>
              <w:t>2 October 2025</w:t>
            </w:r>
          </w:p>
        </w:tc>
      </w:tr>
    </w:tbl>
    <w:p w14:paraId="50AA095C" w14:textId="77777777" w:rsidR="003648B2" w:rsidRDefault="003648B2"/>
    <w:p w14:paraId="2635E245" w14:textId="77777777" w:rsidR="003648B2" w:rsidRPr="007B6487" w:rsidRDefault="00000000">
      <w:pPr>
        <w:jc w:val="both"/>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*Note: data on place of residence were collected prior to conducting the Focus Groups, as this information is indicative of flood risk exposure. Indeed, some districts of </w:t>
      </w:r>
      <w:proofErr w:type="spellStart"/>
      <w:r w:rsidRPr="007B6487">
        <w:rPr>
          <w:rFonts w:ascii="Times New Roman" w:eastAsia="Times New Roman" w:hAnsi="Times New Roman" w:cs="Times New Roman"/>
          <w:sz w:val="24"/>
          <w:szCs w:val="24"/>
          <w:lang w:val="en-GB"/>
        </w:rPr>
        <w:t>Bagnacavallo</w:t>
      </w:r>
      <w:proofErr w:type="spellEnd"/>
      <w:r w:rsidRPr="007B6487">
        <w:rPr>
          <w:rFonts w:ascii="Times New Roman" w:eastAsia="Times New Roman" w:hAnsi="Times New Roman" w:cs="Times New Roman"/>
          <w:sz w:val="24"/>
          <w:szCs w:val="24"/>
          <w:lang w:val="en-GB"/>
        </w:rPr>
        <w:t xml:space="preserve"> (e.g., </w:t>
      </w:r>
      <w:proofErr w:type="spellStart"/>
      <w:r w:rsidRPr="007B6487">
        <w:rPr>
          <w:rFonts w:ascii="Times New Roman" w:eastAsia="Times New Roman" w:hAnsi="Times New Roman" w:cs="Times New Roman"/>
          <w:sz w:val="24"/>
          <w:szCs w:val="24"/>
          <w:lang w:val="en-GB"/>
        </w:rPr>
        <w:t>Traversara</w:t>
      </w:r>
      <w:proofErr w:type="spellEnd"/>
      <w:r w:rsidRPr="007B6487">
        <w:rPr>
          <w:rFonts w:ascii="Times New Roman" w:eastAsia="Times New Roman" w:hAnsi="Times New Roman" w:cs="Times New Roman"/>
          <w:sz w:val="24"/>
          <w:szCs w:val="24"/>
          <w:lang w:val="en-GB"/>
        </w:rPr>
        <w:t xml:space="preserve">, </w:t>
      </w:r>
      <w:proofErr w:type="spellStart"/>
      <w:r w:rsidRPr="007B6487">
        <w:rPr>
          <w:rFonts w:ascii="Times New Roman" w:eastAsia="Times New Roman" w:hAnsi="Times New Roman" w:cs="Times New Roman"/>
          <w:sz w:val="24"/>
          <w:szCs w:val="24"/>
          <w:lang w:val="en-GB"/>
        </w:rPr>
        <w:t>Boncellino</w:t>
      </w:r>
      <w:proofErr w:type="spellEnd"/>
      <w:r w:rsidRPr="007B6487">
        <w:rPr>
          <w:rFonts w:ascii="Times New Roman" w:eastAsia="Times New Roman" w:hAnsi="Times New Roman" w:cs="Times New Roman"/>
          <w:sz w:val="24"/>
          <w:szCs w:val="24"/>
          <w:lang w:val="en-GB"/>
        </w:rPr>
        <w:t xml:space="preserve">, Villanova) were more frequently and more severely affected by flooding, while the city centre of </w:t>
      </w:r>
      <w:proofErr w:type="spellStart"/>
      <w:r w:rsidRPr="007B6487">
        <w:rPr>
          <w:rFonts w:ascii="Times New Roman" w:eastAsia="Times New Roman" w:hAnsi="Times New Roman" w:cs="Times New Roman"/>
          <w:sz w:val="24"/>
          <w:szCs w:val="24"/>
          <w:lang w:val="en-GB"/>
        </w:rPr>
        <w:t>Bagnacavallo</w:t>
      </w:r>
      <w:proofErr w:type="spellEnd"/>
      <w:r w:rsidRPr="007B6487">
        <w:rPr>
          <w:rFonts w:ascii="Times New Roman" w:eastAsia="Times New Roman" w:hAnsi="Times New Roman" w:cs="Times New Roman"/>
          <w:sz w:val="24"/>
          <w:szCs w:val="24"/>
          <w:lang w:val="en-GB"/>
        </w:rPr>
        <w:t xml:space="preserve"> was not directly affected by the inundations. Participants’ place of residence guided the composition of the FGD groups, as the study was particularly interested in understanding differences in risk perception and in collaborative or conflictual behaviours among people equally exposed to risk but with varying degrees of disaster experience.</w:t>
      </w:r>
    </w:p>
    <w:p w14:paraId="7C362E5B" w14:textId="77777777" w:rsidR="003648B2" w:rsidRPr="007B6487" w:rsidRDefault="003648B2">
      <w:pPr>
        <w:jc w:val="both"/>
        <w:rPr>
          <w:rFonts w:ascii="Times New Roman" w:eastAsia="Times New Roman" w:hAnsi="Times New Roman" w:cs="Times New Roman"/>
          <w:sz w:val="24"/>
          <w:szCs w:val="24"/>
          <w:lang w:val="en-GB"/>
        </w:rPr>
      </w:pPr>
    </w:p>
    <w:p w14:paraId="459D493A" w14:textId="77777777" w:rsidR="003648B2" w:rsidRPr="007B6487" w:rsidRDefault="00000000">
      <w:pPr>
        <w:jc w:val="both"/>
        <w:rPr>
          <w:rFonts w:ascii="Times New Roman" w:eastAsia="Times New Roman" w:hAnsi="Times New Roman" w:cs="Times New Roman"/>
          <w:b/>
          <w:bCs/>
          <w:sz w:val="24"/>
          <w:szCs w:val="24"/>
          <w:lang w:val="en-GB"/>
        </w:rPr>
      </w:pPr>
      <w:r w:rsidRPr="007B6487">
        <w:rPr>
          <w:rFonts w:ascii="Times New Roman" w:eastAsia="Times New Roman" w:hAnsi="Times New Roman" w:cs="Times New Roman"/>
          <w:b/>
          <w:bCs/>
          <w:sz w:val="24"/>
          <w:szCs w:val="24"/>
          <w:lang w:val="en-GB"/>
        </w:rPr>
        <w:t>Section 2: Description of the stimuli employed during Focus Group Discussions (FGDs)</w:t>
      </w:r>
    </w:p>
    <w:p w14:paraId="3E0F0CC3" w14:textId="77777777" w:rsidR="003648B2" w:rsidRPr="007B6487" w:rsidRDefault="003648B2">
      <w:pPr>
        <w:jc w:val="both"/>
        <w:rPr>
          <w:rFonts w:ascii="Times New Roman" w:eastAsia="Times New Roman" w:hAnsi="Times New Roman" w:cs="Times New Roman"/>
          <w:b/>
          <w:bCs/>
          <w:sz w:val="24"/>
          <w:szCs w:val="24"/>
          <w:lang w:val="en-GB"/>
        </w:rPr>
      </w:pPr>
    </w:p>
    <w:p w14:paraId="626974BF" w14:textId="77777777" w:rsidR="003648B2" w:rsidRPr="007B6487" w:rsidRDefault="00000000">
      <w:pPr>
        <w:jc w:val="both"/>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Table 2 reports the stimuli (prompts) employed to encourage collective discussion and debate during the Focus Group Discussions. Three main stimuli were employed: </w:t>
      </w:r>
      <w:proofErr w:type="spellStart"/>
      <w:r w:rsidRPr="007B6487">
        <w:rPr>
          <w:rFonts w:ascii="Times New Roman" w:eastAsia="Times New Roman" w:hAnsi="Times New Roman" w:cs="Times New Roman"/>
          <w:sz w:val="24"/>
          <w:szCs w:val="24"/>
          <w:lang w:val="en-GB"/>
        </w:rPr>
        <w:t>post-its</w:t>
      </w:r>
      <w:proofErr w:type="spellEnd"/>
      <w:r w:rsidRPr="007B6487">
        <w:rPr>
          <w:rFonts w:ascii="Times New Roman" w:eastAsia="Times New Roman" w:hAnsi="Times New Roman" w:cs="Times New Roman"/>
          <w:sz w:val="24"/>
          <w:szCs w:val="24"/>
          <w:lang w:val="en-GB"/>
        </w:rPr>
        <w:t>, a 'responsibility dice', and a Likert scale on civic engagement during the emergency and post-emergency phases. For each prompt, we outline the research objectives it addressed (column 2), along with the related questions used to further stimulate discussion (column 3).</w:t>
      </w:r>
    </w:p>
    <w:p w14:paraId="02B0B069" w14:textId="77777777" w:rsidR="003648B2" w:rsidRPr="007B6487" w:rsidRDefault="003648B2">
      <w:pPr>
        <w:rPr>
          <w:rFonts w:ascii="Times New Roman" w:eastAsia="Times New Roman" w:hAnsi="Times New Roman" w:cs="Times New Roman"/>
          <w:sz w:val="24"/>
          <w:szCs w:val="24"/>
          <w:lang w:val="en-GB"/>
        </w:rPr>
      </w:pPr>
    </w:p>
    <w:p w14:paraId="4F6C6AA2" w14:textId="77777777" w:rsidR="003648B2" w:rsidRPr="007B6487" w:rsidRDefault="00000000">
      <w:pPr>
        <w:jc w:val="cente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Table 2. Description of the prompts employed during the conduction of the Focus Group Discussions.</w:t>
      </w:r>
    </w:p>
    <w:p w14:paraId="0D43B56E" w14:textId="77777777" w:rsidR="003648B2" w:rsidRPr="007B6487" w:rsidRDefault="003648B2">
      <w:pPr>
        <w:jc w:val="center"/>
        <w:rPr>
          <w:rFonts w:ascii="Times New Roman" w:eastAsia="Times New Roman" w:hAnsi="Times New Roman" w:cs="Times New Roman"/>
          <w:sz w:val="24"/>
          <w:szCs w:val="24"/>
          <w:lang w:val="en-GB"/>
        </w:rPr>
      </w:pPr>
    </w:p>
    <w:tbl>
      <w:tblPr>
        <w:tblStyle w:val="a0"/>
        <w:tblW w:w="10909"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735"/>
        <w:gridCol w:w="3540"/>
        <w:gridCol w:w="3634"/>
      </w:tblGrid>
      <w:tr w:rsidR="003648B2" w14:paraId="5F3D9871" w14:textId="77777777" w:rsidTr="007B6487">
        <w:trPr>
          <w:trHeight w:val="285"/>
        </w:trPr>
        <w:tc>
          <w:tcPr>
            <w:tcW w:w="373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7993E8A4" w14:textId="77777777" w:rsidR="003648B2" w:rsidRDefault="00000000">
            <w:pPr>
              <w:jc w:val="center"/>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Stimuli</w:t>
            </w:r>
            <w:proofErr w:type="spellEnd"/>
            <w:r>
              <w:rPr>
                <w:rFonts w:ascii="Times New Roman" w:eastAsia="Times New Roman" w:hAnsi="Times New Roman" w:cs="Times New Roman"/>
                <w:b/>
                <w:bCs/>
                <w:sz w:val="24"/>
                <w:szCs w:val="24"/>
              </w:rPr>
              <w:t xml:space="preserve"> (prompts)</w:t>
            </w:r>
          </w:p>
        </w:tc>
        <w:tc>
          <w:tcPr>
            <w:tcW w:w="354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3A50D7CF" w14:textId="77777777" w:rsidR="003648B2" w:rsidRPr="007B6487" w:rsidRDefault="00000000">
            <w:pPr>
              <w:jc w:val="center"/>
              <w:rPr>
                <w:rFonts w:ascii="Times New Roman" w:eastAsia="Times New Roman" w:hAnsi="Times New Roman" w:cs="Times New Roman"/>
                <w:b/>
                <w:bCs/>
                <w:sz w:val="24"/>
                <w:szCs w:val="24"/>
                <w:lang w:val="en-GB"/>
              </w:rPr>
            </w:pPr>
            <w:r w:rsidRPr="007B6487">
              <w:rPr>
                <w:rFonts w:ascii="Times New Roman" w:eastAsia="Times New Roman" w:hAnsi="Times New Roman" w:cs="Times New Roman"/>
                <w:b/>
                <w:bCs/>
                <w:sz w:val="24"/>
                <w:szCs w:val="24"/>
                <w:lang w:val="en-GB"/>
              </w:rPr>
              <w:t>Research objective to be addressed</w:t>
            </w:r>
          </w:p>
        </w:tc>
        <w:tc>
          <w:tcPr>
            <w:tcW w:w="3634"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4A740055" w14:textId="77777777" w:rsidR="003648B2" w:rsidRDefault="00000000">
            <w:pPr>
              <w:ind w:right="311"/>
              <w:jc w:val="center"/>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Related</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questions</w:t>
            </w:r>
            <w:proofErr w:type="spellEnd"/>
          </w:p>
        </w:tc>
      </w:tr>
      <w:tr w:rsidR="003648B2" w:rsidRPr="008F2AEE" w14:paraId="50E0EC60" w14:textId="77777777" w:rsidTr="007B6487">
        <w:trPr>
          <w:trHeight w:val="6885"/>
        </w:trPr>
        <w:tc>
          <w:tcPr>
            <w:tcW w:w="3735" w:type="dxa"/>
            <w:tcBorders>
              <w:top w:val="nil"/>
              <w:left w:val="single" w:sz="5" w:space="0" w:color="000000"/>
              <w:bottom w:val="single" w:sz="5" w:space="0" w:color="000000"/>
              <w:right w:val="single" w:sz="5" w:space="0" w:color="000000"/>
            </w:tcBorders>
            <w:shd w:val="clear" w:color="auto" w:fill="D9D2E9"/>
            <w:tcMar>
              <w:top w:w="0" w:type="dxa"/>
              <w:left w:w="100" w:type="dxa"/>
              <w:bottom w:w="0" w:type="dxa"/>
              <w:right w:w="100" w:type="dxa"/>
            </w:tcMar>
          </w:tcPr>
          <w:p w14:paraId="590DFF8A" w14:textId="77777777" w:rsidR="003648B2" w:rsidRPr="007B6487" w:rsidRDefault="00000000">
            <w:pPr>
              <w:jc w:val="both"/>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 </w:t>
            </w:r>
          </w:p>
          <w:p w14:paraId="09113ED5"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b/>
                <w:bCs/>
                <w:sz w:val="24"/>
                <w:szCs w:val="24"/>
                <w:lang w:val="en-GB"/>
              </w:rPr>
              <w:t xml:space="preserve">1) Post-it: </w:t>
            </w:r>
            <w:r w:rsidRPr="007B6487">
              <w:rPr>
                <w:rFonts w:ascii="Times New Roman" w:eastAsia="Times New Roman" w:hAnsi="Times New Roman" w:cs="Times New Roman"/>
                <w:sz w:val="24"/>
                <w:szCs w:val="24"/>
                <w:lang w:val="en-GB"/>
              </w:rPr>
              <w:t>Define "flood" in three words.</w:t>
            </w:r>
          </w:p>
          <w:p w14:paraId="75A421DB" w14:textId="77777777" w:rsidR="003648B2" w:rsidRPr="007B6487" w:rsidRDefault="003648B2">
            <w:pPr>
              <w:rPr>
                <w:rFonts w:ascii="Times New Roman" w:eastAsia="Times New Roman" w:hAnsi="Times New Roman" w:cs="Times New Roman"/>
                <w:sz w:val="24"/>
                <w:szCs w:val="24"/>
                <w:lang w:val="en-GB"/>
              </w:rPr>
            </w:pPr>
          </w:p>
          <w:p w14:paraId="34B3BC68"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The moderator (researcher) is expected to:</w:t>
            </w:r>
          </w:p>
          <w:p w14:paraId="6E4FA058"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A) Identify recurring words;</w:t>
            </w:r>
          </w:p>
          <w:p w14:paraId="7FC74381"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B) Group the recurring words into thematic categories: emotions, materiality, territory, impacts, timing, etc.</w:t>
            </w:r>
          </w:p>
          <w:p w14:paraId="1A75AFAA" w14:textId="77777777" w:rsidR="003648B2" w:rsidRPr="007B6487" w:rsidRDefault="003648B2">
            <w:pPr>
              <w:jc w:val="both"/>
              <w:rPr>
                <w:rFonts w:ascii="Times New Roman" w:eastAsia="Times New Roman" w:hAnsi="Times New Roman" w:cs="Times New Roman"/>
                <w:sz w:val="24"/>
                <w:szCs w:val="24"/>
                <w:lang w:val="en-GB"/>
              </w:rPr>
            </w:pPr>
          </w:p>
          <w:p w14:paraId="2FE0D3B7" w14:textId="77777777" w:rsidR="003648B2" w:rsidRPr="007B6487" w:rsidRDefault="00000000">
            <w:pPr>
              <w:jc w:val="both"/>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 </w:t>
            </w:r>
          </w:p>
        </w:tc>
        <w:tc>
          <w:tcPr>
            <w:tcW w:w="3540" w:type="dxa"/>
            <w:tcBorders>
              <w:top w:val="nil"/>
              <w:left w:val="nil"/>
              <w:bottom w:val="single" w:sz="5" w:space="0" w:color="000000"/>
              <w:right w:val="single" w:sz="5" w:space="0" w:color="000000"/>
            </w:tcBorders>
            <w:shd w:val="clear" w:color="auto" w:fill="D9D2E9"/>
            <w:tcMar>
              <w:top w:w="0" w:type="dxa"/>
              <w:left w:w="100" w:type="dxa"/>
              <w:bottom w:w="0" w:type="dxa"/>
              <w:right w:w="100" w:type="dxa"/>
            </w:tcMar>
          </w:tcPr>
          <w:p w14:paraId="5F26EDD8"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 </w:t>
            </w:r>
          </w:p>
          <w:p w14:paraId="737F538E"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-To break the ice and elicit spontaneous, subjective perceptions on the topic of the floods that affected the area;</w:t>
            </w:r>
          </w:p>
          <w:p w14:paraId="76B5517D"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-To investigate risk perception and its evolution over time (before and after 2023).</w:t>
            </w:r>
          </w:p>
          <w:p w14:paraId="25041F9F" w14:textId="77777777" w:rsidR="003648B2" w:rsidRPr="007B6487" w:rsidRDefault="003648B2">
            <w:pPr>
              <w:rPr>
                <w:rFonts w:ascii="Times New Roman" w:eastAsia="Times New Roman" w:hAnsi="Times New Roman" w:cs="Times New Roman"/>
                <w:sz w:val="24"/>
                <w:szCs w:val="24"/>
                <w:lang w:val="en-GB"/>
              </w:rPr>
            </w:pPr>
          </w:p>
          <w:p w14:paraId="2A3DF04D"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 </w:t>
            </w:r>
          </w:p>
          <w:p w14:paraId="25389623"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 </w:t>
            </w:r>
          </w:p>
        </w:tc>
        <w:tc>
          <w:tcPr>
            <w:tcW w:w="3634" w:type="dxa"/>
            <w:tcBorders>
              <w:top w:val="nil"/>
              <w:left w:val="nil"/>
              <w:bottom w:val="single" w:sz="5" w:space="0" w:color="000000"/>
              <w:right w:val="single" w:sz="5" w:space="0" w:color="000000"/>
            </w:tcBorders>
            <w:shd w:val="clear" w:color="auto" w:fill="D9D2E9"/>
            <w:tcMar>
              <w:top w:w="0" w:type="dxa"/>
              <w:left w:w="100" w:type="dxa"/>
              <w:bottom w:w="0" w:type="dxa"/>
              <w:right w:w="100" w:type="dxa"/>
            </w:tcMar>
          </w:tcPr>
          <w:p w14:paraId="06E4803B"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Do you agree with this thematic grouping?</w:t>
            </w:r>
          </w:p>
          <w:p w14:paraId="0717FDCD"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Do you notice that a word you wrote is placed alongside words you identify with? On the contrary, are there words placed next to yours that you do not feel aligned with?</w:t>
            </w:r>
            <w:r w:rsidRPr="007B6487">
              <w:rPr>
                <w:rFonts w:ascii="Times New Roman" w:eastAsia="Times New Roman" w:hAnsi="Times New Roman" w:cs="Times New Roman"/>
                <w:sz w:val="24"/>
                <w:szCs w:val="24"/>
                <w:lang w:val="en-GB"/>
              </w:rPr>
              <w:br/>
            </w:r>
          </w:p>
          <w:p w14:paraId="3E7054F3"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How do you feel, and what do you do, when a weather alert is issued or when it starts raining?</w:t>
            </w:r>
          </w:p>
          <w:p w14:paraId="7677BFF2"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How central has the topic of flooding been in your life? Is it a phenomenon rooted in your family memory, or has your familiarity with the topic emerged more recently?</w:t>
            </w:r>
            <w:r w:rsidRPr="007B6487">
              <w:rPr>
                <w:rFonts w:ascii="Times New Roman" w:eastAsia="Times New Roman" w:hAnsi="Times New Roman" w:cs="Times New Roman"/>
                <w:sz w:val="24"/>
                <w:szCs w:val="24"/>
                <w:lang w:val="en-GB"/>
              </w:rPr>
              <w:br/>
            </w:r>
          </w:p>
          <w:p w14:paraId="6B0BA6AA"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Do you expect flood events to occur frequently in the future?</w:t>
            </w:r>
          </w:p>
          <w:p w14:paraId="3905BC6C"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Do you feel safe where you live?</w:t>
            </w:r>
          </w:p>
          <w:p w14:paraId="2C1A4E08"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How does living near a river make you feel? Has this feeling changed over time?</w:t>
            </w:r>
          </w:p>
          <w:p w14:paraId="083057BC"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What would need to change for you to feel safer?</w:t>
            </w:r>
          </w:p>
          <w:p w14:paraId="41A27E12" w14:textId="77777777" w:rsidR="003648B2" w:rsidRPr="007B6487" w:rsidRDefault="003648B2">
            <w:pPr>
              <w:rPr>
                <w:rFonts w:ascii="Times New Roman" w:eastAsia="Times New Roman" w:hAnsi="Times New Roman" w:cs="Times New Roman"/>
                <w:sz w:val="24"/>
                <w:szCs w:val="24"/>
                <w:lang w:val="en-GB"/>
              </w:rPr>
            </w:pPr>
          </w:p>
          <w:p w14:paraId="11CB49EA"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Do you believe that local institutions have implemented any interventions or actions in recent years that have made the area safer?</w:t>
            </w:r>
          </w:p>
          <w:p w14:paraId="3EDF5386"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Insecurity: have you ever considered changing your housing situation, or even relocating elsewhere?</w:t>
            </w:r>
          </w:p>
          <w:p w14:paraId="18941A64"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 Have you learned or employed any new behaviours or practices </w:t>
            </w:r>
            <w:proofErr w:type="gramStart"/>
            <w:r w:rsidRPr="007B6487">
              <w:rPr>
                <w:rFonts w:ascii="Times New Roman" w:eastAsia="Times New Roman" w:hAnsi="Times New Roman" w:cs="Times New Roman"/>
                <w:sz w:val="24"/>
                <w:szCs w:val="24"/>
                <w:lang w:val="en-GB"/>
              </w:rPr>
              <w:t>as a result of</w:t>
            </w:r>
            <w:proofErr w:type="gramEnd"/>
            <w:r w:rsidRPr="007B6487">
              <w:rPr>
                <w:rFonts w:ascii="Times New Roman" w:eastAsia="Times New Roman" w:hAnsi="Times New Roman" w:cs="Times New Roman"/>
                <w:sz w:val="24"/>
                <w:szCs w:val="24"/>
                <w:lang w:val="en-GB"/>
              </w:rPr>
              <w:t xml:space="preserve"> the recent floods?</w:t>
            </w:r>
          </w:p>
          <w:p w14:paraId="04C53896" w14:textId="77777777" w:rsidR="003648B2" w:rsidRPr="007B6487" w:rsidRDefault="003648B2">
            <w:pPr>
              <w:rPr>
                <w:rFonts w:ascii="Times New Roman" w:eastAsia="Times New Roman" w:hAnsi="Times New Roman" w:cs="Times New Roman"/>
                <w:sz w:val="24"/>
                <w:szCs w:val="24"/>
                <w:lang w:val="en-GB"/>
              </w:rPr>
            </w:pPr>
          </w:p>
          <w:p w14:paraId="1D188632"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 </w:t>
            </w:r>
          </w:p>
        </w:tc>
      </w:tr>
      <w:tr w:rsidR="003648B2" w:rsidRPr="008F2AEE" w14:paraId="66D7CE66" w14:textId="77777777" w:rsidTr="007B6487">
        <w:trPr>
          <w:trHeight w:val="6885"/>
        </w:trPr>
        <w:tc>
          <w:tcPr>
            <w:tcW w:w="3735" w:type="dxa"/>
            <w:tcBorders>
              <w:top w:val="single" w:sz="5" w:space="0" w:color="000000"/>
              <w:left w:val="single" w:sz="5" w:space="0" w:color="000000"/>
              <w:bottom w:val="single" w:sz="5" w:space="0" w:color="000000"/>
              <w:right w:val="single" w:sz="5" w:space="0" w:color="000000"/>
            </w:tcBorders>
            <w:shd w:val="clear" w:color="auto" w:fill="D0E0E3"/>
            <w:tcMar>
              <w:top w:w="0" w:type="dxa"/>
              <w:left w:w="100" w:type="dxa"/>
              <w:bottom w:w="0" w:type="dxa"/>
              <w:right w:w="100" w:type="dxa"/>
            </w:tcMar>
          </w:tcPr>
          <w:p w14:paraId="5FD91243" w14:textId="77777777" w:rsidR="003648B2" w:rsidRPr="007B6487" w:rsidRDefault="00000000">
            <w:pPr>
              <w:jc w:val="both"/>
              <w:rPr>
                <w:rFonts w:ascii="Times New Roman" w:eastAsia="Times New Roman" w:hAnsi="Times New Roman" w:cs="Times New Roman"/>
                <w:b/>
                <w:bCs/>
                <w:sz w:val="24"/>
                <w:szCs w:val="24"/>
                <w:lang w:val="en-GB"/>
              </w:rPr>
            </w:pPr>
            <w:r w:rsidRPr="007B6487">
              <w:rPr>
                <w:rFonts w:ascii="Times New Roman" w:eastAsia="Times New Roman" w:hAnsi="Times New Roman" w:cs="Times New Roman"/>
                <w:b/>
                <w:bCs/>
                <w:sz w:val="24"/>
                <w:szCs w:val="24"/>
                <w:lang w:val="en-GB"/>
              </w:rPr>
              <w:lastRenderedPageBreak/>
              <w:t xml:space="preserve"> </w:t>
            </w:r>
          </w:p>
          <w:p w14:paraId="259E8A0E" w14:textId="77777777" w:rsidR="003648B2" w:rsidRPr="007B6487" w:rsidRDefault="00000000">
            <w:pPr>
              <w:rPr>
                <w:rFonts w:ascii="Times New Roman" w:eastAsia="Times New Roman" w:hAnsi="Times New Roman" w:cs="Times New Roman"/>
                <w:b/>
                <w:bCs/>
                <w:sz w:val="24"/>
                <w:szCs w:val="24"/>
                <w:lang w:val="en-GB"/>
              </w:rPr>
            </w:pPr>
            <w:r w:rsidRPr="007B6487">
              <w:rPr>
                <w:rFonts w:ascii="Times New Roman" w:eastAsia="Times New Roman" w:hAnsi="Times New Roman" w:cs="Times New Roman"/>
                <w:b/>
                <w:bCs/>
                <w:sz w:val="24"/>
                <w:szCs w:val="24"/>
                <w:lang w:val="en-GB"/>
              </w:rPr>
              <w:t>2) Responsibility Dice</w:t>
            </w:r>
          </w:p>
          <w:p w14:paraId="4E22FC46" w14:textId="77777777" w:rsidR="003648B2" w:rsidRPr="007B6487" w:rsidRDefault="003648B2">
            <w:pPr>
              <w:rPr>
                <w:rFonts w:ascii="Times New Roman" w:eastAsia="Times New Roman" w:hAnsi="Times New Roman" w:cs="Times New Roman"/>
                <w:sz w:val="24"/>
                <w:szCs w:val="24"/>
                <w:lang w:val="en-GB"/>
              </w:rPr>
            </w:pPr>
          </w:p>
          <w:p w14:paraId="2F34E452"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We use a dice and six envelopes numbered from 1 to 6. A poster displays the question guiding this activity:</w:t>
            </w:r>
          </w:p>
          <w:p w14:paraId="1B27DDEE"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“In your opinion, to what extent does this subject/factor contributed to the occurrence of extreme events such as the floods you experienced?”</w:t>
            </w:r>
          </w:p>
          <w:p w14:paraId="6379B984" w14:textId="77777777" w:rsidR="003648B2" w:rsidRPr="007B6487" w:rsidRDefault="003648B2">
            <w:pPr>
              <w:rPr>
                <w:rFonts w:ascii="Times New Roman" w:eastAsia="Times New Roman" w:hAnsi="Times New Roman" w:cs="Times New Roman"/>
                <w:sz w:val="24"/>
                <w:szCs w:val="24"/>
                <w:lang w:val="en-GB"/>
              </w:rPr>
            </w:pPr>
          </w:p>
          <w:p w14:paraId="4FCEF6C9"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The moderator (researcher) is expected to:</w:t>
            </w:r>
          </w:p>
          <w:p w14:paraId="51DE6432" w14:textId="77777777" w:rsidR="003648B2" w:rsidRPr="007B6487" w:rsidRDefault="003648B2">
            <w:pPr>
              <w:rPr>
                <w:rFonts w:ascii="Times New Roman" w:eastAsia="Times New Roman" w:hAnsi="Times New Roman" w:cs="Times New Roman"/>
                <w:sz w:val="24"/>
                <w:szCs w:val="24"/>
                <w:lang w:val="en-GB"/>
              </w:rPr>
            </w:pPr>
          </w:p>
          <w:p w14:paraId="5BB6B093"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A) Explain the rules of the activity: each participant rolls the dice, and the number rolled corresponds to an envelope. The participant is given the corresponding envelope, which provides a subject or factor considered potentially influential in the occurrence of flood disasters. The participant is then asked to </w:t>
            </w:r>
            <w:r w:rsidRPr="007B6487">
              <w:rPr>
                <w:rFonts w:ascii="Times New Roman" w:eastAsia="Times New Roman" w:hAnsi="Times New Roman" w:cs="Times New Roman"/>
                <w:sz w:val="24"/>
                <w:szCs w:val="24"/>
                <w:lang w:val="en-GB"/>
              </w:rPr>
              <w:lastRenderedPageBreak/>
              <w:t>comment on the degree of responsibility attributed to that subject or factor with respect to the occurrence of flooding. The factors or subjects corresponding to each number on the dice are presented in the third column of this table.</w:t>
            </w:r>
          </w:p>
          <w:p w14:paraId="0AA0CC26" w14:textId="77777777" w:rsidR="003648B2" w:rsidRPr="007B6487" w:rsidRDefault="003648B2">
            <w:pPr>
              <w:rPr>
                <w:rFonts w:ascii="Times New Roman" w:eastAsia="Times New Roman" w:hAnsi="Times New Roman" w:cs="Times New Roman"/>
                <w:b/>
                <w:bCs/>
                <w:sz w:val="24"/>
                <w:szCs w:val="24"/>
                <w:lang w:val="en-GB"/>
              </w:rPr>
            </w:pPr>
          </w:p>
        </w:tc>
        <w:tc>
          <w:tcPr>
            <w:tcW w:w="3540" w:type="dxa"/>
            <w:tcBorders>
              <w:top w:val="single" w:sz="5" w:space="0" w:color="000000"/>
              <w:left w:val="nil"/>
              <w:bottom w:val="single" w:sz="5" w:space="0" w:color="000000"/>
              <w:right w:val="single" w:sz="5" w:space="0" w:color="000000"/>
            </w:tcBorders>
            <w:shd w:val="clear" w:color="auto" w:fill="D0E0E3"/>
            <w:tcMar>
              <w:top w:w="0" w:type="dxa"/>
              <w:left w:w="100" w:type="dxa"/>
              <w:bottom w:w="0" w:type="dxa"/>
              <w:right w:w="100" w:type="dxa"/>
            </w:tcMar>
          </w:tcPr>
          <w:p w14:paraId="55C491FD"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lastRenderedPageBreak/>
              <w:t xml:space="preserve"> </w:t>
            </w:r>
          </w:p>
          <w:p w14:paraId="71217BFC"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-To explore local perceptions of the drivers of flooding.</w:t>
            </w:r>
          </w:p>
          <w:p w14:paraId="2C9E7406" w14:textId="77777777" w:rsidR="003648B2" w:rsidRPr="007B6487" w:rsidRDefault="00000000">
            <w:pPr>
              <w:spacing w:before="240" w:after="240"/>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-To investigate the degree of awareness of climate change as a driver of extreme events (dice number 3).</w:t>
            </w:r>
          </w:p>
          <w:p w14:paraId="55D5DF39" w14:textId="77777777" w:rsidR="003648B2" w:rsidRPr="007B6487" w:rsidRDefault="00000000">
            <w:pPr>
              <w:spacing w:before="240" w:after="240"/>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-To reflect on the role of individual and collective behaviours (dice number 1).</w:t>
            </w:r>
          </w:p>
          <w:p w14:paraId="08E16DC5" w14:textId="77777777" w:rsidR="003648B2" w:rsidRPr="007B6487" w:rsidRDefault="003648B2">
            <w:pPr>
              <w:rPr>
                <w:rFonts w:ascii="Times New Roman" w:eastAsia="Times New Roman" w:hAnsi="Times New Roman" w:cs="Times New Roman"/>
                <w:sz w:val="24"/>
                <w:szCs w:val="24"/>
                <w:lang w:val="en-GB"/>
              </w:rPr>
            </w:pPr>
          </w:p>
          <w:p w14:paraId="4B3CCCCC"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 </w:t>
            </w:r>
          </w:p>
          <w:p w14:paraId="76898AB8"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 </w:t>
            </w:r>
          </w:p>
          <w:p w14:paraId="159BA22B"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 </w:t>
            </w:r>
          </w:p>
          <w:p w14:paraId="0EA8FFB3"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 </w:t>
            </w:r>
          </w:p>
          <w:p w14:paraId="046632B9"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 </w:t>
            </w:r>
          </w:p>
          <w:p w14:paraId="5FB49BA0"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 </w:t>
            </w:r>
          </w:p>
          <w:p w14:paraId="2EC340B6"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 </w:t>
            </w:r>
          </w:p>
          <w:p w14:paraId="13965C10"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 </w:t>
            </w:r>
          </w:p>
          <w:p w14:paraId="0A569267"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 </w:t>
            </w:r>
          </w:p>
          <w:p w14:paraId="363B42EC"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 </w:t>
            </w:r>
          </w:p>
          <w:p w14:paraId="1A8338D8"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 </w:t>
            </w:r>
          </w:p>
          <w:p w14:paraId="37287988"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 </w:t>
            </w:r>
          </w:p>
          <w:p w14:paraId="26CB1FB0"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lastRenderedPageBreak/>
              <w:t xml:space="preserve"> </w:t>
            </w:r>
          </w:p>
          <w:p w14:paraId="598B6F23"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 </w:t>
            </w:r>
          </w:p>
          <w:p w14:paraId="55338780"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 </w:t>
            </w:r>
          </w:p>
          <w:p w14:paraId="34E22805"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 </w:t>
            </w:r>
          </w:p>
          <w:p w14:paraId="63261E95"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 </w:t>
            </w:r>
          </w:p>
          <w:p w14:paraId="48702101"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 </w:t>
            </w:r>
          </w:p>
          <w:p w14:paraId="10AF0C44"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 </w:t>
            </w:r>
          </w:p>
          <w:p w14:paraId="26764B92"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 </w:t>
            </w:r>
          </w:p>
          <w:p w14:paraId="233DE2BA"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 </w:t>
            </w:r>
          </w:p>
          <w:p w14:paraId="182FC660"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 </w:t>
            </w:r>
          </w:p>
          <w:p w14:paraId="7BDA0B51" w14:textId="77777777" w:rsidR="003648B2" w:rsidRPr="007B6487" w:rsidRDefault="003648B2">
            <w:pPr>
              <w:rPr>
                <w:rFonts w:ascii="Times New Roman" w:eastAsia="Times New Roman" w:hAnsi="Times New Roman" w:cs="Times New Roman"/>
                <w:sz w:val="24"/>
                <w:szCs w:val="24"/>
                <w:lang w:val="en-GB"/>
              </w:rPr>
            </w:pPr>
          </w:p>
          <w:p w14:paraId="76F11656"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 </w:t>
            </w:r>
          </w:p>
          <w:p w14:paraId="19F2E172"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 </w:t>
            </w:r>
          </w:p>
          <w:p w14:paraId="15BFA42A"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 </w:t>
            </w:r>
          </w:p>
          <w:p w14:paraId="74099940"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 </w:t>
            </w:r>
          </w:p>
          <w:p w14:paraId="2F491CB8"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 </w:t>
            </w:r>
          </w:p>
          <w:p w14:paraId="22DF8B0C"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 </w:t>
            </w:r>
          </w:p>
          <w:p w14:paraId="74E61AC8"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 </w:t>
            </w:r>
          </w:p>
          <w:p w14:paraId="3A9E592D"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 </w:t>
            </w:r>
          </w:p>
          <w:p w14:paraId="67CFEA30"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 </w:t>
            </w:r>
          </w:p>
          <w:p w14:paraId="2E582149"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 </w:t>
            </w:r>
          </w:p>
          <w:p w14:paraId="0601ABF0"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 </w:t>
            </w:r>
          </w:p>
          <w:p w14:paraId="092DD56E"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 </w:t>
            </w:r>
          </w:p>
          <w:p w14:paraId="3E619C20"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 </w:t>
            </w:r>
          </w:p>
          <w:p w14:paraId="41AF562F"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 </w:t>
            </w:r>
          </w:p>
          <w:p w14:paraId="7E8A2BC0"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 </w:t>
            </w:r>
          </w:p>
          <w:p w14:paraId="15BD6D6C"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 </w:t>
            </w:r>
          </w:p>
          <w:p w14:paraId="1F1B87B3"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 </w:t>
            </w:r>
          </w:p>
          <w:p w14:paraId="7E31B218"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 </w:t>
            </w:r>
          </w:p>
          <w:p w14:paraId="538A3B47"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 </w:t>
            </w:r>
          </w:p>
          <w:p w14:paraId="7910F6AB"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 </w:t>
            </w:r>
          </w:p>
          <w:p w14:paraId="1AD40332"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 </w:t>
            </w:r>
          </w:p>
          <w:p w14:paraId="528B5F6B"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 </w:t>
            </w:r>
          </w:p>
          <w:p w14:paraId="47D865EF"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 </w:t>
            </w:r>
          </w:p>
          <w:p w14:paraId="53CB6866"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 </w:t>
            </w:r>
          </w:p>
          <w:p w14:paraId="3D710472"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 </w:t>
            </w:r>
          </w:p>
        </w:tc>
        <w:tc>
          <w:tcPr>
            <w:tcW w:w="3634" w:type="dxa"/>
            <w:tcBorders>
              <w:top w:val="single" w:sz="5" w:space="0" w:color="000000"/>
              <w:left w:val="nil"/>
              <w:bottom w:val="single" w:sz="5" w:space="0" w:color="000000"/>
              <w:right w:val="single" w:sz="5" w:space="0" w:color="000000"/>
            </w:tcBorders>
            <w:shd w:val="clear" w:color="auto" w:fill="D0E0E3"/>
            <w:tcMar>
              <w:top w:w="0" w:type="dxa"/>
              <w:left w:w="100" w:type="dxa"/>
              <w:bottom w:w="0" w:type="dxa"/>
              <w:right w:w="100" w:type="dxa"/>
            </w:tcMar>
          </w:tcPr>
          <w:p w14:paraId="33C458C4" w14:textId="77777777" w:rsidR="003648B2" w:rsidRPr="007B6487" w:rsidRDefault="003648B2">
            <w:pPr>
              <w:rPr>
                <w:rFonts w:ascii="Times New Roman" w:eastAsia="Times New Roman" w:hAnsi="Times New Roman" w:cs="Times New Roman"/>
                <w:b/>
                <w:bCs/>
                <w:sz w:val="24"/>
                <w:szCs w:val="24"/>
                <w:lang w:val="en-GB"/>
              </w:rPr>
            </w:pPr>
          </w:p>
          <w:p w14:paraId="0E8E1865"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b/>
                <w:bCs/>
                <w:sz w:val="24"/>
                <w:szCs w:val="24"/>
                <w:lang w:val="en-GB"/>
              </w:rPr>
              <w:t>Dice number 1. Citizens and their behaviours:</w:t>
            </w:r>
            <w:r w:rsidRPr="007B6487">
              <w:rPr>
                <w:rFonts w:ascii="Times New Roman" w:eastAsia="Times New Roman" w:hAnsi="Times New Roman" w:cs="Times New Roman"/>
                <w:sz w:val="24"/>
                <w:szCs w:val="24"/>
                <w:lang w:val="en-GB"/>
              </w:rPr>
              <w:t xml:space="preserve"> </w:t>
            </w:r>
          </w:p>
          <w:p w14:paraId="7C4A8F36"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the set of individual or collective behaviours (e.g., consumption habits, mobility practices, waste separation and disposal, etc.).</w:t>
            </w:r>
          </w:p>
          <w:p w14:paraId="5365177B" w14:textId="77777777" w:rsidR="003648B2" w:rsidRPr="007B6487" w:rsidRDefault="00000000">
            <w:pPr>
              <w:spacing w:before="240" w:after="240"/>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-In everyday life, do you believe there are behaviours that can have an impact (even a small one) on the likelihood of floods occurring?</w:t>
            </w:r>
            <w:r w:rsidRPr="007B6487">
              <w:rPr>
                <w:rFonts w:ascii="Times New Roman" w:eastAsia="Times New Roman" w:hAnsi="Times New Roman" w:cs="Times New Roman"/>
                <w:sz w:val="24"/>
                <w:szCs w:val="24"/>
                <w:lang w:val="en-GB"/>
              </w:rPr>
              <w:br/>
              <w:t>-Have you ever thought that certain habits (yours or other people's) might worsen or improve the climate situation?</w:t>
            </w:r>
            <w:r w:rsidRPr="007B6487">
              <w:rPr>
                <w:rFonts w:ascii="Times New Roman" w:eastAsia="Times New Roman" w:hAnsi="Times New Roman" w:cs="Times New Roman"/>
                <w:sz w:val="24"/>
                <w:szCs w:val="24"/>
                <w:lang w:val="en-GB"/>
              </w:rPr>
              <w:br/>
              <w:t>-Do you think your community pays attention to these issues, or not? Why?</w:t>
            </w:r>
          </w:p>
          <w:p w14:paraId="6842B61A" w14:textId="77777777" w:rsidR="003648B2" w:rsidRPr="007B6487" w:rsidRDefault="00000000">
            <w:pPr>
              <w:spacing w:before="240" w:after="240"/>
              <w:rPr>
                <w:rFonts w:ascii="Times New Roman" w:eastAsia="Times New Roman" w:hAnsi="Times New Roman" w:cs="Times New Roman"/>
                <w:sz w:val="24"/>
                <w:szCs w:val="24"/>
                <w:lang w:val="en-GB"/>
              </w:rPr>
            </w:pPr>
            <w:r w:rsidRPr="007B6487">
              <w:rPr>
                <w:rFonts w:ascii="Times New Roman" w:eastAsia="Times New Roman" w:hAnsi="Times New Roman" w:cs="Times New Roman"/>
                <w:b/>
                <w:bCs/>
                <w:sz w:val="24"/>
                <w:szCs w:val="24"/>
                <w:lang w:val="en-GB"/>
              </w:rPr>
              <w:t xml:space="preserve">Dice number 2. Institutions: </w:t>
            </w:r>
            <w:r w:rsidRPr="007B6487">
              <w:rPr>
                <w:rFonts w:ascii="Times New Roman" w:eastAsia="Times New Roman" w:hAnsi="Times New Roman" w:cs="Times New Roman"/>
                <w:sz w:val="24"/>
                <w:szCs w:val="24"/>
                <w:lang w:val="en-GB"/>
              </w:rPr>
              <w:t>political authorities and their role in prevention, information, emergency management, and preparedness for future scenarios.</w:t>
            </w:r>
            <w:r w:rsidRPr="007B6487">
              <w:rPr>
                <w:rFonts w:ascii="Times New Roman" w:eastAsia="Times New Roman" w:hAnsi="Times New Roman" w:cs="Times New Roman"/>
                <w:sz w:val="24"/>
                <w:szCs w:val="24"/>
                <w:lang w:val="en-GB"/>
              </w:rPr>
              <w:br/>
            </w:r>
            <w:r w:rsidRPr="007B6487">
              <w:rPr>
                <w:rFonts w:ascii="Times New Roman" w:eastAsia="Times New Roman" w:hAnsi="Times New Roman" w:cs="Times New Roman"/>
                <w:sz w:val="24"/>
                <w:szCs w:val="24"/>
                <w:lang w:val="en-GB"/>
              </w:rPr>
              <w:br/>
            </w:r>
            <w:r w:rsidRPr="007B6487">
              <w:rPr>
                <w:rFonts w:ascii="Times New Roman" w:eastAsia="Times New Roman" w:hAnsi="Times New Roman" w:cs="Times New Roman"/>
                <w:sz w:val="24"/>
                <w:szCs w:val="24"/>
                <w:lang w:val="en-GB"/>
              </w:rPr>
              <w:lastRenderedPageBreak/>
              <w:t>-At first glance, do you think institutions could play a role in the occurrence of catastrophic floods?</w:t>
            </w:r>
            <w:r w:rsidRPr="007B6487">
              <w:rPr>
                <w:rFonts w:ascii="Times New Roman" w:eastAsia="Times New Roman" w:hAnsi="Times New Roman" w:cs="Times New Roman"/>
                <w:sz w:val="24"/>
                <w:szCs w:val="24"/>
                <w:lang w:val="en-GB"/>
              </w:rPr>
              <w:br/>
              <w:t>-In your opinion, who should be responsible for preventing catastrophic events or managing emergencies?</w:t>
            </w:r>
          </w:p>
          <w:p w14:paraId="6250FD47" w14:textId="77777777" w:rsidR="003648B2" w:rsidRPr="007B6487" w:rsidRDefault="00000000">
            <w:pPr>
              <w:spacing w:before="240" w:after="240"/>
              <w:rPr>
                <w:rFonts w:ascii="Times New Roman" w:eastAsia="Times New Roman" w:hAnsi="Times New Roman" w:cs="Times New Roman"/>
                <w:sz w:val="24"/>
                <w:szCs w:val="24"/>
                <w:lang w:val="en-GB"/>
              </w:rPr>
            </w:pPr>
            <w:r w:rsidRPr="007B6487">
              <w:rPr>
                <w:rFonts w:ascii="Times New Roman" w:eastAsia="Times New Roman" w:hAnsi="Times New Roman" w:cs="Times New Roman"/>
                <w:b/>
                <w:bCs/>
                <w:sz w:val="24"/>
                <w:szCs w:val="24"/>
                <w:lang w:val="en-GB"/>
              </w:rPr>
              <w:t>Dice number 3. Climate change:</w:t>
            </w:r>
            <w:r w:rsidRPr="007B6487">
              <w:rPr>
                <w:rFonts w:ascii="Times New Roman" w:eastAsia="Times New Roman" w:hAnsi="Times New Roman" w:cs="Times New Roman"/>
                <w:sz w:val="24"/>
                <w:szCs w:val="24"/>
                <w:lang w:val="en-GB"/>
              </w:rPr>
              <w:t xml:space="preserve"> a global phenomenon referring to changes in the Earth's climate.</w:t>
            </w:r>
          </w:p>
          <w:p w14:paraId="581173F8" w14:textId="77777777" w:rsidR="003648B2" w:rsidRPr="007B6487" w:rsidRDefault="00000000">
            <w:pPr>
              <w:spacing w:before="240" w:after="240"/>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-In recent years, climate change has been widely discussed: have you heard of it? What do you think it refers to?</w:t>
            </w:r>
            <w:r w:rsidRPr="007B6487">
              <w:rPr>
                <w:rFonts w:ascii="Times New Roman" w:eastAsia="Times New Roman" w:hAnsi="Times New Roman" w:cs="Times New Roman"/>
                <w:sz w:val="24"/>
                <w:szCs w:val="24"/>
                <w:lang w:val="en-GB"/>
              </w:rPr>
              <w:br/>
              <w:t>-In your opinion, is there a link between climate change and flood events?</w:t>
            </w:r>
          </w:p>
          <w:p w14:paraId="309ACF81" w14:textId="77777777" w:rsidR="003648B2" w:rsidRPr="007B6487" w:rsidRDefault="00000000">
            <w:pPr>
              <w:spacing w:before="240" w:after="240"/>
              <w:rPr>
                <w:rFonts w:ascii="Times New Roman" w:eastAsia="Times New Roman" w:hAnsi="Times New Roman" w:cs="Times New Roman"/>
                <w:sz w:val="24"/>
                <w:szCs w:val="24"/>
                <w:lang w:val="en-GB"/>
              </w:rPr>
            </w:pPr>
            <w:r w:rsidRPr="007B6487">
              <w:rPr>
                <w:rFonts w:ascii="Times New Roman" w:eastAsia="Times New Roman" w:hAnsi="Times New Roman" w:cs="Times New Roman"/>
                <w:b/>
                <w:bCs/>
                <w:sz w:val="24"/>
                <w:szCs w:val="24"/>
                <w:lang w:val="en-GB"/>
              </w:rPr>
              <w:t xml:space="preserve">Dice number 4. Territorial management: </w:t>
            </w:r>
            <w:r w:rsidRPr="007B6487">
              <w:rPr>
                <w:rFonts w:ascii="Times New Roman" w:eastAsia="Times New Roman" w:hAnsi="Times New Roman" w:cs="Times New Roman"/>
                <w:sz w:val="24"/>
                <w:szCs w:val="24"/>
                <w:lang w:val="en-GB"/>
              </w:rPr>
              <w:t>changes over time in housing, construction, and river management practices.</w:t>
            </w:r>
          </w:p>
          <w:p w14:paraId="3E175C9C" w14:textId="77777777" w:rsidR="003648B2" w:rsidRPr="007B6487" w:rsidRDefault="00000000">
            <w:pPr>
              <w:spacing w:before="240" w:after="240"/>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-Over the course of your life, have you noticed changes and transformations in the area where you live?</w:t>
            </w:r>
            <w:r w:rsidRPr="007B6487">
              <w:rPr>
                <w:rFonts w:ascii="Times New Roman" w:eastAsia="Times New Roman" w:hAnsi="Times New Roman" w:cs="Times New Roman"/>
                <w:sz w:val="24"/>
                <w:szCs w:val="24"/>
                <w:lang w:val="en-GB"/>
              </w:rPr>
              <w:br/>
              <w:t>-Have there been changes (new buildings, roads, embankments, structures, etc.) that, in your view, have altered the way water moves or accumulates?</w:t>
            </w:r>
            <w:r w:rsidRPr="007B6487">
              <w:rPr>
                <w:rFonts w:ascii="Times New Roman" w:eastAsia="Times New Roman" w:hAnsi="Times New Roman" w:cs="Times New Roman"/>
                <w:sz w:val="24"/>
                <w:szCs w:val="24"/>
                <w:lang w:val="en-GB"/>
              </w:rPr>
              <w:br/>
              <w:t>-What could be done to make an area safer?</w:t>
            </w:r>
          </w:p>
          <w:p w14:paraId="214890DC" w14:textId="77777777" w:rsidR="003648B2" w:rsidRPr="007B6487" w:rsidRDefault="00000000">
            <w:pPr>
              <w:spacing w:before="240" w:after="240"/>
              <w:rPr>
                <w:rFonts w:ascii="Times New Roman" w:eastAsia="Times New Roman" w:hAnsi="Times New Roman" w:cs="Times New Roman"/>
                <w:sz w:val="24"/>
                <w:szCs w:val="24"/>
                <w:lang w:val="en-GB"/>
              </w:rPr>
            </w:pPr>
            <w:r w:rsidRPr="007B6487">
              <w:rPr>
                <w:rFonts w:ascii="Times New Roman" w:eastAsia="Times New Roman" w:hAnsi="Times New Roman" w:cs="Times New Roman"/>
                <w:b/>
                <w:bCs/>
                <w:sz w:val="24"/>
                <w:szCs w:val="24"/>
                <w:lang w:val="en-GB"/>
              </w:rPr>
              <w:t>Dice number 5. Unusual weather phenomena:</w:t>
            </w:r>
            <w:r w:rsidRPr="007B6487">
              <w:rPr>
                <w:rFonts w:ascii="Times New Roman" w:eastAsia="Times New Roman" w:hAnsi="Times New Roman" w:cs="Times New Roman"/>
                <w:sz w:val="24"/>
                <w:szCs w:val="24"/>
                <w:lang w:val="en-GB"/>
              </w:rPr>
              <w:t xml:space="preserve"> when it rains, rainfall is more intense and concentrated within shorter periods of time.</w:t>
            </w:r>
          </w:p>
          <w:p w14:paraId="77EA06A2" w14:textId="77777777" w:rsidR="003648B2" w:rsidRPr="007B6487" w:rsidRDefault="00000000">
            <w:pPr>
              <w:spacing w:before="240" w:after="240"/>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-Do you agree that rainfall has become more intense and abundant in recent years?</w:t>
            </w:r>
            <w:r w:rsidRPr="007B6487">
              <w:rPr>
                <w:rFonts w:ascii="Times New Roman" w:eastAsia="Times New Roman" w:hAnsi="Times New Roman" w:cs="Times New Roman"/>
                <w:sz w:val="24"/>
                <w:szCs w:val="24"/>
                <w:lang w:val="en-GB"/>
              </w:rPr>
              <w:br/>
              <w:t xml:space="preserve">-Some people say the weather "is not what it used to be"… is this an impression you share, or does it </w:t>
            </w:r>
            <w:r w:rsidRPr="007B6487">
              <w:rPr>
                <w:rFonts w:ascii="Times New Roman" w:eastAsia="Times New Roman" w:hAnsi="Times New Roman" w:cs="Times New Roman"/>
                <w:sz w:val="24"/>
                <w:szCs w:val="24"/>
                <w:lang w:val="en-GB"/>
              </w:rPr>
              <w:lastRenderedPageBreak/>
              <w:t>seem normal to you?</w:t>
            </w:r>
            <w:r w:rsidRPr="007B6487">
              <w:rPr>
                <w:rFonts w:ascii="Times New Roman" w:eastAsia="Times New Roman" w:hAnsi="Times New Roman" w:cs="Times New Roman"/>
                <w:sz w:val="24"/>
                <w:szCs w:val="24"/>
                <w:lang w:val="en-GB"/>
              </w:rPr>
              <w:br/>
              <w:t>-What was rainfall like in the past?</w:t>
            </w:r>
            <w:r w:rsidRPr="007B6487">
              <w:rPr>
                <w:rFonts w:ascii="Times New Roman" w:eastAsia="Times New Roman" w:hAnsi="Times New Roman" w:cs="Times New Roman"/>
                <w:sz w:val="24"/>
                <w:szCs w:val="24"/>
                <w:lang w:val="en-GB"/>
              </w:rPr>
              <w:br/>
              <w:t>-Do you think floods have increased in recent decades?</w:t>
            </w:r>
            <w:r w:rsidRPr="007B6487">
              <w:rPr>
                <w:rFonts w:ascii="Times New Roman" w:eastAsia="Times New Roman" w:hAnsi="Times New Roman" w:cs="Times New Roman"/>
                <w:sz w:val="24"/>
                <w:szCs w:val="24"/>
                <w:lang w:val="en-GB"/>
              </w:rPr>
              <w:br/>
              <w:t>-Do you expect similar events to occur with increasing frequency?</w:t>
            </w:r>
          </w:p>
          <w:p w14:paraId="680D7653" w14:textId="77777777" w:rsidR="003648B2" w:rsidRPr="007B6487" w:rsidRDefault="00000000">
            <w:pPr>
              <w:spacing w:before="240" w:after="240"/>
              <w:rPr>
                <w:rFonts w:ascii="Times New Roman" w:eastAsia="Times New Roman" w:hAnsi="Times New Roman" w:cs="Times New Roman"/>
                <w:sz w:val="24"/>
                <w:szCs w:val="24"/>
                <w:lang w:val="en-GB"/>
              </w:rPr>
            </w:pPr>
            <w:r w:rsidRPr="007B6487">
              <w:rPr>
                <w:rFonts w:ascii="Times New Roman" w:eastAsia="Times New Roman" w:hAnsi="Times New Roman" w:cs="Times New Roman"/>
                <w:b/>
                <w:bCs/>
                <w:sz w:val="24"/>
                <w:szCs w:val="24"/>
                <w:lang w:val="en-GB"/>
              </w:rPr>
              <w:t xml:space="preserve">Dice number 6. No responsibility: </w:t>
            </w:r>
            <w:r w:rsidRPr="007B6487">
              <w:rPr>
                <w:rFonts w:ascii="Times New Roman" w:eastAsia="Times New Roman" w:hAnsi="Times New Roman" w:cs="Times New Roman"/>
                <w:sz w:val="24"/>
                <w:szCs w:val="24"/>
                <w:lang w:val="en-GB"/>
              </w:rPr>
              <w:t>floods have always existed and are part of the Earth’s natural climate cycle. According to this view, the floods of recent years fall entirely within the norm, and the recurring events are simply the result of chance.</w:t>
            </w:r>
          </w:p>
          <w:p w14:paraId="6781498F" w14:textId="77777777" w:rsidR="003648B2" w:rsidRPr="007B6487" w:rsidRDefault="00000000">
            <w:pPr>
              <w:spacing w:before="240" w:after="240"/>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-To what extent do you agree with the statement "floods have always occurred"?</w:t>
            </w:r>
            <w:r w:rsidRPr="007B6487">
              <w:rPr>
                <w:rFonts w:ascii="Times New Roman" w:eastAsia="Times New Roman" w:hAnsi="Times New Roman" w:cs="Times New Roman"/>
                <w:sz w:val="24"/>
                <w:szCs w:val="24"/>
                <w:lang w:val="en-GB"/>
              </w:rPr>
              <w:br/>
              <w:t>-Some say "these things happen, it's fate": what do you think?</w:t>
            </w:r>
            <w:r w:rsidRPr="007B6487">
              <w:rPr>
                <w:rFonts w:ascii="Times New Roman" w:eastAsia="Times New Roman" w:hAnsi="Times New Roman" w:cs="Times New Roman"/>
                <w:sz w:val="24"/>
                <w:szCs w:val="24"/>
                <w:lang w:val="en-GB"/>
              </w:rPr>
              <w:br/>
              <w:t>-In family memory, and in the stories passed down by previous generations, what role do extreme events such as floods play?</w:t>
            </w:r>
            <w:r w:rsidRPr="007B6487">
              <w:rPr>
                <w:rFonts w:ascii="Times New Roman" w:eastAsia="Times New Roman" w:hAnsi="Times New Roman" w:cs="Times New Roman"/>
                <w:sz w:val="24"/>
                <w:szCs w:val="24"/>
                <w:lang w:val="en-GB"/>
              </w:rPr>
              <w:br/>
              <w:t>-In your opinion, to what extent are floods natural events beyond human control and decision-making?</w:t>
            </w:r>
          </w:p>
          <w:p w14:paraId="65EFD301" w14:textId="77777777" w:rsidR="003648B2" w:rsidRPr="007B6487" w:rsidRDefault="003648B2">
            <w:pPr>
              <w:rPr>
                <w:rFonts w:ascii="Times New Roman" w:eastAsia="Times New Roman" w:hAnsi="Times New Roman" w:cs="Times New Roman"/>
                <w:sz w:val="24"/>
                <w:szCs w:val="24"/>
                <w:lang w:val="en-GB"/>
              </w:rPr>
            </w:pPr>
          </w:p>
          <w:p w14:paraId="3C7EC852"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 </w:t>
            </w:r>
          </w:p>
        </w:tc>
      </w:tr>
      <w:tr w:rsidR="003648B2" w:rsidRPr="008F2AEE" w14:paraId="3DB9B091" w14:textId="77777777" w:rsidTr="007B6487">
        <w:trPr>
          <w:trHeight w:val="9158"/>
        </w:trPr>
        <w:tc>
          <w:tcPr>
            <w:tcW w:w="3735" w:type="dxa"/>
            <w:tcBorders>
              <w:top w:val="single" w:sz="5" w:space="0" w:color="000000"/>
              <w:left w:val="single" w:sz="5" w:space="0" w:color="000000"/>
              <w:bottom w:val="single" w:sz="5" w:space="0" w:color="000000"/>
              <w:right w:val="single" w:sz="5" w:space="0" w:color="000000"/>
            </w:tcBorders>
            <w:shd w:val="clear" w:color="auto" w:fill="FFF2CC"/>
            <w:tcMar>
              <w:top w:w="0" w:type="dxa"/>
              <w:left w:w="100" w:type="dxa"/>
              <w:bottom w:w="0" w:type="dxa"/>
              <w:right w:w="100" w:type="dxa"/>
            </w:tcMar>
          </w:tcPr>
          <w:p w14:paraId="00160C61" w14:textId="373C2FEB" w:rsidR="003648B2" w:rsidRPr="007B6487" w:rsidRDefault="003648B2">
            <w:pPr>
              <w:ind w:left="141"/>
              <w:jc w:val="both"/>
              <w:rPr>
                <w:rFonts w:ascii="Times New Roman" w:eastAsia="Times New Roman" w:hAnsi="Times New Roman" w:cs="Times New Roman"/>
                <w:b/>
                <w:bCs/>
                <w:sz w:val="24"/>
                <w:szCs w:val="24"/>
                <w:lang w:val="en-GB"/>
              </w:rPr>
            </w:pPr>
          </w:p>
          <w:p w14:paraId="68E5993D" w14:textId="77777777" w:rsidR="003648B2" w:rsidRPr="007B6487" w:rsidRDefault="00000000">
            <w:pPr>
              <w:jc w:val="both"/>
              <w:rPr>
                <w:rFonts w:ascii="Times New Roman" w:eastAsia="Times New Roman" w:hAnsi="Times New Roman" w:cs="Times New Roman"/>
                <w:b/>
                <w:bCs/>
                <w:sz w:val="24"/>
                <w:szCs w:val="24"/>
                <w:lang w:val="en-GB"/>
              </w:rPr>
            </w:pPr>
            <w:r w:rsidRPr="007B6487">
              <w:rPr>
                <w:rFonts w:ascii="Times New Roman" w:eastAsia="Times New Roman" w:hAnsi="Times New Roman" w:cs="Times New Roman"/>
                <w:b/>
                <w:bCs/>
                <w:sz w:val="24"/>
                <w:szCs w:val="24"/>
                <w:lang w:val="en-GB"/>
              </w:rPr>
              <w:t>3) Likert Scale</w:t>
            </w:r>
          </w:p>
          <w:p w14:paraId="4B349540" w14:textId="77777777" w:rsidR="003648B2" w:rsidRPr="007B6487" w:rsidRDefault="00000000">
            <w:pPr>
              <w:jc w:val="both"/>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Degree of agreement with the statements provided.</w:t>
            </w:r>
          </w:p>
          <w:p w14:paraId="3B4E826E" w14:textId="77777777" w:rsidR="003648B2" w:rsidRPr="007B6487" w:rsidRDefault="003648B2">
            <w:pPr>
              <w:jc w:val="both"/>
              <w:rPr>
                <w:rFonts w:ascii="Times New Roman" w:eastAsia="Times New Roman" w:hAnsi="Times New Roman" w:cs="Times New Roman"/>
                <w:sz w:val="24"/>
                <w:szCs w:val="24"/>
                <w:lang w:val="en-GB"/>
              </w:rPr>
            </w:pPr>
          </w:p>
          <w:p w14:paraId="4DEE890E" w14:textId="77777777" w:rsidR="003648B2" w:rsidRPr="007B6487" w:rsidRDefault="00000000">
            <w:pPr>
              <w:jc w:val="both"/>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The moderator (researcher) is expected to:</w:t>
            </w:r>
          </w:p>
          <w:p w14:paraId="530CC8C8" w14:textId="77777777" w:rsidR="003648B2" w:rsidRPr="007B6487" w:rsidRDefault="003648B2">
            <w:pPr>
              <w:jc w:val="both"/>
              <w:rPr>
                <w:rFonts w:ascii="Times New Roman" w:eastAsia="Times New Roman" w:hAnsi="Times New Roman" w:cs="Times New Roman"/>
                <w:sz w:val="24"/>
                <w:szCs w:val="24"/>
                <w:lang w:val="en-GB"/>
              </w:rPr>
            </w:pPr>
          </w:p>
          <w:p w14:paraId="2C7F93AC" w14:textId="77777777" w:rsidR="003648B2" w:rsidRPr="007B6487" w:rsidRDefault="00000000">
            <w:pPr>
              <w:jc w:val="both"/>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A) Explain the rules of the activity. A poster is presented with two invented newspaper headlines. One expresses a positive opinion of the so-called "mud angels" (people who were directly involved in helping flood victims during the emergency phase, for example by clearing water from homes or shovelling mud). The second headline expresses a negative opinion of the "mud angels," portraying them as disruptive actors who obstructed emergency management.</w:t>
            </w:r>
          </w:p>
          <w:p w14:paraId="3551005B" w14:textId="77777777" w:rsidR="003648B2" w:rsidRPr="007B6487" w:rsidRDefault="003648B2">
            <w:pPr>
              <w:jc w:val="both"/>
              <w:rPr>
                <w:rFonts w:ascii="Times New Roman" w:eastAsia="Times New Roman" w:hAnsi="Times New Roman" w:cs="Times New Roman"/>
                <w:sz w:val="24"/>
                <w:szCs w:val="24"/>
                <w:lang w:val="en-GB"/>
              </w:rPr>
            </w:pPr>
          </w:p>
          <w:p w14:paraId="7F8778D9" w14:textId="77777777" w:rsidR="003648B2" w:rsidRPr="007B6487" w:rsidRDefault="00000000">
            <w:pPr>
              <w:jc w:val="both"/>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Each participant places a </w:t>
            </w:r>
            <w:proofErr w:type="spellStart"/>
            <w:r w:rsidRPr="007B6487">
              <w:rPr>
                <w:rFonts w:ascii="Times New Roman" w:eastAsia="Times New Roman" w:hAnsi="Times New Roman" w:cs="Times New Roman"/>
                <w:sz w:val="24"/>
                <w:szCs w:val="24"/>
                <w:lang w:val="en-GB"/>
              </w:rPr>
              <w:t>post-it</w:t>
            </w:r>
            <w:proofErr w:type="spellEnd"/>
            <w:r w:rsidRPr="007B6487">
              <w:rPr>
                <w:rFonts w:ascii="Times New Roman" w:eastAsia="Times New Roman" w:hAnsi="Times New Roman" w:cs="Times New Roman"/>
                <w:sz w:val="24"/>
                <w:szCs w:val="24"/>
                <w:lang w:val="en-GB"/>
              </w:rPr>
              <w:t xml:space="preserve"> with their name on the scale, according to the degree to which they feel close to or distant from the positive or negative opinion of the "mud angels".</w:t>
            </w:r>
          </w:p>
          <w:p w14:paraId="0B341C37" w14:textId="77777777" w:rsidR="003648B2" w:rsidRPr="007B6487" w:rsidRDefault="003648B2">
            <w:pPr>
              <w:ind w:left="141"/>
              <w:jc w:val="both"/>
              <w:rPr>
                <w:rFonts w:ascii="Times New Roman" w:eastAsia="Times New Roman" w:hAnsi="Times New Roman" w:cs="Times New Roman"/>
                <w:sz w:val="24"/>
                <w:szCs w:val="24"/>
                <w:lang w:val="en-GB"/>
              </w:rPr>
            </w:pPr>
          </w:p>
          <w:p w14:paraId="692B155D" w14:textId="77777777" w:rsidR="003648B2" w:rsidRPr="007B6487" w:rsidRDefault="00000000">
            <w:pPr>
              <w:ind w:left="141"/>
              <w:jc w:val="both"/>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 </w:t>
            </w:r>
          </w:p>
        </w:tc>
        <w:tc>
          <w:tcPr>
            <w:tcW w:w="3540" w:type="dxa"/>
            <w:tcBorders>
              <w:top w:val="single" w:sz="5" w:space="0" w:color="000000"/>
              <w:left w:val="nil"/>
              <w:bottom w:val="single" w:sz="5" w:space="0" w:color="000000"/>
              <w:right w:val="single" w:sz="5" w:space="0" w:color="000000"/>
            </w:tcBorders>
            <w:shd w:val="clear" w:color="auto" w:fill="FFF2CC"/>
            <w:tcMar>
              <w:top w:w="0" w:type="dxa"/>
              <w:left w:w="100" w:type="dxa"/>
              <w:bottom w:w="0" w:type="dxa"/>
              <w:right w:w="100" w:type="dxa"/>
            </w:tcMar>
          </w:tcPr>
          <w:p w14:paraId="34DF7125" w14:textId="77777777" w:rsidR="003648B2" w:rsidRPr="007B6487" w:rsidRDefault="003648B2">
            <w:pPr>
              <w:rPr>
                <w:rFonts w:ascii="Times New Roman" w:eastAsia="Times New Roman" w:hAnsi="Times New Roman" w:cs="Times New Roman"/>
                <w:b/>
                <w:bCs/>
                <w:sz w:val="24"/>
                <w:szCs w:val="24"/>
                <w:lang w:val="en-GB"/>
              </w:rPr>
            </w:pPr>
          </w:p>
          <w:p w14:paraId="7B04628B" w14:textId="77777777" w:rsidR="003648B2" w:rsidRPr="007B6487" w:rsidRDefault="00000000">
            <w:pPr>
              <w:rPr>
                <w:rFonts w:ascii="Times New Roman" w:eastAsia="Times New Roman" w:hAnsi="Times New Roman" w:cs="Times New Roman"/>
                <w:sz w:val="24"/>
                <w:szCs w:val="24"/>
                <w:lang w:val="en-GB"/>
              </w:rPr>
            </w:pPr>
            <w:r w:rsidRPr="007B6487">
              <w:rPr>
                <w:rFonts w:ascii="Times New Roman" w:eastAsia="Times New Roman" w:hAnsi="Times New Roman" w:cs="Times New Roman"/>
                <w:b/>
                <w:bCs/>
                <w:sz w:val="24"/>
                <w:szCs w:val="24"/>
                <w:lang w:val="en-GB"/>
              </w:rPr>
              <w:t>-</w:t>
            </w:r>
            <w:r w:rsidRPr="007B6487">
              <w:rPr>
                <w:rFonts w:ascii="Times New Roman" w:eastAsia="Times New Roman" w:hAnsi="Times New Roman" w:cs="Times New Roman"/>
                <w:sz w:val="24"/>
                <w:szCs w:val="24"/>
                <w:lang w:val="en-GB"/>
              </w:rPr>
              <w:t>To investigate the perceived degree of cooperation or tension between groups during the emergency.</w:t>
            </w:r>
          </w:p>
          <w:p w14:paraId="724560FC" w14:textId="77777777" w:rsidR="003648B2" w:rsidRPr="007B6487" w:rsidRDefault="00000000">
            <w:pPr>
              <w:spacing w:before="240" w:after="240"/>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-To guide the discussion towards perceptions of intra-community support (i.e., the degree of collaboration among residents, relatives, friends, or neighbours), </w:t>
            </w:r>
            <w:proofErr w:type="gramStart"/>
            <w:r w:rsidRPr="007B6487">
              <w:rPr>
                <w:rFonts w:ascii="Times New Roman" w:eastAsia="Times New Roman" w:hAnsi="Times New Roman" w:cs="Times New Roman"/>
                <w:sz w:val="24"/>
                <w:szCs w:val="24"/>
                <w:lang w:val="en-GB"/>
              </w:rPr>
              <w:t>in order to</w:t>
            </w:r>
            <w:proofErr w:type="gramEnd"/>
            <w:r w:rsidRPr="007B6487">
              <w:rPr>
                <w:rFonts w:ascii="Times New Roman" w:eastAsia="Times New Roman" w:hAnsi="Times New Roman" w:cs="Times New Roman"/>
                <w:sz w:val="24"/>
                <w:szCs w:val="24"/>
                <w:lang w:val="en-GB"/>
              </w:rPr>
              <w:t xml:space="preserve"> explore in-group and out-group dynamics during the emergency.</w:t>
            </w:r>
          </w:p>
          <w:p w14:paraId="6AA6925D" w14:textId="77777777" w:rsidR="003648B2" w:rsidRPr="007B6487" w:rsidRDefault="00000000">
            <w:pPr>
              <w:spacing w:before="240" w:after="240"/>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-To guide the discussion towards the degree of support received from institutions.</w:t>
            </w:r>
          </w:p>
          <w:p w14:paraId="1349EC81" w14:textId="77777777" w:rsidR="003648B2" w:rsidRPr="007B6487" w:rsidRDefault="00000000">
            <w:pPr>
              <w:spacing w:before="240" w:after="240"/>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-To explore the sense of belonging and trust in formal versus informal actors.</w:t>
            </w:r>
          </w:p>
          <w:p w14:paraId="1602C7DD" w14:textId="77777777" w:rsidR="003648B2" w:rsidRPr="007B6487" w:rsidRDefault="00000000">
            <w:pPr>
              <w:spacing w:before="240" w:after="240"/>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-To assess expectations regarding future coordination and cooperation in implementing collective mitigation strategies.</w:t>
            </w:r>
          </w:p>
          <w:p w14:paraId="03BA2934" w14:textId="77777777" w:rsidR="003648B2" w:rsidRPr="007B6487" w:rsidRDefault="003648B2">
            <w:pPr>
              <w:ind w:left="141"/>
              <w:rPr>
                <w:rFonts w:ascii="Times New Roman" w:eastAsia="Times New Roman" w:hAnsi="Times New Roman" w:cs="Times New Roman"/>
                <w:sz w:val="24"/>
                <w:szCs w:val="24"/>
                <w:lang w:val="en-GB"/>
              </w:rPr>
            </w:pPr>
          </w:p>
        </w:tc>
        <w:tc>
          <w:tcPr>
            <w:tcW w:w="3634" w:type="dxa"/>
            <w:tcBorders>
              <w:top w:val="single" w:sz="5" w:space="0" w:color="000000"/>
              <w:left w:val="nil"/>
              <w:bottom w:val="single" w:sz="5" w:space="0" w:color="000000"/>
              <w:right w:val="single" w:sz="5" w:space="0" w:color="000000"/>
            </w:tcBorders>
            <w:shd w:val="clear" w:color="auto" w:fill="FFF2CC"/>
            <w:tcMar>
              <w:top w:w="0" w:type="dxa"/>
              <w:left w:w="100" w:type="dxa"/>
              <w:bottom w:w="0" w:type="dxa"/>
              <w:right w:w="100" w:type="dxa"/>
            </w:tcMar>
          </w:tcPr>
          <w:p w14:paraId="17CB610C" w14:textId="77777777" w:rsidR="003648B2" w:rsidRPr="007B6487" w:rsidRDefault="00000000">
            <w:pPr>
              <w:ind w:left="141"/>
              <w:jc w:val="center"/>
              <w:rPr>
                <w:rFonts w:ascii="Times New Roman" w:eastAsia="Times New Roman" w:hAnsi="Times New Roman" w:cs="Times New Roman"/>
                <w:b/>
                <w:bCs/>
                <w:sz w:val="24"/>
                <w:szCs w:val="24"/>
                <w:lang w:val="en-GB"/>
              </w:rPr>
            </w:pPr>
            <w:r w:rsidRPr="007B6487">
              <w:rPr>
                <w:rFonts w:ascii="Times New Roman" w:eastAsia="Times New Roman" w:hAnsi="Times New Roman" w:cs="Times New Roman"/>
                <w:b/>
                <w:bCs/>
                <w:sz w:val="24"/>
                <w:szCs w:val="24"/>
                <w:lang w:val="en-GB"/>
              </w:rPr>
              <w:t xml:space="preserve"> </w:t>
            </w:r>
          </w:p>
          <w:p w14:paraId="7056C2D4" w14:textId="77777777" w:rsidR="003648B2" w:rsidRPr="007B6487" w:rsidRDefault="00000000">
            <w:pPr>
              <w:ind w:left="141"/>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-During the recent floods, did you </w:t>
            </w:r>
            <w:proofErr w:type="gramStart"/>
            <w:r w:rsidRPr="007B6487">
              <w:rPr>
                <w:rFonts w:ascii="Times New Roman" w:eastAsia="Times New Roman" w:hAnsi="Times New Roman" w:cs="Times New Roman"/>
                <w:sz w:val="24"/>
                <w:szCs w:val="24"/>
                <w:lang w:val="en-GB"/>
              </w:rPr>
              <w:t>have the opportunity to</w:t>
            </w:r>
            <w:proofErr w:type="gramEnd"/>
            <w:r w:rsidRPr="007B6487">
              <w:rPr>
                <w:rFonts w:ascii="Times New Roman" w:eastAsia="Times New Roman" w:hAnsi="Times New Roman" w:cs="Times New Roman"/>
                <w:sz w:val="24"/>
                <w:szCs w:val="24"/>
                <w:lang w:val="en-GB"/>
              </w:rPr>
              <w:t xml:space="preserve"> meet or interact with the so-called "mud angels"? (whether you were personally affected by the floods or not).</w:t>
            </w:r>
          </w:p>
          <w:p w14:paraId="4B7D2511" w14:textId="77777777" w:rsidR="003648B2" w:rsidRPr="007B6487" w:rsidRDefault="00000000">
            <w:pPr>
              <w:ind w:left="141"/>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-In your opinion, is it true that solidarity among people increases during emergencies?</w:t>
            </w:r>
          </w:p>
          <w:p w14:paraId="1B03E64E" w14:textId="77777777" w:rsidR="003648B2" w:rsidRPr="007B6487" w:rsidRDefault="00000000">
            <w:pPr>
              <w:ind w:left="141"/>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-Whether directly affected by the floods or not, have you experienced acts of solidarity from your community (neighbours, fellow residents, friends, or relatives)?</w:t>
            </w:r>
          </w:p>
          <w:p w14:paraId="7FA6EBBD" w14:textId="77777777" w:rsidR="003648B2" w:rsidRPr="007B6487" w:rsidRDefault="003648B2">
            <w:pPr>
              <w:ind w:left="141"/>
              <w:rPr>
                <w:rFonts w:ascii="Times New Roman" w:eastAsia="Times New Roman" w:hAnsi="Times New Roman" w:cs="Times New Roman"/>
                <w:sz w:val="24"/>
                <w:szCs w:val="24"/>
                <w:lang w:val="en-GB"/>
              </w:rPr>
            </w:pPr>
          </w:p>
          <w:p w14:paraId="41AEB4B6" w14:textId="77777777" w:rsidR="003648B2" w:rsidRPr="007B6487" w:rsidRDefault="00000000">
            <w:pPr>
              <w:ind w:left="141"/>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-Do you think the floods brought the population of </w:t>
            </w:r>
            <w:proofErr w:type="spellStart"/>
            <w:r w:rsidRPr="007B6487">
              <w:rPr>
                <w:rFonts w:ascii="Times New Roman" w:eastAsia="Times New Roman" w:hAnsi="Times New Roman" w:cs="Times New Roman"/>
                <w:sz w:val="24"/>
                <w:szCs w:val="24"/>
                <w:lang w:val="en-GB"/>
              </w:rPr>
              <w:t>Bagnacavallo</w:t>
            </w:r>
            <w:proofErr w:type="spellEnd"/>
            <w:r w:rsidRPr="007B6487">
              <w:rPr>
                <w:rFonts w:ascii="Times New Roman" w:eastAsia="Times New Roman" w:hAnsi="Times New Roman" w:cs="Times New Roman"/>
                <w:sz w:val="24"/>
                <w:szCs w:val="24"/>
                <w:lang w:val="en-GB"/>
              </w:rPr>
              <w:t xml:space="preserve"> closer together?</w:t>
            </w:r>
          </w:p>
          <w:p w14:paraId="6657781E" w14:textId="77777777" w:rsidR="003648B2" w:rsidRPr="007B6487" w:rsidRDefault="00000000">
            <w:pPr>
              <w:ind w:left="141"/>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-Were there any behaviours by other citizens that you found inappropriate?</w:t>
            </w:r>
          </w:p>
          <w:p w14:paraId="44A7F41C" w14:textId="77777777" w:rsidR="003648B2" w:rsidRPr="007B6487" w:rsidRDefault="00000000">
            <w:pPr>
              <w:ind w:left="141"/>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-Were there any behaviours by other citizens that positively struck you?</w:t>
            </w:r>
          </w:p>
          <w:p w14:paraId="7A4CAE82" w14:textId="77777777" w:rsidR="003648B2" w:rsidRPr="007B6487" w:rsidRDefault="003648B2">
            <w:pPr>
              <w:ind w:left="141"/>
              <w:rPr>
                <w:rFonts w:ascii="Times New Roman" w:eastAsia="Times New Roman" w:hAnsi="Times New Roman" w:cs="Times New Roman"/>
                <w:sz w:val="24"/>
                <w:szCs w:val="24"/>
                <w:lang w:val="en-GB"/>
              </w:rPr>
            </w:pPr>
          </w:p>
          <w:p w14:paraId="6ACFB759" w14:textId="77777777" w:rsidR="003648B2" w:rsidRPr="007B6487" w:rsidRDefault="00000000">
            <w:pPr>
              <w:ind w:left="141"/>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-How has the sense of community in the area changed over the course of the post-emergency period (2, 3, 6 months after the floods)?</w:t>
            </w:r>
          </w:p>
        </w:tc>
      </w:tr>
    </w:tbl>
    <w:p w14:paraId="17B77F6C" w14:textId="77777777" w:rsidR="003648B2" w:rsidRPr="007B6487" w:rsidRDefault="003648B2">
      <w:pPr>
        <w:rPr>
          <w:rFonts w:ascii="Times New Roman" w:eastAsia="Times New Roman" w:hAnsi="Times New Roman" w:cs="Times New Roman"/>
          <w:sz w:val="24"/>
          <w:szCs w:val="24"/>
          <w:lang w:val="en-GB"/>
        </w:rPr>
      </w:pPr>
    </w:p>
    <w:p w14:paraId="75A0166B" w14:textId="77777777" w:rsidR="003648B2" w:rsidRDefault="003648B2">
      <w:pPr>
        <w:rPr>
          <w:rFonts w:ascii="Times New Roman" w:eastAsia="Times New Roman" w:hAnsi="Times New Roman" w:cs="Times New Roman"/>
          <w:sz w:val="24"/>
          <w:szCs w:val="24"/>
          <w:lang w:val="en-GB"/>
        </w:rPr>
      </w:pPr>
    </w:p>
    <w:p w14:paraId="0D0B4DBE" w14:textId="77777777" w:rsidR="007B6487" w:rsidRDefault="007B6487">
      <w:pPr>
        <w:rPr>
          <w:rFonts w:ascii="Times New Roman" w:eastAsia="Times New Roman" w:hAnsi="Times New Roman" w:cs="Times New Roman"/>
          <w:sz w:val="24"/>
          <w:szCs w:val="24"/>
          <w:lang w:val="en-GB"/>
        </w:rPr>
      </w:pPr>
    </w:p>
    <w:p w14:paraId="21DC0891" w14:textId="77777777" w:rsidR="007B6487" w:rsidRDefault="007B6487">
      <w:pPr>
        <w:rPr>
          <w:rFonts w:ascii="Times New Roman" w:eastAsia="Times New Roman" w:hAnsi="Times New Roman" w:cs="Times New Roman"/>
          <w:sz w:val="24"/>
          <w:szCs w:val="24"/>
          <w:lang w:val="en-GB"/>
        </w:rPr>
      </w:pPr>
    </w:p>
    <w:p w14:paraId="140E56C6" w14:textId="77777777" w:rsidR="007B6487" w:rsidRDefault="007B6487">
      <w:pPr>
        <w:rPr>
          <w:rFonts w:ascii="Times New Roman" w:eastAsia="Times New Roman" w:hAnsi="Times New Roman" w:cs="Times New Roman"/>
          <w:sz w:val="24"/>
          <w:szCs w:val="24"/>
          <w:lang w:val="en-GB"/>
        </w:rPr>
      </w:pPr>
    </w:p>
    <w:p w14:paraId="4140BD21" w14:textId="77777777" w:rsidR="007B6487" w:rsidRDefault="007B6487">
      <w:pPr>
        <w:rPr>
          <w:rFonts w:ascii="Times New Roman" w:eastAsia="Times New Roman" w:hAnsi="Times New Roman" w:cs="Times New Roman"/>
          <w:sz w:val="24"/>
          <w:szCs w:val="24"/>
          <w:lang w:val="en-GB"/>
        </w:rPr>
      </w:pPr>
    </w:p>
    <w:p w14:paraId="1C59DAC3" w14:textId="77777777" w:rsidR="007B6487" w:rsidRDefault="007B6487">
      <w:pPr>
        <w:rPr>
          <w:rFonts w:ascii="Times New Roman" w:eastAsia="Times New Roman" w:hAnsi="Times New Roman" w:cs="Times New Roman"/>
          <w:sz w:val="24"/>
          <w:szCs w:val="24"/>
          <w:lang w:val="en-GB"/>
        </w:rPr>
      </w:pPr>
    </w:p>
    <w:p w14:paraId="747D3131" w14:textId="77777777" w:rsidR="007B6487" w:rsidRDefault="007B6487">
      <w:pPr>
        <w:rPr>
          <w:rFonts w:ascii="Times New Roman" w:eastAsia="Times New Roman" w:hAnsi="Times New Roman" w:cs="Times New Roman"/>
          <w:sz w:val="24"/>
          <w:szCs w:val="24"/>
          <w:lang w:val="en-GB"/>
        </w:rPr>
      </w:pPr>
    </w:p>
    <w:p w14:paraId="6A079CF4" w14:textId="77777777" w:rsidR="007B6487" w:rsidRDefault="007B6487">
      <w:pPr>
        <w:rPr>
          <w:rFonts w:ascii="Times New Roman" w:eastAsia="Times New Roman" w:hAnsi="Times New Roman" w:cs="Times New Roman"/>
          <w:sz w:val="24"/>
          <w:szCs w:val="24"/>
          <w:lang w:val="en-GB"/>
        </w:rPr>
      </w:pPr>
    </w:p>
    <w:p w14:paraId="145EB094" w14:textId="77777777" w:rsidR="007B6487" w:rsidRDefault="007B6487">
      <w:pPr>
        <w:rPr>
          <w:rFonts w:ascii="Times New Roman" w:eastAsia="Times New Roman" w:hAnsi="Times New Roman" w:cs="Times New Roman"/>
          <w:sz w:val="24"/>
          <w:szCs w:val="24"/>
          <w:lang w:val="en-GB"/>
        </w:rPr>
      </w:pPr>
    </w:p>
    <w:p w14:paraId="592857F0" w14:textId="77777777" w:rsidR="007B6487" w:rsidRDefault="007B6487">
      <w:pPr>
        <w:rPr>
          <w:rFonts w:ascii="Times New Roman" w:eastAsia="Times New Roman" w:hAnsi="Times New Roman" w:cs="Times New Roman"/>
          <w:sz w:val="24"/>
          <w:szCs w:val="24"/>
          <w:lang w:val="en-GB"/>
        </w:rPr>
      </w:pPr>
    </w:p>
    <w:p w14:paraId="6E100AB1" w14:textId="77777777" w:rsidR="007B6487" w:rsidRDefault="007B6487">
      <w:pPr>
        <w:rPr>
          <w:rFonts w:ascii="Times New Roman" w:eastAsia="Times New Roman" w:hAnsi="Times New Roman" w:cs="Times New Roman"/>
          <w:sz w:val="24"/>
          <w:szCs w:val="24"/>
          <w:lang w:val="en-GB"/>
        </w:rPr>
      </w:pPr>
    </w:p>
    <w:p w14:paraId="0EEF27E3" w14:textId="77777777" w:rsidR="007B6487" w:rsidRDefault="007B6487">
      <w:pPr>
        <w:rPr>
          <w:rFonts w:ascii="Times New Roman" w:eastAsia="Times New Roman" w:hAnsi="Times New Roman" w:cs="Times New Roman"/>
          <w:sz w:val="24"/>
          <w:szCs w:val="24"/>
          <w:lang w:val="en-GB"/>
        </w:rPr>
      </w:pPr>
    </w:p>
    <w:p w14:paraId="5042626D" w14:textId="77777777" w:rsidR="007B6487" w:rsidRDefault="007B6487">
      <w:pPr>
        <w:rPr>
          <w:rFonts w:ascii="Times New Roman" w:eastAsia="Times New Roman" w:hAnsi="Times New Roman" w:cs="Times New Roman"/>
          <w:sz w:val="24"/>
          <w:szCs w:val="24"/>
          <w:lang w:val="en-GB"/>
        </w:rPr>
      </w:pPr>
    </w:p>
    <w:p w14:paraId="6CCBEF22" w14:textId="77777777" w:rsidR="007B6487" w:rsidRDefault="007B6487">
      <w:pPr>
        <w:rPr>
          <w:rFonts w:ascii="Times New Roman" w:eastAsia="Times New Roman" w:hAnsi="Times New Roman" w:cs="Times New Roman"/>
          <w:sz w:val="24"/>
          <w:szCs w:val="24"/>
          <w:lang w:val="en-GB"/>
        </w:rPr>
      </w:pPr>
    </w:p>
    <w:p w14:paraId="1988EBF4" w14:textId="77777777" w:rsidR="003648B2" w:rsidRPr="007B6487" w:rsidRDefault="00000000">
      <w:pPr>
        <w:rPr>
          <w:rFonts w:ascii="Times New Roman" w:eastAsia="Times New Roman" w:hAnsi="Times New Roman" w:cs="Times New Roman"/>
          <w:b/>
          <w:bCs/>
          <w:sz w:val="24"/>
          <w:szCs w:val="24"/>
          <w:lang w:val="en-GB"/>
        </w:rPr>
      </w:pPr>
      <w:r w:rsidRPr="007B6487">
        <w:rPr>
          <w:rFonts w:ascii="Times New Roman" w:eastAsia="Times New Roman" w:hAnsi="Times New Roman" w:cs="Times New Roman"/>
          <w:b/>
          <w:bCs/>
          <w:sz w:val="24"/>
          <w:szCs w:val="24"/>
          <w:lang w:val="en-GB"/>
        </w:rPr>
        <w:lastRenderedPageBreak/>
        <w:t>Section 3. Data Analysis: FGDs’ coding process</w:t>
      </w:r>
    </w:p>
    <w:p w14:paraId="34D0A477" w14:textId="77777777" w:rsidR="003648B2" w:rsidRPr="007B6487" w:rsidRDefault="003648B2">
      <w:pPr>
        <w:rPr>
          <w:rFonts w:ascii="Times New Roman" w:eastAsia="Times New Roman" w:hAnsi="Times New Roman" w:cs="Times New Roman"/>
          <w:b/>
          <w:bCs/>
          <w:sz w:val="24"/>
          <w:szCs w:val="24"/>
          <w:lang w:val="en-GB"/>
        </w:rPr>
      </w:pPr>
    </w:p>
    <w:p w14:paraId="4342453E" w14:textId="77777777" w:rsidR="003648B2" w:rsidRPr="007B6487" w:rsidRDefault="00000000">
      <w:pPr>
        <w:jc w:val="both"/>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This section describes the coding process applied to the </w:t>
      </w:r>
      <w:r w:rsidRPr="007B6487">
        <w:rPr>
          <w:rFonts w:ascii="Times New Roman" w:eastAsia="Times New Roman" w:hAnsi="Times New Roman" w:cs="Times New Roman"/>
          <w:i/>
          <w:iCs/>
          <w:sz w:val="24"/>
          <w:szCs w:val="24"/>
          <w:lang w:val="en-GB"/>
        </w:rPr>
        <w:t xml:space="preserve">verbatim </w:t>
      </w:r>
      <w:r w:rsidRPr="007B6487">
        <w:rPr>
          <w:rFonts w:ascii="Times New Roman" w:eastAsia="Times New Roman" w:hAnsi="Times New Roman" w:cs="Times New Roman"/>
          <w:sz w:val="24"/>
          <w:szCs w:val="24"/>
          <w:lang w:val="en-GB"/>
        </w:rPr>
        <w:t xml:space="preserve">transcriptions of the three Focus Group Discussions (FGDs) conducted for the purposes of the study. </w:t>
      </w:r>
    </w:p>
    <w:p w14:paraId="60673775" w14:textId="77777777" w:rsidR="003648B2" w:rsidRPr="007B6487" w:rsidRDefault="003648B2">
      <w:pPr>
        <w:jc w:val="both"/>
        <w:rPr>
          <w:rFonts w:ascii="Times New Roman" w:eastAsia="Times New Roman" w:hAnsi="Times New Roman" w:cs="Times New Roman"/>
          <w:sz w:val="24"/>
          <w:szCs w:val="24"/>
          <w:lang w:val="en-GB"/>
        </w:rPr>
      </w:pPr>
    </w:p>
    <w:p w14:paraId="72C77ED5" w14:textId="77777777" w:rsidR="003648B2" w:rsidRPr="007B6487" w:rsidRDefault="00000000">
      <w:pPr>
        <w:jc w:val="both"/>
        <w:rPr>
          <w:rFonts w:ascii="Times New Roman" w:eastAsia="Times New Roman" w:hAnsi="Times New Roman" w:cs="Times New Roman"/>
          <w:sz w:val="24"/>
          <w:szCs w:val="24"/>
          <w:u w:val="single"/>
          <w:lang w:val="en-GB"/>
        </w:rPr>
      </w:pPr>
      <w:r w:rsidRPr="007B6487">
        <w:rPr>
          <w:rFonts w:ascii="Times New Roman" w:eastAsia="Times New Roman" w:hAnsi="Times New Roman" w:cs="Times New Roman"/>
          <w:sz w:val="24"/>
          <w:szCs w:val="24"/>
          <w:u w:val="single"/>
          <w:lang w:val="en-GB"/>
        </w:rPr>
        <w:t>Step 1. Definition of codes employed deductively</w:t>
      </w:r>
    </w:p>
    <w:p w14:paraId="6A59B0D4" w14:textId="77777777" w:rsidR="003648B2" w:rsidRPr="007B6487" w:rsidRDefault="003648B2">
      <w:pPr>
        <w:jc w:val="both"/>
        <w:rPr>
          <w:rFonts w:ascii="Times New Roman" w:eastAsia="Times New Roman" w:hAnsi="Times New Roman" w:cs="Times New Roman"/>
          <w:sz w:val="24"/>
          <w:szCs w:val="24"/>
          <w:lang w:val="en-GB"/>
        </w:rPr>
      </w:pPr>
    </w:p>
    <w:p w14:paraId="0DE1B42C" w14:textId="77777777" w:rsidR="003648B2" w:rsidRPr="007B6487" w:rsidRDefault="00000000">
      <w:pPr>
        <w:jc w:val="both"/>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Before starting the coding process, the researchers agreed upon a list of codes to be applied to the analysed text. These deductive codes are therefore theory-driven; they represent the topics explored during the FGDs and reflect the research questions guiding the study, which are consequently expected to be found in the transcriptions. In Table 3, these deductive codes are presented with a “D” in column 3. </w:t>
      </w:r>
    </w:p>
    <w:p w14:paraId="26C9B8D4" w14:textId="77777777" w:rsidR="003648B2" w:rsidRPr="007B6487" w:rsidRDefault="003648B2">
      <w:pPr>
        <w:jc w:val="both"/>
        <w:rPr>
          <w:rFonts w:ascii="Times New Roman" w:eastAsia="Times New Roman" w:hAnsi="Times New Roman" w:cs="Times New Roman"/>
          <w:sz w:val="24"/>
          <w:szCs w:val="24"/>
          <w:lang w:val="en-GB"/>
        </w:rPr>
      </w:pPr>
    </w:p>
    <w:p w14:paraId="23C46360" w14:textId="77777777" w:rsidR="003648B2" w:rsidRPr="007B6487" w:rsidRDefault="00000000">
      <w:pPr>
        <w:jc w:val="both"/>
        <w:rPr>
          <w:rFonts w:ascii="Times New Roman" w:eastAsia="Times New Roman" w:hAnsi="Times New Roman" w:cs="Times New Roman"/>
          <w:sz w:val="24"/>
          <w:szCs w:val="24"/>
          <w:u w:val="single"/>
          <w:lang w:val="en-GB"/>
        </w:rPr>
      </w:pPr>
      <w:r w:rsidRPr="007B6487">
        <w:rPr>
          <w:rFonts w:ascii="Times New Roman" w:eastAsia="Times New Roman" w:hAnsi="Times New Roman" w:cs="Times New Roman"/>
          <w:sz w:val="24"/>
          <w:szCs w:val="24"/>
          <w:u w:val="single"/>
          <w:lang w:val="en-GB"/>
        </w:rPr>
        <w:t>Step 2. Text analysis: coding</w:t>
      </w:r>
    </w:p>
    <w:p w14:paraId="402522DB" w14:textId="77777777" w:rsidR="003648B2" w:rsidRPr="007B6487" w:rsidRDefault="003648B2">
      <w:pPr>
        <w:jc w:val="both"/>
        <w:rPr>
          <w:rFonts w:ascii="Times New Roman" w:eastAsia="Times New Roman" w:hAnsi="Times New Roman" w:cs="Times New Roman"/>
          <w:sz w:val="24"/>
          <w:szCs w:val="24"/>
          <w:lang w:val="en-GB"/>
        </w:rPr>
      </w:pPr>
    </w:p>
    <w:p w14:paraId="6BB70240" w14:textId="77777777" w:rsidR="003648B2" w:rsidRPr="007B6487" w:rsidRDefault="00000000">
      <w:pPr>
        <w:jc w:val="both"/>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Three researchers participated in the coding process, working sequentially. </w:t>
      </w:r>
    </w:p>
    <w:p w14:paraId="66DE3128" w14:textId="77777777" w:rsidR="003648B2" w:rsidRPr="007B6487" w:rsidRDefault="00000000">
      <w:pPr>
        <w:jc w:val="both"/>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The NVivo software (Release 1.7.2) was employed for coding. Coder A began by coding the texts, applying the pre-agreed codes and inductively generating new ones where necessary. Coder B then reviewed the coding carried out by Coder A, checking the appropriate application of the deductive codes, assessing the adequacy of the newly generated inductive codes and, when necessary, generating new inductive codes. Coder A and Coder B subsequently discussed any discrepancies and agreed on a final version of the coding. Finally, Coder C reviewed and verified the coding process. No discrepancies or major issues emerged at this stage, and the coding process was therefore considered complete. In Table 3, the inductive codes coming from the coding process are presented with an “I” in column 3. </w:t>
      </w:r>
    </w:p>
    <w:p w14:paraId="7510B88D" w14:textId="77777777" w:rsidR="003648B2" w:rsidRPr="007B6487" w:rsidRDefault="003648B2">
      <w:pPr>
        <w:jc w:val="both"/>
        <w:rPr>
          <w:rFonts w:ascii="Times New Roman" w:eastAsia="Times New Roman" w:hAnsi="Times New Roman" w:cs="Times New Roman"/>
          <w:sz w:val="24"/>
          <w:szCs w:val="24"/>
          <w:u w:val="single"/>
          <w:lang w:val="en-GB"/>
        </w:rPr>
      </w:pPr>
    </w:p>
    <w:p w14:paraId="1D84DE14" w14:textId="77777777" w:rsidR="003648B2" w:rsidRPr="007B6487" w:rsidRDefault="00000000">
      <w:pPr>
        <w:jc w:val="both"/>
        <w:rPr>
          <w:rFonts w:ascii="Times New Roman" w:eastAsia="Times New Roman" w:hAnsi="Times New Roman" w:cs="Times New Roman"/>
          <w:sz w:val="24"/>
          <w:szCs w:val="24"/>
          <w:u w:val="single"/>
          <w:lang w:val="en-GB"/>
        </w:rPr>
      </w:pPr>
      <w:r w:rsidRPr="007B6487">
        <w:rPr>
          <w:rFonts w:ascii="Times New Roman" w:eastAsia="Times New Roman" w:hAnsi="Times New Roman" w:cs="Times New Roman"/>
          <w:sz w:val="24"/>
          <w:szCs w:val="24"/>
          <w:u w:val="single"/>
          <w:lang w:val="en-GB"/>
        </w:rPr>
        <w:t>Step 3. Final definition of the Codebook</w:t>
      </w:r>
    </w:p>
    <w:p w14:paraId="0D486BA0" w14:textId="77777777" w:rsidR="003648B2" w:rsidRPr="007B6487" w:rsidRDefault="003648B2">
      <w:pPr>
        <w:jc w:val="both"/>
        <w:rPr>
          <w:rFonts w:ascii="Times New Roman" w:eastAsia="Times New Roman" w:hAnsi="Times New Roman" w:cs="Times New Roman"/>
          <w:sz w:val="24"/>
          <w:szCs w:val="24"/>
          <w:lang w:val="en-GB"/>
        </w:rPr>
      </w:pPr>
    </w:p>
    <w:p w14:paraId="2E55A21B" w14:textId="77777777" w:rsidR="003648B2" w:rsidRPr="007B6487" w:rsidRDefault="00000000">
      <w:pPr>
        <w:jc w:val="both"/>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xml:space="preserve">Deductive and inductive codes together comprise the final codebook (see Table 3), which guided the transformation of the collected data into the study’s research findings. These findings are presented and described in Section 4 of the manuscript. </w:t>
      </w:r>
    </w:p>
    <w:p w14:paraId="2638BC81" w14:textId="77777777" w:rsidR="003648B2" w:rsidRPr="007B6487" w:rsidRDefault="003648B2">
      <w:pPr>
        <w:jc w:val="both"/>
        <w:rPr>
          <w:rFonts w:ascii="Times New Roman" w:eastAsia="Times New Roman" w:hAnsi="Times New Roman" w:cs="Times New Roman"/>
          <w:sz w:val="24"/>
          <w:szCs w:val="24"/>
          <w:lang w:val="en-GB"/>
        </w:rPr>
      </w:pPr>
    </w:p>
    <w:p w14:paraId="69A45A68" w14:textId="77777777" w:rsidR="003648B2" w:rsidRPr="007B6487" w:rsidRDefault="00000000">
      <w:pPr>
        <w:jc w:val="center"/>
        <w:rPr>
          <w:rFonts w:ascii="Times New Roman" w:eastAsia="Times New Roman" w:hAnsi="Times New Roman" w:cs="Times New Roman"/>
          <w:lang w:val="en-GB"/>
        </w:rPr>
      </w:pPr>
      <w:r w:rsidRPr="007B6487">
        <w:rPr>
          <w:rFonts w:ascii="Times New Roman" w:eastAsia="Times New Roman" w:hAnsi="Times New Roman" w:cs="Times New Roman"/>
          <w:sz w:val="24"/>
          <w:szCs w:val="24"/>
          <w:lang w:val="en-GB"/>
        </w:rPr>
        <w:t xml:space="preserve">Table 3. Codebook. Authors’ adjustments of the Codebook exported from NVivo. </w:t>
      </w:r>
      <w:r w:rsidRPr="007B6487">
        <w:rPr>
          <w:rFonts w:ascii="Times New Roman" w:eastAsia="Times New Roman" w:hAnsi="Times New Roman" w:cs="Times New Roman"/>
          <w:sz w:val="24"/>
          <w:szCs w:val="24"/>
          <w:lang w:val="en-GB"/>
        </w:rPr>
        <w:br/>
      </w:r>
      <w:r w:rsidRPr="007B6487">
        <w:rPr>
          <w:rFonts w:ascii="Times New Roman" w:eastAsia="Times New Roman" w:hAnsi="Times New Roman" w:cs="Times New Roman"/>
          <w:i/>
          <w:iCs/>
          <w:lang w:val="en-GB"/>
        </w:rPr>
        <w:t>Note: Column 4, “Files”, refers to the number of transcription files in which the code appears; there are three files in total, corresponding to the three focus groups conducted. Column 5, “References”, refers to the number of times the code was applied across the three transcriptions.</w:t>
      </w:r>
    </w:p>
    <w:p w14:paraId="612D34CD" w14:textId="77777777" w:rsidR="003648B2" w:rsidRPr="007B6487" w:rsidRDefault="003648B2">
      <w:pPr>
        <w:jc w:val="both"/>
        <w:rPr>
          <w:rFonts w:ascii="Times New Roman" w:eastAsia="Times New Roman" w:hAnsi="Times New Roman" w:cs="Times New Roman"/>
          <w:lang w:val="en-GB"/>
        </w:rPr>
      </w:pPr>
    </w:p>
    <w:tbl>
      <w:tblPr>
        <w:tblStyle w:val="GridTable1Light-Accent3"/>
        <w:tblW w:w="10755" w:type="dxa"/>
        <w:tblLayout w:type="fixed"/>
        <w:tblLook w:val="0600" w:firstRow="0" w:lastRow="0" w:firstColumn="0" w:lastColumn="0" w:noHBand="1" w:noVBand="1"/>
      </w:tblPr>
      <w:tblGrid>
        <w:gridCol w:w="2715"/>
        <w:gridCol w:w="4380"/>
        <w:gridCol w:w="1410"/>
        <w:gridCol w:w="855"/>
        <w:gridCol w:w="1395"/>
      </w:tblGrid>
      <w:tr w:rsidR="003648B2" w14:paraId="14EA8830" w14:textId="77777777" w:rsidTr="007B6487">
        <w:trPr>
          <w:trHeight w:val="1065"/>
        </w:trPr>
        <w:tc>
          <w:tcPr>
            <w:tcW w:w="2715" w:type="dxa"/>
            <w:shd w:val="clear" w:color="auto" w:fill="76923C" w:themeFill="accent3" w:themeFillShade="BF"/>
          </w:tcPr>
          <w:p w14:paraId="1E4F8154" w14:textId="77777777" w:rsidR="003648B2" w:rsidRPr="007B6487" w:rsidRDefault="00000000">
            <w:pPr>
              <w:jc w:val="both"/>
              <w:rPr>
                <w:rFonts w:ascii="Times New Roman" w:eastAsia="Times New Roman" w:hAnsi="Times New Roman" w:cs="Times New Roman"/>
                <w:b/>
                <w:bCs/>
                <w:color w:val="262626" w:themeColor="text1" w:themeTint="D9"/>
                <w:sz w:val="24"/>
                <w:szCs w:val="24"/>
              </w:rPr>
            </w:pPr>
            <w:r w:rsidRPr="007B6487">
              <w:rPr>
                <w:rFonts w:ascii="Times New Roman" w:eastAsia="Times New Roman" w:hAnsi="Times New Roman" w:cs="Times New Roman"/>
                <w:b/>
                <w:bCs/>
                <w:color w:val="262626" w:themeColor="text1" w:themeTint="D9"/>
                <w:sz w:val="24"/>
                <w:szCs w:val="24"/>
              </w:rPr>
              <w:t>Code</w:t>
            </w:r>
          </w:p>
        </w:tc>
        <w:tc>
          <w:tcPr>
            <w:tcW w:w="4380" w:type="dxa"/>
            <w:shd w:val="clear" w:color="auto" w:fill="76923C" w:themeFill="accent3" w:themeFillShade="BF"/>
          </w:tcPr>
          <w:p w14:paraId="6B2139B9" w14:textId="77777777" w:rsidR="003648B2" w:rsidRPr="007B6487" w:rsidRDefault="00000000">
            <w:pPr>
              <w:rPr>
                <w:rFonts w:ascii="Times New Roman" w:eastAsia="Times New Roman" w:hAnsi="Times New Roman" w:cs="Times New Roman"/>
                <w:b/>
                <w:bCs/>
                <w:color w:val="262626" w:themeColor="text1" w:themeTint="D9"/>
                <w:sz w:val="24"/>
                <w:szCs w:val="24"/>
              </w:rPr>
            </w:pPr>
            <w:proofErr w:type="spellStart"/>
            <w:r w:rsidRPr="007B6487">
              <w:rPr>
                <w:rFonts w:ascii="Times New Roman" w:eastAsia="Times New Roman" w:hAnsi="Times New Roman" w:cs="Times New Roman"/>
                <w:b/>
                <w:bCs/>
                <w:color w:val="262626" w:themeColor="text1" w:themeTint="D9"/>
                <w:sz w:val="24"/>
                <w:szCs w:val="24"/>
              </w:rPr>
              <w:t>Description</w:t>
            </w:r>
            <w:proofErr w:type="spellEnd"/>
          </w:p>
        </w:tc>
        <w:tc>
          <w:tcPr>
            <w:tcW w:w="1410" w:type="dxa"/>
            <w:shd w:val="clear" w:color="auto" w:fill="76923C" w:themeFill="accent3" w:themeFillShade="BF"/>
          </w:tcPr>
          <w:p w14:paraId="74B04F9C" w14:textId="77777777" w:rsidR="003648B2" w:rsidRPr="007B6487" w:rsidRDefault="00000000">
            <w:pPr>
              <w:rPr>
                <w:rFonts w:ascii="Times New Roman" w:eastAsia="Times New Roman" w:hAnsi="Times New Roman" w:cs="Times New Roman"/>
                <w:b/>
                <w:bCs/>
                <w:color w:val="262626" w:themeColor="text1" w:themeTint="D9"/>
                <w:sz w:val="24"/>
                <w:szCs w:val="24"/>
              </w:rPr>
            </w:pPr>
            <w:proofErr w:type="spellStart"/>
            <w:r w:rsidRPr="007B6487">
              <w:rPr>
                <w:rFonts w:ascii="Times New Roman" w:eastAsia="Times New Roman" w:hAnsi="Times New Roman" w:cs="Times New Roman"/>
                <w:b/>
                <w:bCs/>
                <w:color w:val="262626" w:themeColor="text1" w:themeTint="D9"/>
                <w:sz w:val="24"/>
                <w:szCs w:val="24"/>
              </w:rPr>
              <w:t>Deductive</w:t>
            </w:r>
            <w:proofErr w:type="spellEnd"/>
            <w:r w:rsidRPr="007B6487">
              <w:rPr>
                <w:rFonts w:ascii="Times New Roman" w:eastAsia="Times New Roman" w:hAnsi="Times New Roman" w:cs="Times New Roman"/>
                <w:b/>
                <w:bCs/>
                <w:color w:val="262626" w:themeColor="text1" w:themeTint="D9"/>
                <w:sz w:val="24"/>
                <w:szCs w:val="24"/>
              </w:rPr>
              <w:t xml:space="preserve"> or </w:t>
            </w:r>
            <w:proofErr w:type="spellStart"/>
            <w:r w:rsidRPr="007B6487">
              <w:rPr>
                <w:rFonts w:ascii="Times New Roman" w:eastAsia="Times New Roman" w:hAnsi="Times New Roman" w:cs="Times New Roman"/>
                <w:b/>
                <w:bCs/>
                <w:color w:val="262626" w:themeColor="text1" w:themeTint="D9"/>
                <w:sz w:val="24"/>
                <w:szCs w:val="24"/>
              </w:rPr>
              <w:t>Inductive</w:t>
            </w:r>
            <w:proofErr w:type="spellEnd"/>
            <w:r w:rsidRPr="007B6487">
              <w:rPr>
                <w:rFonts w:ascii="Times New Roman" w:eastAsia="Times New Roman" w:hAnsi="Times New Roman" w:cs="Times New Roman"/>
                <w:b/>
                <w:bCs/>
                <w:color w:val="262626" w:themeColor="text1" w:themeTint="D9"/>
                <w:sz w:val="24"/>
                <w:szCs w:val="24"/>
              </w:rPr>
              <w:t xml:space="preserve"> Code</w:t>
            </w:r>
          </w:p>
        </w:tc>
        <w:tc>
          <w:tcPr>
            <w:tcW w:w="855" w:type="dxa"/>
            <w:shd w:val="clear" w:color="auto" w:fill="76923C" w:themeFill="accent3" w:themeFillShade="BF"/>
          </w:tcPr>
          <w:p w14:paraId="2AEB18F9" w14:textId="77777777" w:rsidR="003648B2" w:rsidRPr="007B6487" w:rsidRDefault="00000000">
            <w:pPr>
              <w:jc w:val="both"/>
              <w:rPr>
                <w:rFonts w:ascii="Times New Roman" w:eastAsia="Times New Roman" w:hAnsi="Times New Roman" w:cs="Times New Roman"/>
                <w:b/>
                <w:bCs/>
                <w:color w:val="262626" w:themeColor="text1" w:themeTint="D9"/>
                <w:sz w:val="24"/>
                <w:szCs w:val="24"/>
              </w:rPr>
            </w:pPr>
            <w:r w:rsidRPr="007B6487">
              <w:rPr>
                <w:rFonts w:ascii="Times New Roman" w:eastAsia="Times New Roman" w:hAnsi="Times New Roman" w:cs="Times New Roman"/>
                <w:b/>
                <w:bCs/>
                <w:color w:val="262626" w:themeColor="text1" w:themeTint="D9"/>
                <w:sz w:val="24"/>
                <w:szCs w:val="24"/>
              </w:rPr>
              <w:t>Files</w:t>
            </w:r>
          </w:p>
        </w:tc>
        <w:tc>
          <w:tcPr>
            <w:tcW w:w="1395" w:type="dxa"/>
            <w:shd w:val="clear" w:color="auto" w:fill="76923C" w:themeFill="accent3" w:themeFillShade="BF"/>
          </w:tcPr>
          <w:p w14:paraId="1829C155" w14:textId="77777777" w:rsidR="003648B2" w:rsidRPr="007B6487" w:rsidRDefault="00000000">
            <w:pPr>
              <w:jc w:val="both"/>
              <w:rPr>
                <w:rFonts w:ascii="Times New Roman" w:eastAsia="Times New Roman" w:hAnsi="Times New Roman" w:cs="Times New Roman"/>
                <w:b/>
                <w:bCs/>
                <w:color w:val="262626" w:themeColor="text1" w:themeTint="D9"/>
                <w:sz w:val="24"/>
                <w:szCs w:val="24"/>
              </w:rPr>
            </w:pPr>
            <w:proofErr w:type="spellStart"/>
            <w:r w:rsidRPr="007B6487">
              <w:rPr>
                <w:rFonts w:ascii="Times New Roman" w:eastAsia="Times New Roman" w:hAnsi="Times New Roman" w:cs="Times New Roman"/>
                <w:b/>
                <w:bCs/>
                <w:color w:val="262626" w:themeColor="text1" w:themeTint="D9"/>
                <w:sz w:val="24"/>
                <w:szCs w:val="24"/>
              </w:rPr>
              <w:t>References</w:t>
            </w:r>
            <w:proofErr w:type="spellEnd"/>
          </w:p>
        </w:tc>
      </w:tr>
      <w:tr w:rsidR="003648B2" w14:paraId="1C0C59FA" w14:textId="77777777" w:rsidTr="007B6487">
        <w:trPr>
          <w:trHeight w:val="704"/>
        </w:trPr>
        <w:tc>
          <w:tcPr>
            <w:tcW w:w="2715" w:type="dxa"/>
            <w:shd w:val="clear" w:color="auto" w:fill="C2D69B" w:themeFill="accent3" w:themeFillTint="99"/>
          </w:tcPr>
          <w:p w14:paraId="047756A8" w14:textId="77777777" w:rsidR="003648B2" w:rsidRDefault="00000000">
            <w:pPr>
              <w:jc w:val="both"/>
              <w:rPr>
                <w:rFonts w:ascii="Times New Roman" w:eastAsia="Times New Roman" w:hAnsi="Times New Roman" w:cs="Times New Roman"/>
                <w:b/>
                <w:bCs/>
              </w:rPr>
            </w:pPr>
            <w:r>
              <w:rPr>
                <w:rFonts w:ascii="Times New Roman" w:eastAsia="Times New Roman" w:hAnsi="Times New Roman" w:cs="Times New Roman"/>
                <w:b/>
                <w:bCs/>
              </w:rPr>
              <w:t xml:space="preserve"> </w:t>
            </w:r>
          </w:p>
          <w:p w14:paraId="71442DDD" w14:textId="77777777" w:rsidR="003648B2" w:rsidRDefault="00000000">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Risk </w:t>
            </w:r>
            <w:proofErr w:type="spellStart"/>
            <w:r>
              <w:rPr>
                <w:rFonts w:ascii="Times New Roman" w:eastAsia="Times New Roman" w:hAnsi="Times New Roman" w:cs="Times New Roman"/>
                <w:b/>
                <w:bCs/>
                <w:sz w:val="24"/>
                <w:szCs w:val="24"/>
              </w:rPr>
              <w:t>perception</w:t>
            </w:r>
            <w:proofErr w:type="spellEnd"/>
          </w:p>
          <w:p w14:paraId="5FA07863" w14:textId="77777777" w:rsidR="003648B2" w:rsidRDefault="003648B2">
            <w:pPr>
              <w:jc w:val="both"/>
              <w:rPr>
                <w:rFonts w:ascii="Times New Roman" w:eastAsia="Times New Roman" w:hAnsi="Times New Roman" w:cs="Times New Roman"/>
                <w:b/>
                <w:bCs/>
              </w:rPr>
            </w:pPr>
          </w:p>
        </w:tc>
        <w:tc>
          <w:tcPr>
            <w:tcW w:w="4380" w:type="dxa"/>
            <w:shd w:val="clear" w:color="auto" w:fill="C2D69B" w:themeFill="accent3" w:themeFillTint="99"/>
          </w:tcPr>
          <w:p w14:paraId="2A37469B" w14:textId="77777777" w:rsidR="003648B2" w:rsidRDefault="00000000">
            <w:pPr>
              <w:jc w:val="both"/>
              <w:rPr>
                <w:rFonts w:ascii="Times New Roman" w:eastAsia="Times New Roman" w:hAnsi="Times New Roman" w:cs="Times New Roman"/>
              </w:rPr>
            </w:pPr>
            <w:r>
              <w:rPr>
                <w:rFonts w:ascii="Times New Roman" w:eastAsia="Times New Roman" w:hAnsi="Times New Roman" w:cs="Times New Roman"/>
              </w:rPr>
              <w:t xml:space="preserve"> </w:t>
            </w:r>
          </w:p>
        </w:tc>
        <w:tc>
          <w:tcPr>
            <w:tcW w:w="1410" w:type="dxa"/>
            <w:shd w:val="clear" w:color="auto" w:fill="C2D69B" w:themeFill="accent3" w:themeFillTint="99"/>
          </w:tcPr>
          <w:p w14:paraId="259C7D94" w14:textId="77777777" w:rsidR="003648B2" w:rsidRDefault="003648B2">
            <w:pPr>
              <w:jc w:val="both"/>
              <w:rPr>
                <w:rFonts w:ascii="Times New Roman" w:eastAsia="Times New Roman" w:hAnsi="Times New Roman" w:cs="Times New Roman"/>
              </w:rPr>
            </w:pPr>
          </w:p>
        </w:tc>
        <w:tc>
          <w:tcPr>
            <w:tcW w:w="855" w:type="dxa"/>
            <w:shd w:val="clear" w:color="auto" w:fill="C2D69B" w:themeFill="accent3" w:themeFillTint="99"/>
          </w:tcPr>
          <w:p w14:paraId="7F8A655D" w14:textId="77777777" w:rsidR="003648B2" w:rsidRDefault="00000000">
            <w:pPr>
              <w:jc w:val="both"/>
              <w:rPr>
                <w:rFonts w:ascii="Times New Roman" w:eastAsia="Times New Roman" w:hAnsi="Times New Roman" w:cs="Times New Roman"/>
              </w:rPr>
            </w:pPr>
            <w:r>
              <w:rPr>
                <w:rFonts w:ascii="Times New Roman" w:eastAsia="Times New Roman" w:hAnsi="Times New Roman" w:cs="Times New Roman"/>
              </w:rPr>
              <w:t xml:space="preserve"> </w:t>
            </w:r>
          </w:p>
        </w:tc>
        <w:tc>
          <w:tcPr>
            <w:tcW w:w="1395" w:type="dxa"/>
            <w:shd w:val="clear" w:color="auto" w:fill="C2D69B" w:themeFill="accent3" w:themeFillTint="99"/>
          </w:tcPr>
          <w:p w14:paraId="7B5F8F60" w14:textId="77777777" w:rsidR="003648B2" w:rsidRDefault="00000000">
            <w:pPr>
              <w:jc w:val="both"/>
              <w:rPr>
                <w:rFonts w:ascii="Times New Roman" w:eastAsia="Times New Roman" w:hAnsi="Times New Roman" w:cs="Times New Roman"/>
              </w:rPr>
            </w:pPr>
            <w:r>
              <w:rPr>
                <w:rFonts w:ascii="Times New Roman" w:eastAsia="Times New Roman" w:hAnsi="Times New Roman" w:cs="Times New Roman"/>
              </w:rPr>
              <w:t xml:space="preserve"> </w:t>
            </w:r>
          </w:p>
        </w:tc>
      </w:tr>
      <w:tr w:rsidR="003648B2" w14:paraId="4E3F7C05" w14:textId="77777777" w:rsidTr="007B6487">
        <w:trPr>
          <w:trHeight w:val="1080"/>
        </w:trPr>
        <w:tc>
          <w:tcPr>
            <w:tcW w:w="2715" w:type="dxa"/>
            <w:shd w:val="clear" w:color="auto" w:fill="EAF1DD" w:themeFill="accent3" w:themeFillTint="33"/>
          </w:tcPr>
          <w:p w14:paraId="20E4884A" w14:textId="465F2CE8" w:rsidR="003648B2" w:rsidRDefault="007B6487">
            <w:pPr>
              <w:ind w:left="460"/>
              <w:jc w:val="both"/>
              <w:rPr>
                <w:rFonts w:ascii="Times New Roman" w:eastAsia="Times New Roman" w:hAnsi="Times New Roman" w:cs="Times New Roman"/>
              </w:rPr>
            </w:pPr>
            <w:r>
              <w:rPr>
                <w:rFonts w:ascii="Times New Roman" w:eastAsia="Times New Roman" w:hAnsi="Times New Roman" w:cs="Times New Roman"/>
              </w:rPr>
              <w:br/>
            </w:r>
            <w:proofErr w:type="spellStart"/>
            <w:r>
              <w:rPr>
                <w:rFonts w:ascii="Times New Roman" w:eastAsia="Times New Roman" w:hAnsi="Times New Roman" w:cs="Times New Roman"/>
              </w:rPr>
              <w:t>Awareness</w:t>
            </w:r>
            <w:proofErr w:type="spellEnd"/>
          </w:p>
        </w:tc>
        <w:tc>
          <w:tcPr>
            <w:tcW w:w="4380" w:type="dxa"/>
            <w:shd w:val="clear" w:color="auto" w:fill="EAF1DD" w:themeFill="accent3" w:themeFillTint="33"/>
          </w:tcPr>
          <w:p w14:paraId="7A4D48C2" w14:textId="77777777" w:rsidR="003648B2" w:rsidRPr="007B6487" w:rsidRDefault="00000000">
            <w:pPr>
              <w:jc w:val="both"/>
              <w:rPr>
                <w:rFonts w:ascii="Times New Roman" w:eastAsia="Times New Roman" w:hAnsi="Times New Roman" w:cs="Times New Roman"/>
                <w:lang w:val="en-GB"/>
              </w:rPr>
            </w:pPr>
            <w:r w:rsidRPr="007B6487">
              <w:rPr>
                <w:rFonts w:ascii="Times New Roman" w:eastAsia="Times New Roman" w:hAnsi="Times New Roman" w:cs="Times New Roman"/>
                <w:lang w:val="en-GB"/>
              </w:rPr>
              <w:t>The extent to which individuals are informed about or conscious of the existence of a given risk (e.g., flood risk) in their territory.</w:t>
            </w:r>
          </w:p>
        </w:tc>
        <w:tc>
          <w:tcPr>
            <w:tcW w:w="1410" w:type="dxa"/>
            <w:shd w:val="clear" w:color="auto" w:fill="EAF1DD" w:themeFill="accent3" w:themeFillTint="33"/>
          </w:tcPr>
          <w:p w14:paraId="01ED3E6E" w14:textId="77777777" w:rsidR="003648B2" w:rsidRDefault="00000000">
            <w:pPr>
              <w:jc w:val="center"/>
              <w:rPr>
                <w:rFonts w:ascii="Times New Roman" w:eastAsia="Times New Roman" w:hAnsi="Times New Roman" w:cs="Times New Roman"/>
              </w:rPr>
            </w:pPr>
            <w:r>
              <w:rPr>
                <w:rFonts w:ascii="Times New Roman" w:eastAsia="Times New Roman" w:hAnsi="Times New Roman" w:cs="Times New Roman"/>
              </w:rPr>
              <w:t>D</w:t>
            </w:r>
          </w:p>
        </w:tc>
        <w:tc>
          <w:tcPr>
            <w:tcW w:w="855" w:type="dxa"/>
            <w:shd w:val="clear" w:color="auto" w:fill="EAF1DD" w:themeFill="accent3" w:themeFillTint="33"/>
          </w:tcPr>
          <w:p w14:paraId="0580B07F" w14:textId="77777777" w:rsidR="003648B2" w:rsidRDefault="00000000">
            <w:pPr>
              <w:jc w:val="center"/>
              <w:rPr>
                <w:rFonts w:ascii="Times New Roman" w:eastAsia="Times New Roman" w:hAnsi="Times New Roman" w:cs="Times New Roman"/>
              </w:rPr>
            </w:pPr>
            <w:r>
              <w:rPr>
                <w:rFonts w:ascii="Times New Roman" w:eastAsia="Times New Roman" w:hAnsi="Times New Roman" w:cs="Times New Roman"/>
              </w:rPr>
              <w:t>3</w:t>
            </w:r>
          </w:p>
        </w:tc>
        <w:tc>
          <w:tcPr>
            <w:tcW w:w="1395" w:type="dxa"/>
            <w:shd w:val="clear" w:color="auto" w:fill="EAF1DD" w:themeFill="accent3" w:themeFillTint="33"/>
          </w:tcPr>
          <w:p w14:paraId="34FFA3E6" w14:textId="77777777" w:rsidR="003648B2" w:rsidRDefault="00000000">
            <w:pPr>
              <w:jc w:val="center"/>
              <w:rPr>
                <w:rFonts w:ascii="Times New Roman" w:eastAsia="Times New Roman" w:hAnsi="Times New Roman" w:cs="Times New Roman"/>
              </w:rPr>
            </w:pPr>
            <w:r>
              <w:rPr>
                <w:rFonts w:ascii="Times New Roman" w:eastAsia="Times New Roman" w:hAnsi="Times New Roman" w:cs="Times New Roman"/>
              </w:rPr>
              <w:t>19</w:t>
            </w:r>
          </w:p>
        </w:tc>
      </w:tr>
      <w:tr w:rsidR="003648B2" w14:paraId="4FE4F5B0" w14:textId="77777777" w:rsidTr="007B6487">
        <w:trPr>
          <w:trHeight w:val="1590"/>
        </w:trPr>
        <w:tc>
          <w:tcPr>
            <w:tcW w:w="2715" w:type="dxa"/>
            <w:shd w:val="clear" w:color="auto" w:fill="EAF1DD" w:themeFill="accent3" w:themeFillTint="33"/>
          </w:tcPr>
          <w:p w14:paraId="7485B5BA" w14:textId="4C4A8B0F" w:rsidR="003648B2" w:rsidRDefault="007B6487">
            <w:pPr>
              <w:ind w:left="460"/>
              <w:jc w:val="both"/>
              <w:rPr>
                <w:rFonts w:ascii="Times New Roman" w:eastAsia="Times New Roman" w:hAnsi="Times New Roman" w:cs="Times New Roman"/>
              </w:rPr>
            </w:pPr>
            <w:r>
              <w:rPr>
                <w:rFonts w:ascii="Times New Roman" w:eastAsia="Times New Roman" w:hAnsi="Times New Roman" w:cs="Times New Roman"/>
              </w:rPr>
              <w:lastRenderedPageBreak/>
              <w:br/>
            </w:r>
            <w:proofErr w:type="spellStart"/>
            <w:r>
              <w:rPr>
                <w:rFonts w:ascii="Times New Roman" w:eastAsia="Times New Roman" w:hAnsi="Times New Roman" w:cs="Times New Roman"/>
              </w:rPr>
              <w:t>Controllability</w:t>
            </w:r>
            <w:proofErr w:type="spellEnd"/>
          </w:p>
        </w:tc>
        <w:tc>
          <w:tcPr>
            <w:tcW w:w="4380" w:type="dxa"/>
            <w:shd w:val="clear" w:color="auto" w:fill="EAF1DD" w:themeFill="accent3" w:themeFillTint="33"/>
          </w:tcPr>
          <w:p w14:paraId="489983ED" w14:textId="77777777" w:rsidR="003648B2" w:rsidRPr="007B6487" w:rsidRDefault="00000000">
            <w:pPr>
              <w:ind w:right="61"/>
              <w:jc w:val="both"/>
              <w:rPr>
                <w:rFonts w:ascii="Times New Roman" w:eastAsia="Times New Roman" w:hAnsi="Times New Roman" w:cs="Times New Roman"/>
                <w:lang w:val="en-GB"/>
              </w:rPr>
            </w:pPr>
            <w:r w:rsidRPr="007B6487">
              <w:rPr>
                <w:rFonts w:ascii="Times New Roman" w:eastAsia="Times New Roman" w:hAnsi="Times New Roman" w:cs="Times New Roman"/>
                <w:lang w:val="en-GB"/>
              </w:rPr>
              <w:t>The extent to which individuals believe that damage and losses can be prevented, managed or mitigated. This code, therefore, includes (perceived) institutional responsibilities for the floods.</w:t>
            </w:r>
          </w:p>
        </w:tc>
        <w:tc>
          <w:tcPr>
            <w:tcW w:w="1410" w:type="dxa"/>
            <w:shd w:val="clear" w:color="auto" w:fill="EAF1DD" w:themeFill="accent3" w:themeFillTint="33"/>
          </w:tcPr>
          <w:p w14:paraId="4466EF8B" w14:textId="77777777" w:rsidR="003648B2" w:rsidRDefault="00000000">
            <w:pPr>
              <w:jc w:val="center"/>
              <w:rPr>
                <w:rFonts w:ascii="Times New Roman" w:eastAsia="Times New Roman" w:hAnsi="Times New Roman" w:cs="Times New Roman"/>
              </w:rPr>
            </w:pPr>
            <w:r>
              <w:rPr>
                <w:rFonts w:ascii="Times New Roman" w:eastAsia="Times New Roman" w:hAnsi="Times New Roman" w:cs="Times New Roman"/>
              </w:rPr>
              <w:t>D</w:t>
            </w:r>
          </w:p>
        </w:tc>
        <w:tc>
          <w:tcPr>
            <w:tcW w:w="855" w:type="dxa"/>
            <w:shd w:val="clear" w:color="auto" w:fill="EAF1DD" w:themeFill="accent3" w:themeFillTint="33"/>
          </w:tcPr>
          <w:p w14:paraId="3C00762C" w14:textId="77777777" w:rsidR="003648B2" w:rsidRDefault="00000000">
            <w:pPr>
              <w:jc w:val="center"/>
              <w:rPr>
                <w:rFonts w:ascii="Times New Roman" w:eastAsia="Times New Roman" w:hAnsi="Times New Roman" w:cs="Times New Roman"/>
              </w:rPr>
            </w:pPr>
            <w:r>
              <w:rPr>
                <w:rFonts w:ascii="Times New Roman" w:eastAsia="Times New Roman" w:hAnsi="Times New Roman" w:cs="Times New Roman"/>
              </w:rPr>
              <w:t>3</w:t>
            </w:r>
          </w:p>
        </w:tc>
        <w:tc>
          <w:tcPr>
            <w:tcW w:w="1395" w:type="dxa"/>
            <w:shd w:val="clear" w:color="auto" w:fill="EAF1DD" w:themeFill="accent3" w:themeFillTint="33"/>
          </w:tcPr>
          <w:p w14:paraId="78C2452E" w14:textId="77777777" w:rsidR="003648B2" w:rsidRDefault="00000000">
            <w:pPr>
              <w:jc w:val="center"/>
              <w:rPr>
                <w:rFonts w:ascii="Times New Roman" w:eastAsia="Times New Roman" w:hAnsi="Times New Roman" w:cs="Times New Roman"/>
              </w:rPr>
            </w:pPr>
            <w:r>
              <w:rPr>
                <w:rFonts w:ascii="Times New Roman" w:eastAsia="Times New Roman" w:hAnsi="Times New Roman" w:cs="Times New Roman"/>
              </w:rPr>
              <w:t>30</w:t>
            </w:r>
          </w:p>
        </w:tc>
      </w:tr>
      <w:tr w:rsidR="003648B2" w14:paraId="4A50EBA2" w14:textId="77777777" w:rsidTr="007B6487">
        <w:trPr>
          <w:trHeight w:val="810"/>
        </w:trPr>
        <w:tc>
          <w:tcPr>
            <w:tcW w:w="2715" w:type="dxa"/>
            <w:shd w:val="clear" w:color="auto" w:fill="EAF1DD" w:themeFill="accent3" w:themeFillTint="33"/>
          </w:tcPr>
          <w:p w14:paraId="1DB24412" w14:textId="77777777" w:rsidR="003648B2" w:rsidRDefault="00000000">
            <w:pPr>
              <w:ind w:left="460"/>
              <w:jc w:val="both"/>
              <w:rPr>
                <w:rFonts w:ascii="Times New Roman" w:eastAsia="Times New Roman" w:hAnsi="Times New Roman" w:cs="Times New Roman"/>
              </w:rPr>
            </w:pPr>
            <w:proofErr w:type="spellStart"/>
            <w:r>
              <w:rPr>
                <w:rFonts w:ascii="Times New Roman" w:eastAsia="Times New Roman" w:hAnsi="Times New Roman" w:cs="Times New Roman"/>
              </w:rPr>
              <w:t>Emotions</w:t>
            </w:r>
            <w:proofErr w:type="spellEnd"/>
          </w:p>
        </w:tc>
        <w:tc>
          <w:tcPr>
            <w:tcW w:w="4380" w:type="dxa"/>
            <w:shd w:val="clear" w:color="auto" w:fill="EAF1DD" w:themeFill="accent3" w:themeFillTint="33"/>
          </w:tcPr>
          <w:p w14:paraId="5AEA25ED" w14:textId="77777777" w:rsidR="003648B2" w:rsidRPr="007B6487" w:rsidRDefault="00000000">
            <w:pPr>
              <w:jc w:val="both"/>
              <w:rPr>
                <w:rFonts w:ascii="Times New Roman" w:eastAsia="Times New Roman" w:hAnsi="Times New Roman" w:cs="Times New Roman"/>
                <w:lang w:val="en-GB"/>
              </w:rPr>
            </w:pPr>
            <w:r w:rsidRPr="007B6487">
              <w:rPr>
                <w:rFonts w:ascii="Times New Roman" w:eastAsia="Times New Roman" w:hAnsi="Times New Roman" w:cs="Times New Roman"/>
                <w:lang w:val="en-GB"/>
              </w:rPr>
              <w:t>The affective responses (e.g., fear, anxiety, worry) associated with the perception of the risk.</w:t>
            </w:r>
          </w:p>
        </w:tc>
        <w:tc>
          <w:tcPr>
            <w:tcW w:w="1410" w:type="dxa"/>
            <w:shd w:val="clear" w:color="auto" w:fill="EAF1DD" w:themeFill="accent3" w:themeFillTint="33"/>
          </w:tcPr>
          <w:p w14:paraId="63BDE88F" w14:textId="77777777" w:rsidR="003648B2" w:rsidRDefault="00000000">
            <w:pPr>
              <w:jc w:val="center"/>
              <w:rPr>
                <w:rFonts w:ascii="Times New Roman" w:eastAsia="Times New Roman" w:hAnsi="Times New Roman" w:cs="Times New Roman"/>
              </w:rPr>
            </w:pPr>
            <w:r>
              <w:rPr>
                <w:rFonts w:ascii="Times New Roman" w:eastAsia="Times New Roman" w:hAnsi="Times New Roman" w:cs="Times New Roman"/>
              </w:rPr>
              <w:t>D</w:t>
            </w:r>
          </w:p>
        </w:tc>
        <w:tc>
          <w:tcPr>
            <w:tcW w:w="855" w:type="dxa"/>
            <w:shd w:val="clear" w:color="auto" w:fill="EAF1DD" w:themeFill="accent3" w:themeFillTint="33"/>
          </w:tcPr>
          <w:p w14:paraId="078FB2A2" w14:textId="77777777" w:rsidR="003648B2" w:rsidRDefault="00000000">
            <w:pPr>
              <w:jc w:val="center"/>
              <w:rPr>
                <w:rFonts w:ascii="Times New Roman" w:eastAsia="Times New Roman" w:hAnsi="Times New Roman" w:cs="Times New Roman"/>
              </w:rPr>
            </w:pPr>
            <w:r>
              <w:rPr>
                <w:rFonts w:ascii="Times New Roman" w:eastAsia="Times New Roman" w:hAnsi="Times New Roman" w:cs="Times New Roman"/>
              </w:rPr>
              <w:t>3</w:t>
            </w:r>
          </w:p>
        </w:tc>
        <w:tc>
          <w:tcPr>
            <w:tcW w:w="1395" w:type="dxa"/>
            <w:shd w:val="clear" w:color="auto" w:fill="EAF1DD" w:themeFill="accent3" w:themeFillTint="33"/>
          </w:tcPr>
          <w:p w14:paraId="2EC4ADEB" w14:textId="77777777" w:rsidR="003648B2" w:rsidRDefault="00000000">
            <w:pPr>
              <w:jc w:val="center"/>
              <w:rPr>
                <w:rFonts w:ascii="Times New Roman" w:eastAsia="Times New Roman" w:hAnsi="Times New Roman" w:cs="Times New Roman"/>
              </w:rPr>
            </w:pPr>
            <w:r>
              <w:rPr>
                <w:rFonts w:ascii="Times New Roman" w:eastAsia="Times New Roman" w:hAnsi="Times New Roman" w:cs="Times New Roman"/>
              </w:rPr>
              <w:t>33</w:t>
            </w:r>
          </w:p>
        </w:tc>
      </w:tr>
      <w:tr w:rsidR="003648B2" w14:paraId="049E0A75" w14:textId="77777777" w:rsidTr="007B6487">
        <w:trPr>
          <w:trHeight w:val="1035"/>
        </w:trPr>
        <w:tc>
          <w:tcPr>
            <w:tcW w:w="2715" w:type="dxa"/>
            <w:shd w:val="clear" w:color="auto" w:fill="EAF1DD" w:themeFill="accent3" w:themeFillTint="33"/>
          </w:tcPr>
          <w:p w14:paraId="1D6C88D6" w14:textId="77777777" w:rsidR="003648B2" w:rsidRDefault="00000000">
            <w:pPr>
              <w:ind w:left="460"/>
              <w:jc w:val="both"/>
              <w:rPr>
                <w:rFonts w:ascii="Times New Roman" w:eastAsia="Times New Roman" w:hAnsi="Times New Roman" w:cs="Times New Roman"/>
              </w:rPr>
            </w:pPr>
            <w:r>
              <w:rPr>
                <w:rFonts w:ascii="Times New Roman" w:eastAsia="Times New Roman" w:hAnsi="Times New Roman" w:cs="Times New Roman"/>
              </w:rPr>
              <w:t>Experience</w:t>
            </w:r>
          </w:p>
        </w:tc>
        <w:tc>
          <w:tcPr>
            <w:tcW w:w="4380" w:type="dxa"/>
            <w:shd w:val="clear" w:color="auto" w:fill="EAF1DD" w:themeFill="accent3" w:themeFillTint="33"/>
          </w:tcPr>
          <w:p w14:paraId="67CA2B31" w14:textId="77777777" w:rsidR="003648B2" w:rsidRPr="007B6487" w:rsidRDefault="00000000">
            <w:pPr>
              <w:jc w:val="both"/>
              <w:rPr>
                <w:rFonts w:ascii="Times New Roman" w:eastAsia="Times New Roman" w:hAnsi="Times New Roman" w:cs="Times New Roman"/>
                <w:lang w:val="en-GB"/>
              </w:rPr>
            </w:pPr>
            <w:r w:rsidRPr="007B6487">
              <w:rPr>
                <w:rFonts w:ascii="Times New Roman" w:eastAsia="Times New Roman" w:hAnsi="Times New Roman" w:cs="Times New Roman"/>
                <w:lang w:val="en-GB"/>
              </w:rPr>
              <w:t>Prior direct or indirect exposure to risk-related events, which may shape how the risk is currently perceived.</w:t>
            </w:r>
          </w:p>
        </w:tc>
        <w:tc>
          <w:tcPr>
            <w:tcW w:w="1410" w:type="dxa"/>
            <w:shd w:val="clear" w:color="auto" w:fill="EAF1DD" w:themeFill="accent3" w:themeFillTint="33"/>
          </w:tcPr>
          <w:p w14:paraId="51E7F282" w14:textId="77777777" w:rsidR="003648B2" w:rsidRDefault="00000000">
            <w:pPr>
              <w:jc w:val="center"/>
              <w:rPr>
                <w:rFonts w:ascii="Times New Roman" w:eastAsia="Times New Roman" w:hAnsi="Times New Roman" w:cs="Times New Roman"/>
              </w:rPr>
            </w:pPr>
            <w:r>
              <w:rPr>
                <w:rFonts w:ascii="Times New Roman" w:eastAsia="Times New Roman" w:hAnsi="Times New Roman" w:cs="Times New Roman"/>
              </w:rPr>
              <w:t>D</w:t>
            </w:r>
          </w:p>
        </w:tc>
        <w:tc>
          <w:tcPr>
            <w:tcW w:w="855" w:type="dxa"/>
            <w:shd w:val="clear" w:color="auto" w:fill="EAF1DD" w:themeFill="accent3" w:themeFillTint="33"/>
          </w:tcPr>
          <w:p w14:paraId="4A4F3ACB" w14:textId="77777777" w:rsidR="003648B2" w:rsidRDefault="00000000">
            <w:pPr>
              <w:jc w:val="center"/>
              <w:rPr>
                <w:rFonts w:ascii="Times New Roman" w:eastAsia="Times New Roman" w:hAnsi="Times New Roman" w:cs="Times New Roman"/>
              </w:rPr>
            </w:pPr>
            <w:r>
              <w:rPr>
                <w:rFonts w:ascii="Times New Roman" w:eastAsia="Times New Roman" w:hAnsi="Times New Roman" w:cs="Times New Roman"/>
              </w:rPr>
              <w:t>3</w:t>
            </w:r>
          </w:p>
        </w:tc>
        <w:tc>
          <w:tcPr>
            <w:tcW w:w="1395" w:type="dxa"/>
            <w:shd w:val="clear" w:color="auto" w:fill="EAF1DD" w:themeFill="accent3" w:themeFillTint="33"/>
          </w:tcPr>
          <w:p w14:paraId="5C8F6838" w14:textId="77777777" w:rsidR="003648B2" w:rsidRDefault="00000000">
            <w:pPr>
              <w:jc w:val="center"/>
              <w:rPr>
                <w:rFonts w:ascii="Times New Roman" w:eastAsia="Times New Roman" w:hAnsi="Times New Roman" w:cs="Times New Roman"/>
              </w:rPr>
            </w:pPr>
            <w:r>
              <w:rPr>
                <w:rFonts w:ascii="Times New Roman" w:eastAsia="Times New Roman" w:hAnsi="Times New Roman" w:cs="Times New Roman"/>
              </w:rPr>
              <w:t>9</w:t>
            </w:r>
          </w:p>
        </w:tc>
      </w:tr>
      <w:tr w:rsidR="003648B2" w14:paraId="16519BA4" w14:textId="77777777" w:rsidTr="007B6487">
        <w:trPr>
          <w:trHeight w:val="1270"/>
        </w:trPr>
        <w:tc>
          <w:tcPr>
            <w:tcW w:w="2715" w:type="dxa"/>
            <w:shd w:val="clear" w:color="auto" w:fill="EAF1DD" w:themeFill="accent3" w:themeFillTint="33"/>
          </w:tcPr>
          <w:p w14:paraId="3E03E360" w14:textId="77777777" w:rsidR="003648B2" w:rsidRDefault="00000000">
            <w:pPr>
              <w:ind w:left="460"/>
              <w:jc w:val="both"/>
              <w:rPr>
                <w:rFonts w:ascii="Times New Roman" w:eastAsia="Times New Roman" w:hAnsi="Times New Roman" w:cs="Times New Roman"/>
              </w:rPr>
            </w:pPr>
            <w:proofErr w:type="spellStart"/>
            <w:r>
              <w:rPr>
                <w:rFonts w:ascii="Times New Roman" w:eastAsia="Times New Roman" w:hAnsi="Times New Roman" w:cs="Times New Roman"/>
              </w:rPr>
              <w:t>Exposure</w:t>
            </w:r>
            <w:proofErr w:type="spellEnd"/>
          </w:p>
        </w:tc>
        <w:tc>
          <w:tcPr>
            <w:tcW w:w="4380" w:type="dxa"/>
            <w:shd w:val="clear" w:color="auto" w:fill="EAF1DD" w:themeFill="accent3" w:themeFillTint="33"/>
          </w:tcPr>
          <w:p w14:paraId="3636AE8B" w14:textId="77777777" w:rsidR="003648B2" w:rsidRPr="007B6487" w:rsidRDefault="00000000">
            <w:pPr>
              <w:jc w:val="both"/>
              <w:rPr>
                <w:rFonts w:ascii="Times New Roman" w:eastAsia="Times New Roman" w:hAnsi="Times New Roman" w:cs="Times New Roman"/>
                <w:lang w:val="en-GB"/>
              </w:rPr>
            </w:pPr>
            <w:r w:rsidRPr="007B6487">
              <w:rPr>
                <w:rFonts w:ascii="Times New Roman" w:eastAsia="Times New Roman" w:hAnsi="Times New Roman" w:cs="Times New Roman"/>
                <w:lang w:val="en-GB"/>
              </w:rPr>
              <w:t>The degree to which individuals or communities are (or perceive to be) physically or socially vulnerable to the risk, based on their location or living conditions.</w:t>
            </w:r>
          </w:p>
        </w:tc>
        <w:tc>
          <w:tcPr>
            <w:tcW w:w="1410" w:type="dxa"/>
            <w:shd w:val="clear" w:color="auto" w:fill="EAF1DD" w:themeFill="accent3" w:themeFillTint="33"/>
          </w:tcPr>
          <w:p w14:paraId="6AD2EE13" w14:textId="77777777" w:rsidR="003648B2" w:rsidRDefault="00000000">
            <w:pPr>
              <w:jc w:val="center"/>
              <w:rPr>
                <w:rFonts w:ascii="Times New Roman" w:eastAsia="Times New Roman" w:hAnsi="Times New Roman" w:cs="Times New Roman"/>
              </w:rPr>
            </w:pPr>
            <w:r>
              <w:rPr>
                <w:rFonts w:ascii="Times New Roman" w:eastAsia="Times New Roman" w:hAnsi="Times New Roman" w:cs="Times New Roman"/>
              </w:rPr>
              <w:t>D</w:t>
            </w:r>
          </w:p>
        </w:tc>
        <w:tc>
          <w:tcPr>
            <w:tcW w:w="855" w:type="dxa"/>
            <w:shd w:val="clear" w:color="auto" w:fill="EAF1DD" w:themeFill="accent3" w:themeFillTint="33"/>
          </w:tcPr>
          <w:p w14:paraId="3904381A" w14:textId="77777777" w:rsidR="003648B2" w:rsidRDefault="00000000">
            <w:pPr>
              <w:jc w:val="center"/>
              <w:rPr>
                <w:rFonts w:ascii="Times New Roman" w:eastAsia="Times New Roman" w:hAnsi="Times New Roman" w:cs="Times New Roman"/>
              </w:rPr>
            </w:pPr>
            <w:r>
              <w:rPr>
                <w:rFonts w:ascii="Times New Roman" w:eastAsia="Times New Roman" w:hAnsi="Times New Roman" w:cs="Times New Roman"/>
              </w:rPr>
              <w:t>3</w:t>
            </w:r>
          </w:p>
        </w:tc>
        <w:tc>
          <w:tcPr>
            <w:tcW w:w="1395" w:type="dxa"/>
            <w:shd w:val="clear" w:color="auto" w:fill="EAF1DD" w:themeFill="accent3" w:themeFillTint="33"/>
          </w:tcPr>
          <w:p w14:paraId="71E9182E" w14:textId="77777777" w:rsidR="003648B2" w:rsidRDefault="00000000">
            <w:pPr>
              <w:jc w:val="center"/>
              <w:rPr>
                <w:rFonts w:ascii="Times New Roman" w:eastAsia="Times New Roman" w:hAnsi="Times New Roman" w:cs="Times New Roman"/>
              </w:rPr>
            </w:pPr>
            <w:r>
              <w:rPr>
                <w:rFonts w:ascii="Times New Roman" w:eastAsia="Times New Roman" w:hAnsi="Times New Roman" w:cs="Times New Roman"/>
              </w:rPr>
              <w:t>13</w:t>
            </w:r>
          </w:p>
        </w:tc>
      </w:tr>
      <w:tr w:rsidR="003648B2" w14:paraId="7990880B" w14:textId="77777777" w:rsidTr="007B6487">
        <w:trPr>
          <w:trHeight w:val="1080"/>
        </w:trPr>
        <w:tc>
          <w:tcPr>
            <w:tcW w:w="2715" w:type="dxa"/>
            <w:shd w:val="clear" w:color="auto" w:fill="EAF1DD" w:themeFill="accent3" w:themeFillTint="33"/>
          </w:tcPr>
          <w:p w14:paraId="53CCB107" w14:textId="77777777" w:rsidR="003648B2" w:rsidRDefault="00000000">
            <w:pPr>
              <w:ind w:left="460"/>
              <w:jc w:val="both"/>
              <w:rPr>
                <w:rFonts w:ascii="Times New Roman" w:eastAsia="Times New Roman" w:hAnsi="Times New Roman" w:cs="Times New Roman"/>
              </w:rPr>
            </w:pPr>
            <w:r>
              <w:rPr>
                <w:rFonts w:ascii="Times New Roman" w:eastAsia="Times New Roman" w:hAnsi="Times New Roman" w:cs="Times New Roman"/>
              </w:rPr>
              <w:t>Memory</w:t>
            </w:r>
          </w:p>
        </w:tc>
        <w:tc>
          <w:tcPr>
            <w:tcW w:w="4380" w:type="dxa"/>
            <w:shd w:val="clear" w:color="auto" w:fill="EAF1DD" w:themeFill="accent3" w:themeFillTint="33"/>
          </w:tcPr>
          <w:p w14:paraId="6EB03A33" w14:textId="77777777" w:rsidR="003648B2" w:rsidRPr="007B6487" w:rsidRDefault="00000000">
            <w:pPr>
              <w:jc w:val="both"/>
              <w:rPr>
                <w:rFonts w:ascii="Times New Roman" w:eastAsia="Times New Roman" w:hAnsi="Times New Roman" w:cs="Times New Roman"/>
                <w:lang w:val="en-GB"/>
              </w:rPr>
            </w:pPr>
            <w:r w:rsidRPr="007B6487">
              <w:rPr>
                <w:rFonts w:ascii="Times New Roman" w:eastAsia="Times New Roman" w:hAnsi="Times New Roman" w:cs="Times New Roman"/>
                <w:lang w:val="en-GB"/>
              </w:rPr>
              <w:t>The role of past events (individual or collective/cultural memory) in shaping current risk perceptions.</w:t>
            </w:r>
          </w:p>
        </w:tc>
        <w:tc>
          <w:tcPr>
            <w:tcW w:w="1410" w:type="dxa"/>
            <w:shd w:val="clear" w:color="auto" w:fill="EAF1DD" w:themeFill="accent3" w:themeFillTint="33"/>
          </w:tcPr>
          <w:p w14:paraId="79B59C80" w14:textId="77777777" w:rsidR="003648B2" w:rsidRDefault="00000000">
            <w:pPr>
              <w:jc w:val="center"/>
              <w:rPr>
                <w:rFonts w:ascii="Times New Roman" w:eastAsia="Times New Roman" w:hAnsi="Times New Roman" w:cs="Times New Roman"/>
              </w:rPr>
            </w:pPr>
            <w:r>
              <w:rPr>
                <w:rFonts w:ascii="Times New Roman" w:eastAsia="Times New Roman" w:hAnsi="Times New Roman" w:cs="Times New Roman"/>
              </w:rPr>
              <w:t>I</w:t>
            </w:r>
          </w:p>
        </w:tc>
        <w:tc>
          <w:tcPr>
            <w:tcW w:w="855" w:type="dxa"/>
            <w:shd w:val="clear" w:color="auto" w:fill="EAF1DD" w:themeFill="accent3" w:themeFillTint="33"/>
          </w:tcPr>
          <w:p w14:paraId="4741E2F2" w14:textId="77777777" w:rsidR="003648B2" w:rsidRDefault="00000000">
            <w:pPr>
              <w:jc w:val="center"/>
              <w:rPr>
                <w:rFonts w:ascii="Times New Roman" w:eastAsia="Times New Roman" w:hAnsi="Times New Roman" w:cs="Times New Roman"/>
              </w:rPr>
            </w:pPr>
            <w:r>
              <w:rPr>
                <w:rFonts w:ascii="Times New Roman" w:eastAsia="Times New Roman" w:hAnsi="Times New Roman" w:cs="Times New Roman"/>
              </w:rPr>
              <w:t>3</w:t>
            </w:r>
          </w:p>
        </w:tc>
        <w:tc>
          <w:tcPr>
            <w:tcW w:w="1395" w:type="dxa"/>
            <w:shd w:val="clear" w:color="auto" w:fill="EAF1DD" w:themeFill="accent3" w:themeFillTint="33"/>
          </w:tcPr>
          <w:p w14:paraId="45AC2EE9" w14:textId="77777777" w:rsidR="003648B2" w:rsidRDefault="00000000">
            <w:pPr>
              <w:jc w:val="center"/>
              <w:rPr>
                <w:rFonts w:ascii="Times New Roman" w:eastAsia="Times New Roman" w:hAnsi="Times New Roman" w:cs="Times New Roman"/>
              </w:rPr>
            </w:pPr>
            <w:r>
              <w:rPr>
                <w:rFonts w:ascii="Times New Roman" w:eastAsia="Times New Roman" w:hAnsi="Times New Roman" w:cs="Times New Roman"/>
              </w:rPr>
              <w:t>31</w:t>
            </w:r>
          </w:p>
        </w:tc>
      </w:tr>
      <w:tr w:rsidR="003648B2" w14:paraId="6D2C71AE" w14:textId="77777777" w:rsidTr="007B6487">
        <w:trPr>
          <w:trHeight w:val="1605"/>
        </w:trPr>
        <w:tc>
          <w:tcPr>
            <w:tcW w:w="2715" w:type="dxa"/>
            <w:shd w:val="clear" w:color="auto" w:fill="EAF1DD" w:themeFill="accent3" w:themeFillTint="33"/>
          </w:tcPr>
          <w:p w14:paraId="38C00150" w14:textId="77777777" w:rsidR="003648B2" w:rsidRDefault="00000000">
            <w:pPr>
              <w:ind w:left="460"/>
              <w:jc w:val="both"/>
              <w:rPr>
                <w:rFonts w:ascii="Times New Roman" w:eastAsia="Times New Roman" w:hAnsi="Times New Roman" w:cs="Times New Roman"/>
              </w:rPr>
            </w:pPr>
            <w:r>
              <w:rPr>
                <w:rFonts w:ascii="Times New Roman" w:eastAsia="Times New Roman" w:hAnsi="Times New Roman" w:cs="Times New Roman"/>
              </w:rPr>
              <w:t xml:space="preserve">Risk </w:t>
            </w:r>
            <w:proofErr w:type="spellStart"/>
            <w:r>
              <w:rPr>
                <w:rFonts w:ascii="Times New Roman" w:eastAsia="Times New Roman" w:hAnsi="Times New Roman" w:cs="Times New Roman"/>
              </w:rPr>
              <w:t>characteristic</w:t>
            </w:r>
            <w:proofErr w:type="spellEnd"/>
          </w:p>
        </w:tc>
        <w:tc>
          <w:tcPr>
            <w:tcW w:w="4380" w:type="dxa"/>
            <w:shd w:val="clear" w:color="auto" w:fill="EAF1DD" w:themeFill="accent3" w:themeFillTint="33"/>
          </w:tcPr>
          <w:p w14:paraId="38FF2285" w14:textId="77777777" w:rsidR="003648B2" w:rsidRPr="007B6487" w:rsidRDefault="00000000">
            <w:pPr>
              <w:jc w:val="both"/>
              <w:rPr>
                <w:rFonts w:ascii="Times New Roman" w:eastAsia="Times New Roman" w:hAnsi="Times New Roman" w:cs="Times New Roman"/>
                <w:lang w:val="en-GB"/>
              </w:rPr>
            </w:pPr>
            <w:r w:rsidRPr="007B6487">
              <w:rPr>
                <w:rFonts w:ascii="Times New Roman" w:eastAsia="Times New Roman" w:hAnsi="Times New Roman" w:cs="Times New Roman"/>
                <w:lang w:val="en-GB"/>
              </w:rPr>
              <w:t>Knowledge about the objective features of the risk itself, including its expected consequences, duration, probability of occurrence, impacts, and materiality (i.e., the tangibility or concreteness of the harm caused).</w:t>
            </w:r>
          </w:p>
        </w:tc>
        <w:tc>
          <w:tcPr>
            <w:tcW w:w="1410" w:type="dxa"/>
            <w:shd w:val="clear" w:color="auto" w:fill="EAF1DD" w:themeFill="accent3" w:themeFillTint="33"/>
          </w:tcPr>
          <w:p w14:paraId="2EDC1498" w14:textId="77777777" w:rsidR="003648B2" w:rsidRDefault="00000000">
            <w:pPr>
              <w:jc w:val="center"/>
              <w:rPr>
                <w:rFonts w:ascii="Times New Roman" w:eastAsia="Times New Roman" w:hAnsi="Times New Roman" w:cs="Times New Roman"/>
              </w:rPr>
            </w:pPr>
            <w:r>
              <w:rPr>
                <w:rFonts w:ascii="Times New Roman" w:eastAsia="Times New Roman" w:hAnsi="Times New Roman" w:cs="Times New Roman"/>
              </w:rPr>
              <w:t>D</w:t>
            </w:r>
          </w:p>
        </w:tc>
        <w:tc>
          <w:tcPr>
            <w:tcW w:w="855" w:type="dxa"/>
            <w:shd w:val="clear" w:color="auto" w:fill="EAF1DD" w:themeFill="accent3" w:themeFillTint="33"/>
          </w:tcPr>
          <w:p w14:paraId="4C0EE19C" w14:textId="77777777" w:rsidR="003648B2" w:rsidRDefault="00000000">
            <w:pPr>
              <w:jc w:val="center"/>
              <w:rPr>
                <w:rFonts w:ascii="Times New Roman" w:eastAsia="Times New Roman" w:hAnsi="Times New Roman" w:cs="Times New Roman"/>
              </w:rPr>
            </w:pPr>
            <w:r>
              <w:rPr>
                <w:rFonts w:ascii="Times New Roman" w:eastAsia="Times New Roman" w:hAnsi="Times New Roman" w:cs="Times New Roman"/>
              </w:rPr>
              <w:t>3</w:t>
            </w:r>
          </w:p>
        </w:tc>
        <w:tc>
          <w:tcPr>
            <w:tcW w:w="1395" w:type="dxa"/>
            <w:shd w:val="clear" w:color="auto" w:fill="EAF1DD" w:themeFill="accent3" w:themeFillTint="33"/>
          </w:tcPr>
          <w:p w14:paraId="71F20811" w14:textId="77777777" w:rsidR="003648B2" w:rsidRDefault="00000000">
            <w:pPr>
              <w:jc w:val="center"/>
              <w:rPr>
                <w:rFonts w:ascii="Times New Roman" w:eastAsia="Times New Roman" w:hAnsi="Times New Roman" w:cs="Times New Roman"/>
              </w:rPr>
            </w:pPr>
            <w:r>
              <w:rPr>
                <w:rFonts w:ascii="Times New Roman" w:eastAsia="Times New Roman" w:hAnsi="Times New Roman" w:cs="Times New Roman"/>
              </w:rPr>
              <w:t>26</w:t>
            </w:r>
          </w:p>
        </w:tc>
      </w:tr>
      <w:tr w:rsidR="003648B2" w14:paraId="363A4A6F" w14:textId="77777777" w:rsidTr="007B6487">
        <w:trPr>
          <w:trHeight w:val="1050"/>
        </w:trPr>
        <w:tc>
          <w:tcPr>
            <w:tcW w:w="2715" w:type="dxa"/>
            <w:shd w:val="clear" w:color="auto" w:fill="EAF1DD" w:themeFill="accent3" w:themeFillTint="33"/>
          </w:tcPr>
          <w:p w14:paraId="5D1203A4" w14:textId="53084E31" w:rsidR="003648B2" w:rsidRDefault="00000000">
            <w:pPr>
              <w:ind w:left="460"/>
              <w:jc w:val="both"/>
              <w:rPr>
                <w:rFonts w:ascii="Times New Roman" w:eastAsia="Times New Roman" w:hAnsi="Times New Roman" w:cs="Times New Roman"/>
              </w:rPr>
            </w:pPr>
            <w:r>
              <w:rPr>
                <w:rFonts w:ascii="Times New Roman" w:eastAsia="Times New Roman" w:hAnsi="Times New Roman" w:cs="Times New Roman"/>
              </w:rPr>
              <w:t>Adaptation strategies</w:t>
            </w:r>
          </w:p>
        </w:tc>
        <w:tc>
          <w:tcPr>
            <w:tcW w:w="4380" w:type="dxa"/>
            <w:shd w:val="clear" w:color="auto" w:fill="EAF1DD" w:themeFill="accent3" w:themeFillTint="33"/>
          </w:tcPr>
          <w:p w14:paraId="172285EB" w14:textId="77777777" w:rsidR="003648B2" w:rsidRPr="007B6487" w:rsidRDefault="00000000">
            <w:pPr>
              <w:jc w:val="both"/>
              <w:rPr>
                <w:rFonts w:ascii="Times New Roman" w:eastAsia="Times New Roman" w:hAnsi="Times New Roman" w:cs="Times New Roman"/>
                <w:lang w:val="en-GB"/>
              </w:rPr>
            </w:pPr>
            <w:r w:rsidRPr="007B6487">
              <w:rPr>
                <w:rFonts w:ascii="Times New Roman" w:eastAsia="Times New Roman" w:hAnsi="Times New Roman" w:cs="Times New Roman"/>
                <w:lang w:val="en-GB"/>
              </w:rPr>
              <w:t>The behaviours, measures, or practices adopted by individuals or communities to reduce vulnerability or respond to the risk.</w:t>
            </w:r>
          </w:p>
        </w:tc>
        <w:tc>
          <w:tcPr>
            <w:tcW w:w="1410" w:type="dxa"/>
            <w:shd w:val="clear" w:color="auto" w:fill="EAF1DD" w:themeFill="accent3" w:themeFillTint="33"/>
          </w:tcPr>
          <w:p w14:paraId="22784BF5" w14:textId="77777777" w:rsidR="003648B2" w:rsidRDefault="00000000">
            <w:pPr>
              <w:jc w:val="center"/>
              <w:rPr>
                <w:rFonts w:ascii="Times New Roman" w:eastAsia="Times New Roman" w:hAnsi="Times New Roman" w:cs="Times New Roman"/>
              </w:rPr>
            </w:pPr>
            <w:r>
              <w:rPr>
                <w:rFonts w:ascii="Times New Roman" w:eastAsia="Times New Roman" w:hAnsi="Times New Roman" w:cs="Times New Roman"/>
              </w:rPr>
              <w:t>D</w:t>
            </w:r>
          </w:p>
        </w:tc>
        <w:tc>
          <w:tcPr>
            <w:tcW w:w="855" w:type="dxa"/>
            <w:shd w:val="clear" w:color="auto" w:fill="EAF1DD" w:themeFill="accent3" w:themeFillTint="33"/>
          </w:tcPr>
          <w:p w14:paraId="7C06C9B2" w14:textId="77777777" w:rsidR="003648B2" w:rsidRDefault="00000000">
            <w:pPr>
              <w:jc w:val="center"/>
              <w:rPr>
                <w:rFonts w:ascii="Times New Roman" w:eastAsia="Times New Roman" w:hAnsi="Times New Roman" w:cs="Times New Roman"/>
              </w:rPr>
            </w:pPr>
            <w:r>
              <w:rPr>
                <w:rFonts w:ascii="Times New Roman" w:eastAsia="Times New Roman" w:hAnsi="Times New Roman" w:cs="Times New Roman"/>
              </w:rPr>
              <w:t>3</w:t>
            </w:r>
          </w:p>
        </w:tc>
        <w:tc>
          <w:tcPr>
            <w:tcW w:w="1395" w:type="dxa"/>
            <w:shd w:val="clear" w:color="auto" w:fill="EAF1DD" w:themeFill="accent3" w:themeFillTint="33"/>
          </w:tcPr>
          <w:p w14:paraId="2B74ADBF" w14:textId="77777777" w:rsidR="003648B2" w:rsidRDefault="00000000">
            <w:pPr>
              <w:jc w:val="center"/>
              <w:rPr>
                <w:rFonts w:ascii="Times New Roman" w:eastAsia="Times New Roman" w:hAnsi="Times New Roman" w:cs="Times New Roman"/>
              </w:rPr>
            </w:pPr>
            <w:r>
              <w:rPr>
                <w:rFonts w:ascii="Times New Roman" w:eastAsia="Times New Roman" w:hAnsi="Times New Roman" w:cs="Times New Roman"/>
              </w:rPr>
              <w:t>16</w:t>
            </w:r>
          </w:p>
        </w:tc>
      </w:tr>
      <w:tr w:rsidR="003648B2" w14:paraId="547EE9E9" w14:textId="77777777" w:rsidTr="007B6487">
        <w:trPr>
          <w:trHeight w:val="1140"/>
        </w:trPr>
        <w:tc>
          <w:tcPr>
            <w:tcW w:w="2715" w:type="dxa"/>
            <w:shd w:val="clear" w:color="auto" w:fill="C2D69B" w:themeFill="accent3" w:themeFillTint="99"/>
          </w:tcPr>
          <w:p w14:paraId="75465A30" w14:textId="77777777" w:rsidR="003648B2" w:rsidRDefault="00000000">
            <w:pPr>
              <w:jc w:val="both"/>
              <w:rPr>
                <w:rFonts w:ascii="Times New Roman" w:eastAsia="Times New Roman" w:hAnsi="Times New Roman" w:cs="Times New Roman"/>
              </w:rPr>
            </w:pPr>
            <w:r>
              <w:rPr>
                <w:rFonts w:ascii="Times New Roman" w:eastAsia="Times New Roman" w:hAnsi="Times New Roman" w:cs="Times New Roman"/>
              </w:rPr>
              <w:t xml:space="preserve"> </w:t>
            </w:r>
          </w:p>
          <w:p w14:paraId="26FEE9C9" w14:textId="77777777" w:rsidR="003648B2" w:rsidRDefault="00000000">
            <w:pPr>
              <w:jc w:val="both"/>
              <w:rPr>
                <w:rFonts w:ascii="Times New Roman" w:eastAsia="Times New Roman" w:hAnsi="Times New Roman" w:cs="Times New Roman"/>
              </w:rPr>
            </w:pPr>
            <w:r>
              <w:rPr>
                <w:rFonts w:ascii="Times New Roman" w:eastAsia="Times New Roman" w:hAnsi="Times New Roman" w:cs="Times New Roman"/>
              </w:rPr>
              <w:t xml:space="preserve"> </w:t>
            </w:r>
          </w:p>
          <w:p w14:paraId="1C5B91B9" w14:textId="77777777" w:rsidR="003648B2" w:rsidRDefault="00000000">
            <w:pPr>
              <w:jc w:val="both"/>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Cooperation</w:t>
            </w:r>
            <w:proofErr w:type="spellEnd"/>
            <w:r>
              <w:rPr>
                <w:rFonts w:ascii="Times New Roman" w:eastAsia="Times New Roman" w:hAnsi="Times New Roman" w:cs="Times New Roman"/>
                <w:b/>
                <w:bCs/>
                <w:sz w:val="24"/>
                <w:szCs w:val="24"/>
              </w:rPr>
              <w:t xml:space="preserve"> or </w:t>
            </w:r>
            <w:proofErr w:type="spellStart"/>
            <w:r>
              <w:rPr>
                <w:rFonts w:ascii="Times New Roman" w:eastAsia="Times New Roman" w:hAnsi="Times New Roman" w:cs="Times New Roman"/>
                <w:b/>
                <w:bCs/>
                <w:sz w:val="24"/>
                <w:szCs w:val="24"/>
              </w:rPr>
              <w:t>Conflict</w:t>
            </w:r>
            <w:proofErr w:type="spellEnd"/>
          </w:p>
          <w:p w14:paraId="7FF2278A" w14:textId="77777777" w:rsidR="003648B2" w:rsidRDefault="00000000">
            <w:pPr>
              <w:jc w:val="both"/>
              <w:rPr>
                <w:rFonts w:ascii="Times New Roman" w:eastAsia="Times New Roman" w:hAnsi="Times New Roman" w:cs="Times New Roman"/>
                <w:b/>
                <w:bCs/>
              </w:rPr>
            </w:pPr>
            <w:r>
              <w:rPr>
                <w:rFonts w:ascii="Times New Roman" w:eastAsia="Times New Roman" w:hAnsi="Times New Roman" w:cs="Times New Roman"/>
                <w:b/>
                <w:bCs/>
              </w:rPr>
              <w:t xml:space="preserve"> </w:t>
            </w:r>
          </w:p>
        </w:tc>
        <w:tc>
          <w:tcPr>
            <w:tcW w:w="4380" w:type="dxa"/>
            <w:shd w:val="clear" w:color="auto" w:fill="C2D69B" w:themeFill="accent3" w:themeFillTint="99"/>
          </w:tcPr>
          <w:p w14:paraId="07E3E853" w14:textId="77777777" w:rsidR="003648B2" w:rsidRDefault="00000000">
            <w:pPr>
              <w:jc w:val="both"/>
              <w:rPr>
                <w:rFonts w:ascii="Times New Roman" w:eastAsia="Times New Roman" w:hAnsi="Times New Roman" w:cs="Times New Roman"/>
              </w:rPr>
            </w:pPr>
            <w:r>
              <w:rPr>
                <w:rFonts w:ascii="Times New Roman" w:eastAsia="Times New Roman" w:hAnsi="Times New Roman" w:cs="Times New Roman"/>
              </w:rPr>
              <w:t xml:space="preserve"> </w:t>
            </w:r>
          </w:p>
        </w:tc>
        <w:tc>
          <w:tcPr>
            <w:tcW w:w="1410" w:type="dxa"/>
            <w:shd w:val="clear" w:color="auto" w:fill="C2D69B" w:themeFill="accent3" w:themeFillTint="99"/>
          </w:tcPr>
          <w:p w14:paraId="4D547020" w14:textId="77777777" w:rsidR="003648B2" w:rsidRDefault="003648B2">
            <w:pPr>
              <w:jc w:val="center"/>
              <w:rPr>
                <w:rFonts w:ascii="Times New Roman" w:eastAsia="Times New Roman" w:hAnsi="Times New Roman" w:cs="Times New Roman"/>
              </w:rPr>
            </w:pPr>
          </w:p>
        </w:tc>
        <w:tc>
          <w:tcPr>
            <w:tcW w:w="855" w:type="dxa"/>
            <w:shd w:val="clear" w:color="auto" w:fill="C2D69B" w:themeFill="accent3" w:themeFillTint="99"/>
          </w:tcPr>
          <w:p w14:paraId="3B5E4967" w14:textId="77777777" w:rsidR="003648B2" w:rsidRDefault="00000000">
            <w:pPr>
              <w:jc w:val="center"/>
              <w:rPr>
                <w:rFonts w:ascii="Times New Roman" w:eastAsia="Times New Roman" w:hAnsi="Times New Roman" w:cs="Times New Roman"/>
              </w:rPr>
            </w:pPr>
            <w:r>
              <w:rPr>
                <w:rFonts w:ascii="Times New Roman" w:eastAsia="Times New Roman" w:hAnsi="Times New Roman" w:cs="Times New Roman"/>
              </w:rPr>
              <w:t xml:space="preserve"> </w:t>
            </w:r>
          </w:p>
        </w:tc>
        <w:tc>
          <w:tcPr>
            <w:tcW w:w="1395" w:type="dxa"/>
            <w:shd w:val="clear" w:color="auto" w:fill="C2D69B" w:themeFill="accent3" w:themeFillTint="99"/>
          </w:tcPr>
          <w:p w14:paraId="2B32BCBA" w14:textId="77777777" w:rsidR="003648B2" w:rsidRDefault="00000000">
            <w:pPr>
              <w:jc w:val="center"/>
              <w:rPr>
                <w:rFonts w:ascii="Times New Roman" w:eastAsia="Times New Roman" w:hAnsi="Times New Roman" w:cs="Times New Roman"/>
              </w:rPr>
            </w:pPr>
            <w:r>
              <w:rPr>
                <w:rFonts w:ascii="Times New Roman" w:eastAsia="Times New Roman" w:hAnsi="Times New Roman" w:cs="Times New Roman"/>
              </w:rPr>
              <w:t xml:space="preserve"> </w:t>
            </w:r>
          </w:p>
        </w:tc>
      </w:tr>
      <w:tr w:rsidR="003648B2" w14:paraId="75553002" w14:textId="77777777" w:rsidTr="007B6487">
        <w:trPr>
          <w:trHeight w:val="1039"/>
        </w:trPr>
        <w:tc>
          <w:tcPr>
            <w:tcW w:w="2715" w:type="dxa"/>
            <w:shd w:val="clear" w:color="auto" w:fill="EAF1DD" w:themeFill="accent3" w:themeFillTint="33"/>
          </w:tcPr>
          <w:p w14:paraId="23E06E48" w14:textId="77777777" w:rsidR="003648B2" w:rsidRDefault="003648B2">
            <w:pPr>
              <w:ind w:left="460"/>
              <w:jc w:val="both"/>
              <w:rPr>
                <w:rFonts w:ascii="Times New Roman" w:eastAsia="Times New Roman" w:hAnsi="Times New Roman" w:cs="Times New Roman"/>
              </w:rPr>
            </w:pPr>
          </w:p>
          <w:p w14:paraId="73F38370" w14:textId="77777777" w:rsidR="003648B2" w:rsidRDefault="00000000">
            <w:pPr>
              <w:ind w:left="460"/>
              <w:jc w:val="both"/>
              <w:rPr>
                <w:rFonts w:ascii="Times New Roman" w:eastAsia="Times New Roman" w:hAnsi="Times New Roman" w:cs="Times New Roman"/>
              </w:rPr>
            </w:pPr>
            <w:proofErr w:type="spellStart"/>
            <w:r>
              <w:rPr>
                <w:rFonts w:ascii="Times New Roman" w:eastAsia="Times New Roman" w:hAnsi="Times New Roman" w:cs="Times New Roman"/>
              </w:rPr>
              <w:t>Conflict_tensions</w:t>
            </w:r>
            <w:proofErr w:type="spellEnd"/>
          </w:p>
        </w:tc>
        <w:tc>
          <w:tcPr>
            <w:tcW w:w="4380" w:type="dxa"/>
            <w:shd w:val="clear" w:color="auto" w:fill="EAF1DD" w:themeFill="accent3" w:themeFillTint="33"/>
          </w:tcPr>
          <w:p w14:paraId="6006643C" w14:textId="77777777" w:rsidR="003648B2" w:rsidRPr="007B6487" w:rsidRDefault="003648B2">
            <w:pPr>
              <w:jc w:val="both"/>
              <w:rPr>
                <w:rFonts w:ascii="Times New Roman" w:eastAsia="Times New Roman" w:hAnsi="Times New Roman" w:cs="Times New Roman"/>
                <w:lang w:val="en-GB"/>
              </w:rPr>
            </w:pPr>
          </w:p>
          <w:p w14:paraId="17B3D0B5" w14:textId="77777777" w:rsidR="003648B2" w:rsidRPr="007B6487" w:rsidRDefault="00000000">
            <w:pPr>
              <w:jc w:val="both"/>
              <w:rPr>
                <w:rFonts w:ascii="Times New Roman" w:eastAsia="Times New Roman" w:hAnsi="Times New Roman" w:cs="Times New Roman"/>
                <w:lang w:val="en-GB"/>
              </w:rPr>
            </w:pPr>
            <w:r w:rsidRPr="007B6487">
              <w:rPr>
                <w:rFonts w:ascii="Times New Roman" w:eastAsia="Times New Roman" w:hAnsi="Times New Roman" w:cs="Times New Roman"/>
                <w:lang w:val="en-GB"/>
              </w:rPr>
              <w:t>Expressions of conflict, disagreement, tensions, or friction among community members.</w:t>
            </w:r>
          </w:p>
          <w:p w14:paraId="685A6F71" w14:textId="77777777" w:rsidR="003648B2" w:rsidRPr="007B6487" w:rsidRDefault="00000000">
            <w:pPr>
              <w:jc w:val="both"/>
              <w:rPr>
                <w:rFonts w:ascii="Times New Roman" w:eastAsia="Times New Roman" w:hAnsi="Times New Roman" w:cs="Times New Roman"/>
                <w:lang w:val="en-GB"/>
              </w:rPr>
            </w:pPr>
            <w:r w:rsidRPr="007B6487">
              <w:rPr>
                <w:rFonts w:ascii="Times New Roman" w:eastAsia="Times New Roman" w:hAnsi="Times New Roman" w:cs="Times New Roman"/>
                <w:lang w:val="en-GB"/>
              </w:rPr>
              <w:t xml:space="preserve"> </w:t>
            </w:r>
          </w:p>
        </w:tc>
        <w:tc>
          <w:tcPr>
            <w:tcW w:w="1410" w:type="dxa"/>
            <w:shd w:val="clear" w:color="auto" w:fill="EAF1DD" w:themeFill="accent3" w:themeFillTint="33"/>
          </w:tcPr>
          <w:p w14:paraId="70722B06" w14:textId="77777777" w:rsidR="003648B2" w:rsidRDefault="00000000">
            <w:pPr>
              <w:jc w:val="center"/>
              <w:rPr>
                <w:rFonts w:ascii="Times New Roman" w:eastAsia="Times New Roman" w:hAnsi="Times New Roman" w:cs="Times New Roman"/>
              </w:rPr>
            </w:pPr>
            <w:r>
              <w:rPr>
                <w:rFonts w:ascii="Times New Roman" w:eastAsia="Times New Roman" w:hAnsi="Times New Roman" w:cs="Times New Roman"/>
              </w:rPr>
              <w:t>D</w:t>
            </w:r>
          </w:p>
        </w:tc>
        <w:tc>
          <w:tcPr>
            <w:tcW w:w="855" w:type="dxa"/>
            <w:shd w:val="clear" w:color="auto" w:fill="EAF1DD" w:themeFill="accent3" w:themeFillTint="33"/>
          </w:tcPr>
          <w:p w14:paraId="66E97160" w14:textId="77777777" w:rsidR="003648B2" w:rsidRDefault="00000000">
            <w:pPr>
              <w:jc w:val="center"/>
              <w:rPr>
                <w:rFonts w:ascii="Times New Roman" w:eastAsia="Times New Roman" w:hAnsi="Times New Roman" w:cs="Times New Roman"/>
              </w:rPr>
            </w:pPr>
            <w:r>
              <w:rPr>
                <w:rFonts w:ascii="Times New Roman" w:eastAsia="Times New Roman" w:hAnsi="Times New Roman" w:cs="Times New Roman"/>
              </w:rPr>
              <w:t>2</w:t>
            </w:r>
          </w:p>
        </w:tc>
        <w:tc>
          <w:tcPr>
            <w:tcW w:w="1395" w:type="dxa"/>
            <w:shd w:val="clear" w:color="auto" w:fill="EAF1DD" w:themeFill="accent3" w:themeFillTint="33"/>
          </w:tcPr>
          <w:p w14:paraId="24AF54CE" w14:textId="77777777" w:rsidR="003648B2" w:rsidRDefault="00000000">
            <w:pPr>
              <w:jc w:val="center"/>
              <w:rPr>
                <w:rFonts w:ascii="Times New Roman" w:eastAsia="Times New Roman" w:hAnsi="Times New Roman" w:cs="Times New Roman"/>
              </w:rPr>
            </w:pPr>
            <w:r>
              <w:rPr>
                <w:rFonts w:ascii="Times New Roman" w:eastAsia="Times New Roman" w:hAnsi="Times New Roman" w:cs="Times New Roman"/>
              </w:rPr>
              <w:t>31</w:t>
            </w:r>
          </w:p>
        </w:tc>
      </w:tr>
      <w:tr w:rsidR="003648B2" w14:paraId="0A418269" w14:textId="77777777" w:rsidTr="007B6487">
        <w:trPr>
          <w:trHeight w:val="645"/>
        </w:trPr>
        <w:tc>
          <w:tcPr>
            <w:tcW w:w="2715" w:type="dxa"/>
            <w:shd w:val="clear" w:color="auto" w:fill="EAF1DD" w:themeFill="accent3" w:themeFillTint="33"/>
          </w:tcPr>
          <w:p w14:paraId="601FC060" w14:textId="77777777" w:rsidR="003648B2" w:rsidRDefault="00000000">
            <w:pPr>
              <w:ind w:left="460"/>
              <w:jc w:val="both"/>
              <w:rPr>
                <w:rFonts w:ascii="Times New Roman" w:eastAsia="Times New Roman" w:hAnsi="Times New Roman" w:cs="Times New Roman"/>
              </w:rPr>
            </w:pPr>
            <w:proofErr w:type="spellStart"/>
            <w:r>
              <w:rPr>
                <w:rFonts w:ascii="Times New Roman" w:eastAsia="Times New Roman" w:hAnsi="Times New Roman" w:cs="Times New Roman"/>
              </w:rPr>
              <w:t>Solidarity_cooperation</w:t>
            </w:r>
            <w:proofErr w:type="spellEnd"/>
          </w:p>
        </w:tc>
        <w:tc>
          <w:tcPr>
            <w:tcW w:w="4380" w:type="dxa"/>
            <w:shd w:val="clear" w:color="auto" w:fill="EAF1DD" w:themeFill="accent3" w:themeFillTint="33"/>
          </w:tcPr>
          <w:p w14:paraId="3D240242" w14:textId="77777777" w:rsidR="003648B2" w:rsidRPr="007B6487" w:rsidRDefault="00000000">
            <w:pPr>
              <w:jc w:val="both"/>
              <w:rPr>
                <w:rFonts w:ascii="Times New Roman" w:eastAsia="Times New Roman" w:hAnsi="Times New Roman" w:cs="Times New Roman"/>
                <w:lang w:val="en-GB"/>
              </w:rPr>
            </w:pPr>
            <w:r w:rsidRPr="007B6487">
              <w:rPr>
                <w:rFonts w:ascii="Times New Roman" w:eastAsia="Times New Roman" w:hAnsi="Times New Roman" w:cs="Times New Roman"/>
                <w:lang w:val="en-GB"/>
              </w:rPr>
              <w:t>Expressions or practices of mutual support, solidarity, collaboration, and collective action.</w:t>
            </w:r>
          </w:p>
        </w:tc>
        <w:tc>
          <w:tcPr>
            <w:tcW w:w="1410" w:type="dxa"/>
            <w:shd w:val="clear" w:color="auto" w:fill="EAF1DD" w:themeFill="accent3" w:themeFillTint="33"/>
          </w:tcPr>
          <w:p w14:paraId="29778095" w14:textId="77777777" w:rsidR="003648B2" w:rsidRDefault="00000000">
            <w:pPr>
              <w:jc w:val="center"/>
              <w:rPr>
                <w:rFonts w:ascii="Times New Roman" w:eastAsia="Times New Roman" w:hAnsi="Times New Roman" w:cs="Times New Roman"/>
              </w:rPr>
            </w:pPr>
            <w:r>
              <w:rPr>
                <w:rFonts w:ascii="Times New Roman" w:eastAsia="Times New Roman" w:hAnsi="Times New Roman" w:cs="Times New Roman"/>
              </w:rPr>
              <w:t>D</w:t>
            </w:r>
          </w:p>
        </w:tc>
        <w:tc>
          <w:tcPr>
            <w:tcW w:w="855" w:type="dxa"/>
            <w:shd w:val="clear" w:color="auto" w:fill="EAF1DD" w:themeFill="accent3" w:themeFillTint="33"/>
          </w:tcPr>
          <w:p w14:paraId="688CAF77" w14:textId="77777777" w:rsidR="003648B2" w:rsidRDefault="00000000">
            <w:pPr>
              <w:jc w:val="center"/>
              <w:rPr>
                <w:rFonts w:ascii="Times New Roman" w:eastAsia="Times New Roman" w:hAnsi="Times New Roman" w:cs="Times New Roman"/>
              </w:rPr>
            </w:pPr>
            <w:r>
              <w:rPr>
                <w:rFonts w:ascii="Times New Roman" w:eastAsia="Times New Roman" w:hAnsi="Times New Roman" w:cs="Times New Roman"/>
              </w:rPr>
              <w:t>3</w:t>
            </w:r>
          </w:p>
        </w:tc>
        <w:tc>
          <w:tcPr>
            <w:tcW w:w="1395" w:type="dxa"/>
            <w:shd w:val="clear" w:color="auto" w:fill="EAF1DD" w:themeFill="accent3" w:themeFillTint="33"/>
          </w:tcPr>
          <w:p w14:paraId="7834522D" w14:textId="77777777" w:rsidR="003648B2" w:rsidRDefault="00000000">
            <w:pPr>
              <w:jc w:val="center"/>
              <w:rPr>
                <w:rFonts w:ascii="Times New Roman" w:eastAsia="Times New Roman" w:hAnsi="Times New Roman" w:cs="Times New Roman"/>
              </w:rPr>
            </w:pPr>
            <w:r>
              <w:rPr>
                <w:rFonts w:ascii="Times New Roman" w:eastAsia="Times New Roman" w:hAnsi="Times New Roman" w:cs="Times New Roman"/>
              </w:rPr>
              <w:t>44</w:t>
            </w:r>
          </w:p>
        </w:tc>
      </w:tr>
      <w:tr w:rsidR="003648B2" w14:paraId="142DA442" w14:textId="77777777" w:rsidTr="007B6487">
        <w:trPr>
          <w:trHeight w:val="1005"/>
        </w:trPr>
        <w:tc>
          <w:tcPr>
            <w:tcW w:w="2715" w:type="dxa"/>
            <w:shd w:val="clear" w:color="auto" w:fill="EAF1DD" w:themeFill="accent3" w:themeFillTint="33"/>
          </w:tcPr>
          <w:p w14:paraId="0E34A594" w14:textId="77777777" w:rsidR="003648B2" w:rsidRDefault="00000000">
            <w:pPr>
              <w:ind w:left="460"/>
              <w:jc w:val="both"/>
              <w:rPr>
                <w:rFonts w:ascii="Times New Roman" w:eastAsia="Times New Roman" w:hAnsi="Times New Roman" w:cs="Times New Roman"/>
              </w:rPr>
            </w:pPr>
            <w:proofErr w:type="spellStart"/>
            <w:r>
              <w:rPr>
                <w:rFonts w:ascii="Times New Roman" w:eastAsia="Times New Roman" w:hAnsi="Times New Roman" w:cs="Times New Roman"/>
              </w:rPr>
              <w:t>Evolution</w:t>
            </w:r>
            <w:proofErr w:type="spellEnd"/>
            <w:r>
              <w:rPr>
                <w:rFonts w:ascii="Times New Roman" w:eastAsia="Times New Roman" w:hAnsi="Times New Roman" w:cs="Times New Roman"/>
              </w:rPr>
              <w:t xml:space="preserve"> over time</w:t>
            </w:r>
          </w:p>
        </w:tc>
        <w:tc>
          <w:tcPr>
            <w:tcW w:w="4380" w:type="dxa"/>
            <w:shd w:val="clear" w:color="auto" w:fill="EAF1DD" w:themeFill="accent3" w:themeFillTint="33"/>
          </w:tcPr>
          <w:p w14:paraId="14C0D16C" w14:textId="77777777" w:rsidR="003648B2" w:rsidRPr="007B6487" w:rsidRDefault="00000000">
            <w:pPr>
              <w:jc w:val="both"/>
              <w:rPr>
                <w:rFonts w:ascii="Times New Roman" w:eastAsia="Times New Roman" w:hAnsi="Times New Roman" w:cs="Times New Roman"/>
                <w:lang w:val="en-GB"/>
              </w:rPr>
            </w:pPr>
            <w:r w:rsidRPr="007B6487">
              <w:rPr>
                <w:rFonts w:ascii="Times New Roman" w:eastAsia="Times New Roman" w:hAnsi="Times New Roman" w:cs="Times New Roman"/>
                <w:lang w:val="en-GB"/>
              </w:rPr>
              <w:t>Changes in patterns of cooperation, solidarity, conflict, or tensions over time or across successive flood events.</w:t>
            </w:r>
          </w:p>
        </w:tc>
        <w:tc>
          <w:tcPr>
            <w:tcW w:w="1410" w:type="dxa"/>
            <w:shd w:val="clear" w:color="auto" w:fill="EAF1DD" w:themeFill="accent3" w:themeFillTint="33"/>
          </w:tcPr>
          <w:p w14:paraId="442EC79E" w14:textId="77777777" w:rsidR="003648B2" w:rsidRDefault="00000000">
            <w:pPr>
              <w:jc w:val="center"/>
              <w:rPr>
                <w:rFonts w:ascii="Times New Roman" w:eastAsia="Times New Roman" w:hAnsi="Times New Roman" w:cs="Times New Roman"/>
              </w:rPr>
            </w:pPr>
            <w:r>
              <w:rPr>
                <w:rFonts w:ascii="Times New Roman" w:eastAsia="Times New Roman" w:hAnsi="Times New Roman" w:cs="Times New Roman"/>
              </w:rPr>
              <w:t>D</w:t>
            </w:r>
          </w:p>
        </w:tc>
        <w:tc>
          <w:tcPr>
            <w:tcW w:w="855" w:type="dxa"/>
            <w:shd w:val="clear" w:color="auto" w:fill="EAF1DD" w:themeFill="accent3" w:themeFillTint="33"/>
          </w:tcPr>
          <w:p w14:paraId="51ACD8C1" w14:textId="77777777" w:rsidR="003648B2" w:rsidRDefault="00000000">
            <w:pPr>
              <w:jc w:val="center"/>
              <w:rPr>
                <w:rFonts w:ascii="Times New Roman" w:eastAsia="Times New Roman" w:hAnsi="Times New Roman" w:cs="Times New Roman"/>
              </w:rPr>
            </w:pPr>
            <w:r>
              <w:rPr>
                <w:rFonts w:ascii="Times New Roman" w:eastAsia="Times New Roman" w:hAnsi="Times New Roman" w:cs="Times New Roman"/>
              </w:rPr>
              <w:t>3</w:t>
            </w:r>
          </w:p>
        </w:tc>
        <w:tc>
          <w:tcPr>
            <w:tcW w:w="1395" w:type="dxa"/>
            <w:shd w:val="clear" w:color="auto" w:fill="EAF1DD" w:themeFill="accent3" w:themeFillTint="33"/>
          </w:tcPr>
          <w:p w14:paraId="6F045494" w14:textId="77777777" w:rsidR="003648B2" w:rsidRDefault="00000000">
            <w:pPr>
              <w:jc w:val="center"/>
              <w:rPr>
                <w:rFonts w:ascii="Times New Roman" w:eastAsia="Times New Roman" w:hAnsi="Times New Roman" w:cs="Times New Roman"/>
              </w:rPr>
            </w:pPr>
            <w:r>
              <w:rPr>
                <w:rFonts w:ascii="Times New Roman" w:eastAsia="Times New Roman" w:hAnsi="Times New Roman" w:cs="Times New Roman"/>
              </w:rPr>
              <w:t>16</w:t>
            </w:r>
          </w:p>
        </w:tc>
      </w:tr>
      <w:tr w:rsidR="003648B2" w14:paraId="5EE58D32" w14:textId="77777777" w:rsidTr="007B6487">
        <w:trPr>
          <w:trHeight w:val="960"/>
        </w:trPr>
        <w:tc>
          <w:tcPr>
            <w:tcW w:w="2715" w:type="dxa"/>
            <w:shd w:val="clear" w:color="auto" w:fill="EAF1DD" w:themeFill="accent3" w:themeFillTint="33"/>
          </w:tcPr>
          <w:p w14:paraId="3603406F" w14:textId="77777777" w:rsidR="003648B2" w:rsidRDefault="00000000">
            <w:pPr>
              <w:ind w:left="460"/>
              <w:jc w:val="both"/>
              <w:rPr>
                <w:rFonts w:ascii="Times New Roman" w:eastAsia="Times New Roman" w:hAnsi="Times New Roman" w:cs="Times New Roman"/>
              </w:rPr>
            </w:pPr>
            <w:proofErr w:type="spellStart"/>
            <w:r>
              <w:rPr>
                <w:rFonts w:ascii="Times New Roman" w:eastAsia="Times New Roman" w:hAnsi="Times New Roman" w:cs="Times New Roman"/>
              </w:rPr>
              <w:t>Institutional</w:t>
            </w:r>
            <w:proofErr w:type="spellEnd"/>
            <w:r>
              <w:rPr>
                <w:rFonts w:ascii="Times New Roman" w:eastAsia="Times New Roman" w:hAnsi="Times New Roman" w:cs="Times New Roman"/>
              </w:rPr>
              <w:t xml:space="preserve"> Trust or </w:t>
            </w:r>
            <w:proofErr w:type="spellStart"/>
            <w:r>
              <w:rPr>
                <w:rFonts w:ascii="Times New Roman" w:eastAsia="Times New Roman" w:hAnsi="Times New Roman" w:cs="Times New Roman"/>
              </w:rPr>
              <w:t>Distrust</w:t>
            </w:r>
            <w:proofErr w:type="spellEnd"/>
          </w:p>
        </w:tc>
        <w:tc>
          <w:tcPr>
            <w:tcW w:w="4380" w:type="dxa"/>
            <w:shd w:val="clear" w:color="auto" w:fill="EAF1DD" w:themeFill="accent3" w:themeFillTint="33"/>
          </w:tcPr>
          <w:p w14:paraId="35CBAE9A" w14:textId="77777777" w:rsidR="003648B2" w:rsidRPr="007B6487" w:rsidRDefault="00000000">
            <w:pPr>
              <w:jc w:val="both"/>
              <w:rPr>
                <w:rFonts w:ascii="Times New Roman" w:eastAsia="Times New Roman" w:hAnsi="Times New Roman" w:cs="Times New Roman"/>
                <w:lang w:val="en-GB"/>
              </w:rPr>
            </w:pPr>
            <w:r w:rsidRPr="007B6487">
              <w:rPr>
                <w:rFonts w:ascii="Times New Roman" w:eastAsia="Times New Roman" w:hAnsi="Times New Roman" w:cs="Times New Roman"/>
                <w:lang w:val="en-GB"/>
              </w:rPr>
              <w:t>Perceptions of trust, distrust, confidence, or lack of confidence in institutions and their capacity to manage flood risk.</w:t>
            </w:r>
          </w:p>
        </w:tc>
        <w:tc>
          <w:tcPr>
            <w:tcW w:w="1410" w:type="dxa"/>
            <w:shd w:val="clear" w:color="auto" w:fill="EAF1DD" w:themeFill="accent3" w:themeFillTint="33"/>
          </w:tcPr>
          <w:p w14:paraId="61F62056" w14:textId="77777777" w:rsidR="003648B2" w:rsidRDefault="00000000">
            <w:pPr>
              <w:jc w:val="center"/>
              <w:rPr>
                <w:rFonts w:ascii="Times New Roman" w:eastAsia="Times New Roman" w:hAnsi="Times New Roman" w:cs="Times New Roman"/>
              </w:rPr>
            </w:pPr>
            <w:r>
              <w:rPr>
                <w:rFonts w:ascii="Times New Roman" w:eastAsia="Times New Roman" w:hAnsi="Times New Roman" w:cs="Times New Roman"/>
              </w:rPr>
              <w:t>I</w:t>
            </w:r>
          </w:p>
        </w:tc>
        <w:tc>
          <w:tcPr>
            <w:tcW w:w="855" w:type="dxa"/>
            <w:shd w:val="clear" w:color="auto" w:fill="EAF1DD" w:themeFill="accent3" w:themeFillTint="33"/>
          </w:tcPr>
          <w:p w14:paraId="3A436DA4" w14:textId="77777777" w:rsidR="003648B2" w:rsidRDefault="00000000">
            <w:pPr>
              <w:jc w:val="center"/>
              <w:rPr>
                <w:rFonts w:ascii="Times New Roman" w:eastAsia="Times New Roman" w:hAnsi="Times New Roman" w:cs="Times New Roman"/>
              </w:rPr>
            </w:pPr>
            <w:r>
              <w:rPr>
                <w:rFonts w:ascii="Times New Roman" w:eastAsia="Times New Roman" w:hAnsi="Times New Roman" w:cs="Times New Roman"/>
              </w:rPr>
              <w:t>3</w:t>
            </w:r>
          </w:p>
        </w:tc>
        <w:tc>
          <w:tcPr>
            <w:tcW w:w="1395" w:type="dxa"/>
            <w:shd w:val="clear" w:color="auto" w:fill="EAF1DD" w:themeFill="accent3" w:themeFillTint="33"/>
          </w:tcPr>
          <w:p w14:paraId="69F9B409" w14:textId="77777777" w:rsidR="003648B2" w:rsidRDefault="00000000">
            <w:pPr>
              <w:jc w:val="center"/>
              <w:rPr>
                <w:rFonts w:ascii="Times New Roman" w:eastAsia="Times New Roman" w:hAnsi="Times New Roman" w:cs="Times New Roman"/>
              </w:rPr>
            </w:pPr>
            <w:r>
              <w:rPr>
                <w:rFonts w:ascii="Times New Roman" w:eastAsia="Times New Roman" w:hAnsi="Times New Roman" w:cs="Times New Roman"/>
              </w:rPr>
              <w:t>17</w:t>
            </w:r>
          </w:p>
          <w:p w14:paraId="6813C3F1" w14:textId="77777777" w:rsidR="007B6487" w:rsidRDefault="007B6487">
            <w:pPr>
              <w:jc w:val="center"/>
              <w:rPr>
                <w:rFonts w:ascii="Times New Roman" w:eastAsia="Times New Roman" w:hAnsi="Times New Roman" w:cs="Times New Roman"/>
              </w:rPr>
            </w:pPr>
          </w:p>
          <w:p w14:paraId="0FBF3953" w14:textId="77777777" w:rsidR="007B6487" w:rsidRDefault="007B6487">
            <w:pPr>
              <w:jc w:val="center"/>
              <w:rPr>
                <w:rFonts w:ascii="Times New Roman" w:eastAsia="Times New Roman" w:hAnsi="Times New Roman" w:cs="Times New Roman"/>
              </w:rPr>
            </w:pPr>
          </w:p>
          <w:p w14:paraId="47D203B8" w14:textId="77777777" w:rsidR="007B6487" w:rsidRDefault="007B6487" w:rsidP="007B6487">
            <w:pPr>
              <w:rPr>
                <w:rFonts w:ascii="Times New Roman" w:eastAsia="Times New Roman" w:hAnsi="Times New Roman" w:cs="Times New Roman"/>
              </w:rPr>
            </w:pPr>
          </w:p>
        </w:tc>
      </w:tr>
      <w:tr w:rsidR="003648B2" w14:paraId="11B0A4DF" w14:textId="77777777" w:rsidTr="007B6487">
        <w:trPr>
          <w:trHeight w:val="570"/>
        </w:trPr>
        <w:tc>
          <w:tcPr>
            <w:tcW w:w="2715" w:type="dxa"/>
            <w:shd w:val="clear" w:color="auto" w:fill="C2D69B" w:themeFill="accent3" w:themeFillTint="99"/>
          </w:tcPr>
          <w:p w14:paraId="7F1151A2" w14:textId="77777777" w:rsidR="007B6487" w:rsidRDefault="007B6487">
            <w:pPr>
              <w:jc w:val="both"/>
              <w:rPr>
                <w:rFonts w:ascii="Times New Roman" w:eastAsia="Times New Roman" w:hAnsi="Times New Roman" w:cs="Times New Roman"/>
                <w:b/>
                <w:bCs/>
                <w:sz w:val="24"/>
                <w:szCs w:val="24"/>
              </w:rPr>
            </w:pPr>
          </w:p>
          <w:p w14:paraId="2766B1D3" w14:textId="5C6CA41B" w:rsidR="003648B2" w:rsidRDefault="00000000">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Drivers of floods</w:t>
            </w:r>
          </w:p>
          <w:p w14:paraId="29C0AC64" w14:textId="77777777" w:rsidR="003648B2" w:rsidRDefault="00000000">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tc>
        <w:tc>
          <w:tcPr>
            <w:tcW w:w="4380" w:type="dxa"/>
            <w:shd w:val="clear" w:color="auto" w:fill="C2D69B" w:themeFill="accent3" w:themeFillTint="99"/>
          </w:tcPr>
          <w:p w14:paraId="5FA24FC5" w14:textId="77777777" w:rsidR="003648B2" w:rsidRDefault="00000000">
            <w:pPr>
              <w:jc w:val="both"/>
              <w:rPr>
                <w:rFonts w:ascii="Times New Roman" w:eastAsia="Times New Roman" w:hAnsi="Times New Roman" w:cs="Times New Roman"/>
              </w:rPr>
            </w:pPr>
            <w:r>
              <w:rPr>
                <w:rFonts w:ascii="Times New Roman" w:eastAsia="Times New Roman" w:hAnsi="Times New Roman" w:cs="Times New Roman"/>
              </w:rPr>
              <w:t xml:space="preserve"> </w:t>
            </w:r>
          </w:p>
        </w:tc>
        <w:tc>
          <w:tcPr>
            <w:tcW w:w="1410" w:type="dxa"/>
            <w:shd w:val="clear" w:color="auto" w:fill="C2D69B" w:themeFill="accent3" w:themeFillTint="99"/>
          </w:tcPr>
          <w:p w14:paraId="70DB116E" w14:textId="77777777" w:rsidR="003648B2" w:rsidRDefault="003648B2">
            <w:pPr>
              <w:jc w:val="center"/>
              <w:rPr>
                <w:rFonts w:ascii="Times New Roman" w:eastAsia="Times New Roman" w:hAnsi="Times New Roman" w:cs="Times New Roman"/>
              </w:rPr>
            </w:pPr>
          </w:p>
        </w:tc>
        <w:tc>
          <w:tcPr>
            <w:tcW w:w="855" w:type="dxa"/>
            <w:shd w:val="clear" w:color="auto" w:fill="C2D69B" w:themeFill="accent3" w:themeFillTint="99"/>
          </w:tcPr>
          <w:p w14:paraId="1F389323" w14:textId="77777777" w:rsidR="003648B2" w:rsidRDefault="00000000">
            <w:pPr>
              <w:jc w:val="center"/>
              <w:rPr>
                <w:rFonts w:ascii="Times New Roman" w:eastAsia="Times New Roman" w:hAnsi="Times New Roman" w:cs="Times New Roman"/>
              </w:rPr>
            </w:pPr>
            <w:r>
              <w:rPr>
                <w:rFonts w:ascii="Times New Roman" w:eastAsia="Times New Roman" w:hAnsi="Times New Roman" w:cs="Times New Roman"/>
              </w:rPr>
              <w:t xml:space="preserve"> </w:t>
            </w:r>
          </w:p>
        </w:tc>
        <w:tc>
          <w:tcPr>
            <w:tcW w:w="1395" w:type="dxa"/>
            <w:shd w:val="clear" w:color="auto" w:fill="C2D69B" w:themeFill="accent3" w:themeFillTint="99"/>
          </w:tcPr>
          <w:p w14:paraId="58716806" w14:textId="77777777" w:rsidR="003648B2" w:rsidRDefault="00000000">
            <w:pPr>
              <w:jc w:val="center"/>
              <w:rPr>
                <w:rFonts w:ascii="Times New Roman" w:eastAsia="Times New Roman" w:hAnsi="Times New Roman" w:cs="Times New Roman"/>
              </w:rPr>
            </w:pPr>
            <w:r>
              <w:rPr>
                <w:rFonts w:ascii="Times New Roman" w:eastAsia="Times New Roman" w:hAnsi="Times New Roman" w:cs="Times New Roman"/>
              </w:rPr>
              <w:t xml:space="preserve"> </w:t>
            </w:r>
          </w:p>
        </w:tc>
      </w:tr>
      <w:tr w:rsidR="003648B2" w14:paraId="03A8C618" w14:textId="77777777" w:rsidTr="007B6487">
        <w:trPr>
          <w:trHeight w:val="1320"/>
        </w:trPr>
        <w:tc>
          <w:tcPr>
            <w:tcW w:w="2715" w:type="dxa"/>
            <w:shd w:val="clear" w:color="auto" w:fill="EAF1DD" w:themeFill="accent3" w:themeFillTint="33"/>
          </w:tcPr>
          <w:p w14:paraId="40B1A7B3" w14:textId="77777777" w:rsidR="003648B2" w:rsidRDefault="00000000">
            <w:pPr>
              <w:ind w:left="460"/>
              <w:jc w:val="both"/>
              <w:rPr>
                <w:rFonts w:ascii="Times New Roman" w:eastAsia="Times New Roman" w:hAnsi="Times New Roman" w:cs="Times New Roman"/>
              </w:rPr>
            </w:pPr>
            <w:proofErr w:type="spellStart"/>
            <w:r>
              <w:rPr>
                <w:rFonts w:ascii="Times New Roman" w:eastAsia="Times New Roman" w:hAnsi="Times New Roman" w:cs="Times New Roman"/>
              </w:rPr>
              <w:lastRenderedPageBreak/>
              <w:t>Citizens_and_behaviours</w:t>
            </w:r>
            <w:proofErr w:type="spellEnd"/>
          </w:p>
        </w:tc>
        <w:tc>
          <w:tcPr>
            <w:tcW w:w="4380" w:type="dxa"/>
            <w:shd w:val="clear" w:color="auto" w:fill="EAF1DD" w:themeFill="accent3" w:themeFillTint="33"/>
          </w:tcPr>
          <w:p w14:paraId="7A7B49B4" w14:textId="77777777" w:rsidR="003648B2" w:rsidRPr="007B6487" w:rsidRDefault="00000000">
            <w:pPr>
              <w:jc w:val="both"/>
              <w:rPr>
                <w:rFonts w:ascii="Times New Roman" w:eastAsia="Times New Roman" w:hAnsi="Times New Roman" w:cs="Times New Roman"/>
                <w:lang w:val="en-GB"/>
              </w:rPr>
            </w:pPr>
            <w:r w:rsidRPr="007B6487">
              <w:rPr>
                <w:rFonts w:ascii="Times New Roman" w:eastAsia="Times New Roman" w:hAnsi="Times New Roman" w:cs="Times New Roman"/>
                <w:lang w:val="en-GB"/>
              </w:rPr>
              <w:t>The set of individual or collective behaviours (e.g., consumption habits, mobility practices, waste separation and disposal, etc.).</w:t>
            </w:r>
          </w:p>
        </w:tc>
        <w:tc>
          <w:tcPr>
            <w:tcW w:w="1410" w:type="dxa"/>
            <w:shd w:val="clear" w:color="auto" w:fill="EAF1DD" w:themeFill="accent3" w:themeFillTint="33"/>
          </w:tcPr>
          <w:p w14:paraId="66C769C3" w14:textId="77777777" w:rsidR="003648B2" w:rsidRDefault="00000000">
            <w:pPr>
              <w:jc w:val="center"/>
              <w:rPr>
                <w:rFonts w:ascii="Times New Roman" w:eastAsia="Times New Roman" w:hAnsi="Times New Roman" w:cs="Times New Roman"/>
              </w:rPr>
            </w:pPr>
            <w:r>
              <w:rPr>
                <w:rFonts w:ascii="Times New Roman" w:eastAsia="Times New Roman" w:hAnsi="Times New Roman" w:cs="Times New Roman"/>
              </w:rPr>
              <w:t>D</w:t>
            </w:r>
          </w:p>
        </w:tc>
        <w:tc>
          <w:tcPr>
            <w:tcW w:w="855" w:type="dxa"/>
            <w:shd w:val="clear" w:color="auto" w:fill="EAF1DD" w:themeFill="accent3" w:themeFillTint="33"/>
          </w:tcPr>
          <w:p w14:paraId="0B3142EC" w14:textId="77777777" w:rsidR="003648B2" w:rsidRDefault="00000000">
            <w:pPr>
              <w:jc w:val="center"/>
              <w:rPr>
                <w:rFonts w:ascii="Times New Roman" w:eastAsia="Times New Roman" w:hAnsi="Times New Roman" w:cs="Times New Roman"/>
              </w:rPr>
            </w:pPr>
            <w:r>
              <w:rPr>
                <w:rFonts w:ascii="Times New Roman" w:eastAsia="Times New Roman" w:hAnsi="Times New Roman" w:cs="Times New Roman"/>
              </w:rPr>
              <w:t>3</w:t>
            </w:r>
          </w:p>
        </w:tc>
        <w:tc>
          <w:tcPr>
            <w:tcW w:w="1395" w:type="dxa"/>
            <w:shd w:val="clear" w:color="auto" w:fill="EAF1DD" w:themeFill="accent3" w:themeFillTint="33"/>
          </w:tcPr>
          <w:p w14:paraId="7BE10C7B" w14:textId="77777777" w:rsidR="003648B2" w:rsidRDefault="00000000">
            <w:pPr>
              <w:jc w:val="center"/>
              <w:rPr>
                <w:rFonts w:ascii="Times New Roman" w:eastAsia="Times New Roman" w:hAnsi="Times New Roman" w:cs="Times New Roman"/>
              </w:rPr>
            </w:pPr>
            <w:r>
              <w:rPr>
                <w:rFonts w:ascii="Times New Roman" w:eastAsia="Times New Roman" w:hAnsi="Times New Roman" w:cs="Times New Roman"/>
              </w:rPr>
              <w:t>29</w:t>
            </w:r>
          </w:p>
        </w:tc>
      </w:tr>
      <w:tr w:rsidR="003648B2" w14:paraId="01E521EB" w14:textId="77777777" w:rsidTr="007B6487">
        <w:trPr>
          <w:trHeight w:val="825"/>
        </w:trPr>
        <w:tc>
          <w:tcPr>
            <w:tcW w:w="2715" w:type="dxa"/>
            <w:shd w:val="clear" w:color="auto" w:fill="EAF1DD" w:themeFill="accent3" w:themeFillTint="33"/>
          </w:tcPr>
          <w:p w14:paraId="7CC4407C" w14:textId="77777777" w:rsidR="003648B2" w:rsidRDefault="00000000">
            <w:pPr>
              <w:ind w:left="460"/>
              <w:jc w:val="both"/>
              <w:rPr>
                <w:rFonts w:ascii="Times New Roman" w:eastAsia="Times New Roman" w:hAnsi="Times New Roman" w:cs="Times New Roman"/>
              </w:rPr>
            </w:pPr>
            <w:proofErr w:type="spellStart"/>
            <w:r>
              <w:rPr>
                <w:rFonts w:ascii="Times New Roman" w:eastAsia="Times New Roman" w:hAnsi="Times New Roman" w:cs="Times New Roman"/>
              </w:rPr>
              <w:t>Climate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change</w:t>
            </w:r>
            <w:proofErr w:type="spellEnd"/>
          </w:p>
        </w:tc>
        <w:tc>
          <w:tcPr>
            <w:tcW w:w="4380" w:type="dxa"/>
            <w:shd w:val="clear" w:color="auto" w:fill="EAF1DD" w:themeFill="accent3" w:themeFillTint="33"/>
          </w:tcPr>
          <w:p w14:paraId="0FEAD6FA" w14:textId="77777777" w:rsidR="003648B2" w:rsidRPr="007B6487" w:rsidRDefault="00000000">
            <w:pPr>
              <w:jc w:val="both"/>
              <w:rPr>
                <w:rFonts w:ascii="Times New Roman" w:eastAsia="Times New Roman" w:hAnsi="Times New Roman" w:cs="Times New Roman"/>
                <w:lang w:val="en-GB"/>
              </w:rPr>
            </w:pPr>
            <w:r w:rsidRPr="007B6487">
              <w:rPr>
                <w:rFonts w:ascii="Times New Roman" w:eastAsia="Times New Roman" w:hAnsi="Times New Roman" w:cs="Times New Roman"/>
                <w:lang w:val="en-GB"/>
              </w:rPr>
              <w:t>A global phenomenon referring to changes in Earth’s climate.</w:t>
            </w:r>
          </w:p>
        </w:tc>
        <w:tc>
          <w:tcPr>
            <w:tcW w:w="1410" w:type="dxa"/>
            <w:shd w:val="clear" w:color="auto" w:fill="EAF1DD" w:themeFill="accent3" w:themeFillTint="33"/>
          </w:tcPr>
          <w:p w14:paraId="3F45E719" w14:textId="77777777" w:rsidR="003648B2" w:rsidRDefault="00000000">
            <w:pPr>
              <w:jc w:val="center"/>
              <w:rPr>
                <w:rFonts w:ascii="Times New Roman" w:eastAsia="Times New Roman" w:hAnsi="Times New Roman" w:cs="Times New Roman"/>
              </w:rPr>
            </w:pPr>
            <w:r>
              <w:rPr>
                <w:rFonts w:ascii="Times New Roman" w:eastAsia="Times New Roman" w:hAnsi="Times New Roman" w:cs="Times New Roman"/>
              </w:rPr>
              <w:t>D</w:t>
            </w:r>
          </w:p>
        </w:tc>
        <w:tc>
          <w:tcPr>
            <w:tcW w:w="855" w:type="dxa"/>
            <w:shd w:val="clear" w:color="auto" w:fill="EAF1DD" w:themeFill="accent3" w:themeFillTint="33"/>
          </w:tcPr>
          <w:p w14:paraId="77BF7F59" w14:textId="77777777" w:rsidR="003648B2" w:rsidRDefault="00000000">
            <w:pPr>
              <w:jc w:val="center"/>
              <w:rPr>
                <w:rFonts w:ascii="Times New Roman" w:eastAsia="Times New Roman" w:hAnsi="Times New Roman" w:cs="Times New Roman"/>
              </w:rPr>
            </w:pPr>
            <w:r>
              <w:rPr>
                <w:rFonts w:ascii="Times New Roman" w:eastAsia="Times New Roman" w:hAnsi="Times New Roman" w:cs="Times New Roman"/>
              </w:rPr>
              <w:t>3</w:t>
            </w:r>
          </w:p>
        </w:tc>
        <w:tc>
          <w:tcPr>
            <w:tcW w:w="1395" w:type="dxa"/>
            <w:shd w:val="clear" w:color="auto" w:fill="EAF1DD" w:themeFill="accent3" w:themeFillTint="33"/>
          </w:tcPr>
          <w:p w14:paraId="08856E4C" w14:textId="77777777" w:rsidR="003648B2" w:rsidRDefault="00000000">
            <w:pPr>
              <w:jc w:val="center"/>
              <w:rPr>
                <w:rFonts w:ascii="Times New Roman" w:eastAsia="Times New Roman" w:hAnsi="Times New Roman" w:cs="Times New Roman"/>
              </w:rPr>
            </w:pPr>
            <w:r>
              <w:rPr>
                <w:rFonts w:ascii="Times New Roman" w:eastAsia="Times New Roman" w:hAnsi="Times New Roman" w:cs="Times New Roman"/>
              </w:rPr>
              <w:t>20</w:t>
            </w:r>
          </w:p>
        </w:tc>
      </w:tr>
      <w:tr w:rsidR="003648B2" w14:paraId="674E0895" w14:textId="77777777" w:rsidTr="007B6487">
        <w:trPr>
          <w:trHeight w:val="784"/>
        </w:trPr>
        <w:tc>
          <w:tcPr>
            <w:tcW w:w="2715" w:type="dxa"/>
            <w:shd w:val="clear" w:color="auto" w:fill="EAF1DD" w:themeFill="accent3" w:themeFillTint="33"/>
          </w:tcPr>
          <w:p w14:paraId="4E52F2B6" w14:textId="77777777" w:rsidR="003648B2" w:rsidRDefault="00000000">
            <w:pPr>
              <w:ind w:left="460"/>
              <w:jc w:val="both"/>
              <w:rPr>
                <w:rFonts w:ascii="Times New Roman" w:eastAsia="Times New Roman" w:hAnsi="Times New Roman" w:cs="Times New Roman"/>
              </w:rPr>
            </w:pPr>
            <w:r>
              <w:rPr>
                <w:rFonts w:ascii="Times New Roman" w:eastAsia="Times New Roman" w:hAnsi="Times New Roman" w:cs="Times New Roman"/>
              </w:rPr>
              <w:t xml:space="preserve">Extreme </w:t>
            </w:r>
            <w:proofErr w:type="spellStart"/>
            <w:r>
              <w:rPr>
                <w:rFonts w:ascii="Times New Roman" w:eastAsia="Times New Roman" w:hAnsi="Times New Roman" w:cs="Times New Roman"/>
              </w:rPr>
              <w:t>events_increase</w:t>
            </w:r>
            <w:proofErr w:type="spellEnd"/>
          </w:p>
        </w:tc>
        <w:tc>
          <w:tcPr>
            <w:tcW w:w="4380" w:type="dxa"/>
            <w:shd w:val="clear" w:color="auto" w:fill="EAF1DD" w:themeFill="accent3" w:themeFillTint="33"/>
          </w:tcPr>
          <w:p w14:paraId="5F360EC1" w14:textId="77777777" w:rsidR="003648B2" w:rsidRPr="007B6487" w:rsidRDefault="00000000">
            <w:pPr>
              <w:jc w:val="both"/>
              <w:rPr>
                <w:rFonts w:ascii="Times New Roman" w:eastAsia="Times New Roman" w:hAnsi="Times New Roman" w:cs="Times New Roman"/>
                <w:lang w:val="en-GB"/>
              </w:rPr>
            </w:pPr>
            <w:r w:rsidRPr="007B6487">
              <w:rPr>
                <w:rFonts w:ascii="Times New Roman" w:eastAsia="Times New Roman" w:hAnsi="Times New Roman" w:cs="Times New Roman"/>
                <w:lang w:val="en-GB"/>
              </w:rPr>
              <w:t>When it rains, rainfall is more intense and concentrated within shorter periods of time.</w:t>
            </w:r>
          </w:p>
        </w:tc>
        <w:tc>
          <w:tcPr>
            <w:tcW w:w="1410" w:type="dxa"/>
            <w:shd w:val="clear" w:color="auto" w:fill="EAF1DD" w:themeFill="accent3" w:themeFillTint="33"/>
          </w:tcPr>
          <w:p w14:paraId="37E0DC67" w14:textId="77777777" w:rsidR="003648B2" w:rsidRDefault="00000000">
            <w:pPr>
              <w:jc w:val="center"/>
              <w:rPr>
                <w:rFonts w:ascii="Times New Roman" w:eastAsia="Times New Roman" w:hAnsi="Times New Roman" w:cs="Times New Roman"/>
              </w:rPr>
            </w:pPr>
            <w:r>
              <w:rPr>
                <w:rFonts w:ascii="Times New Roman" w:eastAsia="Times New Roman" w:hAnsi="Times New Roman" w:cs="Times New Roman"/>
              </w:rPr>
              <w:t>D</w:t>
            </w:r>
          </w:p>
        </w:tc>
        <w:tc>
          <w:tcPr>
            <w:tcW w:w="855" w:type="dxa"/>
            <w:shd w:val="clear" w:color="auto" w:fill="EAF1DD" w:themeFill="accent3" w:themeFillTint="33"/>
          </w:tcPr>
          <w:p w14:paraId="48743089" w14:textId="77777777" w:rsidR="003648B2" w:rsidRDefault="00000000">
            <w:pPr>
              <w:jc w:val="center"/>
              <w:rPr>
                <w:rFonts w:ascii="Times New Roman" w:eastAsia="Times New Roman" w:hAnsi="Times New Roman" w:cs="Times New Roman"/>
              </w:rPr>
            </w:pPr>
            <w:r>
              <w:rPr>
                <w:rFonts w:ascii="Times New Roman" w:eastAsia="Times New Roman" w:hAnsi="Times New Roman" w:cs="Times New Roman"/>
              </w:rPr>
              <w:t>3</w:t>
            </w:r>
          </w:p>
        </w:tc>
        <w:tc>
          <w:tcPr>
            <w:tcW w:w="1395" w:type="dxa"/>
            <w:shd w:val="clear" w:color="auto" w:fill="EAF1DD" w:themeFill="accent3" w:themeFillTint="33"/>
          </w:tcPr>
          <w:p w14:paraId="2C76DECC" w14:textId="77777777" w:rsidR="003648B2" w:rsidRDefault="00000000">
            <w:pPr>
              <w:jc w:val="center"/>
              <w:rPr>
                <w:rFonts w:ascii="Times New Roman" w:eastAsia="Times New Roman" w:hAnsi="Times New Roman" w:cs="Times New Roman"/>
              </w:rPr>
            </w:pPr>
            <w:r>
              <w:rPr>
                <w:rFonts w:ascii="Times New Roman" w:eastAsia="Times New Roman" w:hAnsi="Times New Roman" w:cs="Times New Roman"/>
              </w:rPr>
              <w:t>9</w:t>
            </w:r>
          </w:p>
        </w:tc>
      </w:tr>
      <w:tr w:rsidR="003648B2" w14:paraId="0F2B256A" w14:textId="77777777" w:rsidTr="007B6487">
        <w:trPr>
          <w:trHeight w:val="1935"/>
        </w:trPr>
        <w:tc>
          <w:tcPr>
            <w:tcW w:w="2715" w:type="dxa"/>
            <w:shd w:val="clear" w:color="auto" w:fill="EAF1DD" w:themeFill="accent3" w:themeFillTint="33"/>
          </w:tcPr>
          <w:p w14:paraId="37AC191E" w14:textId="77777777" w:rsidR="003648B2" w:rsidRDefault="00000000">
            <w:pPr>
              <w:ind w:left="460"/>
              <w:jc w:val="both"/>
              <w:rPr>
                <w:rFonts w:ascii="Times New Roman" w:eastAsia="Times New Roman" w:hAnsi="Times New Roman" w:cs="Times New Roman"/>
              </w:rPr>
            </w:pPr>
            <w:proofErr w:type="spellStart"/>
            <w:r>
              <w:rPr>
                <w:rFonts w:ascii="Times New Roman" w:eastAsia="Times New Roman" w:hAnsi="Times New Roman" w:cs="Times New Roman"/>
              </w:rPr>
              <w:t>Fatalism_No</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responsibilities</w:t>
            </w:r>
            <w:proofErr w:type="spellEnd"/>
          </w:p>
        </w:tc>
        <w:tc>
          <w:tcPr>
            <w:tcW w:w="4380" w:type="dxa"/>
            <w:shd w:val="clear" w:color="auto" w:fill="EAF1DD" w:themeFill="accent3" w:themeFillTint="33"/>
          </w:tcPr>
          <w:p w14:paraId="604C5755" w14:textId="77777777" w:rsidR="003648B2" w:rsidRPr="007B6487" w:rsidRDefault="00000000">
            <w:pPr>
              <w:jc w:val="both"/>
              <w:rPr>
                <w:rFonts w:ascii="Times New Roman" w:eastAsia="Times New Roman" w:hAnsi="Times New Roman" w:cs="Times New Roman"/>
                <w:lang w:val="en-GB"/>
              </w:rPr>
            </w:pPr>
            <w:r w:rsidRPr="007B6487">
              <w:rPr>
                <w:rFonts w:ascii="Times New Roman" w:eastAsia="Times New Roman" w:hAnsi="Times New Roman" w:cs="Times New Roman"/>
                <w:lang w:val="en-GB"/>
              </w:rPr>
              <w:t>Floods have always existed and are part of the Earth’s natural climate cycle. According to this view, the floods of recent years fall entirely within the norm, and the recurring events are simply the result of chance.</w:t>
            </w:r>
          </w:p>
        </w:tc>
        <w:tc>
          <w:tcPr>
            <w:tcW w:w="1410" w:type="dxa"/>
            <w:shd w:val="clear" w:color="auto" w:fill="EAF1DD" w:themeFill="accent3" w:themeFillTint="33"/>
          </w:tcPr>
          <w:p w14:paraId="6BBF4400" w14:textId="77777777" w:rsidR="003648B2" w:rsidRDefault="00000000">
            <w:pPr>
              <w:jc w:val="center"/>
              <w:rPr>
                <w:rFonts w:ascii="Times New Roman" w:eastAsia="Times New Roman" w:hAnsi="Times New Roman" w:cs="Times New Roman"/>
              </w:rPr>
            </w:pPr>
            <w:r>
              <w:rPr>
                <w:rFonts w:ascii="Times New Roman" w:eastAsia="Times New Roman" w:hAnsi="Times New Roman" w:cs="Times New Roman"/>
              </w:rPr>
              <w:t>D</w:t>
            </w:r>
          </w:p>
        </w:tc>
        <w:tc>
          <w:tcPr>
            <w:tcW w:w="855" w:type="dxa"/>
            <w:shd w:val="clear" w:color="auto" w:fill="EAF1DD" w:themeFill="accent3" w:themeFillTint="33"/>
          </w:tcPr>
          <w:p w14:paraId="23A091F6" w14:textId="77777777" w:rsidR="003648B2"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c>
          <w:tcPr>
            <w:tcW w:w="1395" w:type="dxa"/>
            <w:shd w:val="clear" w:color="auto" w:fill="EAF1DD" w:themeFill="accent3" w:themeFillTint="33"/>
          </w:tcPr>
          <w:p w14:paraId="620C5BD0" w14:textId="77777777" w:rsidR="003648B2"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r>
      <w:tr w:rsidR="003648B2" w14:paraId="7885195D" w14:textId="77777777" w:rsidTr="007B6487">
        <w:trPr>
          <w:trHeight w:val="1021"/>
        </w:trPr>
        <w:tc>
          <w:tcPr>
            <w:tcW w:w="2715" w:type="dxa"/>
            <w:shd w:val="clear" w:color="auto" w:fill="EAF1DD" w:themeFill="accent3" w:themeFillTint="33"/>
          </w:tcPr>
          <w:p w14:paraId="054707BD" w14:textId="77777777" w:rsidR="003648B2" w:rsidRDefault="00000000">
            <w:pPr>
              <w:ind w:left="460"/>
              <w:jc w:val="both"/>
              <w:rPr>
                <w:rFonts w:ascii="Times New Roman" w:eastAsia="Times New Roman" w:hAnsi="Times New Roman" w:cs="Times New Roman"/>
              </w:rPr>
            </w:pPr>
            <w:r>
              <w:rPr>
                <w:rFonts w:ascii="Times New Roman" w:eastAsia="Times New Roman" w:hAnsi="Times New Roman" w:cs="Times New Roman"/>
              </w:rPr>
              <w:t>Institutions</w:t>
            </w:r>
          </w:p>
        </w:tc>
        <w:tc>
          <w:tcPr>
            <w:tcW w:w="4380" w:type="dxa"/>
            <w:shd w:val="clear" w:color="auto" w:fill="EAF1DD" w:themeFill="accent3" w:themeFillTint="33"/>
          </w:tcPr>
          <w:p w14:paraId="110081EE" w14:textId="77777777" w:rsidR="003648B2" w:rsidRPr="007B6487" w:rsidRDefault="00000000">
            <w:pPr>
              <w:jc w:val="both"/>
              <w:rPr>
                <w:rFonts w:ascii="Times New Roman" w:eastAsia="Times New Roman" w:hAnsi="Times New Roman" w:cs="Times New Roman"/>
                <w:lang w:val="en-GB"/>
              </w:rPr>
            </w:pPr>
            <w:r w:rsidRPr="007B6487">
              <w:rPr>
                <w:rFonts w:ascii="Times New Roman" w:eastAsia="Times New Roman" w:hAnsi="Times New Roman" w:cs="Times New Roman"/>
                <w:lang w:val="en-GB"/>
              </w:rPr>
              <w:t>Political authorities and their role in prevention, information, emergency management, and preparedness for future scenarios.</w:t>
            </w:r>
          </w:p>
        </w:tc>
        <w:tc>
          <w:tcPr>
            <w:tcW w:w="1410" w:type="dxa"/>
            <w:shd w:val="clear" w:color="auto" w:fill="EAF1DD" w:themeFill="accent3" w:themeFillTint="33"/>
          </w:tcPr>
          <w:p w14:paraId="5B8537A3" w14:textId="77777777" w:rsidR="003648B2" w:rsidRDefault="00000000">
            <w:pPr>
              <w:jc w:val="center"/>
              <w:rPr>
                <w:rFonts w:ascii="Times New Roman" w:eastAsia="Times New Roman" w:hAnsi="Times New Roman" w:cs="Times New Roman"/>
              </w:rPr>
            </w:pPr>
            <w:r>
              <w:rPr>
                <w:rFonts w:ascii="Times New Roman" w:eastAsia="Times New Roman" w:hAnsi="Times New Roman" w:cs="Times New Roman"/>
              </w:rPr>
              <w:t>D</w:t>
            </w:r>
          </w:p>
        </w:tc>
        <w:tc>
          <w:tcPr>
            <w:tcW w:w="855" w:type="dxa"/>
            <w:shd w:val="clear" w:color="auto" w:fill="EAF1DD" w:themeFill="accent3" w:themeFillTint="33"/>
          </w:tcPr>
          <w:p w14:paraId="20B4608D" w14:textId="77777777" w:rsidR="003648B2" w:rsidRDefault="00000000">
            <w:pPr>
              <w:jc w:val="center"/>
              <w:rPr>
                <w:rFonts w:ascii="Times New Roman" w:eastAsia="Times New Roman" w:hAnsi="Times New Roman" w:cs="Times New Roman"/>
              </w:rPr>
            </w:pPr>
            <w:r>
              <w:rPr>
                <w:rFonts w:ascii="Times New Roman" w:eastAsia="Times New Roman" w:hAnsi="Times New Roman" w:cs="Times New Roman"/>
              </w:rPr>
              <w:t>3</w:t>
            </w:r>
          </w:p>
        </w:tc>
        <w:tc>
          <w:tcPr>
            <w:tcW w:w="1395" w:type="dxa"/>
            <w:shd w:val="clear" w:color="auto" w:fill="EAF1DD" w:themeFill="accent3" w:themeFillTint="33"/>
          </w:tcPr>
          <w:p w14:paraId="42E8D01F" w14:textId="77777777" w:rsidR="003648B2" w:rsidRDefault="00000000">
            <w:pPr>
              <w:jc w:val="center"/>
              <w:rPr>
                <w:rFonts w:ascii="Times New Roman" w:eastAsia="Times New Roman" w:hAnsi="Times New Roman" w:cs="Times New Roman"/>
              </w:rPr>
            </w:pPr>
            <w:r>
              <w:rPr>
                <w:rFonts w:ascii="Times New Roman" w:eastAsia="Times New Roman" w:hAnsi="Times New Roman" w:cs="Times New Roman"/>
              </w:rPr>
              <w:t>17</w:t>
            </w:r>
          </w:p>
        </w:tc>
      </w:tr>
      <w:tr w:rsidR="003648B2" w14:paraId="5EE12218" w14:textId="77777777" w:rsidTr="007B6487">
        <w:trPr>
          <w:trHeight w:val="923"/>
        </w:trPr>
        <w:tc>
          <w:tcPr>
            <w:tcW w:w="2715" w:type="dxa"/>
            <w:shd w:val="clear" w:color="auto" w:fill="EAF1DD" w:themeFill="accent3" w:themeFillTint="33"/>
          </w:tcPr>
          <w:p w14:paraId="252AF867" w14:textId="77777777" w:rsidR="003648B2" w:rsidRDefault="00000000">
            <w:pPr>
              <w:ind w:left="460"/>
              <w:jc w:val="both"/>
              <w:rPr>
                <w:rFonts w:ascii="Times New Roman" w:eastAsia="Times New Roman" w:hAnsi="Times New Roman" w:cs="Times New Roman"/>
              </w:rPr>
            </w:pPr>
            <w:proofErr w:type="spellStart"/>
            <w:r>
              <w:rPr>
                <w:rFonts w:ascii="Times New Roman" w:eastAsia="Times New Roman" w:hAnsi="Times New Roman" w:cs="Times New Roman"/>
              </w:rPr>
              <w:t>Territorial_management</w:t>
            </w:r>
            <w:proofErr w:type="spellEnd"/>
          </w:p>
        </w:tc>
        <w:tc>
          <w:tcPr>
            <w:tcW w:w="4380" w:type="dxa"/>
            <w:shd w:val="clear" w:color="auto" w:fill="EAF1DD" w:themeFill="accent3" w:themeFillTint="33"/>
          </w:tcPr>
          <w:p w14:paraId="7C884561" w14:textId="77777777" w:rsidR="003648B2" w:rsidRPr="007B6487" w:rsidRDefault="00000000">
            <w:pPr>
              <w:jc w:val="both"/>
              <w:rPr>
                <w:rFonts w:ascii="Times New Roman" w:eastAsia="Times New Roman" w:hAnsi="Times New Roman" w:cs="Times New Roman"/>
                <w:lang w:val="en-GB"/>
              </w:rPr>
            </w:pPr>
            <w:r w:rsidRPr="007B6487">
              <w:rPr>
                <w:rFonts w:ascii="Times New Roman" w:eastAsia="Times New Roman" w:hAnsi="Times New Roman" w:cs="Times New Roman"/>
                <w:lang w:val="en-GB"/>
              </w:rPr>
              <w:t>Changes over time in housing, construction, and river management practices.</w:t>
            </w:r>
          </w:p>
        </w:tc>
        <w:tc>
          <w:tcPr>
            <w:tcW w:w="1410" w:type="dxa"/>
            <w:shd w:val="clear" w:color="auto" w:fill="EAF1DD" w:themeFill="accent3" w:themeFillTint="33"/>
          </w:tcPr>
          <w:p w14:paraId="12DAA2C3" w14:textId="77777777" w:rsidR="003648B2" w:rsidRDefault="00000000">
            <w:pPr>
              <w:jc w:val="center"/>
              <w:rPr>
                <w:rFonts w:ascii="Times New Roman" w:eastAsia="Times New Roman" w:hAnsi="Times New Roman" w:cs="Times New Roman"/>
              </w:rPr>
            </w:pPr>
            <w:r>
              <w:rPr>
                <w:rFonts w:ascii="Times New Roman" w:eastAsia="Times New Roman" w:hAnsi="Times New Roman" w:cs="Times New Roman"/>
              </w:rPr>
              <w:t>D</w:t>
            </w:r>
          </w:p>
        </w:tc>
        <w:tc>
          <w:tcPr>
            <w:tcW w:w="855" w:type="dxa"/>
            <w:shd w:val="clear" w:color="auto" w:fill="EAF1DD" w:themeFill="accent3" w:themeFillTint="33"/>
          </w:tcPr>
          <w:p w14:paraId="68A2C484" w14:textId="77777777" w:rsidR="003648B2" w:rsidRDefault="00000000">
            <w:pPr>
              <w:jc w:val="center"/>
              <w:rPr>
                <w:rFonts w:ascii="Times New Roman" w:eastAsia="Times New Roman" w:hAnsi="Times New Roman" w:cs="Times New Roman"/>
              </w:rPr>
            </w:pPr>
            <w:r>
              <w:rPr>
                <w:rFonts w:ascii="Times New Roman" w:eastAsia="Times New Roman" w:hAnsi="Times New Roman" w:cs="Times New Roman"/>
              </w:rPr>
              <w:t>3</w:t>
            </w:r>
          </w:p>
        </w:tc>
        <w:tc>
          <w:tcPr>
            <w:tcW w:w="1395" w:type="dxa"/>
            <w:shd w:val="clear" w:color="auto" w:fill="EAF1DD" w:themeFill="accent3" w:themeFillTint="33"/>
          </w:tcPr>
          <w:p w14:paraId="4759E634" w14:textId="77777777" w:rsidR="003648B2" w:rsidRDefault="00000000">
            <w:pPr>
              <w:jc w:val="center"/>
              <w:rPr>
                <w:rFonts w:ascii="Times New Roman" w:eastAsia="Times New Roman" w:hAnsi="Times New Roman" w:cs="Times New Roman"/>
              </w:rPr>
            </w:pPr>
            <w:r>
              <w:rPr>
                <w:rFonts w:ascii="Times New Roman" w:eastAsia="Times New Roman" w:hAnsi="Times New Roman" w:cs="Times New Roman"/>
              </w:rPr>
              <w:t>42</w:t>
            </w:r>
          </w:p>
        </w:tc>
      </w:tr>
      <w:tr w:rsidR="003648B2" w14:paraId="7DC4044F" w14:textId="77777777" w:rsidTr="007B6487">
        <w:trPr>
          <w:trHeight w:val="1590"/>
        </w:trPr>
        <w:tc>
          <w:tcPr>
            <w:tcW w:w="2715" w:type="dxa"/>
            <w:shd w:val="clear" w:color="auto" w:fill="C2D69B" w:themeFill="accent3" w:themeFillTint="99"/>
          </w:tcPr>
          <w:p w14:paraId="0C814CE7" w14:textId="77777777" w:rsidR="007B6487" w:rsidRDefault="007B6487">
            <w:pPr>
              <w:jc w:val="both"/>
              <w:rPr>
                <w:rFonts w:ascii="Times New Roman" w:eastAsia="Times New Roman" w:hAnsi="Times New Roman" w:cs="Times New Roman"/>
                <w:b/>
                <w:bCs/>
                <w:lang w:val="en-GB"/>
              </w:rPr>
            </w:pPr>
          </w:p>
          <w:p w14:paraId="7DE5DE50" w14:textId="0F3201F2" w:rsidR="003648B2" w:rsidRPr="007B6487" w:rsidRDefault="00000000">
            <w:pPr>
              <w:jc w:val="both"/>
              <w:rPr>
                <w:rFonts w:ascii="Times New Roman" w:eastAsia="Times New Roman" w:hAnsi="Times New Roman" w:cs="Times New Roman"/>
                <w:b/>
                <w:bCs/>
                <w:lang w:val="en-GB"/>
              </w:rPr>
            </w:pPr>
            <w:r w:rsidRPr="007B6487">
              <w:rPr>
                <w:rFonts w:ascii="Times New Roman" w:eastAsia="Times New Roman" w:hAnsi="Times New Roman" w:cs="Times New Roman"/>
                <w:b/>
                <w:bCs/>
                <w:lang w:val="en-GB"/>
              </w:rPr>
              <w:t xml:space="preserve">Flood </w:t>
            </w:r>
            <w:proofErr w:type="spellStart"/>
            <w:r w:rsidRPr="007B6487">
              <w:rPr>
                <w:rFonts w:ascii="Times New Roman" w:eastAsia="Times New Roman" w:hAnsi="Times New Roman" w:cs="Times New Roman"/>
                <w:b/>
                <w:bCs/>
                <w:lang w:val="en-GB"/>
              </w:rPr>
              <w:t>affected_vs_Not_affected</w:t>
            </w:r>
            <w:proofErr w:type="spellEnd"/>
          </w:p>
        </w:tc>
        <w:tc>
          <w:tcPr>
            <w:tcW w:w="4380" w:type="dxa"/>
            <w:shd w:val="clear" w:color="auto" w:fill="C2D69B" w:themeFill="accent3" w:themeFillTint="99"/>
          </w:tcPr>
          <w:p w14:paraId="768E9CF8" w14:textId="77777777" w:rsidR="003648B2" w:rsidRPr="007B6487" w:rsidRDefault="00000000">
            <w:pPr>
              <w:jc w:val="both"/>
              <w:rPr>
                <w:rFonts w:ascii="Times New Roman" w:eastAsia="Times New Roman" w:hAnsi="Times New Roman" w:cs="Times New Roman"/>
                <w:lang w:val="en-GB"/>
              </w:rPr>
            </w:pPr>
            <w:r w:rsidRPr="007B6487">
              <w:rPr>
                <w:rFonts w:ascii="Times New Roman" w:eastAsia="Times New Roman" w:hAnsi="Times New Roman" w:cs="Times New Roman"/>
                <w:lang w:val="en-GB"/>
              </w:rPr>
              <w:t>A stand-alone code that overlaps with the others, referring to any mention of the difference between flood-affected and non-affected individuals with respect to a given theme or behaviour.</w:t>
            </w:r>
          </w:p>
        </w:tc>
        <w:tc>
          <w:tcPr>
            <w:tcW w:w="1410" w:type="dxa"/>
            <w:shd w:val="clear" w:color="auto" w:fill="C2D69B" w:themeFill="accent3" w:themeFillTint="99"/>
          </w:tcPr>
          <w:p w14:paraId="6BC01063" w14:textId="77777777" w:rsidR="007B6487" w:rsidRPr="008F2AEE" w:rsidRDefault="007B6487">
            <w:pPr>
              <w:jc w:val="center"/>
              <w:rPr>
                <w:rFonts w:ascii="Times New Roman" w:eastAsia="Times New Roman" w:hAnsi="Times New Roman" w:cs="Times New Roman"/>
                <w:lang w:val="en-GB"/>
              </w:rPr>
            </w:pPr>
          </w:p>
          <w:p w14:paraId="5828C450" w14:textId="0C852A9A" w:rsidR="003648B2" w:rsidRDefault="00000000">
            <w:pPr>
              <w:jc w:val="center"/>
              <w:rPr>
                <w:rFonts w:ascii="Times New Roman" w:eastAsia="Times New Roman" w:hAnsi="Times New Roman" w:cs="Times New Roman"/>
              </w:rPr>
            </w:pPr>
            <w:r>
              <w:rPr>
                <w:rFonts w:ascii="Times New Roman" w:eastAsia="Times New Roman" w:hAnsi="Times New Roman" w:cs="Times New Roman"/>
              </w:rPr>
              <w:t>I</w:t>
            </w:r>
          </w:p>
        </w:tc>
        <w:tc>
          <w:tcPr>
            <w:tcW w:w="855" w:type="dxa"/>
            <w:shd w:val="clear" w:color="auto" w:fill="C2D69B" w:themeFill="accent3" w:themeFillTint="99"/>
          </w:tcPr>
          <w:p w14:paraId="69B92693" w14:textId="77777777" w:rsidR="007B6487" w:rsidRDefault="007B6487">
            <w:pPr>
              <w:jc w:val="center"/>
              <w:rPr>
                <w:rFonts w:ascii="Times New Roman" w:eastAsia="Times New Roman" w:hAnsi="Times New Roman" w:cs="Times New Roman"/>
              </w:rPr>
            </w:pPr>
          </w:p>
          <w:p w14:paraId="2F001265" w14:textId="424199E1" w:rsidR="003648B2" w:rsidRDefault="00000000">
            <w:pPr>
              <w:jc w:val="center"/>
              <w:rPr>
                <w:rFonts w:ascii="Times New Roman" w:eastAsia="Times New Roman" w:hAnsi="Times New Roman" w:cs="Times New Roman"/>
              </w:rPr>
            </w:pPr>
            <w:r>
              <w:rPr>
                <w:rFonts w:ascii="Times New Roman" w:eastAsia="Times New Roman" w:hAnsi="Times New Roman" w:cs="Times New Roman"/>
              </w:rPr>
              <w:t>3</w:t>
            </w:r>
          </w:p>
        </w:tc>
        <w:tc>
          <w:tcPr>
            <w:tcW w:w="1395" w:type="dxa"/>
            <w:shd w:val="clear" w:color="auto" w:fill="C2D69B" w:themeFill="accent3" w:themeFillTint="99"/>
          </w:tcPr>
          <w:p w14:paraId="361B1B14" w14:textId="77777777" w:rsidR="007B6487" w:rsidRDefault="007B6487">
            <w:pPr>
              <w:jc w:val="center"/>
              <w:rPr>
                <w:rFonts w:ascii="Times New Roman" w:eastAsia="Times New Roman" w:hAnsi="Times New Roman" w:cs="Times New Roman"/>
              </w:rPr>
            </w:pPr>
          </w:p>
          <w:p w14:paraId="30CE84A9" w14:textId="7F09CD6F" w:rsidR="003648B2" w:rsidRDefault="00000000">
            <w:pPr>
              <w:jc w:val="center"/>
              <w:rPr>
                <w:rFonts w:ascii="Times New Roman" w:eastAsia="Times New Roman" w:hAnsi="Times New Roman" w:cs="Times New Roman"/>
              </w:rPr>
            </w:pPr>
            <w:r>
              <w:rPr>
                <w:rFonts w:ascii="Times New Roman" w:eastAsia="Times New Roman" w:hAnsi="Times New Roman" w:cs="Times New Roman"/>
              </w:rPr>
              <w:t>14</w:t>
            </w:r>
          </w:p>
        </w:tc>
      </w:tr>
    </w:tbl>
    <w:p w14:paraId="63E63E63" w14:textId="77777777" w:rsidR="003648B2" w:rsidRDefault="003648B2">
      <w:pPr>
        <w:jc w:val="both"/>
        <w:rPr>
          <w:rFonts w:ascii="Times New Roman" w:eastAsia="Times New Roman" w:hAnsi="Times New Roman" w:cs="Times New Roman"/>
        </w:rPr>
      </w:pPr>
    </w:p>
    <w:p w14:paraId="12F44731" w14:textId="77777777" w:rsidR="003648B2" w:rsidRDefault="003648B2">
      <w:pPr>
        <w:jc w:val="both"/>
        <w:rPr>
          <w:rFonts w:ascii="Times New Roman" w:eastAsia="Times New Roman" w:hAnsi="Times New Roman" w:cs="Times New Roman"/>
        </w:rPr>
      </w:pPr>
    </w:p>
    <w:p w14:paraId="405BD381" w14:textId="77777777" w:rsidR="003648B2" w:rsidRDefault="003648B2">
      <w:pPr>
        <w:jc w:val="both"/>
        <w:rPr>
          <w:rFonts w:ascii="Times New Roman" w:eastAsia="Times New Roman" w:hAnsi="Times New Roman" w:cs="Times New Roman"/>
        </w:rPr>
      </w:pPr>
    </w:p>
    <w:p w14:paraId="1DCDD841" w14:textId="77777777" w:rsidR="003648B2" w:rsidRDefault="003648B2">
      <w:pPr>
        <w:jc w:val="both"/>
        <w:rPr>
          <w:rFonts w:ascii="Times New Roman" w:eastAsia="Times New Roman" w:hAnsi="Times New Roman" w:cs="Times New Roman"/>
        </w:rPr>
      </w:pPr>
    </w:p>
    <w:p w14:paraId="7CEDE7A9" w14:textId="77777777" w:rsidR="003648B2" w:rsidRDefault="003648B2">
      <w:pPr>
        <w:jc w:val="both"/>
        <w:rPr>
          <w:rFonts w:ascii="Times New Roman" w:eastAsia="Times New Roman" w:hAnsi="Times New Roman" w:cs="Times New Roman"/>
        </w:rPr>
      </w:pPr>
    </w:p>
    <w:p w14:paraId="4DDD4B7C" w14:textId="77777777" w:rsidR="003648B2" w:rsidRDefault="003648B2">
      <w:pPr>
        <w:jc w:val="both"/>
        <w:rPr>
          <w:rFonts w:ascii="Times New Roman" w:eastAsia="Times New Roman" w:hAnsi="Times New Roman" w:cs="Times New Roman"/>
        </w:rPr>
      </w:pPr>
    </w:p>
    <w:p w14:paraId="3DA5AF16" w14:textId="77777777" w:rsidR="003648B2" w:rsidRDefault="003648B2">
      <w:pPr>
        <w:jc w:val="both"/>
        <w:rPr>
          <w:rFonts w:ascii="Times New Roman" w:eastAsia="Times New Roman" w:hAnsi="Times New Roman" w:cs="Times New Roman"/>
        </w:rPr>
      </w:pPr>
    </w:p>
    <w:p w14:paraId="183AAD12" w14:textId="77777777" w:rsidR="003648B2" w:rsidRDefault="003648B2">
      <w:pPr>
        <w:jc w:val="both"/>
        <w:rPr>
          <w:rFonts w:ascii="Times New Roman" w:eastAsia="Times New Roman" w:hAnsi="Times New Roman" w:cs="Times New Roman"/>
        </w:rPr>
      </w:pPr>
    </w:p>
    <w:p w14:paraId="1E0E495B" w14:textId="77777777" w:rsidR="003648B2" w:rsidRDefault="003648B2">
      <w:pPr>
        <w:jc w:val="both"/>
        <w:rPr>
          <w:rFonts w:ascii="Times New Roman" w:eastAsia="Times New Roman" w:hAnsi="Times New Roman" w:cs="Times New Roman"/>
        </w:rPr>
      </w:pPr>
    </w:p>
    <w:p w14:paraId="2520FC48" w14:textId="77777777" w:rsidR="003648B2" w:rsidRDefault="003648B2">
      <w:pPr>
        <w:jc w:val="both"/>
        <w:rPr>
          <w:rFonts w:ascii="Times New Roman" w:eastAsia="Times New Roman" w:hAnsi="Times New Roman" w:cs="Times New Roman"/>
        </w:rPr>
      </w:pPr>
    </w:p>
    <w:p w14:paraId="7D7B0FEC" w14:textId="77777777" w:rsidR="003648B2" w:rsidRDefault="003648B2">
      <w:pPr>
        <w:jc w:val="both"/>
        <w:rPr>
          <w:rFonts w:ascii="Times New Roman" w:eastAsia="Times New Roman" w:hAnsi="Times New Roman" w:cs="Times New Roman"/>
        </w:rPr>
      </w:pPr>
    </w:p>
    <w:p w14:paraId="751ED2A8" w14:textId="77777777" w:rsidR="003648B2" w:rsidRDefault="003648B2">
      <w:pPr>
        <w:jc w:val="both"/>
        <w:rPr>
          <w:rFonts w:ascii="Times New Roman" w:eastAsia="Times New Roman" w:hAnsi="Times New Roman" w:cs="Times New Roman"/>
        </w:rPr>
      </w:pPr>
    </w:p>
    <w:p w14:paraId="3A847609" w14:textId="77777777" w:rsidR="003648B2" w:rsidRDefault="003648B2">
      <w:pPr>
        <w:jc w:val="both"/>
        <w:rPr>
          <w:rFonts w:ascii="Times New Roman" w:eastAsia="Times New Roman" w:hAnsi="Times New Roman" w:cs="Times New Roman"/>
        </w:rPr>
      </w:pPr>
    </w:p>
    <w:p w14:paraId="06B10C9E" w14:textId="77777777" w:rsidR="003648B2" w:rsidRDefault="003648B2">
      <w:pPr>
        <w:jc w:val="both"/>
        <w:rPr>
          <w:rFonts w:ascii="Times New Roman" w:eastAsia="Times New Roman" w:hAnsi="Times New Roman" w:cs="Times New Roman"/>
        </w:rPr>
      </w:pPr>
    </w:p>
    <w:p w14:paraId="513DB89A" w14:textId="77777777" w:rsidR="003648B2" w:rsidRDefault="003648B2">
      <w:pPr>
        <w:jc w:val="both"/>
        <w:rPr>
          <w:rFonts w:ascii="Times New Roman" w:eastAsia="Times New Roman" w:hAnsi="Times New Roman" w:cs="Times New Roman"/>
        </w:rPr>
      </w:pPr>
    </w:p>
    <w:p w14:paraId="47DFD66B" w14:textId="77777777" w:rsidR="003648B2" w:rsidRDefault="003648B2">
      <w:pPr>
        <w:jc w:val="both"/>
        <w:rPr>
          <w:rFonts w:ascii="Times New Roman" w:eastAsia="Times New Roman" w:hAnsi="Times New Roman" w:cs="Times New Roman"/>
        </w:rPr>
      </w:pPr>
    </w:p>
    <w:p w14:paraId="7131A4FA" w14:textId="77777777" w:rsidR="003648B2" w:rsidRDefault="003648B2">
      <w:pPr>
        <w:jc w:val="both"/>
        <w:rPr>
          <w:rFonts w:ascii="Times New Roman" w:eastAsia="Times New Roman" w:hAnsi="Times New Roman" w:cs="Times New Roman"/>
        </w:rPr>
      </w:pPr>
    </w:p>
    <w:p w14:paraId="1893106C" w14:textId="77777777" w:rsidR="003648B2" w:rsidRDefault="003648B2">
      <w:pPr>
        <w:jc w:val="both"/>
        <w:rPr>
          <w:rFonts w:ascii="Times New Roman" w:eastAsia="Times New Roman" w:hAnsi="Times New Roman" w:cs="Times New Roman"/>
        </w:rPr>
      </w:pPr>
    </w:p>
    <w:p w14:paraId="5CE9AD9D" w14:textId="77777777" w:rsidR="003648B2" w:rsidRDefault="003648B2">
      <w:pPr>
        <w:jc w:val="both"/>
        <w:rPr>
          <w:rFonts w:ascii="Times New Roman" w:eastAsia="Times New Roman" w:hAnsi="Times New Roman" w:cs="Times New Roman"/>
        </w:rPr>
      </w:pPr>
    </w:p>
    <w:p w14:paraId="0BB64A96" w14:textId="77777777" w:rsidR="003648B2" w:rsidRDefault="003648B2">
      <w:pPr>
        <w:jc w:val="both"/>
        <w:rPr>
          <w:rFonts w:ascii="Times New Roman" w:eastAsia="Times New Roman" w:hAnsi="Times New Roman" w:cs="Times New Roman"/>
        </w:rPr>
      </w:pPr>
    </w:p>
    <w:p w14:paraId="6B581B34" w14:textId="77777777" w:rsidR="003648B2" w:rsidRDefault="003648B2">
      <w:pPr>
        <w:jc w:val="both"/>
        <w:rPr>
          <w:rFonts w:ascii="Times New Roman" w:eastAsia="Times New Roman" w:hAnsi="Times New Roman" w:cs="Times New Roman"/>
        </w:rPr>
      </w:pPr>
    </w:p>
    <w:p w14:paraId="2E189B5E" w14:textId="77777777" w:rsidR="003648B2" w:rsidRDefault="003648B2">
      <w:pPr>
        <w:jc w:val="both"/>
        <w:rPr>
          <w:rFonts w:ascii="Times New Roman" w:eastAsia="Times New Roman" w:hAnsi="Times New Roman" w:cs="Times New Roman"/>
        </w:rPr>
      </w:pPr>
    </w:p>
    <w:p w14:paraId="010D3A32" w14:textId="77777777" w:rsidR="003648B2" w:rsidRDefault="003648B2">
      <w:pPr>
        <w:jc w:val="both"/>
        <w:rPr>
          <w:rFonts w:ascii="Times New Roman" w:eastAsia="Times New Roman" w:hAnsi="Times New Roman" w:cs="Times New Roman"/>
        </w:rPr>
      </w:pPr>
    </w:p>
    <w:p w14:paraId="44BBBA4B" w14:textId="77777777" w:rsidR="003648B2" w:rsidRPr="007B6487" w:rsidRDefault="00000000">
      <w:pPr>
        <w:jc w:val="both"/>
        <w:rPr>
          <w:rFonts w:ascii="Times New Roman" w:eastAsia="Times New Roman" w:hAnsi="Times New Roman" w:cs="Times New Roman"/>
          <w:b/>
          <w:bCs/>
          <w:sz w:val="24"/>
          <w:szCs w:val="24"/>
          <w:lang w:val="en-GB"/>
        </w:rPr>
      </w:pPr>
      <w:r w:rsidRPr="007B6487">
        <w:rPr>
          <w:rFonts w:ascii="Times New Roman" w:eastAsia="Times New Roman" w:hAnsi="Times New Roman" w:cs="Times New Roman"/>
          <w:b/>
          <w:bCs/>
          <w:sz w:val="24"/>
          <w:szCs w:val="24"/>
          <w:lang w:val="en-GB"/>
        </w:rPr>
        <w:t xml:space="preserve">Section 4. Informed Consent Form for participation in Focus Group Discussions. </w:t>
      </w:r>
    </w:p>
    <w:p w14:paraId="70E6B346" w14:textId="77777777" w:rsidR="003648B2" w:rsidRPr="007B6487" w:rsidRDefault="003648B2">
      <w:pPr>
        <w:jc w:val="both"/>
        <w:rPr>
          <w:rFonts w:ascii="Times New Roman" w:eastAsia="Times New Roman" w:hAnsi="Times New Roman" w:cs="Times New Roman"/>
          <w:sz w:val="24"/>
          <w:szCs w:val="24"/>
          <w:lang w:val="en-GB"/>
        </w:rPr>
      </w:pPr>
    </w:p>
    <w:p w14:paraId="5D787113" w14:textId="77777777" w:rsidR="003648B2" w:rsidRPr="007B6487" w:rsidRDefault="003648B2">
      <w:pPr>
        <w:jc w:val="both"/>
        <w:rPr>
          <w:rFonts w:ascii="Times New Roman" w:eastAsia="Times New Roman" w:hAnsi="Times New Roman" w:cs="Times New Roman"/>
          <w:sz w:val="24"/>
          <w:szCs w:val="24"/>
          <w:lang w:val="en-GB"/>
        </w:rPr>
      </w:pPr>
    </w:p>
    <w:tbl>
      <w:tblPr>
        <w:tblStyle w:val="a3"/>
        <w:tblW w:w="1077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774"/>
      </w:tblGrid>
      <w:tr w:rsidR="003648B2" w:rsidRPr="008F2AEE" w14:paraId="4A23D524" w14:textId="77777777">
        <w:tc>
          <w:tcPr>
            <w:tcW w:w="10774" w:type="dxa"/>
            <w:tcMar>
              <w:top w:w="100" w:type="dxa"/>
              <w:left w:w="100" w:type="dxa"/>
              <w:bottom w:w="100" w:type="dxa"/>
              <w:right w:w="100" w:type="dxa"/>
            </w:tcMar>
          </w:tcPr>
          <w:p w14:paraId="7096CE6D" w14:textId="77777777" w:rsidR="003648B2" w:rsidRPr="007B6487" w:rsidRDefault="00000000">
            <w:pPr>
              <w:widowControl w:val="0"/>
              <w:spacing w:before="240" w:after="240" w:line="240" w:lineRule="auto"/>
              <w:jc w:val="center"/>
              <w:rPr>
                <w:rFonts w:ascii="Times New Roman" w:eastAsia="Times New Roman" w:hAnsi="Times New Roman" w:cs="Times New Roman"/>
                <w:b/>
                <w:bCs/>
                <w:sz w:val="24"/>
                <w:szCs w:val="24"/>
                <w:lang w:val="en-GB"/>
              </w:rPr>
            </w:pPr>
            <w:r w:rsidRPr="007B6487">
              <w:rPr>
                <w:rFonts w:ascii="Times New Roman" w:eastAsia="Times New Roman" w:hAnsi="Times New Roman" w:cs="Times New Roman"/>
                <w:b/>
                <w:bCs/>
                <w:sz w:val="24"/>
                <w:szCs w:val="24"/>
                <w:lang w:val="en-GB"/>
              </w:rPr>
              <w:t>Participation in a Focus Group for Data Collection within the Research Project XX (</w:t>
            </w:r>
            <w:r w:rsidRPr="007B6487">
              <w:rPr>
                <w:rFonts w:ascii="Times New Roman" w:eastAsia="Times New Roman" w:hAnsi="Times New Roman" w:cs="Times New Roman"/>
                <w:b/>
                <w:bCs/>
                <w:i/>
                <w:iCs/>
                <w:sz w:val="24"/>
                <w:szCs w:val="24"/>
                <w:lang w:val="en-GB"/>
              </w:rPr>
              <w:t>anonymised for review process</w:t>
            </w:r>
            <w:r w:rsidRPr="007B6487">
              <w:rPr>
                <w:rFonts w:ascii="Times New Roman" w:eastAsia="Times New Roman" w:hAnsi="Times New Roman" w:cs="Times New Roman"/>
                <w:b/>
                <w:bCs/>
                <w:sz w:val="24"/>
                <w:szCs w:val="24"/>
                <w:lang w:val="en-GB"/>
              </w:rPr>
              <w:t>)</w:t>
            </w:r>
          </w:p>
          <w:p w14:paraId="647A1458" w14:textId="77777777" w:rsidR="003648B2" w:rsidRPr="007B6487" w:rsidRDefault="00000000">
            <w:pPr>
              <w:widowControl w:val="0"/>
              <w:spacing w:before="240" w:after="240" w:line="240" w:lineRule="auto"/>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I, the undersigned ……………………………………………. born in …………………………………… on ………………………………………. and residing in ………………………………………………….</w:t>
            </w:r>
          </w:p>
          <w:p w14:paraId="3A6B71C6" w14:textId="77777777" w:rsidR="003648B2" w:rsidRPr="007B6487" w:rsidRDefault="00000000">
            <w:pPr>
              <w:widowControl w:val="0"/>
              <w:spacing w:before="240" w:after="240" w:line="240" w:lineRule="auto"/>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hereby declare that I consent to participate in the focus group for the purposes of data collection within the research project XX, which aims to investigate the extent to which catastrophic events, such as floods, affect the behaviour of human groups.</w:t>
            </w:r>
          </w:p>
          <w:p w14:paraId="46F891CB" w14:textId="77777777" w:rsidR="003648B2" w:rsidRDefault="00000000">
            <w:pPr>
              <w:widowControl w:val="0"/>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w:t>
            </w:r>
            <w:proofErr w:type="spellStart"/>
            <w:r>
              <w:rPr>
                <w:rFonts w:ascii="Times New Roman" w:eastAsia="Times New Roman" w:hAnsi="Times New Roman" w:cs="Times New Roman"/>
                <w:sz w:val="24"/>
                <w:szCs w:val="24"/>
              </w:rPr>
              <w:t>further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declare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that</w:t>
            </w:r>
            <w:proofErr w:type="spellEnd"/>
            <w:r>
              <w:rPr>
                <w:rFonts w:ascii="Times New Roman" w:eastAsia="Times New Roman" w:hAnsi="Times New Roman" w:cs="Times New Roman"/>
                <w:sz w:val="24"/>
                <w:szCs w:val="24"/>
              </w:rPr>
              <w:t>:</w:t>
            </w:r>
          </w:p>
          <w:p w14:paraId="48FE02EB" w14:textId="77777777" w:rsidR="003648B2" w:rsidRPr="007B6487" w:rsidRDefault="00000000">
            <w:pPr>
              <w:widowControl w:val="0"/>
              <w:numPr>
                <w:ilvl w:val="0"/>
                <w:numId w:val="1"/>
              </w:numPr>
              <w:spacing w:before="240" w:line="240" w:lineRule="auto"/>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I am at least 18 years old and that my participation in the focus group data collection is entirely voluntary;</w:t>
            </w:r>
          </w:p>
          <w:p w14:paraId="53C2D9F8" w14:textId="77777777" w:rsidR="003648B2" w:rsidRPr="007B6487" w:rsidRDefault="00000000">
            <w:pPr>
              <w:widowControl w:val="0"/>
              <w:numPr>
                <w:ilvl w:val="0"/>
                <w:numId w:val="1"/>
              </w:numPr>
              <w:spacing w:line="240" w:lineRule="auto"/>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I am aware of the overall duration of the focus group (2–3 hours);</w:t>
            </w:r>
          </w:p>
          <w:p w14:paraId="7530EECF" w14:textId="77777777" w:rsidR="003648B2" w:rsidRPr="007B6487" w:rsidRDefault="00000000">
            <w:pPr>
              <w:widowControl w:val="0"/>
              <w:numPr>
                <w:ilvl w:val="0"/>
                <w:numId w:val="1"/>
              </w:numPr>
              <w:spacing w:after="240" w:line="240" w:lineRule="auto"/>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I consent to audio recording – and subsequent verbatim transcription – for the entire duration of the focus group. Recordings will be securely stored and accessible only to authorised researchers.</w:t>
            </w:r>
          </w:p>
          <w:p w14:paraId="714674BB" w14:textId="77777777" w:rsidR="003648B2" w:rsidRPr="007B6487" w:rsidRDefault="00000000">
            <w:pPr>
              <w:widowControl w:val="0"/>
              <w:spacing w:before="240" w:after="240" w:line="240" w:lineRule="auto"/>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I declare that I am aware that:</w:t>
            </w:r>
          </w:p>
          <w:p w14:paraId="36F91BC0" w14:textId="77777777" w:rsidR="003648B2" w:rsidRPr="007B6487" w:rsidRDefault="00000000">
            <w:pPr>
              <w:widowControl w:val="0"/>
              <w:numPr>
                <w:ilvl w:val="0"/>
                <w:numId w:val="2"/>
              </w:numPr>
              <w:spacing w:before="240" w:line="240" w:lineRule="auto"/>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The data collected will be used exclusively for scientific research purposes;</w:t>
            </w:r>
          </w:p>
          <w:p w14:paraId="0DAA6B4C" w14:textId="77777777" w:rsidR="003648B2" w:rsidRPr="007B6487" w:rsidRDefault="00000000">
            <w:pPr>
              <w:widowControl w:val="0"/>
              <w:numPr>
                <w:ilvl w:val="0"/>
                <w:numId w:val="2"/>
              </w:numPr>
              <w:spacing w:line="240" w:lineRule="auto"/>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Information provided through the focus group may be used in scientific publications, in full compliance with current data protection regulations (EU Regulation 2016/679, GDPR);</w:t>
            </w:r>
          </w:p>
          <w:p w14:paraId="5DE2EE37" w14:textId="77777777" w:rsidR="003648B2" w:rsidRPr="007B6487" w:rsidRDefault="00000000">
            <w:pPr>
              <w:widowControl w:val="0"/>
              <w:numPr>
                <w:ilvl w:val="0"/>
                <w:numId w:val="2"/>
              </w:numPr>
              <w:spacing w:line="240" w:lineRule="auto"/>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Personal data will be processed in accordance with anonymity requirements;</w:t>
            </w:r>
          </w:p>
          <w:p w14:paraId="65D9A93E" w14:textId="77777777" w:rsidR="003648B2" w:rsidRPr="007B6487" w:rsidRDefault="00000000">
            <w:pPr>
              <w:widowControl w:val="0"/>
              <w:numPr>
                <w:ilvl w:val="0"/>
                <w:numId w:val="2"/>
              </w:numPr>
              <w:spacing w:after="240" w:line="240" w:lineRule="auto"/>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I may withdraw from the focus group at any time without any consequences;</w:t>
            </w:r>
          </w:p>
          <w:p w14:paraId="6A3E93A0" w14:textId="77777777" w:rsidR="003648B2" w:rsidRPr="007B6487" w:rsidRDefault="00000000">
            <w:pPr>
              <w:widowControl w:val="0"/>
              <w:spacing w:before="240" w:after="240" w:line="240" w:lineRule="auto"/>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Participation does not involve significant risks. Expected benefits include contributing to the research and the opportunity to share personal opinions and experiences.</w:t>
            </w:r>
          </w:p>
          <w:p w14:paraId="7DB254BC" w14:textId="77777777" w:rsidR="003648B2" w:rsidRPr="007B6487" w:rsidRDefault="00000000">
            <w:pPr>
              <w:widowControl w:val="0"/>
              <w:spacing w:before="240" w:after="240" w:line="240" w:lineRule="auto"/>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Finally, I declare that I wish to participate in the focus group using:</w:t>
            </w:r>
          </w:p>
          <w:p w14:paraId="3D69BAEA" w14:textId="77777777" w:rsidR="003648B2" w:rsidRPr="007B6487" w:rsidRDefault="00000000">
            <w:pPr>
              <w:widowControl w:val="0"/>
              <w:spacing w:before="240" w:after="240" w:line="240" w:lineRule="auto"/>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My real name, as indicated above</w:t>
            </w:r>
          </w:p>
          <w:p w14:paraId="1C347E59" w14:textId="77777777" w:rsidR="003648B2" w:rsidRPr="007B6487" w:rsidRDefault="00000000">
            <w:pPr>
              <w:widowControl w:val="0"/>
              <w:spacing w:before="240" w:after="240" w:line="240" w:lineRule="auto"/>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 A fictitious name: …………………………….</w:t>
            </w:r>
          </w:p>
          <w:p w14:paraId="24DFDFEB" w14:textId="77777777" w:rsidR="003648B2" w:rsidRPr="007B6487" w:rsidRDefault="003648B2">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en-GB"/>
              </w:rPr>
            </w:pPr>
          </w:p>
          <w:p w14:paraId="3B9E0E11" w14:textId="77777777" w:rsidR="003648B2" w:rsidRPr="007B6487" w:rsidRDefault="00000000">
            <w:pPr>
              <w:widowControl w:val="0"/>
              <w:spacing w:line="240" w:lineRule="auto"/>
              <w:jc w:val="right"/>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Date and Place: ……………………………</w:t>
            </w:r>
            <w:proofErr w:type="gramStart"/>
            <w:r w:rsidRPr="007B6487">
              <w:rPr>
                <w:rFonts w:ascii="Times New Roman" w:eastAsia="Times New Roman" w:hAnsi="Times New Roman" w:cs="Times New Roman"/>
                <w:sz w:val="24"/>
                <w:szCs w:val="24"/>
                <w:lang w:val="en-GB"/>
              </w:rPr>
              <w:t>…..</w:t>
            </w:r>
            <w:proofErr w:type="gramEnd"/>
          </w:p>
          <w:p w14:paraId="398E77E5" w14:textId="77777777" w:rsidR="003648B2" w:rsidRPr="007B6487" w:rsidRDefault="003648B2">
            <w:pPr>
              <w:widowControl w:val="0"/>
              <w:spacing w:line="240" w:lineRule="auto"/>
              <w:jc w:val="right"/>
              <w:rPr>
                <w:rFonts w:ascii="Times New Roman" w:eastAsia="Times New Roman" w:hAnsi="Times New Roman" w:cs="Times New Roman"/>
                <w:sz w:val="24"/>
                <w:szCs w:val="24"/>
                <w:lang w:val="en-GB"/>
              </w:rPr>
            </w:pPr>
          </w:p>
          <w:p w14:paraId="78BF8C86" w14:textId="77777777" w:rsidR="003648B2" w:rsidRPr="007B6487" w:rsidRDefault="00000000">
            <w:pPr>
              <w:widowControl w:val="0"/>
              <w:spacing w:line="240" w:lineRule="auto"/>
              <w:jc w:val="right"/>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Signature: ____________________________________</w:t>
            </w:r>
          </w:p>
          <w:p w14:paraId="677EE4AB" w14:textId="77777777" w:rsidR="003648B2" w:rsidRPr="007B6487" w:rsidRDefault="003648B2">
            <w:pPr>
              <w:widowControl w:val="0"/>
              <w:pBdr>
                <w:top w:val="nil"/>
                <w:left w:val="nil"/>
                <w:bottom w:val="nil"/>
                <w:right w:val="nil"/>
                <w:between w:val="nil"/>
              </w:pBdr>
              <w:spacing w:line="240" w:lineRule="auto"/>
              <w:jc w:val="right"/>
              <w:rPr>
                <w:rFonts w:ascii="Times New Roman" w:eastAsia="Times New Roman" w:hAnsi="Times New Roman" w:cs="Times New Roman"/>
                <w:sz w:val="24"/>
                <w:szCs w:val="24"/>
                <w:lang w:val="en-GB"/>
              </w:rPr>
            </w:pPr>
          </w:p>
          <w:p w14:paraId="3C1F1C24" w14:textId="77777777" w:rsidR="003648B2" w:rsidRPr="007B6487" w:rsidRDefault="003648B2">
            <w:pPr>
              <w:widowControl w:val="0"/>
              <w:pBdr>
                <w:top w:val="nil"/>
                <w:left w:val="nil"/>
                <w:bottom w:val="nil"/>
                <w:right w:val="nil"/>
                <w:between w:val="nil"/>
              </w:pBdr>
              <w:spacing w:line="240" w:lineRule="auto"/>
              <w:jc w:val="right"/>
              <w:rPr>
                <w:rFonts w:ascii="Times New Roman" w:eastAsia="Times New Roman" w:hAnsi="Times New Roman" w:cs="Times New Roman"/>
                <w:sz w:val="24"/>
                <w:szCs w:val="24"/>
                <w:lang w:val="en-GB"/>
              </w:rPr>
            </w:pPr>
          </w:p>
          <w:p w14:paraId="10876EF7" w14:textId="77777777" w:rsidR="003648B2" w:rsidRPr="007B6487"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en-GB"/>
              </w:rPr>
            </w:pPr>
            <w:r w:rsidRPr="007B6487">
              <w:rPr>
                <w:rFonts w:ascii="Times New Roman" w:eastAsia="Times New Roman" w:hAnsi="Times New Roman" w:cs="Times New Roman"/>
                <w:sz w:val="24"/>
                <w:szCs w:val="24"/>
                <w:lang w:val="en-GB"/>
              </w:rPr>
              <w:t>For any inquiries or further information, please contact the Principal Investigator:</w:t>
            </w:r>
          </w:p>
          <w:p w14:paraId="36B8C40F" w14:textId="77777777" w:rsidR="003648B2" w:rsidRPr="007B6487" w:rsidRDefault="003648B2">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en-GB"/>
              </w:rPr>
            </w:pPr>
          </w:p>
          <w:p w14:paraId="6946547B" w14:textId="77777777" w:rsidR="003648B2" w:rsidRPr="008F2AEE" w:rsidRDefault="00000000">
            <w:pPr>
              <w:widowControl w:val="0"/>
              <w:pBdr>
                <w:top w:val="nil"/>
                <w:left w:val="nil"/>
                <w:bottom w:val="nil"/>
                <w:right w:val="nil"/>
                <w:between w:val="nil"/>
              </w:pBdr>
              <w:spacing w:line="240" w:lineRule="auto"/>
              <w:rPr>
                <w:rFonts w:ascii="Times New Roman" w:eastAsia="Times New Roman" w:hAnsi="Times New Roman" w:cs="Times New Roman"/>
                <w:i/>
                <w:iCs/>
                <w:sz w:val="24"/>
                <w:szCs w:val="24"/>
                <w:lang w:val="en-GB"/>
              </w:rPr>
            </w:pPr>
            <w:r w:rsidRPr="008F2AEE">
              <w:rPr>
                <w:rFonts w:ascii="Times New Roman" w:eastAsia="Times New Roman" w:hAnsi="Times New Roman" w:cs="Times New Roman"/>
                <w:i/>
                <w:iCs/>
                <w:sz w:val="24"/>
                <w:szCs w:val="24"/>
                <w:lang w:val="en-GB"/>
              </w:rPr>
              <w:t>Name and Surname</w:t>
            </w:r>
            <w:r w:rsidRPr="008F2AEE">
              <w:rPr>
                <w:rFonts w:ascii="Times New Roman" w:eastAsia="Times New Roman" w:hAnsi="Times New Roman" w:cs="Times New Roman"/>
                <w:i/>
                <w:iCs/>
                <w:sz w:val="24"/>
                <w:szCs w:val="24"/>
                <w:lang w:val="en-GB"/>
              </w:rPr>
              <w:br/>
              <w:t>Affiliation</w:t>
            </w:r>
            <w:r w:rsidRPr="008F2AEE">
              <w:rPr>
                <w:rFonts w:ascii="Times New Roman" w:eastAsia="Times New Roman" w:hAnsi="Times New Roman" w:cs="Times New Roman"/>
                <w:i/>
                <w:iCs/>
                <w:sz w:val="24"/>
                <w:szCs w:val="24"/>
                <w:lang w:val="en-GB"/>
              </w:rPr>
              <w:br/>
              <w:t>Email address</w:t>
            </w:r>
            <w:r w:rsidRPr="008F2AEE">
              <w:rPr>
                <w:rFonts w:ascii="Times New Roman" w:eastAsia="Times New Roman" w:hAnsi="Times New Roman" w:cs="Times New Roman"/>
                <w:i/>
                <w:iCs/>
                <w:sz w:val="24"/>
                <w:szCs w:val="24"/>
                <w:lang w:val="en-GB"/>
              </w:rPr>
              <w:br/>
              <w:t>Phone number</w:t>
            </w:r>
          </w:p>
        </w:tc>
      </w:tr>
    </w:tbl>
    <w:p w14:paraId="5BB4937A" w14:textId="77777777" w:rsidR="003648B2" w:rsidRPr="007B6487" w:rsidRDefault="003648B2">
      <w:pPr>
        <w:jc w:val="both"/>
        <w:rPr>
          <w:rFonts w:ascii="Times New Roman" w:eastAsia="Times New Roman" w:hAnsi="Times New Roman" w:cs="Times New Roman"/>
          <w:lang w:val="en-GB"/>
        </w:rPr>
      </w:pPr>
    </w:p>
    <w:sectPr w:rsidR="003648B2" w:rsidRPr="007B6487">
      <w:footerReference w:type="default" r:id="rId7"/>
      <w:pgSz w:w="11906" w:h="16838"/>
      <w:pgMar w:top="566" w:right="566" w:bottom="566" w:left="566"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D31C5" w14:textId="77777777" w:rsidR="000C229C" w:rsidRDefault="000C229C">
      <w:pPr>
        <w:spacing w:line="240" w:lineRule="auto"/>
      </w:pPr>
      <w:r>
        <w:separator/>
      </w:r>
    </w:p>
  </w:endnote>
  <w:endnote w:type="continuationSeparator" w:id="0">
    <w:p w14:paraId="3906CA1B" w14:textId="77777777" w:rsidR="000C229C" w:rsidRDefault="000C22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52CBE7C-B854-4C30-A57F-51CEA9807B29}"/>
  </w:font>
  <w:font w:name="Cambria">
    <w:panose1 w:val="02040503050406030204"/>
    <w:charset w:val="00"/>
    <w:family w:val="roman"/>
    <w:pitch w:val="variable"/>
    <w:sig w:usb0="E00006FF" w:usb1="420024FF" w:usb2="02000000" w:usb3="00000000" w:csb0="0000019F" w:csb1="00000000"/>
    <w:embedRegular r:id="rId2" w:fontKey="{593104A1-C7DC-405E-AD11-91773A33896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0327995"/>
      <w:docPartObj>
        <w:docPartGallery w:val="Page Numbers (Bottom of Page)"/>
        <w:docPartUnique/>
      </w:docPartObj>
    </w:sdtPr>
    <w:sdtContent>
      <w:p w14:paraId="3511D5DF" w14:textId="5F26B501" w:rsidR="007B6487" w:rsidRDefault="007B6487">
        <w:pPr>
          <w:pStyle w:val="Footer"/>
          <w:jc w:val="center"/>
        </w:pPr>
        <w:r>
          <w:fldChar w:fldCharType="begin"/>
        </w:r>
        <w:r>
          <w:instrText>PAGE   \* MERGEFORMAT</w:instrText>
        </w:r>
        <w:r>
          <w:fldChar w:fldCharType="separate"/>
        </w:r>
        <w:r>
          <w:rPr>
            <w:lang w:val="it-IT"/>
          </w:rPr>
          <w:t>2</w:t>
        </w:r>
        <w:r>
          <w:fldChar w:fldCharType="end"/>
        </w:r>
      </w:p>
    </w:sdtContent>
  </w:sdt>
  <w:p w14:paraId="6901A0EF" w14:textId="77777777" w:rsidR="007B6487" w:rsidRDefault="007B64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3205C" w14:textId="77777777" w:rsidR="000C229C" w:rsidRDefault="000C229C">
      <w:pPr>
        <w:spacing w:line="240" w:lineRule="auto"/>
      </w:pPr>
      <w:r>
        <w:separator/>
      </w:r>
    </w:p>
  </w:footnote>
  <w:footnote w:type="continuationSeparator" w:id="0">
    <w:p w14:paraId="0D3A015B" w14:textId="77777777" w:rsidR="000C229C" w:rsidRDefault="000C229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F84DD5"/>
    <w:multiLevelType w:val="multilevel"/>
    <w:tmpl w:val="AF2477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7FB933C5"/>
    <w:multiLevelType w:val="multilevel"/>
    <w:tmpl w:val="9C4488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933707372">
    <w:abstractNumId w:val="0"/>
  </w:num>
  <w:num w:numId="2" w16cid:durableId="9770764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8B2"/>
    <w:rsid w:val="000C229C"/>
    <w:rsid w:val="003648B2"/>
    <w:rsid w:val="007422AA"/>
    <w:rsid w:val="0074542D"/>
    <w:rsid w:val="007B6487"/>
    <w:rsid w:val="008F2AEE"/>
    <w:rsid w:val="00935BEA"/>
    <w:rsid w:val="00FA44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116CE"/>
  <w15:docId w15:val="{2260AC2B-AA92-463F-A904-0DDEA1008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paragraph" w:styleId="Header">
    <w:name w:val="header"/>
    <w:basedOn w:val="Normal"/>
    <w:link w:val="HeaderChar"/>
    <w:uiPriority w:val="99"/>
    <w:unhideWhenUsed/>
    <w:rsid w:val="007B6487"/>
    <w:pPr>
      <w:tabs>
        <w:tab w:val="center" w:pos="4819"/>
        <w:tab w:val="right" w:pos="9638"/>
      </w:tabs>
      <w:spacing w:line="240" w:lineRule="auto"/>
    </w:pPr>
  </w:style>
  <w:style w:type="character" w:customStyle="1" w:styleId="HeaderChar">
    <w:name w:val="Header Char"/>
    <w:basedOn w:val="DefaultParagraphFont"/>
    <w:link w:val="Header"/>
    <w:uiPriority w:val="99"/>
    <w:rsid w:val="007B6487"/>
  </w:style>
  <w:style w:type="paragraph" w:styleId="Footer">
    <w:name w:val="footer"/>
    <w:basedOn w:val="Normal"/>
    <w:link w:val="FooterChar"/>
    <w:uiPriority w:val="99"/>
    <w:unhideWhenUsed/>
    <w:rsid w:val="007B6487"/>
    <w:pPr>
      <w:tabs>
        <w:tab w:val="center" w:pos="4819"/>
        <w:tab w:val="right" w:pos="9638"/>
      </w:tabs>
      <w:spacing w:line="240" w:lineRule="auto"/>
    </w:pPr>
  </w:style>
  <w:style w:type="character" w:customStyle="1" w:styleId="FooterChar">
    <w:name w:val="Footer Char"/>
    <w:basedOn w:val="DefaultParagraphFont"/>
    <w:link w:val="Footer"/>
    <w:uiPriority w:val="99"/>
    <w:rsid w:val="007B6487"/>
  </w:style>
  <w:style w:type="table" w:styleId="GridTable1Light-Accent3">
    <w:name w:val="Grid Table 1 Light Accent 3"/>
    <w:basedOn w:val="TableNormal"/>
    <w:uiPriority w:val="46"/>
    <w:rsid w:val="007B6487"/>
    <w:pPr>
      <w:spacing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2697</Words>
  <Characters>15377</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Alexandra D'Angelo</cp:lastModifiedBy>
  <cp:revision>4</cp:revision>
  <dcterms:created xsi:type="dcterms:W3CDTF">2026-08-21T14:55:00Z</dcterms:created>
  <dcterms:modified xsi:type="dcterms:W3CDTF">2026-08-22T07:19:00Z</dcterms:modified>
</cp:coreProperties>
</file>