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54731" w14:textId="77777777" w:rsidR="001A5D94" w:rsidRPr="00CD20F8" w:rsidRDefault="001A5D94" w:rsidP="001A5D94">
      <w:pPr>
        <w:keepNext/>
        <w:keepLines/>
        <w:spacing w:before="360" w:after="120" w:line="480" w:lineRule="auto"/>
        <w:outlineLvl w:val="0"/>
        <w:rPr>
          <w:rFonts w:ascii="Times New Roman" w:hAnsi="Times New Roman" w:cs="Times New Roman"/>
          <w:b/>
          <w:sz w:val="28"/>
          <w:szCs w:val="28"/>
          <w:lang w:val="en-US" w:eastAsia="de-DE"/>
        </w:rPr>
      </w:pPr>
      <w:r w:rsidRPr="00CD20F8">
        <w:rPr>
          <w:rFonts w:ascii="Times New Roman" w:hAnsi="Times New Roman" w:cs="Times New Roman"/>
          <w:b/>
          <w:sz w:val="28"/>
          <w:szCs w:val="28"/>
          <w:lang w:val="en-US" w:eastAsia="de-DE"/>
        </w:rPr>
        <w:t>Challenges of Microalgae Integration in Recirculating Aquaculture Systems: Bridging Potential and Practice</w:t>
      </w:r>
    </w:p>
    <w:p w14:paraId="181903C3" w14:textId="77777777" w:rsidR="001A5D94" w:rsidRPr="00CD20F8" w:rsidRDefault="001A5D94" w:rsidP="001A5D94">
      <w:pPr>
        <w:kinsoku w:val="0"/>
        <w:overflowPunct w:val="0"/>
        <w:spacing w:before="240" w:after="240" w:line="480" w:lineRule="auto"/>
        <w:textAlignment w:val="baseline"/>
        <w:rPr>
          <w:rFonts w:ascii="Times New Roman" w:eastAsia="Calibri" w:hAnsi="Times New Roman" w:cs="Times New Roman"/>
          <w:kern w:val="24"/>
          <w:lang w:val="en-US" w:eastAsia="de-DE"/>
        </w:rPr>
      </w:pPr>
      <w:r w:rsidRPr="00CD20F8">
        <w:rPr>
          <w:rFonts w:ascii="Times New Roman" w:eastAsia="Calibri" w:hAnsi="Times New Roman" w:cs="Times New Roman"/>
          <w:kern w:val="24"/>
          <w:lang w:val="en-US" w:eastAsia="de-DE"/>
        </w:rPr>
        <w:t>Surya Prasad Tiwari</w:t>
      </w:r>
      <w:r w:rsidRPr="00CD20F8">
        <w:rPr>
          <w:rFonts w:ascii="Times New Roman" w:eastAsia="Calibri" w:hAnsi="Times New Roman" w:cs="Times New Roman"/>
          <w:kern w:val="24"/>
          <w:vertAlign w:val="superscript"/>
          <w:lang w:val="en-US" w:eastAsia="de-DE"/>
        </w:rPr>
        <w:t>1</w:t>
      </w:r>
      <w:r w:rsidRPr="00CD20F8">
        <w:rPr>
          <w:rFonts w:ascii="Times New Roman" w:eastAsia="Calibri" w:hAnsi="Times New Roman" w:cs="Times New Roman"/>
          <w:kern w:val="24"/>
          <w:lang w:val="en-US" w:eastAsia="de-DE"/>
        </w:rPr>
        <w:t xml:space="preserve">*, </w:t>
      </w:r>
      <w:proofErr w:type="spellStart"/>
      <w:r w:rsidRPr="00CD20F8">
        <w:rPr>
          <w:rFonts w:ascii="Times New Roman" w:eastAsia="Calibri" w:hAnsi="Times New Roman" w:cs="Times New Roman"/>
          <w:kern w:val="24"/>
          <w:lang w:val="en-US" w:eastAsia="de-DE"/>
        </w:rPr>
        <w:t>Opayi</w:t>
      </w:r>
      <w:proofErr w:type="spellEnd"/>
      <w:r w:rsidRPr="00CD20F8">
        <w:rPr>
          <w:rFonts w:ascii="Times New Roman" w:eastAsia="Calibri" w:hAnsi="Times New Roman" w:cs="Times New Roman"/>
          <w:kern w:val="24"/>
          <w:lang w:val="en-US" w:eastAsia="de-DE"/>
        </w:rPr>
        <w:t xml:space="preserve"> Mudimu</w:t>
      </w:r>
      <w:r w:rsidRPr="00CD20F8">
        <w:rPr>
          <w:rFonts w:ascii="Times New Roman" w:eastAsia="Calibri" w:hAnsi="Times New Roman" w:cs="Times New Roman"/>
          <w:kern w:val="24"/>
          <w:vertAlign w:val="superscript"/>
          <w:lang w:val="en-US" w:eastAsia="de-DE"/>
        </w:rPr>
        <w:t>2,3</w:t>
      </w:r>
      <w:r w:rsidRPr="00CD20F8">
        <w:rPr>
          <w:rFonts w:ascii="Times New Roman" w:eastAsia="Calibri" w:hAnsi="Times New Roman" w:cs="Times New Roman"/>
          <w:kern w:val="24"/>
          <w:lang w:val="en-US" w:eastAsia="de-DE"/>
        </w:rPr>
        <w:t>, Insa Mannott</w:t>
      </w:r>
      <w:r w:rsidRPr="00CD20F8">
        <w:rPr>
          <w:rFonts w:ascii="Times New Roman" w:eastAsia="Calibri" w:hAnsi="Times New Roman" w:cs="Times New Roman"/>
          <w:kern w:val="24"/>
          <w:vertAlign w:val="superscript"/>
          <w:lang w:val="en-US" w:eastAsia="de-DE"/>
        </w:rPr>
        <w:t>3</w:t>
      </w:r>
      <w:r w:rsidRPr="00CD20F8">
        <w:rPr>
          <w:rFonts w:ascii="Times New Roman" w:eastAsia="Calibri" w:hAnsi="Times New Roman" w:cs="Times New Roman"/>
          <w:kern w:val="24"/>
          <w:lang w:val="en-US" w:eastAsia="de-DE"/>
        </w:rPr>
        <w:t>, Imke Lang</w:t>
      </w:r>
      <w:r w:rsidRPr="00CD20F8">
        <w:rPr>
          <w:rFonts w:ascii="Times New Roman" w:eastAsia="Calibri" w:hAnsi="Times New Roman" w:cs="Times New Roman"/>
          <w:kern w:val="24"/>
          <w:vertAlign w:val="superscript"/>
          <w:lang w:val="en-US" w:eastAsia="de-DE"/>
        </w:rPr>
        <w:t>3</w:t>
      </w:r>
      <w:r w:rsidRPr="00CD20F8">
        <w:rPr>
          <w:rFonts w:ascii="Times New Roman" w:eastAsia="Calibri" w:hAnsi="Times New Roman" w:cs="Times New Roman"/>
          <w:kern w:val="24"/>
          <w:lang w:val="en-US" w:eastAsia="de-DE"/>
        </w:rPr>
        <w:t>, Carsten Schulz</w:t>
      </w:r>
      <w:r w:rsidRPr="00CD20F8">
        <w:rPr>
          <w:rFonts w:ascii="Times New Roman" w:eastAsia="Calibri" w:hAnsi="Times New Roman" w:cs="Times New Roman"/>
          <w:kern w:val="24"/>
          <w:vertAlign w:val="superscript"/>
          <w:lang w:val="en-US" w:eastAsia="de-DE"/>
        </w:rPr>
        <w:t xml:space="preserve">1,4 </w:t>
      </w:r>
    </w:p>
    <w:p w14:paraId="12B204F8" w14:textId="77777777" w:rsidR="001A5D94" w:rsidRPr="00CD20F8" w:rsidRDefault="001A5D94" w:rsidP="001A5D94">
      <w:pPr>
        <w:kinsoku w:val="0"/>
        <w:overflowPunct w:val="0"/>
        <w:spacing w:before="240" w:after="240" w:line="480" w:lineRule="auto"/>
        <w:textAlignment w:val="baseline"/>
        <w:rPr>
          <w:rFonts w:ascii="Times New Roman" w:eastAsia="Calibri" w:hAnsi="Times New Roman" w:cs="Times New Roman"/>
          <w:kern w:val="24"/>
          <w:lang w:val="en-US" w:eastAsia="de-DE"/>
        </w:rPr>
      </w:pPr>
      <w:r w:rsidRPr="00CD20F8">
        <w:rPr>
          <w:rFonts w:ascii="Times New Roman" w:eastAsia="Calibri" w:hAnsi="Times New Roman" w:cs="Times New Roman"/>
          <w:kern w:val="24"/>
          <w:vertAlign w:val="superscript"/>
          <w:lang w:val="en-US" w:eastAsia="de-DE"/>
        </w:rPr>
        <w:t xml:space="preserve">1 </w:t>
      </w:r>
      <w:r w:rsidRPr="00CD20F8">
        <w:rPr>
          <w:rFonts w:ascii="Times New Roman" w:eastAsia="Calibri" w:hAnsi="Times New Roman" w:cs="Times New Roman"/>
          <w:kern w:val="24"/>
          <w:lang w:val="en-US" w:eastAsia="de-DE"/>
        </w:rPr>
        <w:t>Institute for Animal Breeding and Husbandry, Department of Marine Aquaculture, Christian-</w:t>
      </w:r>
      <w:proofErr w:type="spellStart"/>
      <w:r w:rsidRPr="00CD20F8">
        <w:rPr>
          <w:rFonts w:ascii="Times New Roman" w:eastAsia="Calibri" w:hAnsi="Times New Roman" w:cs="Times New Roman"/>
          <w:kern w:val="24"/>
          <w:lang w:val="en-US" w:eastAsia="de-DE"/>
        </w:rPr>
        <w:t>Albrechts</w:t>
      </w:r>
      <w:proofErr w:type="spellEnd"/>
      <w:r w:rsidRPr="00CD20F8">
        <w:rPr>
          <w:rFonts w:ascii="Times New Roman" w:eastAsia="Calibri" w:hAnsi="Times New Roman" w:cs="Times New Roman"/>
          <w:kern w:val="24"/>
          <w:lang w:val="en-US" w:eastAsia="de-DE"/>
        </w:rPr>
        <w:t>-University Kiel, Hermann-Rodewald-Str. 6, 24118 Kiel, Germany</w:t>
      </w:r>
    </w:p>
    <w:p w14:paraId="52754940" w14:textId="77777777" w:rsidR="001A5D94" w:rsidRPr="00CD20F8" w:rsidRDefault="001A5D94" w:rsidP="001A5D94">
      <w:pPr>
        <w:kinsoku w:val="0"/>
        <w:overflowPunct w:val="0"/>
        <w:spacing w:before="240" w:after="240" w:line="480" w:lineRule="auto"/>
        <w:textAlignment w:val="baseline"/>
        <w:rPr>
          <w:rFonts w:ascii="Times New Roman" w:eastAsia="Calibri" w:hAnsi="Times New Roman" w:cs="Times New Roman"/>
          <w:kern w:val="24"/>
          <w:lang w:val="en-US" w:eastAsia="de-DE"/>
        </w:rPr>
      </w:pPr>
      <w:r w:rsidRPr="00CD20F8">
        <w:rPr>
          <w:rFonts w:ascii="Times New Roman" w:eastAsia="Calibri" w:hAnsi="Times New Roman" w:cs="Times New Roman"/>
          <w:kern w:val="24"/>
          <w:vertAlign w:val="superscript"/>
          <w:lang w:val="en-US"/>
        </w:rPr>
        <w:t xml:space="preserve">2 </w:t>
      </w:r>
      <w:r w:rsidRPr="00CD20F8">
        <w:rPr>
          <w:rFonts w:ascii="Times New Roman" w:eastAsia="Calibri" w:hAnsi="Times New Roman" w:cs="Times New Roman"/>
          <w:kern w:val="24"/>
          <w:lang w:val="en-US"/>
        </w:rPr>
        <w:t>Albrecht</w:t>
      </w:r>
      <w:r w:rsidRPr="00CD20F8">
        <w:rPr>
          <w:rFonts w:ascii="Times New Roman" w:eastAsia="Calibri" w:hAnsi="Times New Roman" w:cs="Times New Roman"/>
          <w:kern w:val="24"/>
          <w:lang w:val="en-US" w:eastAsia="de-DE"/>
        </w:rPr>
        <w:t xml:space="preserve">-von-Haller Institute for Plant Sciences, Experimental Phycology and Culture Collection of Algae (SAG), Georg-August-University, </w:t>
      </w:r>
      <w:proofErr w:type="spellStart"/>
      <w:r w:rsidRPr="00CD20F8">
        <w:rPr>
          <w:rFonts w:ascii="Times New Roman" w:eastAsia="Calibri" w:hAnsi="Times New Roman" w:cs="Times New Roman"/>
          <w:kern w:val="24"/>
          <w:lang w:val="en-US" w:eastAsia="de-DE"/>
        </w:rPr>
        <w:t>Nikolausberger</w:t>
      </w:r>
      <w:proofErr w:type="spellEnd"/>
      <w:r w:rsidRPr="00CD20F8">
        <w:rPr>
          <w:rFonts w:ascii="Times New Roman" w:eastAsia="Calibri" w:hAnsi="Times New Roman" w:cs="Times New Roman"/>
          <w:kern w:val="24"/>
          <w:lang w:val="en-US" w:eastAsia="de-DE"/>
        </w:rPr>
        <w:t xml:space="preserve"> Weg 18, 37073 Goettingen, Germany</w:t>
      </w:r>
    </w:p>
    <w:p w14:paraId="78880E10" w14:textId="77777777" w:rsidR="001A5D94" w:rsidRPr="00CD20F8" w:rsidRDefault="001A5D94" w:rsidP="001A5D94">
      <w:pPr>
        <w:kinsoku w:val="0"/>
        <w:overflowPunct w:val="0"/>
        <w:spacing w:before="240" w:after="240" w:line="480" w:lineRule="auto"/>
        <w:textAlignment w:val="baseline"/>
        <w:rPr>
          <w:rFonts w:ascii="Times New Roman" w:eastAsia="Calibri" w:hAnsi="Times New Roman" w:cs="Times New Roman"/>
          <w:kern w:val="24"/>
          <w:lang w:val="en-US" w:eastAsia="de-DE"/>
        </w:rPr>
      </w:pPr>
      <w:r w:rsidRPr="00CD20F8">
        <w:rPr>
          <w:rFonts w:ascii="Times New Roman" w:eastAsia="Calibri" w:hAnsi="Times New Roman" w:cs="Times New Roman"/>
          <w:kern w:val="24"/>
          <w:vertAlign w:val="superscript"/>
          <w:lang w:val="en-US"/>
        </w:rPr>
        <w:t xml:space="preserve">3 </w:t>
      </w:r>
      <w:r w:rsidRPr="00CD20F8">
        <w:rPr>
          <w:rFonts w:ascii="Times New Roman" w:eastAsia="Calibri" w:hAnsi="Times New Roman" w:cs="Times New Roman"/>
          <w:kern w:val="24"/>
          <w:lang w:val="en-US" w:eastAsia="de-DE"/>
        </w:rPr>
        <w:t xml:space="preserve">Institute </w:t>
      </w:r>
      <w:proofErr w:type="spellStart"/>
      <w:r w:rsidRPr="00CD20F8">
        <w:rPr>
          <w:rFonts w:ascii="Times New Roman" w:eastAsia="Calibri" w:hAnsi="Times New Roman" w:cs="Times New Roman"/>
          <w:kern w:val="24"/>
          <w:lang w:val="en-US" w:eastAsia="de-DE"/>
        </w:rPr>
        <w:t>EcoMaterials</w:t>
      </w:r>
      <w:proofErr w:type="spellEnd"/>
      <w:r w:rsidRPr="00CD20F8">
        <w:rPr>
          <w:rFonts w:ascii="Times New Roman" w:eastAsia="Calibri" w:hAnsi="Times New Roman" w:cs="Times New Roman"/>
          <w:kern w:val="24"/>
          <w:lang w:val="en-US" w:eastAsia="de-DE"/>
        </w:rPr>
        <w:t xml:space="preserve">, Bremerhaven University of Applied Sciences, An der </w:t>
      </w:r>
      <w:proofErr w:type="spellStart"/>
      <w:r w:rsidRPr="00CD20F8">
        <w:rPr>
          <w:rFonts w:ascii="Times New Roman" w:eastAsia="Calibri" w:hAnsi="Times New Roman" w:cs="Times New Roman"/>
          <w:kern w:val="24"/>
          <w:lang w:val="en-US" w:eastAsia="de-DE"/>
        </w:rPr>
        <w:t>Karlstadt</w:t>
      </w:r>
      <w:proofErr w:type="spellEnd"/>
      <w:r w:rsidRPr="00CD20F8">
        <w:rPr>
          <w:rFonts w:ascii="Times New Roman" w:eastAsia="Calibri" w:hAnsi="Times New Roman" w:cs="Times New Roman"/>
          <w:kern w:val="24"/>
          <w:lang w:val="en-US" w:eastAsia="de-DE"/>
        </w:rPr>
        <w:t xml:space="preserve"> 8, 27568 Bremerhaven, Germany </w:t>
      </w:r>
    </w:p>
    <w:p w14:paraId="169078A5" w14:textId="462C01A2" w:rsidR="001A5D94" w:rsidRPr="00CD20F8" w:rsidRDefault="001A5D94" w:rsidP="001A5D94">
      <w:pPr>
        <w:kinsoku w:val="0"/>
        <w:overflowPunct w:val="0"/>
        <w:spacing w:before="240" w:after="240" w:line="480" w:lineRule="auto"/>
        <w:textAlignment w:val="baseline"/>
        <w:rPr>
          <w:rFonts w:ascii="Times New Roman" w:eastAsia="Calibri" w:hAnsi="Times New Roman" w:cs="Times New Roman"/>
          <w:kern w:val="24"/>
          <w:lang w:val="en-US" w:eastAsia="de-DE"/>
        </w:rPr>
      </w:pPr>
      <w:r w:rsidRPr="00CD20F8">
        <w:rPr>
          <w:rFonts w:ascii="Times New Roman" w:eastAsia="Calibri" w:hAnsi="Times New Roman" w:cs="Times New Roman"/>
          <w:color w:val="000000"/>
          <w:kern w:val="24"/>
          <w:vertAlign w:val="superscript"/>
          <w:lang w:val="en-US" w:eastAsia="de-DE"/>
        </w:rPr>
        <w:t>4</w:t>
      </w:r>
      <w:r w:rsidRPr="00CD20F8">
        <w:rPr>
          <w:rFonts w:ascii="Times New Roman" w:eastAsia="Calibri" w:hAnsi="Times New Roman" w:cs="Times New Roman"/>
          <w:kern w:val="24"/>
          <w:vertAlign w:val="superscript"/>
          <w:lang w:val="en-US" w:eastAsia="de-DE"/>
        </w:rPr>
        <w:t xml:space="preserve"> </w:t>
      </w:r>
      <w:r w:rsidR="00A41389" w:rsidRPr="00A41389">
        <w:rPr>
          <w:rFonts w:ascii="Times New Roman" w:eastAsia="Calibri" w:hAnsi="Times New Roman" w:cs="Times New Roman"/>
          <w:kern w:val="24"/>
          <w:lang w:val="en-US" w:eastAsia="de-DE"/>
        </w:rPr>
        <w:t xml:space="preserve">Fraunhofer Research Institution for Individualized Medical Technology and Engineering (IMTE), Department Aquaculture and Aquatic Resources, </w:t>
      </w:r>
      <w:proofErr w:type="spellStart"/>
      <w:r w:rsidR="00A41389" w:rsidRPr="00A41389">
        <w:rPr>
          <w:rFonts w:ascii="Times New Roman" w:eastAsia="Calibri" w:hAnsi="Times New Roman" w:cs="Times New Roman"/>
          <w:kern w:val="24"/>
          <w:lang w:val="en-US" w:eastAsia="de-DE"/>
        </w:rPr>
        <w:t>Hafentörn</w:t>
      </w:r>
      <w:proofErr w:type="spellEnd"/>
      <w:r w:rsidR="00A41389" w:rsidRPr="00A41389">
        <w:rPr>
          <w:rFonts w:ascii="Times New Roman" w:eastAsia="Calibri" w:hAnsi="Times New Roman" w:cs="Times New Roman"/>
          <w:kern w:val="24"/>
          <w:lang w:val="en-US" w:eastAsia="de-DE"/>
        </w:rPr>
        <w:t xml:space="preserve"> 3, 25761 </w:t>
      </w:r>
      <w:proofErr w:type="spellStart"/>
      <w:r w:rsidR="00A41389" w:rsidRPr="00A41389">
        <w:rPr>
          <w:rFonts w:ascii="Times New Roman" w:eastAsia="Calibri" w:hAnsi="Times New Roman" w:cs="Times New Roman"/>
          <w:kern w:val="24"/>
          <w:lang w:val="en-US" w:eastAsia="de-DE"/>
        </w:rPr>
        <w:t>Büsum</w:t>
      </w:r>
      <w:proofErr w:type="spellEnd"/>
      <w:r w:rsidR="00A41389" w:rsidRPr="00A41389">
        <w:rPr>
          <w:rFonts w:ascii="Times New Roman" w:eastAsia="Calibri" w:hAnsi="Times New Roman" w:cs="Times New Roman"/>
          <w:kern w:val="24"/>
          <w:lang w:val="en-US" w:eastAsia="de-DE"/>
        </w:rPr>
        <w:t>, Germany</w:t>
      </w:r>
    </w:p>
    <w:p w14:paraId="3F711D18" w14:textId="77777777" w:rsidR="001A5D94" w:rsidRPr="00CD20F8" w:rsidRDefault="001A5D94" w:rsidP="001A5D94">
      <w:pPr>
        <w:kinsoku w:val="0"/>
        <w:overflowPunct w:val="0"/>
        <w:spacing w:before="240" w:after="240" w:line="480" w:lineRule="auto"/>
        <w:textAlignment w:val="baseline"/>
        <w:rPr>
          <w:rFonts w:ascii="Times New Roman" w:eastAsia="Calibri" w:hAnsi="Times New Roman" w:cs="Times New Roman"/>
          <w:kern w:val="24"/>
          <w:lang w:val="en-US" w:eastAsia="de-DE"/>
        </w:rPr>
      </w:pPr>
      <w:r w:rsidRPr="00CD20F8">
        <w:rPr>
          <w:rFonts w:ascii="Times New Roman" w:eastAsia="Calibri" w:hAnsi="Times New Roman" w:cs="Times New Roman"/>
          <w:kern w:val="24"/>
          <w:lang w:val="en-US" w:eastAsia="de-DE"/>
        </w:rPr>
        <w:t xml:space="preserve">* Corresponding author </w:t>
      </w:r>
    </w:p>
    <w:p w14:paraId="717602AC" w14:textId="77777777" w:rsidR="001A5D94" w:rsidRPr="00CD20F8" w:rsidRDefault="001A5D94" w:rsidP="001A5D94">
      <w:pPr>
        <w:kinsoku w:val="0"/>
        <w:overflowPunct w:val="0"/>
        <w:spacing w:before="240" w:after="240" w:line="480" w:lineRule="auto"/>
        <w:textAlignment w:val="baseline"/>
        <w:rPr>
          <w:rFonts w:ascii="Times New Roman" w:hAnsi="Times New Roman" w:cs="Times New Roman"/>
        </w:rPr>
      </w:pPr>
      <w:r w:rsidRPr="00CD20F8">
        <w:rPr>
          <w:rFonts w:ascii="Times New Roman" w:eastAsia="Calibri" w:hAnsi="Times New Roman" w:cs="Times New Roman"/>
          <w:kern w:val="24"/>
          <w:lang w:eastAsia="de-DE"/>
        </w:rPr>
        <w:t>E-mail: suryaprasad.tiwari@stu.uni-kiel.de</w:t>
      </w:r>
    </w:p>
    <w:p w14:paraId="57518256" w14:textId="77777777" w:rsidR="001A5D94" w:rsidRPr="00CD20F8" w:rsidRDefault="001A5D94" w:rsidP="001A5D94">
      <w:pPr>
        <w:spacing w:before="240" w:after="240" w:line="480" w:lineRule="auto"/>
        <w:rPr>
          <w:rFonts w:ascii="Times New Roman" w:hAnsi="Times New Roman" w:cs="Times New Roman"/>
          <w:b/>
          <w:bCs/>
          <w:lang w:val="en-US"/>
        </w:rPr>
      </w:pPr>
      <w:r w:rsidRPr="00CD20F8">
        <w:rPr>
          <w:rFonts w:ascii="Times New Roman" w:hAnsi="Times New Roman" w:cs="Times New Roman"/>
          <w:b/>
          <w:bCs/>
          <w:lang w:val="en-US"/>
        </w:rPr>
        <w:t xml:space="preserve">ORCID:  </w:t>
      </w:r>
    </w:p>
    <w:p w14:paraId="6D01EED6" w14:textId="77777777" w:rsidR="001A5D94" w:rsidRPr="00CD20F8" w:rsidRDefault="001A5D94" w:rsidP="001A5D94">
      <w:pPr>
        <w:spacing w:before="240" w:after="240" w:line="480" w:lineRule="auto"/>
        <w:rPr>
          <w:rFonts w:ascii="Times New Roman" w:hAnsi="Times New Roman" w:cs="Times New Roman"/>
        </w:rPr>
      </w:pPr>
      <w:r w:rsidRPr="00CD20F8">
        <w:rPr>
          <w:rFonts w:ascii="Times New Roman" w:hAnsi="Times New Roman" w:cs="Times New Roman"/>
        </w:rPr>
        <w:t xml:space="preserve">Surya Prasad Tiwari: </w:t>
      </w:r>
      <w:hyperlink r:id="rId7" w:history="1">
        <w:r w:rsidRPr="00CD20F8">
          <w:rPr>
            <w:rStyle w:val="Hyperlink"/>
            <w:rFonts w:ascii="Times New Roman" w:hAnsi="Times New Roman" w:cs="Times New Roman"/>
          </w:rPr>
          <w:t>https://orcid.org/0000-0001-5739-1688</w:t>
        </w:r>
      </w:hyperlink>
      <w:r w:rsidRPr="00CD20F8">
        <w:rPr>
          <w:rFonts w:ascii="Times New Roman" w:hAnsi="Times New Roman" w:cs="Times New Roman"/>
        </w:rPr>
        <w:t xml:space="preserve"> </w:t>
      </w:r>
    </w:p>
    <w:p w14:paraId="7E348086" w14:textId="77777777" w:rsidR="001A5D94" w:rsidRPr="00CD20F8" w:rsidRDefault="001A5D94" w:rsidP="001A5D94">
      <w:pPr>
        <w:spacing w:before="240" w:after="240" w:line="480" w:lineRule="auto"/>
        <w:rPr>
          <w:rFonts w:ascii="Times New Roman" w:hAnsi="Times New Roman" w:cs="Times New Roman"/>
        </w:rPr>
      </w:pPr>
      <w:proofErr w:type="spellStart"/>
      <w:r w:rsidRPr="00CD20F8">
        <w:rPr>
          <w:rFonts w:ascii="Times New Roman" w:hAnsi="Times New Roman" w:cs="Times New Roman"/>
        </w:rPr>
        <w:t>Opayi</w:t>
      </w:r>
      <w:proofErr w:type="spellEnd"/>
      <w:r w:rsidRPr="00CD20F8">
        <w:rPr>
          <w:rFonts w:ascii="Times New Roman" w:hAnsi="Times New Roman" w:cs="Times New Roman"/>
        </w:rPr>
        <w:t xml:space="preserve"> Mudimu: </w:t>
      </w:r>
      <w:hyperlink r:id="rId8" w:history="1">
        <w:r w:rsidRPr="00CD20F8">
          <w:rPr>
            <w:rStyle w:val="Hyperlink"/>
            <w:rFonts w:ascii="Times New Roman" w:hAnsi="Times New Roman" w:cs="Times New Roman"/>
          </w:rPr>
          <w:t>https://orcid.org/0009-0001-2455-6076</w:t>
        </w:r>
      </w:hyperlink>
      <w:r w:rsidRPr="00CD20F8">
        <w:rPr>
          <w:rFonts w:ascii="Times New Roman" w:hAnsi="Times New Roman" w:cs="Times New Roman"/>
        </w:rPr>
        <w:t xml:space="preserve">   </w:t>
      </w:r>
    </w:p>
    <w:p w14:paraId="3F338D64" w14:textId="00719839" w:rsidR="001A5D94" w:rsidRPr="00CD20F8" w:rsidRDefault="001A5D94" w:rsidP="001A5D94">
      <w:pPr>
        <w:spacing w:before="240" w:after="240" w:line="480" w:lineRule="auto"/>
        <w:rPr>
          <w:rFonts w:ascii="Times New Roman" w:hAnsi="Times New Roman" w:cs="Times New Roman"/>
          <w:lang w:val="en-US"/>
        </w:rPr>
      </w:pPr>
      <w:r w:rsidRPr="00CD20F8">
        <w:rPr>
          <w:rFonts w:ascii="Times New Roman" w:hAnsi="Times New Roman" w:cs="Times New Roman"/>
          <w:lang w:val="en-US"/>
        </w:rPr>
        <w:t xml:space="preserve">Insa </w:t>
      </w:r>
      <w:proofErr w:type="spellStart"/>
      <w:r w:rsidRPr="00CD20F8">
        <w:rPr>
          <w:rFonts w:ascii="Times New Roman" w:hAnsi="Times New Roman" w:cs="Times New Roman"/>
          <w:lang w:val="en-US"/>
        </w:rPr>
        <w:t>Mannott</w:t>
      </w:r>
      <w:proofErr w:type="spellEnd"/>
      <w:r w:rsidRPr="00CD20F8">
        <w:rPr>
          <w:rFonts w:ascii="Times New Roman" w:hAnsi="Times New Roman" w:cs="Times New Roman"/>
          <w:lang w:val="en-US"/>
        </w:rPr>
        <w:t xml:space="preserve">:  </w:t>
      </w:r>
      <w:hyperlink r:id="rId9" w:history="1">
        <w:r w:rsidR="00A41389" w:rsidRPr="003C3B90">
          <w:rPr>
            <w:rStyle w:val="Hyperlink"/>
            <w:rFonts w:ascii="Times New Roman" w:hAnsi="Times New Roman" w:cs="Times New Roman"/>
            <w:lang w:val="en-US"/>
          </w:rPr>
          <w:t>https://orcid.org/0009-0006-1026-6429</w:t>
        </w:r>
      </w:hyperlink>
      <w:r w:rsidR="00A41389">
        <w:rPr>
          <w:rFonts w:ascii="Times New Roman" w:hAnsi="Times New Roman" w:cs="Times New Roman"/>
          <w:lang w:val="en-US"/>
        </w:rPr>
        <w:t xml:space="preserve"> </w:t>
      </w:r>
    </w:p>
    <w:p w14:paraId="37C400C8" w14:textId="77777777" w:rsidR="001A5D94" w:rsidRPr="00CD20F8" w:rsidRDefault="001A5D94" w:rsidP="001A5D94">
      <w:pPr>
        <w:spacing w:before="240" w:after="240" w:line="480" w:lineRule="auto"/>
        <w:rPr>
          <w:rFonts w:ascii="Times New Roman" w:hAnsi="Times New Roman" w:cs="Times New Roman"/>
          <w:lang w:val="en-US"/>
        </w:rPr>
      </w:pPr>
      <w:r w:rsidRPr="00CD20F8">
        <w:rPr>
          <w:rFonts w:ascii="Times New Roman" w:hAnsi="Times New Roman" w:cs="Times New Roman"/>
          <w:lang w:val="en-US"/>
        </w:rPr>
        <w:t xml:space="preserve">Imke Lang: </w:t>
      </w:r>
      <w:hyperlink r:id="rId10" w:history="1">
        <w:r w:rsidRPr="00CD20F8">
          <w:rPr>
            <w:rStyle w:val="Hyperlink"/>
            <w:rFonts w:ascii="Times New Roman" w:hAnsi="Times New Roman" w:cs="Times New Roman"/>
            <w:lang w:val="en-US"/>
          </w:rPr>
          <w:t>https://orcid.org/0000-0002-5402-461X</w:t>
        </w:r>
      </w:hyperlink>
      <w:r w:rsidRPr="00CD20F8">
        <w:rPr>
          <w:rFonts w:ascii="Times New Roman" w:hAnsi="Times New Roman" w:cs="Times New Roman"/>
          <w:lang w:val="en-US"/>
        </w:rPr>
        <w:t xml:space="preserve"> </w:t>
      </w:r>
    </w:p>
    <w:p w14:paraId="220B7974" w14:textId="67239EDA" w:rsidR="008258DC" w:rsidRDefault="001A5D94" w:rsidP="00CD20F8">
      <w:pPr>
        <w:spacing w:before="240" w:after="240" w:line="480" w:lineRule="auto"/>
        <w:rPr>
          <w:rFonts w:ascii="Times New Roman" w:eastAsiaTheme="majorEastAsia" w:hAnsi="Times New Roman" w:cs="Times New Roman"/>
          <w:b/>
          <w:lang w:val="en-US" w:eastAsia="de-DE" w:bidi="ar-SA"/>
        </w:rPr>
      </w:pPr>
      <w:r w:rsidRPr="00CD20F8">
        <w:rPr>
          <w:rFonts w:ascii="Times New Roman" w:hAnsi="Times New Roman" w:cs="Times New Roman"/>
          <w:lang w:val="en-US"/>
        </w:rPr>
        <w:t xml:space="preserve">Carsten Schulz: </w:t>
      </w:r>
      <w:hyperlink r:id="rId11" w:history="1">
        <w:r w:rsidRPr="00CD20F8">
          <w:rPr>
            <w:rStyle w:val="Hyperlink"/>
            <w:rFonts w:ascii="Times New Roman" w:hAnsi="Times New Roman" w:cs="Times New Roman"/>
            <w:lang w:val="en-US"/>
          </w:rPr>
          <w:t>https://orcid.org/0000-0002-1130-4654</w:t>
        </w:r>
      </w:hyperlink>
      <w:r w:rsidR="008258DC">
        <w:rPr>
          <w:rFonts w:ascii="Times New Roman" w:hAnsi="Times New Roman" w:cs="Times New Roman"/>
        </w:rPr>
        <w:br w:type="page"/>
      </w:r>
    </w:p>
    <w:p w14:paraId="275F20DF" w14:textId="49822D2A" w:rsidR="00357226" w:rsidRPr="008750B3" w:rsidRDefault="00357226" w:rsidP="008750B3">
      <w:pPr>
        <w:pStyle w:val="Style1"/>
      </w:pPr>
      <w:r w:rsidRPr="008750B3">
        <w:lastRenderedPageBreak/>
        <w:t xml:space="preserve">Supplementary </w:t>
      </w:r>
      <w:r w:rsidR="00D4060D" w:rsidRPr="008750B3">
        <w:t>i</w:t>
      </w:r>
      <w:r w:rsidRPr="008750B3">
        <w:t>nformation</w:t>
      </w:r>
    </w:p>
    <w:p w14:paraId="0BA26BCA" w14:textId="61165AAB" w:rsidR="006C3B4F" w:rsidRPr="004E401D" w:rsidRDefault="00E81FBC" w:rsidP="001E750D">
      <w:pPr>
        <w:spacing w:before="100" w:beforeAutospacing="1" w:after="100" w:afterAutospacing="1" w:line="480" w:lineRule="auto"/>
        <w:rPr>
          <w:rFonts w:ascii="Times New Roman" w:hAnsi="Times New Roman" w:cs="Times New Roman"/>
          <w:lang w:eastAsia="de-DE" w:bidi="ar-SA"/>
        </w:rPr>
      </w:pPr>
      <w:r w:rsidRPr="004E401D">
        <w:rPr>
          <w:rFonts w:ascii="Times New Roman" w:hAnsi="Times New Roman" w:cs="Times New Roman"/>
          <w:lang w:eastAsia="de-DE" w:bidi="ar-SA"/>
        </w:rPr>
        <w:t>Supplementary information provides the complete PRISMA-</w:t>
      </w:r>
      <w:proofErr w:type="spellStart"/>
      <w:r w:rsidRPr="004E401D">
        <w:rPr>
          <w:rFonts w:ascii="Times New Roman" w:hAnsi="Times New Roman" w:cs="Times New Roman"/>
          <w:lang w:eastAsia="de-DE" w:bidi="ar-SA"/>
        </w:rPr>
        <w:t>ScR</w:t>
      </w:r>
      <w:proofErr w:type="spellEnd"/>
      <w:r w:rsidRPr="004E401D">
        <w:rPr>
          <w:rFonts w:ascii="Times New Roman" w:hAnsi="Times New Roman" w:cs="Times New Roman"/>
          <w:lang w:eastAsia="de-DE" w:bidi="ar-SA"/>
        </w:rPr>
        <w:t xml:space="preserve"> (Preferred Reporting Items for Systematic Reviews and Meta-Analyses extension for Scoping Reviews) protocol, offering a structured framework to ensure transparent, complete, and reproducible reporting of scoping reviews. A comprehensive literature search across selected databases includes study identification, duplicate removal, and screening of titles/abstracts and full texts. Eligible studies are then charted by extracting relevant data and organizing key variables. The results are presented in this section through a descriptive synthesis that highlights evidence and key concepts used in the review.</w:t>
      </w:r>
    </w:p>
    <w:p w14:paraId="0111579E" w14:textId="472965CE" w:rsidR="00D4060D" w:rsidRPr="004E401D" w:rsidRDefault="00D4060D" w:rsidP="008750B3">
      <w:pPr>
        <w:pStyle w:val="Style1"/>
      </w:pPr>
      <w:r w:rsidRPr="004E401D">
        <w:t>Supplementary information protocol (SIP)</w:t>
      </w:r>
    </w:p>
    <w:p w14:paraId="15F7819F" w14:textId="67A997AF" w:rsidR="00284DB7" w:rsidRPr="004E401D" w:rsidRDefault="00BD15E1" w:rsidP="008750B3">
      <w:pPr>
        <w:pStyle w:val="Style1"/>
        <w:rPr>
          <w:rStyle w:val="Strong"/>
          <w:b/>
          <w:bCs w:val="0"/>
          <w:sz w:val="24"/>
          <w:szCs w:val="24"/>
        </w:rPr>
      </w:pPr>
      <w:r w:rsidRPr="004E401D">
        <w:rPr>
          <w:rStyle w:val="Strong"/>
          <w:b/>
          <w:bCs w:val="0"/>
          <w:sz w:val="24"/>
          <w:szCs w:val="24"/>
        </w:rPr>
        <w:t xml:space="preserve">1. </w:t>
      </w:r>
      <w:r w:rsidR="00113933" w:rsidRPr="004E401D">
        <w:rPr>
          <w:rStyle w:val="Strong"/>
          <w:b/>
          <w:bCs w:val="0"/>
          <w:sz w:val="24"/>
          <w:szCs w:val="24"/>
        </w:rPr>
        <w:t xml:space="preserve">Review </w:t>
      </w:r>
      <w:r w:rsidR="003534CA" w:rsidRPr="004E401D">
        <w:rPr>
          <w:rStyle w:val="Strong"/>
          <w:b/>
          <w:bCs w:val="0"/>
          <w:sz w:val="24"/>
          <w:szCs w:val="24"/>
        </w:rPr>
        <w:t>a</w:t>
      </w:r>
      <w:r w:rsidR="00113933" w:rsidRPr="004E401D">
        <w:rPr>
          <w:rStyle w:val="Strong"/>
          <w:b/>
          <w:bCs w:val="0"/>
          <w:sz w:val="24"/>
          <w:szCs w:val="24"/>
        </w:rPr>
        <w:t xml:space="preserve">rticle </w:t>
      </w:r>
      <w:r w:rsidR="00284DB7" w:rsidRPr="004E401D">
        <w:rPr>
          <w:rStyle w:val="Strong"/>
          <w:b/>
          <w:bCs w:val="0"/>
          <w:sz w:val="24"/>
          <w:szCs w:val="24"/>
        </w:rPr>
        <w:t>topic</w:t>
      </w:r>
    </w:p>
    <w:p w14:paraId="23944F90" w14:textId="26A51AE2" w:rsidR="00284DB7" w:rsidRPr="004E401D" w:rsidRDefault="00284DB7" w:rsidP="001E750D">
      <w:pPr>
        <w:spacing w:before="100" w:beforeAutospacing="1" w:after="100" w:afterAutospacing="1" w:line="480" w:lineRule="auto"/>
        <w:rPr>
          <w:rFonts w:ascii="Times New Roman" w:hAnsi="Times New Roman" w:cs="Times New Roman"/>
          <w:b/>
          <w:bCs/>
        </w:rPr>
      </w:pPr>
      <w:r w:rsidRPr="004E401D">
        <w:rPr>
          <w:rFonts w:ascii="Times New Roman" w:hAnsi="Times New Roman" w:cs="Times New Roman"/>
          <w:b/>
          <w:bCs/>
        </w:rPr>
        <w:t>Challenges of Microalgae Integration in Recirculating Aquaculture Systems (RAS): Bridging Potential and Practice</w:t>
      </w:r>
    </w:p>
    <w:p w14:paraId="0BBCFE8A" w14:textId="1CD31DB0" w:rsidR="00284DB7" w:rsidRPr="004E401D" w:rsidRDefault="00BD15E1" w:rsidP="008750B3">
      <w:pPr>
        <w:pStyle w:val="Style1"/>
        <w:rPr>
          <w:rStyle w:val="Strong"/>
          <w:b/>
          <w:bCs w:val="0"/>
          <w:sz w:val="24"/>
          <w:szCs w:val="24"/>
        </w:rPr>
      </w:pPr>
      <w:r w:rsidRPr="004E401D">
        <w:rPr>
          <w:rStyle w:val="Strong"/>
          <w:b/>
          <w:bCs w:val="0"/>
          <w:sz w:val="24"/>
          <w:szCs w:val="24"/>
        </w:rPr>
        <w:t xml:space="preserve">2. </w:t>
      </w:r>
      <w:r w:rsidR="00762319" w:rsidRPr="004E401D">
        <w:rPr>
          <w:rStyle w:val="Strong"/>
          <w:b/>
          <w:bCs w:val="0"/>
          <w:sz w:val="24"/>
          <w:szCs w:val="24"/>
        </w:rPr>
        <w:t>Structured summary</w:t>
      </w:r>
    </w:p>
    <w:p w14:paraId="6C7DA296" w14:textId="68F9FC62" w:rsidR="00284DB7" w:rsidRPr="004E401D" w:rsidRDefault="005D77BB" w:rsidP="001E750D">
      <w:pPr>
        <w:spacing w:before="100" w:beforeAutospacing="1" w:after="100" w:afterAutospacing="1" w:line="480" w:lineRule="auto"/>
        <w:rPr>
          <w:rFonts w:ascii="Times New Roman" w:hAnsi="Times New Roman" w:cs="Times New Roman"/>
        </w:rPr>
      </w:pPr>
      <w:r w:rsidRPr="004E401D">
        <w:rPr>
          <w:rFonts w:ascii="Times New Roman" w:hAnsi="Times New Roman" w:cs="Times New Roman"/>
        </w:rPr>
        <w:t xml:space="preserve">Recirculating aquaculture systems (RAS) enable efficient water recirculation, significantly reducing water use while allowing better control of waste and nutrient management compared to traditional flow-through systems. Microalgae have gained attention for their ability to assimilate nutrients, produce oxygen, and generate bioactive compounds beneficial to aquatic organisms. Integrating live microalgae into RAS has emerged as a promising strategy to enhance system performance. Microalgae integration in RAS can help regulate nitrogen and phosphorus levels, improve water quality, support fish health, and potentially decrease reliance on external feed additives. However, practical implementation remains limited by several challenges. Maintaining system stability and process control in complex systems is difficult, and light limitation in closed systems restricts microalgal </w:t>
      </w:r>
      <w:r w:rsidRPr="004E401D">
        <w:rPr>
          <w:rFonts w:ascii="Times New Roman" w:hAnsi="Times New Roman" w:cs="Times New Roman"/>
        </w:rPr>
        <w:lastRenderedPageBreak/>
        <w:t>productivity. Interactions with biofilters introduce further competition for nutrients, and biomass management remains economically demanding. The scale-up of live-microalgae integration in RAS is constrained by significant economic and operational challenges. A comprehensive synthesis addressing these technical, biological, and operational bottlenecks, along with key knowledge gaps, is therefore needed to guide future research and application.</w:t>
      </w:r>
    </w:p>
    <w:p w14:paraId="5507F539" w14:textId="151EA4B8" w:rsidR="00284DB7" w:rsidRPr="004E401D" w:rsidRDefault="001555FD" w:rsidP="008750B3">
      <w:pPr>
        <w:pStyle w:val="Style1"/>
        <w:rPr>
          <w:rStyle w:val="Strong"/>
          <w:b/>
          <w:bCs w:val="0"/>
          <w:sz w:val="24"/>
          <w:szCs w:val="24"/>
        </w:rPr>
      </w:pPr>
      <w:r w:rsidRPr="004E401D">
        <w:rPr>
          <w:rStyle w:val="Strong"/>
          <w:b/>
          <w:bCs w:val="0"/>
          <w:sz w:val="24"/>
          <w:szCs w:val="24"/>
        </w:rPr>
        <w:t xml:space="preserve">3. </w:t>
      </w:r>
      <w:r w:rsidR="00A056B2" w:rsidRPr="004E401D">
        <w:rPr>
          <w:rStyle w:val="Strong"/>
          <w:b/>
          <w:bCs w:val="0"/>
          <w:sz w:val="24"/>
          <w:szCs w:val="24"/>
        </w:rPr>
        <w:t>Rationale</w:t>
      </w:r>
    </w:p>
    <w:p w14:paraId="3841668F" w14:textId="0E7D13D7" w:rsidR="00BF52F3" w:rsidRPr="004E401D" w:rsidRDefault="005D77BB" w:rsidP="001E750D">
      <w:pPr>
        <w:spacing w:before="100" w:beforeAutospacing="1" w:after="100" w:afterAutospacing="1" w:line="480" w:lineRule="auto"/>
        <w:rPr>
          <w:rFonts w:ascii="Times New Roman" w:hAnsi="Times New Roman" w:cs="Times New Roman"/>
        </w:rPr>
      </w:pPr>
      <w:r w:rsidRPr="004E401D">
        <w:rPr>
          <w:rFonts w:ascii="Times New Roman" w:hAnsi="Times New Roman" w:cs="Times New Roman"/>
        </w:rPr>
        <w:t xml:space="preserve">Despite the well-documented multifunctional roles of microalgae in recirculating aquaculture systems (RAS), including nutrient removal, oxygen production, and contributions to feed and water quality management, existing evidence remains largely derived from laboratory- or pilot-scale studies. The practical integration of live microalgae in RAS is constrained by persistent technical, biological, and operational challenges, creating a gap between experimental potential and commercial application. Because studies vary widely in system designs, microalgae species, and application strategies, this scoping review maps the existing research, highlights key themes, and identifies knowledge gaps.  </w:t>
      </w:r>
    </w:p>
    <w:p w14:paraId="74441242" w14:textId="367C6C3D" w:rsidR="00284DB7" w:rsidRPr="004E401D" w:rsidRDefault="001555FD" w:rsidP="008750B3">
      <w:pPr>
        <w:pStyle w:val="Style1"/>
        <w:rPr>
          <w:rStyle w:val="Strong"/>
          <w:b/>
          <w:bCs w:val="0"/>
          <w:sz w:val="24"/>
          <w:szCs w:val="24"/>
        </w:rPr>
      </w:pPr>
      <w:r w:rsidRPr="004E401D">
        <w:rPr>
          <w:rStyle w:val="Strong"/>
          <w:b/>
          <w:bCs w:val="0"/>
          <w:sz w:val="24"/>
          <w:szCs w:val="24"/>
        </w:rPr>
        <w:t xml:space="preserve">4. </w:t>
      </w:r>
      <w:r w:rsidR="004A6D0E" w:rsidRPr="004E401D">
        <w:rPr>
          <w:rStyle w:val="Strong"/>
          <w:b/>
          <w:bCs w:val="0"/>
          <w:sz w:val="24"/>
          <w:szCs w:val="24"/>
        </w:rPr>
        <w:t>Objectives</w:t>
      </w:r>
    </w:p>
    <w:p w14:paraId="5880F818" w14:textId="0FF2FAA3" w:rsidR="00032A10" w:rsidRPr="004E401D" w:rsidRDefault="00014F3F" w:rsidP="001E750D">
      <w:pPr>
        <w:spacing w:before="100" w:beforeAutospacing="1" w:after="100" w:afterAutospacing="1" w:line="480" w:lineRule="auto"/>
        <w:rPr>
          <w:rFonts w:ascii="Times New Roman" w:hAnsi="Times New Roman" w:cs="Times New Roman"/>
        </w:rPr>
      </w:pPr>
      <w:r w:rsidRPr="004E401D">
        <w:rPr>
          <w:rFonts w:ascii="Times New Roman" w:hAnsi="Times New Roman" w:cs="Times New Roman"/>
        </w:rPr>
        <w:t xml:space="preserve">The main objectives of the review are to evaluate the key barriers to integrating live microalgae into RAS, compare the live-feed potential of microalgae in practical applications, and assess major in-situ production inefficiencies, including harvesting and contamination. </w:t>
      </w:r>
    </w:p>
    <w:p w14:paraId="1D8C2A60" w14:textId="09878D01" w:rsidR="00B1168B" w:rsidRPr="004E401D" w:rsidRDefault="001555FD" w:rsidP="008750B3">
      <w:pPr>
        <w:pStyle w:val="Style1"/>
      </w:pPr>
      <w:r w:rsidRPr="004E401D">
        <w:t xml:space="preserve">5. </w:t>
      </w:r>
      <w:r w:rsidR="00B1168B" w:rsidRPr="004E401D">
        <w:t>Protocol and registration</w:t>
      </w:r>
    </w:p>
    <w:p w14:paraId="503AF4FE" w14:textId="0C160865" w:rsidR="00284DB7" w:rsidRPr="004E401D" w:rsidRDefault="00B1168B" w:rsidP="001E750D">
      <w:pPr>
        <w:spacing w:before="100" w:beforeAutospacing="1" w:after="100" w:afterAutospacing="1" w:line="480" w:lineRule="auto"/>
        <w:rPr>
          <w:rFonts w:ascii="Times New Roman" w:hAnsi="Times New Roman" w:cs="Times New Roman"/>
        </w:rPr>
      </w:pPr>
      <w:r w:rsidRPr="004E401D">
        <w:rPr>
          <w:rFonts w:ascii="Times New Roman" w:hAnsi="Times New Roman" w:cs="Times New Roman"/>
        </w:rPr>
        <w:t>The protocol was developed in accordance with the Preferred Reporting Items for Systematic Reviews and Meta-Analysis Protocols (PRISMA-S</w:t>
      </w:r>
      <w:r w:rsidR="001F29B1" w:rsidRPr="004E401D">
        <w:rPr>
          <w:rFonts w:ascii="Times New Roman" w:hAnsi="Times New Roman" w:cs="Times New Roman"/>
        </w:rPr>
        <w:t>c</w:t>
      </w:r>
      <w:r w:rsidRPr="004E401D">
        <w:rPr>
          <w:rFonts w:ascii="Times New Roman" w:hAnsi="Times New Roman" w:cs="Times New Roman"/>
        </w:rPr>
        <w:t xml:space="preserve">) guidelines and was drafted and refined by the research team. The methodological approach was discussed and revised internally within the team; however, </w:t>
      </w:r>
      <w:r w:rsidRPr="004E401D">
        <w:rPr>
          <w:rFonts w:ascii="Times New Roman" w:hAnsi="Times New Roman" w:cs="Times New Roman"/>
        </w:rPr>
        <w:lastRenderedPageBreak/>
        <w:t>the protocol was not publicly disseminated or registered in any open-access repositor</w:t>
      </w:r>
      <w:r w:rsidR="00DE3B97" w:rsidRPr="004E401D">
        <w:rPr>
          <w:rFonts w:ascii="Times New Roman" w:hAnsi="Times New Roman" w:cs="Times New Roman"/>
        </w:rPr>
        <w:t>y</w:t>
      </w:r>
      <w:r w:rsidRPr="004E401D">
        <w:rPr>
          <w:rFonts w:ascii="Times New Roman" w:hAnsi="Times New Roman" w:cs="Times New Roman"/>
        </w:rPr>
        <w:t>.</w:t>
      </w:r>
      <w:r w:rsidR="00D200B4" w:rsidRPr="004E401D">
        <w:rPr>
          <w:rFonts w:ascii="Times New Roman" w:hAnsi="Times New Roman" w:cs="Times New Roman"/>
        </w:rPr>
        <w:t xml:space="preserve"> </w:t>
      </w:r>
      <w:r w:rsidRPr="004E401D">
        <w:rPr>
          <w:rFonts w:ascii="Times New Roman" w:hAnsi="Times New Roman" w:cs="Times New Roman"/>
        </w:rPr>
        <w:t>Feedback from collaborators was incorporated during the development phase</w:t>
      </w:r>
      <w:r w:rsidR="000D37B0" w:rsidRPr="004E401D">
        <w:rPr>
          <w:rFonts w:ascii="Times New Roman" w:hAnsi="Times New Roman" w:cs="Times New Roman"/>
        </w:rPr>
        <w:t>.</w:t>
      </w:r>
    </w:p>
    <w:p w14:paraId="70E4C577" w14:textId="2A0EEBE5" w:rsidR="00284DB7" w:rsidRPr="004E401D" w:rsidRDefault="001555FD" w:rsidP="008750B3">
      <w:pPr>
        <w:pStyle w:val="Style1"/>
      </w:pPr>
      <w:r w:rsidRPr="004E401D">
        <w:t xml:space="preserve">6. </w:t>
      </w:r>
      <w:r w:rsidR="007F4735" w:rsidRPr="004E401D">
        <w:t>Eligibility criteria</w:t>
      </w:r>
    </w:p>
    <w:p w14:paraId="0DF59289" w14:textId="42D5D9C3" w:rsidR="00284DB7" w:rsidRPr="004E401D" w:rsidRDefault="007F4735" w:rsidP="001E750D">
      <w:pPr>
        <w:spacing w:before="100" w:beforeAutospacing="1" w:after="100" w:afterAutospacing="1" w:line="480" w:lineRule="auto"/>
        <w:rPr>
          <w:rFonts w:ascii="Times New Roman" w:hAnsi="Times New Roman" w:cs="Times New Roman"/>
        </w:rPr>
      </w:pPr>
      <w:r w:rsidRPr="004E401D">
        <w:rPr>
          <w:rFonts w:ascii="Times New Roman" w:hAnsi="Times New Roman" w:cs="Times New Roman"/>
        </w:rPr>
        <w:t>Studies were considered eligible for inclusion if they investigated the use of live</w:t>
      </w:r>
      <w:r w:rsidR="0038138C" w:rsidRPr="004E401D">
        <w:rPr>
          <w:rFonts w:ascii="Times New Roman" w:hAnsi="Times New Roman" w:cs="Times New Roman"/>
        </w:rPr>
        <w:t>-</w:t>
      </w:r>
      <w:r w:rsidRPr="004E401D">
        <w:rPr>
          <w:rFonts w:ascii="Times New Roman" w:hAnsi="Times New Roman" w:cs="Times New Roman"/>
        </w:rPr>
        <w:t>microalgae in aquaculture systems, including recirculating aquaculture systems (RAS). Experimental studies, pilot-scale investigations, and review articles published in peer-reviewed journals were included. Only studies published in English</w:t>
      </w:r>
      <w:r w:rsidR="00F85A2B" w:rsidRPr="004E401D">
        <w:rPr>
          <w:rFonts w:ascii="Times New Roman" w:hAnsi="Times New Roman" w:cs="Times New Roman"/>
        </w:rPr>
        <w:t xml:space="preserve"> language</w:t>
      </w:r>
      <w:r w:rsidRPr="004E401D">
        <w:rPr>
          <w:rFonts w:ascii="Times New Roman" w:hAnsi="Times New Roman" w:cs="Times New Roman"/>
        </w:rPr>
        <w:t xml:space="preserve"> were considered.</w:t>
      </w:r>
      <w:r w:rsidR="00504F9A" w:rsidRPr="004E401D">
        <w:rPr>
          <w:rFonts w:ascii="Times New Roman" w:hAnsi="Times New Roman" w:cs="Times New Roman"/>
        </w:rPr>
        <w:t xml:space="preserve"> </w:t>
      </w:r>
      <w:r w:rsidRPr="004E401D">
        <w:rPr>
          <w:rFonts w:ascii="Times New Roman" w:hAnsi="Times New Roman" w:cs="Times New Roman"/>
        </w:rPr>
        <w:t>Studies were excluded if they focused exclusively on wastewater treatment applications without relevance to aquaculture systems, or if they investigated macroalgae (seaweed) only. Studies examining non-living algae systems were excluded unless direct comparisons with live</w:t>
      </w:r>
      <w:r w:rsidR="0038138C" w:rsidRPr="004E401D">
        <w:rPr>
          <w:rFonts w:ascii="Times New Roman" w:hAnsi="Times New Roman" w:cs="Times New Roman"/>
        </w:rPr>
        <w:t>-</w:t>
      </w:r>
      <w:r w:rsidRPr="004E401D">
        <w:rPr>
          <w:rFonts w:ascii="Times New Roman" w:hAnsi="Times New Roman" w:cs="Times New Roman"/>
        </w:rPr>
        <w:t xml:space="preserve">microalgae were provided. Conference abstracts without full-text availability or sufficient methodological and result data were also excluded. </w:t>
      </w:r>
    </w:p>
    <w:p w14:paraId="1C49DEEB" w14:textId="091461BB" w:rsidR="00BB1826" w:rsidRPr="004E401D" w:rsidRDefault="001555FD" w:rsidP="008750B3">
      <w:pPr>
        <w:pStyle w:val="Style1"/>
      </w:pPr>
      <w:r w:rsidRPr="004E401D">
        <w:t xml:space="preserve">7. </w:t>
      </w:r>
      <w:r w:rsidR="00430708" w:rsidRPr="004E401D">
        <w:t>Information sources</w:t>
      </w:r>
    </w:p>
    <w:p w14:paraId="010A0DEE" w14:textId="77777777" w:rsidR="00465BEA" w:rsidRPr="004E401D" w:rsidRDefault="00430708" w:rsidP="001E750D">
      <w:pPr>
        <w:spacing w:before="100" w:beforeAutospacing="1" w:after="100" w:afterAutospacing="1" w:line="480" w:lineRule="auto"/>
        <w:rPr>
          <w:rFonts w:ascii="Times New Roman" w:hAnsi="Times New Roman" w:cs="Times New Roman"/>
        </w:rPr>
      </w:pPr>
      <w:r w:rsidRPr="004E401D">
        <w:rPr>
          <w:rFonts w:ascii="Times New Roman" w:hAnsi="Times New Roman" w:cs="Times New Roman"/>
        </w:rPr>
        <w:t xml:space="preserve">To retrieve potentially relevant literature, a systematic search was performed in several bibliographic databases covering publications </w:t>
      </w:r>
      <w:r w:rsidR="00432FBE" w:rsidRPr="004E401D">
        <w:rPr>
          <w:rFonts w:ascii="Times New Roman" w:hAnsi="Times New Roman" w:cs="Times New Roman"/>
        </w:rPr>
        <w:t>until</w:t>
      </w:r>
      <w:r w:rsidR="00673BAF" w:rsidRPr="004E401D">
        <w:rPr>
          <w:rFonts w:ascii="Times New Roman" w:hAnsi="Times New Roman" w:cs="Times New Roman"/>
        </w:rPr>
        <w:t xml:space="preserve"> February 2026</w:t>
      </w:r>
      <w:r w:rsidRPr="004E401D">
        <w:rPr>
          <w:rFonts w:ascii="Times New Roman" w:hAnsi="Times New Roman" w:cs="Times New Roman"/>
        </w:rPr>
        <w:t xml:space="preserve">, including </w:t>
      </w:r>
      <w:r w:rsidR="00465BEA" w:rsidRPr="004E401D">
        <w:rPr>
          <w:rFonts w:ascii="Times New Roman" w:hAnsi="Times New Roman" w:cs="Times New Roman"/>
          <w:i/>
          <w:iCs/>
        </w:rPr>
        <w:t>PubMed</w:t>
      </w:r>
      <w:r w:rsidR="00465BEA" w:rsidRPr="004E401D">
        <w:rPr>
          <w:rFonts w:ascii="Times New Roman" w:hAnsi="Times New Roman" w:cs="Times New Roman"/>
        </w:rPr>
        <w:t xml:space="preserve">, </w:t>
      </w:r>
      <w:r w:rsidR="00465BEA" w:rsidRPr="004E401D">
        <w:rPr>
          <w:rFonts w:ascii="Times New Roman" w:hAnsi="Times New Roman" w:cs="Times New Roman"/>
          <w:i/>
          <w:iCs/>
        </w:rPr>
        <w:t>Scopus</w:t>
      </w:r>
      <w:r w:rsidR="00465BEA" w:rsidRPr="004E401D">
        <w:rPr>
          <w:rFonts w:ascii="Times New Roman" w:hAnsi="Times New Roman" w:cs="Times New Roman"/>
        </w:rPr>
        <w:t xml:space="preserve">, </w:t>
      </w:r>
      <w:r w:rsidR="00465BEA" w:rsidRPr="004E401D">
        <w:rPr>
          <w:rFonts w:ascii="Times New Roman" w:hAnsi="Times New Roman" w:cs="Times New Roman"/>
          <w:i/>
          <w:iCs/>
        </w:rPr>
        <w:t>Web of Science</w:t>
      </w:r>
      <w:r w:rsidR="00465BEA" w:rsidRPr="004E401D">
        <w:rPr>
          <w:rFonts w:ascii="Times New Roman" w:hAnsi="Times New Roman" w:cs="Times New Roman"/>
        </w:rPr>
        <w:t xml:space="preserve">, </w:t>
      </w:r>
      <w:r w:rsidR="00465BEA" w:rsidRPr="004E401D">
        <w:rPr>
          <w:rFonts w:ascii="Times New Roman" w:hAnsi="Times New Roman" w:cs="Times New Roman"/>
          <w:i/>
          <w:iCs/>
        </w:rPr>
        <w:t>ScienceDirect</w:t>
      </w:r>
      <w:r w:rsidR="00465BEA" w:rsidRPr="004E401D">
        <w:rPr>
          <w:rFonts w:ascii="Times New Roman" w:hAnsi="Times New Roman" w:cs="Times New Roman"/>
        </w:rPr>
        <w:t xml:space="preserve">, </w:t>
      </w:r>
      <w:r w:rsidR="00465BEA" w:rsidRPr="004E401D">
        <w:rPr>
          <w:rFonts w:ascii="Times New Roman" w:hAnsi="Times New Roman" w:cs="Times New Roman"/>
          <w:i/>
          <w:iCs/>
        </w:rPr>
        <w:t>Google Scholar</w:t>
      </w:r>
      <w:r w:rsidR="00465BEA" w:rsidRPr="004E401D">
        <w:rPr>
          <w:rFonts w:ascii="Times New Roman" w:hAnsi="Times New Roman" w:cs="Times New Roman"/>
        </w:rPr>
        <w:t xml:space="preserve">, </w:t>
      </w:r>
      <w:r w:rsidR="00465BEA" w:rsidRPr="004E401D">
        <w:rPr>
          <w:rFonts w:ascii="Times New Roman" w:hAnsi="Times New Roman" w:cs="Times New Roman"/>
          <w:i/>
          <w:iCs/>
        </w:rPr>
        <w:t>ResearchGate</w:t>
      </w:r>
      <w:r w:rsidR="00465BEA" w:rsidRPr="004E401D">
        <w:rPr>
          <w:rFonts w:ascii="Times New Roman" w:hAnsi="Times New Roman" w:cs="Times New Roman"/>
        </w:rPr>
        <w:t xml:space="preserve">, and </w:t>
      </w:r>
      <w:r w:rsidR="00465BEA" w:rsidRPr="004E401D">
        <w:rPr>
          <w:rFonts w:ascii="Times New Roman" w:hAnsi="Times New Roman" w:cs="Times New Roman"/>
          <w:i/>
          <w:iCs/>
        </w:rPr>
        <w:t>Wiley Online Library</w:t>
      </w:r>
      <w:r w:rsidR="00465BEA" w:rsidRPr="004E401D">
        <w:rPr>
          <w:rFonts w:ascii="Times New Roman" w:hAnsi="Times New Roman" w:cs="Times New Roman"/>
        </w:rPr>
        <w:t xml:space="preserve"> </w:t>
      </w:r>
    </w:p>
    <w:p w14:paraId="231C4CC1" w14:textId="7081634F" w:rsidR="00D16D7B" w:rsidRPr="004E401D" w:rsidRDefault="001555FD" w:rsidP="008750B3">
      <w:pPr>
        <w:pStyle w:val="Style1"/>
      </w:pPr>
      <w:r w:rsidRPr="004E401D">
        <w:t xml:space="preserve">8. </w:t>
      </w:r>
      <w:r w:rsidR="00CA64A1" w:rsidRPr="004E401D">
        <w:t xml:space="preserve">Searched </w:t>
      </w:r>
      <w:r w:rsidR="001577C0" w:rsidRPr="004E401D">
        <w:t>k</w:t>
      </w:r>
      <w:r w:rsidR="00CA64A1" w:rsidRPr="004E401D">
        <w:t>eywords</w:t>
      </w:r>
      <w:r w:rsidR="001577C0" w:rsidRPr="004E401D">
        <w:t xml:space="preserve"> strings</w:t>
      </w:r>
    </w:p>
    <w:p w14:paraId="2F88D5CE" w14:textId="77777777" w:rsidR="00D16D7B" w:rsidRPr="004E401D" w:rsidRDefault="00D16D7B" w:rsidP="001E750D">
      <w:pPr>
        <w:pStyle w:val="ListParagraph"/>
        <w:spacing w:before="100" w:beforeAutospacing="1" w:after="100" w:afterAutospacing="1" w:line="480" w:lineRule="auto"/>
        <w:rPr>
          <w:rFonts w:ascii="Times New Roman" w:hAnsi="Times New Roman" w:cs="Times New Roman"/>
          <w:b/>
          <w:bCs/>
          <w:szCs w:val="24"/>
        </w:rPr>
      </w:pPr>
    </w:p>
    <w:p w14:paraId="7E95B74B" w14:textId="621AAF5E" w:rsidR="00F7401A" w:rsidRPr="004E401D" w:rsidRDefault="00CA64A1">
      <w:pPr>
        <w:pStyle w:val="ListParagraph"/>
        <w:numPr>
          <w:ilvl w:val="0"/>
          <w:numId w:val="1"/>
        </w:numPr>
        <w:spacing w:before="100" w:beforeAutospacing="1" w:after="100" w:afterAutospacing="1" w:line="480" w:lineRule="auto"/>
        <w:rPr>
          <w:rFonts w:ascii="Times New Roman" w:hAnsi="Times New Roman" w:cs="Times New Roman"/>
          <w:szCs w:val="24"/>
        </w:rPr>
      </w:pPr>
      <w:r w:rsidRPr="004E401D">
        <w:rPr>
          <w:rFonts w:ascii="Times New Roman" w:hAnsi="Times New Roman" w:cs="Times New Roman"/>
          <w:szCs w:val="24"/>
        </w:rPr>
        <w:t>“</w:t>
      </w:r>
      <w:r w:rsidRPr="004E401D">
        <w:rPr>
          <w:rFonts w:ascii="Times New Roman" w:hAnsi="Times New Roman" w:cs="Times New Roman"/>
          <w:i/>
          <w:iCs/>
          <w:szCs w:val="24"/>
        </w:rPr>
        <w:t>Live-Microalgae Integration in Recirculating Aquaculture Systems</w:t>
      </w:r>
      <w:r w:rsidRPr="004E401D">
        <w:rPr>
          <w:rFonts w:ascii="Times New Roman" w:hAnsi="Times New Roman" w:cs="Times New Roman"/>
          <w:szCs w:val="24"/>
        </w:rPr>
        <w:t>”</w:t>
      </w:r>
      <w:r w:rsidR="00311B13" w:rsidRPr="004E401D">
        <w:rPr>
          <w:rFonts w:ascii="Times New Roman" w:hAnsi="Times New Roman" w:cs="Times New Roman"/>
          <w:szCs w:val="24"/>
        </w:rPr>
        <w:t xml:space="preserve"> </w:t>
      </w:r>
    </w:p>
    <w:p w14:paraId="5BBEF1CC" w14:textId="4E8C9A13" w:rsidR="000D385A" w:rsidRPr="004E401D" w:rsidRDefault="00311B13">
      <w:pPr>
        <w:pStyle w:val="ListParagraph"/>
        <w:numPr>
          <w:ilvl w:val="0"/>
          <w:numId w:val="1"/>
        </w:numPr>
        <w:spacing w:before="100" w:beforeAutospacing="1" w:after="100" w:afterAutospacing="1" w:line="480" w:lineRule="auto"/>
        <w:rPr>
          <w:rFonts w:ascii="Times New Roman" w:hAnsi="Times New Roman" w:cs="Times New Roman"/>
          <w:szCs w:val="24"/>
        </w:rPr>
      </w:pPr>
      <w:r w:rsidRPr="004E401D">
        <w:rPr>
          <w:rFonts w:ascii="Times New Roman" w:hAnsi="Times New Roman" w:cs="Times New Roman"/>
          <w:szCs w:val="24"/>
        </w:rPr>
        <w:t>“</w:t>
      </w:r>
      <w:r w:rsidR="00F675BF" w:rsidRPr="004E401D">
        <w:rPr>
          <w:rFonts w:ascii="Times New Roman" w:hAnsi="Times New Roman" w:cs="Times New Roman"/>
          <w:i/>
          <w:iCs/>
          <w:szCs w:val="24"/>
        </w:rPr>
        <w:t>Live-</w:t>
      </w:r>
      <w:r w:rsidRPr="004E401D">
        <w:rPr>
          <w:rFonts w:ascii="Times New Roman" w:hAnsi="Times New Roman" w:cs="Times New Roman"/>
          <w:i/>
          <w:iCs/>
          <w:szCs w:val="24"/>
        </w:rPr>
        <w:t>Microalgae in Recirculating Aquaculture System</w:t>
      </w:r>
      <w:r w:rsidRPr="004E401D">
        <w:rPr>
          <w:rFonts w:ascii="Times New Roman" w:hAnsi="Times New Roman" w:cs="Times New Roman"/>
          <w:szCs w:val="24"/>
        </w:rPr>
        <w:t>”</w:t>
      </w:r>
    </w:p>
    <w:p w14:paraId="6017708D" w14:textId="41362ED3" w:rsidR="00BE2D11" w:rsidRPr="004E401D" w:rsidRDefault="00BE2D11">
      <w:pPr>
        <w:pStyle w:val="ListParagraph"/>
        <w:numPr>
          <w:ilvl w:val="0"/>
          <w:numId w:val="1"/>
        </w:numPr>
        <w:spacing w:before="100" w:beforeAutospacing="1" w:after="100" w:afterAutospacing="1" w:line="480" w:lineRule="auto"/>
        <w:rPr>
          <w:rFonts w:ascii="Times New Roman" w:hAnsi="Times New Roman" w:cs="Times New Roman"/>
          <w:szCs w:val="24"/>
        </w:rPr>
      </w:pPr>
      <w:r w:rsidRPr="004E401D">
        <w:rPr>
          <w:rFonts w:ascii="Times New Roman" w:hAnsi="Times New Roman" w:cs="Times New Roman"/>
          <w:szCs w:val="24"/>
        </w:rPr>
        <w:t>“</w:t>
      </w:r>
      <w:r w:rsidRPr="004E401D">
        <w:rPr>
          <w:rFonts w:ascii="Times New Roman" w:hAnsi="Times New Roman" w:cs="Times New Roman"/>
          <w:i/>
          <w:iCs/>
          <w:szCs w:val="24"/>
        </w:rPr>
        <w:t>Microalgae Integration in Recirculating Aquaculture Systems with Challenges, Potentials and Practices</w:t>
      </w:r>
      <w:r w:rsidRPr="004E401D">
        <w:rPr>
          <w:rFonts w:ascii="Times New Roman" w:hAnsi="Times New Roman" w:cs="Times New Roman"/>
          <w:szCs w:val="24"/>
        </w:rPr>
        <w:t>”</w:t>
      </w:r>
    </w:p>
    <w:p w14:paraId="54503DFA" w14:textId="3AA92A3E" w:rsidR="00317582" w:rsidRPr="004E401D" w:rsidRDefault="00317582">
      <w:pPr>
        <w:pStyle w:val="ListParagraph"/>
        <w:numPr>
          <w:ilvl w:val="0"/>
          <w:numId w:val="1"/>
        </w:numPr>
        <w:spacing w:before="100" w:beforeAutospacing="1" w:after="100" w:afterAutospacing="1" w:line="480" w:lineRule="auto"/>
        <w:rPr>
          <w:rFonts w:ascii="Times New Roman" w:hAnsi="Times New Roman" w:cs="Times New Roman"/>
          <w:szCs w:val="24"/>
        </w:rPr>
      </w:pPr>
      <w:r w:rsidRPr="004E401D">
        <w:rPr>
          <w:rFonts w:ascii="Times New Roman" w:hAnsi="Times New Roman" w:cs="Times New Roman"/>
          <w:szCs w:val="24"/>
        </w:rPr>
        <w:t>“</w:t>
      </w:r>
      <w:r w:rsidR="00F675BF" w:rsidRPr="004E401D">
        <w:rPr>
          <w:rFonts w:ascii="Times New Roman" w:hAnsi="Times New Roman" w:cs="Times New Roman"/>
          <w:i/>
          <w:iCs/>
          <w:szCs w:val="24"/>
        </w:rPr>
        <w:t>Live-</w:t>
      </w:r>
      <w:r w:rsidRPr="004E401D">
        <w:rPr>
          <w:rFonts w:ascii="Times New Roman" w:hAnsi="Times New Roman" w:cs="Times New Roman"/>
          <w:i/>
          <w:iCs/>
          <w:szCs w:val="24"/>
        </w:rPr>
        <w:t>Microalgae Bioreactors &amp; Phototrophic Cultivation</w:t>
      </w:r>
      <w:r w:rsidR="00F675BF" w:rsidRPr="004E401D">
        <w:rPr>
          <w:rFonts w:ascii="Times New Roman" w:hAnsi="Times New Roman" w:cs="Times New Roman"/>
          <w:i/>
          <w:iCs/>
          <w:szCs w:val="24"/>
        </w:rPr>
        <w:t xml:space="preserve"> in RAS</w:t>
      </w:r>
      <w:r w:rsidRPr="004E401D">
        <w:rPr>
          <w:rFonts w:ascii="Times New Roman" w:hAnsi="Times New Roman" w:cs="Times New Roman"/>
          <w:szCs w:val="24"/>
        </w:rPr>
        <w:t xml:space="preserve">” </w:t>
      </w:r>
    </w:p>
    <w:p w14:paraId="256677CA" w14:textId="49EFC0D4" w:rsidR="00317582" w:rsidRPr="004E401D" w:rsidRDefault="00317582">
      <w:pPr>
        <w:pStyle w:val="ListParagraph"/>
        <w:numPr>
          <w:ilvl w:val="0"/>
          <w:numId w:val="1"/>
        </w:numPr>
        <w:spacing w:before="100" w:beforeAutospacing="1" w:after="100" w:afterAutospacing="1" w:line="480" w:lineRule="auto"/>
        <w:rPr>
          <w:rFonts w:ascii="Times New Roman" w:hAnsi="Times New Roman" w:cs="Times New Roman"/>
          <w:szCs w:val="24"/>
        </w:rPr>
      </w:pPr>
      <w:r w:rsidRPr="004E401D">
        <w:rPr>
          <w:rFonts w:ascii="Times New Roman" w:hAnsi="Times New Roman" w:cs="Times New Roman"/>
          <w:szCs w:val="24"/>
        </w:rPr>
        <w:lastRenderedPageBreak/>
        <w:t>“</w:t>
      </w:r>
      <w:r w:rsidRPr="004E401D">
        <w:rPr>
          <w:rFonts w:ascii="Times New Roman" w:hAnsi="Times New Roman" w:cs="Times New Roman"/>
          <w:i/>
          <w:iCs/>
          <w:szCs w:val="24"/>
        </w:rPr>
        <w:t>Microalgae in Recirculating Aquaculture Systems Engineering and Process Control</w:t>
      </w:r>
      <w:r w:rsidRPr="004E401D">
        <w:rPr>
          <w:rFonts w:ascii="Times New Roman" w:hAnsi="Times New Roman" w:cs="Times New Roman"/>
          <w:szCs w:val="24"/>
        </w:rPr>
        <w:t>”</w:t>
      </w:r>
    </w:p>
    <w:p w14:paraId="670E3D4C" w14:textId="5502EAEE" w:rsidR="00317582" w:rsidRPr="004E401D" w:rsidRDefault="00317582">
      <w:pPr>
        <w:pStyle w:val="ListParagraph"/>
        <w:numPr>
          <w:ilvl w:val="0"/>
          <w:numId w:val="1"/>
        </w:numPr>
        <w:spacing w:before="100" w:beforeAutospacing="1" w:after="100" w:afterAutospacing="1" w:line="480" w:lineRule="auto"/>
        <w:rPr>
          <w:rFonts w:ascii="Times New Roman" w:hAnsi="Times New Roman" w:cs="Times New Roman"/>
          <w:szCs w:val="24"/>
        </w:rPr>
      </w:pPr>
      <w:r w:rsidRPr="004E401D">
        <w:rPr>
          <w:rFonts w:ascii="Times New Roman" w:hAnsi="Times New Roman" w:cs="Times New Roman"/>
          <w:szCs w:val="24"/>
        </w:rPr>
        <w:t>“</w:t>
      </w:r>
      <w:r w:rsidRPr="004E401D">
        <w:rPr>
          <w:rFonts w:ascii="Times New Roman" w:hAnsi="Times New Roman" w:cs="Times New Roman"/>
          <w:i/>
          <w:iCs/>
          <w:szCs w:val="24"/>
        </w:rPr>
        <w:t>Microalgae for Nitrogen–Phosphorus Removal, Assimilation &amp; Biofiltration Dynamics</w:t>
      </w:r>
      <w:r w:rsidRPr="004E401D">
        <w:rPr>
          <w:rFonts w:ascii="Times New Roman" w:hAnsi="Times New Roman" w:cs="Times New Roman"/>
          <w:szCs w:val="24"/>
        </w:rPr>
        <w:t>”</w:t>
      </w:r>
    </w:p>
    <w:p w14:paraId="2852804D" w14:textId="46B4DBD4" w:rsidR="00317582" w:rsidRPr="004E401D" w:rsidRDefault="00317582">
      <w:pPr>
        <w:pStyle w:val="ListParagraph"/>
        <w:numPr>
          <w:ilvl w:val="0"/>
          <w:numId w:val="1"/>
        </w:numPr>
        <w:spacing w:before="100" w:beforeAutospacing="1" w:after="100" w:afterAutospacing="1" w:line="480" w:lineRule="auto"/>
        <w:rPr>
          <w:rFonts w:ascii="Times New Roman" w:hAnsi="Times New Roman" w:cs="Times New Roman"/>
          <w:szCs w:val="24"/>
        </w:rPr>
      </w:pPr>
      <w:r w:rsidRPr="004E401D">
        <w:rPr>
          <w:rFonts w:ascii="Times New Roman" w:hAnsi="Times New Roman" w:cs="Times New Roman"/>
          <w:szCs w:val="24"/>
        </w:rPr>
        <w:t>“</w:t>
      </w:r>
      <w:r w:rsidRPr="004E401D">
        <w:rPr>
          <w:rFonts w:ascii="Times New Roman" w:hAnsi="Times New Roman" w:cs="Times New Roman"/>
          <w:i/>
          <w:iCs/>
          <w:szCs w:val="24"/>
        </w:rPr>
        <w:t>Microalgae for CO₂ Sequestration, Oxygenation &amp; Biogeochemical Cycling</w:t>
      </w:r>
      <w:r w:rsidRPr="004E401D">
        <w:rPr>
          <w:rFonts w:ascii="Times New Roman" w:hAnsi="Times New Roman" w:cs="Times New Roman"/>
          <w:szCs w:val="24"/>
        </w:rPr>
        <w:t>”</w:t>
      </w:r>
    </w:p>
    <w:p w14:paraId="271AB05C" w14:textId="1F0CEF1B" w:rsidR="00317582" w:rsidRPr="004E401D" w:rsidRDefault="00317582">
      <w:pPr>
        <w:pStyle w:val="ListParagraph"/>
        <w:numPr>
          <w:ilvl w:val="0"/>
          <w:numId w:val="1"/>
        </w:numPr>
        <w:spacing w:before="100" w:beforeAutospacing="1" w:after="100" w:afterAutospacing="1" w:line="480" w:lineRule="auto"/>
        <w:rPr>
          <w:rFonts w:ascii="Times New Roman" w:hAnsi="Times New Roman" w:cs="Times New Roman"/>
          <w:szCs w:val="24"/>
        </w:rPr>
      </w:pPr>
      <w:r w:rsidRPr="004E401D">
        <w:rPr>
          <w:rFonts w:ascii="Times New Roman" w:hAnsi="Times New Roman" w:cs="Times New Roman"/>
          <w:szCs w:val="24"/>
        </w:rPr>
        <w:t>“</w:t>
      </w:r>
      <w:r w:rsidRPr="004E401D">
        <w:rPr>
          <w:rFonts w:ascii="Times New Roman" w:hAnsi="Times New Roman" w:cs="Times New Roman"/>
          <w:i/>
          <w:iCs/>
          <w:szCs w:val="24"/>
        </w:rPr>
        <w:t xml:space="preserve">Microalgae for </w:t>
      </w:r>
      <w:r w:rsidR="00DD4807" w:rsidRPr="004E401D">
        <w:rPr>
          <w:rFonts w:ascii="Times New Roman" w:hAnsi="Times New Roman" w:cs="Times New Roman"/>
          <w:i/>
          <w:iCs/>
          <w:szCs w:val="24"/>
        </w:rPr>
        <w:t xml:space="preserve">RAS </w:t>
      </w:r>
      <w:r w:rsidRPr="004E401D">
        <w:rPr>
          <w:rFonts w:ascii="Times New Roman" w:hAnsi="Times New Roman" w:cs="Times New Roman"/>
          <w:i/>
          <w:iCs/>
          <w:szCs w:val="24"/>
        </w:rPr>
        <w:t>Aquaculture System Stability, Contamination Control &amp; Process Optimization</w:t>
      </w:r>
      <w:r w:rsidRPr="004E401D">
        <w:rPr>
          <w:rFonts w:ascii="Times New Roman" w:hAnsi="Times New Roman" w:cs="Times New Roman"/>
          <w:szCs w:val="24"/>
        </w:rPr>
        <w:t>”</w:t>
      </w:r>
    </w:p>
    <w:p w14:paraId="0203048B" w14:textId="6092C145" w:rsidR="0044214E" w:rsidRPr="004E401D" w:rsidRDefault="0044214E">
      <w:pPr>
        <w:pStyle w:val="ListParagraph"/>
        <w:numPr>
          <w:ilvl w:val="0"/>
          <w:numId w:val="1"/>
        </w:numPr>
        <w:spacing w:before="100" w:beforeAutospacing="1" w:after="100" w:afterAutospacing="1" w:line="480" w:lineRule="auto"/>
        <w:rPr>
          <w:rFonts w:ascii="Times New Roman" w:hAnsi="Times New Roman" w:cs="Times New Roman"/>
          <w:szCs w:val="24"/>
        </w:rPr>
      </w:pPr>
      <w:r w:rsidRPr="004E401D">
        <w:rPr>
          <w:rFonts w:ascii="Times New Roman" w:hAnsi="Times New Roman" w:cs="Times New Roman"/>
          <w:szCs w:val="24"/>
        </w:rPr>
        <w:t>“</w:t>
      </w:r>
      <w:r w:rsidRPr="004E401D">
        <w:rPr>
          <w:rFonts w:ascii="Times New Roman" w:hAnsi="Times New Roman" w:cs="Times New Roman"/>
          <w:i/>
          <w:iCs/>
          <w:szCs w:val="24"/>
        </w:rPr>
        <w:t xml:space="preserve">Microalgae in </w:t>
      </w:r>
      <w:r w:rsidR="00DD4807" w:rsidRPr="004E401D">
        <w:rPr>
          <w:rFonts w:ascii="Times New Roman" w:hAnsi="Times New Roman" w:cs="Times New Roman"/>
          <w:i/>
          <w:iCs/>
          <w:szCs w:val="24"/>
        </w:rPr>
        <w:t xml:space="preserve">RAS </w:t>
      </w:r>
      <w:r w:rsidRPr="004E401D">
        <w:rPr>
          <w:rFonts w:ascii="Times New Roman" w:hAnsi="Times New Roman" w:cs="Times New Roman"/>
          <w:i/>
          <w:iCs/>
          <w:szCs w:val="24"/>
        </w:rPr>
        <w:t xml:space="preserve">Aquaculture: Techno-Economic Analysis, Cost–Benefit </w:t>
      </w:r>
      <w:proofErr w:type="spellStart"/>
      <w:r w:rsidRPr="004E401D">
        <w:rPr>
          <w:rFonts w:ascii="Times New Roman" w:hAnsi="Times New Roman" w:cs="Times New Roman"/>
          <w:i/>
          <w:iCs/>
          <w:szCs w:val="24"/>
        </w:rPr>
        <w:t>Modeling</w:t>
      </w:r>
      <w:proofErr w:type="spellEnd"/>
      <w:r w:rsidRPr="004E401D">
        <w:rPr>
          <w:rFonts w:ascii="Times New Roman" w:hAnsi="Times New Roman" w:cs="Times New Roman"/>
          <w:i/>
          <w:iCs/>
          <w:szCs w:val="24"/>
        </w:rPr>
        <w:t xml:space="preserve"> &amp; Life Cycle Assessment</w:t>
      </w:r>
      <w:r w:rsidRPr="004E401D">
        <w:rPr>
          <w:rFonts w:ascii="Times New Roman" w:hAnsi="Times New Roman" w:cs="Times New Roman"/>
          <w:szCs w:val="24"/>
        </w:rPr>
        <w:t>”</w:t>
      </w:r>
    </w:p>
    <w:p w14:paraId="48D208DC" w14:textId="1E53858E" w:rsidR="0044214E" w:rsidRPr="004E401D" w:rsidRDefault="0044214E">
      <w:pPr>
        <w:pStyle w:val="ListParagraph"/>
        <w:numPr>
          <w:ilvl w:val="0"/>
          <w:numId w:val="1"/>
        </w:numPr>
        <w:spacing w:before="240" w:after="240" w:line="480" w:lineRule="auto"/>
        <w:rPr>
          <w:rFonts w:ascii="Times New Roman" w:hAnsi="Times New Roman" w:cs="Times New Roman"/>
          <w:szCs w:val="24"/>
        </w:rPr>
      </w:pPr>
      <w:r w:rsidRPr="004E401D">
        <w:rPr>
          <w:rFonts w:ascii="Times New Roman" w:hAnsi="Times New Roman" w:cs="Times New Roman"/>
          <w:szCs w:val="24"/>
        </w:rPr>
        <w:t>“</w:t>
      </w:r>
      <w:r w:rsidRPr="004E401D">
        <w:rPr>
          <w:rFonts w:ascii="Times New Roman" w:hAnsi="Times New Roman" w:cs="Times New Roman"/>
          <w:i/>
          <w:iCs/>
          <w:szCs w:val="24"/>
        </w:rPr>
        <w:t xml:space="preserve">Microalgae in </w:t>
      </w:r>
      <w:r w:rsidR="00DD4807" w:rsidRPr="004E401D">
        <w:rPr>
          <w:rFonts w:ascii="Times New Roman" w:hAnsi="Times New Roman" w:cs="Times New Roman"/>
          <w:i/>
          <w:iCs/>
          <w:szCs w:val="24"/>
        </w:rPr>
        <w:t xml:space="preserve">RAS </w:t>
      </w:r>
      <w:r w:rsidRPr="004E401D">
        <w:rPr>
          <w:rFonts w:ascii="Times New Roman" w:hAnsi="Times New Roman" w:cs="Times New Roman"/>
          <w:i/>
          <w:iCs/>
          <w:szCs w:val="24"/>
        </w:rPr>
        <w:t>Aquaculture:  Scale-up Constraints, Process Intensification &amp; Commercialization Barriers</w:t>
      </w:r>
      <w:r w:rsidRPr="004E401D">
        <w:rPr>
          <w:rFonts w:ascii="Times New Roman" w:hAnsi="Times New Roman" w:cs="Times New Roman"/>
          <w:szCs w:val="24"/>
        </w:rPr>
        <w:t>”</w:t>
      </w:r>
    </w:p>
    <w:p w14:paraId="5C7254B1" w14:textId="7D33CBA3" w:rsidR="009A68FA" w:rsidRPr="004E401D" w:rsidRDefault="0044214E">
      <w:pPr>
        <w:pStyle w:val="ListParagraph"/>
        <w:numPr>
          <w:ilvl w:val="0"/>
          <w:numId w:val="1"/>
        </w:numPr>
        <w:spacing w:before="240" w:after="240" w:line="480" w:lineRule="auto"/>
        <w:rPr>
          <w:rFonts w:ascii="Times New Roman" w:hAnsi="Times New Roman" w:cs="Times New Roman"/>
          <w:szCs w:val="24"/>
        </w:rPr>
      </w:pPr>
      <w:r w:rsidRPr="004E401D">
        <w:rPr>
          <w:rFonts w:ascii="Times New Roman" w:hAnsi="Times New Roman" w:cs="Times New Roman"/>
          <w:szCs w:val="24"/>
        </w:rPr>
        <w:t>“</w:t>
      </w:r>
      <w:r w:rsidRPr="004E401D">
        <w:rPr>
          <w:rFonts w:ascii="Times New Roman" w:hAnsi="Times New Roman" w:cs="Times New Roman"/>
          <w:i/>
          <w:iCs/>
          <w:szCs w:val="24"/>
        </w:rPr>
        <w:t xml:space="preserve">Microalgae in </w:t>
      </w:r>
      <w:r w:rsidR="00DD4807" w:rsidRPr="004E401D">
        <w:rPr>
          <w:rFonts w:ascii="Times New Roman" w:hAnsi="Times New Roman" w:cs="Times New Roman"/>
          <w:i/>
          <w:iCs/>
          <w:szCs w:val="24"/>
        </w:rPr>
        <w:t xml:space="preserve">RAS </w:t>
      </w:r>
      <w:r w:rsidRPr="004E401D">
        <w:rPr>
          <w:rFonts w:ascii="Times New Roman" w:hAnsi="Times New Roman" w:cs="Times New Roman"/>
          <w:i/>
          <w:iCs/>
          <w:szCs w:val="24"/>
        </w:rPr>
        <w:t>Aquaculture: Capital Expenditure, Operational Expenditure &amp; possible Market Viability</w:t>
      </w:r>
      <w:r w:rsidRPr="004E401D">
        <w:rPr>
          <w:rFonts w:ascii="Times New Roman" w:hAnsi="Times New Roman" w:cs="Times New Roman"/>
          <w:szCs w:val="24"/>
        </w:rPr>
        <w:t>”</w:t>
      </w:r>
    </w:p>
    <w:p w14:paraId="09D657FC" w14:textId="77777777" w:rsidR="00B51A0B" w:rsidRPr="004E401D" w:rsidRDefault="00B51A0B" w:rsidP="001E750D">
      <w:pPr>
        <w:pStyle w:val="ListParagraph"/>
        <w:spacing w:before="240" w:after="240" w:line="480" w:lineRule="auto"/>
        <w:rPr>
          <w:rFonts w:ascii="Times New Roman" w:hAnsi="Times New Roman" w:cs="Times New Roman"/>
          <w:szCs w:val="24"/>
        </w:rPr>
      </w:pPr>
    </w:p>
    <w:p w14:paraId="6D317CAB" w14:textId="121FD3D7" w:rsidR="00866EE9" w:rsidRPr="004E401D" w:rsidRDefault="001555FD" w:rsidP="008750B3">
      <w:pPr>
        <w:pStyle w:val="Style1"/>
      </w:pPr>
      <w:r w:rsidRPr="004E401D">
        <w:t xml:space="preserve">9. </w:t>
      </w:r>
      <w:r w:rsidR="00866EE9" w:rsidRPr="004E401D">
        <w:t>Selection of sources of evidence</w:t>
      </w:r>
    </w:p>
    <w:p w14:paraId="1B836795" w14:textId="5269E3CA" w:rsidR="000033ED" w:rsidRPr="004E401D" w:rsidRDefault="009A68FA" w:rsidP="001E750D">
      <w:pPr>
        <w:spacing w:before="240" w:after="240" w:line="480" w:lineRule="auto"/>
        <w:rPr>
          <w:rFonts w:ascii="Times New Roman" w:hAnsi="Times New Roman" w:cs="Times New Roman"/>
        </w:rPr>
      </w:pPr>
      <w:r w:rsidRPr="004E401D">
        <w:rPr>
          <w:rFonts w:ascii="Times New Roman" w:hAnsi="Times New Roman" w:cs="Times New Roman"/>
        </w:rPr>
        <w:t>The selection of evidence followed a two-stage screening process, where titles and abstracts were first screened against predefined criteria to identify studies on microalgae integration in RAS. Full-text articles were then assessed for eligibility based on relevance to live</w:t>
      </w:r>
      <w:r w:rsidR="00B51A0B" w:rsidRPr="004E401D">
        <w:rPr>
          <w:rFonts w:ascii="Times New Roman" w:hAnsi="Times New Roman" w:cs="Times New Roman"/>
        </w:rPr>
        <w:t>-</w:t>
      </w:r>
      <w:r w:rsidRPr="004E401D">
        <w:rPr>
          <w:rFonts w:ascii="Times New Roman" w:hAnsi="Times New Roman" w:cs="Times New Roman"/>
        </w:rPr>
        <w:t xml:space="preserve">microalgae applications, RAS contexts, and reported biological, technical, or operational </w:t>
      </w:r>
      <w:r w:rsidR="00B51A0B" w:rsidRPr="004E401D">
        <w:rPr>
          <w:rFonts w:ascii="Times New Roman" w:hAnsi="Times New Roman" w:cs="Times New Roman"/>
        </w:rPr>
        <w:t>barriers</w:t>
      </w:r>
      <w:r w:rsidRPr="004E401D">
        <w:rPr>
          <w:rFonts w:ascii="Times New Roman" w:hAnsi="Times New Roman" w:cs="Times New Roman"/>
        </w:rPr>
        <w:t>, with exclusions applied to irrelevant or methodologically insufficient studies. Any disagreements were resolved through discussion to ensure consistent and transparent selection.</w:t>
      </w:r>
    </w:p>
    <w:p w14:paraId="723C8002" w14:textId="6D295C1A" w:rsidR="005B36E8" w:rsidRPr="004E401D" w:rsidRDefault="001555FD" w:rsidP="008750B3">
      <w:pPr>
        <w:pStyle w:val="Style1"/>
      </w:pPr>
      <w:r w:rsidRPr="004E401D">
        <w:t xml:space="preserve">10. </w:t>
      </w:r>
      <w:r w:rsidR="005B36E8" w:rsidRPr="004E401D">
        <w:t>Data charting</w:t>
      </w:r>
    </w:p>
    <w:p w14:paraId="38E2E5AA" w14:textId="547322C2" w:rsidR="00866EE9" w:rsidRPr="004E401D" w:rsidRDefault="0096391E" w:rsidP="001E750D">
      <w:pPr>
        <w:spacing w:before="100" w:beforeAutospacing="1" w:after="100" w:afterAutospacing="1" w:line="480" w:lineRule="auto"/>
        <w:rPr>
          <w:rFonts w:ascii="Times New Roman" w:hAnsi="Times New Roman" w:cs="Times New Roman"/>
        </w:rPr>
      </w:pPr>
      <w:r w:rsidRPr="004E401D">
        <w:rPr>
          <w:rFonts w:ascii="Times New Roman" w:hAnsi="Times New Roman" w:cs="Times New Roman"/>
        </w:rPr>
        <w:t xml:space="preserve">A data-charting form was collaboratively designed by two authors to define the variables to be extracted. Data extraction was then performed independently by both authors. The extracted </w:t>
      </w:r>
      <w:r w:rsidRPr="004E401D">
        <w:rPr>
          <w:rFonts w:ascii="Times New Roman" w:hAnsi="Times New Roman" w:cs="Times New Roman"/>
        </w:rPr>
        <w:lastRenderedPageBreak/>
        <w:t>information was compared and discussed, and the data-charting form was progressively refined through an iterative process.</w:t>
      </w:r>
      <w:r w:rsidR="00E81F20" w:rsidRPr="004E401D">
        <w:rPr>
          <w:rFonts w:ascii="Times New Roman" w:hAnsi="Times New Roman" w:cs="Times New Roman"/>
        </w:rPr>
        <w:t xml:space="preserve"> </w:t>
      </w:r>
    </w:p>
    <w:p w14:paraId="66AFBC4C" w14:textId="03130E27" w:rsidR="00E81F20" w:rsidRPr="004E401D" w:rsidRDefault="001555FD" w:rsidP="008750B3">
      <w:pPr>
        <w:pStyle w:val="Style1"/>
      </w:pPr>
      <w:r w:rsidRPr="004E401D">
        <w:t xml:space="preserve">11. </w:t>
      </w:r>
      <w:r w:rsidR="00E81F20" w:rsidRPr="004E401D">
        <w:t>Data items</w:t>
      </w:r>
    </w:p>
    <w:p w14:paraId="7ED79C08" w14:textId="7C6434A6" w:rsidR="00E81F20" w:rsidRPr="004E401D" w:rsidRDefault="00E81F20" w:rsidP="001E750D">
      <w:pPr>
        <w:spacing w:before="100" w:beforeAutospacing="1" w:after="100" w:afterAutospacing="1" w:line="480" w:lineRule="auto"/>
        <w:rPr>
          <w:rFonts w:ascii="Times New Roman" w:hAnsi="Times New Roman" w:cs="Times New Roman"/>
        </w:rPr>
      </w:pPr>
      <w:r w:rsidRPr="004E401D">
        <w:rPr>
          <w:rFonts w:ascii="Times New Roman" w:hAnsi="Times New Roman" w:cs="Times New Roman"/>
        </w:rPr>
        <w:t>The following data</w:t>
      </w:r>
      <w:r w:rsidR="00863C13" w:rsidRPr="004E401D">
        <w:rPr>
          <w:rFonts w:ascii="Times New Roman" w:hAnsi="Times New Roman" w:cs="Times New Roman"/>
        </w:rPr>
        <w:t xml:space="preserve"> mentioned on Table S1</w:t>
      </w:r>
      <w:r w:rsidRPr="004E401D">
        <w:rPr>
          <w:rFonts w:ascii="Times New Roman" w:hAnsi="Times New Roman" w:cs="Times New Roman"/>
        </w:rPr>
        <w:t xml:space="preserve"> were extracted from each included study:</w:t>
      </w:r>
      <w:r w:rsidR="005F2EAD" w:rsidRPr="004E401D">
        <w:rPr>
          <w:rFonts w:ascii="Times New Roman" w:hAnsi="Times New Roman" w:cs="Times New Roman"/>
        </w:rPr>
        <w:t xml:space="preserve"> </w:t>
      </w:r>
      <w:r w:rsidR="004562C0" w:rsidRPr="004E401D">
        <w:rPr>
          <w:rFonts w:ascii="Times New Roman" w:hAnsi="Times New Roman" w:cs="Times New Roman"/>
        </w:rPr>
        <w:t>All the selected literatures are assigned in the r</w:t>
      </w:r>
      <w:r w:rsidR="005F2EAD" w:rsidRPr="004E401D">
        <w:rPr>
          <w:rFonts w:ascii="Times New Roman" w:hAnsi="Times New Roman" w:cs="Times New Roman"/>
        </w:rPr>
        <w:t>eference section</w:t>
      </w:r>
      <w:r w:rsidR="004562C0" w:rsidRPr="004E401D">
        <w:rPr>
          <w:rFonts w:ascii="Times New Roman" w:hAnsi="Times New Roman" w:cs="Times New Roman"/>
        </w:rPr>
        <w:t>.</w:t>
      </w:r>
    </w:p>
    <w:p w14:paraId="60D6DC04" w14:textId="5A5B7C41" w:rsidR="00863C13" w:rsidRPr="004E401D" w:rsidRDefault="00863C13" w:rsidP="001E750D">
      <w:pPr>
        <w:spacing w:before="100" w:beforeAutospacing="1" w:after="100" w:afterAutospacing="1" w:line="480" w:lineRule="auto"/>
        <w:rPr>
          <w:rFonts w:ascii="Times New Roman" w:hAnsi="Times New Roman" w:cs="Times New Roman"/>
          <w:b/>
          <w:bCs/>
        </w:rPr>
      </w:pPr>
      <w:r w:rsidRPr="004E401D">
        <w:rPr>
          <w:rFonts w:ascii="Times New Roman" w:hAnsi="Times New Roman" w:cs="Times New Roman"/>
          <w:b/>
          <w:bCs/>
        </w:rPr>
        <w:t>Table S1.</w:t>
      </w:r>
      <w:r w:rsidR="00F54FB2" w:rsidRPr="004E401D">
        <w:rPr>
          <w:rFonts w:ascii="Times New Roman" w:hAnsi="Times New Roman" w:cs="Times New Roman"/>
          <w:b/>
          <w:bCs/>
        </w:rPr>
        <w:t xml:space="preserve"> </w:t>
      </w:r>
      <w:r w:rsidR="00A31B7C" w:rsidRPr="004E401D">
        <w:rPr>
          <w:rFonts w:ascii="Times New Roman" w:hAnsi="Times New Roman" w:cs="Times New Roman"/>
          <w:b/>
          <w:bCs/>
        </w:rPr>
        <w:t>Summary of results from individual sources of evidence</w:t>
      </w:r>
    </w:p>
    <w:tbl>
      <w:tblPr>
        <w:tblStyle w:val="TableGrid"/>
        <w:tblW w:w="0" w:type="auto"/>
        <w:tblLook w:val="04A0" w:firstRow="1" w:lastRow="0" w:firstColumn="1" w:lastColumn="0" w:noHBand="0" w:noVBand="1"/>
      </w:tblPr>
      <w:tblGrid>
        <w:gridCol w:w="1696"/>
        <w:gridCol w:w="2835"/>
        <w:gridCol w:w="5380"/>
      </w:tblGrid>
      <w:tr w:rsidR="00643050" w:rsidRPr="004E401D" w14:paraId="25497F2A" w14:textId="77777777" w:rsidTr="00BC4D8D">
        <w:tc>
          <w:tcPr>
            <w:tcW w:w="1696" w:type="dxa"/>
          </w:tcPr>
          <w:p w14:paraId="16BF6A24" w14:textId="27840F7E" w:rsidR="00643050" w:rsidRPr="004E401D" w:rsidRDefault="00643050" w:rsidP="001E750D">
            <w:pPr>
              <w:spacing w:line="480" w:lineRule="auto"/>
              <w:rPr>
                <w:rFonts w:ascii="Times New Roman" w:hAnsi="Times New Roman" w:cs="Times New Roman"/>
                <w:b/>
                <w:bCs/>
              </w:rPr>
            </w:pPr>
            <w:r w:rsidRPr="004E401D">
              <w:rPr>
                <w:rFonts w:ascii="Times New Roman" w:hAnsi="Times New Roman" w:cs="Times New Roman"/>
                <w:b/>
                <w:bCs/>
              </w:rPr>
              <w:t>Aquaculture system</w:t>
            </w:r>
          </w:p>
        </w:tc>
        <w:tc>
          <w:tcPr>
            <w:tcW w:w="2835" w:type="dxa"/>
            <w:hideMark/>
          </w:tcPr>
          <w:p w14:paraId="3F997D7C" w14:textId="6D391C49" w:rsidR="00643050" w:rsidRPr="004E401D" w:rsidRDefault="00643050" w:rsidP="001E750D">
            <w:pPr>
              <w:spacing w:line="480" w:lineRule="auto"/>
              <w:rPr>
                <w:rFonts w:ascii="Times New Roman" w:hAnsi="Times New Roman" w:cs="Times New Roman"/>
                <w:b/>
                <w:bCs/>
              </w:rPr>
            </w:pPr>
            <w:r w:rsidRPr="004E401D">
              <w:rPr>
                <w:rFonts w:ascii="Times New Roman" w:hAnsi="Times New Roman" w:cs="Times New Roman"/>
                <w:b/>
                <w:bCs/>
              </w:rPr>
              <w:t xml:space="preserve">Key </w:t>
            </w:r>
            <w:r w:rsidR="00880CB6" w:rsidRPr="004E401D">
              <w:rPr>
                <w:rFonts w:ascii="Times New Roman" w:hAnsi="Times New Roman" w:cs="Times New Roman"/>
                <w:b/>
                <w:bCs/>
              </w:rPr>
              <w:t>v</w:t>
            </w:r>
            <w:r w:rsidRPr="004E401D">
              <w:rPr>
                <w:rFonts w:ascii="Times New Roman" w:hAnsi="Times New Roman" w:cs="Times New Roman"/>
                <w:b/>
                <w:bCs/>
              </w:rPr>
              <w:t xml:space="preserve">ariable </w:t>
            </w:r>
            <w:r w:rsidR="00880CB6" w:rsidRPr="004E401D">
              <w:rPr>
                <w:rFonts w:ascii="Times New Roman" w:hAnsi="Times New Roman" w:cs="Times New Roman"/>
                <w:b/>
                <w:bCs/>
              </w:rPr>
              <w:t>d</w:t>
            </w:r>
            <w:r w:rsidRPr="004E401D">
              <w:rPr>
                <w:rFonts w:ascii="Times New Roman" w:hAnsi="Times New Roman" w:cs="Times New Roman"/>
                <w:b/>
                <w:bCs/>
              </w:rPr>
              <w:t>omain</w:t>
            </w:r>
          </w:p>
        </w:tc>
        <w:tc>
          <w:tcPr>
            <w:tcW w:w="5380" w:type="dxa"/>
            <w:hideMark/>
          </w:tcPr>
          <w:p w14:paraId="7E6FE24C" w14:textId="77777777" w:rsidR="00643050" w:rsidRPr="004E401D" w:rsidRDefault="00643050" w:rsidP="001E750D">
            <w:pPr>
              <w:spacing w:line="480" w:lineRule="auto"/>
              <w:rPr>
                <w:rFonts w:ascii="Times New Roman" w:hAnsi="Times New Roman" w:cs="Times New Roman"/>
                <w:b/>
                <w:bCs/>
              </w:rPr>
            </w:pPr>
            <w:r w:rsidRPr="004E401D">
              <w:rPr>
                <w:rFonts w:ascii="Times New Roman" w:hAnsi="Times New Roman" w:cs="Times New Roman"/>
                <w:b/>
                <w:bCs/>
              </w:rPr>
              <w:t>Sub-topics / Components</w:t>
            </w:r>
          </w:p>
        </w:tc>
      </w:tr>
      <w:tr w:rsidR="00643050" w:rsidRPr="004E401D" w14:paraId="16FB3E35" w14:textId="77777777" w:rsidTr="00BC4D8D">
        <w:tc>
          <w:tcPr>
            <w:tcW w:w="1696" w:type="dxa"/>
          </w:tcPr>
          <w:p w14:paraId="63049877" w14:textId="712AADF4" w:rsidR="00643050" w:rsidRPr="004E401D" w:rsidRDefault="00643050" w:rsidP="001E750D">
            <w:pPr>
              <w:spacing w:line="480" w:lineRule="auto"/>
              <w:rPr>
                <w:rFonts w:ascii="Times New Roman" w:hAnsi="Times New Roman" w:cs="Times New Roman"/>
              </w:rPr>
            </w:pPr>
            <w:r w:rsidRPr="004E401D">
              <w:rPr>
                <w:rFonts w:ascii="Times New Roman" w:hAnsi="Times New Roman" w:cs="Times New Roman"/>
              </w:rPr>
              <w:t>RAS</w:t>
            </w:r>
            <w:r w:rsidR="00EE2987" w:rsidRPr="004E401D">
              <w:rPr>
                <w:rFonts w:ascii="Times New Roman" w:hAnsi="Times New Roman" w:cs="Times New Roman"/>
              </w:rPr>
              <w:t xml:space="preserve"> system</w:t>
            </w:r>
          </w:p>
        </w:tc>
        <w:tc>
          <w:tcPr>
            <w:tcW w:w="2835" w:type="dxa"/>
            <w:hideMark/>
          </w:tcPr>
          <w:p w14:paraId="0FA023FC" w14:textId="43B05DAE" w:rsidR="00643050" w:rsidRPr="004E401D" w:rsidRDefault="00D93E32" w:rsidP="001E750D">
            <w:pPr>
              <w:spacing w:line="480" w:lineRule="auto"/>
              <w:rPr>
                <w:rFonts w:ascii="Times New Roman" w:hAnsi="Times New Roman" w:cs="Times New Roman"/>
              </w:rPr>
            </w:pPr>
            <w:r w:rsidRPr="004E401D">
              <w:rPr>
                <w:rFonts w:ascii="Times New Roman" w:hAnsi="Times New Roman" w:cs="Times New Roman"/>
              </w:rPr>
              <w:t>System integration type</w:t>
            </w:r>
          </w:p>
        </w:tc>
        <w:tc>
          <w:tcPr>
            <w:tcW w:w="5380" w:type="dxa"/>
            <w:hideMark/>
          </w:tcPr>
          <w:p w14:paraId="0D913718" w14:textId="3EB59635" w:rsidR="00643050" w:rsidRPr="004E401D" w:rsidRDefault="00643050" w:rsidP="001E750D">
            <w:pPr>
              <w:spacing w:line="480" w:lineRule="auto"/>
              <w:rPr>
                <w:rFonts w:ascii="Times New Roman" w:hAnsi="Times New Roman" w:cs="Times New Roman"/>
              </w:rPr>
            </w:pPr>
            <w:r w:rsidRPr="004E401D">
              <w:rPr>
                <w:rFonts w:ascii="Times New Roman" w:hAnsi="Times New Roman" w:cs="Times New Roman"/>
              </w:rPr>
              <w:t>Live</w:t>
            </w:r>
            <w:r w:rsidR="00CF15CA" w:rsidRPr="004E401D">
              <w:rPr>
                <w:rFonts w:ascii="Times New Roman" w:hAnsi="Times New Roman" w:cs="Times New Roman"/>
              </w:rPr>
              <w:t>-</w:t>
            </w:r>
            <w:r w:rsidRPr="004E401D">
              <w:rPr>
                <w:rFonts w:ascii="Times New Roman" w:hAnsi="Times New Roman" w:cs="Times New Roman"/>
              </w:rPr>
              <w:t>microalgae integration in RAS; phototrophic cultivation systems (bioreactors, green water, co-culture setups); in situ vs ex situ system configurations</w:t>
            </w:r>
            <w:r w:rsidR="00423B0A" w:rsidRPr="004E401D">
              <w:rPr>
                <w:rFonts w:ascii="Times New Roman" w:hAnsi="Times New Roman" w:cs="Times New Roman"/>
              </w:rPr>
              <w:t>, continuous microalgae harvest and cultivation in RAS</w:t>
            </w:r>
          </w:p>
        </w:tc>
      </w:tr>
      <w:tr w:rsidR="00643050" w:rsidRPr="004E401D" w14:paraId="1325173F" w14:textId="77777777" w:rsidTr="00BC4D8D">
        <w:tc>
          <w:tcPr>
            <w:tcW w:w="1696" w:type="dxa"/>
          </w:tcPr>
          <w:p w14:paraId="0EDFC542" w14:textId="43FED1CC" w:rsidR="00643050" w:rsidRPr="004E401D" w:rsidRDefault="00200D44" w:rsidP="001E750D">
            <w:pPr>
              <w:spacing w:line="480" w:lineRule="auto"/>
              <w:rPr>
                <w:rFonts w:ascii="Times New Roman" w:hAnsi="Times New Roman" w:cs="Times New Roman"/>
              </w:rPr>
            </w:pPr>
            <w:r w:rsidRPr="004E401D">
              <w:rPr>
                <w:rFonts w:ascii="Times New Roman" w:hAnsi="Times New Roman" w:cs="Times New Roman"/>
              </w:rPr>
              <w:t>Aquaculture, Pond system, RAS system</w:t>
            </w:r>
          </w:p>
        </w:tc>
        <w:tc>
          <w:tcPr>
            <w:tcW w:w="2835" w:type="dxa"/>
            <w:hideMark/>
          </w:tcPr>
          <w:p w14:paraId="3F8E2A5B" w14:textId="314C04FB" w:rsidR="00643050" w:rsidRPr="004E401D" w:rsidRDefault="00643050" w:rsidP="001E750D">
            <w:pPr>
              <w:spacing w:line="480" w:lineRule="auto"/>
              <w:rPr>
                <w:rFonts w:ascii="Times New Roman" w:hAnsi="Times New Roman" w:cs="Times New Roman"/>
              </w:rPr>
            </w:pPr>
            <w:r w:rsidRPr="004E401D">
              <w:rPr>
                <w:rFonts w:ascii="Times New Roman" w:hAnsi="Times New Roman" w:cs="Times New Roman"/>
              </w:rPr>
              <w:t xml:space="preserve">Biological and </w:t>
            </w:r>
            <w:r w:rsidR="00DC6898" w:rsidRPr="004E401D">
              <w:rPr>
                <w:rFonts w:ascii="Times New Roman" w:hAnsi="Times New Roman" w:cs="Times New Roman"/>
              </w:rPr>
              <w:t>functional performance</w:t>
            </w:r>
          </w:p>
        </w:tc>
        <w:tc>
          <w:tcPr>
            <w:tcW w:w="5380" w:type="dxa"/>
            <w:hideMark/>
          </w:tcPr>
          <w:p w14:paraId="4BFBBA40" w14:textId="77777777" w:rsidR="00643050" w:rsidRPr="004E401D" w:rsidRDefault="00643050" w:rsidP="001E750D">
            <w:pPr>
              <w:spacing w:line="480" w:lineRule="auto"/>
              <w:rPr>
                <w:rFonts w:ascii="Times New Roman" w:hAnsi="Times New Roman" w:cs="Times New Roman"/>
              </w:rPr>
            </w:pPr>
            <w:r w:rsidRPr="004E401D">
              <w:rPr>
                <w:rFonts w:ascii="Times New Roman" w:hAnsi="Times New Roman" w:cs="Times New Roman"/>
              </w:rPr>
              <w:t>Nitrogen and phosphorus removal; CO₂ sequestration; oxygen production; biogeochemical cycling efficiency</w:t>
            </w:r>
          </w:p>
        </w:tc>
      </w:tr>
      <w:tr w:rsidR="00643050" w:rsidRPr="004E401D" w14:paraId="37758998" w14:textId="77777777" w:rsidTr="00BC4D8D">
        <w:tc>
          <w:tcPr>
            <w:tcW w:w="1696" w:type="dxa"/>
          </w:tcPr>
          <w:p w14:paraId="283EEE91" w14:textId="08D7A028" w:rsidR="00643050" w:rsidRPr="004E401D" w:rsidRDefault="00200D44" w:rsidP="001E750D">
            <w:pPr>
              <w:spacing w:line="480" w:lineRule="auto"/>
              <w:rPr>
                <w:rFonts w:ascii="Times New Roman" w:hAnsi="Times New Roman" w:cs="Times New Roman"/>
              </w:rPr>
            </w:pPr>
            <w:r w:rsidRPr="004E401D">
              <w:rPr>
                <w:rFonts w:ascii="Times New Roman" w:hAnsi="Times New Roman" w:cs="Times New Roman"/>
              </w:rPr>
              <w:t>RAS system</w:t>
            </w:r>
          </w:p>
        </w:tc>
        <w:tc>
          <w:tcPr>
            <w:tcW w:w="2835" w:type="dxa"/>
            <w:hideMark/>
          </w:tcPr>
          <w:p w14:paraId="10F9983E" w14:textId="6BF09D83" w:rsidR="00643050" w:rsidRPr="004E401D" w:rsidRDefault="00643050" w:rsidP="001E750D">
            <w:pPr>
              <w:spacing w:line="480" w:lineRule="auto"/>
              <w:rPr>
                <w:rFonts w:ascii="Times New Roman" w:hAnsi="Times New Roman" w:cs="Times New Roman"/>
              </w:rPr>
            </w:pPr>
            <w:r w:rsidRPr="004E401D">
              <w:rPr>
                <w:rFonts w:ascii="Times New Roman" w:hAnsi="Times New Roman" w:cs="Times New Roman"/>
              </w:rPr>
              <w:t xml:space="preserve">System </w:t>
            </w:r>
            <w:r w:rsidR="007477EF" w:rsidRPr="004E401D">
              <w:rPr>
                <w:rFonts w:ascii="Times New Roman" w:hAnsi="Times New Roman" w:cs="Times New Roman"/>
              </w:rPr>
              <w:t>s</w:t>
            </w:r>
            <w:r w:rsidRPr="004E401D">
              <w:rPr>
                <w:rFonts w:ascii="Times New Roman" w:hAnsi="Times New Roman" w:cs="Times New Roman"/>
              </w:rPr>
              <w:t xml:space="preserve">tability and </w:t>
            </w:r>
            <w:r w:rsidR="00DC6898" w:rsidRPr="004E401D">
              <w:rPr>
                <w:rFonts w:ascii="Times New Roman" w:hAnsi="Times New Roman" w:cs="Times New Roman"/>
              </w:rPr>
              <w:t>operational dynamics</w:t>
            </w:r>
          </w:p>
        </w:tc>
        <w:tc>
          <w:tcPr>
            <w:tcW w:w="5380" w:type="dxa"/>
            <w:hideMark/>
          </w:tcPr>
          <w:p w14:paraId="52523985" w14:textId="4F870DE7" w:rsidR="00643050" w:rsidRPr="004E401D" w:rsidRDefault="00643050" w:rsidP="001E750D">
            <w:pPr>
              <w:spacing w:line="480" w:lineRule="auto"/>
              <w:rPr>
                <w:rFonts w:ascii="Times New Roman" w:hAnsi="Times New Roman" w:cs="Times New Roman"/>
              </w:rPr>
            </w:pPr>
            <w:r w:rsidRPr="004E401D">
              <w:rPr>
                <w:rFonts w:ascii="Times New Roman" w:hAnsi="Times New Roman" w:cs="Times New Roman"/>
              </w:rPr>
              <w:t xml:space="preserve">Microbial community stability; contamination control (bacteria, protozoa, competing </w:t>
            </w:r>
            <w:r w:rsidR="00A520B8" w:rsidRPr="004E401D">
              <w:rPr>
                <w:rFonts w:ascii="Times New Roman" w:hAnsi="Times New Roman" w:cs="Times New Roman"/>
              </w:rPr>
              <w:t xml:space="preserve">other </w:t>
            </w:r>
            <w:r w:rsidRPr="004E401D">
              <w:rPr>
                <w:rFonts w:ascii="Times New Roman" w:hAnsi="Times New Roman" w:cs="Times New Roman"/>
              </w:rPr>
              <w:t>algae); biofilter interactions; process resilience</w:t>
            </w:r>
          </w:p>
        </w:tc>
      </w:tr>
      <w:tr w:rsidR="00643050" w:rsidRPr="004E401D" w14:paraId="60B3EF0A" w14:textId="77777777" w:rsidTr="00BC4D8D">
        <w:tc>
          <w:tcPr>
            <w:tcW w:w="1696" w:type="dxa"/>
          </w:tcPr>
          <w:p w14:paraId="37463877" w14:textId="0F438B8A" w:rsidR="00643050" w:rsidRPr="004E401D" w:rsidRDefault="00200D44" w:rsidP="001E750D">
            <w:pPr>
              <w:spacing w:line="480" w:lineRule="auto"/>
              <w:rPr>
                <w:rFonts w:ascii="Times New Roman" w:hAnsi="Times New Roman" w:cs="Times New Roman"/>
              </w:rPr>
            </w:pPr>
            <w:r w:rsidRPr="004E401D">
              <w:rPr>
                <w:rFonts w:ascii="Times New Roman" w:hAnsi="Times New Roman" w:cs="Times New Roman"/>
              </w:rPr>
              <w:t>Aquaculture, Pond system, RAS system</w:t>
            </w:r>
          </w:p>
        </w:tc>
        <w:tc>
          <w:tcPr>
            <w:tcW w:w="2835" w:type="dxa"/>
            <w:hideMark/>
          </w:tcPr>
          <w:p w14:paraId="332C63BC" w14:textId="45F0DFD3" w:rsidR="00643050" w:rsidRPr="004E401D" w:rsidRDefault="00643050" w:rsidP="001E750D">
            <w:pPr>
              <w:spacing w:line="480" w:lineRule="auto"/>
              <w:rPr>
                <w:rFonts w:ascii="Times New Roman" w:hAnsi="Times New Roman" w:cs="Times New Roman"/>
              </w:rPr>
            </w:pPr>
            <w:r w:rsidRPr="004E401D">
              <w:rPr>
                <w:rFonts w:ascii="Times New Roman" w:hAnsi="Times New Roman" w:cs="Times New Roman"/>
              </w:rPr>
              <w:t xml:space="preserve">Engineering and </w:t>
            </w:r>
            <w:r w:rsidR="00DC6898" w:rsidRPr="004E401D">
              <w:rPr>
                <w:rFonts w:ascii="Times New Roman" w:hAnsi="Times New Roman" w:cs="Times New Roman"/>
              </w:rPr>
              <w:t>process control</w:t>
            </w:r>
          </w:p>
        </w:tc>
        <w:tc>
          <w:tcPr>
            <w:tcW w:w="5380" w:type="dxa"/>
            <w:hideMark/>
          </w:tcPr>
          <w:p w14:paraId="48FB0321" w14:textId="77777777" w:rsidR="00643050" w:rsidRPr="004E401D" w:rsidRDefault="00643050" w:rsidP="001E750D">
            <w:pPr>
              <w:spacing w:line="480" w:lineRule="auto"/>
              <w:rPr>
                <w:rFonts w:ascii="Times New Roman" w:hAnsi="Times New Roman" w:cs="Times New Roman"/>
              </w:rPr>
            </w:pPr>
            <w:r w:rsidRPr="004E401D">
              <w:rPr>
                <w:rFonts w:ascii="Times New Roman" w:hAnsi="Times New Roman" w:cs="Times New Roman"/>
              </w:rPr>
              <w:t>Photobioreactor design; light management; hydraulic loading; nutrient loading rates; monitoring and control systems</w:t>
            </w:r>
          </w:p>
        </w:tc>
      </w:tr>
      <w:tr w:rsidR="00643050" w:rsidRPr="004E401D" w14:paraId="41395ACB" w14:textId="77777777" w:rsidTr="00BC4D8D">
        <w:tc>
          <w:tcPr>
            <w:tcW w:w="1696" w:type="dxa"/>
          </w:tcPr>
          <w:p w14:paraId="0855B2F7" w14:textId="19A07911" w:rsidR="00643050" w:rsidRPr="004E401D" w:rsidRDefault="00200D44" w:rsidP="001E750D">
            <w:pPr>
              <w:spacing w:line="480" w:lineRule="auto"/>
              <w:rPr>
                <w:rFonts w:ascii="Times New Roman" w:hAnsi="Times New Roman" w:cs="Times New Roman"/>
              </w:rPr>
            </w:pPr>
            <w:r w:rsidRPr="004E401D">
              <w:rPr>
                <w:rFonts w:ascii="Times New Roman" w:hAnsi="Times New Roman" w:cs="Times New Roman"/>
              </w:rPr>
              <w:lastRenderedPageBreak/>
              <w:t>RAS system</w:t>
            </w:r>
          </w:p>
        </w:tc>
        <w:tc>
          <w:tcPr>
            <w:tcW w:w="2835" w:type="dxa"/>
            <w:hideMark/>
          </w:tcPr>
          <w:p w14:paraId="71E63B9B" w14:textId="31F9580B" w:rsidR="00643050" w:rsidRPr="004E401D" w:rsidRDefault="00643050" w:rsidP="001E750D">
            <w:pPr>
              <w:spacing w:line="480" w:lineRule="auto"/>
              <w:rPr>
                <w:rFonts w:ascii="Times New Roman" w:hAnsi="Times New Roman" w:cs="Times New Roman"/>
              </w:rPr>
            </w:pPr>
            <w:r w:rsidRPr="004E401D">
              <w:rPr>
                <w:rFonts w:ascii="Times New Roman" w:hAnsi="Times New Roman" w:cs="Times New Roman"/>
              </w:rPr>
              <w:t xml:space="preserve">Scale-up and </w:t>
            </w:r>
            <w:r w:rsidR="00DC6898" w:rsidRPr="004E401D">
              <w:rPr>
                <w:rFonts w:ascii="Times New Roman" w:hAnsi="Times New Roman" w:cs="Times New Roman"/>
              </w:rPr>
              <w:t>commercial feasibility</w:t>
            </w:r>
          </w:p>
        </w:tc>
        <w:tc>
          <w:tcPr>
            <w:tcW w:w="5380" w:type="dxa"/>
            <w:hideMark/>
          </w:tcPr>
          <w:p w14:paraId="28899582" w14:textId="5693C0F6" w:rsidR="00643050" w:rsidRPr="004E401D" w:rsidRDefault="00643050" w:rsidP="001E750D">
            <w:pPr>
              <w:spacing w:line="480" w:lineRule="auto"/>
              <w:rPr>
                <w:rFonts w:ascii="Times New Roman" w:hAnsi="Times New Roman" w:cs="Times New Roman"/>
              </w:rPr>
            </w:pPr>
            <w:r w:rsidRPr="004E401D">
              <w:rPr>
                <w:rFonts w:ascii="Times New Roman" w:hAnsi="Times New Roman" w:cs="Times New Roman"/>
              </w:rPr>
              <w:t>Scale-up constraints; process intensification; commercialization barriers; technological readiness level</w:t>
            </w:r>
            <w:r w:rsidR="00A520B8" w:rsidRPr="004E401D">
              <w:rPr>
                <w:rFonts w:ascii="Times New Roman" w:hAnsi="Times New Roman" w:cs="Times New Roman"/>
              </w:rPr>
              <w:t>, Real-time water quality and clarity management</w:t>
            </w:r>
          </w:p>
        </w:tc>
      </w:tr>
      <w:tr w:rsidR="00643050" w:rsidRPr="004E401D" w14:paraId="6C0AC81F" w14:textId="77777777" w:rsidTr="00BC4D8D">
        <w:tc>
          <w:tcPr>
            <w:tcW w:w="1696" w:type="dxa"/>
          </w:tcPr>
          <w:p w14:paraId="7B995911" w14:textId="64E3FE52" w:rsidR="00643050" w:rsidRPr="004E401D" w:rsidRDefault="00200D44" w:rsidP="001E750D">
            <w:pPr>
              <w:spacing w:line="480" w:lineRule="auto"/>
              <w:rPr>
                <w:rFonts w:ascii="Times New Roman" w:hAnsi="Times New Roman" w:cs="Times New Roman"/>
              </w:rPr>
            </w:pPr>
            <w:r w:rsidRPr="004E401D">
              <w:rPr>
                <w:rFonts w:ascii="Times New Roman" w:hAnsi="Times New Roman" w:cs="Times New Roman"/>
              </w:rPr>
              <w:t>RAS system</w:t>
            </w:r>
          </w:p>
        </w:tc>
        <w:tc>
          <w:tcPr>
            <w:tcW w:w="2835" w:type="dxa"/>
            <w:hideMark/>
          </w:tcPr>
          <w:p w14:paraId="505CEAEC" w14:textId="109EC334" w:rsidR="00643050" w:rsidRPr="004E401D" w:rsidRDefault="00643050" w:rsidP="001E750D">
            <w:pPr>
              <w:spacing w:line="480" w:lineRule="auto"/>
              <w:rPr>
                <w:rFonts w:ascii="Times New Roman" w:hAnsi="Times New Roman" w:cs="Times New Roman"/>
              </w:rPr>
            </w:pPr>
            <w:r w:rsidRPr="004E401D">
              <w:rPr>
                <w:rFonts w:ascii="Times New Roman" w:hAnsi="Times New Roman" w:cs="Times New Roman"/>
              </w:rPr>
              <w:t xml:space="preserve">Economic and </w:t>
            </w:r>
            <w:r w:rsidR="00DC6898" w:rsidRPr="004E401D">
              <w:rPr>
                <w:rFonts w:ascii="Times New Roman" w:hAnsi="Times New Roman" w:cs="Times New Roman"/>
              </w:rPr>
              <w:t>sustainability metrics</w:t>
            </w:r>
          </w:p>
        </w:tc>
        <w:tc>
          <w:tcPr>
            <w:tcW w:w="5380" w:type="dxa"/>
            <w:hideMark/>
          </w:tcPr>
          <w:p w14:paraId="17AD3D06" w14:textId="41EFBCFF" w:rsidR="00643050" w:rsidRPr="004E401D" w:rsidRDefault="00643050" w:rsidP="001E750D">
            <w:pPr>
              <w:spacing w:line="480" w:lineRule="auto"/>
              <w:rPr>
                <w:rFonts w:ascii="Times New Roman" w:hAnsi="Times New Roman" w:cs="Times New Roman"/>
              </w:rPr>
            </w:pPr>
            <w:r w:rsidRPr="004E401D">
              <w:rPr>
                <w:rFonts w:ascii="Times New Roman" w:hAnsi="Times New Roman" w:cs="Times New Roman"/>
              </w:rPr>
              <w:t>techno-economic</w:t>
            </w:r>
            <w:r w:rsidR="00DC6898" w:rsidRPr="004E401D">
              <w:rPr>
                <w:rFonts w:ascii="Times New Roman" w:hAnsi="Times New Roman" w:cs="Times New Roman"/>
              </w:rPr>
              <w:t xml:space="preserve"> </w:t>
            </w:r>
            <w:r w:rsidR="00200D44" w:rsidRPr="004E401D">
              <w:rPr>
                <w:rFonts w:ascii="Times New Roman" w:hAnsi="Times New Roman" w:cs="Times New Roman"/>
              </w:rPr>
              <w:t>situation</w:t>
            </w:r>
            <w:r w:rsidRPr="004E401D">
              <w:rPr>
                <w:rFonts w:ascii="Times New Roman" w:hAnsi="Times New Roman" w:cs="Times New Roman"/>
              </w:rPr>
              <w:t>; life cycle; cost–benefit; market</w:t>
            </w:r>
            <w:r w:rsidR="00DC6898" w:rsidRPr="004E401D">
              <w:rPr>
                <w:rFonts w:ascii="Times New Roman" w:hAnsi="Times New Roman" w:cs="Times New Roman"/>
              </w:rPr>
              <w:t xml:space="preserve"> potential</w:t>
            </w:r>
            <w:r w:rsidR="00B62D5B" w:rsidRPr="004E401D">
              <w:rPr>
                <w:rFonts w:ascii="Times New Roman" w:hAnsi="Times New Roman" w:cs="Times New Roman"/>
              </w:rPr>
              <w:t>, extra cost burden in RAS for photobioreactor and management</w:t>
            </w:r>
          </w:p>
        </w:tc>
      </w:tr>
      <w:tr w:rsidR="00643050" w:rsidRPr="004E401D" w14:paraId="1BB407A2" w14:textId="77777777" w:rsidTr="00BC4D8D">
        <w:tc>
          <w:tcPr>
            <w:tcW w:w="1696" w:type="dxa"/>
          </w:tcPr>
          <w:p w14:paraId="69572488" w14:textId="3C513C85" w:rsidR="00643050" w:rsidRPr="004E401D" w:rsidRDefault="00200D44" w:rsidP="001E750D">
            <w:pPr>
              <w:spacing w:line="480" w:lineRule="auto"/>
              <w:rPr>
                <w:rFonts w:ascii="Times New Roman" w:hAnsi="Times New Roman" w:cs="Times New Roman"/>
              </w:rPr>
            </w:pPr>
            <w:r w:rsidRPr="004E401D">
              <w:rPr>
                <w:rFonts w:ascii="Times New Roman" w:hAnsi="Times New Roman" w:cs="Times New Roman"/>
              </w:rPr>
              <w:t>RAS system</w:t>
            </w:r>
          </w:p>
        </w:tc>
        <w:tc>
          <w:tcPr>
            <w:tcW w:w="2835" w:type="dxa"/>
            <w:hideMark/>
          </w:tcPr>
          <w:p w14:paraId="74AC4F42" w14:textId="32CF1758" w:rsidR="00643050" w:rsidRPr="004E401D" w:rsidRDefault="00643050" w:rsidP="001E750D">
            <w:pPr>
              <w:spacing w:line="480" w:lineRule="auto"/>
              <w:rPr>
                <w:rFonts w:ascii="Times New Roman" w:hAnsi="Times New Roman" w:cs="Times New Roman"/>
              </w:rPr>
            </w:pPr>
            <w:r w:rsidRPr="004E401D">
              <w:rPr>
                <w:rFonts w:ascii="Times New Roman" w:hAnsi="Times New Roman" w:cs="Times New Roman"/>
              </w:rPr>
              <w:t xml:space="preserve">Application </w:t>
            </w:r>
            <w:r w:rsidR="00D93E32" w:rsidRPr="004E401D">
              <w:rPr>
                <w:rFonts w:ascii="Times New Roman" w:hAnsi="Times New Roman" w:cs="Times New Roman"/>
              </w:rPr>
              <w:t>o</w:t>
            </w:r>
            <w:r w:rsidRPr="004E401D">
              <w:rPr>
                <w:rFonts w:ascii="Times New Roman" w:hAnsi="Times New Roman" w:cs="Times New Roman"/>
              </w:rPr>
              <w:t>utcomes in RAS</w:t>
            </w:r>
          </w:p>
        </w:tc>
        <w:tc>
          <w:tcPr>
            <w:tcW w:w="5380" w:type="dxa"/>
            <w:hideMark/>
          </w:tcPr>
          <w:p w14:paraId="11699CE0" w14:textId="5FB6486F" w:rsidR="00643050" w:rsidRPr="004E401D" w:rsidRDefault="00643050" w:rsidP="001E750D">
            <w:pPr>
              <w:spacing w:line="480" w:lineRule="auto"/>
              <w:rPr>
                <w:rFonts w:ascii="Times New Roman" w:hAnsi="Times New Roman" w:cs="Times New Roman"/>
              </w:rPr>
            </w:pPr>
            <w:r w:rsidRPr="004E401D">
              <w:rPr>
                <w:rFonts w:ascii="Times New Roman" w:hAnsi="Times New Roman" w:cs="Times New Roman"/>
              </w:rPr>
              <w:t xml:space="preserve">Water </w:t>
            </w:r>
            <w:r w:rsidR="00423B0A" w:rsidRPr="004E401D">
              <w:rPr>
                <w:rFonts w:ascii="Times New Roman" w:hAnsi="Times New Roman" w:cs="Times New Roman"/>
              </w:rPr>
              <w:t xml:space="preserve">clarity and </w:t>
            </w:r>
            <w:r w:rsidRPr="004E401D">
              <w:rPr>
                <w:rFonts w:ascii="Times New Roman" w:hAnsi="Times New Roman" w:cs="Times New Roman"/>
              </w:rPr>
              <w:t>quality improvement; fish growth and health performance; feed production potential; system circularity and resource recovery</w:t>
            </w:r>
          </w:p>
        </w:tc>
      </w:tr>
    </w:tbl>
    <w:p w14:paraId="30B86074" w14:textId="77777777" w:rsidR="00DB2CF5" w:rsidRPr="004E401D" w:rsidRDefault="00DB2CF5" w:rsidP="001E750D">
      <w:pPr>
        <w:spacing w:line="480" w:lineRule="auto"/>
        <w:rPr>
          <w:rFonts w:ascii="Times New Roman" w:hAnsi="Times New Roman" w:cs="Times New Roman"/>
        </w:rPr>
      </w:pPr>
    </w:p>
    <w:p w14:paraId="6EEFBC3F" w14:textId="77777777" w:rsidR="00DB2CF5" w:rsidRPr="004E401D" w:rsidRDefault="00DB2CF5" w:rsidP="001E750D">
      <w:pPr>
        <w:spacing w:line="480" w:lineRule="auto"/>
        <w:rPr>
          <w:rFonts w:ascii="Times New Roman" w:hAnsi="Times New Roman" w:cs="Times New Roman"/>
        </w:rPr>
      </w:pPr>
    </w:p>
    <w:p w14:paraId="1E9A4001" w14:textId="77777777" w:rsidR="00DB2CF5" w:rsidRPr="004E401D" w:rsidRDefault="00DB2CF5" w:rsidP="001E750D">
      <w:pPr>
        <w:spacing w:line="480" w:lineRule="auto"/>
        <w:rPr>
          <w:rFonts w:ascii="Times New Roman" w:hAnsi="Times New Roman" w:cs="Times New Roman"/>
        </w:rPr>
      </w:pPr>
    </w:p>
    <w:p w14:paraId="00F9423F" w14:textId="77777777" w:rsidR="00DB2CF5" w:rsidRPr="004E401D" w:rsidRDefault="00DB2CF5" w:rsidP="001E750D">
      <w:pPr>
        <w:spacing w:line="480" w:lineRule="auto"/>
        <w:rPr>
          <w:rFonts w:ascii="Times New Roman" w:hAnsi="Times New Roman" w:cs="Times New Roman"/>
        </w:rPr>
      </w:pPr>
    </w:p>
    <w:p w14:paraId="415D196F" w14:textId="77777777" w:rsidR="00DB2CF5" w:rsidRPr="004E401D" w:rsidRDefault="00DB2CF5" w:rsidP="001E750D">
      <w:pPr>
        <w:spacing w:line="480" w:lineRule="auto"/>
        <w:rPr>
          <w:rFonts w:ascii="Times New Roman" w:hAnsi="Times New Roman" w:cs="Times New Roman"/>
        </w:rPr>
      </w:pPr>
    </w:p>
    <w:p w14:paraId="457917F0" w14:textId="04060DE4" w:rsidR="00333319" w:rsidRPr="004E401D" w:rsidRDefault="00333319" w:rsidP="001E750D">
      <w:pPr>
        <w:spacing w:line="480" w:lineRule="auto"/>
        <w:rPr>
          <w:rFonts w:ascii="Times New Roman" w:hAnsi="Times New Roman" w:cs="Times New Roman"/>
          <w:b/>
          <w:bCs/>
        </w:rPr>
      </w:pPr>
    </w:p>
    <w:p w14:paraId="30FF6C6D" w14:textId="6EE3BEC9" w:rsidR="00E81F20" w:rsidRPr="004E401D" w:rsidRDefault="00DC366E" w:rsidP="008750B3">
      <w:pPr>
        <w:pStyle w:val="Style1"/>
      </w:pPr>
      <w:r w:rsidRPr="004E401D">
        <w:t xml:space="preserve">12. </w:t>
      </w:r>
      <w:r w:rsidR="00E81F20" w:rsidRPr="004E401D">
        <w:t>Critical appraisal of individual sources of evidence</w:t>
      </w:r>
    </w:p>
    <w:p w14:paraId="6514063C" w14:textId="4C006C23" w:rsidR="00E81F20" w:rsidRPr="004E401D" w:rsidRDefault="00E81F20" w:rsidP="001E750D">
      <w:pPr>
        <w:spacing w:before="100" w:beforeAutospacing="1" w:after="100" w:afterAutospacing="1" w:line="480" w:lineRule="auto"/>
        <w:rPr>
          <w:rFonts w:ascii="Times New Roman" w:hAnsi="Times New Roman" w:cs="Times New Roman"/>
        </w:rPr>
      </w:pPr>
      <w:r w:rsidRPr="004E401D">
        <w:rPr>
          <w:rFonts w:ascii="Times New Roman" w:hAnsi="Times New Roman" w:cs="Times New Roman"/>
        </w:rPr>
        <w:t>No critical appraisal of the included sources of evidence was performed. This decision was made in line with the aim of a scoping review, which is to map the available evidence rather than to assess the methodological quality or risk of bias of individual studies. Consequently, no formal quality assessment tools were applied, and the results were synthesized without weighting studies based on quality.</w:t>
      </w:r>
    </w:p>
    <w:p w14:paraId="4C400FC0" w14:textId="7E4F9377" w:rsidR="00E81F20" w:rsidRPr="004E401D" w:rsidRDefault="00DC366E" w:rsidP="008750B3">
      <w:pPr>
        <w:pStyle w:val="Style1"/>
      </w:pPr>
      <w:r w:rsidRPr="004E401D">
        <w:lastRenderedPageBreak/>
        <w:t xml:space="preserve">13. </w:t>
      </w:r>
      <w:r w:rsidR="00E81F20" w:rsidRPr="004E401D">
        <w:t>Synthesis of results</w:t>
      </w:r>
    </w:p>
    <w:p w14:paraId="03B274F7" w14:textId="50A91E6D" w:rsidR="00E81F20" w:rsidRPr="004E401D" w:rsidRDefault="00E81F20" w:rsidP="001E750D">
      <w:pPr>
        <w:spacing w:before="100" w:beforeAutospacing="1" w:after="100" w:afterAutospacing="1" w:line="480" w:lineRule="auto"/>
        <w:rPr>
          <w:rFonts w:ascii="Times New Roman" w:hAnsi="Times New Roman" w:cs="Times New Roman"/>
        </w:rPr>
      </w:pPr>
      <w:r w:rsidRPr="004E401D">
        <w:rPr>
          <w:rFonts w:ascii="Times New Roman" w:hAnsi="Times New Roman" w:cs="Times New Roman"/>
        </w:rPr>
        <w:t>Charted data were systematically organized and synthesized to provide an overview of the included evidence. A descriptive analytical approach was used to map key characteristics of the studies, including study design, population, interventions, and outcomes. The findings were summarized narratively, with results grouped into thematic categories based on recurring patterns in the data. No quantitative synthesis was performed.</w:t>
      </w:r>
    </w:p>
    <w:p w14:paraId="110686CF" w14:textId="77777777" w:rsidR="00E81F20" w:rsidRPr="004E401D" w:rsidRDefault="00E81F20" w:rsidP="001E750D">
      <w:pPr>
        <w:spacing w:before="100" w:beforeAutospacing="1" w:after="100" w:afterAutospacing="1" w:line="480" w:lineRule="auto"/>
        <w:rPr>
          <w:rFonts w:ascii="Times New Roman" w:hAnsi="Times New Roman" w:cs="Times New Roman"/>
        </w:rPr>
      </w:pPr>
    </w:p>
    <w:p w14:paraId="1EF5DD13" w14:textId="77777777" w:rsidR="00E81F20" w:rsidRPr="004E401D" w:rsidRDefault="00E81F20" w:rsidP="001E750D">
      <w:pPr>
        <w:spacing w:before="100" w:beforeAutospacing="1" w:after="100" w:afterAutospacing="1" w:line="480" w:lineRule="auto"/>
        <w:rPr>
          <w:rFonts w:ascii="Times New Roman" w:hAnsi="Times New Roman" w:cs="Times New Roman"/>
        </w:rPr>
      </w:pPr>
    </w:p>
    <w:p w14:paraId="78FB4B06" w14:textId="77777777" w:rsidR="00E81F20" w:rsidRPr="004E401D" w:rsidRDefault="00E81F20" w:rsidP="001E750D">
      <w:pPr>
        <w:spacing w:before="100" w:beforeAutospacing="1" w:after="100" w:afterAutospacing="1" w:line="480" w:lineRule="auto"/>
        <w:rPr>
          <w:rFonts w:ascii="Times New Roman" w:hAnsi="Times New Roman" w:cs="Times New Roman"/>
        </w:rPr>
      </w:pPr>
    </w:p>
    <w:p w14:paraId="746C9B36" w14:textId="0B94CE23" w:rsidR="00E44C29" w:rsidRPr="004E401D" w:rsidRDefault="00E44C29" w:rsidP="001E750D">
      <w:pPr>
        <w:spacing w:line="480" w:lineRule="auto"/>
        <w:rPr>
          <w:rFonts w:ascii="Times New Roman" w:hAnsi="Times New Roman" w:cs="Times New Roman"/>
        </w:rPr>
      </w:pPr>
      <w:r w:rsidRPr="004E401D">
        <w:rPr>
          <w:rFonts w:ascii="Times New Roman" w:hAnsi="Times New Roman" w:cs="Times New Roman"/>
        </w:rPr>
        <w:br w:type="page"/>
      </w:r>
    </w:p>
    <w:p w14:paraId="0DC3BCB1" w14:textId="05488598" w:rsidR="00EE5D6C" w:rsidRPr="004E401D" w:rsidRDefault="00DC366E" w:rsidP="008750B3">
      <w:pPr>
        <w:pStyle w:val="Style1"/>
      </w:pPr>
      <w:r w:rsidRPr="004E401D">
        <w:lastRenderedPageBreak/>
        <w:t xml:space="preserve">14. </w:t>
      </w:r>
      <w:r w:rsidR="00CB6AB0" w:rsidRPr="004E401D">
        <w:t>Selection of source of evidence</w:t>
      </w:r>
    </w:p>
    <w:p w14:paraId="292A8421" w14:textId="77777777" w:rsidR="00EE5D6C" w:rsidRPr="004E401D" w:rsidRDefault="00EE5D6C" w:rsidP="00EE5D6C">
      <w:pPr>
        <w:rPr>
          <w:rFonts w:ascii="Times New Roman" w:eastAsia="Calibri" w:hAnsi="Times New Roman" w:cs="Times New Roman"/>
          <w:lang w:val="en-AU" w:eastAsia="en-US" w:bidi="ar-SA"/>
        </w:rPr>
      </w:pPr>
    </w:p>
    <w:p w14:paraId="5F1BB7CF" w14:textId="77777777" w:rsidR="00EE5D6C" w:rsidRPr="004E401D" w:rsidRDefault="00EE5D6C" w:rsidP="00EE5D6C">
      <w:pPr>
        <w:rPr>
          <w:rFonts w:ascii="Times New Roman" w:eastAsia="Calibri" w:hAnsi="Times New Roman" w:cs="Times New Roman"/>
          <w:lang w:val="en-AU" w:eastAsia="en-US" w:bidi="ar-SA"/>
        </w:rPr>
      </w:pPr>
      <w:r w:rsidRPr="004E401D">
        <w:rPr>
          <w:rFonts w:ascii="Times New Roman" w:eastAsia="Calibri" w:hAnsi="Times New Roman" w:cs="Times New Roman"/>
          <w:noProof/>
          <w:lang w:val="en-AU" w:eastAsia="en-US" w:bidi="ar-SA"/>
        </w:rPr>
        <mc:AlternateContent>
          <mc:Choice Requires="wps">
            <w:drawing>
              <wp:anchor distT="0" distB="0" distL="114300" distR="114300" simplePos="0" relativeHeight="251672576" behindDoc="0" locked="0" layoutInCell="1" allowOverlap="1" wp14:anchorId="6BADAFDD" wp14:editId="0140ABF2">
                <wp:simplePos x="0" y="0"/>
                <wp:positionH relativeFrom="column">
                  <wp:posOffset>566928</wp:posOffset>
                </wp:positionH>
                <wp:positionV relativeFrom="paragraph">
                  <wp:posOffset>74245</wp:posOffset>
                </wp:positionV>
                <wp:extent cx="4345229" cy="262966"/>
                <wp:effectExtent l="0" t="0" r="17780" b="22860"/>
                <wp:wrapNone/>
                <wp:docPr id="29" name="Flowchart: Alternate Process 29"/>
                <wp:cNvGraphicFramePr/>
                <a:graphic xmlns:a="http://schemas.openxmlformats.org/drawingml/2006/main">
                  <a:graphicData uri="http://schemas.microsoft.com/office/word/2010/wordprocessingShape">
                    <wps:wsp>
                      <wps:cNvSpPr/>
                      <wps:spPr>
                        <a:xfrm>
                          <a:off x="0" y="0"/>
                          <a:ext cx="4345229" cy="262966"/>
                        </a:xfrm>
                        <a:prstGeom prst="flowChartAlternateProcess">
                          <a:avLst/>
                        </a:prstGeom>
                        <a:solidFill>
                          <a:srgbClr val="FFC000"/>
                        </a:solidFill>
                        <a:ln w="12700" cap="flat" cmpd="sng" algn="ctr">
                          <a:solidFill>
                            <a:srgbClr val="FFC000">
                              <a:shade val="50000"/>
                            </a:srgbClr>
                          </a:solidFill>
                          <a:prstDash val="solid"/>
                          <a:miter lim="800000"/>
                        </a:ln>
                        <a:effectLst/>
                      </wps:spPr>
                      <wps:txbx>
                        <w:txbxContent>
                          <w:p w14:paraId="3F1B334A" w14:textId="77777777" w:rsidR="00EE5D6C" w:rsidRPr="00EE5D6C" w:rsidRDefault="00EE5D6C" w:rsidP="00EE5D6C">
                            <w:pPr>
                              <w:jc w:val="center"/>
                              <w:rPr>
                                <w:b/>
                                <w:color w:val="000000"/>
                                <w:sz w:val="18"/>
                                <w:szCs w:val="18"/>
                              </w:rPr>
                            </w:pPr>
                            <w:r w:rsidRPr="00EE5D6C">
                              <w:rPr>
                                <w:b/>
                                <w:color w:val="000000"/>
                                <w:sz w:val="18"/>
                                <w:szCs w:val="18"/>
                              </w:rPr>
                              <w:t>Identification of studies via databases and registers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ADAFD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9" o:spid="_x0000_s1026" type="#_x0000_t176" style="position:absolute;margin-left:44.65pt;margin-top:5.85pt;width:342.15pt;height:20.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a2bdwIAAAwFAAAOAAAAZHJzL2Uyb0RvYy54bWysVEtv2zAMvg/YfxB0X514adoGdYogRYYB&#10;RRsgLXpmZDk2oNcoJXb360fJTvpYT8MuMim+xI8ffX3TacUOEn1jTcHHZyPOpBG2bMyu4E+Pq2+X&#10;nPkApgRljSz4i/T8Zv71y3XrZjK3tVWlREZJjJ+1ruB1CG6WZV7UUoM/s04aMlYWNQRScZeVCC1l&#10;1yrLR6Np1losHVohvafb297I5yl/VUkRHqrKy8BUweltIZ2Yzm08s/k1zHYIrm7E8Az4h1doaAwV&#10;PaW6hQBsj81fqXQj0HpbhTNhdWarqhEy9UDdjEcfutnU4GTqhcDx7gST/39pxf1h49ZIMLTOzzyJ&#10;sYuuQh2/9D7WJbBeTmDJLjBBl5Pvk/M8v+JMkC2f5lfTaUQze4126MMPaTWLQsErZdtlDRgWKkg0&#10;EOS6n1sCDg53PvTxx7j4Am9VU64apZKCu+1SITsATXO1Wo5GaYBU8p2bMqwlLuYXZGYCiFWVgkCi&#10;dmXBvdlxBmpHdBUBU+130f6TIql4DaXsS59T4VPl3j01/i5P7OIWfN2HJFPPNt1Q+0w1uuCXMdEx&#10;kzKxjEykHbB4nUmUQrfthkFtbfmyRoa2J7R3YtVQvTvwYQ1IDKbOaSvDAx0R94LbQeKstvj7s/vo&#10;T8QiK2ctbQRB9WsPKDlTPw1R7mo8mcQVSsrk/CInBd9atm8tZq+XlsY0pv13IonRP6ijWKHVz7S8&#10;i1iVTGAE1e6HMijL0G8qrb+Qi0Vyo7VxEO7MxomYPEIWkX7sngHdwLRAHL23x+2B2Qdu9b4x0tjF&#10;PtiqScSLEPe40jCjQiuXxjr8HuJOv9WT1+tPbP4HAAD//wMAUEsDBBQABgAIAAAAIQBJwxUW3wAA&#10;AAgBAAAPAAAAZHJzL2Rvd25yZXYueG1sTI/NTsMwEITvSLyDtUhcKuqEiCaEOBWCcqP8FCSubrwk&#10;UeN1iN0kvD3LCY6zM5r5tljPthMjDr51pCBeRiCQKmdaqhW8vz1cZCB80GR05wgVfKOHdXl6Uujc&#10;uIlecdyFWnAJ+VwraELocyl91aDVful6JPY+3WB1YDnU0gx64nLbycsoWkmrW+KFRvd412B12B2t&#10;gs3H+JR9vWzjzQLp8Lxd+Cm7f1Tq/Gy+vQERcA5/YfjFZ3QomWnvjmS86BRk1wkn+R6nINhP02QF&#10;Yq/gKolBloX8/0D5AwAA//8DAFBLAQItABQABgAIAAAAIQC2gziS/gAAAOEBAAATAAAAAAAAAAAA&#10;AAAAAAAAAABbQ29udGVudF9UeXBlc10ueG1sUEsBAi0AFAAGAAgAAAAhADj9If/WAAAAlAEAAAsA&#10;AAAAAAAAAAAAAAAALwEAAF9yZWxzLy5yZWxzUEsBAi0AFAAGAAgAAAAhABx9rZt3AgAADAUAAA4A&#10;AAAAAAAAAAAAAAAALgIAAGRycy9lMm9Eb2MueG1sUEsBAi0AFAAGAAgAAAAhAEnDFRbfAAAACAEA&#10;AA8AAAAAAAAAAAAAAAAA0QQAAGRycy9kb3ducmV2LnhtbFBLBQYAAAAABAAEAPMAAADdBQAAAAA=&#10;" fillcolor="#ffc000" strokecolor="#bc8c00" strokeweight="1pt">
                <v:textbox>
                  <w:txbxContent>
                    <w:p w14:paraId="3F1B334A" w14:textId="77777777" w:rsidR="00EE5D6C" w:rsidRPr="00EE5D6C" w:rsidRDefault="00EE5D6C" w:rsidP="00EE5D6C">
                      <w:pPr>
                        <w:jc w:val="center"/>
                        <w:rPr>
                          <w:b/>
                          <w:color w:val="000000"/>
                          <w:sz w:val="18"/>
                          <w:szCs w:val="18"/>
                        </w:rPr>
                      </w:pPr>
                      <w:r w:rsidRPr="00EE5D6C">
                        <w:rPr>
                          <w:b/>
                          <w:color w:val="000000"/>
                          <w:sz w:val="18"/>
                          <w:szCs w:val="18"/>
                        </w:rPr>
                        <w:t>Identification of studies via databases and registers</w:t>
                      </w:r>
                    </w:p>
                  </w:txbxContent>
                </v:textbox>
              </v:shape>
            </w:pict>
          </mc:Fallback>
        </mc:AlternateContent>
      </w:r>
    </w:p>
    <w:p w14:paraId="45676786" w14:textId="77777777" w:rsidR="00EE5D6C" w:rsidRPr="004E401D" w:rsidRDefault="00EE5D6C" w:rsidP="00EE5D6C">
      <w:pPr>
        <w:rPr>
          <w:rFonts w:ascii="Times New Roman" w:eastAsia="Calibri" w:hAnsi="Times New Roman" w:cs="Times New Roman"/>
          <w:lang w:val="en-AU" w:eastAsia="en-US" w:bidi="ar-SA"/>
        </w:rPr>
      </w:pPr>
    </w:p>
    <w:p w14:paraId="2AFB6C07" w14:textId="05705025" w:rsidR="00EE5D6C" w:rsidRPr="004E401D" w:rsidRDefault="00BB1335" w:rsidP="00EE5D6C">
      <w:pPr>
        <w:rPr>
          <w:rFonts w:ascii="Times New Roman" w:eastAsia="Calibri" w:hAnsi="Times New Roman" w:cs="Times New Roman"/>
          <w:lang w:val="en-AU" w:eastAsia="en-US" w:bidi="ar-SA"/>
        </w:rPr>
      </w:pPr>
      <w:r w:rsidRPr="004E401D">
        <w:rPr>
          <w:rFonts w:ascii="Times New Roman" w:eastAsia="Calibri" w:hAnsi="Times New Roman" w:cs="Times New Roman"/>
          <w:noProof/>
          <w:lang w:val="en-AU" w:eastAsia="en-US" w:bidi="ar-SA"/>
        </w:rPr>
        <mc:AlternateContent>
          <mc:Choice Requires="wps">
            <w:drawing>
              <wp:anchor distT="0" distB="0" distL="114300" distR="114300" simplePos="0" relativeHeight="251659264" behindDoc="0" locked="0" layoutInCell="1" allowOverlap="1" wp14:anchorId="0758A16F" wp14:editId="414A304C">
                <wp:simplePos x="0" y="0"/>
                <wp:positionH relativeFrom="column">
                  <wp:posOffset>556260</wp:posOffset>
                </wp:positionH>
                <wp:positionV relativeFrom="paragraph">
                  <wp:posOffset>74929</wp:posOffset>
                </wp:positionV>
                <wp:extent cx="1887220" cy="1552575"/>
                <wp:effectExtent l="0" t="0" r="17780" b="28575"/>
                <wp:wrapNone/>
                <wp:docPr id="1" name="Rectangle 1"/>
                <wp:cNvGraphicFramePr/>
                <a:graphic xmlns:a="http://schemas.openxmlformats.org/drawingml/2006/main">
                  <a:graphicData uri="http://schemas.microsoft.com/office/word/2010/wordprocessingShape">
                    <wps:wsp>
                      <wps:cNvSpPr/>
                      <wps:spPr>
                        <a:xfrm>
                          <a:off x="0" y="0"/>
                          <a:ext cx="1887220" cy="1552575"/>
                        </a:xfrm>
                        <a:prstGeom prst="rect">
                          <a:avLst/>
                        </a:prstGeom>
                        <a:noFill/>
                        <a:ln w="12700" cap="flat" cmpd="sng" algn="ctr">
                          <a:solidFill>
                            <a:sysClr val="windowText" lastClr="000000"/>
                          </a:solidFill>
                          <a:prstDash val="solid"/>
                          <a:miter lim="800000"/>
                        </a:ln>
                        <a:effectLst/>
                      </wps:spPr>
                      <wps:txbx>
                        <w:txbxContent>
                          <w:p w14:paraId="343E6215" w14:textId="77777777" w:rsidR="00EE5D6C" w:rsidRPr="00D4060D" w:rsidRDefault="00EE5D6C" w:rsidP="00EE5D6C">
                            <w:pPr>
                              <w:rPr>
                                <w:sz w:val="18"/>
                                <w:szCs w:val="20"/>
                              </w:rPr>
                            </w:pPr>
                            <w:r w:rsidRPr="00D4060D">
                              <w:rPr>
                                <w:sz w:val="18"/>
                                <w:szCs w:val="20"/>
                              </w:rPr>
                              <w:t>Records identified from*:</w:t>
                            </w:r>
                          </w:p>
                          <w:p w14:paraId="5845841D" w14:textId="61B592F9" w:rsidR="00EE5D6C" w:rsidRPr="00D4060D" w:rsidRDefault="00EE5D6C" w:rsidP="00EE5D6C">
                            <w:pPr>
                              <w:ind w:left="284"/>
                              <w:rPr>
                                <w:sz w:val="18"/>
                                <w:szCs w:val="20"/>
                              </w:rPr>
                            </w:pPr>
                            <w:r w:rsidRPr="00D4060D">
                              <w:rPr>
                                <w:sz w:val="18"/>
                                <w:szCs w:val="20"/>
                              </w:rPr>
                              <w:t>Databases (n =</w:t>
                            </w:r>
                            <w:r w:rsidR="005F44C6" w:rsidRPr="00D4060D">
                              <w:rPr>
                                <w:sz w:val="18"/>
                                <w:szCs w:val="20"/>
                              </w:rPr>
                              <w:t xml:space="preserve"> </w:t>
                            </w:r>
                            <w:r w:rsidR="00C61290" w:rsidRPr="00D4060D">
                              <w:rPr>
                                <w:sz w:val="18"/>
                                <w:szCs w:val="20"/>
                              </w:rPr>
                              <w:t>6</w:t>
                            </w:r>
                            <w:r w:rsidRPr="00D4060D">
                              <w:rPr>
                                <w:sz w:val="18"/>
                                <w:szCs w:val="20"/>
                              </w:rPr>
                              <w:t>)</w:t>
                            </w:r>
                          </w:p>
                          <w:p w14:paraId="6F8EDF1C" w14:textId="562BA881" w:rsidR="00BB1335" w:rsidRPr="00D4060D" w:rsidRDefault="00BB1335" w:rsidP="00EE5D6C">
                            <w:pPr>
                              <w:ind w:left="284"/>
                              <w:rPr>
                                <w:sz w:val="18"/>
                                <w:szCs w:val="20"/>
                              </w:rPr>
                            </w:pPr>
                            <w:r w:rsidRPr="00D4060D">
                              <w:rPr>
                                <w:sz w:val="18"/>
                                <w:szCs w:val="20"/>
                              </w:rPr>
                              <w:t xml:space="preserve">PubMed (n = 29) </w:t>
                            </w:r>
                          </w:p>
                          <w:p w14:paraId="6EA24C1F" w14:textId="76D35661" w:rsidR="00BB1335" w:rsidRPr="00D4060D" w:rsidRDefault="00BB1335" w:rsidP="00EE5D6C">
                            <w:pPr>
                              <w:ind w:left="284"/>
                              <w:rPr>
                                <w:sz w:val="18"/>
                                <w:szCs w:val="20"/>
                              </w:rPr>
                            </w:pPr>
                            <w:r w:rsidRPr="00D4060D">
                              <w:rPr>
                                <w:sz w:val="18"/>
                                <w:szCs w:val="20"/>
                              </w:rPr>
                              <w:t>Scopus (n = 210)</w:t>
                            </w:r>
                          </w:p>
                          <w:p w14:paraId="27C11C44" w14:textId="214387D5" w:rsidR="00E409BB" w:rsidRPr="00D4060D" w:rsidRDefault="00BB1335" w:rsidP="00EE5D6C">
                            <w:pPr>
                              <w:ind w:left="284"/>
                              <w:rPr>
                                <w:sz w:val="18"/>
                                <w:szCs w:val="20"/>
                              </w:rPr>
                            </w:pPr>
                            <w:r w:rsidRPr="00D4060D">
                              <w:rPr>
                                <w:sz w:val="18"/>
                                <w:szCs w:val="20"/>
                              </w:rPr>
                              <w:t xml:space="preserve">Web of Science (n = 200) ScienceDirect (n = 160) Google Scholar (n = 224) ResearchGate (n = </w:t>
                            </w:r>
                            <w:r w:rsidR="00C4069A" w:rsidRPr="00D4060D">
                              <w:rPr>
                                <w:sz w:val="18"/>
                                <w:szCs w:val="20"/>
                              </w:rPr>
                              <w:t>4</w:t>
                            </w:r>
                            <w:r w:rsidRPr="00D4060D">
                              <w:rPr>
                                <w:sz w:val="18"/>
                                <w:szCs w:val="20"/>
                              </w:rPr>
                              <w:t>60)</w:t>
                            </w:r>
                          </w:p>
                          <w:p w14:paraId="07CEE0A0" w14:textId="77777777" w:rsidR="00E409BB" w:rsidRPr="00D4060D" w:rsidRDefault="00BB1335" w:rsidP="00EE5D6C">
                            <w:pPr>
                              <w:ind w:left="284"/>
                              <w:rPr>
                                <w:sz w:val="18"/>
                                <w:szCs w:val="20"/>
                              </w:rPr>
                            </w:pPr>
                            <w:r w:rsidRPr="00D4060D">
                              <w:rPr>
                                <w:sz w:val="18"/>
                                <w:szCs w:val="20"/>
                              </w:rPr>
                              <w:t xml:space="preserve">Wiley Online Library </w:t>
                            </w:r>
                          </w:p>
                          <w:p w14:paraId="7DEA271F" w14:textId="3666260F" w:rsidR="00EE5D6C" w:rsidRPr="00D4060D" w:rsidRDefault="00BB1335" w:rsidP="00EE5D6C">
                            <w:pPr>
                              <w:ind w:left="284"/>
                              <w:rPr>
                                <w:sz w:val="18"/>
                                <w:szCs w:val="20"/>
                              </w:rPr>
                            </w:pPr>
                            <w:r w:rsidRPr="00D4060D">
                              <w:rPr>
                                <w:sz w:val="18"/>
                                <w:szCs w:val="20"/>
                              </w:rPr>
                              <w:t>(n = 652).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58A16F" id="Rectangle 1" o:spid="_x0000_s1027" style="position:absolute;margin-left:43.8pt;margin-top:5.9pt;width:148.6pt;height:12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Wz6YgIAAMkEAAAOAAAAZHJzL2Uyb0RvYy54bWysVE1vGjEQvVfqf7B8b5ZFoVDEEqFEqSqh&#10;JBJUORuvzVqyPa5t2KW/vmPvBmjaU1UOZuz5fvNmF3ed0eQofFBgK1rejCgRlkOt7L6i37ePn2aU&#10;hMhszTRYUdGTCPRu+fHDonVzMYYGdC08wSA2zFtX0SZGNy+KwBthWLgBJywqJXjDIl79vqg9azG6&#10;0cV4NPpctOBr54GLEPD1oVfSZY4vpeDxWcogItEVxdpiPn0+d+kslgs233vmGsWHMtg/VGGYspj0&#10;HOqBRUYOXv0RyijuIYCMNxxMAVIqLnIP2E05etfNpmFO5F4QnODOMIX/F5Y/HTfuxSMMrQvzgGLq&#10;opPepH+sj3QZrNMZLNFFwvGxnM2m4zFiylFXTibjyXSS4Cwu7s6H+FWAIUmoqMdpZJDYcR1ib/pm&#10;krJZeFRa54loS1qMOp6OUgKGxJCaRRSNqysa7J4SpvfIOB59DhlAqzq5p0DhFO61J0eGQ0eu1NBu&#10;sWpKNAsRFdhK/g3V/uaa6nlgoemds6rniFERiaqVqejs2lvblFFkqg1dXZBMUux2HVFYdZkCpZcd&#10;1KcXTzz0bAyOPypMu8bqXphH+mHPuFLxGQ+pAYGAQaKkAf/zb+/JHlmBWkpapDOC9OPAvMCmv1nk&#10;y5fy9jbxP19uJ9M0OH+t2V1r7MHcA4JX4vI6nsVkH/WbKD2YV9y8VcqKKmY55u7HMVzuY79muLtc&#10;rFbZDDnvWFzbjeMpeEIuAb7tXpl3A0sijuoJ3qjP5u/I0tv2dFkdIkiVmXTBFRmYLrgvmYvDbqeF&#10;vL5nq8sXaPkLAAD//wMAUEsDBBQABgAIAAAAIQDw5AJU3gAAAAkBAAAPAAAAZHJzL2Rvd25yZXYu&#10;eG1sTI/NTsMwEITvSLyDtUjcqN0GQpTGqSqknuDSH1Xi5iTbJMJeR7GbhrdnOcFtd2c0+02xmZ0V&#10;E46h96RhuVAgkGrf9NRqOB13TxmIEA01xnpCDd8YYFPe3xUmb/yN9jgdYis4hEJuNHQxDrmUoe7Q&#10;mbDwAxJrFz86E3kdW9mM5sbhzsqVUql0pif+0JkB3zqsvw5Xp2Gvjud395Goz0qdzmHnbDVtrdaP&#10;D/N2DSLiHP/M8IvP6FAyU+Wv1ARhNWSvKTv5vuQGrCfZMw+VhtVLmoAsC/m/QfkDAAD//wMAUEsB&#10;Ai0AFAAGAAgAAAAhALaDOJL+AAAA4QEAABMAAAAAAAAAAAAAAAAAAAAAAFtDb250ZW50X1R5cGVz&#10;XS54bWxQSwECLQAUAAYACAAAACEAOP0h/9YAAACUAQAACwAAAAAAAAAAAAAAAAAvAQAAX3JlbHMv&#10;LnJlbHNQSwECLQAUAAYACAAAACEAFHVs+mICAADJBAAADgAAAAAAAAAAAAAAAAAuAgAAZHJzL2Uy&#10;b0RvYy54bWxQSwECLQAUAAYACAAAACEA8OQCVN4AAAAJAQAADwAAAAAAAAAAAAAAAAC8BAAAZHJz&#10;L2Rvd25yZXYueG1sUEsFBgAAAAAEAAQA8wAAAMcFAAAAAA==&#10;" filled="f" strokecolor="windowText" strokeweight="1pt">
                <v:textbox>
                  <w:txbxContent>
                    <w:p w14:paraId="343E6215" w14:textId="77777777" w:rsidR="00EE5D6C" w:rsidRPr="00D4060D" w:rsidRDefault="00EE5D6C" w:rsidP="00EE5D6C">
                      <w:pPr>
                        <w:rPr>
                          <w:sz w:val="18"/>
                          <w:szCs w:val="20"/>
                        </w:rPr>
                      </w:pPr>
                      <w:r w:rsidRPr="00D4060D">
                        <w:rPr>
                          <w:sz w:val="18"/>
                          <w:szCs w:val="20"/>
                        </w:rPr>
                        <w:t>Records identified from*:</w:t>
                      </w:r>
                    </w:p>
                    <w:p w14:paraId="5845841D" w14:textId="61B592F9" w:rsidR="00EE5D6C" w:rsidRPr="00D4060D" w:rsidRDefault="00EE5D6C" w:rsidP="00EE5D6C">
                      <w:pPr>
                        <w:ind w:left="284"/>
                        <w:rPr>
                          <w:sz w:val="18"/>
                          <w:szCs w:val="20"/>
                        </w:rPr>
                      </w:pPr>
                      <w:r w:rsidRPr="00D4060D">
                        <w:rPr>
                          <w:sz w:val="18"/>
                          <w:szCs w:val="20"/>
                        </w:rPr>
                        <w:t>Databases (n =</w:t>
                      </w:r>
                      <w:r w:rsidR="005F44C6" w:rsidRPr="00D4060D">
                        <w:rPr>
                          <w:sz w:val="18"/>
                          <w:szCs w:val="20"/>
                        </w:rPr>
                        <w:t xml:space="preserve"> </w:t>
                      </w:r>
                      <w:r w:rsidR="00C61290" w:rsidRPr="00D4060D">
                        <w:rPr>
                          <w:sz w:val="18"/>
                          <w:szCs w:val="20"/>
                        </w:rPr>
                        <w:t>6</w:t>
                      </w:r>
                      <w:r w:rsidRPr="00D4060D">
                        <w:rPr>
                          <w:sz w:val="18"/>
                          <w:szCs w:val="20"/>
                        </w:rPr>
                        <w:t>)</w:t>
                      </w:r>
                    </w:p>
                    <w:p w14:paraId="6F8EDF1C" w14:textId="562BA881" w:rsidR="00BB1335" w:rsidRPr="00D4060D" w:rsidRDefault="00BB1335" w:rsidP="00EE5D6C">
                      <w:pPr>
                        <w:ind w:left="284"/>
                        <w:rPr>
                          <w:sz w:val="18"/>
                          <w:szCs w:val="20"/>
                        </w:rPr>
                      </w:pPr>
                      <w:r w:rsidRPr="00D4060D">
                        <w:rPr>
                          <w:sz w:val="18"/>
                          <w:szCs w:val="20"/>
                        </w:rPr>
                        <w:t xml:space="preserve">PubMed (n = 29) </w:t>
                      </w:r>
                    </w:p>
                    <w:p w14:paraId="6EA24C1F" w14:textId="76D35661" w:rsidR="00BB1335" w:rsidRPr="00D4060D" w:rsidRDefault="00BB1335" w:rsidP="00EE5D6C">
                      <w:pPr>
                        <w:ind w:left="284"/>
                        <w:rPr>
                          <w:sz w:val="18"/>
                          <w:szCs w:val="20"/>
                        </w:rPr>
                      </w:pPr>
                      <w:r w:rsidRPr="00D4060D">
                        <w:rPr>
                          <w:sz w:val="18"/>
                          <w:szCs w:val="20"/>
                        </w:rPr>
                        <w:t>Scopus (n = 210)</w:t>
                      </w:r>
                    </w:p>
                    <w:p w14:paraId="27C11C44" w14:textId="214387D5" w:rsidR="00E409BB" w:rsidRPr="00D4060D" w:rsidRDefault="00BB1335" w:rsidP="00EE5D6C">
                      <w:pPr>
                        <w:ind w:left="284"/>
                        <w:rPr>
                          <w:sz w:val="18"/>
                          <w:szCs w:val="20"/>
                        </w:rPr>
                      </w:pPr>
                      <w:r w:rsidRPr="00D4060D">
                        <w:rPr>
                          <w:sz w:val="18"/>
                          <w:szCs w:val="20"/>
                        </w:rPr>
                        <w:t xml:space="preserve">Web of Science (n = 200) ScienceDirect (n = 160) Google Scholar (n = 224) ResearchGate (n = </w:t>
                      </w:r>
                      <w:r w:rsidR="00C4069A" w:rsidRPr="00D4060D">
                        <w:rPr>
                          <w:sz w:val="18"/>
                          <w:szCs w:val="20"/>
                        </w:rPr>
                        <w:t>4</w:t>
                      </w:r>
                      <w:r w:rsidRPr="00D4060D">
                        <w:rPr>
                          <w:sz w:val="18"/>
                          <w:szCs w:val="20"/>
                        </w:rPr>
                        <w:t>60)</w:t>
                      </w:r>
                    </w:p>
                    <w:p w14:paraId="07CEE0A0" w14:textId="77777777" w:rsidR="00E409BB" w:rsidRPr="00D4060D" w:rsidRDefault="00BB1335" w:rsidP="00EE5D6C">
                      <w:pPr>
                        <w:ind w:left="284"/>
                        <w:rPr>
                          <w:sz w:val="18"/>
                          <w:szCs w:val="20"/>
                        </w:rPr>
                      </w:pPr>
                      <w:r w:rsidRPr="00D4060D">
                        <w:rPr>
                          <w:sz w:val="18"/>
                          <w:szCs w:val="20"/>
                        </w:rPr>
                        <w:t xml:space="preserve">Wiley Online Library </w:t>
                      </w:r>
                    </w:p>
                    <w:p w14:paraId="7DEA271F" w14:textId="3666260F" w:rsidR="00EE5D6C" w:rsidRPr="00D4060D" w:rsidRDefault="00BB1335" w:rsidP="00EE5D6C">
                      <w:pPr>
                        <w:ind w:left="284"/>
                        <w:rPr>
                          <w:sz w:val="18"/>
                          <w:szCs w:val="20"/>
                        </w:rPr>
                      </w:pPr>
                      <w:r w:rsidRPr="00D4060D">
                        <w:rPr>
                          <w:sz w:val="18"/>
                          <w:szCs w:val="20"/>
                        </w:rPr>
                        <w:t>(n = 652).</w:t>
                      </w:r>
                    </w:p>
                  </w:txbxContent>
                </v:textbox>
              </v:rect>
            </w:pict>
          </mc:Fallback>
        </mc:AlternateContent>
      </w:r>
      <w:r w:rsidR="00EE5D6C" w:rsidRPr="004E401D">
        <w:rPr>
          <w:rFonts w:ascii="Times New Roman" w:eastAsia="Calibri" w:hAnsi="Times New Roman" w:cs="Times New Roman"/>
          <w:noProof/>
          <w:lang w:val="en-AU" w:eastAsia="en-US" w:bidi="ar-SA"/>
        </w:rPr>
        <mc:AlternateContent>
          <mc:Choice Requires="wps">
            <w:drawing>
              <wp:anchor distT="0" distB="0" distL="114300" distR="114300" simplePos="0" relativeHeight="251660288" behindDoc="0" locked="0" layoutInCell="1" allowOverlap="1" wp14:anchorId="291123BB" wp14:editId="681C0DD1">
                <wp:simplePos x="0" y="0"/>
                <wp:positionH relativeFrom="column">
                  <wp:posOffset>3039466</wp:posOffset>
                </wp:positionH>
                <wp:positionV relativeFrom="paragraph">
                  <wp:posOffset>77064</wp:posOffset>
                </wp:positionV>
                <wp:extent cx="1887220" cy="1242999"/>
                <wp:effectExtent l="0" t="0" r="17780" b="14605"/>
                <wp:wrapNone/>
                <wp:docPr id="2" name="Rectangle 2"/>
                <wp:cNvGraphicFramePr/>
                <a:graphic xmlns:a="http://schemas.openxmlformats.org/drawingml/2006/main">
                  <a:graphicData uri="http://schemas.microsoft.com/office/word/2010/wordprocessingShape">
                    <wps:wsp>
                      <wps:cNvSpPr/>
                      <wps:spPr>
                        <a:xfrm>
                          <a:off x="0" y="0"/>
                          <a:ext cx="1887220" cy="1242999"/>
                        </a:xfrm>
                        <a:prstGeom prst="rect">
                          <a:avLst/>
                        </a:prstGeom>
                        <a:noFill/>
                        <a:ln w="12700" cap="flat" cmpd="sng" algn="ctr">
                          <a:solidFill>
                            <a:sysClr val="windowText" lastClr="000000"/>
                          </a:solidFill>
                          <a:prstDash val="solid"/>
                          <a:miter lim="800000"/>
                        </a:ln>
                        <a:effectLst/>
                      </wps:spPr>
                      <wps:txbx>
                        <w:txbxContent>
                          <w:p w14:paraId="2BA2A6BB" w14:textId="77777777" w:rsidR="00EE5D6C" w:rsidRPr="00D4060D" w:rsidRDefault="00EE5D6C" w:rsidP="00EE5D6C">
                            <w:pPr>
                              <w:rPr>
                                <w:sz w:val="18"/>
                                <w:szCs w:val="20"/>
                              </w:rPr>
                            </w:pPr>
                            <w:r w:rsidRPr="00D4060D">
                              <w:rPr>
                                <w:sz w:val="18"/>
                                <w:szCs w:val="20"/>
                              </w:rPr>
                              <w:t xml:space="preserve">Records removed </w:t>
                            </w:r>
                            <w:r w:rsidRPr="00D4060D">
                              <w:rPr>
                                <w:i/>
                                <w:iCs/>
                                <w:sz w:val="18"/>
                                <w:szCs w:val="20"/>
                              </w:rPr>
                              <w:t>before screening</w:t>
                            </w:r>
                            <w:r w:rsidRPr="00D4060D">
                              <w:rPr>
                                <w:sz w:val="18"/>
                                <w:szCs w:val="20"/>
                              </w:rPr>
                              <w:t>:</w:t>
                            </w:r>
                          </w:p>
                          <w:p w14:paraId="19E311E7" w14:textId="62C860C7" w:rsidR="00EE5D6C" w:rsidRPr="00D4060D" w:rsidRDefault="00EE5D6C" w:rsidP="00EE5D6C">
                            <w:pPr>
                              <w:ind w:left="284"/>
                              <w:rPr>
                                <w:sz w:val="18"/>
                                <w:szCs w:val="20"/>
                              </w:rPr>
                            </w:pPr>
                            <w:r w:rsidRPr="00D4060D">
                              <w:rPr>
                                <w:sz w:val="18"/>
                                <w:szCs w:val="20"/>
                              </w:rPr>
                              <w:t>Duplicate records removed  (n =</w:t>
                            </w:r>
                            <w:r w:rsidR="005F44C6" w:rsidRPr="00D4060D">
                              <w:rPr>
                                <w:sz w:val="18"/>
                                <w:szCs w:val="20"/>
                              </w:rPr>
                              <w:t xml:space="preserve"> 250</w:t>
                            </w:r>
                            <w:r w:rsidRPr="00D4060D">
                              <w:rPr>
                                <w:sz w:val="18"/>
                                <w:szCs w:val="20"/>
                              </w:rPr>
                              <w:t xml:space="preserve"> )</w:t>
                            </w:r>
                          </w:p>
                          <w:p w14:paraId="373286B6" w14:textId="7AEE75BF" w:rsidR="00EE5D6C" w:rsidRPr="00D4060D" w:rsidRDefault="00EE5D6C" w:rsidP="00EE5D6C">
                            <w:pPr>
                              <w:ind w:left="284"/>
                              <w:rPr>
                                <w:sz w:val="18"/>
                                <w:szCs w:val="20"/>
                              </w:rPr>
                            </w:pPr>
                            <w:r w:rsidRPr="00D4060D">
                              <w:rPr>
                                <w:sz w:val="18"/>
                                <w:szCs w:val="20"/>
                              </w:rPr>
                              <w:t>Records marked as ineligible by automation tools (n =</w:t>
                            </w:r>
                            <w:r w:rsidR="005F44C6" w:rsidRPr="00D4060D">
                              <w:rPr>
                                <w:sz w:val="18"/>
                                <w:szCs w:val="20"/>
                              </w:rPr>
                              <w:t xml:space="preserve"> 300</w:t>
                            </w:r>
                            <w:r w:rsidRPr="00D4060D">
                              <w:rPr>
                                <w:sz w:val="18"/>
                                <w:szCs w:val="20"/>
                              </w:rPr>
                              <w:t>)</w:t>
                            </w:r>
                          </w:p>
                          <w:p w14:paraId="2866CC03" w14:textId="4991E432" w:rsidR="00EE5D6C" w:rsidRPr="00D4060D" w:rsidRDefault="00EE5D6C" w:rsidP="00EE5D6C">
                            <w:pPr>
                              <w:ind w:left="284"/>
                              <w:rPr>
                                <w:sz w:val="18"/>
                                <w:szCs w:val="20"/>
                              </w:rPr>
                            </w:pPr>
                            <w:r w:rsidRPr="00D4060D">
                              <w:rPr>
                                <w:sz w:val="18"/>
                                <w:szCs w:val="20"/>
                              </w:rPr>
                              <w:t>Records removed for other reasons (n =</w:t>
                            </w:r>
                            <w:r w:rsidR="005F44C6" w:rsidRPr="00D4060D">
                              <w:rPr>
                                <w:sz w:val="18"/>
                                <w:szCs w:val="20"/>
                              </w:rPr>
                              <w:t xml:space="preserve"> </w:t>
                            </w:r>
                            <w:r w:rsidR="001058B3" w:rsidRPr="00D4060D">
                              <w:rPr>
                                <w:sz w:val="18"/>
                                <w:szCs w:val="20"/>
                              </w:rPr>
                              <w:t>255</w:t>
                            </w:r>
                            <w:r w:rsidRPr="00D4060D">
                              <w:rPr>
                                <w:sz w:val="18"/>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1123BB" id="Rectangle 2" o:spid="_x0000_s1028" style="position:absolute;margin-left:239.35pt;margin-top:6.05pt;width:148.6pt;height:9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H40YgIAAMkEAAAOAAAAZHJzL2Uyb0RvYy54bWysVEtvGjEQvlfqf7B8bxZWtDyUJUKJUlVC&#10;SSSocjZem7Vke1zbsEt/fcfeDdC0p6oczNjz/uabvb3rjCZH4YMCW9HxzYgSYTnUyu4r+n37+GlG&#10;SYjM1kyDFRU9iUDvlh8/3LZuIUpoQNfCEwxiw6J1FW1idIuiCLwRhoUbcMKiUoI3LOLV74vasxaj&#10;G12Uo9GXogVfOw9chICvD72SLnN8KQWPz1IGEYmuKNYW8+nzuUtnsbxli71nrlF8KIP9QxWGKYtJ&#10;z6EeWGTk4NUfoYziHgLIeMPBFCCl4iL3gN2MR++62TTMidwLghPcGabw/8Lyp+PGvXiEoXVhEVBM&#10;XXTSm/SP9ZEug3U6gyW6SDg+jmezaVkiphx143JSzufzBGdxcXc+xK8CDElCRT1OI4PEjusQe9M3&#10;k5TNwqPSOk9EW9KmqNNRSsCQGFKziKJxdUWD3VPC9B4Zx6PPIQNoVSf3FCicwr325Mhw6MiVGtot&#10;Vk2JZiGiAlvJv6Ha31xTPQ8sNL1zVvUcMSoiUbUyFZ1de2ubMopMtaGrC5JJit2uIwqrLlOg9LKD&#10;+vTiiYeejcHxR4Vp11jdC/NIP+wZVyo+4yE1IBAwSJQ04H/+7T3ZIytQS0mLdEaQfhyYF9j0N4t8&#10;mY8nk8T/fJl8nqbB+WvN7lpjD+YeELwxLq/jWUz2Ub+J0oN5xc1bpayoYpZj7n4cw+U+9muGu8vF&#10;apXNkPOOxbXdOJ6CJ+QS4NvulXk3sCTiqJ7gjfps8Y4svW1Pl9UhglSZSRdckYHpgvuSuTjsdlrI&#10;63u2unyBlr8AAAD//wMAUEsDBBQABgAIAAAAIQAfC/EE3wAAAAoBAAAPAAAAZHJzL2Rvd25yZXYu&#10;eG1sTI/LTsMwEEX3SPyDNUjsqN3wcEjjVBVSV7DpQ5XYOfE0ifAjit00/D3DCpaje3TvmXI9O8sm&#10;HGMfvILlQgBD3wTT+1bB8bB9yIHFpL3RNnhU8I0R1tXtTakLE65+h9M+tYxKfCy0gi6loeA8Nh06&#10;HRdhQE/ZOYxOJzrHlptRX6ncWZ4J8cKd7j0tdHrAtw6br/3FKdiJw+ndfTyKz1ocT3HrbD1trFL3&#10;d/NmBSzhnP5g+NUndajIqQ4XbyKzCp5kLgmlIFsCI0DK51dgtYJMyBx4VfL/L1Q/AAAA//8DAFBL&#10;AQItABQABgAIAAAAIQC2gziS/gAAAOEBAAATAAAAAAAAAAAAAAAAAAAAAABbQ29udGVudF9UeXBl&#10;c10ueG1sUEsBAi0AFAAGAAgAAAAhADj9If/WAAAAlAEAAAsAAAAAAAAAAAAAAAAALwEAAF9yZWxz&#10;Ly5yZWxzUEsBAi0AFAAGAAgAAAAhAGKsfjRiAgAAyQQAAA4AAAAAAAAAAAAAAAAALgIAAGRycy9l&#10;Mm9Eb2MueG1sUEsBAi0AFAAGAAgAAAAhAB8L8QTfAAAACgEAAA8AAAAAAAAAAAAAAAAAvAQAAGRy&#10;cy9kb3ducmV2LnhtbFBLBQYAAAAABAAEAPMAAADIBQAAAAA=&#10;" filled="f" strokecolor="windowText" strokeweight="1pt">
                <v:textbox>
                  <w:txbxContent>
                    <w:p w14:paraId="2BA2A6BB" w14:textId="77777777" w:rsidR="00EE5D6C" w:rsidRPr="00D4060D" w:rsidRDefault="00EE5D6C" w:rsidP="00EE5D6C">
                      <w:pPr>
                        <w:rPr>
                          <w:sz w:val="18"/>
                          <w:szCs w:val="20"/>
                        </w:rPr>
                      </w:pPr>
                      <w:r w:rsidRPr="00D4060D">
                        <w:rPr>
                          <w:sz w:val="18"/>
                          <w:szCs w:val="20"/>
                        </w:rPr>
                        <w:t xml:space="preserve">Records removed </w:t>
                      </w:r>
                      <w:r w:rsidRPr="00D4060D">
                        <w:rPr>
                          <w:i/>
                          <w:iCs/>
                          <w:sz w:val="18"/>
                          <w:szCs w:val="20"/>
                        </w:rPr>
                        <w:t>before screening</w:t>
                      </w:r>
                      <w:r w:rsidRPr="00D4060D">
                        <w:rPr>
                          <w:sz w:val="18"/>
                          <w:szCs w:val="20"/>
                        </w:rPr>
                        <w:t>:</w:t>
                      </w:r>
                    </w:p>
                    <w:p w14:paraId="19E311E7" w14:textId="62C860C7" w:rsidR="00EE5D6C" w:rsidRPr="00D4060D" w:rsidRDefault="00EE5D6C" w:rsidP="00EE5D6C">
                      <w:pPr>
                        <w:ind w:left="284"/>
                        <w:rPr>
                          <w:sz w:val="18"/>
                          <w:szCs w:val="20"/>
                        </w:rPr>
                      </w:pPr>
                      <w:r w:rsidRPr="00D4060D">
                        <w:rPr>
                          <w:sz w:val="18"/>
                          <w:szCs w:val="20"/>
                        </w:rPr>
                        <w:t>Duplicate records removed  (n =</w:t>
                      </w:r>
                      <w:r w:rsidR="005F44C6" w:rsidRPr="00D4060D">
                        <w:rPr>
                          <w:sz w:val="18"/>
                          <w:szCs w:val="20"/>
                        </w:rPr>
                        <w:t xml:space="preserve"> 250</w:t>
                      </w:r>
                      <w:r w:rsidRPr="00D4060D">
                        <w:rPr>
                          <w:sz w:val="18"/>
                          <w:szCs w:val="20"/>
                        </w:rPr>
                        <w:t xml:space="preserve"> )</w:t>
                      </w:r>
                    </w:p>
                    <w:p w14:paraId="373286B6" w14:textId="7AEE75BF" w:rsidR="00EE5D6C" w:rsidRPr="00D4060D" w:rsidRDefault="00EE5D6C" w:rsidP="00EE5D6C">
                      <w:pPr>
                        <w:ind w:left="284"/>
                        <w:rPr>
                          <w:sz w:val="18"/>
                          <w:szCs w:val="20"/>
                        </w:rPr>
                      </w:pPr>
                      <w:r w:rsidRPr="00D4060D">
                        <w:rPr>
                          <w:sz w:val="18"/>
                          <w:szCs w:val="20"/>
                        </w:rPr>
                        <w:t>Records marked as ineligible by automation tools (n =</w:t>
                      </w:r>
                      <w:r w:rsidR="005F44C6" w:rsidRPr="00D4060D">
                        <w:rPr>
                          <w:sz w:val="18"/>
                          <w:szCs w:val="20"/>
                        </w:rPr>
                        <w:t xml:space="preserve"> 300</w:t>
                      </w:r>
                      <w:r w:rsidRPr="00D4060D">
                        <w:rPr>
                          <w:sz w:val="18"/>
                          <w:szCs w:val="20"/>
                        </w:rPr>
                        <w:t>)</w:t>
                      </w:r>
                    </w:p>
                    <w:p w14:paraId="2866CC03" w14:textId="4991E432" w:rsidR="00EE5D6C" w:rsidRPr="00D4060D" w:rsidRDefault="00EE5D6C" w:rsidP="00EE5D6C">
                      <w:pPr>
                        <w:ind w:left="284"/>
                        <w:rPr>
                          <w:sz w:val="18"/>
                          <w:szCs w:val="20"/>
                        </w:rPr>
                      </w:pPr>
                      <w:r w:rsidRPr="00D4060D">
                        <w:rPr>
                          <w:sz w:val="18"/>
                          <w:szCs w:val="20"/>
                        </w:rPr>
                        <w:t>Records removed for other reasons (n =</w:t>
                      </w:r>
                      <w:r w:rsidR="005F44C6" w:rsidRPr="00D4060D">
                        <w:rPr>
                          <w:sz w:val="18"/>
                          <w:szCs w:val="20"/>
                        </w:rPr>
                        <w:t xml:space="preserve"> </w:t>
                      </w:r>
                      <w:r w:rsidR="001058B3" w:rsidRPr="00D4060D">
                        <w:rPr>
                          <w:sz w:val="18"/>
                          <w:szCs w:val="20"/>
                        </w:rPr>
                        <w:t>255</w:t>
                      </w:r>
                      <w:r w:rsidRPr="00D4060D">
                        <w:rPr>
                          <w:sz w:val="18"/>
                          <w:szCs w:val="20"/>
                        </w:rPr>
                        <w:t xml:space="preserve"> )</w:t>
                      </w:r>
                    </w:p>
                  </w:txbxContent>
                </v:textbox>
              </v:rect>
            </w:pict>
          </mc:Fallback>
        </mc:AlternateContent>
      </w:r>
    </w:p>
    <w:p w14:paraId="0A6C150C" w14:textId="77777777" w:rsidR="00EE5D6C" w:rsidRPr="004E401D" w:rsidRDefault="00EE5D6C" w:rsidP="00EE5D6C">
      <w:pPr>
        <w:rPr>
          <w:rFonts w:ascii="Times New Roman" w:eastAsia="Calibri" w:hAnsi="Times New Roman" w:cs="Times New Roman"/>
          <w:lang w:val="en-AU" w:eastAsia="en-US" w:bidi="ar-SA"/>
        </w:rPr>
      </w:pPr>
    </w:p>
    <w:p w14:paraId="6F70324A" w14:textId="77777777" w:rsidR="00EE5D6C" w:rsidRPr="004E401D" w:rsidRDefault="00EE5D6C" w:rsidP="00EE5D6C">
      <w:pPr>
        <w:rPr>
          <w:rFonts w:ascii="Times New Roman" w:eastAsia="Calibri" w:hAnsi="Times New Roman" w:cs="Times New Roman"/>
          <w:lang w:val="en-AU" w:eastAsia="en-US" w:bidi="ar-SA"/>
        </w:rPr>
      </w:pPr>
      <w:r w:rsidRPr="004E401D">
        <w:rPr>
          <w:rFonts w:ascii="Times New Roman" w:eastAsia="Calibri" w:hAnsi="Times New Roman" w:cs="Times New Roman"/>
          <w:noProof/>
          <w:lang w:val="en-AU" w:eastAsia="en-US" w:bidi="ar-SA"/>
        </w:rPr>
        <mc:AlternateContent>
          <mc:Choice Requires="wps">
            <w:drawing>
              <wp:anchor distT="0" distB="0" distL="114300" distR="114300" simplePos="0" relativeHeight="251673600" behindDoc="0" locked="0" layoutInCell="1" allowOverlap="1" wp14:anchorId="20D8103D" wp14:editId="1BF3BC2B">
                <wp:simplePos x="0" y="0"/>
                <wp:positionH relativeFrom="column">
                  <wp:posOffset>-403543</wp:posOffset>
                </wp:positionH>
                <wp:positionV relativeFrom="paragraph">
                  <wp:posOffset>222567</wp:posOffset>
                </wp:positionV>
                <wp:extent cx="1276985" cy="262890"/>
                <wp:effectExtent l="0" t="7302" r="11112" b="11113"/>
                <wp:wrapNone/>
                <wp:docPr id="31" name="Flowchart: Alternate Process 31"/>
                <wp:cNvGraphicFramePr/>
                <a:graphic xmlns:a="http://schemas.openxmlformats.org/drawingml/2006/main">
                  <a:graphicData uri="http://schemas.microsoft.com/office/word/2010/wordprocessingShape">
                    <wps:wsp>
                      <wps:cNvSpPr/>
                      <wps:spPr>
                        <a:xfrm rot="16200000">
                          <a:off x="0" y="0"/>
                          <a:ext cx="1276985" cy="262890"/>
                        </a:xfrm>
                        <a:prstGeom prst="flowChartAlternateProcess">
                          <a:avLst/>
                        </a:prstGeom>
                        <a:solidFill>
                          <a:srgbClr val="5B9BD5">
                            <a:lumMod val="60000"/>
                            <a:lumOff val="40000"/>
                          </a:srgbClr>
                        </a:solidFill>
                        <a:ln w="12700" cap="flat" cmpd="sng" algn="ctr">
                          <a:solidFill>
                            <a:sysClr val="windowText" lastClr="000000"/>
                          </a:solidFill>
                          <a:prstDash val="solid"/>
                          <a:miter lim="800000"/>
                        </a:ln>
                        <a:effectLst/>
                      </wps:spPr>
                      <wps:txbx>
                        <w:txbxContent>
                          <w:p w14:paraId="6161B127" w14:textId="77777777" w:rsidR="00EE5D6C" w:rsidRPr="00EE5D6C" w:rsidRDefault="00EE5D6C" w:rsidP="00EE5D6C">
                            <w:pPr>
                              <w:jc w:val="center"/>
                              <w:rPr>
                                <w:b/>
                                <w:color w:val="000000"/>
                                <w:sz w:val="18"/>
                                <w:szCs w:val="18"/>
                              </w:rPr>
                            </w:pPr>
                            <w:r w:rsidRPr="00EE5D6C">
                              <w:rPr>
                                <w:b/>
                                <w:color w:val="000000"/>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8103D" id="Flowchart: Alternate Process 31" o:spid="_x0000_s1029" type="#_x0000_t176" style="position:absolute;margin-left:-31.8pt;margin-top:17.5pt;width:100.55pt;height:20.7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KwknwIAAE4FAAAOAAAAZHJzL2Uyb0RvYy54bWysVE1vGjEQvVfqf7B8bxYoUEBZIgJKVSlN&#10;kJIqZ+P1siv5q7Zhl/76PnuBkLSnqntYzYf9ZubNjK9vWiXJXjhfG53T/lWPEqG5KWq9zemP57tP&#10;E0p8YLpg0miR04Pw9Gb+8cN1Y2diYCojC+EIQLSfNTanVQh2lmWeV0Ixf2Ws0HCWxikWoLptVjjW&#10;AF3JbNDrjbPGuMI6w4X3sK46J50n/LIUPDyWpReByJwit5D+Lv038Z/Nr9ls65itan5Mg/1DForV&#10;GkHPUCsWGNm5+g8oVXNnvCnDFTcqM2VZc5FqQDX93rtqnipmRaoF5Hh7psn/P1j+sH+yawcaGutn&#10;HmKsoi2dIs6Arf4YLONLxSFd0ibuDmfuRBsIh7E/+DKeTkaUcPgG48FkmsjNOrAIap0PX4VRJAo5&#10;LaVplhVzYSGDcJoFse7amEKx/b0PyAr3T/cihjeyLu5qKZPitpuldGTP0NzR7fR2NUp35U59N0Vn&#10;HqfkU5dhxix05uHJDHzfwaRYb/ClJk0qDOUTzjCdpWQBorJFTr3eUsLkFmPPg0uB39z2B39ODgNb&#10;mOYZXFEimQ9wgMD0xQmMSVwWFiteMV91uSZXN6iqBlVE1iqnk8vbUkc+RJr3I2+v7YxSaDctqZH1&#10;5wgULRtTHNauazLK85bf1Qh7j+zWzGEHYMReh0f8Yqtyao4SJZVxv/5mj+cxmvBS0mCnQNLPHXMC&#10;RX/TGNppfziMS5iU4ejLAIq79GwuPXqnlgad7afskhjPB3kSS2fUC9Z/EaPCxTRH7K4dR2UZul3H&#10;A8LFYpGOYfEsC/f6yfIIfhrN5/aFOXsczoBWPZjT/rHZu3Hszsab2ix2wZR1mtVXXtHTqGBpU3eP&#10;D0x8FS71dOr1GZz/BgAA//8DAFBLAwQUAAYACAAAACEAsetlsNwAAAAJAQAADwAAAGRycy9kb3du&#10;cmV2LnhtbEyPQU+DQBCF7yb+h82YeGsXS6FKWZrGpIlHRdPzFqaAsjOE3bbor3c82ePL+/Lmm3wz&#10;uV6dcfQdk4GHeQQKqeK6o8bAx/tu9gjKB0u17ZnQwDd62BS3N7nNar7QG57L0CgZIZ9ZA20IQ6a1&#10;r1p01s95QJLuyKOzQeLY6Hq0Fxl3vV5EUaqd7UgutHbA5xarr/LkDOx/AiWl/XzdOXYV80s87bex&#10;Mfd303YNKuAU/mH40xd1KMTpwCeqveolp7GQBmbL5RMoAZLVCtRBiiRdgC5yff1B8QsAAP//AwBQ&#10;SwECLQAUAAYACAAAACEAtoM4kv4AAADhAQAAEwAAAAAAAAAAAAAAAAAAAAAAW0NvbnRlbnRfVHlw&#10;ZXNdLnhtbFBLAQItABQABgAIAAAAIQA4/SH/1gAAAJQBAAALAAAAAAAAAAAAAAAAAC8BAABfcmVs&#10;cy8ucmVsc1BLAQItABQABgAIAAAAIQBb9KwknwIAAE4FAAAOAAAAAAAAAAAAAAAAAC4CAABkcnMv&#10;ZTJvRG9jLnhtbFBLAQItABQABgAIAAAAIQCx62Ww3AAAAAkBAAAPAAAAAAAAAAAAAAAAAPkEAABk&#10;cnMvZG93bnJldi54bWxQSwUGAAAAAAQABADzAAAAAgYAAAAA&#10;" fillcolor="#9dc3e6" strokecolor="windowText" strokeweight="1pt">
                <v:textbox>
                  <w:txbxContent>
                    <w:p w14:paraId="6161B127" w14:textId="77777777" w:rsidR="00EE5D6C" w:rsidRPr="00EE5D6C" w:rsidRDefault="00EE5D6C" w:rsidP="00EE5D6C">
                      <w:pPr>
                        <w:jc w:val="center"/>
                        <w:rPr>
                          <w:b/>
                          <w:color w:val="000000"/>
                          <w:sz w:val="18"/>
                          <w:szCs w:val="18"/>
                        </w:rPr>
                      </w:pPr>
                      <w:r w:rsidRPr="00EE5D6C">
                        <w:rPr>
                          <w:b/>
                          <w:color w:val="000000"/>
                          <w:sz w:val="18"/>
                          <w:szCs w:val="18"/>
                        </w:rPr>
                        <w:t>Identification</w:t>
                      </w:r>
                    </w:p>
                  </w:txbxContent>
                </v:textbox>
              </v:shape>
            </w:pict>
          </mc:Fallback>
        </mc:AlternateContent>
      </w:r>
    </w:p>
    <w:p w14:paraId="3E464548" w14:textId="77777777" w:rsidR="00EE5D6C" w:rsidRPr="004E401D" w:rsidRDefault="00EE5D6C" w:rsidP="00EE5D6C">
      <w:pPr>
        <w:rPr>
          <w:rFonts w:ascii="Times New Roman" w:eastAsia="Calibri" w:hAnsi="Times New Roman" w:cs="Times New Roman"/>
          <w:lang w:val="en-AU" w:eastAsia="en-US" w:bidi="ar-SA"/>
        </w:rPr>
      </w:pPr>
    </w:p>
    <w:p w14:paraId="28DCB380" w14:textId="77777777" w:rsidR="00EE5D6C" w:rsidRPr="004E401D" w:rsidRDefault="00EE5D6C" w:rsidP="00EE5D6C">
      <w:pPr>
        <w:rPr>
          <w:rFonts w:ascii="Times New Roman" w:eastAsia="Calibri" w:hAnsi="Times New Roman" w:cs="Times New Roman"/>
          <w:lang w:val="en-AU" w:eastAsia="en-US" w:bidi="ar-SA"/>
        </w:rPr>
      </w:pPr>
      <w:r w:rsidRPr="004E401D">
        <w:rPr>
          <w:rFonts w:ascii="Times New Roman" w:eastAsia="Calibri" w:hAnsi="Times New Roman" w:cs="Times New Roman"/>
          <w:noProof/>
          <w:lang w:val="en-AU" w:eastAsia="en-US" w:bidi="ar-SA"/>
        </w:rPr>
        <mc:AlternateContent>
          <mc:Choice Requires="wps">
            <w:drawing>
              <wp:anchor distT="0" distB="0" distL="114300" distR="114300" simplePos="0" relativeHeight="251668480" behindDoc="0" locked="0" layoutInCell="1" allowOverlap="1" wp14:anchorId="70868673" wp14:editId="73E0D8E5">
                <wp:simplePos x="0" y="0"/>
                <wp:positionH relativeFrom="column">
                  <wp:posOffset>2454250</wp:posOffset>
                </wp:positionH>
                <wp:positionV relativeFrom="paragraph">
                  <wp:posOffset>9550</wp:posOffset>
                </wp:positionV>
                <wp:extent cx="563270" cy="0"/>
                <wp:effectExtent l="0" t="76200" r="27305" b="95250"/>
                <wp:wrapNone/>
                <wp:docPr id="14" name="Straight Arrow Connector 14"/>
                <wp:cNvGraphicFramePr/>
                <a:graphic xmlns:a="http://schemas.openxmlformats.org/drawingml/2006/main">
                  <a:graphicData uri="http://schemas.microsoft.com/office/word/2010/wordprocessingShape">
                    <wps:wsp>
                      <wps:cNvCnPr/>
                      <wps:spPr>
                        <a:xfrm>
                          <a:off x="0" y="0"/>
                          <a:ext cx="56327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cei="http://schemas.microsoft.com/office/word/2026/wordml/cei">
            <w:pict>
              <v:shapetype w14:anchorId="2E96DAD9" id="_x0000_t32" coordsize="21600,21600" o:spt="32" o:oned="t" path="m,l21600,21600e" filled="f">
                <v:path arrowok="t" fillok="f" o:connecttype="none"/>
                <o:lock v:ext="edit" shapetype="t"/>
              </v:shapetype>
              <v:shape id="Straight Arrow Connector 14" o:spid="_x0000_s1026" type="#_x0000_t32" style="position:absolute;margin-left:193.25pt;margin-top:.75pt;width:44.3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cBJywEAAIIDAAAOAAAAZHJzL2Uyb0RvYy54bWysU01v2zAMvQ/YfxB0X5ykaFYYcXpI1l2G&#10;rcC6H8BKsi1AXxC5OP73o5Q07bbbMB9kygQfHx+ft/cn78TRZLQxdHK1WEphgorahqGTP54ePtxJ&#10;gQRBg4vBdHI2KO93799tp9SadRyj0yYLBgnYTqmTI1FqmwbVaDzgIiYTONnH7IH4modGZ5gY3btm&#10;vVxumilmnXJUBpG/Hs5Juav4fW8Ufet7NCRcJ5kb1TPX87mczW4L7ZAhjVZdaMA/sPBgAze9Qh2A&#10;QPzM9i8ob1WOGHtaqOib2PdWmToDT7Na/jHN9xGSqbOwOJiuMuH/g1Vfj/vwmFmGKWGL6TGXKU59&#10;9uXN/MSpijVfxTInEoo/3m5u1h9ZUvWSal7rUkb6bKIXJegkUgY7jLSPIfBGYl5VreD4BYk7c+FL&#10;QWka4oN1ri7GBTF1cnNzW/oA26N3QBz6pBk1DFKAG9h3inJFxOisLtUFB2fcuyyOwKtnx+g4PTF3&#10;KRwgcYIHqk+xADP4rbTQOQCO5+KaOjvFW2K7Ous7eXethpbAuk9BC5oTe5yyhTA4c0F2obAx1YyX&#10;gV+1LtFz1HNdQVNuvOhK6GLK4qS3d47f/jq7XwAAAP//AwBQSwMEFAAGAAgAAAAhAFjgn5LbAAAA&#10;BwEAAA8AAABkcnMvZG93bnJldi54bWxMjtFKw0AQRd8F/2EZwRexm7a2lphNKYJPFUKrHzDNjpto&#10;djZkt2306x190afhci53TrEefadONMQ2sIHpJANFXAfbsjPw+vJ0uwIVE7LFLjAZ+KQI6/LyosDc&#10;hjPv6LRPTskIxxwNNCn1udaxbshjnISeWNhbGDwmiYPTdsCzjPtOz7JsqT22LB8a7Omxofpjf/QG&#10;6Aa5mlbZ1/tzlfq521Ruu9XGXF+NmwdQicb0V4YffVGHUpwO4cg2qs7AfLVcSFWAHOF394sZqMNv&#10;1mWh//uX3wAAAP//AwBQSwECLQAUAAYACAAAACEAtoM4kv4AAADhAQAAEwAAAAAAAAAAAAAAAAAA&#10;AAAAW0NvbnRlbnRfVHlwZXNdLnhtbFBLAQItABQABgAIAAAAIQA4/SH/1gAAAJQBAAALAAAAAAAA&#10;AAAAAAAAAC8BAABfcmVscy8ucmVsc1BLAQItABQABgAIAAAAIQAXxcBJywEAAIIDAAAOAAAAAAAA&#10;AAAAAAAAAC4CAABkcnMvZTJvRG9jLnhtbFBLAQItABQABgAIAAAAIQBY4J+S2wAAAAcBAAAPAAAA&#10;AAAAAAAAAAAAACUEAABkcnMvZG93bnJldi54bWxQSwUGAAAAAAQABADzAAAALQUAAAAA&#10;" strokecolor="windowText" strokeweight=".5pt">
                <v:stroke endarrow="block" joinstyle="miter"/>
              </v:shape>
            </w:pict>
          </mc:Fallback>
        </mc:AlternateContent>
      </w:r>
    </w:p>
    <w:p w14:paraId="35DEEEE5" w14:textId="77777777" w:rsidR="00EE5D6C" w:rsidRPr="004E401D" w:rsidRDefault="00EE5D6C" w:rsidP="00EE5D6C">
      <w:pPr>
        <w:rPr>
          <w:rFonts w:ascii="Times New Roman" w:eastAsia="Calibri" w:hAnsi="Times New Roman" w:cs="Times New Roman"/>
          <w:lang w:val="en-AU" w:eastAsia="en-US" w:bidi="ar-SA"/>
        </w:rPr>
      </w:pPr>
    </w:p>
    <w:p w14:paraId="447FA647" w14:textId="77777777" w:rsidR="00EE5D6C" w:rsidRPr="004E401D" w:rsidRDefault="00EE5D6C" w:rsidP="00EE5D6C">
      <w:pPr>
        <w:rPr>
          <w:rFonts w:ascii="Times New Roman" w:eastAsia="Calibri" w:hAnsi="Times New Roman" w:cs="Times New Roman"/>
          <w:lang w:val="en-AU" w:eastAsia="en-US" w:bidi="ar-SA"/>
        </w:rPr>
      </w:pPr>
    </w:p>
    <w:p w14:paraId="701AB886" w14:textId="027390F9" w:rsidR="00EE5D6C" w:rsidRPr="004E401D" w:rsidRDefault="00EE5D6C" w:rsidP="00EE5D6C">
      <w:pPr>
        <w:rPr>
          <w:rFonts w:ascii="Times New Roman" w:eastAsia="Calibri" w:hAnsi="Times New Roman" w:cs="Times New Roman"/>
          <w:lang w:val="en-AU" w:eastAsia="en-US" w:bidi="ar-SA"/>
        </w:rPr>
      </w:pPr>
    </w:p>
    <w:p w14:paraId="4C25D880" w14:textId="263DF6B9" w:rsidR="00EE5D6C" w:rsidRPr="004E401D" w:rsidRDefault="00EE5D6C" w:rsidP="00EE5D6C">
      <w:pPr>
        <w:rPr>
          <w:rFonts w:ascii="Times New Roman" w:eastAsia="Calibri" w:hAnsi="Times New Roman" w:cs="Times New Roman"/>
          <w:lang w:val="en-AU" w:eastAsia="en-US" w:bidi="ar-SA"/>
        </w:rPr>
      </w:pPr>
    </w:p>
    <w:p w14:paraId="62EF8F06" w14:textId="5522497B" w:rsidR="00EE5D6C" w:rsidRPr="004E401D" w:rsidRDefault="00EE5D6C" w:rsidP="00EE5D6C">
      <w:pPr>
        <w:rPr>
          <w:rFonts w:ascii="Times New Roman" w:eastAsia="Calibri" w:hAnsi="Times New Roman" w:cs="Times New Roman"/>
          <w:lang w:val="en-AU" w:eastAsia="en-US" w:bidi="ar-SA"/>
        </w:rPr>
      </w:pPr>
    </w:p>
    <w:p w14:paraId="1B4EC1EF" w14:textId="64C2BE5F" w:rsidR="00EE5D6C" w:rsidRPr="004E401D" w:rsidRDefault="00BD07AC" w:rsidP="00EE5D6C">
      <w:pPr>
        <w:rPr>
          <w:rFonts w:ascii="Times New Roman" w:eastAsia="Calibri" w:hAnsi="Times New Roman" w:cs="Times New Roman"/>
          <w:lang w:val="en-AU" w:eastAsia="en-US" w:bidi="ar-SA"/>
        </w:rPr>
      </w:pPr>
      <w:r w:rsidRPr="004E401D">
        <w:rPr>
          <w:rFonts w:ascii="Times New Roman" w:eastAsia="Calibri" w:hAnsi="Times New Roman" w:cs="Times New Roman"/>
          <w:noProof/>
          <w:lang w:val="en-AU" w:eastAsia="en-US" w:bidi="ar-SA"/>
        </w:rPr>
        <mc:AlternateContent>
          <mc:Choice Requires="wps">
            <w:drawing>
              <wp:anchor distT="0" distB="0" distL="114300" distR="114300" simplePos="0" relativeHeight="251676672" behindDoc="0" locked="0" layoutInCell="1" allowOverlap="1" wp14:anchorId="13EDB16B" wp14:editId="232DE326">
                <wp:simplePos x="0" y="0"/>
                <wp:positionH relativeFrom="column">
                  <wp:posOffset>1371600</wp:posOffset>
                </wp:positionH>
                <wp:positionV relativeFrom="paragraph">
                  <wp:posOffset>60960</wp:posOffset>
                </wp:positionV>
                <wp:extent cx="0" cy="281305"/>
                <wp:effectExtent l="76200" t="0" r="57150" b="61595"/>
                <wp:wrapNone/>
                <wp:docPr id="27" name="Straight Arrow Connector 27"/>
                <wp:cNvGraphicFramePr/>
                <a:graphic xmlns:a="http://schemas.openxmlformats.org/drawingml/2006/main">
                  <a:graphicData uri="http://schemas.microsoft.com/office/word/2010/wordprocessingShape">
                    <wps:wsp>
                      <wps:cNvCnPr/>
                      <wps:spPr>
                        <a:xfrm>
                          <a:off x="0" y="0"/>
                          <a:ext cx="0" cy="2813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cei="http://schemas.microsoft.com/office/word/2026/wordml/cei">
            <w:pict>
              <v:shapetype w14:anchorId="2B5B12C1" id="_x0000_t32" coordsize="21600,21600" o:spt="32" o:oned="t" path="m,l21600,21600e" filled="f">
                <v:path arrowok="t" fillok="f" o:connecttype="none"/>
                <o:lock v:ext="edit" shapetype="t"/>
              </v:shapetype>
              <v:shape id="Straight Arrow Connector 27" o:spid="_x0000_s1026" type="#_x0000_t32" style="position:absolute;margin-left:108pt;margin-top:4.8pt;width:0;height:22.1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MkyQEAAIIDAAAOAAAAZHJzL2Uyb0RvYy54bWysU01v2zAMvQ/YfxB0b+ykaBEYcXpI2l2G&#10;rcC6H8DKsi1AXxC5OP73o+Qs7bbbMB9kSgSfHh+fdg9nZ8VJJzTBt3K9qqXQXoXO+KGV31+ebrZS&#10;IIHvwAavWzlrlA/7jx92U2z0JozBdjoJBvHYTLGVI1FsqgrVqB3gKkTtOdmH5IB4m4aqSzAxurPV&#10;pq7vqymkLqagNCKfHpek3Bf8vteKvvY9ahK2lcyNyprK+prXar+DZkgQR6MuNOAfWDgwni+9Qh2B&#10;QPxI5i8oZ1QKGHpaqeCq0PdG6dIDd7Ou/+jm2whRl15YHIxXmfD/waovp4N/TizDFLHB+JxyF+c+&#10;ufxnfuJcxJqvYukzCbUcKj7dbNe39V3WsXqriwnpkw5O5KCVSAnMMNIheM8TCWldtILTZ6Sl8FdB&#10;vtSHJ2NtGYz1Ymrl/e0dj04B26O3QBy62DGqH6QAO7DvFKWCiMGaLldnHJzxYJM4AY+eHdOF6YW5&#10;S2EBiRPcUPku1H8rzXSOgONSXFKLU5whtqs1rpXbazU0BMY++k7QHNnjlAz4weoLsvWZjS5mvDT8&#10;pnWOXkM3lxFUeceDLlpeTJmd9H7P8funs/8JAAD//wMAUEsDBBQABgAIAAAAIQC1BNMK3AAAAAgB&#10;AAAPAAAAZHJzL2Rvd25yZXYueG1sTI9BS8NAFITvgv9heYIXsZu0GGyal1IETxWC1R/wmn1Notm3&#10;Ibtto7/eFQ/2OMww802xnmyvTjz6zglCOktAsdTOdNIgvL893z+C8oHEUO+EEb7Yw7q8viooN+4s&#10;r3zahUbFEvE5IbQhDLnWvm7Zkp+5gSV6BzdaClGOjTYjnWO57fU8STJtqZO40NLATy3Xn7ujReA7&#10;kiqtku+PlyoMi2ZTNdutRry9mTYrUIGn8B+GX/yIDmVk2rujGK96hHmaxS8BYZmBiv6f3iM8LJag&#10;y0JfHih/AAAA//8DAFBLAQItABQABgAIAAAAIQC2gziS/gAAAOEBAAATAAAAAAAAAAAAAAAAAAAA&#10;AABbQ29udGVudF9UeXBlc10ueG1sUEsBAi0AFAAGAAgAAAAhADj9If/WAAAAlAEAAAsAAAAAAAAA&#10;AAAAAAAALwEAAF9yZWxzLy5yZWxzUEsBAi0AFAAGAAgAAAAhACsiUyTJAQAAggMAAA4AAAAAAAAA&#10;AAAAAAAALgIAAGRycy9lMm9Eb2MueG1sUEsBAi0AFAAGAAgAAAAhALUE0wrcAAAACAEAAA8AAAAA&#10;AAAAAAAAAAAAIwQAAGRycy9kb3ducmV2LnhtbFBLBQYAAAAABAAEAPMAAAAsBQAAAAA=&#10;" strokecolor="windowText" strokeweight=".5pt">
                <v:stroke endarrow="block" joinstyle="miter"/>
              </v:shape>
            </w:pict>
          </mc:Fallback>
        </mc:AlternateContent>
      </w:r>
    </w:p>
    <w:p w14:paraId="37729EC1" w14:textId="10D3ABC6" w:rsidR="00EE5D6C" w:rsidRPr="004E401D" w:rsidRDefault="00EE5D6C" w:rsidP="00EE5D6C">
      <w:pPr>
        <w:rPr>
          <w:rFonts w:ascii="Times New Roman" w:eastAsia="Calibri" w:hAnsi="Times New Roman" w:cs="Times New Roman"/>
          <w:lang w:val="en-AU" w:eastAsia="en-US" w:bidi="ar-SA"/>
        </w:rPr>
      </w:pPr>
    </w:p>
    <w:p w14:paraId="43411D0B" w14:textId="6A9A069D" w:rsidR="00EE5D6C" w:rsidRPr="004E401D" w:rsidRDefault="00BD07AC" w:rsidP="00EE5D6C">
      <w:pPr>
        <w:rPr>
          <w:rFonts w:ascii="Times New Roman" w:eastAsia="Calibri" w:hAnsi="Times New Roman" w:cs="Times New Roman"/>
          <w:lang w:val="en-AU" w:eastAsia="en-US" w:bidi="ar-SA"/>
        </w:rPr>
      </w:pPr>
      <w:r w:rsidRPr="004E401D">
        <w:rPr>
          <w:rFonts w:ascii="Times New Roman" w:eastAsia="Calibri" w:hAnsi="Times New Roman" w:cs="Times New Roman"/>
          <w:noProof/>
          <w:lang w:val="en-AU" w:eastAsia="en-US" w:bidi="ar-SA"/>
        </w:rPr>
        <mc:AlternateContent>
          <mc:Choice Requires="wps">
            <w:drawing>
              <wp:anchor distT="0" distB="0" distL="114300" distR="114300" simplePos="0" relativeHeight="251662336" behindDoc="0" locked="0" layoutInCell="1" allowOverlap="1" wp14:anchorId="4BE33E7B" wp14:editId="4215ECA2">
                <wp:simplePos x="0" y="0"/>
                <wp:positionH relativeFrom="column">
                  <wp:posOffset>3057525</wp:posOffset>
                </wp:positionH>
                <wp:positionV relativeFrom="paragraph">
                  <wp:posOffset>21590</wp:posOffset>
                </wp:positionV>
                <wp:extent cx="1887220" cy="526415"/>
                <wp:effectExtent l="0" t="0" r="17780" b="26035"/>
                <wp:wrapNone/>
                <wp:docPr id="4" name="Rectangle 4"/>
                <wp:cNvGraphicFramePr/>
                <a:graphic xmlns:a="http://schemas.openxmlformats.org/drawingml/2006/main">
                  <a:graphicData uri="http://schemas.microsoft.com/office/word/2010/wordprocessingShape">
                    <wps:wsp>
                      <wps:cNvSpPr/>
                      <wps:spPr>
                        <a:xfrm>
                          <a:off x="0" y="0"/>
                          <a:ext cx="1887220" cy="526415"/>
                        </a:xfrm>
                        <a:prstGeom prst="rect">
                          <a:avLst/>
                        </a:prstGeom>
                        <a:noFill/>
                        <a:ln w="12700" cap="flat" cmpd="sng" algn="ctr">
                          <a:solidFill>
                            <a:sysClr val="windowText" lastClr="000000"/>
                          </a:solidFill>
                          <a:prstDash val="solid"/>
                          <a:miter lim="800000"/>
                        </a:ln>
                        <a:effectLst/>
                      </wps:spPr>
                      <wps:txbx>
                        <w:txbxContent>
                          <w:p w14:paraId="5CE01E67" w14:textId="77777777" w:rsidR="00EE5D6C" w:rsidRPr="00D4060D" w:rsidRDefault="00EE5D6C" w:rsidP="00EE5D6C">
                            <w:pPr>
                              <w:rPr>
                                <w:sz w:val="18"/>
                                <w:szCs w:val="20"/>
                              </w:rPr>
                            </w:pPr>
                            <w:r w:rsidRPr="00D4060D">
                              <w:rPr>
                                <w:sz w:val="18"/>
                                <w:szCs w:val="20"/>
                              </w:rPr>
                              <w:t>Records excluded**</w:t>
                            </w:r>
                          </w:p>
                          <w:p w14:paraId="1CFB310F" w14:textId="79F39B02" w:rsidR="00EE5D6C" w:rsidRPr="00D4060D" w:rsidRDefault="00EE5D6C" w:rsidP="00EE5D6C">
                            <w:pPr>
                              <w:rPr>
                                <w:sz w:val="18"/>
                                <w:szCs w:val="20"/>
                              </w:rPr>
                            </w:pPr>
                            <w:r w:rsidRPr="00D4060D">
                              <w:rPr>
                                <w:sz w:val="18"/>
                                <w:szCs w:val="20"/>
                              </w:rPr>
                              <w:t>(n =</w:t>
                            </w:r>
                            <w:r w:rsidR="00185B71" w:rsidRPr="00D4060D">
                              <w:rPr>
                                <w:sz w:val="18"/>
                                <w:szCs w:val="20"/>
                              </w:rPr>
                              <w:t xml:space="preserve"> 40</w:t>
                            </w:r>
                            <w:r w:rsidRPr="00D4060D">
                              <w:rPr>
                                <w:sz w:val="18"/>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E33E7B" id="Rectangle 4" o:spid="_x0000_s1030" style="position:absolute;margin-left:240.75pt;margin-top:1.7pt;width:148.6pt;height:41.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8ZQYgIAAMgEAAAOAAAAZHJzL2Uyb0RvYy54bWysVE1vGyEQvVfqf0Dcm7UtJ3GtrCMrUapK&#10;URopqXIes+BFAoYC9q776zuwm9hNe6rqAx6Y7zdv9uq6t4btZYgaXc2nZxPOpBPYaLet+ffnu08L&#10;zmIC14BBJ2t+kJFfrz5+uOr8Us6wRdPIwCiIi8vO17xNyS+rKopWWohn6KUjpcJgIdE1bKsmQEfR&#10;ralmk8lF1WFofEAhY6TX20HJVyW+UlKkb0pFmZipOdWWyhnKuclntbqC5TaAb7UYy4B/qMKCdpT0&#10;LdQtJGC7oP8IZbUIGFGlM4G2QqW0kKUH6mY6edfNUwtell4InOjfYIr/L6x42D/5x0AwdD4uI4m5&#10;i14Fm/+pPtYXsA5vYMk+MUGP08XicjYjTAXpzmcX8+l5RrM6evsQ0xeJlmWh5oGGUTCC/X1Mg+mr&#10;SU7m8E4bUwZiHOsow+xykuMD8UIZSCRa39Q8ui1nYLZEOJFCCRnR6Ca750DxEG9MYHugmRNVGuye&#10;qWjODMRECuqk/MZqf3PN9dxCbAfnohooYnUinhpta7449TYuZ5SFaWNXRyCzlPpNzzRVPc+B8ssG&#10;m8NjYAEHMkYv7jSlvafqHiEQ+6hn2qj0jQ5lkIDAUeKsxfDzb+/ZnkhBWs46YjOB9GMHQVLTXx3R&#10;5fN0Ps/0L5f5+WWeWzjVbE41bmdvkMCb0u56UcRsn8yrqALaF1q8dc5KKnCCcg/jGC83adgyWl0h&#10;1+tiRpT3kO7dkxc5eEYuA/7cv0DwI0sSjeoBX5kPy3dkGWwHuqx3CZUuTDriSgzMF1qXwsVxtfM+&#10;nt6L1fEDtPoFAAD//wMAUEsDBBQABgAIAAAAIQDWrXxB3gAAAAgBAAAPAAAAZHJzL2Rvd25yZXYu&#10;eG1sTI/NTsMwEITvSLyDtUjcqF1SmihkU1VIPcGlP6rUm5MsSYS9jmI3DW+POcFxNKOZb4rNbI2Y&#10;aPS9Y4TlQoEgrl3Tc4twOu6eMhA+aG60cUwI3+RhU97fFTpv3I33NB1CK2IJ+1wjdCEMuZS+7shq&#10;v3ADcfQ+3Wh1iHJsZTPqWyy3Rj4rtZZW9xwXOj3QW0f11+FqEfbqeH63H4m6VOp09jtrqmlrEB8f&#10;5u0riEBz+AvDL35EhzIyVe7KjRcGYZUtX2IUIVmBiH6aZimICiFbJyDLQv4/UP4AAAD//wMAUEsB&#10;Ai0AFAAGAAgAAAAhALaDOJL+AAAA4QEAABMAAAAAAAAAAAAAAAAAAAAAAFtDb250ZW50X1R5cGVz&#10;XS54bWxQSwECLQAUAAYACAAAACEAOP0h/9YAAACUAQAACwAAAAAAAAAAAAAAAAAvAQAAX3JlbHMv&#10;LnJlbHNQSwECLQAUAAYACAAAACEAbOvGUGICAADIBAAADgAAAAAAAAAAAAAAAAAuAgAAZHJzL2Uy&#10;b0RvYy54bWxQSwECLQAUAAYACAAAACEA1q18Qd4AAAAIAQAADwAAAAAAAAAAAAAAAAC8BAAAZHJz&#10;L2Rvd25yZXYueG1sUEsFBgAAAAAEAAQA8wAAAMcFAAAAAA==&#10;" filled="f" strokecolor="windowText" strokeweight="1pt">
                <v:textbox>
                  <w:txbxContent>
                    <w:p w14:paraId="5CE01E67" w14:textId="77777777" w:rsidR="00EE5D6C" w:rsidRPr="00D4060D" w:rsidRDefault="00EE5D6C" w:rsidP="00EE5D6C">
                      <w:pPr>
                        <w:rPr>
                          <w:sz w:val="18"/>
                          <w:szCs w:val="20"/>
                        </w:rPr>
                      </w:pPr>
                      <w:r w:rsidRPr="00D4060D">
                        <w:rPr>
                          <w:sz w:val="18"/>
                          <w:szCs w:val="20"/>
                        </w:rPr>
                        <w:t>Records excluded**</w:t>
                      </w:r>
                    </w:p>
                    <w:p w14:paraId="1CFB310F" w14:textId="79F39B02" w:rsidR="00EE5D6C" w:rsidRPr="00D4060D" w:rsidRDefault="00EE5D6C" w:rsidP="00EE5D6C">
                      <w:pPr>
                        <w:rPr>
                          <w:sz w:val="18"/>
                          <w:szCs w:val="20"/>
                        </w:rPr>
                      </w:pPr>
                      <w:r w:rsidRPr="00D4060D">
                        <w:rPr>
                          <w:sz w:val="18"/>
                          <w:szCs w:val="20"/>
                        </w:rPr>
                        <w:t>(n =</w:t>
                      </w:r>
                      <w:r w:rsidR="00185B71" w:rsidRPr="00D4060D">
                        <w:rPr>
                          <w:sz w:val="18"/>
                          <w:szCs w:val="20"/>
                        </w:rPr>
                        <w:t xml:space="preserve"> 40</w:t>
                      </w:r>
                      <w:r w:rsidRPr="00D4060D">
                        <w:rPr>
                          <w:sz w:val="18"/>
                          <w:szCs w:val="20"/>
                        </w:rPr>
                        <w:t xml:space="preserve"> )</w:t>
                      </w:r>
                    </w:p>
                  </w:txbxContent>
                </v:textbox>
              </v:rect>
            </w:pict>
          </mc:Fallback>
        </mc:AlternateContent>
      </w:r>
      <w:r w:rsidRPr="004E401D">
        <w:rPr>
          <w:rFonts w:ascii="Times New Roman" w:eastAsia="Calibri" w:hAnsi="Times New Roman" w:cs="Times New Roman"/>
          <w:noProof/>
          <w:lang w:val="en-AU" w:eastAsia="en-US" w:bidi="ar-SA"/>
        </w:rPr>
        <mc:AlternateContent>
          <mc:Choice Requires="wps">
            <w:drawing>
              <wp:anchor distT="0" distB="0" distL="114300" distR="114300" simplePos="0" relativeHeight="251661312" behindDoc="0" locked="0" layoutInCell="1" allowOverlap="1" wp14:anchorId="22DC775B" wp14:editId="28BE44E5">
                <wp:simplePos x="0" y="0"/>
                <wp:positionH relativeFrom="column">
                  <wp:posOffset>530860</wp:posOffset>
                </wp:positionH>
                <wp:positionV relativeFrom="paragraph">
                  <wp:posOffset>21590</wp:posOffset>
                </wp:positionV>
                <wp:extent cx="1887220" cy="526415"/>
                <wp:effectExtent l="0" t="0" r="17780" b="26035"/>
                <wp:wrapNone/>
                <wp:docPr id="3" name="Rectangle 3"/>
                <wp:cNvGraphicFramePr/>
                <a:graphic xmlns:a="http://schemas.openxmlformats.org/drawingml/2006/main">
                  <a:graphicData uri="http://schemas.microsoft.com/office/word/2010/wordprocessingShape">
                    <wps:wsp>
                      <wps:cNvSpPr/>
                      <wps:spPr>
                        <a:xfrm>
                          <a:off x="0" y="0"/>
                          <a:ext cx="1887220" cy="526415"/>
                        </a:xfrm>
                        <a:prstGeom prst="rect">
                          <a:avLst/>
                        </a:prstGeom>
                        <a:noFill/>
                        <a:ln w="12700" cap="flat" cmpd="sng" algn="ctr">
                          <a:solidFill>
                            <a:sysClr val="windowText" lastClr="000000"/>
                          </a:solidFill>
                          <a:prstDash val="solid"/>
                          <a:miter lim="800000"/>
                        </a:ln>
                        <a:effectLst/>
                      </wps:spPr>
                      <wps:txbx>
                        <w:txbxContent>
                          <w:p w14:paraId="6036ACC3" w14:textId="77777777" w:rsidR="00EE5D6C" w:rsidRPr="00D4060D" w:rsidRDefault="00EE5D6C" w:rsidP="00EE5D6C">
                            <w:pPr>
                              <w:rPr>
                                <w:sz w:val="18"/>
                                <w:szCs w:val="20"/>
                              </w:rPr>
                            </w:pPr>
                            <w:r w:rsidRPr="00D4060D">
                              <w:rPr>
                                <w:sz w:val="18"/>
                                <w:szCs w:val="20"/>
                              </w:rPr>
                              <w:t>Records screened</w:t>
                            </w:r>
                          </w:p>
                          <w:p w14:paraId="2C8E9905" w14:textId="1CBE0285" w:rsidR="00EE5D6C" w:rsidRPr="00D4060D" w:rsidRDefault="00EE5D6C" w:rsidP="00EE5D6C">
                            <w:pPr>
                              <w:rPr>
                                <w:sz w:val="18"/>
                                <w:szCs w:val="20"/>
                              </w:rPr>
                            </w:pPr>
                            <w:r w:rsidRPr="00D4060D">
                              <w:rPr>
                                <w:sz w:val="18"/>
                                <w:szCs w:val="20"/>
                              </w:rPr>
                              <w:t xml:space="preserve">(n = </w:t>
                            </w:r>
                            <w:r w:rsidR="00C4069A" w:rsidRPr="00D4060D">
                              <w:rPr>
                                <w:sz w:val="18"/>
                                <w:szCs w:val="20"/>
                              </w:rPr>
                              <w:t>4</w:t>
                            </w:r>
                            <w:r w:rsidR="000B234E" w:rsidRPr="00D4060D">
                              <w:rPr>
                                <w:sz w:val="18"/>
                                <w:szCs w:val="20"/>
                              </w:rPr>
                              <w:t>40</w:t>
                            </w:r>
                            <w:r w:rsidRPr="00D4060D">
                              <w:rPr>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C775B" id="Rectangle 3" o:spid="_x0000_s1031" style="position:absolute;margin-left:41.8pt;margin-top:1.7pt;width:148.6pt;height:4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Q7dYgIAAMgEAAAOAAAAZHJzL2Uyb0RvYy54bWysVE1vGyEQvVfqf0Dcm7UtJ3GtrCMrUapK&#10;URopqXIes+BFAoYC9q776zuwm9hNe6rqAx6Y7zdv9uq6t4btZYgaXc2nZxPOpBPYaLet+ffnu08L&#10;zmIC14BBJ2t+kJFfrz5+uOr8Us6wRdPIwCiIi8vO17xNyS+rKopWWohn6KUjpcJgIdE1bKsmQEfR&#10;ralmk8lF1WFofEAhY6TX20HJVyW+UlKkb0pFmZipOdWWyhnKuclntbqC5TaAb7UYy4B/qMKCdpT0&#10;LdQtJGC7oP8IZbUIGFGlM4G2QqW0kKUH6mY6edfNUwtell4InOjfYIr/L6x42D/5x0AwdD4uI4m5&#10;i14Fm/+pPtYXsA5vYMk+MUGP08XicjYjTAXpzmcX8+l5RrM6evsQ0xeJlmWh5oGGUTCC/X1Mg+mr&#10;SU7m8E4bUwZiHOsow+xykuMD8UIZSCRa39Q8ui1nYLZEOJFCCRnR6Ca750DxEG9MYHugmRNVGuye&#10;qWjODMRECuqk/MZqf3PN9dxCbAfnohooYnUinhpta7449TYuZ5SFaWNXRyCzlPpNzzRVXdDJLxts&#10;Do+BBRzIGL2405T2nqp7hEDso55po9I3OpRBAgJHibMWw8+/vWd7IgVpOeuIzQTSjx0ESU1/dUSX&#10;z9P5PNO/XObnl3lu4VSzOdW4nb1BAm9Ku+tFEbN9Mq+iCmhfaPHWOSupwAnKPYxjvNykYctodYVc&#10;r4sZUd5DundPXuTgGbkM+HP/AsGPLEk0qgd8ZT4s35FlsB3ost4lVLow6YgrMTBfaF0KF8fVzvt4&#10;ei9Wxw/Q6hcAAAD//wMAUEsDBBQABgAIAAAAIQCa7QFC2wAAAAcBAAAPAAAAZHJzL2Rvd25yZXYu&#10;eG1sTI/NasMwEITvhb6D2EJvjdS6GONaDqGQU3vJD4HeZGtjm0grYymO+/bdntrj7Awz31brxTsx&#10;4xSHQBqeVwoEUhvsQJ2G42H7VICIyZA1LhBq+MYI6/r+rjKlDTfa4bxPneASiqXR0Kc0llLGtkdv&#10;4iqMSOydw+RNYjl10k7mxuXeyRelcunNQLzQmxHfe2wv+6vXsFOH04f/zNRXo46nuPWumTdO68eH&#10;ZfMGIuGS/sLwi8/oUDNTE65ko3AaiiznpIbsFQTbWaH4k4bveQayruR//voHAAD//wMAUEsBAi0A&#10;FAAGAAgAAAAhALaDOJL+AAAA4QEAABMAAAAAAAAAAAAAAAAAAAAAAFtDb250ZW50X1R5cGVzXS54&#10;bWxQSwECLQAUAAYACAAAACEAOP0h/9YAAACUAQAACwAAAAAAAAAAAAAAAAAvAQAAX3JlbHMvLnJl&#10;bHNQSwECLQAUAAYACAAAACEAuokO3WICAADIBAAADgAAAAAAAAAAAAAAAAAuAgAAZHJzL2Uyb0Rv&#10;Yy54bWxQSwECLQAUAAYACAAAACEAmu0BQtsAAAAHAQAADwAAAAAAAAAAAAAAAAC8BAAAZHJzL2Rv&#10;d25yZXYueG1sUEsFBgAAAAAEAAQA8wAAAMQFAAAAAA==&#10;" filled="f" strokecolor="windowText" strokeweight="1pt">
                <v:textbox>
                  <w:txbxContent>
                    <w:p w14:paraId="6036ACC3" w14:textId="77777777" w:rsidR="00EE5D6C" w:rsidRPr="00D4060D" w:rsidRDefault="00EE5D6C" w:rsidP="00EE5D6C">
                      <w:pPr>
                        <w:rPr>
                          <w:sz w:val="18"/>
                          <w:szCs w:val="20"/>
                        </w:rPr>
                      </w:pPr>
                      <w:r w:rsidRPr="00D4060D">
                        <w:rPr>
                          <w:sz w:val="18"/>
                          <w:szCs w:val="20"/>
                        </w:rPr>
                        <w:t>Records screened</w:t>
                      </w:r>
                    </w:p>
                    <w:p w14:paraId="2C8E9905" w14:textId="1CBE0285" w:rsidR="00EE5D6C" w:rsidRPr="00D4060D" w:rsidRDefault="00EE5D6C" w:rsidP="00EE5D6C">
                      <w:pPr>
                        <w:rPr>
                          <w:sz w:val="18"/>
                          <w:szCs w:val="20"/>
                        </w:rPr>
                      </w:pPr>
                      <w:r w:rsidRPr="00D4060D">
                        <w:rPr>
                          <w:sz w:val="18"/>
                          <w:szCs w:val="20"/>
                        </w:rPr>
                        <w:t xml:space="preserve">(n = </w:t>
                      </w:r>
                      <w:r w:rsidR="00C4069A" w:rsidRPr="00D4060D">
                        <w:rPr>
                          <w:sz w:val="18"/>
                          <w:szCs w:val="20"/>
                        </w:rPr>
                        <w:t>4</w:t>
                      </w:r>
                      <w:r w:rsidR="000B234E" w:rsidRPr="00D4060D">
                        <w:rPr>
                          <w:sz w:val="18"/>
                          <w:szCs w:val="20"/>
                        </w:rPr>
                        <w:t>40</w:t>
                      </w:r>
                      <w:r w:rsidRPr="00D4060D">
                        <w:rPr>
                          <w:sz w:val="18"/>
                          <w:szCs w:val="20"/>
                        </w:rPr>
                        <w:t>)</w:t>
                      </w:r>
                    </w:p>
                  </w:txbxContent>
                </v:textbox>
              </v:rect>
            </w:pict>
          </mc:Fallback>
        </mc:AlternateContent>
      </w:r>
    </w:p>
    <w:p w14:paraId="3403FB0D" w14:textId="1F69DE75" w:rsidR="00EE5D6C" w:rsidRPr="004E401D" w:rsidRDefault="00BD07AC" w:rsidP="00EE5D6C">
      <w:pPr>
        <w:rPr>
          <w:rFonts w:ascii="Times New Roman" w:eastAsia="Calibri" w:hAnsi="Times New Roman" w:cs="Times New Roman"/>
          <w:lang w:val="en-AU" w:eastAsia="en-US" w:bidi="ar-SA"/>
        </w:rPr>
      </w:pPr>
      <w:r w:rsidRPr="004E401D">
        <w:rPr>
          <w:rFonts w:ascii="Times New Roman" w:eastAsia="Calibri" w:hAnsi="Times New Roman" w:cs="Times New Roman"/>
          <w:noProof/>
          <w:lang w:val="en-AU" w:eastAsia="en-US" w:bidi="ar-SA"/>
        </w:rPr>
        <mc:AlternateContent>
          <mc:Choice Requires="wps">
            <w:drawing>
              <wp:anchor distT="0" distB="0" distL="114300" distR="114300" simplePos="0" relativeHeight="251669504" behindDoc="0" locked="0" layoutInCell="1" allowOverlap="1" wp14:anchorId="6C90C108" wp14:editId="1534E9DB">
                <wp:simplePos x="0" y="0"/>
                <wp:positionH relativeFrom="column">
                  <wp:posOffset>2480945</wp:posOffset>
                </wp:positionH>
                <wp:positionV relativeFrom="paragraph">
                  <wp:posOffset>152400</wp:posOffset>
                </wp:positionV>
                <wp:extent cx="563245" cy="0"/>
                <wp:effectExtent l="0" t="76200" r="27305" b="95250"/>
                <wp:wrapNone/>
                <wp:docPr id="15" name="Straight Arrow Connector 15"/>
                <wp:cNvGraphicFramePr/>
                <a:graphic xmlns:a="http://schemas.openxmlformats.org/drawingml/2006/main">
                  <a:graphicData uri="http://schemas.microsoft.com/office/word/2010/wordprocessingShape">
                    <wps:wsp>
                      <wps:cNvCnPr/>
                      <wps:spPr>
                        <a:xfrm>
                          <a:off x="0" y="0"/>
                          <a:ext cx="56324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cei="http://schemas.microsoft.com/office/word/2026/wordml/cei">
            <w:pict>
              <v:shape w14:anchorId="5F965716" id="Straight Arrow Connector 15" o:spid="_x0000_s1026" type="#_x0000_t32" style="position:absolute;margin-left:195.35pt;margin-top:12pt;width:44.3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LgZzAEAAIIDAAAOAAAAZHJzL2Uyb0RvYy54bWysU01v2zAMvQ/ofxB0b5ykS1AYcXpI1l2G&#10;rcC6H8BKsi1AXxC5OPn3o5Q07bbbMB9kSgSf3iOfNg9H78TBZLQxdHIxm0thgorahqGTP54fb++l&#10;QIKgwcVgOnkyKB+2Nx82U2rNMo7RaZMFgwRsp9TJkSi1TYNqNB5wFpMJnOxj9kC8zUOjM0yM7l2z&#10;nM/XzRSzTjkqg8in+3NSbit+3xtF3/oeDQnXSeZGdc11fSlrs91AO2RIo1UXGvAPLDzYwJdeofZA&#10;IH5m+xeUtypHjD3NVPRN7HurTNXAahbzP9R8HyGZqoWbg+naJvx/sOrrYReeMrdhSthiespFxbHP&#10;vvyZnzjWZp2uzTJHEooPV+u75ceVFOo11bzVpYz02UQvStBJpAx2GGkXQ+CJxLyovYLDFyS+mQtf&#10;C8qlIT5a5+pgXBBTJ9d3Kx6dArZH74A49EkzahikADew7xTliojRWV2qCw6ecOeyOACPnh2j4/TM&#10;3KVwgMQJFlS/YgFm8FtpobMHHM/FNXV2irfEdnXWd/L+Wg0tgXWfghZ0SuxxyhbC4MwF2YXCxlQz&#10;XgS/9bpEL1Gf6giasuNBV0IXUxYnvd9z/P7pbH8BAAD//wMAUEsDBBQABgAIAAAAIQCwN95m3gAA&#10;AAkBAAAPAAAAZHJzL2Rvd25yZXYueG1sTI/BTsMwDIbvSLxDZCQuaEu2VWwrTacJidOQqg0ewGtM&#10;Wmicqsm2wtMTxAGOtj/9/v5iM7pOnGkIrWcNs6kCQVx707LV8PryNFmBCBHZYOeZNHxSgE15fVVg&#10;bvyF93Q+RCtSCIccNTQx9rmUoW7IYZj6njjd3vzgMKZxsNIMeEnhrpNzpe6lw5bThwZ7emyo/jic&#10;nAa6Q65mlfp6f65iv7Dbyu52Uuvbm3H7ACLSGP9g+NFP6lAmp6M/sQmi07BYq2VCNcyz1CkB2XKd&#10;gTj+LmRZyP8Nym8AAAD//wMAUEsBAi0AFAAGAAgAAAAhALaDOJL+AAAA4QEAABMAAAAAAAAAAAAA&#10;AAAAAAAAAFtDb250ZW50X1R5cGVzXS54bWxQSwECLQAUAAYACAAAACEAOP0h/9YAAACUAQAACwAA&#10;AAAAAAAAAAAAAAAvAQAAX3JlbHMvLnJlbHNQSwECLQAUAAYACAAAACEACqi4GcwBAACCAwAADgAA&#10;AAAAAAAAAAAAAAAuAgAAZHJzL2Uyb0RvYy54bWxQSwECLQAUAAYACAAAACEAsDfeZt4AAAAJAQAA&#10;DwAAAAAAAAAAAAAAAAAmBAAAZHJzL2Rvd25yZXYueG1sUEsFBgAAAAAEAAQA8wAAADEFAAAAAA==&#10;" strokecolor="windowText" strokeweight=".5pt">
                <v:stroke endarrow="block" joinstyle="miter"/>
              </v:shape>
            </w:pict>
          </mc:Fallback>
        </mc:AlternateContent>
      </w:r>
    </w:p>
    <w:p w14:paraId="17C2E336" w14:textId="77A9DB1E" w:rsidR="00EE5D6C" w:rsidRPr="004E401D" w:rsidRDefault="00EE5D6C" w:rsidP="00EE5D6C">
      <w:pPr>
        <w:rPr>
          <w:rFonts w:ascii="Times New Roman" w:eastAsia="Calibri" w:hAnsi="Times New Roman" w:cs="Times New Roman"/>
          <w:lang w:val="en-AU" w:eastAsia="en-US" w:bidi="ar-SA"/>
        </w:rPr>
      </w:pPr>
    </w:p>
    <w:p w14:paraId="2A935F04" w14:textId="52236AF6" w:rsidR="00EE5D6C" w:rsidRPr="004E401D" w:rsidRDefault="00BD07AC" w:rsidP="00EE5D6C">
      <w:pPr>
        <w:rPr>
          <w:rFonts w:ascii="Times New Roman" w:eastAsia="Calibri" w:hAnsi="Times New Roman" w:cs="Times New Roman"/>
          <w:lang w:val="en-AU" w:eastAsia="en-US" w:bidi="ar-SA"/>
        </w:rPr>
      </w:pPr>
      <w:r w:rsidRPr="004E401D">
        <w:rPr>
          <w:rFonts w:ascii="Times New Roman" w:eastAsia="Calibri" w:hAnsi="Times New Roman" w:cs="Times New Roman"/>
          <w:noProof/>
          <w:lang w:val="en-AU" w:eastAsia="en-US" w:bidi="ar-SA"/>
        </w:rPr>
        <mc:AlternateContent>
          <mc:Choice Requires="wps">
            <w:drawing>
              <wp:anchor distT="0" distB="0" distL="114300" distR="114300" simplePos="0" relativeHeight="251677696" behindDoc="0" locked="0" layoutInCell="1" allowOverlap="1" wp14:anchorId="3534C9CD" wp14:editId="154A8458">
                <wp:simplePos x="0" y="0"/>
                <wp:positionH relativeFrom="column">
                  <wp:posOffset>1390650</wp:posOffset>
                </wp:positionH>
                <wp:positionV relativeFrom="paragraph">
                  <wp:posOffset>51435</wp:posOffset>
                </wp:positionV>
                <wp:extent cx="0" cy="281305"/>
                <wp:effectExtent l="76200" t="0" r="57150" b="61595"/>
                <wp:wrapNone/>
                <wp:docPr id="35" name="Straight Arrow Connector 35"/>
                <wp:cNvGraphicFramePr/>
                <a:graphic xmlns:a="http://schemas.openxmlformats.org/drawingml/2006/main">
                  <a:graphicData uri="http://schemas.microsoft.com/office/word/2010/wordprocessingShape">
                    <wps:wsp>
                      <wps:cNvCnPr/>
                      <wps:spPr>
                        <a:xfrm>
                          <a:off x="0" y="0"/>
                          <a:ext cx="0" cy="2813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cei="http://schemas.microsoft.com/office/word/2026/wordml/cei">
            <w:pict>
              <v:shape w14:anchorId="26CD4A39" id="Straight Arrow Connector 35" o:spid="_x0000_s1026" type="#_x0000_t32" style="position:absolute;margin-left:109.5pt;margin-top:4.05pt;width:0;height:22.1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MkyQEAAIIDAAAOAAAAZHJzL2Uyb0RvYy54bWysU01v2zAMvQ/YfxB0b+ykaBEYcXpI2l2G&#10;rcC6H8DKsi1AXxC5OP73o+Qs7bbbMB9kSgSfHh+fdg9nZ8VJJzTBt3K9qqXQXoXO+KGV31+ebrZS&#10;IIHvwAavWzlrlA/7jx92U2z0JozBdjoJBvHYTLGVI1FsqgrVqB3gKkTtOdmH5IB4m4aqSzAxurPV&#10;pq7vqymkLqagNCKfHpek3Bf8vteKvvY9ahK2lcyNyprK+prXar+DZkgQR6MuNOAfWDgwni+9Qh2B&#10;QPxI5i8oZ1QKGHpaqeCq0PdG6dIDd7Ou/+jm2whRl15YHIxXmfD/waovp4N/TizDFLHB+JxyF+c+&#10;ufxnfuJcxJqvYukzCbUcKj7dbNe39V3WsXqriwnpkw5O5KCVSAnMMNIheM8TCWldtILTZ6Sl8FdB&#10;vtSHJ2NtGYz1Ymrl/e0dj04B26O3QBy62DGqH6QAO7DvFKWCiMGaLldnHJzxYJM4AY+eHdOF6YW5&#10;S2EBiRPcUPku1H8rzXSOgONSXFKLU5whtqs1rpXbazU0BMY++k7QHNnjlAz4weoLsvWZjS5mvDT8&#10;pnWOXkM3lxFUeceDLlpeTJmd9H7P8funs/8JAAD//wMAUEsDBBQABgAIAAAAIQB+7JHR3AAAAAgB&#10;AAAPAAAAZHJzL2Rvd25yZXYueG1sTI/NTsMwEITvSLyDtUhcEHUSflRCNlWFxKlIEYUH2MaLE4jX&#10;Uey2gafHiAMcRzOa+aZazW5QB55C7wUhX2SgWFpverEIry+Pl0tQIZIYGrwwwicHWNWnJxWVxh/l&#10;mQ/baFUqkVASQhfjWGod2o4dhYUfWZL35idHMcnJajPRMZW7QRdZdqsd9ZIWOhr5oeP2Y7t3CHxB&#10;0uRN9vX+1MTxyq4bu9loxPOzeX0PKvIc/8Lwg5/QoU5MO78XE9SAUOR36UtEWOagkv+rdwg3xTXo&#10;utL/D9TfAAAA//8DAFBLAQItABQABgAIAAAAIQC2gziS/gAAAOEBAAATAAAAAAAAAAAAAAAAAAAA&#10;AABbQ29udGVudF9UeXBlc10ueG1sUEsBAi0AFAAGAAgAAAAhADj9If/WAAAAlAEAAAsAAAAAAAAA&#10;AAAAAAAALwEAAF9yZWxzLy5yZWxzUEsBAi0AFAAGAAgAAAAhACsiUyTJAQAAggMAAA4AAAAAAAAA&#10;AAAAAAAALgIAAGRycy9lMm9Eb2MueG1sUEsBAi0AFAAGAAgAAAAhAH7skdHcAAAACAEAAA8AAAAA&#10;AAAAAAAAAAAAIwQAAGRycy9kb3ducmV2LnhtbFBLBQYAAAAABAAEAPMAAAAsBQAAAAA=&#10;" strokecolor="windowText" strokeweight=".5pt">
                <v:stroke endarrow="block" joinstyle="miter"/>
              </v:shape>
            </w:pict>
          </mc:Fallback>
        </mc:AlternateContent>
      </w:r>
    </w:p>
    <w:p w14:paraId="72B0F278" w14:textId="5517DC45" w:rsidR="00EE5D6C" w:rsidRPr="004E401D" w:rsidRDefault="00EE5D6C" w:rsidP="00EE5D6C">
      <w:pPr>
        <w:rPr>
          <w:rFonts w:ascii="Times New Roman" w:eastAsia="Calibri" w:hAnsi="Times New Roman" w:cs="Times New Roman"/>
          <w:lang w:val="en-AU" w:eastAsia="en-US" w:bidi="ar-SA"/>
        </w:rPr>
      </w:pPr>
      <w:r w:rsidRPr="004E401D">
        <w:rPr>
          <w:rFonts w:ascii="Times New Roman" w:eastAsia="Calibri" w:hAnsi="Times New Roman" w:cs="Times New Roman"/>
          <w:noProof/>
          <w:lang w:val="en-AU" w:eastAsia="en-US" w:bidi="ar-SA"/>
        </w:rPr>
        <mc:AlternateContent>
          <mc:Choice Requires="wps">
            <w:drawing>
              <wp:anchor distT="0" distB="0" distL="114300" distR="114300" simplePos="0" relativeHeight="251674624" behindDoc="0" locked="0" layoutInCell="1" allowOverlap="1" wp14:anchorId="6A79AABC" wp14:editId="75C6D7BC">
                <wp:simplePos x="0" y="0"/>
                <wp:positionH relativeFrom="column">
                  <wp:posOffset>-1249681</wp:posOffset>
                </wp:positionH>
                <wp:positionV relativeFrom="paragraph">
                  <wp:posOffset>229871</wp:posOffset>
                </wp:positionV>
                <wp:extent cx="2974343" cy="262890"/>
                <wp:effectExtent l="3175" t="0" r="19685" b="19685"/>
                <wp:wrapNone/>
                <wp:docPr id="32" name="Flowchart: Alternate Process 32"/>
                <wp:cNvGraphicFramePr/>
                <a:graphic xmlns:a="http://schemas.openxmlformats.org/drawingml/2006/main">
                  <a:graphicData uri="http://schemas.microsoft.com/office/word/2010/wordprocessingShape">
                    <wps:wsp>
                      <wps:cNvSpPr/>
                      <wps:spPr>
                        <a:xfrm rot="16200000">
                          <a:off x="0" y="0"/>
                          <a:ext cx="2974343" cy="262890"/>
                        </a:xfrm>
                        <a:prstGeom prst="flowChartAlternateProcess">
                          <a:avLst/>
                        </a:prstGeom>
                        <a:solidFill>
                          <a:srgbClr val="5B9BD5">
                            <a:lumMod val="60000"/>
                            <a:lumOff val="40000"/>
                          </a:srgbClr>
                        </a:solidFill>
                        <a:ln w="12700" cap="flat" cmpd="sng" algn="ctr">
                          <a:solidFill>
                            <a:sysClr val="windowText" lastClr="000000"/>
                          </a:solidFill>
                          <a:prstDash val="solid"/>
                          <a:miter lim="800000"/>
                        </a:ln>
                        <a:effectLst/>
                      </wps:spPr>
                      <wps:txbx>
                        <w:txbxContent>
                          <w:p w14:paraId="1EDE2290" w14:textId="77777777" w:rsidR="00EE5D6C" w:rsidRPr="00EE5D6C" w:rsidRDefault="00EE5D6C" w:rsidP="00EE5D6C">
                            <w:pPr>
                              <w:jc w:val="center"/>
                              <w:rPr>
                                <w:b/>
                                <w:color w:val="000000"/>
                                <w:sz w:val="18"/>
                                <w:szCs w:val="18"/>
                              </w:rPr>
                            </w:pPr>
                            <w:r w:rsidRPr="00EE5D6C">
                              <w:rPr>
                                <w:b/>
                                <w:color w:val="000000"/>
                                <w:sz w:val="18"/>
                                <w:szCs w:val="18"/>
                              </w:rPr>
                              <w:t>Screening</w:t>
                            </w:r>
                          </w:p>
                          <w:p w14:paraId="4AE09DE4" w14:textId="77777777" w:rsidR="00EE5D6C" w:rsidRPr="00EE5D6C" w:rsidRDefault="00EE5D6C" w:rsidP="00EE5D6C">
                            <w:pPr>
                              <w:rPr>
                                <w:b/>
                                <w:color w:val="00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9AABC" id="Flowchart: Alternate Process 32" o:spid="_x0000_s1032" type="#_x0000_t176" style="position:absolute;margin-left:-98.4pt;margin-top:18.1pt;width:234.2pt;height:20.7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APioQIAAE4FAAAOAAAAZHJzL2Uyb0RvYy54bWysVE1vGjEQvVfqf7B8bxY2hADKEhFQqkpp&#10;gpRUORuvl13JX7UNC/31ffYCIWlPVfewmg/7zcybGd/c7pQkW+F8Y3RB+xc9SoTmpmz0uqA/Xu6/&#10;jCjxgemSSaNFQffC09vp5083rZ2I3NRGlsIRgGg/aW1B6xDsJMs8r4Vi/sJYoeGsjFMsQHXrrHSs&#10;BbqSWd7rDbPWuNI6w4X3sC46J50m/KoSPDxVlReByIIit5D+Lv1X8Z9Nb9hk7ZitG35Ig/1DFoo1&#10;GkFPUAsWGNm45g8o1XBnvKnCBTcqM1XVcJFqQDX93odqnmtmRaoF5Hh7osn/P1j+uH22SwcaWusn&#10;HmKsYlc5RZwBW/0hWMaXikO6ZJe425+4E7tAOIz5+HpwObikhMOXD/PROJGbdWAR1DofvgqjSBQK&#10;WknTzmvmwkwG4TQLYtm1MYVi2wcfkBXuH+9FDG9kU943UibFrVdz6ciWoblXd+O7xVW6Kzfquyk7&#10;8zAln7oMM2ahMw+OZuD7DibFeocvNWnBQH6N8glnmM5KsgBR2bKgXq8pYXKNsefBpcDvbvu9PyWH&#10;gS1N+wKuKJHMBzhAYPriBMYkzguLFS+Yr7tck6sbVNWAKiIbVdDR+W2pIx8izfuBt7d2RinsVjvS&#10;IOthBIqWlSn3S9c1GeV5y+8bhH1AdkvmsAMwYq/DE36xVQU1B4mS2rhff7PH8xhNeClpsVMg6eeG&#10;OYGiv2kM7bg/GMQlTMrg6jqH4s49q3OP3qi5QWf7KbskxvNBHsXKGfWK9Z/FqHAxzRG7a8dBmYdu&#10;1/GAcDGbpWNYPMvCg362PIIfR/Nl98qcPQxnQKsezXH/2OTDOHZn401tZptgqibN6huv6GlUsLSp&#10;u4cHJr4K53o69fYMTn8DAAD//wMAUEsDBBQABgAIAAAAIQAyQgL33gAAAAoBAAAPAAAAZHJzL2Rv&#10;d25yZXYueG1sTI/BTsMwEETvSPyDtUjcWseN2pQ0TlUhVeIIAfXsxiZJiXej2G0DX89yosfRPs28&#10;LbaT78XFjaEj1KDmCQiHNdkOGw0f7/vZGkSIBq3pCZ2GbxdgW97fFSa3dMU3d6liI7gEQ240tDEO&#10;uZShbp03YU6DQ7590uhN5Dg20o7myuW+l4skWUlvOuSF1gzuuXX1V3X2Gg4/EZeVOb3uPfma6CWd&#10;DrtU68eHabcBEd0U/2H402d1KNnpSGe0QfScVxmTGmYqy1IQTCzXCsRRw+JJKZBlIW9fKH8BAAD/&#10;/wMAUEsBAi0AFAAGAAgAAAAhALaDOJL+AAAA4QEAABMAAAAAAAAAAAAAAAAAAAAAAFtDb250ZW50&#10;X1R5cGVzXS54bWxQSwECLQAUAAYACAAAACEAOP0h/9YAAACUAQAACwAAAAAAAAAAAAAAAAAvAQAA&#10;X3JlbHMvLnJlbHNQSwECLQAUAAYACAAAACEApOgD4qECAABOBQAADgAAAAAAAAAAAAAAAAAuAgAA&#10;ZHJzL2Uyb0RvYy54bWxQSwECLQAUAAYACAAAACEAMkIC994AAAAKAQAADwAAAAAAAAAAAAAAAAD7&#10;BAAAZHJzL2Rvd25yZXYueG1sUEsFBgAAAAAEAAQA8wAAAAYGAAAAAA==&#10;" fillcolor="#9dc3e6" strokecolor="windowText" strokeweight="1pt">
                <v:textbox>
                  <w:txbxContent>
                    <w:p w14:paraId="1EDE2290" w14:textId="77777777" w:rsidR="00EE5D6C" w:rsidRPr="00EE5D6C" w:rsidRDefault="00EE5D6C" w:rsidP="00EE5D6C">
                      <w:pPr>
                        <w:jc w:val="center"/>
                        <w:rPr>
                          <w:b/>
                          <w:color w:val="000000"/>
                          <w:sz w:val="18"/>
                          <w:szCs w:val="18"/>
                        </w:rPr>
                      </w:pPr>
                      <w:r w:rsidRPr="00EE5D6C">
                        <w:rPr>
                          <w:b/>
                          <w:color w:val="000000"/>
                          <w:sz w:val="18"/>
                          <w:szCs w:val="18"/>
                        </w:rPr>
                        <w:t>Screening</w:t>
                      </w:r>
                    </w:p>
                    <w:p w14:paraId="4AE09DE4" w14:textId="77777777" w:rsidR="00EE5D6C" w:rsidRPr="00EE5D6C" w:rsidRDefault="00EE5D6C" w:rsidP="00EE5D6C">
                      <w:pPr>
                        <w:rPr>
                          <w:b/>
                          <w:color w:val="000000"/>
                          <w:sz w:val="18"/>
                          <w:szCs w:val="18"/>
                        </w:rPr>
                      </w:pPr>
                    </w:p>
                  </w:txbxContent>
                </v:textbox>
              </v:shape>
            </w:pict>
          </mc:Fallback>
        </mc:AlternateContent>
      </w:r>
    </w:p>
    <w:p w14:paraId="0952D384" w14:textId="5AE44B83" w:rsidR="00EE5D6C" w:rsidRPr="004E401D" w:rsidRDefault="00BD07AC" w:rsidP="00EE5D6C">
      <w:pPr>
        <w:rPr>
          <w:rFonts w:ascii="Times New Roman" w:eastAsia="Calibri" w:hAnsi="Times New Roman" w:cs="Times New Roman"/>
          <w:lang w:val="en-AU" w:eastAsia="en-US" w:bidi="ar-SA"/>
        </w:rPr>
      </w:pPr>
      <w:r w:rsidRPr="004E401D">
        <w:rPr>
          <w:rFonts w:ascii="Times New Roman" w:eastAsia="Calibri" w:hAnsi="Times New Roman" w:cs="Times New Roman"/>
          <w:noProof/>
          <w:lang w:val="en-AU" w:eastAsia="en-US" w:bidi="ar-SA"/>
        </w:rPr>
        <mc:AlternateContent>
          <mc:Choice Requires="wps">
            <w:drawing>
              <wp:anchor distT="0" distB="0" distL="114300" distR="114300" simplePos="0" relativeHeight="251664384" behindDoc="0" locked="0" layoutInCell="1" allowOverlap="1" wp14:anchorId="79BE3864" wp14:editId="29D790F3">
                <wp:simplePos x="0" y="0"/>
                <wp:positionH relativeFrom="column">
                  <wp:posOffset>3058795</wp:posOffset>
                </wp:positionH>
                <wp:positionV relativeFrom="paragraph">
                  <wp:posOffset>104775</wp:posOffset>
                </wp:positionV>
                <wp:extent cx="1887220" cy="526415"/>
                <wp:effectExtent l="0" t="0" r="17780" b="26035"/>
                <wp:wrapNone/>
                <wp:docPr id="6" name="Rectangle 6"/>
                <wp:cNvGraphicFramePr/>
                <a:graphic xmlns:a="http://schemas.openxmlformats.org/drawingml/2006/main">
                  <a:graphicData uri="http://schemas.microsoft.com/office/word/2010/wordprocessingShape">
                    <wps:wsp>
                      <wps:cNvSpPr/>
                      <wps:spPr>
                        <a:xfrm>
                          <a:off x="0" y="0"/>
                          <a:ext cx="1887220" cy="526415"/>
                        </a:xfrm>
                        <a:prstGeom prst="rect">
                          <a:avLst/>
                        </a:prstGeom>
                        <a:noFill/>
                        <a:ln w="12700" cap="flat" cmpd="sng" algn="ctr">
                          <a:solidFill>
                            <a:sysClr val="windowText" lastClr="000000"/>
                          </a:solidFill>
                          <a:prstDash val="solid"/>
                          <a:miter lim="800000"/>
                        </a:ln>
                        <a:effectLst/>
                      </wps:spPr>
                      <wps:txbx>
                        <w:txbxContent>
                          <w:p w14:paraId="4156BCB3" w14:textId="77777777" w:rsidR="00EE5D6C" w:rsidRPr="00D4060D" w:rsidRDefault="00EE5D6C" w:rsidP="00EE5D6C">
                            <w:pPr>
                              <w:rPr>
                                <w:sz w:val="18"/>
                                <w:szCs w:val="20"/>
                              </w:rPr>
                            </w:pPr>
                            <w:r w:rsidRPr="00D4060D">
                              <w:rPr>
                                <w:sz w:val="18"/>
                                <w:szCs w:val="20"/>
                              </w:rPr>
                              <w:t>Reports not retrieved</w:t>
                            </w:r>
                          </w:p>
                          <w:p w14:paraId="3791E35D" w14:textId="038E035B" w:rsidR="00EE5D6C" w:rsidRPr="00D4060D" w:rsidRDefault="00EE5D6C" w:rsidP="00EE5D6C">
                            <w:pPr>
                              <w:rPr>
                                <w:sz w:val="18"/>
                                <w:szCs w:val="20"/>
                              </w:rPr>
                            </w:pPr>
                            <w:r w:rsidRPr="00D4060D">
                              <w:rPr>
                                <w:sz w:val="18"/>
                                <w:szCs w:val="20"/>
                              </w:rPr>
                              <w:t xml:space="preserve">(n = </w:t>
                            </w:r>
                            <w:r w:rsidR="00306281" w:rsidRPr="00D4060D">
                              <w:rPr>
                                <w:sz w:val="18"/>
                                <w:szCs w:val="20"/>
                              </w:rPr>
                              <w:t>26</w:t>
                            </w:r>
                            <w:r w:rsidRPr="00D4060D">
                              <w:rPr>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BE3864" id="Rectangle 6" o:spid="_x0000_s1033" style="position:absolute;margin-left:240.85pt;margin-top:8.25pt;width:148.6pt;height:41.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8dYgIAAMgEAAAOAAAAZHJzL2Uyb0RvYy54bWysVE1vGjEQvVfqf7B8bxYQCQSxRAiUqhJK&#10;kJIqZ+O1WUu2x7UNu/TXd+xdAk17qsrBjD3fb97s/KE1mhyFDwpsSYc3A0qE5VApuy/p99fHL1NK&#10;QmS2YhqsKOlJBPqw+Pxp3riZGEENuhKeYBAbZo0raR2jmxVF4LUwLNyAExaVErxhEa9+X1SeNRjd&#10;6GI0GNwVDfjKeeAiBHxdd0q6yPGlFDw+SxlEJLqkWFvMp8/nLp3FYs5me89crXhfBvuHKgxTFpO+&#10;h1qzyMjBqz9CGcU9BJDxhoMpQErFRe4BuxkOPnTzUjMnci8ITnDvMIX/F5Y/HV/c1iMMjQuzgGLq&#10;opXepH+sj7QZrNM7WKKNhOPjcDqdjEaIKUfd7ehuPLxNaBYXb+dD/CrAkCSU1OMwMkbsuAmxMz2b&#10;pGQWHpXWeSDakgYzjCaDFJ8hL6RmEUXjqpIGu6eE6T0SjkefQwbQqkruKVA4hZX25Mhw5kiVCppX&#10;LJoSzUJEBXaSf321v7mmetYs1J1zVnUUMSoiT7UyJZ1ee2ubMorMtL6rC5BJiu2uJQqrnqRA6WUH&#10;1WnriYeOjMHxR4VpN1jdlnlkH/aMGxWf8ZAaEAjoJUpq8D//9p7skRSopaRBNiNIPw7MC2z6m0W6&#10;3A/H40T/fBnfTtLc/LVmd62xB7MCBG+Iu+t4FpN91GdRejBvuHjLlBVVzHLM3Y2jv6xit2W4ulws&#10;l9kMKe9Y3NgXx1PwhFwC/LV9Y971LIk4qic4M5/NPpCls+3osjxEkCoz6YIrMjBdcF0yF/vVTvt4&#10;fc9Wlw/Q4hcAAAD//wMAUEsDBBQABgAIAAAAIQB1M9Lf3gAAAAkBAAAPAAAAZHJzL2Rvd25yZXYu&#10;eG1sTI/LTsMwEEX3SPyDNUjsqF0ozYM4VYXUFWz6UCV2TjIkEfY4it00/D3DCpaje3TvmWIzOysm&#10;HEPvScNyoUAg1b7pqdVwOu4eUhAhGmqM9YQavjHApry9KUze+CvtcTrEVnAJhdxo6GIccilD3aEz&#10;YeEHJM4+/ehM5HNsZTOaK5c7Kx+VWktneuKFzgz42mH9dbg4DXt1PL+59yf1UanTOeycraat1fr+&#10;bt6+gIg4xz8YfvVZHUp2qvyFmiCshlW6TBjlYP0MgoEkSTMQlYYsW4EsC/n/g/IHAAD//wMAUEsB&#10;Ai0AFAAGAAgAAAAhALaDOJL+AAAA4QEAABMAAAAAAAAAAAAAAAAAAAAAAFtDb250ZW50X1R5cGVz&#10;XS54bWxQSwECLQAUAAYACAAAACEAOP0h/9YAAACUAQAACwAAAAAAAAAAAAAAAAAvAQAAX3JlbHMv&#10;LnJlbHNQSwECLQAUAAYACAAAACEAV0rvHWICAADIBAAADgAAAAAAAAAAAAAAAAAuAgAAZHJzL2Uy&#10;b0RvYy54bWxQSwECLQAUAAYACAAAACEAdTPS394AAAAJAQAADwAAAAAAAAAAAAAAAAC8BAAAZHJz&#10;L2Rvd25yZXYueG1sUEsFBgAAAAAEAAQA8wAAAMcFAAAAAA==&#10;" filled="f" strokecolor="windowText" strokeweight="1pt">
                <v:textbox>
                  <w:txbxContent>
                    <w:p w14:paraId="4156BCB3" w14:textId="77777777" w:rsidR="00EE5D6C" w:rsidRPr="00D4060D" w:rsidRDefault="00EE5D6C" w:rsidP="00EE5D6C">
                      <w:pPr>
                        <w:rPr>
                          <w:sz w:val="18"/>
                          <w:szCs w:val="20"/>
                        </w:rPr>
                      </w:pPr>
                      <w:r w:rsidRPr="00D4060D">
                        <w:rPr>
                          <w:sz w:val="18"/>
                          <w:szCs w:val="20"/>
                        </w:rPr>
                        <w:t>Reports not retrieved</w:t>
                      </w:r>
                    </w:p>
                    <w:p w14:paraId="3791E35D" w14:textId="038E035B" w:rsidR="00EE5D6C" w:rsidRPr="00D4060D" w:rsidRDefault="00EE5D6C" w:rsidP="00EE5D6C">
                      <w:pPr>
                        <w:rPr>
                          <w:sz w:val="18"/>
                          <w:szCs w:val="20"/>
                        </w:rPr>
                      </w:pPr>
                      <w:r w:rsidRPr="00D4060D">
                        <w:rPr>
                          <w:sz w:val="18"/>
                          <w:szCs w:val="20"/>
                        </w:rPr>
                        <w:t xml:space="preserve">(n = </w:t>
                      </w:r>
                      <w:r w:rsidR="00306281" w:rsidRPr="00D4060D">
                        <w:rPr>
                          <w:sz w:val="18"/>
                          <w:szCs w:val="20"/>
                        </w:rPr>
                        <w:t>26</w:t>
                      </w:r>
                      <w:r w:rsidRPr="00D4060D">
                        <w:rPr>
                          <w:sz w:val="18"/>
                          <w:szCs w:val="20"/>
                        </w:rPr>
                        <w:t>)</w:t>
                      </w:r>
                    </w:p>
                  </w:txbxContent>
                </v:textbox>
              </v:rect>
            </w:pict>
          </mc:Fallback>
        </mc:AlternateContent>
      </w:r>
      <w:r w:rsidR="00E409BB" w:rsidRPr="004E401D">
        <w:rPr>
          <w:rFonts w:ascii="Times New Roman" w:eastAsia="Calibri" w:hAnsi="Times New Roman" w:cs="Times New Roman"/>
          <w:noProof/>
          <w:lang w:val="en-AU" w:eastAsia="en-US" w:bidi="ar-SA"/>
        </w:rPr>
        <mc:AlternateContent>
          <mc:Choice Requires="wps">
            <w:drawing>
              <wp:anchor distT="0" distB="0" distL="114300" distR="114300" simplePos="0" relativeHeight="251663360" behindDoc="0" locked="0" layoutInCell="1" allowOverlap="1" wp14:anchorId="285B5F22" wp14:editId="648C2EA2">
                <wp:simplePos x="0" y="0"/>
                <wp:positionH relativeFrom="column">
                  <wp:posOffset>551180</wp:posOffset>
                </wp:positionH>
                <wp:positionV relativeFrom="paragraph">
                  <wp:posOffset>87630</wp:posOffset>
                </wp:positionV>
                <wp:extent cx="1887220" cy="526415"/>
                <wp:effectExtent l="0" t="0" r="17780" b="26035"/>
                <wp:wrapNone/>
                <wp:docPr id="5" name="Rectangle 5"/>
                <wp:cNvGraphicFramePr/>
                <a:graphic xmlns:a="http://schemas.openxmlformats.org/drawingml/2006/main">
                  <a:graphicData uri="http://schemas.microsoft.com/office/word/2010/wordprocessingShape">
                    <wps:wsp>
                      <wps:cNvSpPr/>
                      <wps:spPr>
                        <a:xfrm>
                          <a:off x="0" y="0"/>
                          <a:ext cx="1887220" cy="526415"/>
                        </a:xfrm>
                        <a:prstGeom prst="rect">
                          <a:avLst/>
                        </a:prstGeom>
                        <a:noFill/>
                        <a:ln w="12700" cap="flat" cmpd="sng" algn="ctr">
                          <a:solidFill>
                            <a:sysClr val="windowText" lastClr="000000"/>
                          </a:solidFill>
                          <a:prstDash val="solid"/>
                          <a:miter lim="800000"/>
                        </a:ln>
                        <a:effectLst/>
                      </wps:spPr>
                      <wps:txbx>
                        <w:txbxContent>
                          <w:p w14:paraId="6BC84F11" w14:textId="77777777" w:rsidR="00EE5D6C" w:rsidRPr="00D4060D" w:rsidRDefault="00EE5D6C" w:rsidP="00EE5D6C">
                            <w:pPr>
                              <w:rPr>
                                <w:sz w:val="18"/>
                                <w:szCs w:val="20"/>
                              </w:rPr>
                            </w:pPr>
                            <w:r w:rsidRPr="00D4060D">
                              <w:rPr>
                                <w:sz w:val="18"/>
                                <w:szCs w:val="20"/>
                              </w:rPr>
                              <w:t>Reports sought for retrieval</w:t>
                            </w:r>
                          </w:p>
                          <w:p w14:paraId="7E8E3CD4" w14:textId="246FEE1A" w:rsidR="00EE5D6C" w:rsidRPr="00D4060D" w:rsidRDefault="00EE5D6C" w:rsidP="00EE5D6C">
                            <w:pPr>
                              <w:rPr>
                                <w:sz w:val="18"/>
                                <w:szCs w:val="20"/>
                              </w:rPr>
                            </w:pPr>
                            <w:r w:rsidRPr="00D4060D">
                              <w:rPr>
                                <w:sz w:val="18"/>
                                <w:szCs w:val="20"/>
                              </w:rPr>
                              <w:t xml:space="preserve">(n = </w:t>
                            </w:r>
                            <w:r w:rsidR="00C4069A" w:rsidRPr="00D4060D">
                              <w:rPr>
                                <w:sz w:val="18"/>
                                <w:szCs w:val="20"/>
                              </w:rPr>
                              <w:t>4</w:t>
                            </w:r>
                            <w:r w:rsidR="00185B71" w:rsidRPr="00D4060D">
                              <w:rPr>
                                <w:sz w:val="18"/>
                                <w:szCs w:val="20"/>
                              </w:rPr>
                              <w:t>00</w:t>
                            </w:r>
                            <w:r w:rsidRPr="00D4060D">
                              <w:rPr>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5B5F22" id="Rectangle 5" o:spid="_x0000_s1034" style="position:absolute;margin-left:43.4pt;margin-top:6.9pt;width:148.6pt;height:4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RG/YgIAAMgEAAAOAAAAZHJzL2Uyb0RvYy54bWysVE1vGyEQvVfqf0Dcm7UtJ3GtrCMrUapK&#10;URopqXLGLHiRgKED9q776zuwm9hNe6rqAx6Y7zdv9uq6d5btFUYDvubTswlnyktojN/W/Pvz3acF&#10;ZzEJ3wgLXtX8oCK/Xn38cNWFpZpBC7ZRyCiIj8su1LxNKSyrKspWORHPIChPSg3oRKIrbqsGRUfR&#10;na1mk8lF1QE2AUGqGOn1dlDyVYmvtZLpm9ZRJWZrTrWlcmI5N/msVldiuUURWiPHMsQ/VOGE8ZT0&#10;LdStSILt0PwRyhmJEEGnMwmuAq2NVKUH6mY6edfNUyuCKr0QODG8wRT/X1j5sH8Kj0gwdCEuI4m5&#10;i16jy/9UH+sLWIc3sFSfmKTH6WJxOZsRppJ057OL+fQ8o1kdvQPG9EWBY1moOdIwCkZifx/TYPpq&#10;kpN5uDPWloFYzzrKMLuc5PiCeKGtSCS60NQ8+i1nwm6JcDJhCRnBmia750DxEG8ssr2gmRNVGuie&#10;qWjOrIiJFNRJ+Y3V/uaa67kVsR2ci2qgiDOJeGqNq/ni1Nv6nFEVpo1dHYHMUuo3PTNU9SIHyi8b&#10;aA6PyBAGMsYg7wylvafqHgUS+6hn2qj0jQ5tgYCAUeKsBfz5t/dsT6QgLWcdsZlA+rETqKjpr57o&#10;8nk6n2f6l8v8/DLPDU81m1ON37kbIPCmtLtBFjHbJ/sqagT3Qou3zllJJbyk3MM4xstNGraMVleq&#10;9bqYEeWDSPf+KcgcPCOXAX/uXwSGkSWJRvUAr8wXy3dkGWwHuqx3CbQpTDriSgzMF1qXwsVxtfM+&#10;nt6L1fEDtPoFAAD//wMAUEsDBBQABgAIAAAAIQDgNWI13QAAAAgBAAAPAAAAZHJzL2Rvd25yZXYu&#10;eG1sTI9PS8QwEMXvgt8hjODNTbRSa226LMKe9LJ/WPCWNmNbTCalyXbrt3c86WmYeY83v1etF+/E&#10;jFMcAmm4XykQSG2wA3UajoftXQEiJkPWuECo4RsjrOvrq8qUNlxoh/M+dYJDKJZGQ5/SWEoZ2x69&#10;iaswIrH2GSZvEq9TJ+1kLhzunXxQKpfeDMQfejPia4/t1/7sNezU4fTm3zP10ajjKW69a+aN0/r2&#10;Ztm8gEi4pD8z/OIzOtTM1IQz2SichiJn8sT3jCfrWfHI3RoNz/kTyLqS/wvUPwAAAP//AwBQSwEC&#10;LQAUAAYACAAAACEAtoM4kv4AAADhAQAAEwAAAAAAAAAAAAAAAAAAAAAAW0NvbnRlbnRfVHlwZXNd&#10;LnhtbFBLAQItABQABgAIAAAAIQA4/SH/1gAAAJQBAAALAAAAAAAAAAAAAAAAAC8BAABfcmVscy8u&#10;cmVsc1BLAQItABQABgAIAAAAIQDBaRG/YgIAAMgEAAAOAAAAAAAAAAAAAAAAAC4CAABkcnMvZTJv&#10;RG9jLnhtbFBLAQItABQABgAIAAAAIQDgNWI13QAAAAgBAAAPAAAAAAAAAAAAAAAAALwEAABkcnMv&#10;ZG93bnJldi54bWxQSwUGAAAAAAQABADzAAAAxgUAAAAA&#10;" filled="f" strokecolor="windowText" strokeweight="1pt">
                <v:textbox>
                  <w:txbxContent>
                    <w:p w14:paraId="6BC84F11" w14:textId="77777777" w:rsidR="00EE5D6C" w:rsidRPr="00D4060D" w:rsidRDefault="00EE5D6C" w:rsidP="00EE5D6C">
                      <w:pPr>
                        <w:rPr>
                          <w:sz w:val="18"/>
                          <w:szCs w:val="20"/>
                        </w:rPr>
                      </w:pPr>
                      <w:r w:rsidRPr="00D4060D">
                        <w:rPr>
                          <w:sz w:val="18"/>
                          <w:szCs w:val="20"/>
                        </w:rPr>
                        <w:t>Reports sought for retrieval</w:t>
                      </w:r>
                    </w:p>
                    <w:p w14:paraId="7E8E3CD4" w14:textId="246FEE1A" w:rsidR="00EE5D6C" w:rsidRPr="00D4060D" w:rsidRDefault="00EE5D6C" w:rsidP="00EE5D6C">
                      <w:pPr>
                        <w:rPr>
                          <w:sz w:val="18"/>
                          <w:szCs w:val="20"/>
                        </w:rPr>
                      </w:pPr>
                      <w:r w:rsidRPr="00D4060D">
                        <w:rPr>
                          <w:sz w:val="18"/>
                          <w:szCs w:val="20"/>
                        </w:rPr>
                        <w:t xml:space="preserve">(n = </w:t>
                      </w:r>
                      <w:r w:rsidR="00C4069A" w:rsidRPr="00D4060D">
                        <w:rPr>
                          <w:sz w:val="18"/>
                          <w:szCs w:val="20"/>
                        </w:rPr>
                        <w:t>4</w:t>
                      </w:r>
                      <w:r w:rsidR="00185B71" w:rsidRPr="00D4060D">
                        <w:rPr>
                          <w:sz w:val="18"/>
                          <w:szCs w:val="20"/>
                        </w:rPr>
                        <w:t>00</w:t>
                      </w:r>
                      <w:r w:rsidRPr="00D4060D">
                        <w:rPr>
                          <w:sz w:val="18"/>
                          <w:szCs w:val="20"/>
                        </w:rPr>
                        <w:t>)</w:t>
                      </w:r>
                    </w:p>
                  </w:txbxContent>
                </v:textbox>
              </v:rect>
            </w:pict>
          </mc:Fallback>
        </mc:AlternateContent>
      </w:r>
    </w:p>
    <w:p w14:paraId="49893469" w14:textId="483E39D3" w:rsidR="00EE5D6C" w:rsidRPr="004E401D" w:rsidRDefault="00EE5D6C" w:rsidP="00EE5D6C">
      <w:pPr>
        <w:rPr>
          <w:rFonts w:ascii="Times New Roman" w:eastAsia="Calibri" w:hAnsi="Times New Roman" w:cs="Times New Roman"/>
          <w:lang w:val="en-AU" w:eastAsia="en-US" w:bidi="ar-SA"/>
        </w:rPr>
      </w:pPr>
    </w:p>
    <w:p w14:paraId="2FAC8899" w14:textId="4A47F96C" w:rsidR="00EE5D6C" w:rsidRPr="004E401D" w:rsidRDefault="00BD07AC" w:rsidP="00EE5D6C">
      <w:pPr>
        <w:rPr>
          <w:rFonts w:ascii="Times New Roman" w:eastAsia="Calibri" w:hAnsi="Times New Roman" w:cs="Times New Roman"/>
          <w:lang w:val="en-AU" w:eastAsia="en-US" w:bidi="ar-SA"/>
        </w:rPr>
      </w:pPr>
      <w:r w:rsidRPr="004E401D">
        <w:rPr>
          <w:rFonts w:ascii="Times New Roman" w:eastAsia="Calibri" w:hAnsi="Times New Roman" w:cs="Times New Roman"/>
          <w:noProof/>
          <w:lang w:val="en-AU" w:eastAsia="en-US" w:bidi="ar-SA"/>
        </w:rPr>
        <mc:AlternateContent>
          <mc:Choice Requires="wps">
            <w:drawing>
              <wp:anchor distT="0" distB="0" distL="114300" distR="114300" simplePos="0" relativeHeight="251670528" behindDoc="0" locked="0" layoutInCell="1" allowOverlap="1" wp14:anchorId="1BAE60CB" wp14:editId="08210AF5">
                <wp:simplePos x="0" y="0"/>
                <wp:positionH relativeFrom="column">
                  <wp:posOffset>2454910</wp:posOffset>
                </wp:positionH>
                <wp:positionV relativeFrom="paragraph">
                  <wp:posOffset>32385</wp:posOffset>
                </wp:positionV>
                <wp:extent cx="563245" cy="0"/>
                <wp:effectExtent l="0" t="76200" r="27305" b="95250"/>
                <wp:wrapNone/>
                <wp:docPr id="16" name="Straight Arrow Connector 16"/>
                <wp:cNvGraphicFramePr/>
                <a:graphic xmlns:a="http://schemas.openxmlformats.org/drawingml/2006/main">
                  <a:graphicData uri="http://schemas.microsoft.com/office/word/2010/wordprocessingShape">
                    <wps:wsp>
                      <wps:cNvCnPr/>
                      <wps:spPr>
                        <a:xfrm>
                          <a:off x="0" y="0"/>
                          <a:ext cx="56324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cei="http://schemas.microsoft.com/office/word/2026/wordml/cei">
            <w:pict>
              <v:shape w14:anchorId="115233F8" id="Straight Arrow Connector 16" o:spid="_x0000_s1026" type="#_x0000_t32" style="position:absolute;margin-left:193.3pt;margin-top:2.55pt;width:44.3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LgZzAEAAIIDAAAOAAAAZHJzL2Uyb0RvYy54bWysU01v2zAMvQ/ofxB0b5ykS1AYcXpI1l2G&#10;rcC6H8BKsi1AXxC5OPn3o5Q07bbbMB9kSgSf3iOfNg9H78TBZLQxdHIxm0thgorahqGTP54fb++l&#10;QIKgwcVgOnkyKB+2Nx82U2rNMo7RaZMFgwRsp9TJkSi1TYNqNB5wFpMJnOxj9kC8zUOjM0yM7l2z&#10;nM/XzRSzTjkqg8in+3NSbit+3xtF3/oeDQnXSeZGdc11fSlrs91AO2RIo1UXGvAPLDzYwJdeofZA&#10;IH5m+xeUtypHjD3NVPRN7HurTNXAahbzP9R8HyGZqoWbg+naJvx/sOrrYReeMrdhSthiespFxbHP&#10;vvyZnzjWZp2uzTJHEooPV+u75ceVFOo11bzVpYz02UQvStBJpAx2GGkXQ+CJxLyovYLDFyS+mQtf&#10;C8qlIT5a5+pgXBBTJ9d3Kx6dArZH74A49EkzahikADew7xTliojRWV2qCw6ecOeyOACPnh2j4/TM&#10;3KVwgMQJFlS/YgFm8FtpobMHHM/FNXV2irfEdnXWd/L+Wg0tgXWfghZ0SuxxyhbC4MwF2YXCxlQz&#10;XgS/9bpEL1Gf6giasuNBV0IXUxYnvd9z/P7pbH8BAAD//wMAUEsDBBQABgAIAAAAIQAyIPZa3AAA&#10;AAcBAAAPAAAAZHJzL2Rvd25yZXYueG1sTI7BTsMwEETvSPyDtUi9IOqE0FCFOFWF1FORIgofsI0X&#10;J228jmK3DXw9hgscRzN688rVZHtxptF3jhWk8wQEceN0x0bB+9vmbgnCB2SNvWNS8EkeVtX1VYmF&#10;dhd+pfMuGBEh7AtU0IYwFFL6piWLfu4G4th9uNFiiHE0Uo94iXDby/skyaXFjuNDiwM9t9Qcdyer&#10;gG6R67ROvg4vdRgys67NdiuVmt1M6ycQgabwN4Yf/agOVXTauxNrL3oF2TLP41TBIgUR+4fHRQZi&#10;/5tlVcr//tU3AAAA//8DAFBLAQItABQABgAIAAAAIQC2gziS/gAAAOEBAAATAAAAAAAAAAAAAAAA&#10;AAAAAABbQ29udGVudF9UeXBlc10ueG1sUEsBAi0AFAAGAAgAAAAhADj9If/WAAAAlAEAAAsAAAAA&#10;AAAAAAAAAAAALwEAAF9yZWxzLy5yZWxzUEsBAi0AFAAGAAgAAAAhAAqouBnMAQAAggMAAA4AAAAA&#10;AAAAAAAAAAAALgIAAGRycy9lMm9Eb2MueG1sUEsBAi0AFAAGAAgAAAAhADIg9lrcAAAABwEAAA8A&#10;AAAAAAAAAAAAAAAAJgQAAGRycy9kb3ducmV2LnhtbFBLBQYAAAAABAAEAPMAAAAvBQAAAAA=&#10;" strokecolor="windowText" strokeweight=".5pt">
                <v:stroke endarrow="block" joinstyle="miter"/>
              </v:shape>
            </w:pict>
          </mc:Fallback>
        </mc:AlternateContent>
      </w:r>
    </w:p>
    <w:p w14:paraId="09011101" w14:textId="0D7E378C" w:rsidR="00EE5D6C" w:rsidRPr="004E401D" w:rsidRDefault="00E409BB" w:rsidP="00EE5D6C">
      <w:pPr>
        <w:rPr>
          <w:rFonts w:ascii="Times New Roman" w:eastAsia="Calibri" w:hAnsi="Times New Roman" w:cs="Times New Roman"/>
          <w:lang w:val="en-AU" w:eastAsia="en-US" w:bidi="ar-SA"/>
        </w:rPr>
      </w:pPr>
      <w:r w:rsidRPr="004E401D">
        <w:rPr>
          <w:rFonts w:ascii="Times New Roman" w:eastAsia="Calibri" w:hAnsi="Times New Roman" w:cs="Times New Roman"/>
          <w:noProof/>
          <w:lang w:val="en-AU" w:eastAsia="en-US" w:bidi="ar-SA"/>
        </w:rPr>
        <mc:AlternateContent>
          <mc:Choice Requires="wps">
            <w:drawing>
              <wp:anchor distT="0" distB="0" distL="114300" distR="114300" simplePos="0" relativeHeight="251678720" behindDoc="0" locked="0" layoutInCell="1" allowOverlap="1" wp14:anchorId="56D39F9D" wp14:editId="494DB257">
                <wp:simplePos x="0" y="0"/>
                <wp:positionH relativeFrom="column">
                  <wp:posOffset>1390650</wp:posOffset>
                </wp:positionH>
                <wp:positionV relativeFrom="paragraph">
                  <wp:posOffset>127000</wp:posOffset>
                </wp:positionV>
                <wp:extent cx="0" cy="281305"/>
                <wp:effectExtent l="76200" t="0" r="57150" b="61595"/>
                <wp:wrapNone/>
                <wp:docPr id="36" name="Straight Arrow Connector 36"/>
                <wp:cNvGraphicFramePr/>
                <a:graphic xmlns:a="http://schemas.openxmlformats.org/drawingml/2006/main">
                  <a:graphicData uri="http://schemas.microsoft.com/office/word/2010/wordprocessingShape">
                    <wps:wsp>
                      <wps:cNvCnPr/>
                      <wps:spPr>
                        <a:xfrm>
                          <a:off x="0" y="0"/>
                          <a:ext cx="0" cy="2813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cei="http://schemas.microsoft.com/office/word/2026/wordml/cei">
            <w:pict>
              <v:shape w14:anchorId="74449090" id="Straight Arrow Connector 36" o:spid="_x0000_s1026" type="#_x0000_t32" style="position:absolute;margin-left:109.5pt;margin-top:10pt;width:0;height:22.1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MkyQEAAIIDAAAOAAAAZHJzL2Uyb0RvYy54bWysU01v2zAMvQ/YfxB0b+ykaBEYcXpI2l2G&#10;rcC6H8DKsi1AXxC5OP73o+Qs7bbbMB9kSgSfHh+fdg9nZ8VJJzTBt3K9qqXQXoXO+KGV31+ebrZS&#10;IIHvwAavWzlrlA/7jx92U2z0JozBdjoJBvHYTLGVI1FsqgrVqB3gKkTtOdmH5IB4m4aqSzAxurPV&#10;pq7vqymkLqagNCKfHpek3Bf8vteKvvY9ahK2lcyNyprK+prXar+DZkgQR6MuNOAfWDgwni+9Qh2B&#10;QPxI5i8oZ1QKGHpaqeCq0PdG6dIDd7Ou/+jm2whRl15YHIxXmfD/waovp4N/TizDFLHB+JxyF+c+&#10;ufxnfuJcxJqvYukzCbUcKj7dbNe39V3WsXqriwnpkw5O5KCVSAnMMNIheM8TCWldtILTZ6Sl8FdB&#10;vtSHJ2NtGYz1Ymrl/e0dj04B26O3QBy62DGqH6QAO7DvFKWCiMGaLldnHJzxYJM4AY+eHdOF6YW5&#10;S2EBiRPcUPku1H8rzXSOgONSXFKLU5whtqs1rpXbazU0BMY++k7QHNnjlAz4weoLsvWZjS5mvDT8&#10;pnWOXkM3lxFUeceDLlpeTJmd9H7P8funs/8JAAD//wMAUEsDBBQABgAIAAAAIQBLGT+I3AAAAAkB&#10;AAAPAAAAZHJzL2Rvd25yZXYueG1sTI/dSsNAEIXvBd9hGcEbaTdppdiYTSmCVxWC1QeYZsdNNDsb&#10;sts2+vSOeKFX83c4851yM/lenWiMXWAD+TwDRdwE27Ez8PryOLsDFROyxT4wGfikCJvq8qLEwoYz&#10;P9Npn5wSE44FGmhTGgqtY9OSxzgPA7Hc3sLoMck4Om1HPIu57/Uiy1baY8fyocWBHlpqPvZHb4Bu&#10;kOu8zr7en+o0LN22drudNub6atreg0o0pT8x/OALOlTCdAhHtlH1Bhb5WrIkaTKpIvhdHAysbpeg&#10;q1L/T1B9AwAA//8DAFBLAQItABQABgAIAAAAIQC2gziS/gAAAOEBAAATAAAAAAAAAAAAAAAAAAAA&#10;AABbQ29udGVudF9UeXBlc10ueG1sUEsBAi0AFAAGAAgAAAAhADj9If/WAAAAlAEAAAsAAAAAAAAA&#10;AAAAAAAALwEAAF9yZWxzLy5yZWxzUEsBAi0AFAAGAAgAAAAhACsiUyTJAQAAggMAAA4AAAAAAAAA&#10;AAAAAAAALgIAAGRycy9lMm9Eb2MueG1sUEsBAi0AFAAGAAgAAAAhAEsZP4jcAAAACQEAAA8AAAAA&#10;AAAAAAAAAAAAIwQAAGRycy9kb3ducmV2LnhtbFBLBQYAAAAABAAEAPMAAAAsBQAAAAA=&#10;" strokecolor="windowText" strokeweight=".5pt">
                <v:stroke endarrow="block" joinstyle="miter"/>
              </v:shape>
            </w:pict>
          </mc:Fallback>
        </mc:AlternateContent>
      </w:r>
    </w:p>
    <w:p w14:paraId="08F6086B" w14:textId="202A51F6" w:rsidR="00EE5D6C" w:rsidRPr="004E401D" w:rsidRDefault="00EE5D6C" w:rsidP="00EE5D6C">
      <w:pPr>
        <w:rPr>
          <w:rFonts w:ascii="Times New Roman" w:eastAsia="Calibri" w:hAnsi="Times New Roman" w:cs="Times New Roman"/>
          <w:lang w:val="en-AU" w:eastAsia="en-US" w:bidi="ar-SA"/>
        </w:rPr>
      </w:pPr>
    </w:p>
    <w:p w14:paraId="61AD950F" w14:textId="5DA34A44" w:rsidR="00EE5D6C" w:rsidRPr="004E401D" w:rsidRDefault="00BD07AC" w:rsidP="00EE5D6C">
      <w:pPr>
        <w:rPr>
          <w:rFonts w:ascii="Times New Roman" w:eastAsia="Calibri" w:hAnsi="Times New Roman" w:cs="Times New Roman"/>
          <w:lang w:val="en-AU" w:eastAsia="en-US" w:bidi="ar-SA"/>
        </w:rPr>
      </w:pPr>
      <w:r w:rsidRPr="004E401D">
        <w:rPr>
          <w:rFonts w:ascii="Times New Roman" w:eastAsia="Calibri" w:hAnsi="Times New Roman" w:cs="Times New Roman"/>
          <w:noProof/>
          <w:lang w:val="en-AU" w:eastAsia="en-US" w:bidi="ar-SA"/>
        </w:rPr>
        <mc:AlternateContent>
          <mc:Choice Requires="wps">
            <w:drawing>
              <wp:anchor distT="0" distB="0" distL="114300" distR="114300" simplePos="0" relativeHeight="251666432" behindDoc="0" locked="0" layoutInCell="1" allowOverlap="1" wp14:anchorId="5987EE85" wp14:editId="29AD8152">
                <wp:simplePos x="0" y="0"/>
                <wp:positionH relativeFrom="column">
                  <wp:posOffset>3057525</wp:posOffset>
                </wp:positionH>
                <wp:positionV relativeFrom="paragraph">
                  <wp:posOffset>14605</wp:posOffset>
                </wp:positionV>
                <wp:extent cx="1887220" cy="1133475"/>
                <wp:effectExtent l="0" t="0" r="17780" b="28575"/>
                <wp:wrapNone/>
                <wp:docPr id="9" name="Rectangle 9"/>
                <wp:cNvGraphicFramePr/>
                <a:graphic xmlns:a="http://schemas.openxmlformats.org/drawingml/2006/main">
                  <a:graphicData uri="http://schemas.microsoft.com/office/word/2010/wordprocessingShape">
                    <wps:wsp>
                      <wps:cNvSpPr/>
                      <wps:spPr>
                        <a:xfrm>
                          <a:off x="0" y="0"/>
                          <a:ext cx="1887220" cy="1133475"/>
                        </a:xfrm>
                        <a:prstGeom prst="rect">
                          <a:avLst/>
                        </a:prstGeom>
                        <a:noFill/>
                        <a:ln w="12700" cap="flat" cmpd="sng" algn="ctr">
                          <a:solidFill>
                            <a:sysClr val="windowText" lastClr="000000"/>
                          </a:solidFill>
                          <a:prstDash val="solid"/>
                          <a:miter lim="800000"/>
                        </a:ln>
                        <a:effectLst/>
                      </wps:spPr>
                      <wps:txbx>
                        <w:txbxContent>
                          <w:p w14:paraId="32A87DF4" w14:textId="77777777" w:rsidR="00EE5D6C" w:rsidRPr="00D4060D" w:rsidRDefault="00EE5D6C" w:rsidP="00EE5D6C">
                            <w:pPr>
                              <w:rPr>
                                <w:sz w:val="18"/>
                                <w:szCs w:val="20"/>
                              </w:rPr>
                            </w:pPr>
                            <w:r w:rsidRPr="00D4060D">
                              <w:rPr>
                                <w:sz w:val="18"/>
                                <w:szCs w:val="20"/>
                              </w:rPr>
                              <w:t>Reports excluded:</w:t>
                            </w:r>
                          </w:p>
                          <w:p w14:paraId="11A8954B" w14:textId="3BC36632" w:rsidR="00306281" w:rsidRPr="00D4060D" w:rsidRDefault="00EE5D6C" w:rsidP="00EE5D6C">
                            <w:pPr>
                              <w:ind w:left="284"/>
                              <w:rPr>
                                <w:sz w:val="18"/>
                                <w:szCs w:val="20"/>
                              </w:rPr>
                            </w:pPr>
                            <w:r w:rsidRPr="00D4060D">
                              <w:rPr>
                                <w:sz w:val="18"/>
                                <w:szCs w:val="20"/>
                              </w:rPr>
                              <w:t>Reason 1 (n =</w:t>
                            </w:r>
                            <w:r w:rsidR="00E55B49" w:rsidRPr="00D4060D">
                              <w:rPr>
                                <w:sz w:val="18"/>
                                <w:szCs w:val="20"/>
                              </w:rPr>
                              <w:t xml:space="preserve"> </w:t>
                            </w:r>
                            <w:r w:rsidR="008A4F2F" w:rsidRPr="00D4060D">
                              <w:rPr>
                                <w:sz w:val="18"/>
                                <w:szCs w:val="20"/>
                              </w:rPr>
                              <w:t>143</w:t>
                            </w:r>
                            <w:r w:rsidRPr="00D4060D">
                              <w:rPr>
                                <w:sz w:val="18"/>
                                <w:szCs w:val="20"/>
                              </w:rPr>
                              <w:t xml:space="preserve"> )</w:t>
                            </w:r>
                            <w:r w:rsidR="00306281" w:rsidRPr="00D4060D">
                              <w:rPr>
                                <w:sz w:val="18"/>
                                <w:szCs w:val="20"/>
                              </w:rPr>
                              <w:t xml:space="preserve"> </w:t>
                            </w:r>
                          </w:p>
                          <w:p w14:paraId="04F4CCD1" w14:textId="302E1962" w:rsidR="00EE5D6C" w:rsidRPr="00D4060D" w:rsidRDefault="00306281" w:rsidP="00EE5D6C">
                            <w:pPr>
                              <w:ind w:left="284"/>
                              <w:rPr>
                                <w:sz w:val="18"/>
                                <w:szCs w:val="20"/>
                              </w:rPr>
                            </w:pPr>
                            <w:r w:rsidRPr="00D4060D">
                              <w:rPr>
                                <w:sz w:val="18"/>
                                <w:szCs w:val="20"/>
                              </w:rPr>
                              <w:t xml:space="preserve">not fulfilled the main purpose of the study on </w:t>
                            </w:r>
                            <w:r w:rsidR="00E55B49" w:rsidRPr="00D4060D">
                              <w:rPr>
                                <w:sz w:val="18"/>
                                <w:szCs w:val="20"/>
                              </w:rPr>
                              <w:t>live-</w:t>
                            </w:r>
                            <w:r w:rsidRPr="00D4060D">
                              <w:rPr>
                                <w:sz w:val="18"/>
                                <w:szCs w:val="20"/>
                              </w:rPr>
                              <w:t xml:space="preserve">microalgae </w:t>
                            </w:r>
                            <w:r w:rsidR="00E55B49" w:rsidRPr="00D4060D">
                              <w:rPr>
                                <w:sz w:val="18"/>
                                <w:szCs w:val="20"/>
                              </w:rPr>
                              <w:t>cultivation in RAS</w:t>
                            </w:r>
                          </w:p>
                          <w:p w14:paraId="210692F5" w14:textId="40E0B24C" w:rsidR="00EE5D6C" w:rsidRPr="00D4060D" w:rsidRDefault="00EE5D6C" w:rsidP="00EE5D6C">
                            <w:pPr>
                              <w:ind w:left="284"/>
                              <w:rPr>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7EE85" id="Rectangle 9" o:spid="_x0000_s1035" style="position:absolute;margin-left:240.75pt;margin-top:1.15pt;width:148.6pt;height:8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e2QYwIAAMkEAAAOAAAAZHJzL2Uyb0RvYy54bWysVE1vGjEQvVfqf7B8b5YlpBCUJUKgVJWi&#10;BCmpcjZem7Vke1zbsEt/fcfeTSBpT1U5mLHn+82bvbntjCYH4YMCW9HyYkSJsBxqZXcV/fF892VG&#10;SYjM1kyDFRU9ikBvF58/3bRuLsbQgK6FJxjEhnnrKtrE6OZFEXgjDAsX4IRFpQRvWMSr3xW1Zy1G&#10;N7oYj0ZfixZ87TxwEQK+rnslXeT4UgoeH6UMIhJdUawt5tPnc5vOYnHD5jvPXKP4UAb7hyoMUxaT&#10;voVas8jI3qs/QhnFPQSQ8YKDKUBKxUXuAbspRx+6eWqYE7kXBCe4N5jC/wvLHw5PbuMRhtaFeUAx&#10;ddFJb9I/1ke6DNbxDSzRRcLxsZzNpuMxYspRV5aXl5PpVYKzOLk7H+I3AYYkoaIep5FBYof7EHvT&#10;V5OUzcKd0jpPRFvSYtTxdJQSMCSG1CyiaFxd0WB3lDC9Q8bx6HPIAFrVyT0FCsew0p4cGA4duVJD&#10;+4xVU6JZiKjAVvJvqPada6pnzULTO2dVzxGjIhJVK1PR2bm3timjyFQbujohmaTYbTuisOrrFCi9&#10;bKE+bjzx0LMxOH6nMO09VrdhHumHPeNKxUc8pAYEAgaJkgb8r7+9J3tkBWopaZHOCNLPPfMCm/5u&#10;kS/X5WSS+J8vk6tpGpw/12zPNXZvVoDglbi8jmcx2Uf9KkoP5gU3b5myoopZjrn7cQyXVezXDHeX&#10;i+UymyHnHYv39snxFDwhlwB/7l6YdwNLIo7qAV6pz+YfyNLb9nRZ7iNIlZl0whUZmC64L5mLw26n&#10;hTy/Z6vTF2jxGwAA//8DAFBLAwQUAAYACAAAACEAzHO4Fd4AAAAJAQAADwAAAGRycy9kb3ducmV2&#10;LnhtbEyPy07DMBBF90j8gzVI7KjdFkgU4lQVUlew6UOV2DnxkETY4yh20/D3DCtYju7RvWfKzeyd&#10;mHCMfSANy4UCgdQE21Or4XTcPeQgYjJkjQuEGr4xwqa6vSlNYcOV9jgdUiu4hGJhNHQpDYWUsenQ&#10;m7gIAxJnn2H0JvE5ttKO5srl3smVUs/Sm554oTMDvnbYfB0uXsNeHc9v/n2tPmp1Osedd/W0dVrf&#10;383bFxAJ5/QHw68+q0PFTnW4kI3CaXjMl0+MalitQXCeZXkGomYwVznIqpT/P6h+AAAA//8DAFBL&#10;AQItABQABgAIAAAAIQC2gziS/gAAAOEBAAATAAAAAAAAAAAAAAAAAAAAAABbQ29udGVudF9UeXBl&#10;c10ueG1sUEsBAi0AFAAGAAgAAAAhADj9If/WAAAAlAEAAAsAAAAAAAAAAAAAAAAALwEAAF9yZWxz&#10;Ly5yZWxzUEsBAi0AFAAGAAgAAAAhAB1F7ZBjAgAAyQQAAA4AAAAAAAAAAAAAAAAALgIAAGRycy9l&#10;Mm9Eb2MueG1sUEsBAi0AFAAGAAgAAAAhAMxzuBXeAAAACQEAAA8AAAAAAAAAAAAAAAAAvQQAAGRy&#10;cy9kb3ducmV2LnhtbFBLBQYAAAAABAAEAPMAAADIBQAAAAA=&#10;" filled="f" strokecolor="windowText" strokeweight="1pt">
                <v:textbox>
                  <w:txbxContent>
                    <w:p w14:paraId="32A87DF4" w14:textId="77777777" w:rsidR="00EE5D6C" w:rsidRPr="00D4060D" w:rsidRDefault="00EE5D6C" w:rsidP="00EE5D6C">
                      <w:pPr>
                        <w:rPr>
                          <w:sz w:val="18"/>
                          <w:szCs w:val="20"/>
                        </w:rPr>
                      </w:pPr>
                      <w:r w:rsidRPr="00D4060D">
                        <w:rPr>
                          <w:sz w:val="18"/>
                          <w:szCs w:val="20"/>
                        </w:rPr>
                        <w:t>Reports excluded:</w:t>
                      </w:r>
                    </w:p>
                    <w:p w14:paraId="11A8954B" w14:textId="3BC36632" w:rsidR="00306281" w:rsidRPr="00D4060D" w:rsidRDefault="00EE5D6C" w:rsidP="00EE5D6C">
                      <w:pPr>
                        <w:ind w:left="284"/>
                        <w:rPr>
                          <w:sz w:val="18"/>
                          <w:szCs w:val="20"/>
                        </w:rPr>
                      </w:pPr>
                      <w:r w:rsidRPr="00D4060D">
                        <w:rPr>
                          <w:sz w:val="18"/>
                          <w:szCs w:val="20"/>
                        </w:rPr>
                        <w:t>Reason 1 (n =</w:t>
                      </w:r>
                      <w:r w:rsidR="00E55B49" w:rsidRPr="00D4060D">
                        <w:rPr>
                          <w:sz w:val="18"/>
                          <w:szCs w:val="20"/>
                        </w:rPr>
                        <w:t xml:space="preserve"> </w:t>
                      </w:r>
                      <w:r w:rsidR="008A4F2F" w:rsidRPr="00D4060D">
                        <w:rPr>
                          <w:sz w:val="18"/>
                          <w:szCs w:val="20"/>
                        </w:rPr>
                        <w:t>143</w:t>
                      </w:r>
                      <w:r w:rsidRPr="00D4060D">
                        <w:rPr>
                          <w:sz w:val="18"/>
                          <w:szCs w:val="20"/>
                        </w:rPr>
                        <w:t xml:space="preserve"> )</w:t>
                      </w:r>
                      <w:r w:rsidR="00306281" w:rsidRPr="00D4060D">
                        <w:rPr>
                          <w:sz w:val="18"/>
                          <w:szCs w:val="20"/>
                        </w:rPr>
                        <w:t xml:space="preserve"> </w:t>
                      </w:r>
                    </w:p>
                    <w:p w14:paraId="04F4CCD1" w14:textId="302E1962" w:rsidR="00EE5D6C" w:rsidRPr="00D4060D" w:rsidRDefault="00306281" w:rsidP="00EE5D6C">
                      <w:pPr>
                        <w:ind w:left="284"/>
                        <w:rPr>
                          <w:sz w:val="18"/>
                          <w:szCs w:val="20"/>
                        </w:rPr>
                      </w:pPr>
                      <w:r w:rsidRPr="00D4060D">
                        <w:rPr>
                          <w:sz w:val="18"/>
                          <w:szCs w:val="20"/>
                        </w:rPr>
                        <w:t xml:space="preserve">not fulfilled the main purpose of the study on </w:t>
                      </w:r>
                      <w:r w:rsidR="00E55B49" w:rsidRPr="00D4060D">
                        <w:rPr>
                          <w:sz w:val="18"/>
                          <w:szCs w:val="20"/>
                        </w:rPr>
                        <w:t>live-</w:t>
                      </w:r>
                      <w:r w:rsidRPr="00D4060D">
                        <w:rPr>
                          <w:sz w:val="18"/>
                          <w:szCs w:val="20"/>
                        </w:rPr>
                        <w:t xml:space="preserve">microalgae </w:t>
                      </w:r>
                      <w:r w:rsidR="00E55B49" w:rsidRPr="00D4060D">
                        <w:rPr>
                          <w:sz w:val="18"/>
                          <w:szCs w:val="20"/>
                        </w:rPr>
                        <w:t>cultivation in RAS</w:t>
                      </w:r>
                    </w:p>
                    <w:p w14:paraId="210692F5" w14:textId="40E0B24C" w:rsidR="00EE5D6C" w:rsidRPr="00D4060D" w:rsidRDefault="00EE5D6C" w:rsidP="00EE5D6C">
                      <w:pPr>
                        <w:ind w:left="284"/>
                        <w:rPr>
                          <w:sz w:val="18"/>
                          <w:szCs w:val="20"/>
                        </w:rPr>
                      </w:pPr>
                    </w:p>
                  </w:txbxContent>
                </v:textbox>
              </v:rect>
            </w:pict>
          </mc:Fallback>
        </mc:AlternateContent>
      </w:r>
    </w:p>
    <w:p w14:paraId="5B3C5663" w14:textId="38110DE9" w:rsidR="00EE5D6C" w:rsidRPr="004E401D" w:rsidRDefault="00E409BB" w:rsidP="00EE5D6C">
      <w:pPr>
        <w:rPr>
          <w:rFonts w:ascii="Times New Roman" w:eastAsia="Calibri" w:hAnsi="Times New Roman" w:cs="Times New Roman"/>
          <w:lang w:val="en-AU" w:eastAsia="en-US" w:bidi="ar-SA"/>
        </w:rPr>
      </w:pPr>
      <w:r w:rsidRPr="004E401D">
        <w:rPr>
          <w:rFonts w:ascii="Times New Roman" w:eastAsia="Calibri" w:hAnsi="Times New Roman" w:cs="Times New Roman"/>
          <w:noProof/>
          <w:lang w:val="en-AU" w:eastAsia="en-US" w:bidi="ar-SA"/>
        </w:rPr>
        <mc:AlternateContent>
          <mc:Choice Requires="wps">
            <w:drawing>
              <wp:anchor distT="0" distB="0" distL="114300" distR="114300" simplePos="0" relativeHeight="251665408" behindDoc="0" locked="0" layoutInCell="1" allowOverlap="1" wp14:anchorId="6B00AD55" wp14:editId="60D01841">
                <wp:simplePos x="0" y="0"/>
                <wp:positionH relativeFrom="column">
                  <wp:posOffset>523875</wp:posOffset>
                </wp:positionH>
                <wp:positionV relativeFrom="paragraph">
                  <wp:posOffset>63500</wp:posOffset>
                </wp:positionV>
                <wp:extent cx="1887220" cy="526415"/>
                <wp:effectExtent l="0" t="0" r="17780" b="26035"/>
                <wp:wrapNone/>
                <wp:docPr id="8" name="Rectangle 8"/>
                <wp:cNvGraphicFramePr/>
                <a:graphic xmlns:a="http://schemas.openxmlformats.org/drawingml/2006/main">
                  <a:graphicData uri="http://schemas.microsoft.com/office/word/2010/wordprocessingShape">
                    <wps:wsp>
                      <wps:cNvSpPr/>
                      <wps:spPr>
                        <a:xfrm>
                          <a:off x="0" y="0"/>
                          <a:ext cx="1887220" cy="526415"/>
                        </a:xfrm>
                        <a:prstGeom prst="rect">
                          <a:avLst/>
                        </a:prstGeom>
                        <a:noFill/>
                        <a:ln w="12700" cap="flat" cmpd="sng" algn="ctr">
                          <a:solidFill>
                            <a:sysClr val="windowText" lastClr="000000"/>
                          </a:solidFill>
                          <a:prstDash val="solid"/>
                          <a:miter lim="800000"/>
                        </a:ln>
                        <a:effectLst/>
                      </wps:spPr>
                      <wps:txbx>
                        <w:txbxContent>
                          <w:p w14:paraId="390E3429" w14:textId="77777777" w:rsidR="00EE5D6C" w:rsidRPr="00D4060D" w:rsidRDefault="00EE5D6C" w:rsidP="00EE5D6C">
                            <w:pPr>
                              <w:rPr>
                                <w:sz w:val="18"/>
                                <w:szCs w:val="20"/>
                              </w:rPr>
                            </w:pPr>
                            <w:r w:rsidRPr="00D4060D">
                              <w:rPr>
                                <w:sz w:val="18"/>
                                <w:szCs w:val="20"/>
                              </w:rPr>
                              <w:t>Reports assessed for eligibility</w:t>
                            </w:r>
                          </w:p>
                          <w:p w14:paraId="70F3EA00" w14:textId="39958BEE" w:rsidR="00EE5D6C" w:rsidRPr="00D4060D" w:rsidRDefault="00EE5D6C" w:rsidP="00EE5D6C">
                            <w:pPr>
                              <w:rPr>
                                <w:sz w:val="18"/>
                                <w:szCs w:val="20"/>
                              </w:rPr>
                            </w:pPr>
                            <w:r w:rsidRPr="00D4060D">
                              <w:rPr>
                                <w:sz w:val="18"/>
                                <w:szCs w:val="20"/>
                              </w:rPr>
                              <w:t>(n =</w:t>
                            </w:r>
                            <w:r w:rsidR="00C4069A" w:rsidRPr="00D4060D">
                              <w:rPr>
                                <w:sz w:val="18"/>
                                <w:szCs w:val="20"/>
                              </w:rPr>
                              <w:t>3</w:t>
                            </w:r>
                            <w:r w:rsidR="00306281" w:rsidRPr="00D4060D">
                              <w:rPr>
                                <w:sz w:val="18"/>
                                <w:szCs w:val="20"/>
                              </w:rPr>
                              <w:t>74</w:t>
                            </w:r>
                            <w:r w:rsidRPr="00D4060D">
                              <w:rPr>
                                <w:sz w:val="18"/>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00AD55" id="Rectangle 8" o:spid="_x0000_s1036" style="position:absolute;margin-left:41.25pt;margin-top:5pt;width:148.6pt;height:4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p5aYgIAAMkEAAAOAAAAZHJzL2Uyb0RvYy54bWysVE1vGjEQvVfqf7B8b5ZFJCGIJUKJUlVC&#10;SSSocjZem7Vke1zbsEt/fcfeDdC0p6oczNjz/ebNzu87o8lB+KDAVrS8GlEiLIda2V1Fv2+evkwp&#10;CZHZmmmwoqJHEej94vOneetmYgwN6Fp4gkFsmLWuok2MblYUgTfCsHAFTlhUSvCGRbz6XVF71mJ0&#10;o4vxaHRTtOBr54GLEPD1sVfSRY4vpeDxRcogItEVxdpiPn0+t+ksFnM223nmGsWHMtg/VGGYspj0&#10;FOqRRUb2Xv0RyijuIYCMVxxMAVIqLnIP2E05+tDNumFO5F4QnOBOMIX/F5Y/H9bu1SMMrQuzgGLq&#10;opPepH+sj3QZrOMJLNFFwvGxnE5vx2PElKPuenwzKa8TmsXZ2/kQvwowJAkV9TiMjBE7rELsTd9N&#10;UjILT0rrPBBtSYsZxrejFJ8hL6RmEUXj6ooGu6OE6R0SjkefQwbQqk7uKVA4hgftyYHhzJEqNbQb&#10;LJoSzUJEBXaSf0O1v7mmeh5ZaHrnrOopYlREnmplKjq99NY2ZRSZaUNXZyCTFLttRxRWXWaypact&#10;1MdXTzz0bAyOPynMu8LyXplH+mHTuFLxBQ+pAZGAQaKkAf/zb+/JHlmBWkpapDOi9GPPvMCuv1nk&#10;y105mST+58vk+jYNzl9qtpcauzcPgOiVuLyOZzHZR/0uSg/mDTdvmbKiilmOuft5DJeH2K8Z7i4X&#10;y2U2Q847Fld27XgKnqBLiG+6N+bdQJOIs3qGd+qz2Qe29LY9X5b7CFJlKp1xRQqmC+5LJuOw22kh&#10;L+/Z6vwFWvwCAAD//wMAUEsDBBQABgAIAAAAIQAxmuKq3QAAAAgBAAAPAAAAZHJzL2Rvd25yZXYu&#10;eG1sTI/NTsMwEITvSLyDtUjcqE0qaBPiVBVST3Dpjypxc+IlibDXUeym4e1ZTnDcmdHsN+Vm9k5M&#10;OMY+kIbHhQKB1ATbU6vhdNw9rEHEZMgaFwg1fGOETXV7U5rChivtcTqkVnAJxcJo6FIaCilj06E3&#10;cREGJPY+w+hN4nNspR3Nlcu9k5lSz9KbnvhDZwZ87bD5Oly8hr06nt/8+1J91Op0jjvv6mnrtL6/&#10;m7cvIBLO6S8Mv/iMDhUz1eFCNgqnYZ09cZJ1xZPYX67yFYhaQ57lIKtS/h9Q/QAAAP//AwBQSwEC&#10;LQAUAAYACAAAACEAtoM4kv4AAADhAQAAEwAAAAAAAAAAAAAAAAAAAAAAW0NvbnRlbnRfVHlwZXNd&#10;LnhtbFBLAQItABQABgAIAAAAIQA4/SH/1gAAAJQBAAALAAAAAAAAAAAAAAAAAC8BAABfcmVscy8u&#10;cmVsc1BLAQItABQABgAIAAAAIQCWUp5aYgIAAMkEAAAOAAAAAAAAAAAAAAAAAC4CAABkcnMvZTJv&#10;RG9jLnhtbFBLAQItABQABgAIAAAAIQAxmuKq3QAAAAgBAAAPAAAAAAAAAAAAAAAAALwEAABkcnMv&#10;ZG93bnJldi54bWxQSwUGAAAAAAQABADzAAAAxgUAAAAA&#10;" filled="f" strokecolor="windowText" strokeweight="1pt">
                <v:textbox>
                  <w:txbxContent>
                    <w:p w14:paraId="390E3429" w14:textId="77777777" w:rsidR="00EE5D6C" w:rsidRPr="00D4060D" w:rsidRDefault="00EE5D6C" w:rsidP="00EE5D6C">
                      <w:pPr>
                        <w:rPr>
                          <w:sz w:val="18"/>
                          <w:szCs w:val="20"/>
                        </w:rPr>
                      </w:pPr>
                      <w:r w:rsidRPr="00D4060D">
                        <w:rPr>
                          <w:sz w:val="18"/>
                          <w:szCs w:val="20"/>
                        </w:rPr>
                        <w:t>Reports assessed for eligibility</w:t>
                      </w:r>
                    </w:p>
                    <w:p w14:paraId="70F3EA00" w14:textId="39958BEE" w:rsidR="00EE5D6C" w:rsidRPr="00D4060D" w:rsidRDefault="00EE5D6C" w:rsidP="00EE5D6C">
                      <w:pPr>
                        <w:rPr>
                          <w:sz w:val="18"/>
                          <w:szCs w:val="20"/>
                        </w:rPr>
                      </w:pPr>
                      <w:r w:rsidRPr="00D4060D">
                        <w:rPr>
                          <w:sz w:val="18"/>
                          <w:szCs w:val="20"/>
                        </w:rPr>
                        <w:t>(n =</w:t>
                      </w:r>
                      <w:r w:rsidR="00C4069A" w:rsidRPr="00D4060D">
                        <w:rPr>
                          <w:sz w:val="18"/>
                          <w:szCs w:val="20"/>
                        </w:rPr>
                        <w:t>3</w:t>
                      </w:r>
                      <w:r w:rsidR="00306281" w:rsidRPr="00D4060D">
                        <w:rPr>
                          <w:sz w:val="18"/>
                          <w:szCs w:val="20"/>
                        </w:rPr>
                        <w:t>74</w:t>
                      </w:r>
                      <w:r w:rsidRPr="00D4060D">
                        <w:rPr>
                          <w:sz w:val="18"/>
                          <w:szCs w:val="20"/>
                        </w:rPr>
                        <w:t xml:space="preserve"> )</w:t>
                      </w:r>
                    </w:p>
                  </w:txbxContent>
                </v:textbox>
              </v:rect>
            </w:pict>
          </mc:Fallback>
        </mc:AlternateContent>
      </w:r>
    </w:p>
    <w:p w14:paraId="34CAEA0F" w14:textId="478483EE" w:rsidR="00EE5D6C" w:rsidRPr="004E401D" w:rsidRDefault="00EE5D6C" w:rsidP="00EE5D6C">
      <w:pPr>
        <w:rPr>
          <w:rFonts w:ascii="Times New Roman" w:eastAsia="Calibri" w:hAnsi="Times New Roman" w:cs="Times New Roman"/>
          <w:lang w:val="en-AU" w:eastAsia="en-US" w:bidi="ar-SA"/>
        </w:rPr>
      </w:pPr>
    </w:p>
    <w:p w14:paraId="67820FF9" w14:textId="0D9A0689" w:rsidR="00EE5D6C" w:rsidRPr="004E401D" w:rsidRDefault="00BD07AC" w:rsidP="00EE5D6C">
      <w:pPr>
        <w:rPr>
          <w:rFonts w:ascii="Times New Roman" w:eastAsia="Calibri" w:hAnsi="Times New Roman" w:cs="Times New Roman"/>
          <w:lang w:val="en-AU" w:eastAsia="en-US" w:bidi="ar-SA"/>
        </w:rPr>
      </w:pPr>
      <w:r w:rsidRPr="004E401D">
        <w:rPr>
          <w:rFonts w:ascii="Times New Roman" w:eastAsia="Calibri" w:hAnsi="Times New Roman" w:cs="Times New Roman"/>
          <w:noProof/>
          <w:lang w:val="en-AU" w:eastAsia="en-US" w:bidi="ar-SA"/>
        </w:rPr>
        <mc:AlternateContent>
          <mc:Choice Requires="wps">
            <w:drawing>
              <wp:anchor distT="0" distB="0" distL="114300" distR="114300" simplePos="0" relativeHeight="251671552" behindDoc="0" locked="0" layoutInCell="1" allowOverlap="1" wp14:anchorId="6636054C" wp14:editId="37943715">
                <wp:simplePos x="0" y="0"/>
                <wp:positionH relativeFrom="column">
                  <wp:posOffset>2439670</wp:posOffset>
                </wp:positionH>
                <wp:positionV relativeFrom="paragraph">
                  <wp:posOffset>16510</wp:posOffset>
                </wp:positionV>
                <wp:extent cx="563245" cy="0"/>
                <wp:effectExtent l="0" t="76200" r="27305" b="95250"/>
                <wp:wrapNone/>
                <wp:docPr id="17" name="Straight Arrow Connector 17"/>
                <wp:cNvGraphicFramePr/>
                <a:graphic xmlns:a="http://schemas.openxmlformats.org/drawingml/2006/main">
                  <a:graphicData uri="http://schemas.microsoft.com/office/word/2010/wordprocessingShape">
                    <wps:wsp>
                      <wps:cNvCnPr/>
                      <wps:spPr>
                        <a:xfrm>
                          <a:off x="0" y="0"/>
                          <a:ext cx="56324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cei="http://schemas.microsoft.com/office/word/2026/wordml/cei">
            <w:pict>
              <v:shape w14:anchorId="5B738699" id="Straight Arrow Connector 17" o:spid="_x0000_s1026" type="#_x0000_t32" style="position:absolute;margin-left:192.1pt;margin-top:1.3pt;width:44.3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LgZzAEAAIIDAAAOAAAAZHJzL2Uyb0RvYy54bWysU01v2zAMvQ/ofxB0b5ykS1AYcXpI1l2G&#10;rcC6H8BKsi1AXxC5OPn3o5Q07bbbMB9kSgSf3iOfNg9H78TBZLQxdHIxm0thgorahqGTP54fb++l&#10;QIKgwcVgOnkyKB+2Nx82U2rNMo7RaZMFgwRsp9TJkSi1TYNqNB5wFpMJnOxj9kC8zUOjM0yM7l2z&#10;nM/XzRSzTjkqg8in+3NSbit+3xtF3/oeDQnXSeZGdc11fSlrs91AO2RIo1UXGvAPLDzYwJdeofZA&#10;IH5m+xeUtypHjD3NVPRN7HurTNXAahbzP9R8HyGZqoWbg+naJvx/sOrrYReeMrdhSthiespFxbHP&#10;vvyZnzjWZp2uzTJHEooPV+u75ceVFOo11bzVpYz02UQvStBJpAx2GGkXQ+CJxLyovYLDFyS+mQtf&#10;C8qlIT5a5+pgXBBTJ9d3Kx6dArZH74A49EkzahikADew7xTliojRWV2qCw6ecOeyOACPnh2j4/TM&#10;3KVwgMQJFlS/YgFm8FtpobMHHM/FNXV2irfEdnXWd/L+Wg0tgXWfghZ0SuxxyhbC4MwF2YXCxlQz&#10;XgS/9bpEL1Gf6giasuNBV0IXUxYnvd9z/P7pbH8BAAD//wMAUEsDBBQABgAIAAAAIQDgl5Fb3AAA&#10;AAcBAAAPAAAAZHJzL2Rvd25yZXYueG1sTI7BbsIwEETvlfgHa5G4VOAQEIU0DkJIPVEpgvYDlnjr&#10;pI3XUWwg7dfX7aU9jmb05uXbwbbiSr1vHCuYzxIQxJXTDRsFry9P0zUIH5A1to5JwSd52Bajuxwz&#10;7W58pOspGBEh7DNUUIfQZVL6qiaLfuY64ti9ud5iiLE3Uvd4i3DbyjRJVtJiw/Ghxo72NVUfp4tV&#10;QPfI5bxMvt6fy9AtzK40h4NUajIedo8gAg3hbww/+lEdiuh0dhfWXrQKFutlGqcK0hWI2C8f0g2I&#10;82+WRS7/+xffAAAA//8DAFBLAQItABQABgAIAAAAIQC2gziS/gAAAOEBAAATAAAAAAAAAAAAAAAA&#10;AAAAAABbQ29udGVudF9UeXBlc10ueG1sUEsBAi0AFAAGAAgAAAAhADj9If/WAAAAlAEAAAsAAAAA&#10;AAAAAAAAAAAALwEAAF9yZWxzLy5yZWxzUEsBAi0AFAAGAAgAAAAhAAqouBnMAQAAggMAAA4AAAAA&#10;AAAAAAAAAAAALgIAAGRycy9lMm9Eb2MueG1sUEsBAi0AFAAGAAgAAAAhAOCXkVvcAAAABwEAAA8A&#10;AAAAAAAAAAAAAAAAJgQAAGRycy9kb3ducmV2LnhtbFBLBQYAAAAABAAEAPMAAAAvBQAAAAA=&#10;" strokecolor="windowText" strokeweight=".5pt">
                <v:stroke endarrow="block" joinstyle="miter"/>
              </v:shape>
            </w:pict>
          </mc:Fallback>
        </mc:AlternateContent>
      </w:r>
    </w:p>
    <w:p w14:paraId="03ABAB16" w14:textId="74D22590" w:rsidR="00EE5D6C" w:rsidRPr="004E401D" w:rsidRDefault="00E409BB" w:rsidP="00EE5D6C">
      <w:pPr>
        <w:rPr>
          <w:rFonts w:ascii="Times New Roman" w:eastAsia="Calibri" w:hAnsi="Times New Roman" w:cs="Times New Roman"/>
          <w:lang w:val="en-AU" w:eastAsia="en-US" w:bidi="ar-SA"/>
        </w:rPr>
      </w:pPr>
      <w:r w:rsidRPr="004E401D">
        <w:rPr>
          <w:rFonts w:ascii="Times New Roman" w:eastAsia="Calibri" w:hAnsi="Times New Roman" w:cs="Times New Roman"/>
          <w:noProof/>
          <w:lang w:val="en-AU" w:eastAsia="en-US" w:bidi="ar-SA"/>
        </w:rPr>
        <mc:AlternateContent>
          <mc:Choice Requires="wps">
            <w:drawing>
              <wp:anchor distT="0" distB="0" distL="114300" distR="114300" simplePos="0" relativeHeight="251680768" behindDoc="0" locked="0" layoutInCell="1" allowOverlap="1" wp14:anchorId="126AFA07" wp14:editId="131F3D9D">
                <wp:simplePos x="0" y="0"/>
                <wp:positionH relativeFrom="column">
                  <wp:posOffset>1457325</wp:posOffset>
                </wp:positionH>
                <wp:positionV relativeFrom="paragraph">
                  <wp:posOffset>104140</wp:posOffset>
                </wp:positionV>
                <wp:extent cx="0" cy="281305"/>
                <wp:effectExtent l="76200" t="0" r="57150" b="61595"/>
                <wp:wrapNone/>
                <wp:docPr id="163703808" name="Straight Arrow Connector 163703808"/>
                <wp:cNvGraphicFramePr/>
                <a:graphic xmlns:a="http://schemas.openxmlformats.org/drawingml/2006/main">
                  <a:graphicData uri="http://schemas.microsoft.com/office/word/2010/wordprocessingShape">
                    <wps:wsp>
                      <wps:cNvCnPr/>
                      <wps:spPr>
                        <a:xfrm>
                          <a:off x="0" y="0"/>
                          <a:ext cx="0" cy="2813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cei="http://schemas.microsoft.com/office/word/2026/wordml/cei">
            <w:pict>
              <v:shape w14:anchorId="45B7F63C" id="Straight Arrow Connector 163703808" o:spid="_x0000_s1026" type="#_x0000_t32" style="position:absolute;margin-left:114.75pt;margin-top:8.2pt;width:0;height:22.1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MkyQEAAIIDAAAOAAAAZHJzL2Uyb0RvYy54bWysU01v2zAMvQ/YfxB0b+ykaBEYcXpI2l2G&#10;rcC6H8DKsi1AXxC5OP73o+Qs7bbbMB9kSgSfHh+fdg9nZ8VJJzTBt3K9qqXQXoXO+KGV31+ebrZS&#10;IIHvwAavWzlrlA/7jx92U2z0JozBdjoJBvHYTLGVI1FsqgrVqB3gKkTtOdmH5IB4m4aqSzAxurPV&#10;pq7vqymkLqagNCKfHpek3Bf8vteKvvY9ahK2lcyNyprK+prXar+DZkgQR6MuNOAfWDgwni+9Qh2B&#10;QPxI5i8oZ1QKGHpaqeCq0PdG6dIDd7Ou/+jm2whRl15YHIxXmfD/waovp4N/TizDFLHB+JxyF+c+&#10;ufxnfuJcxJqvYukzCbUcKj7dbNe39V3WsXqriwnpkw5O5KCVSAnMMNIheM8TCWldtILTZ6Sl8FdB&#10;vtSHJ2NtGYz1Ymrl/e0dj04B26O3QBy62DGqH6QAO7DvFKWCiMGaLldnHJzxYJM4AY+eHdOF6YW5&#10;S2EBiRPcUPku1H8rzXSOgONSXFKLU5whtqs1rpXbazU0BMY++k7QHNnjlAz4weoLsvWZjS5mvDT8&#10;pnWOXkM3lxFUeceDLlpeTJmd9H7P8funs/8JAAD//wMAUEsDBBQABgAIAAAAIQD3t9dG3QAAAAkB&#10;AAAPAAAAZHJzL2Rvd25yZXYueG1sTI/BTsMwDIbvSLxDZCQuiCUr0EFpOk1InIZUMfYAXmPSQuNU&#10;TbYVnp6gHeBo/59+fy6Xk+vFgcbQedYwnykQxI03HVsN27fn63sQISIb7D2Thi8KsKzOz0osjD/y&#10;Kx020YpUwqFADW2MQyFlaFpyGGZ+IE7Zux8dxjSOVpoRj6nc9TJTKpcOO04XWhzoqaXmc7N3GugK&#10;uZ7X6vvjpY7DjV3Vdr2WWl9eTKtHEJGm+AfDr35Shyo57fyeTRC9hix7uEtoCvJbEAk4LXYacrUA&#10;WZXy/wfVDwAAAP//AwBQSwECLQAUAAYACAAAACEAtoM4kv4AAADhAQAAEwAAAAAAAAAAAAAAAAAA&#10;AAAAW0NvbnRlbnRfVHlwZXNdLnhtbFBLAQItABQABgAIAAAAIQA4/SH/1gAAAJQBAAALAAAAAAAA&#10;AAAAAAAAAC8BAABfcmVscy8ucmVsc1BLAQItABQABgAIAAAAIQArIlMkyQEAAIIDAAAOAAAAAAAA&#10;AAAAAAAAAC4CAABkcnMvZTJvRG9jLnhtbFBLAQItABQABgAIAAAAIQD3t9dG3QAAAAkBAAAPAAAA&#10;AAAAAAAAAAAAACMEAABkcnMvZG93bnJldi54bWxQSwUGAAAAAAQABADzAAAALQUAAAAA&#10;" strokecolor="windowText" strokeweight=".5pt">
                <v:stroke endarrow="block" joinstyle="miter"/>
              </v:shape>
            </w:pict>
          </mc:Fallback>
        </mc:AlternateContent>
      </w:r>
    </w:p>
    <w:p w14:paraId="6BCF267C" w14:textId="37800D7A" w:rsidR="00EE5D6C" w:rsidRPr="004E401D" w:rsidRDefault="00EE5D6C" w:rsidP="00EE5D6C">
      <w:pPr>
        <w:rPr>
          <w:rFonts w:ascii="Times New Roman" w:eastAsia="Calibri" w:hAnsi="Times New Roman" w:cs="Times New Roman"/>
          <w:lang w:val="en-AU" w:eastAsia="en-US" w:bidi="ar-SA"/>
        </w:rPr>
      </w:pPr>
    </w:p>
    <w:p w14:paraId="0504456F" w14:textId="5C9A148B" w:rsidR="00EE5D6C" w:rsidRPr="004E401D" w:rsidRDefault="00BB1335" w:rsidP="00EE5D6C">
      <w:pPr>
        <w:rPr>
          <w:rFonts w:ascii="Times New Roman" w:eastAsia="Calibri" w:hAnsi="Times New Roman" w:cs="Times New Roman"/>
          <w:lang w:val="en-AU" w:eastAsia="en-US" w:bidi="ar-SA"/>
        </w:rPr>
      </w:pPr>
      <w:r w:rsidRPr="004E401D">
        <w:rPr>
          <w:rFonts w:ascii="Times New Roman" w:eastAsia="Calibri" w:hAnsi="Times New Roman" w:cs="Times New Roman"/>
          <w:noProof/>
          <w:lang w:val="en-AU" w:eastAsia="en-US" w:bidi="ar-SA"/>
        </w:rPr>
        <mc:AlternateContent>
          <mc:Choice Requires="wps">
            <w:drawing>
              <wp:anchor distT="0" distB="0" distL="114300" distR="114300" simplePos="0" relativeHeight="251667456" behindDoc="0" locked="0" layoutInCell="1" allowOverlap="1" wp14:anchorId="6F0D5BB0" wp14:editId="5C9EE899">
                <wp:simplePos x="0" y="0"/>
                <wp:positionH relativeFrom="column">
                  <wp:posOffset>540385</wp:posOffset>
                </wp:positionH>
                <wp:positionV relativeFrom="paragraph">
                  <wp:posOffset>113030</wp:posOffset>
                </wp:positionV>
                <wp:extent cx="1887220" cy="723900"/>
                <wp:effectExtent l="0" t="0" r="17780" b="19050"/>
                <wp:wrapNone/>
                <wp:docPr id="13" name="Rectangle 13"/>
                <wp:cNvGraphicFramePr/>
                <a:graphic xmlns:a="http://schemas.openxmlformats.org/drawingml/2006/main">
                  <a:graphicData uri="http://schemas.microsoft.com/office/word/2010/wordprocessingShape">
                    <wps:wsp>
                      <wps:cNvSpPr/>
                      <wps:spPr>
                        <a:xfrm>
                          <a:off x="0" y="0"/>
                          <a:ext cx="1887220" cy="723900"/>
                        </a:xfrm>
                        <a:prstGeom prst="rect">
                          <a:avLst/>
                        </a:prstGeom>
                        <a:noFill/>
                        <a:ln w="12700" cap="flat" cmpd="sng" algn="ctr">
                          <a:solidFill>
                            <a:sysClr val="windowText" lastClr="000000"/>
                          </a:solidFill>
                          <a:prstDash val="solid"/>
                          <a:miter lim="800000"/>
                        </a:ln>
                        <a:effectLst/>
                      </wps:spPr>
                      <wps:txbx>
                        <w:txbxContent>
                          <w:p w14:paraId="0C5ECF35" w14:textId="77777777" w:rsidR="00EE5D6C" w:rsidRPr="00D4060D" w:rsidRDefault="00EE5D6C" w:rsidP="00EE5D6C">
                            <w:pPr>
                              <w:rPr>
                                <w:sz w:val="18"/>
                                <w:szCs w:val="20"/>
                              </w:rPr>
                            </w:pPr>
                            <w:r w:rsidRPr="00D4060D">
                              <w:rPr>
                                <w:sz w:val="18"/>
                                <w:szCs w:val="20"/>
                              </w:rPr>
                              <w:t>Studies included in review</w:t>
                            </w:r>
                          </w:p>
                          <w:p w14:paraId="2C3FD183" w14:textId="238F74B5" w:rsidR="00EE5D6C" w:rsidRPr="00D4060D" w:rsidRDefault="00EE5D6C" w:rsidP="00EE5D6C">
                            <w:pPr>
                              <w:rPr>
                                <w:sz w:val="18"/>
                                <w:szCs w:val="20"/>
                              </w:rPr>
                            </w:pPr>
                            <w:r w:rsidRPr="00D4060D">
                              <w:rPr>
                                <w:sz w:val="18"/>
                                <w:szCs w:val="20"/>
                              </w:rPr>
                              <w:t xml:space="preserve">(n = </w:t>
                            </w:r>
                            <w:r w:rsidR="008A4F2F" w:rsidRPr="00D4060D">
                              <w:rPr>
                                <w:sz w:val="18"/>
                                <w:szCs w:val="20"/>
                              </w:rPr>
                              <w:t>231</w:t>
                            </w:r>
                            <w:r w:rsidRPr="00D4060D">
                              <w:rPr>
                                <w:sz w:val="18"/>
                                <w:szCs w:val="20"/>
                              </w:rPr>
                              <w:t>)</w:t>
                            </w:r>
                          </w:p>
                          <w:p w14:paraId="27555D57" w14:textId="77777777" w:rsidR="00EE5D6C" w:rsidRPr="00D4060D" w:rsidRDefault="00EE5D6C" w:rsidP="00EE5D6C">
                            <w:pPr>
                              <w:rPr>
                                <w:sz w:val="18"/>
                                <w:szCs w:val="20"/>
                              </w:rPr>
                            </w:pPr>
                            <w:r w:rsidRPr="00D4060D">
                              <w:rPr>
                                <w:sz w:val="18"/>
                                <w:szCs w:val="20"/>
                              </w:rPr>
                              <w:t>Reports of included studies</w:t>
                            </w:r>
                          </w:p>
                          <w:p w14:paraId="10EAA8C7" w14:textId="7A5FE499" w:rsidR="00EE5D6C" w:rsidRPr="00D4060D" w:rsidRDefault="00EE5D6C" w:rsidP="00EE5D6C">
                            <w:pPr>
                              <w:rPr>
                                <w:sz w:val="18"/>
                                <w:szCs w:val="20"/>
                              </w:rPr>
                            </w:pPr>
                            <w:r w:rsidRPr="00D4060D">
                              <w:rPr>
                                <w:sz w:val="18"/>
                                <w:szCs w:val="20"/>
                              </w:rPr>
                              <w:t xml:space="preserve">(n = </w:t>
                            </w:r>
                            <w:r w:rsidR="008A4F2F" w:rsidRPr="00D4060D">
                              <w:rPr>
                                <w:sz w:val="18"/>
                                <w:szCs w:val="20"/>
                              </w:rPr>
                              <w:t>231</w:t>
                            </w:r>
                            <w:r w:rsidRPr="00D4060D">
                              <w:rPr>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0D5BB0" id="Rectangle 13" o:spid="_x0000_s1037" style="position:absolute;margin-left:42.55pt;margin-top:8.9pt;width:148.6pt;height: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uH6ZQIAAMkEAAAOAAAAZHJzL2Uyb0RvYy54bWysVMtuEzEU3SPxD5b3dDKhkDTqpIpaFSFV&#10;baUWsXY8dsaSX9hOZsLXc+xJm1BYIbJwrn3f5547l1eD0WQnQlTONrQ+m1AiLHetspuGfnu+/TCn&#10;JCZmW6adFQ3di0ivlu/fXfZ+Iaauc7oVgSCIjYveN7RLyS+qKvJOGBbPnBcWSumCYQnXsKnawHpE&#10;N7qaTiafq96F1gfHRYx4vRmVdFniSyl4epAyikR0Q1FbKmco5zqf1fKSLTaB+U7xQxnsH6owTFkk&#10;fQ11wxIj26D+CGUUDy46mc64M5WTUnFRekA39eRNN08d86L0AnCif4Up/r+w/H735B8DYOh9XESI&#10;uYtBBpP/UR8ZClj7V7DEkAjHYz2fz6ZTYMqhm00/XkwKmtXR24eYvghnSBYaGjCMghHb3cWEjDB9&#10;McnJrLtVWpeBaEt6ZJjOEJNwBl5IzRJE49uGRruhhOkNCMdTKCGj06rN7jlQ3MdrHciOYeagSuv6&#10;ZxRNiWYxQYFOyi/PHiX85prruWGxG52LaqSIUQk81co0dH7qrW3OKArTDl0dgcxSGtYDUai6rnOk&#10;/LR27f4xkOBGNkbPbxXy3qG8RxZAPzSNlUoPOKR2QMIdJEo6F37+7T3bgxXQUtKDzkDpx5YFga6/&#10;WvDloj4/z/wvl/NPszy4cKpZn2rs1lw7oFdjeT0vYrZP+kWUwZnv2LxVzgoVsxy5x3kcLtdpXDPs&#10;LherVTED5z1Ld/bJ8xw8Q5cRfx6+s+APNEmY1b17oT5bvGHLaDvyZbVNTqpCpSOuGGq+YF/KeA+7&#10;nRfy9F6sjl+g5S8AAAD//wMAUEsDBBQABgAIAAAAIQARrKf23QAAAAkBAAAPAAAAZHJzL2Rvd25y&#10;ZXYueG1sTI/NTsMwEITvSLyDtUjcqJ1GQBTiVBVST3Dpjypxc+IlibDXUeym4e1ZTnDcmdHsN9Vm&#10;8U7MOMUhkIZspUAgtcEO1Gk4HXcPBYiYDFnjAqGGb4ywqW9vKlPacKU9zofUCS6hWBoNfUpjKWVs&#10;e/QmrsKIxN5nmLxJfE6dtJO5crl3cq3Uk/RmIP7QmxFfe2y/DhevYa+O5zf/nquPRp3OceddM2+d&#10;1vd3y/YFRMIl/YXhF5/RoWamJlzIRuE0FI8ZJ1l/5gXs58U6B9GwkGcFyLqS/xfUPwAAAP//AwBQ&#10;SwECLQAUAAYACAAAACEAtoM4kv4AAADhAQAAEwAAAAAAAAAAAAAAAAAAAAAAW0NvbnRlbnRfVHlw&#10;ZXNdLnhtbFBLAQItABQABgAIAAAAIQA4/SH/1gAAAJQBAAALAAAAAAAAAAAAAAAAAC8BAABfcmVs&#10;cy8ucmVsc1BLAQItABQABgAIAAAAIQD1iuH6ZQIAAMkEAAAOAAAAAAAAAAAAAAAAAC4CAABkcnMv&#10;ZTJvRG9jLnhtbFBLAQItABQABgAIAAAAIQARrKf23QAAAAkBAAAPAAAAAAAAAAAAAAAAAL8EAABk&#10;cnMvZG93bnJldi54bWxQSwUGAAAAAAQABADzAAAAyQUAAAAA&#10;" filled="f" strokecolor="windowText" strokeweight="1pt">
                <v:textbox>
                  <w:txbxContent>
                    <w:p w14:paraId="0C5ECF35" w14:textId="77777777" w:rsidR="00EE5D6C" w:rsidRPr="00D4060D" w:rsidRDefault="00EE5D6C" w:rsidP="00EE5D6C">
                      <w:pPr>
                        <w:rPr>
                          <w:sz w:val="18"/>
                          <w:szCs w:val="20"/>
                        </w:rPr>
                      </w:pPr>
                      <w:r w:rsidRPr="00D4060D">
                        <w:rPr>
                          <w:sz w:val="18"/>
                          <w:szCs w:val="20"/>
                        </w:rPr>
                        <w:t>Studies included in review</w:t>
                      </w:r>
                    </w:p>
                    <w:p w14:paraId="2C3FD183" w14:textId="238F74B5" w:rsidR="00EE5D6C" w:rsidRPr="00D4060D" w:rsidRDefault="00EE5D6C" w:rsidP="00EE5D6C">
                      <w:pPr>
                        <w:rPr>
                          <w:sz w:val="18"/>
                          <w:szCs w:val="20"/>
                        </w:rPr>
                      </w:pPr>
                      <w:r w:rsidRPr="00D4060D">
                        <w:rPr>
                          <w:sz w:val="18"/>
                          <w:szCs w:val="20"/>
                        </w:rPr>
                        <w:t xml:space="preserve">(n = </w:t>
                      </w:r>
                      <w:r w:rsidR="008A4F2F" w:rsidRPr="00D4060D">
                        <w:rPr>
                          <w:sz w:val="18"/>
                          <w:szCs w:val="20"/>
                        </w:rPr>
                        <w:t>231</w:t>
                      </w:r>
                      <w:r w:rsidRPr="00D4060D">
                        <w:rPr>
                          <w:sz w:val="18"/>
                          <w:szCs w:val="20"/>
                        </w:rPr>
                        <w:t>)</w:t>
                      </w:r>
                    </w:p>
                    <w:p w14:paraId="27555D57" w14:textId="77777777" w:rsidR="00EE5D6C" w:rsidRPr="00D4060D" w:rsidRDefault="00EE5D6C" w:rsidP="00EE5D6C">
                      <w:pPr>
                        <w:rPr>
                          <w:sz w:val="18"/>
                          <w:szCs w:val="20"/>
                        </w:rPr>
                      </w:pPr>
                      <w:r w:rsidRPr="00D4060D">
                        <w:rPr>
                          <w:sz w:val="18"/>
                          <w:szCs w:val="20"/>
                        </w:rPr>
                        <w:t>Reports of included studies</w:t>
                      </w:r>
                    </w:p>
                    <w:p w14:paraId="10EAA8C7" w14:textId="7A5FE499" w:rsidR="00EE5D6C" w:rsidRPr="00D4060D" w:rsidRDefault="00EE5D6C" w:rsidP="00EE5D6C">
                      <w:pPr>
                        <w:rPr>
                          <w:sz w:val="18"/>
                          <w:szCs w:val="20"/>
                        </w:rPr>
                      </w:pPr>
                      <w:r w:rsidRPr="00D4060D">
                        <w:rPr>
                          <w:sz w:val="18"/>
                          <w:szCs w:val="20"/>
                        </w:rPr>
                        <w:t xml:space="preserve">(n = </w:t>
                      </w:r>
                      <w:r w:rsidR="008A4F2F" w:rsidRPr="00D4060D">
                        <w:rPr>
                          <w:sz w:val="18"/>
                          <w:szCs w:val="20"/>
                        </w:rPr>
                        <w:t>231</w:t>
                      </w:r>
                      <w:r w:rsidRPr="00D4060D">
                        <w:rPr>
                          <w:sz w:val="18"/>
                          <w:szCs w:val="20"/>
                        </w:rPr>
                        <w:t>)</w:t>
                      </w:r>
                    </w:p>
                  </w:txbxContent>
                </v:textbox>
              </v:rect>
            </w:pict>
          </mc:Fallback>
        </mc:AlternateContent>
      </w:r>
    </w:p>
    <w:p w14:paraId="0FE85379" w14:textId="4691C428" w:rsidR="00EE5D6C" w:rsidRPr="004E401D" w:rsidRDefault="00E409BB" w:rsidP="00EE5D6C">
      <w:pPr>
        <w:rPr>
          <w:rFonts w:ascii="Times New Roman" w:eastAsia="Calibri" w:hAnsi="Times New Roman" w:cs="Times New Roman"/>
          <w:lang w:val="en-AU" w:eastAsia="en-US" w:bidi="ar-SA"/>
        </w:rPr>
      </w:pPr>
      <w:r w:rsidRPr="004E401D">
        <w:rPr>
          <w:rFonts w:ascii="Times New Roman" w:eastAsia="Calibri" w:hAnsi="Times New Roman" w:cs="Times New Roman"/>
          <w:noProof/>
          <w:lang w:val="en-AU" w:eastAsia="en-US" w:bidi="ar-SA"/>
        </w:rPr>
        <mc:AlternateContent>
          <mc:Choice Requires="wps">
            <w:drawing>
              <wp:anchor distT="0" distB="0" distL="114300" distR="114300" simplePos="0" relativeHeight="251675648" behindDoc="0" locked="0" layoutInCell="1" allowOverlap="1" wp14:anchorId="415A4046" wp14:editId="14DC64C6">
                <wp:simplePos x="0" y="0"/>
                <wp:positionH relativeFrom="column">
                  <wp:posOffset>-133667</wp:posOffset>
                </wp:positionH>
                <wp:positionV relativeFrom="paragraph">
                  <wp:posOffset>160655</wp:posOffset>
                </wp:positionV>
                <wp:extent cx="764223" cy="262890"/>
                <wp:effectExtent l="2858" t="0" r="20002" b="20003"/>
                <wp:wrapNone/>
                <wp:docPr id="33" name="Flowchart: Alternate Process 33"/>
                <wp:cNvGraphicFramePr/>
                <a:graphic xmlns:a="http://schemas.openxmlformats.org/drawingml/2006/main">
                  <a:graphicData uri="http://schemas.microsoft.com/office/word/2010/wordprocessingShape">
                    <wps:wsp>
                      <wps:cNvSpPr/>
                      <wps:spPr>
                        <a:xfrm rot="16200000">
                          <a:off x="0" y="0"/>
                          <a:ext cx="764223" cy="262890"/>
                        </a:xfrm>
                        <a:prstGeom prst="flowChartAlternateProcess">
                          <a:avLst/>
                        </a:prstGeom>
                        <a:solidFill>
                          <a:srgbClr val="5B9BD5">
                            <a:lumMod val="60000"/>
                            <a:lumOff val="40000"/>
                          </a:srgbClr>
                        </a:solidFill>
                        <a:ln w="12700" cap="flat" cmpd="sng" algn="ctr">
                          <a:solidFill>
                            <a:sysClr val="windowText" lastClr="000000"/>
                          </a:solidFill>
                          <a:prstDash val="solid"/>
                          <a:miter lim="800000"/>
                        </a:ln>
                        <a:effectLst/>
                      </wps:spPr>
                      <wps:txbx>
                        <w:txbxContent>
                          <w:p w14:paraId="26F9D7BE" w14:textId="77777777" w:rsidR="00EE5D6C" w:rsidRPr="00EE5D6C" w:rsidRDefault="00EE5D6C" w:rsidP="00EE5D6C">
                            <w:pPr>
                              <w:jc w:val="center"/>
                              <w:rPr>
                                <w:b/>
                                <w:color w:val="000000"/>
                                <w:sz w:val="18"/>
                                <w:szCs w:val="18"/>
                              </w:rPr>
                            </w:pPr>
                            <w:r w:rsidRPr="00EE5D6C">
                              <w:rPr>
                                <w:b/>
                                <w:color w:val="000000"/>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A4046" id="Flowchart: Alternate Process 33" o:spid="_x0000_s1038" type="#_x0000_t176" style="position:absolute;margin-left:-10.5pt;margin-top:12.65pt;width:60.2pt;height:20.7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c4oQIAAE4FAAAOAAAAZHJzL2Uyb0RvYy54bWysVMtu2zAQvBfoPxC8N7JVx0mMyIFjI0WB&#10;NDGQFDnTFGUJ4Kskbcn9+g4p23GSnorqIOyDnN2d3eX1Tack2QrnG6MLOjwbUCI0N2Wj1wX9+Xz3&#10;5ZISH5gumTRaFHQnPL2Zfv503dqJyE1tZCkcAYj2k9YWtA7BTrLM81oo5s+MFRrOyjjFAlS3zkrH&#10;WqArmeWDwThrjSutM1x4D+uid9Jpwq8qwcNjVXkRiCwocgvp79J/Ff/Z9JpN1o7ZuuH7NNg/ZKFY&#10;oxH0CLVggZGNaz5AqYY7400VzrhRmamqhotUA6oZDt5V81QzK1ItIMfbI03+/8Hyh+2TXTrQ0Fo/&#10;8RBjFV3lFHEGbA3HYBlfKg7pki5xtztyJ7pAOIwX41Gef6WEw5WP88urxG3WY0VM63z4JowiUSho&#10;JU07r5kLMxmE0yyIZd/FFIlt731AUrh/uBcxvJFNeddImRS3Xs2lI1uG3p7fXt0uztNduVE/TNmb&#10;xyn31GSYMQq9eXQwA9/3MCnWG3ypSQsC8gtUTzjDcFaSBYjKlgX1ek0Jk2tMPQ8uBX5z2+/8MTnM&#10;a2naZ1BFiWQ+wAH+0hcHMCZxWliseMF83eeaXP2cqgZUEdmogl6e3pY68iHSuO95e+1mlEK36kiD&#10;rId5RIqmlSl3S9c3GfV5y+8axL1HekvmsAMwYq/DI36xVwU1e4mS2rjff7PH8xhNeClpsVNg6deG&#10;OYGqv2sM7dVwNIpLmJTR+UUOxZ16VqcevVFzg9YOU3ZJjOeDPIiVM+oF6z+LUeFimiN234+9Mg/9&#10;ruMB4WI2S8eweJaFe/1keQQ/zOZz98Kc3U9nQK8ezGH/2OTdPPZn401tZptgqiYN6yuvaGpUsLSp&#10;vfsHJr4Kp3o69foMTv8AAAD//wMAUEsDBBQABgAIAAAAIQBrJ2wk3AAAAAkBAAAPAAAAZHJzL2Rv&#10;d25yZXYueG1sTI9BT8JAEIXvJv6HzZh4gy3FEqjdEmJC4lGr4Tx017banWm6C1R/veNJji/vy5tv&#10;iu3ke3V2Y+iYDCzmCShHNduOGgPvb/vZGlSISBZ7Jmfg2wXYlrc3BeaWL/TqzlVslIxQyNFAG+OQ&#10;ax3q1nkMcx4cSffBo8cocWy0HfEi477XaZKstMeO5EKLg3tqXf1VnbyBw0+krMLPl71nXzM/L6fD&#10;bmnM/d20ewQV3RT/YfjTF3UoxenIJ7JB9ZLXmZAGZouHFJQA2WYD6ihFskpBl4W+/qD8BQAA//8D&#10;AFBLAQItABQABgAIAAAAIQC2gziS/gAAAOEBAAATAAAAAAAAAAAAAAAAAAAAAABbQ29udGVudF9U&#10;eXBlc10ueG1sUEsBAi0AFAAGAAgAAAAhADj9If/WAAAAlAEAAAsAAAAAAAAAAAAAAAAALwEAAF9y&#10;ZWxzLy5yZWxzUEsBAi0AFAAGAAgAAAAhAA335zihAgAATgUAAA4AAAAAAAAAAAAAAAAALgIAAGRy&#10;cy9lMm9Eb2MueG1sUEsBAi0AFAAGAAgAAAAhAGsnbCTcAAAACQEAAA8AAAAAAAAAAAAAAAAA+wQA&#10;AGRycy9kb3ducmV2LnhtbFBLBQYAAAAABAAEAPMAAAAEBgAAAAA=&#10;" fillcolor="#9dc3e6" strokecolor="windowText" strokeweight="1pt">
                <v:textbox>
                  <w:txbxContent>
                    <w:p w14:paraId="26F9D7BE" w14:textId="77777777" w:rsidR="00EE5D6C" w:rsidRPr="00EE5D6C" w:rsidRDefault="00EE5D6C" w:rsidP="00EE5D6C">
                      <w:pPr>
                        <w:jc w:val="center"/>
                        <w:rPr>
                          <w:b/>
                          <w:color w:val="000000"/>
                          <w:sz w:val="18"/>
                          <w:szCs w:val="18"/>
                        </w:rPr>
                      </w:pPr>
                      <w:r w:rsidRPr="00EE5D6C">
                        <w:rPr>
                          <w:b/>
                          <w:color w:val="000000"/>
                          <w:sz w:val="18"/>
                          <w:szCs w:val="18"/>
                        </w:rPr>
                        <w:t>Included</w:t>
                      </w:r>
                    </w:p>
                  </w:txbxContent>
                </v:textbox>
              </v:shape>
            </w:pict>
          </mc:Fallback>
        </mc:AlternateContent>
      </w:r>
    </w:p>
    <w:p w14:paraId="5ED6F982" w14:textId="77777777" w:rsidR="00EE5D6C" w:rsidRPr="004E401D" w:rsidRDefault="00EE5D6C" w:rsidP="00EE5D6C">
      <w:pPr>
        <w:rPr>
          <w:rFonts w:ascii="Times New Roman" w:eastAsia="Calibri" w:hAnsi="Times New Roman" w:cs="Times New Roman"/>
          <w:lang w:val="en-AU" w:eastAsia="en-US" w:bidi="ar-SA"/>
        </w:rPr>
      </w:pPr>
    </w:p>
    <w:p w14:paraId="782EE509" w14:textId="77777777" w:rsidR="00EE5D6C" w:rsidRPr="004E401D" w:rsidRDefault="00EE5D6C" w:rsidP="00EE5D6C">
      <w:pPr>
        <w:rPr>
          <w:rFonts w:ascii="Times New Roman" w:eastAsia="Calibri" w:hAnsi="Times New Roman" w:cs="Times New Roman"/>
          <w:lang w:val="en-AU" w:eastAsia="en-US" w:bidi="ar-SA"/>
        </w:rPr>
      </w:pPr>
    </w:p>
    <w:p w14:paraId="3A15914A" w14:textId="77777777" w:rsidR="00EE5D6C" w:rsidRPr="004E401D" w:rsidRDefault="00EE5D6C" w:rsidP="00EE5D6C">
      <w:pPr>
        <w:spacing w:after="160"/>
        <w:rPr>
          <w:rFonts w:ascii="Times New Roman" w:hAnsi="Times New Roman" w:cs="Times New Roman"/>
          <w:lang w:val="en-AU" w:eastAsia="zh-CN" w:bidi="ar-SA"/>
        </w:rPr>
      </w:pPr>
    </w:p>
    <w:p w14:paraId="7B3F09B4" w14:textId="77777777" w:rsidR="00C4586E" w:rsidRPr="004E401D" w:rsidRDefault="00C4586E" w:rsidP="00EE5D6C">
      <w:pPr>
        <w:spacing w:after="160"/>
        <w:rPr>
          <w:rFonts w:ascii="Times New Roman" w:hAnsi="Times New Roman" w:cs="Times New Roman"/>
          <w:lang w:val="en-AU" w:eastAsia="zh-CN" w:bidi="ar-SA"/>
        </w:rPr>
      </w:pPr>
    </w:p>
    <w:p w14:paraId="13FC640C" w14:textId="37D4C74D" w:rsidR="00A2137F" w:rsidRPr="004E401D" w:rsidRDefault="00A2137F" w:rsidP="001E750D">
      <w:pPr>
        <w:spacing w:after="160" w:line="480" w:lineRule="auto"/>
        <w:rPr>
          <w:rFonts w:ascii="Times New Roman" w:hAnsi="Times New Roman" w:cs="Times New Roman"/>
          <w:b/>
          <w:bCs/>
          <w:lang w:val="en-AU" w:eastAsia="zh-CN" w:bidi="ar-SA"/>
        </w:rPr>
      </w:pPr>
      <w:r w:rsidRPr="004E401D">
        <w:rPr>
          <w:rFonts w:ascii="Times New Roman" w:hAnsi="Times New Roman" w:cs="Times New Roman"/>
          <w:b/>
          <w:bCs/>
          <w:lang w:val="en-AU" w:eastAsia="zh-CN" w:bidi="ar-SA"/>
        </w:rPr>
        <w:t>Figure S1. PRISMA flowchart</w:t>
      </w:r>
      <w:r w:rsidR="00C4586E" w:rsidRPr="004E401D">
        <w:rPr>
          <w:rFonts w:ascii="Times New Roman" w:hAnsi="Times New Roman" w:cs="Times New Roman"/>
          <w:b/>
          <w:bCs/>
          <w:lang w:val="en-AU" w:eastAsia="zh-CN" w:bidi="ar-SA"/>
        </w:rPr>
        <w:t xml:space="preserve"> of study selection.</w:t>
      </w:r>
    </w:p>
    <w:p w14:paraId="69292C71" w14:textId="4E1F8FE7" w:rsidR="00F021ED" w:rsidRPr="004E401D" w:rsidRDefault="00C4586E" w:rsidP="001E750D">
      <w:pPr>
        <w:spacing w:after="160" w:line="480" w:lineRule="auto"/>
        <w:rPr>
          <w:rFonts w:ascii="Times New Roman" w:hAnsi="Times New Roman" w:cs="Times New Roman"/>
          <w:lang w:val="en-AU" w:eastAsia="zh-CN" w:bidi="ar-SA"/>
        </w:rPr>
      </w:pPr>
      <w:r w:rsidRPr="004E401D">
        <w:rPr>
          <w:rFonts w:ascii="Times New Roman" w:hAnsi="Times New Roman" w:cs="Times New Roman"/>
          <w:lang w:val="en-AU" w:eastAsia="zh-CN" w:bidi="ar-SA"/>
        </w:rPr>
        <w:t xml:space="preserve">The diagram illustrates the process of identification, screening, eligibility assessment, and inclusion of studies in the review, in accordance with PRISMA guidelines </w:t>
      </w:r>
      <w:r w:rsidR="00B240D1" w:rsidRPr="004E401D">
        <w:rPr>
          <w:rFonts w:ascii="Times New Roman" w:hAnsi="Times New Roman" w:cs="Times New Roman"/>
          <w:lang w:val="en-AU" w:eastAsia="zh-CN" w:bidi="ar-SA"/>
        </w:rPr>
        <w:t xml:space="preserve">(Page et al., 2021). </w:t>
      </w:r>
    </w:p>
    <w:p w14:paraId="0904F445" w14:textId="77777777" w:rsidR="00ED6A83" w:rsidRPr="004E401D" w:rsidRDefault="00ED6A83" w:rsidP="001E750D">
      <w:pPr>
        <w:spacing w:before="100" w:beforeAutospacing="1" w:after="100" w:afterAutospacing="1" w:line="480" w:lineRule="auto"/>
        <w:rPr>
          <w:rFonts w:ascii="Times New Roman" w:hAnsi="Times New Roman" w:cs="Times New Roman"/>
          <w:b/>
          <w:bCs/>
        </w:rPr>
      </w:pPr>
      <w:r w:rsidRPr="004E401D">
        <w:rPr>
          <w:rFonts w:ascii="Times New Roman" w:hAnsi="Times New Roman" w:cs="Times New Roman"/>
          <w:b/>
          <w:bCs/>
        </w:rPr>
        <w:tab/>
      </w:r>
    </w:p>
    <w:p w14:paraId="1E1BB118" w14:textId="7ADA9F56" w:rsidR="00ED6A83" w:rsidRPr="004E401D" w:rsidRDefault="00DC366E" w:rsidP="008750B3">
      <w:pPr>
        <w:pStyle w:val="Style1"/>
      </w:pPr>
      <w:r w:rsidRPr="004E401D">
        <w:lastRenderedPageBreak/>
        <w:t xml:space="preserve">15. </w:t>
      </w:r>
      <w:r w:rsidR="00ED6A83" w:rsidRPr="004E401D">
        <w:t>Characteristics of sources of evidence</w:t>
      </w:r>
    </w:p>
    <w:p w14:paraId="7F7C474A" w14:textId="612AF3E2" w:rsidR="00ED6A83" w:rsidRPr="004E401D" w:rsidRDefault="00ED6A83" w:rsidP="001E750D">
      <w:pPr>
        <w:spacing w:before="100" w:beforeAutospacing="1" w:after="100" w:afterAutospacing="1" w:line="480" w:lineRule="auto"/>
        <w:rPr>
          <w:rFonts w:ascii="Times New Roman" w:hAnsi="Times New Roman" w:cs="Times New Roman"/>
        </w:rPr>
      </w:pPr>
      <w:r w:rsidRPr="004E401D">
        <w:rPr>
          <w:rFonts w:ascii="Times New Roman" w:hAnsi="Times New Roman" w:cs="Times New Roman"/>
        </w:rPr>
        <w:t>The included sources of evidence were diverse with respect to study design, settings, and populations. Extracted data included publication year, geographic location, study design, sample characteristics, investigated interventions or exposures, and reported outcomes. These characteristics were systematically charted and are presented in Table X to provide an overview of the existing literature landscape.</w:t>
      </w:r>
    </w:p>
    <w:p w14:paraId="586455DF" w14:textId="65705E93" w:rsidR="00ED6A83" w:rsidRPr="004E401D" w:rsidRDefault="00DC366E" w:rsidP="008750B3">
      <w:pPr>
        <w:pStyle w:val="Style1"/>
      </w:pPr>
      <w:r w:rsidRPr="004E401D">
        <w:t xml:space="preserve">16. </w:t>
      </w:r>
      <w:r w:rsidR="00ED6A83" w:rsidRPr="004E401D">
        <w:t>Critical appraisal within sources of evidence</w:t>
      </w:r>
    </w:p>
    <w:p w14:paraId="41DD5CDA" w14:textId="04EE5B35" w:rsidR="00ED6A83" w:rsidRPr="004E401D" w:rsidRDefault="00ED6A83" w:rsidP="001E750D">
      <w:pPr>
        <w:spacing w:before="100" w:beforeAutospacing="1" w:after="100" w:afterAutospacing="1" w:line="480" w:lineRule="auto"/>
        <w:rPr>
          <w:rFonts w:ascii="Times New Roman" w:hAnsi="Times New Roman" w:cs="Times New Roman"/>
        </w:rPr>
      </w:pPr>
      <w:r w:rsidRPr="004E401D">
        <w:rPr>
          <w:rFonts w:ascii="Times New Roman" w:hAnsi="Times New Roman" w:cs="Times New Roman"/>
        </w:rPr>
        <w:t>No critical appraisal of the included sources of evidence was conducted. Therefore, no data on methodological quality or risk of bias are presented.</w:t>
      </w:r>
    </w:p>
    <w:p w14:paraId="643FFB99" w14:textId="6D6DCD02" w:rsidR="00ED6A83" w:rsidRPr="004E401D" w:rsidRDefault="00352612" w:rsidP="008750B3">
      <w:pPr>
        <w:pStyle w:val="Style1"/>
      </w:pPr>
      <w:r w:rsidRPr="004E401D">
        <w:t xml:space="preserve">17. </w:t>
      </w:r>
      <w:r w:rsidR="00ED6A83" w:rsidRPr="004E401D">
        <w:t>Results of individual sources of evidence</w:t>
      </w:r>
    </w:p>
    <w:p w14:paraId="05A405B6" w14:textId="3B8A990A" w:rsidR="00ED6A83" w:rsidRPr="004E401D" w:rsidRDefault="00ED6A83" w:rsidP="001E750D">
      <w:pPr>
        <w:spacing w:before="100" w:beforeAutospacing="1" w:after="100" w:afterAutospacing="1" w:line="480" w:lineRule="auto"/>
        <w:rPr>
          <w:rFonts w:ascii="Times New Roman" w:hAnsi="Times New Roman" w:cs="Times New Roman"/>
        </w:rPr>
      </w:pPr>
      <w:r w:rsidRPr="004E401D">
        <w:rPr>
          <w:rFonts w:ascii="Times New Roman" w:hAnsi="Times New Roman" w:cs="Times New Roman"/>
        </w:rPr>
        <w:t xml:space="preserve">For each included source of evidence, the relevant data extracted during charting were presented in relation to the review questions and objectives. The data are summarized in Table </w:t>
      </w:r>
      <w:r w:rsidR="004562C0" w:rsidRPr="004E401D">
        <w:rPr>
          <w:rFonts w:ascii="Times New Roman" w:hAnsi="Times New Roman" w:cs="Times New Roman"/>
        </w:rPr>
        <w:t>S1</w:t>
      </w:r>
      <w:r w:rsidRPr="004E401D">
        <w:rPr>
          <w:rFonts w:ascii="Times New Roman" w:hAnsi="Times New Roman" w:cs="Times New Roman"/>
        </w:rPr>
        <w:t>, which provides an overview of key study characteristics, methodological details, and findings relevant to the scope of the review. In addition, where appropriate, findings are further synthesized in the text to highlight patterns and differences across the included sources.</w:t>
      </w:r>
    </w:p>
    <w:p w14:paraId="007BC487" w14:textId="191AAFEA" w:rsidR="00ED6A83" w:rsidRPr="004E401D" w:rsidRDefault="00352612" w:rsidP="008750B3">
      <w:pPr>
        <w:pStyle w:val="Style1"/>
      </w:pPr>
      <w:r w:rsidRPr="004E401D">
        <w:t xml:space="preserve">18. </w:t>
      </w:r>
      <w:r w:rsidR="00ED6A83" w:rsidRPr="004E401D">
        <w:t>Synthesis of results</w:t>
      </w:r>
    </w:p>
    <w:p w14:paraId="56B95513" w14:textId="3D58157F" w:rsidR="00ED6A83" w:rsidRPr="004E401D" w:rsidRDefault="00ED6A83" w:rsidP="001E750D">
      <w:pPr>
        <w:spacing w:before="100" w:beforeAutospacing="1" w:after="100" w:afterAutospacing="1" w:line="480" w:lineRule="auto"/>
        <w:rPr>
          <w:rFonts w:ascii="Times New Roman" w:hAnsi="Times New Roman" w:cs="Times New Roman"/>
        </w:rPr>
      </w:pPr>
      <w:r w:rsidRPr="004E401D">
        <w:rPr>
          <w:rFonts w:ascii="Times New Roman" w:hAnsi="Times New Roman" w:cs="Times New Roman"/>
        </w:rPr>
        <w:t>Extracted data were synthesized using a descriptive analytical approach. Findings were grouped into thematic categories reflecting the objectives of the review, including system integration challenges, functional roles of microalgae in RAS, and operational constraints. Results were summarized narratively and supported by tabular presentations.</w:t>
      </w:r>
    </w:p>
    <w:p w14:paraId="1F019BA6" w14:textId="5B716981" w:rsidR="00ED6A83" w:rsidRPr="004E401D" w:rsidRDefault="00352612" w:rsidP="008750B3">
      <w:pPr>
        <w:pStyle w:val="Style1"/>
      </w:pPr>
      <w:r w:rsidRPr="004E401D">
        <w:lastRenderedPageBreak/>
        <w:t xml:space="preserve">19. </w:t>
      </w:r>
      <w:r w:rsidR="00ED6A83" w:rsidRPr="004E401D">
        <w:t>Funding</w:t>
      </w:r>
    </w:p>
    <w:p w14:paraId="3293D060" w14:textId="3CEA4238" w:rsidR="00EE5D6C" w:rsidRPr="004E401D" w:rsidRDefault="00ED6A83" w:rsidP="001E750D">
      <w:pPr>
        <w:spacing w:before="100" w:beforeAutospacing="1" w:after="100" w:afterAutospacing="1" w:line="480" w:lineRule="auto"/>
        <w:rPr>
          <w:rFonts w:ascii="Times New Roman" w:hAnsi="Times New Roman" w:cs="Times New Roman"/>
        </w:rPr>
      </w:pPr>
      <w:r w:rsidRPr="004E401D">
        <w:rPr>
          <w:rFonts w:ascii="Times New Roman" w:hAnsi="Times New Roman" w:cs="Times New Roman"/>
        </w:rPr>
        <w:t>No funding was received for the conduct of this systematic review. The study was carried out as part of the authors’ institutional research activities without any specific financial support from public, commercial, or not-for-profit funding bodies.</w:t>
      </w:r>
    </w:p>
    <w:p w14:paraId="59C770FC" w14:textId="77777777" w:rsidR="004506BD" w:rsidRPr="004E401D" w:rsidRDefault="004506BD" w:rsidP="001E750D">
      <w:pPr>
        <w:spacing w:before="100" w:beforeAutospacing="1" w:after="100" w:afterAutospacing="1" w:line="480" w:lineRule="auto"/>
        <w:rPr>
          <w:rFonts w:ascii="Times New Roman" w:hAnsi="Times New Roman" w:cs="Times New Roman"/>
        </w:rPr>
      </w:pPr>
    </w:p>
    <w:p w14:paraId="0AC94782" w14:textId="77777777" w:rsidR="00F31621" w:rsidRPr="004E401D" w:rsidRDefault="00F31621" w:rsidP="001E750D">
      <w:pPr>
        <w:spacing w:line="480" w:lineRule="auto"/>
        <w:rPr>
          <w:rFonts w:ascii="Times New Roman" w:hAnsi="Times New Roman" w:cs="Times New Roman"/>
          <w:b/>
          <w:bCs/>
          <w:lang w:eastAsia="de-DE" w:bidi="ar-SA"/>
        </w:rPr>
      </w:pPr>
      <w:r w:rsidRPr="004E401D">
        <w:rPr>
          <w:rFonts w:ascii="Times New Roman" w:hAnsi="Times New Roman" w:cs="Times New Roman"/>
          <w:b/>
          <w:bCs/>
          <w:lang w:eastAsia="de-DE" w:bidi="ar-SA"/>
        </w:rPr>
        <w:br w:type="page"/>
      </w:r>
    </w:p>
    <w:p w14:paraId="0FC7A0C4" w14:textId="423A0A5F" w:rsidR="004506BD" w:rsidRPr="004E401D" w:rsidRDefault="004506BD" w:rsidP="001E750D">
      <w:pPr>
        <w:spacing w:line="480" w:lineRule="auto"/>
        <w:rPr>
          <w:rFonts w:ascii="Times New Roman" w:hAnsi="Times New Roman" w:cs="Times New Roman"/>
          <w:b/>
          <w:bCs/>
          <w:lang w:eastAsia="de-DE" w:bidi="ar-SA"/>
        </w:rPr>
      </w:pPr>
      <w:r w:rsidRPr="004E401D">
        <w:rPr>
          <w:rFonts w:ascii="Times New Roman" w:hAnsi="Times New Roman" w:cs="Times New Roman"/>
          <w:b/>
          <w:bCs/>
          <w:lang w:eastAsia="de-DE" w:bidi="ar-SA"/>
        </w:rPr>
        <w:lastRenderedPageBreak/>
        <w:t xml:space="preserve">Table </w:t>
      </w:r>
      <w:r w:rsidR="00F31621" w:rsidRPr="004E401D">
        <w:rPr>
          <w:rFonts w:ascii="Times New Roman" w:hAnsi="Times New Roman" w:cs="Times New Roman"/>
          <w:b/>
          <w:bCs/>
          <w:lang w:eastAsia="de-DE" w:bidi="ar-SA"/>
        </w:rPr>
        <w:t xml:space="preserve">for </w:t>
      </w:r>
      <w:r w:rsidRPr="004E401D">
        <w:rPr>
          <w:rFonts w:ascii="Times New Roman" w:hAnsi="Times New Roman" w:cs="Times New Roman"/>
          <w:b/>
          <w:bCs/>
          <w:lang w:eastAsia="de-DE" w:bidi="ar-SA"/>
        </w:rPr>
        <w:t>PRISMA-</w:t>
      </w:r>
      <w:proofErr w:type="spellStart"/>
      <w:r w:rsidRPr="004E401D">
        <w:rPr>
          <w:rFonts w:ascii="Times New Roman" w:hAnsi="Times New Roman" w:cs="Times New Roman"/>
          <w:b/>
          <w:bCs/>
          <w:lang w:eastAsia="de-DE" w:bidi="ar-SA"/>
        </w:rPr>
        <w:t>ScR</w:t>
      </w:r>
      <w:proofErr w:type="spellEnd"/>
      <w:r w:rsidRPr="004E401D">
        <w:rPr>
          <w:rFonts w:ascii="Times New Roman" w:hAnsi="Times New Roman" w:cs="Times New Roman"/>
          <w:b/>
          <w:bCs/>
          <w:lang w:eastAsia="de-DE" w:bidi="ar-SA"/>
        </w:rPr>
        <w:t xml:space="preserve"> checklist for reporting the scoping review</w:t>
      </w:r>
    </w:p>
    <w:p w14:paraId="604808BB" w14:textId="0D8787F4" w:rsidR="004506BD" w:rsidRPr="004E401D" w:rsidRDefault="004506BD" w:rsidP="001E750D">
      <w:pPr>
        <w:spacing w:before="100" w:beforeAutospacing="1" w:after="100" w:afterAutospacing="1" w:line="480" w:lineRule="auto"/>
        <w:jc w:val="both"/>
        <w:rPr>
          <w:rFonts w:ascii="Times New Roman" w:hAnsi="Times New Roman" w:cs="Times New Roman"/>
          <w:lang w:eastAsia="de-DE" w:bidi="ar-SA"/>
        </w:rPr>
      </w:pPr>
      <w:r w:rsidRPr="004E401D">
        <w:rPr>
          <w:rFonts w:ascii="Times New Roman" w:hAnsi="Times New Roman" w:cs="Times New Roman"/>
          <w:lang w:eastAsia="de-DE" w:bidi="ar-SA"/>
        </w:rPr>
        <w:t>Th</w:t>
      </w:r>
      <w:r w:rsidR="00F31621" w:rsidRPr="004E401D">
        <w:rPr>
          <w:rFonts w:ascii="Times New Roman" w:hAnsi="Times New Roman" w:cs="Times New Roman"/>
          <w:lang w:eastAsia="de-DE" w:bidi="ar-SA"/>
        </w:rPr>
        <w:t xml:space="preserve">e </w:t>
      </w:r>
      <w:r w:rsidRPr="004E401D">
        <w:rPr>
          <w:rFonts w:ascii="Times New Roman" w:hAnsi="Times New Roman" w:cs="Times New Roman"/>
          <w:lang w:eastAsia="de-DE" w:bidi="ar-SA"/>
        </w:rPr>
        <w:t>table S2 presents the completed PRISMA Extension for Scoping Reviews (PRISMA-</w:t>
      </w:r>
      <w:proofErr w:type="spellStart"/>
      <w:r w:rsidRPr="004E401D">
        <w:rPr>
          <w:rFonts w:ascii="Times New Roman" w:hAnsi="Times New Roman" w:cs="Times New Roman"/>
          <w:lang w:eastAsia="de-DE" w:bidi="ar-SA"/>
        </w:rPr>
        <w:t>ScR</w:t>
      </w:r>
      <w:proofErr w:type="spellEnd"/>
      <w:r w:rsidRPr="004E401D">
        <w:rPr>
          <w:rFonts w:ascii="Times New Roman" w:hAnsi="Times New Roman" w:cs="Times New Roman"/>
          <w:lang w:eastAsia="de-DE" w:bidi="ar-SA"/>
        </w:rPr>
        <w:t>) checklist. It indicates where each reporting item is addressed within the manuscript. The checklist was used to ensure transparent and comprehensive reporting of the review methodology and findings in accordance with established guidelines</w:t>
      </w:r>
      <w:r w:rsidR="0037143F" w:rsidRPr="004E401D">
        <w:rPr>
          <w:rFonts w:ascii="Times New Roman" w:hAnsi="Times New Roman" w:cs="Times New Roman"/>
          <w:lang w:eastAsia="de-DE" w:bidi="ar-SA"/>
        </w:rPr>
        <w:t xml:space="preserve"> (</w:t>
      </w:r>
      <w:proofErr w:type="spellStart"/>
      <w:r w:rsidR="0037143F" w:rsidRPr="004E401D">
        <w:rPr>
          <w:rFonts w:ascii="Times New Roman" w:hAnsi="Times New Roman" w:cs="Times New Roman"/>
          <w:lang w:eastAsia="de-DE" w:bidi="ar-SA"/>
        </w:rPr>
        <w:t>Tricco</w:t>
      </w:r>
      <w:proofErr w:type="spellEnd"/>
      <w:r w:rsidR="0037143F" w:rsidRPr="004E401D">
        <w:rPr>
          <w:rFonts w:ascii="Times New Roman" w:hAnsi="Times New Roman" w:cs="Times New Roman"/>
          <w:lang w:eastAsia="de-DE" w:bidi="ar-SA"/>
        </w:rPr>
        <w:t xml:space="preserve"> et al., 2018)</w:t>
      </w:r>
      <w:r w:rsidRPr="004E401D">
        <w:rPr>
          <w:rFonts w:ascii="Times New Roman" w:hAnsi="Times New Roman" w:cs="Times New Roman"/>
          <w:lang w:eastAsia="de-DE" w:bidi="ar-SA"/>
        </w:rPr>
        <w:t>.</w:t>
      </w:r>
    </w:p>
    <w:p w14:paraId="4683D350" w14:textId="41D3933B" w:rsidR="004506BD" w:rsidRPr="004E401D" w:rsidRDefault="00F31621" w:rsidP="001E750D">
      <w:pPr>
        <w:spacing w:line="480" w:lineRule="auto"/>
        <w:rPr>
          <w:rFonts w:ascii="Times New Roman" w:eastAsiaTheme="majorEastAsia" w:hAnsi="Times New Roman" w:cs="Times New Roman"/>
          <w:b/>
          <w:bCs/>
        </w:rPr>
      </w:pPr>
      <w:r w:rsidRPr="004E401D">
        <w:rPr>
          <w:rFonts w:ascii="Times New Roman" w:eastAsiaTheme="majorEastAsia" w:hAnsi="Times New Roman" w:cs="Times New Roman"/>
          <w:b/>
          <w:bCs/>
        </w:rPr>
        <w:t xml:space="preserve">Table S2. </w:t>
      </w:r>
      <w:r w:rsidR="004506BD" w:rsidRPr="004E401D">
        <w:rPr>
          <w:rFonts w:ascii="Times New Roman" w:eastAsiaTheme="majorEastAsia" w:hAnsi="Times New Roman" w:cs="Times New Roman"/>
          <w:b/>
          <w:bCs/>
        </w:rPr>
        <w:t>Preferred Reporting Items for Systematic reviews and Meta-Analyses extension for Scoping Reviews (PRISMA-</w:t>
      </w:r>
      <w:proofErr w:type="spellStart"/>
      <w:r w:rsidR="004506BD" w:rsidRPr="004E401D">
        <w:rPr>
          <w:rFonts w:ascii="Times New Roman" w:eastAsiaTheme="majorEastAsia" w:hAnsi="Times New Roman" w:cs="Times New Roman"/>
          <w:b/>
          <w:bCs/>
        </w:rPr>
        <w:t>ScR</w:t>
      </w:r>
      <w:proofErr w:type="spellEnd"/>
      <w:r w:rsidR="004506BD" w:rsidRPr="004E401D">
        <w:rPr>
          <w:rFonts w:ascii="Times New Roman" w:eastAsiaTheme="majorEastAsia" w:hAnsi="Times New Roman" w:cs="Times New Roman"/>
          <w:b/>
          <w:bCs/>
        </w:rPr>
        <w:t>) Checklist</w:t>
      </w:r>
      <w:r w:rsidR="0037143F" w:rsidRPr="004E401D">
        <w:rPr>
          <w:rFonts w:ascii="Times New Roman" w:eastAsiaTheme="majorEastAsia" w:hAnsi="Times New Roman" w:cs="Times New Roman"/>
          <w:b/>
          <w:bCs/>
        </w:rPr>
        <w:t xml:space="preserve"> (</w:t>
      </w:r>
      <w:proofErr w:type="spellStart"/>
      <w:r w:rsidR="0037143F" w:rsidRPr="004E401D">
        <w:rPr>
          <w:rFonts w:ascii="Times New Roman" w:hAnsi="Times New Roman" w:cs="Times New Roman"/>
          <w:b/>
          <w:bCs/>
        </w:rPr>
        <w:t>Tricco</w:t>
      </w:r>
      <w:proofErr w:type="spellEnd"/>
      <w:r w:rsidR="0037143F" w:rsidRPr="004E401D">
        <w:rPr>
          <w:rFonts w:ascii="Times New Roman" w:hAnsi="Times New Roman" w:cs="Times New Roman"/>
          <w:b/>
          <w:bCs/>
        </w:rPr>
        <w:t xml:space="preserve"> et al., 2018).</w:t>
      </w:r>
    </w:p>
    <w:p w14:paraId="4A4E74AF" w14:textId="77777777" w:rsidR="004506BD" w:rsidRPr="004E401D" w:rsidRDefault="004506BD" w:rsidP="00AD1FC9">
      <w:pPr>
        <w:rPr>
          <w:rFonts w:ascii="Times New Roman" w:eastAsiaTheme="majorEastAsia" w:hAnsi="Times New Roman" w:cs="Times New Roman"/>
        </w:rPr>
      </w:pPr>
    </w:p>
    <w:tbl>
      <w:tblPr>
        <w:tblStyle w:val="TableGridLight1"/>
        <w:tblW w:w="0" w:type="auto"/>
        <w:tblInd w:w="0" w:type="dxa"/>
        <w:tblLook w:val="04A0" w:firstRow="1" w:lastRow="0" w:firstColumn="1" w:lastColumn="0" w:noHBand="0" w:noVBand="1"/>
      </w:tblPr>
      <w:tblGrid>
        <w:gridCol w:w="2222"/>
        <w:gridCol w:w="857"/>
        <w:gridCol w:w="5135"/>
        <w:gridCol w:w="1697"/>
      </w:tblGrid>
      <w:tr w:rsidR="004506BD" w:rsidRPr="004E401D" w14:paraId="3D5C025E" w14:textId="77777777" w:rsidTr="005851FD">
        <w:trPr>
          <w:tblHeader/>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472C4" w:themeFill="accent1"/>
            <w:vAlign w:val="center"/>
            <w:hideMark/>
          </w:tcPr>
          <w:p w14:paraId="3EDF487F" w14:textId="77777777" w:rsidR="004506BD" w:rsidRPr="004E401D" w:rsidRDefault="004506BD" w:rsidP="00BD1D98">
            <w:pPr>
              <w:spacing w:line="360" w:lineRule="auto"/>
              <w:rPr>
                <w:rFonts w:ascii="Times New Roman" w:hAnsi="Times New Roman" w:cs="Times New Roman"/>
                <w:b/>
                <w:color w:val="F2F2F2" w:themeColor="background1" w:themeShade="F2"/>
                <w:sz w:val="24"/>
                <w:szCs w:val="24"/>
              </w:rPr>
            </w:pPr>
            <w:r w:rsidRPr="004E401D">
              <w:rPr>
                <w:rFonts w:ascii="Times New Roman" w:hAnsi="Times New Roman" w:cs="Times New Roman"/>
                <w:b/>
                <w:bCs/>
                <w:color w:val="F2F2F2" w:themeColor="background1" w:themeShade="F2"/>
                <w:sz w:val="24"/>
                <w:szCs w:val="24"/>
              </w:rPr>
              <w:t>SECTION</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472C4" w:themeFill="accent1"/>
            <w:vAlign w:val="center"/>
            <w:hideMark/>
          </w:tcPr>
          <w:p w14:paraId="16ED11B2" w14:textId="77777777" w:rsidR="004506BD" w:rsidRPr="004E401D" w:rsidRDefault="004506BD" w:rsidP="00BD1D98">
            <w:pPr>
              <w:autoSpaceDE w:val="0"/>
              <w:autoSpaceDN w:val="0"/>
              <w:adjustRightInd w:val="0"/>
              <w:spacing w:line="360" w:lineRule="auto"/>
              <w:jc w:val="center"/>
              <w:rPr>
                <w:rFonts w:ascii="Times New Roman" w:hAnsi="Times New Roman" w:cs="Times New Roman"/>
                <w:b/>
                <w:color w:val="F2F2F2" w:themeColor="background1" w:themeShade="F2"/>
                <w:sz w:val="24"/>
                <w:szCs w:val="24"/>
              </w:rPr>
            </w:pPr>
            <w:r w:rsidRPr="004E401D">
              <w:rPr>
                <w:rFonts w:ascii="Times New Roman" w:hAnsi="Times New Roman" w:cs="Times New Roman"/>
                <w:b/>
                <w:bCs/>
                <w:color w:val="F2F2F2" w:themeColor="background1" w:themeShade="F2"/>
                <w:sz w:val="24"/>
                <w:szCs w:val="24"/>
              </w:rPr>
              <w:t>ITEM</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472C4" w:themeFill="accent1"/>
            <w:vAlign w:val="center"/>
            <w:hideMark/>
          </w:tcPr>
          <w:p w14:paraId="1FCCA02D" w14:textId="77777777" w:rsidR="004506BD" w:rsidRPr="004E401D" w:rsidRDefault="004506BD" w:rsidP="00BD1D98">
            <w:pPr>
              <w:spacing w:line="360" w:lineRule="auto"/>
              <w:rPr>
                <w:rFonts w:ascii="Times New Roman" w:hAnsi="Times New Roman" w:cs="Times New Roman"/>
                <w:b/>
                <w:color w:val="F2F2F2" w:themeColor="background1" w:themeShade="F2"/>
                <w:sz w:val="24"/>
                <w:szCs w:val="24"/>
              </w:rPr>
            </w:pPr>
            <w:r w:rsidRPr="004E401D">
              <w:rPr>
                <w:rFonts w:ascii="Times New Roman" w:hAnsi="Times New Roman" w:cs="Times New Roman"/>
                <w:b/>
                <w:color w:val="F2F2F2" w:themeColor="background1" w:themeShade="F2"/>
                <w:sz w:val="24"/>
                <w:szCs w:val="24"/>
              </w:rPr>
              <w:t>PRISMA-</w:t>
            </w:r>
            <w:proofErr w:type="spellStart"/>
            <w:r w:rsidRPr="004E401D">
              <w:rPr>
                <w:rFonts w:ascii="Times New Roman" w:hAnsi="Times New Roman" w:cs="Times New Roman"/>
                <w:b/>
                <w:color w:val="F2F2F2" w:themeColor="background1" w:themeShade="F2"/>
                <w:sz w:val="24"/>
                <w:szCs w:val="24"/>
              </w:rPr>
              <w:t>ScR</w:t>
            </w:r>
            <w:proofErr w:type="spellEnd"/>
            <w:r w:rsidRPr="004E401D">
              <w:rPr>
                <w:rFonts w:ascii="Times New Roman" w:hAnsi="Times New Roman" w:cs="Times New Roman"/>
                <w:b/>
                <w:color w:val="F2F2F2" w:themeColor="background1" w:themeShade="F2"/>
                <w:sz w:val="24"/>
                <w:szCs w:val="24"/>
              </w:rPr>
              <w:t xml:space="preserve"> CHECKLIST ITEM</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472C4" w:themeFill="accent1"/>
            <w:vAlign w:val="center"/>
            <w:hideMark/>
          </w:tcPr>
          <w:p w14:paraId="08298EE8" w14:textId="77777777" w:rsidR="004506BD" w:rsidRPr="004E401D" w:rsidRDefault="004506BD" w:rsidP="00BD1D98">
            <w:pPr>
              <w:spacing w:line="360" w:lineRule="auto"/>
              <w:rPr>
                <w:rFonts w:ascii="Times New Roman" w:hAnsi="Times New Roman" w:cs="Times New Roman"/>
                <w:b/>
                <w:color w:val="F2F2F2" w:themeColor="background1" w:themeShade="F2"/>
                <w:sz w:val="24"/>
                <w:szCs w:val="24"/>
              </w:rPr>
            </w:pPr>
            <w:r w:rsidRPr="004E401D">
              <w:rPr>
                <w:rFonts w:ascii="Times New Roman" w:hAnsi="Times New Roman" w:cs="Times New Roman"/>
                <w:b/>
                <w:color w:val="F2F2F2" w:themeColor="background1" w:themeShade="F2"/>
                <w:sz w:val="24"/>
                <w:szCs w:val="24"/>
              </w:rPr>
              <w:t>REPORTED ON PAGE #</w:t>
            </w:r>
          </w:p>
        </w:tc>
      </w:tr>
      <w:tr w:rsidR="004506BD" w:rsidRPr="004E401D" w14:paraId="0D32B4D1" w14:textId="77777777" w:rsidTr="005851FD">
        <w:tc>
          <w:tcPr>
            <w:tcW w:w="0" w:type="auto"/>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vAlign w:val="center"/>
            <w:hideMark/>
          </w:tcPr>
          <w:p w14:paraId="0DD3B0CF" w14:textId="77777777" w:rsidR="004506BD" w:rsidRPr="004E401D" w:rsidRDefault="004506BD" w:rsidP="00BD1D98">
            <w:pPr>
              <w:spacing w:line="360" w:lineRule="auto"/>
              <w:rPr>
                <w:rFonts w:ascii="Times New Roman" w:hAnsi="Times New Roman" w:cs="Times New Roman"/>
                <w:b/>
                <w:sz w:val="24"/>
                <w:szCs w:val="24"/>
              </w:rPr>
            </w:pPr>
            <w:r w:rsidRPr="004E401D">
              <w:rPr>
                <w:rFonts w:ascii="Times New Roman" w:hAnsi="Times New Roman" w:cs="Times New Roman"/>
                <w:b/>
                <w:sz w:val="24"/>
                <w:szCs w:val="24"/>
              </w:rPr>
              <w:t>TITLE</w:t>
            </w:r>
          </w:p>
        </w:tc>
      </w:tr>
      <w:tr w:rsidR="004506BD" w:rsidRPr="004E401D" w14:paraId="1AB3E9E7" w14:textId="77777777" w:rsidTr="005851FD">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D4F7191" w14:textId="77777777" w:rsidR="004506BD" w:rsidRPr="004E401D" w:rsidRDefault="004506BD" w:rsidP="00BD1D98">
            <w:pPr>
              <w:spacing w:line="360" w:lineRule="auto"/>
              <w:ind w:left="180"/>
              <w:rPr>
                <w:rFonts w:ascii="Times New Roman" w:hAnsi="Times New Roman" w:cs="Times New Roman"/>
                <w:sz w:val="24"/>
                <w:szCs w:val="24"/>
              </w:rPr>
            </w:pPr>
            <w:r w:rsidRPr="004E401D">
              <w:rPr>
                <w:rFonts w:ascii="Times New Roman" w:hAnsi="Times New Roman" w:cs="Times New Roman"/>
                <w:sz w:val="24"/>
                <w:szCs w:val="24"/>
              </w:rPr>
              <w:t>Title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BC4B7FF" w14:textId="77777777" w:rsidR="004506BD" w:rsidRPr="004E401D" w:rsidRDefault="004506BD" w:rsidP="00BD1D98">
            <w:pPr>
              <w:spacing w:line="360" w:lineRule="auto"/>
              <w:jc w:val="center"/>
              <w:rPr>
                <w:rFonts w:ascii="Times New Roman" w:hAnsi="Times New Roman" w:cs="Times New Roman"/>
                <w:sz w:val="24"/>
                <w:szCs w:val="24"/>
              </w:rPr>
            </w:pPr>
            <w:r w:rsidRPr="004E401D">
              <w:rPr>
                <w:rFonts w:ascii="Times New Roman" w:hAnsi="Times New Roman" w:cs="Times New Roman"/>
                <w:sz w:val="24"/>
                <w:szCs w:val="24"/>
              </w:rPr>
              <w:t>1</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4D36FE6" w14:textId="77777777" w:rsidR="004506BD" w:rsidRPr="004E401D" w:rsidRDefault="004506BD"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Identify the report as a scoping review.</w:t>
            </w:r>
          </w:p>
        </w:tc>
        <w:sdt>
          <w:sdtPr>
            <w:rPr>
              <w:rFonts w:ascii="Times New Roman" w:hAnsi="Times New Roman" w:cs="Times New Roman"/>
            </w:rPr>
            <w:id w:val="-1886790070"/>
            <w:placeholder>
              <w:docPart w:val="C4E1AFE20CAD46B2BAAA703208A4C626"/>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E78C896" w14:textId="3724D4EA" w:rsidR="004506BD" w:rsidRPr="004E401D" w:rsidRDefault="00366384"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1</w:t>
                </w:r>
              </w:p>
            </w:tc>
          </w:sdtContent>
        </w:sdt>
      </w:tr>
      <w:tr w:rsidR="004506BD" w:rsidRPr="004E401D" w14:paraId="2331AB83" w14:textId="77777777" w:rsidTr="005851FD">
        <w:tc>
          <w:tcPr>
            <w:tcW w:w="0" w:type="auto"/>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vAlign w:val="center"/>
            <w:hideMark/>
          </w:tcPr>
          <w:p w14:paraId="0320FA5E" w14:textId="77777777" w:rsidR="004506BD" w:rsidRPr="004E401D" w:rsidRDefault="004506BD" w:rsidP="00BD1D98">
            <w:pPr>
              <w:spacing w:line="360" w:lineRule="auto"/>
              <w:rPr>
                <w:rFonts w:ascii="Times New Roman" w:hAnsi="Times New Roman" w:cs="Times New Roman"/>
                <w:b/>
                <w:sz w:val="24"/>
                <w:szCs w:val="24"/>
              </w:rPr>
            </w:pPr>
            <w:r w:rsidRPr="004E401D">
              <w:rPr>
                <w:rFonts w:ascii="Times New Roman" w:hAnsi="Times New Roman" w:cs="Times New Roman"/>
                <w:b/>
                <w:sz w:val="24"/>
                <w:szCs w:val="24"/>
              </w:rPr>
              <w:t>ABSTRACT</w:t>
            </w:r>
          </w:p>
        </w:tc>
      </w:tr>
      <w:tr w:rsidR="004506BD" w:rsidRPr="004E401D" w14:paraId="30861E8C" w14:textId="77777777" w:rsidTr="005851FD">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38D7F62" w14:textId="77777777" w:rsidR="004506BD" w:rsidRPr="004E401D" w:rsidRDefault="004506BD" w:rsidP="00BD1D98">
            <w:pPr>
              <w:spacing w:line="360" w:lineRule="auto"/>
              <w:ind w:left="180"/>
              <w:rPr>
                <w:rFonts w:ascii="Times New Roman" w:hAnsi="Times New Roman" w:cs="Times New Roman"/>
                <w:sz w:val="24"/>
                <w:szCs w:val="24"/>
              </w:rPr>
            </w:pPr>
            <w:r w:rsidRPr="004E401D">
              <w:rPr>
                <w:rFonts w:ascii="Times New Roman" w:hAnsi="Times New Roman" w:cs="Times New Roman"/>
                <w:sz w:val="24"/>
                <w:szCs w:val="24"/>
              </w:rPr>
              <w:t>Structured summary</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65CA553" w14:textId="77777777" w:rsidR="004506BD" w:rsidRPr="004E401D" w:rsidRDefault="004506BD" w:rsidP="00BD1D98">
            <w:pPr>
              <w:spacing w:line="360" w:lineRule="auto"/>
              <w:jc w:val="center"/>
              <w:rPr>
                <w:rFonts w:ascii="Times New Roman" w:hAnsi="Times New Roman" w:cs="Times New Roman"/>
                <w:sz w:val="24"/>
                <w:szCs w:val="24"/>
              </w:rPr>
            </w:pPr>
            <w:r w:rsidRPr="004E401D">
              <w:rPr>
                <w:rFonts w:ascii="Times New Roman" w:hAnsi="Times New Roman" w:cs="Times New Roman"/>
                <w:sz w:val="24"/>
                <w:szCs w:val="24"/>
              </w:rPr>
              <w:t>2</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B3F2902" w14:textId="77777777" w:rsidR="004506BD" w:rsidRPr="004E401D" w:rsidRDefault="004506BD"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Provide a structured summary that includes (as applicable): background, objectives, eligibility criteria, sources of evidence, charting methods, results, and conclusions that relate to the review questions and objectives.</w:t>
            </w:r>
          </w:p>
        </w:tc>
        <w:sdt>
          <w:sdtPr>
            <w:rPr>
              <w:rFonts w:ascii="Times New Roman" w:hAnsi="Times New Roman" w:cs="Times New Roman"/>
            </w:rPr>
            <w:id w:val="1190178197"/>
            <w:placeholder>
              <w:docPart w:val="C4E1AFE20CAD46B2BAAA703208A4C626"/>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11512FC" w14:textId="7AFF7085" w:rsidR="004506BD" w:rsidRPr="004E401D" w:rsidRDefault="00366384"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2</w:t>
                </w:r>
              </w:p>
            </w:tc>
          </w:sdtContent>
        </w:sdt>
      </w:tr>
      <w:tr w:rsidR="004506BD" w:rsidRPr="004E401D" w14:paraId="77A5C181" w14:textId="77777777" w:rsidTr="005851FD">
        <w:tc>
          <w:tcPr>
            <w:tcW w:w="0" w:type="auto"/>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vAlign w:val="center"/>
            <w:hideMark/>
          </w:tcPr>
          <w:p w14:paraId="244EA1E6" w14:textId="77777777" w:rsidR="004506BD" w:rsidRPr="004E401D" w:rsidRDefault="004506BD" w:rsidP="00BD1D98">
            <w:pPr>
              <w:tabs>
                <w:tab w:val="left" w:pos="1774"/>
              </w:tabs>
              <w:spacing w:line="360" w:lineRule="auto"/>
              <w:rPr>
                <w:rFonts w:ascii="Times New Roman" w:hAnsi="Times New Roman" w:cs="Times New Roman"/>
                <w:b/>
                <w:sz w:val="24"/>
                <w:szCs w:val="24"/>
              </w:rPr>
            </w:pPr>
            <w:r w:rsidRPr="004E401D">
              <w:rPr>
                <w:rFonts w:ascii="Times New Roman" w:hAnsi="Times New Roman" w:cs="Times New Roman"/>
                <w:b/>
                <w:sz w:val="24"/>
                <w:szCs w:val="24"/>
              </w:rPr>
              <w:t>INTRODUCTION</w:t>
            </w:r>
          </w:p>
        </w:tc>
      </w:tr>
      <w:tr w:rsidR="004506BD" w:rsidRPr="004E401D" w14:paraId="34F7E102" w14:textId="77777777" w:rsidTr="005851FD">
        <w:trPr>
          <w:trHeight w:val="530"/>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CFD609C" w14:textId="77777777" w:rsidR="004506BD" w:rsidRPr="004E401D" w:rsidRDefault="004506BD" w:rsidP="00BD1D98">
            <w:pPr>
              <w:spacing w:line="360" w:lineRule="auto"/>
              <w:ind w:left="180"/>
              <w:rPr>
                <w:rFonts w:ascii="Times New Roman" w:hAnsi="Times New Roman" w:cs="Times New Roman"/>
                <w:sz w:val="24"/>
                <w:szCs w:val="24"/>
              </w:rPr>
            </w:pPr>
            <w:r w:rsidRPr="004E401D">
              <w:rPr>
                <w:rFonts w:ascii="Times New Roman" w:hAnsi="Times New Roman" w:cs="Times New Roman"/>
                <w:sz w:val="24"/>
                <w:szCs w:val="24"/>
              </w:rPr>
              <w:t>Rationale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F700622" w14:textId="77777777" w:rsidR="004506BD" w:rsidRPr="004E401D" w:rsidRDefault="004506BD" w:rsidP="00BD1D98">
            <w:pPr>
              <w:spacing w:line="360" w:lineRule="auto"/>
              <w:jc w:val="center"/>
              <w:rPr>
                <w:rFonts w:ascii="Times New Roman" w:hAnsi="Times New Roman" w:cs="Times New Roman"/>
                <w:sz w:val="24"/>
                <w:szCs w:val="24"/>
              </w:rPr>
            </w:pPr>
            <w:r w:rsidRPr="004E401D">
              <w:rPr>
                <w:rFonts w:ascii="Times New Roman" w:hAnsi="Times New Roman" w:cs="Times New Roman"/>
                <w:sz w:val="24"/>
                <w:szCs w:val="24"/>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7A80870" w14:textId="77777777" w:rsidR="004506BD" w:rsidRPr="004E401D" w:rsidRDefault="004506BD"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Describe the rationale for the review in the context of what is already known. Explain why the review questions/objectives lend themselves to a scoping review approach.</w:t>
            </w:r>
          </w:p>
        </w:tc>
        <w:sdt>
          <w:sdtPr>
            <w:rPr>
              <w:rFonts w:ascii="Times New Roman" w:hAnsi="Times New Roman" w:cs="Times New Roman"/>
            </w:rPr>
            <w:id w:val="56057269"/>
            <w:placeholder>
              <w:docPart w:val="C4E1AFE20CAD46B2BAAA703208A4C626"/>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4589278" w14:textId="19C126A6" w:rsidR="004506BD" w:rsidRPr="004E401D" w:rsidRDefault="006A1603"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4</w:t>
                </w:r>
                <w:r w:rsidR="00366384" w:rsidRPr="004E401D">
                  <w:rPr>
                    <w:rFonts w:ascii="Times New Roman" w:hAnsi="Times New Roman" w:cs="Times New Roman"/>
                    <w:sz w:val="24"/>
                    <w:szCs w:val="24"/>
                  </w:rPr>
                  <w:t>-</w:t>
                </w:r>
                <w:r w:rsidR="00352794" w:rsidRPr="004E401D">
                  <w:rPr>
                    <w:rFonts w:ascii="Times New Roman" w:hAnsi="Times New Roman" w:cs="Times New Roman"/>
                    <w:sz w:val="24"/>
                    <w:szCs w:val="24"/>
                  </w:rPr>
                  <w:t>6</w:t>
                </w:r>
              </w:p>
            </w:tc>
          </w:sdtContent>
        </w:sdt>
      </w:tr>
      <w:tr w:rsidR="004506BD" w:rsidRPr="004E401D" w14:paraId="6BC0CFCD" w14:textId="77777777" w:rsidTr="005851FD">
        <w:trPr>
          <w:trHeight w:val="800"/>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47FD448" w14:textId="77777777" w:rsidR="004506BD" w:rsidRPr="004E401D" w:rsidRDefault="004506BD" w:rsidP="00BD1D98">
            <w:pPr>
              <w:spacing w:line="360" w:lineRule="auto"/>
              <w:ind w:left="180"/>
              <w:rPr>
                <w:rFonts w:ascii="Times New Roman" w:hAnsi="Times New Roman" w:cs="Times New Roman"/>
                <w:sz w:val="24"/>
                <w:szCs w:val="24"/>
              </w:rPr>
            </w:pPr>
            <w:r w:rsidRPr="004E401D">
              <w:rPr>
                <w:rFonts w:ascii="Times New Roman" w:hAnsi="Times New Roman" w:cs="Times New Roman"/>
                <w:sz w:val="24"/>
                <w:szCs w:val="24"/>
              </w:rPr>
              <w:t>Objectives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6FF9DBB" w14:textId="77777777" w:rsidR="004506BD" w:rsidRPr="004E401D" w:rsidRDefault="004506BD" w:rsidP="00BD1D98">
            <w:pPr>
              <w:spacing w:line="360" w:lineRule="auto"/>
              <w:jc w:val="center"/>
              <w:rPr>
                <w:rFonts w:ascii="Times New Roman" w:hAnsi="Times New Roman" w:cs="Times New Roman"/>
                <w:sz w:val="24"/>
                <w:szCs w:val="24"/>
              </w:rPr>
            </w:pPr>
            <w:r w:rsidRPr="004E401D">
              <w:rPr>
                <w:rFonts w:ascii="Times New Roman" w:hAnsi="Times New Roman" w:cs="Times New Roman"/>
                <w:sz w:val="24"/>
                <w:szCs w:val="24"/>
              </w:rPr>
              <w:t>4</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752E507" w14:textId="77777777" w:rsidR="004506BD" w:rsidRPr="004E401D" w:rsidRDefault="004506BD"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Times New Roman" w:hAnsi="Times New Roman" w:cs="Times New Roman"/>
            </w:rPr>
            <w:id w:val="-1797599034"/>
            <w:placeholder>
              <w:docPart w:val="C4E1AFE20CAD46B2BAAA703208A4C626"/>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2290C12" w14:textId="38A57854" w:rsidR="004506BD" w:rsidRPr="004E401D" w:rsidRDefault="00352794"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6</w:t>
                </w:r>
              </w:p>
            </w:tc>
          </w:sdtContent>
        </w:sdt>
      </w:tr>
      <w:tr w:rsidR="004506BD" w:rsidRPr="004E401D" w14:paraId="5701F20C" w14:textId="77777777" w:rsidTr="005851FD">
        <w:tc>
          <w:tcPr>
            <w:tcW w:w="0" w:type="auto"/>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vAlign w:val="center"/>
            <w:hideMark/>
          </w:tcPr>
          <w:p w14:paraId="5EF0CD54" w14:textId="77777777" w:rsidR="004506BD" w:rsidRPr="004E401D" w:rsidRDefault="004506BD" w:rsidP="00BD1D98">
            <w:pPr>
              <w:spacing w:line="360" w:lineRule="auto"/>
              <w:rPr>
                <w:rFonts w:ascii="Times New Roman" w:hAnsi="Times New Roman" w:cs="Times New Roman"/>
                <w:b/>
                <w:sz w:val="24"/>
                <w:szCs w:val="24"/>
              </w:rPr>
            </w:pPr>
            <w:r w:rsidRPr="004E401D">
              <w:rPr>
                <w:rFonts w:ascii="Times New Roman" w:hAnsi="Times New Roman" w:cs="Times New Roman"/>
                <w:b/>
                <w:sz w:val="24"/>
                <w:szCs w:val="24"/>
              </w:rPr>
              <w:t>METHODS</w:t>
            </w:r>
          </w:p>
        </w:tc>
      </w:tr>
      <w:tr w:rsidR="004506BD" w:rsidRPr="004E401D" w14:paraId="5867EF9C" w14:textId="77777777" w:rsidTr="005851FD">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0AF8ABC" w14:textId="77777777" w:rsidR="004506BD" w:rsidRPr="004E401D" w:rsidRDefault="004506BD" w:rsidP="00BD1D98">
            <w:pPr>
              <w:spacing w:line="360" w:lineRule="auto"/>
              <w:ind w:left="180"/>
              <w:rPr>
                <w:rFonts w:ascii="Times New Roman" w:hAnsi="Times New Roman" w:cs="Times New Roman"/>
                <w:sz w:val="24"/>
                <w:szCs w:val="24"/>
              </w:rPr>
            </w:pPr>
            <w:r w:rsidRPr="004E401D">
              <w:rPr>
                <w:rFonts w:ascii="Times New Roman" w:hAnsi="Times New Roman" w:cs="Times New Roman"/>
                <w:sz w:val="24"/>
                <w:szCs w:val="24"/>
              </w:rPr>
              <w:lastRenderedPageBreak/>
              <w:t>Protocol and registration</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969EFA3" w14:textId="77777777" w:rsidR="004506BD" w:rsidRPr="004E401D" w:rsidRDefault="004506BD" w:rsidP="00BD1D98">
            <w:pPr>
              <w:spacing w:line="360" w:lineRule="auto"/>
              <w:jc w:val="center"/>
              <w:rPr>
                <w:rFonts w:ascii="Times New Roman" w:hAnsi="Times New Roman" w:cs="Times New Roman"/>
                <w:sz w:val="24"/>
                <w:szCs w:val="24"/>
              </w:rPr>
            </w:pPr>
            <w:r w:rsidRPr="004E401D">
              <w:rPr>
                <w:rFonts w:ascii="Times New Roman" w:hAnsi="Times New Roman" w:cs="Times New Roman"/>
                <w:sz w:val="24"/>
                <w:szCs w:val="24"/>
              </w:rPr>
              <w:t>5</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01B39E7" w14:textId="77777777" w:rsidR="004506BD" w:rsidRPr="004E401D" w:rsidRDefault="004506BD"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Indicate whether a review protocol exists; state if and where it can be accessed (e.g., a Web address); and if available, provide registration information, including the registration number.</w:t>
            </w:r>
          </w:p>
        </w:tc>
        <w:sdt>
          <w:sdtPr>
            <w:rPr>
              <w:rFonts w:ascii="Times New Roman" w:hAnsi="Times New Roman" w:cs="Times New Roman"/>
            </w:rPr>
            <w:id w:val="-1888323895"/>
            <w:placeholder>
              <w:docPart w:val="C4E1AFE20CAD46B2BAAA703208A4C626"/>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F891142" w14:textId="62C3BC07" w:rsidR="004506BD" w:rsidRPr="004E401D" w:rsidRDefault="00F6152A"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Sup. Inf. 1- 1</w:t>
                </w:r>
                <w:r w:rsidR="00352794" w:rsidRPr="004E401D">
                  <w:rPr>
                    <w:rFonts w:ascii="Times New Roman" w:hAnsi="Times New Roman" w:cs="Times New Roman"/>
                    <w:sz w:val="24"/>
                    <w:szCs w:val="24"/>
                  </w:rPr>
                  <w:t>5</w:t>
                </w:r>
              </w:p>
            </w:tc>
          </w:sdtContent>
        </w:sdt>
      </w:tr>
      <w:tr w:rsidR="006A1603" w:rsidRPr="004E401D" w14:paraId="4AA08E81" w14:textId="77777777" w:rsidTr="005851FD">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6601D53" w14:textId="77777777" w:rsidR="006A1603" w:rsidRPr="004E401D" w:rsidRDefault="006A1603" w:rsidP="00BD1D98">
            <w:pPr>
              <w:spacing w:line="360" w:lineRule="auto"/>
              <w:ind w:left="180"/>
              <w:rPr>
                <w:rFonts w:ascii="Times New Roman" w:hAnsi="Times New Roman" w:cs="Times New Roman"/>
                <w:sz w:val="24"/>
                <w:szCs w:val="24"/>
              </w:rPr>
            </w:pPr>
            <w:r w:rsidRPr="004E401D">
              <w:rPr>
                <w:rFonts w:ascii="Times New Roman" w:hAnsi="Times New Roman" w:cs="Times New Roman"/>
                <w:sz w:val="24"/>
                <w:szCs w:val="24"/>
              </w:rPr>
              <w:t>Eligibility criteria</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051B0F9" w14:textId="77777777" w:rsidR="006A1603" w:rsidRPr="004E401D" w:rsidRDefault="006A1603" w:rsidP="00BD1D98">
            <w:pPr>
              <w:spacing w:line="360" w:lineRule="auto"/>
              <w:jc w:val="center"/>
              <w:rPr>
                <w:rFonts w:ascii="Times New Roman" w:hAnsi="Times New Roman" w:cs="Times New Roman"/>
                <w:sz w:val="24"/>
                <w:szCs w:val="24"/>
              </w:rPr>
            </w:pPr>
            <w:r w:rsidRPr="004E401D">
              <w:rPr>
                <w:rFonts w:ascii="Times New Roman" w:hAnsi="Times New Roman" w:cs="Times New Roman"/>
                <w:sz w:val="24"/>
                <w:szCs w:val="24"/>
              </w:rPr>
              <w:t>6</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8FF26A8" w14:textId="77777777" w:rsidR="006A1603" w:rsidRPr="004E401D" w:rsidRDefault="006A1603"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Specify characteristics of the sources of evidence used as eligibility criteria (e.g., years considered, language, and publication status), and provide a rationale.</w:t>
            </w:r>
          </w:p>
        </w:tc>
        <w:sdt>
          <w:sdtPr>
            <w:rPr>
              <w:rFonts w:ascii="Times New Roman" w:hAnsi="Times New Roman" w:cs="Times New Roman"/>
            </w:rPr>
            <w:id w:val="1173764376"/>
            <w:placeholder>
              <w:docPart w:val="231AF500997740B68276C7D07E8B4662"/>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F7AF1F2" w14:textId="50AFAC4F" w:rsidR="006A1603" w:rsidRPr="004E401D" w:rsidRDefault="006A1603"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Sup. Inf. 1- 1</w:t>
                </w:r>
                <w:r w:rsidR="00352794" w:rsidRPr="004E401D">
                  <w:rPr>
                    <w:rFonts w:ascii="Times New Roman" w:hAnsi="Times New Roman" w:cs="Times New Roman"/>
                    <w:sz w:val="24"/>
                    <w:szCs w:val="24"/>
                  </w:rPr>
                  <w:t>5</w:t>
                </w:r>
              </w:p>
            </w:tc>
          </w:sdtContent>
        </w:sdt>
      </w:tr>
      <w:tr w:rsidR="006A1603" w:rsidRPr="004E401D" w14:paraId="63153DF3" w14:textId="77777777" w:rsidTr="005851FD">
        <w:trPr>
          <w:trHeight w:val="260"/>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C87D08B" w14:textId="77777777" w:rsidR="006A1603" w:rsidRPr="004E401D" w:rsidRDefault="006A1603" w:rsidP="00BD1D98">
            <w:pPr>
              <w:spacing w:line="360" w:lineRule="auto"/>
              <w:ind w:left="180"/>
              <w:rPr>
                <w:rFonts w:ascii="Times New Roman" w:hAnsi="Times New Roman" w:cs="Times New Roman"/>
                <w:sz w:val="24"/>
                <w:szCs w:val="24"/>
              </w:rPr>
            </w:pPr>
            <w:r w:rsidRPr="004E401D">
              <w:rPr>
                <w:rFonts w:ascii="Times New Roman" w:hAnsi="Times New Roman" w:cs="Times New Roman"/>
                <w:sz w:val="24"/>
                <w:szCs w:val="24"/>
              </w:rPr>
              <w:t>Information sources*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1582AA1" w14:textId="77777777" w:rsidR="006A1603" w:rsidRPr="004E401D" w:rsidRDefault="006A1603" w:rsidP="00BD1D98">
            <w:pPr>
              <w:spacing w:line="360" w:lineRule="auto"/>
              <w:jc w:val="center"/>
              <w:rPr>
                <w:rFonts w:ascii="Times New Roman" w:hAnsi="Times New Roman" w:cs="Times New Roman"/>
                <w:sz w:val="24"/>
                <w:szCs w:val="24"/>
              </w:rPr>
            </w:pPr>
            <w:r w:rsidRPr="004E401D">
              <w:rPr>
                <w:rFonts w:ascii="Times New Roman" w:hAnsi="Times New Roman" w:cs="Times New Roman"/>
                <w:sz w:val="24"/>
                <w:szCs w:val="24"/>
              </w:rPr>
              <w:t>7</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E683CED" w14:textId="77777777" w:rsidR="006A1603" w:rsidRPr="004E401D" w:rsidRDefault="006A1603"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Describe all information sources in the search (e.g., databases with dates of coverage and contact with authors to identify additional sources), as well as the date the most recent search was executed.</w:t>
            </w:r>
          </w:p>
        </w:tc>
        <w:sdt>
          <w:sdtPr>
            <w:rPr>
              <w:rFonts w:ascii="Times New Roman" w:hAnsi="Times New Roman" w:cs="Times New Roman"/>
            </w:rPr>
            <w:id w:val="-1907368689"/>
            <w:placeholder>
              <w:docPart w:val="656764666D30448AB9B2A09E40719A88"/>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FF63327" w14:textId="7C4345E4" w:rsidR="006A1603" w:rsidRPr="004E401D" w:rsidRDefault="006A1603"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Sup. Inf. 1- 1</w:t>
                </w:r>
                <w:r w:rsidR="00352794" w:rsidRPr="004E401D">
                  <w:rPr>
                    <w:rFonts w:ascii="Times New Roman" w:hAnsi="Times New Roman" w:cs="Times New Roman"/>
                    <w:sz w:val="24"/>
                    <w:szCs w:val="24"/>
                  </w:rPr>
                  <w:t>5</w:t>
                </w:r>
              </w:p>
            </w:tc>
          </w:sdtContent>
        </w:sdt>
      </w:tr>
      <w:tr w:rsidR="006A1603" w:rsidRPr="004E401D" w14:paraId="199873AF" w14:textId="77777777" w:rsidTr="005851FD">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0F68ADD" w14:textId="77777777" w:rsidR="006A1603" w:rsidRPr="004E401D" w:rsidRDefault="006A1603" w:rsidP="00BD1D98">
            <w:pPr>
              <w:spacing w:line="360" w:lineRule="auto"/>
              <w:ind w:left="180"/>
              <w:rPr>
                <w:rFonts w:ascii="Times New Roman" w:hAnsi="Times New Roman" w:cs="Times New Roman"/>
                <w:sz w:val="24"/>
                <w:szCs w:val="24"/>
              </w:rPr>
            </w:pPr>
            <w:r w:rsidRPr="004E401D">
              <w:rPr>
                <w:rFonts w:ascii="Times New Roman" w:hAnsi="Times New Roman" w:cs="Times New Roman"/>
                <w:sz w:val="24"/>
                <w:szCs w:val="24"/>
              </w:rPr>
              <w:t>Search</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D3A163A" w14:textId="77777777" w:rsidR="006A1603" w:rsidRPr="004E401D" w:rsidRDefault="006A1603" w:rsidP="00BD1D98">
            <w:pPr>
              <w:spacing w:line="360" w:lineRule="auto"/>
              <w:jc w:val="center"/>
              <w:rPr>
                <w:rFonts w:ascii="Times New Roman" w:hAnsi="Times New Roman" w:cs="Times New Roman"/>
                <w:sz w:val="24"/>
                <w:szCs w:val="24"/>
              </w:rPr>
            </w:pPr>
            <w:r w:rsidRPr="004E401D">
              <w:rPr>
                <w:rFonts w:ascii="Times New Roman" w:hAnsi="Times New Roman" w:cs="Times New Roman"/>
                <w:sz w:val="24"/>
                <w:szCs w:val="24"/>
              </w:rPr>
              <w:t>8</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8739606" w14:textId="77777777" w:rsidR="006A1603" w:rsidRPr="004E401D" w:rsidRDefault="006A1603"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Present the full electronic search strategy for at least 1 database, including any limits used, such that it could be repeated.</w:t>
            </w:r>
          </w:p>
        </w:tc>
        <w:sdt>
          <w:sdtPr>
            <w:rPr>
              <w:rFonts w:ascii="Times New Roman" w:hAnsi="Times New Roman" w:cs="Times New Roman"/>
            </w:rPr>
            <w:id w:val="395330485"/>
            <w:placeholder>
              <w:docPart w:val="D8211D6CDB95424099CD1F2434C3D0C7"/>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54F2DB0" w14:textId="2DB17A8E" w:rsidR="006A1603" w:rsidRPr="004E401D" w:rsidRDefault="006A1603"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Sup. Inf. 1- 1</w:t>
                </w:r>
                <w:r w:rsidR="00352794" w:rsidRPr="004E401D">
                  <w:rPr>
                    <w:rFonts w:ascii="Times New Roman" w:hAnsi="Times New Roman" w:cs="Times New Roman"/>
                    <w:sz w:val="24"/>
                    <w:szCs w:val="24"/>
                  </w:rPr>
                  <w:t>5</w:t>
                </w:r>
              </w:p>
            </w:tc>
          </w:sdtContent>
        </w:sdt>
      </w:tr>
      <w:tr w:rsidR="006A1603" w:rsidRPr="004E401D" w14:paraId="07E18511" w14:textId="77777777" w:rsidTr="005851FD">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89AC3A4" w14:textId="77777777" w:rsidR="006A1603" w:rsidRPr="004E401D" w:rsidRDefault="006A1603" w:rsidP="00BD1D98">
            <w:pPr>
              <w:spacing w:line="360" w:lineRule="auto"/>
              <w:ind w:left="180"/>
              <w:rPr>
                <w:rFonts w:ascii="Times New Roman" w:hAnsi="Times New Roman" w:cs="Times New Roman"/>
                <w:sz w:val="24"/>
                <w:szCs w:val="24"/>
              </w:rPr>
            </w:pPr>
            <w:r w:rsidRPr="004E401D">
              <w:rPr>
                <w:rFonts w:ascii="Times New Roman" w:hAnsi="Times New Roman" w:cs="Times New Roman"/>
                <w:sz w:val="24"/>
                <w:szCs w:val="24"/>
              </w:rPr>
              <w:t>Selection of sources of evidence†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4500D7F" w14:textId="77777777" w:rsidR="006A1603" w:rsidRPr="004E401D" w:rsidRDefault="006A1603" w:rsidP="00BD1D98">
            <w:pPr>
              <w:spacing w:line="360" w:lineRule="auto"/>
              <w:jc w:val="center"/>
              <w:rPr>
                <w:rFonts w:ascii="Times New Roman" w:hAnsi="Times New Roman" w:cs="Times New Roman"/>
                <w:sz w:val="24"/>
                <w:szCs w:val="24"/>
              </w:rPr>
            </w:pPr>
            <w:r w:rsidRPr="004E401D">
              <w:rPr>
                <w:rFonts w:ascii="Times New Roman" w:hAnsi="Times New Roman" w:cs="Times New Roman"/>
                <w:sz w:val="24"/>
                <w:szCs w:val="24"/>
              </w:rPr>
              <w:t>9</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E228D56" w14:textId="77777777" w:rsidR="006A1603" w:rsidRPr="004E401D" w:rsidRDefault="006A1603"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State the process for selecting sources of evidence (i.e., screening and eligibility) included in the scoping review.</w:t>
            </w:r>
          </w:p>
        </w:tc>
        <w:sdt>
          <w:sdtPr>
            <w:rPr>
              <w:rFonts w:ascii="Times New Roman" w:hAnsi="Times New Roman" w:cs="Times New Roman"/>
            </w:rPr>
            <w:id w:val="6799291"/>
            <w:placeholder>
              <w:docPart w:val="E4B0321395794EC39EBC3828A522E3D7"/>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E951208" w14:textId="74AE8FF3" w:rsidR="006A1603" w:rsidRPr="004E401D" w:rsidRDefault="006A1603"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Sup. Inf. 1- 1</w:t>
                </w:r>
                <w:r w:rsidR="00352794" w:rsidRPr="004E401D">
                  <w:rPr>
                    <w:rFonts w:ascii="Times New Roman" w:hAnsi="Times New Roman" w:cs="Times New Roman"/>
                    <w:sz w:val="24"/>
                    <w:szCs w:val="24"/>
                  </w:rPr>
                  <w:t>5</w:t>
                </w:r>
              </w:p>
            </w:tc>
          </w:sdtContent>
        </w:sdt>
      </w:tr>
      <w:tr w:rsidR="006A1603" w:rsidRPr="004E401D" w14:paraId="78BB83CC" w14:textId="77777777" w:rsidTr="005851FD">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1BA8D94" w14:textId="77777777" w:rsidR="006A1603" w:rsidRPr="004E401D" w:rsidRDefault="006A1603" w:rsidP="00BD1D98">
            <w:pPr>
              <w:spacing w:line="360" w:lineRule="auto"/>
              <w:ind w:left="180"/>
              <w:rPr>
                <w:rFonts w:ascii="Times New Roman" w:hAnsi="Times New Roman" w:cs="Times New Roman"/>
                <w:sz w:val="24"/>
                <w:szCs w:val="24"/>
              </w:rPr>
            </w:pPr>
            <w:r w:rsidRPr="004E401D">
              <w:rPr>
                <w:rFonts w:ascii="Times New Roman" w:hAnsi="Times New Roman" w:cs="Times New Roman"/>
                <w:sz w:val="24"/>
                <w:szCs w:val="24"/>
              </w:rPr>
              <w:t>Data charting process‡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CD64DA5" w14:textId="77777777" w:rsidR="006A1603" w:rsidRPr="004E401D" w:rsidRDefault="006A1603" w:rsidP="00BD1D98">
            <w:pPr>
              <w:spacing w:line="360" w:lineRule="auto"/>
              <w:jc w:val="center"/>
              <w:rPr>
                <w:rFonts w:ascii="Times New Roman" w:hAnsi="Times New Roman" w:cs="Times New Roman"/>
                <w:sz w:val="24"/>
                <w:szCs w:val="24"/>
              </w:rPr>
            </w:pPr>
            <w:r w:rsidRPr="004E401D">
              <w:rPr>
                <w:rFonts w:ascii="Times New Roman" w:hAnsi="Times New Roman" w:cs="Times New Roman"/>
                <w:sz w:val="24"/>
                <w:szCs w:val="24"/>
              </w:rPr>
              <w:t>10</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46D758D" w14:textId="77777777" w:rsidR="006A1603" w:rsidRPr="004E401D" w:rsidRDefault="006A1603"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Times New Roman" w:hAnsi="Times New Roman" w:cs="Times New Roman"/>
            </w:rPr>
            <w:id w:val="1803342205"/>
            <w:placeholder>
              <w:docPart w:val="E7A2769124E84EFAA3BF9C0B83DA5A49"/>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6438E6B" w14:textId="7BE69217" w:rsidR="006A1603" w:rsidRPr="004E401D" w:rsidRDefault="006A1603"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Sup. Inf. 1- 1</w:t>
                </w:r>
                <w:r w:rsidR="00352794" w:rsidRPr="004E401D">
                  <w:rPr>
                    <w:rFonts w:ascii="Times New Roman" w:hAnsi="Times New Roman" w:cs="Times New Roman"/>
                    <w:sz w:val="24"/>
                    <w:szCs w:val="24"/>
                  </w:rPr>
                  <w:t>5</w:t>
                </w:r>
              </w:p>
            </w:tc>
          </w:sdtContent>
        </w:sdt>
      </w:tr>
      <w:tr w:rsidR="006A1603" w:rsidRPr="004E401D" w14:paraId="72FBAC0E" w14:textId="77777777" w:rsidTr="005851FD">
        <w:trPr>
          <w:trHeight w:val="260"/>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CBC1CA6" w14:textId="77777777" w:rsidR="006A1603" w:rsidRPr="004E401D" w:rsidRDefault="006A1603" w:rsidP="00BD1D98">
            <w:pPr>
              <w:spacing w:line="360" w:lineRule="auto"/>
              <w:ind w:left="180"/>
              <w:rPr>
                <w:rFonts w:ascii="Times New Roman" w:hAnsi="Times New Roman" w:cs="Times New Roman"/>
                <w:sz w:val="24"/>
                <w:szCs w:val="24"/>
              </w:rPr>
            </w:pPr>
            <w:r w:rsidRPr="004E401D">
              <w:rPr>
                <w:rFonts w:ascii="Times New Roman" w:hAnsi="Times New Roman" w:cs="Times New Roman"/>
                <w:sz w:val="24"/>
                <w:szCs w:val="24"/>
              </w:rPr>
              <w:t>Data items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7A3E9BD" w14:textId="77777777" w:rsidR="006A1603" w:rsidRPr="004E401D" w:rsidRDefault="006A1603" w:rsidP="00BD1D98">
            <w:pPr>
              <w:spacing w:line="360" w:lineRule="auto"/>
              <w:jc w:val="center"/>
              <w:rPr>
                <w:rFonts w:ascii="Times New Roman" w:hAnsi="Times New Roman" w:cs="Times New Roman"/>
                <w:sz w:val="24"/>
                <w:szCs w:val="24"/>
              </w:rPr>
            </w:pPr>
            <w:r w:rsidRPr="004E401D">
              <w:rPr>
                <w:rFonts w:ascii="Times New Roman" w:hAnsi="Times New Roman" w:cs="Times New Roman"/>
                <w:sz w:val="24"/>
                <w:szCs w:val="24"/>
              </w:rPr>
              <w:t>11</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64AE4E9" w14:textId="77777777" w:rsidR="006A1603" w:rsidRPr="004E401D" w:rsidRDefault="006A1603"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List and define all variables for which data were sought and any assumptions and simplifications made.</w:t>
            </w:r>
          </w:p>
        </w:tc>
        <w:sdt>
          <w:sdtPr>
            <w:rPr>
              <w:rFonts w:ascii="Times New Roman" w:hAnsi="Times New Roman" w:cs="Times New Roman"/>
            </w:rPr>
            <w:id w:val="-394210257"/>
            <w:placeholder>
              <w:docPart w:val="1657541425AB45DE92F68E358C182FED"/>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23C6BAD" w14:textId="4FDA7748" w:rsidR="006A1603" w:rsidRPr="004E401D" w:rsidRDefault="006A1603"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Sup. Inf. 1- 1</w:t>
                </w:r>
                <w:r w:rsidR="00352794" w:rsidRPr="004E401D">
                  <w:rPr>
                    <w:rFonts w:ascii="Times New Roman" w:hAnsi="Times New Roman" w:cs="Times New Roman"/>
                    <w:sz w:val="24"/>
                    <w:szCs w:val="24"/>
                  </w:rPr>
                  <w:t>5</w:t>
                </w:r>
              </w:p>
            </w:tc>
          </w:sdtContent>
        </w:sdt>
      </w:tr>
      <w:tr w:rsidR="006A1603" w:rsidRPr="004E401D" w14:paraId="78E22030" w14:textId="77777777" w:rsidTr="005851FD">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C04779E" w14:textId="77777777" w:rsidR="006A1603" w:rsidRPr="004E401D" w:rsidRDefault="006A1603" w:rsidP="00BD1D98">
            <w:pPr>
              <w:spacing w:line="360" w:lineRule="auto"/>
              <w:ind w:left="180"/>
              <w:rPr>
                <w:rFonts w:ascii="Times New Roman" w:hAnsi="Times New Roman" w:cs="Times New Roman"/>
                <w:sz w:val="24"/>
                <w:szCs w:val="24"/>
              </w:rPr>
            </w:pPr>
            <w:r w:rsidRPr="004E401D">
              <w:rPr>
                <w:rFonts w:ascii="Times New Roman" w:hAnsi="Times New Roman" w:cs="Times New Roman"/>
                <w:sz w:val="24"/>
                <w:szCs w:val="24"/>
              </w:rPr>
              <w:t>Critical appraisal of individual sources of evidence§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26DBCD9" w14:textId="77777777" w:rsidR="006A1603" w:rsidRPr="004E401D" w:rsidRDefault="006A1603" w:rsidP="00BD1D98">
            <w:pPr>
              <w:spacing w:line="360" w:lineRule="auto"/>
              <w:jc w:val="center"/>
              <w:rPr>
                <w:rFonts w:ascii="Times New Roman" w:hAnsi="Times New Roman" w:cs="Times New Roman"/>
                <w:sz w:val="24"/>
                <w:szCs w:val="24"/>
              </w:rPr>
            </w:pPr>
            <w:r w:rsidRPr="004E401D">
              <w:rPr>
                <w:rFonts w:ascii="Times New Roman" w:hAnsi="Times New Roman" w:cs="Times New Roman"/>
                <w:sz w:val="24"/>
                <w:szCs w:val="24"/>
              </w:rPr>
              <w:t>12</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6F27925" w14:textId="77777777" w:rsidR="006A1603" w:rsidRPr="004E401D" w:rsidRDefault="006A1603"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 xml:space="preserve">If done, provide a rationale for conducting a critical appraisal of included sources of evidence; describe the methods used and how this </w:t>
            </w:r>
            <w:r w:rsidRPr="004E401D">
              <w:rPr>
                <w:rFonts w:ascii="Times New Roman" w:hAnsi="Times New Roman" w:cs="Times New Roman"/>
                <w:sz w:val="24"/>
                <w:szCs w:val="24"/>
              </w:rPr>
              <w:lastRenderedPageBreak/>
              <w:t>information was used in any data synthesis (if appropriate).</w:t>
            </w:r>
          </w:p>
        </w:tc>
        <w:sdt>
          <w:sdtPr>
            <w:rPr>
              <w:rFonts w:ascii="Times New Roman" w:hAnsi="Times New Roman" w:cs="Times New Roman"/>
            </w:rPr>
            <w:id w:val="-501975161"/>
            <w:placeholder>
              <w:docPart w:val="59A5A9E7048B46F083E1DED8BC5FC3E5"/>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F1E4FA3" w14:textId="39DC5421" w:rsidR="006A1603" w:rsidRPr="004E401D" w:rsidRDefault="006A1603"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Sup. Inf. 1- 1</w:t>
                </w:r>
                <w:r w:rsidR="00352794" w:rsidRPr="004E401D">
                  <w:rPr>
                    <w:rFonts w:ascii="Times New Roman" w:hAnsi="Times New Roman" w:cs="Times New Roman"/>
                    <w:sz w:val="24"/>
                    <w:szCs w:val="24"/>
                  </w:rPr>
                  <w:t>5</w:t>
                </w:r>
              </w:p>
            </w:tc>
          </w:sdtContent>
        </w:sdt>
      </w:tr>
      <w:tr w:rsidR="006A1603" w:rsidRPr="004E401D" w14:paraId="3456138C" w14:textId="77777777" w:rsidTr="005851FD">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5F9DAEF" w14:textId="77777777" w:rsidR="006A1603" w:rsidRPr="004E401D" w:rsidRDefault="006A1603" w:rsidP="00BD1D98">
            <w:pPr>
              <w:spacing w:line="360" w:lineRule="auto"/>
              <w:ind w:left="180"/>
              <w:rPr>
                <w:rFonts w:ascii="Times New Roman" w:hAnsi="Times New Roman" w:cs="Times New Roman"/>
                <w:sz w:val="24"/>
                <w:szCs w:val="24"/>
              </w:rPr>
            </w:pPr>
            <w:r w:rsidRPr="004E401D">
              <w:rPr>
                <w:rFonts w:ascii="Times New Roman" w:hAnsi="Times New Roman" w:cs="Times New Roman"/>
                <w:sz w:val="24"/>
                <w:szCs w:val="24"/>
              </w:rPr>
              <w:t>Synthesis of results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D50C24A" w14:textId="77777777" w:rsidR="006A1603" w:rsidRPr="004E401D" w:rsidRDefault="006A1603" w:rsidP="00BD1D98">
            <w:pPr>
              <w:spacing w:line="360" w:lineRule="auto"/>
              <w:jc w:val="center"/>
              <w:rPr>
                <w:rFonts w:ascii="Times New Roman" w:hAnsi="Times New Roman" w:cs="Times New Roman"/>
                <w:sz w:val="24"/>
                <w:szCs w:val="24"/>
              </w:rPr>
            </w:pPr>
            <w:r w:rsidRPr="004E401D">
              <w:rPr>
                <w:rFonts w:ascii="Times New Roman" w:hAnsi="Times New Roman" w:cs="Times New Roman"/>
                <w:sz w:val="24"/>
                <w:szCs w:val="24"/>
              </w:rPr>
              <w:t>13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E3A64F5" w14:textId="77777777" w:rsidR="006A1603" w:rsidRPr="004E401D" w:rsidRDefault="006A1603"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Describe the methods of handling and summarizing the data that were charted.</w:t>
            </w:r>
          </w:p>
        </w:tc>
        <w:sdt>
          <w:sdtPr>
            <w:rPr>
              <w:rFonts w:ascii="Times New Roman" w:hAnsi="Times New Roman" w:cs="Times New Roman"/>
            </w:rPr>
            <w:id w:val="-745879398"/>
            <w:placeholder>
              <w:docPart w:val="CA5A6081E33E434084771EA3423B388B"/>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13FB6D6" w14:textId="57C1B574" w:rsidR="006A1603" w:rsidRPr="004E401D" w:rsidRDefault="006A1603"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Sup. Inf. 1- 1</w:t>
                </w:r>
                <w:r w:rsidR="00352794" w:rsidRPr="004E401D">
                  <w:rPr>
                    <w:rFonts w:ascii="Times New Roman" w:hAnsi="Times New Roman" w:cs="Times New Roman"/>
                    <w:sz w:val="24"/>
                    <w:szCs w:val="24"/>
                  </w:rPr>
                  <w:t>5</w:t>
                </w:r>
              </w:p>
            </w:tc>
          </w:sdtContent>
        </w:sdt>
      </w:tr>
      <w:tr w:rsidR="004506BD" w:rsidRPr="004E401D" w14:paraId="4C351752" w14:textId="77777777" w:rsidTr="005851FD">
        <w:tc>
          <w:tcPr>
            <w:tcW w:w="0" w:type="auto"/>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vAlign w:val="center"/>
            <w:hideMark/>
          </w:tcPr>
          <w:p w14:paraId="6538B999" w14:textId="77777777" w:rsidR="004506BD" w:rsidRPr="004E401D" w:rsidRDefault="004506BD" w:rsidP="00BD1D98">
            <w:pPr>
              <w:spacing w:line="360" w:lineRule="auto"/>
              <w:rPr>
                <w:rFonts w:ascii="Times New Roman" w:hAnsi="Times New Roman" w:cs="Times New Roman"/>
                <w:b/>
                <w:sz w:val="24"/>
                <w:szCs w:val="24"/>
              </w:rPr>
            </w:pPr>
            <w:r w:rsidRPr="004E401D">
              <w:rPr>
                <w:rFonts w:ascii="Times New Roman" w:hAnsi="Times New Roman" w:cs="Times New Roman"/>
                <w:b/>
                <w:sz w:val="24"/>
                <w:szCs w:val="24"/>
              </w:rPr>
              <w:t>RESULTS</w:t>
            </w:r>
          </w:p>
        </w:tc>
      </w:tr>
      <w:tr w:rsidR="004506BD" w:rsidRPr="004E401D" w14:paraId="5898C88D" w14:textId="77777777" w:rsidTr="005851FD">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BCC7E7B" w14:textId="77777777" w:rsidR="004506BD" w:rsidRPr="004E401D" w:rsidRDefault="004506BD" w:rsidP="00BD1D98">
            <w:pPr>
              <w:spacing w:line="360" w:lineRule="auto"/>
              <w:ind w:left="180"/>
              <w:rPr>
                <w:rFonts w:ascii="Times New Roman" w:hAnsi="Times New Roman" w:cs="Times New Roman"/>
                <w:sz w:val="24"/>
                <w:szCs w:val="24"/>
              </w:rPr>
            </w:pPr>
            <w:r w:rsidRPr="004E401D">
              <w:rPr>
                <w:rFonts w:ascii="Times New Roman" w:hAnsi="Times New Roman" w:cs="Times New Roman"/>
                <w:sz w:val="24"/>
                <w:szCs w:val="24"/>
              </w:rPr>
              <w:t>Selection of sources of evidence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F1CF86B" w14:textId="77777777" w:rsidR="004506BD" w:rsidRPr="004E401D" w:rsidRDefault="004506BD" w:rsidP="00BD1D98">
            <w:pPr>
              <w:spacing w:line="360" w:lineRule="auto"/>
              <w:jc w:val="center"/>
              <w:rPr>
                <w:rFonts w:ascii="Times New Roman" w:hAnsi="Times New Roman" w:cs="Times New Roman"/>
                <w:sz w:val="24"/>
                <w:szCs w:val="24"/>
              </w:rPr>
            </w:pPr>
            <w:r w:rsidRPr="004E401D">
              <w:rPr>
                <w:rFonts w:ascii="Times New Roman" w:hAnsi="Times New Roman" w:cs="Times New Roman"/>
                <w:sz w:val="24"/>
                <w:szCs w:val="24"/>
              </w:rPr>
              <w:t>14</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5730280" w14:textId="77777777" w:rsidR="004506BD" w:rsidRPr="004E401D" w:rsidRDefault="004506BD"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Give numbers of sources of evidence screened, assessed for eligibility, and included in the review, with reasons for exclusions at each stage, ideally using a flow diagram.</w:t>
            </w:r>
          </w:p>
        </w:tc>
        <w:sdt>
          <w:sdtPr>
            <w:rPr>
              <w:rFonts w:ascii="Times New Roman" w:hAnsi="Times New Roman" w:cs="Times New Roman"/>
            </w:rPr>
            <w:id w:val="-83771692"/>
            <w:placeholder>
              <w:docPart w:val="C4E1AFE20CAD46B2BAAA703208A4C626"/>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833DC57" w14:textId="37E5EABF" w:rsidR="004506BD" w:rsidRPr="004E401D" w:rsidRDefault="00352794"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7</w:t>
                </w:r>
                <w:r w:rsidR="006A1603" w:rsidRPr="004E401D">
                  <w:rPr>
                    <w:rFonts w:ascii="Times New Roman" w:hAnsi="Times New Roman" w:cs="Times New Roman"/>
                    <w:sz w:val="24"/>
                    <w:szCs w:val="24"/>
                  </w:rPr>
                  <w:t>-</w:t>
                </w:r>
                <w:r w:rsidRPr="004E401D">
                  <w:rPr>
                    <w:rFonts w:ascii="Times New Roman" w:hAnsi="Times New Roman" w:cs="Times New Roman"/>
                    <w:sz w:val="24"/>
                    <w:szCs w:val="24"/>
                  </w:rPr>
                  <w:t>38</w:t>
                </w:r>
              </w:p>
            </w:tc>
          </w:sdtContent>
        </w:sdt>
      </w:tr>
      <w:tr w:rsidR="001A00F4" w:rsidRPr="004E401D" w14:paraId="762E180A" w14:textId="77777777" w:rsidTr="005851FD">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852A5FB" w14:textId="77777777" w:rsidR="001A00F4" w:rsidRPr="004E401D" w:rsidRDefault="001A00F4" w:rsidP="00BD1D98">
            <w:pPr>
              <w:spacing w:line="360" w:lineRule="auto"/>
              <w:ind w:left="180"/>
              <w:rPr>
                <w:rFonts w:ascii="Times New Roman" w:hAnsi="Times New Roman" w:cs="Times New Roman"/>
                <w:sz w:val="24"/>
                <w:szCs w:val="24"/>
              </w:rPr>
            </w:pPr>
            <w:r w:rsidRPr="004E401D">
              <w:rPr>
                <w:rFonts w:ascii="Times New Roman" w:hAnsi="Times New Roman" w:cs="Times New Roman"/>
                <w:sz w:val="24"/>
                <w:szCs w:val="24"/>
              </w:rPr>
              <w:t>Characteristics of sources of evidence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5B68972" w14:textId="77777777" w:rsidR="001A00F4" w:rsidRPr="004E401D" w:rsidRDefault="001A00F4" w:rsidP="00BD1D98">
            <w:pPr>
              <w:spacing w:line="360" w:lineRule="auto"/>
              <w:jc w:val="center"/>
              <w:rPr>
                <w:rFonts w:ascii="Times New Roman" w:hAnsi="Times New Roman" w:cs="Times New Roman"/>
                <w:sz w:val="24"/>
                <w:szCs w:val="24"/>
              </w:rPr>
            </w:pPr>
            <w:r w:rsidRPr="004E401D">
              <w:rPr>
                <w:rFonts w:ascii="Times New Roman" w:hAnsi="Times New Roman" w:cs="Times New Roman"/>
                <w:sz w:val="24"/>
                <w:szCs w:val="24"/>
              </w:rPr>
              <w:t>15</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6C38640" w14:textId="77777777" w:rsidR="001A00F4" w:rsidRPr="004E401D" w:rsidRDefault="001A00F4"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For each source of evidence, present characteristics for which data were charted and provide the citations.</w:t>
            </w:r>
          </w:p>
        </w:tc>
        <w:sdt>
          <w:sdtPr>
            <w:rPr>
              <w:rFonts w:ascii="Times New Roman" w:hAnsi="Times New Roman" w:cs="Times New Roman"/>
            </w:rPr>
            <w:id w:val="857463255"/>
            <w:placeholder>
              <w:docPart w:val="5F2C1C3876E746C59669309B6A3B50DC"/>
            </w:placeholder>
          </w:sdtPr>
          <w:sdtContent>
            <w:sdt>
              <w:sdtPr>
                <w:rPr>
                  <w:rFonts w:ascii="Times New Roman" w:hAnsi="Times New Roman" w:cs="Times New Roman"/>
                </w:rPr>
                <w:id w:val="-1509054739"/>
                <w:placeholder>
                  <w:docPart w:val="E69E80C2E9564CCF876B5F712EC53B51"/>
                </w:placeholder>
              </w:sdtPr>
              <w:sdtContent>
                <w:sdt>
                  <w:sdtPr>
                    <w:rPr>
                      <w:rFonts w:ascii="Times New Roman" w:hAnsi="Times New Roman" w:cs="Times New Roman"/>
                    </w:rPr>
                    <w:id w:val="-1841607987"/>
                    <w:placeholder>
                      <w:docPart w:val="C9A823935A6645AE8DC03BE1A5EE9920"/>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60202B0" w14:textId="7CF033D8" w:rsidR="001A00F4" w:rsidRPr="004E401D" w:rsidRDefault="00352794"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7-38</w:t>
                        </w:r>
                      </w:p>
                    </w:tc>
                  </w:sdtContent>
                </w:sdt>
              </w:sdtContent>
            </w:sdt>
          </w:sdtContent>
        </w:sdt>
      </w:tr>
      <w:tr w:rsidR="001A00F4" w:rsidRPr="004E401D" w14:paraId="251DE75C" w14:textId="77777777" w:rsidTr="005851FD">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15D2C5F" w14:textId="77777777" w:rsidR="001A00F4" w:rsidRPr="004E401D" w:rsidRDefault="001A00F4" w:rsidP="00BD1D98">
            <w:pPr>
              <w:spacing w:line="360" w:lineRule="auto"/>
              <w:ind w:left="180"/>
              <w:rPr>
                <w:rFonts w:ascii="Times New Roman" w:hAnsi="Times New Roman" w:cs="Times New Roman"/>
                <w:sz w:val="24"/>
                <w:szCs w:val="24"/>
              </w:rPr>
            </w:pPr>
            <w:r w:rsidRPr="004E401D">
              <w:rPr>
                <w:rFonts w:ascii="Times New Roman" w:hAnsi="Times New Roman" w:cs="Times New Roman"/>
                <w:sz w:val="24"/>
                <w:szCs w:val="24"/>
              </w:rPr>
              <w:t>Critical appraisal within sources of evidence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E7C125A" w14:textId="77777777" w:rsidR="001A00F4" w:rsidRPr="004E401D" w:rsidRDefault="001A00F4" w:rsidP="00BD1D98">
            <w:pPr>
              <w:spacing w:line="360" w:lineRule="auto"/>
              <w:jc w:val="center"/>
              <w:rPr>
                <w:rFonts w:ascii="Times New Roman" w:hAnsi="Times New Roman" w:cs="Times New Roman"/>
                <w:sz w:val="24"/>
                <w:szCs w:val="24"/>
              </w:rPr>
            </w:pPr>
            <w:r w:rsidRPr="004E401D">
              <w:rPr>
                <w:rFonts w:ascii="Times New Roman" w:hAnsi="Times New Roman" w:cs="Times New Roman"/>
                <w:sz w:val="24"/>
                <w:szCs w:val="24"/>
              </w:rPr>
              <w:t>16</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8D8D85F" w14:textId="77777777" w:rsidR="001A00F4" w:rsidRPr="004E401D" w:rsidRDefault="001A00F4"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If done, present data on critical appraisal of included sources of evidence (see item 12).</w:t>
            </w:r>
          </w:p>
        </w:tc>
        <w:sdt>
          <w:sdtPr>
            <w:rPr>
              <w:rFonts w:ascii="Times New Roman" w:hAnsi="Times New Roman" w:cs="Times New Roman"/>
            </w:rPr>
            <w:id w:val="1236213852"/>
            <w:placeholder>
              <w:docPart w:val="894E46B82EB04D71BBBE066491EED6B9"/>
            </w:placeholder>
          </w:sdtPr>
          <w:sdtContent>
            <w:sdt>
              <w:sdtPr>
                <w:rPr>
                  <w:rFonts w:ascii="Times New Roman" w:hAnsi="Times New Roman" w:cs="Times New Roman"/>
                </w:rPr>
                <w:id w:val="691349832"/>
                <w:placeholder>
                  <w:docPart w:val="BDC867214DF94DF5ACAD91D90A6E8569"/>
                </w:placeholder>
              </w:sdtPr>
              <w:sdtContent>
                <w:sdt>
                  <w:sdtPr>
                    <w:rPr>
                      <w:rFonts w:ascii="Times New Roman" w:hAnsi="Times New Roman" w:cs="Times New Roman"/>
                    </w:rPr>
                    <w:id w:val="706911386"/>
                    <w:placeholder>
                      <w:docPart w:val="1D8E19D08F9A4291B8119D8E486CD96F"/>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1F1678B" w14:textId="169FD2CC" w:rsidR="001A00F4" w:rsidRPr="004E401D" w:rsidRDefault="00352794"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7-38</w:t>
                        </w:r>
                      </w:p>
                    </w:tc>
                  </w:sdtContent>
                </w:sdt>
              </w:sdtContent>
            </w:sdt>
          </w:sdtContent>
        </w:sdt>
      </w:tr>
      <w:tr w:rsidR="001A00F4" w:rsidRPr="004E401D" w14:paraId="355C6D47" w14:textId="77777777" w:rsidTr="005851FD">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741802E" w14:textId="77777777" w:rsidR="001A00F4" w:rsidRPr="004E401D" w:rsidRDefault="001A00F4" w:rsidP="00BD1D98">
            <w:pPr>
              <w:spacing w:line="360" w:lineRule="auto"/>
              <w:ind w:left="180"/>
              <w:rPr>
                <w:rFonts w:ascii="Times New Roman" w:hAnsi="Times New Roman" w:cs="Times New Roman"/>
                <w:sz w:val="24"/>
                <w:szCs w:val="24"/>
              </w:rPr>
            </w:pPr>
            <w:r w:rsidRPr="004E401D">
              <w:rPr>
                <w:rFonts w:ascii="Times New Roman" w:hAnsi="Times New Roman" w:cs="Times New Roman"/>
                <w:sz w:val="24"/>
                <w:szCs w:val="24"/>
              </w:rPr>
              <w:t>Results of individual sources of evidence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6DF2153" w14:textId="77777777" w:rsidR="001A00F4" w:rsidRPr="004E401D" w:rsidRDefault="001A00F4" w:rsidP="00BD1D98">
            <w:pPr>
              <w:spacing w:line="360" w:lineRule="auto"/>
              <w:jc w:val="center"/>
              <w:rPr>
                <w:rFonts w:ascii="Times New Roman" w:hAnsi="Times New Roman" w:cs="Times New Roman"/>
                <w:sz w:val="24"/>
                <w:szCs w:val="24"/>
              </w:rPr>
            </w:pPr>
            <w:r w:rsidRPr="004E401D">
              <w:rPr>
                <w:rFonts w:ascii="Times New Roman" w:hAnsi="Times New Roman" w:cs="Times New Roman"/>
                <w:sz w:val="24"/>
                <w:szCs w:val="24"/>
              </w:rPr>
              <w:t>17</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90E6B54" w14:textId="77777777" w:rsidR="001A00F4" w:rsidRPr="004E401D" w:rsidRDefault="001A00F4"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For each included source of evidence, present the relevant data that were charted that relate to the review questions and objectives.</w:t>
            </w:r>
          </w:p>
        </w:tc>
        <w:sdt>
          <w:sdtPr>
            <w:rPr>
              <w:rFonts w:ascii="Times New Roman" w:hAnsi="Times New Roman" w:cs="Times New Roman"/>
            </w:rPr>
            <w:id w:val="859712584"/>
            <w:placeholder>
              <w:docPart w:val="6D8D211C77354AD49433078B75C045D3"/>
            </w:placeholder>
          </w:sdtPr>
          <w:sdtContent>
            <w:sdt>
              <w:sdtPr>
                <w:rPr>
                  <w:rFonts w:ascii="Times New Roman" w:hAnsi="Times New Roman" w:cs="Times New Roman"/>
                </w:rPr>
                <w:id w:val="2083488368"/>
                <w:placeholder>
                  <w:docPart w:val="19CC59D0F136491989F02BA602771874"/>
                </w:placeholder>
              </w:sdtPr>
              <w:sdtContent>
                <w:sdt>
                  <w:sdtPr>
                    <w:rPr>
                      <w:rFonts w:ascii="Times New Roman" w:hAnsi="Times New Roman" w:cs="Times New Roman"/>
                    </w:rPr>
                    <w:id w:val="-1494879198"/>
                    <w:placeholder>
                      <w:docPart w:val="3B29A3CC7FE649019FE9A4F673DE8FD2"/>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9387138" w14:textId="15BBB6C0" w:rsidR="001A00F4" w:rsidRPr="004E401D" w:rsidRDefault="00352794"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7-38</w:t>
                        </w:r>
                      </w:p>
                    </w:tc>
                  </w:sdtContent>
                </w:sdt>
              </w:sdtContent>
            </w:sdt>
          </w:sdtContent>
        </w:sdt>
      </w:tr>
      <w:tr w:rsidR="001A00F4" w:rsidRPr="004E401D" w14:paraId="41B6FDF2" w14:textId="77777777" w:rsidTr="005851FD">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5D900E7" w14:textId="77777777" w:rsidR="001A00F4" w:rsidRPr="004E401D" w:rsidRDefault="001A00F4" w:rsidP="00BD1D98">
            <w:pPr>
              <w:spacing w:line="360" w:lineRule="auto"/>
              <w:ind w:left="180"/>
              <w:rPr>
                <w:rFonts w:ascii="Times New Roman" w:hAnsi="Times New Roman" w:cs="Times New Roman"/>
                <w:sz w:val="24"/>
                <w:szCs w:val="24"/>
              </w:rPr>
            </w:pPr>
            <w:r w:rsidRPr="004E401D">
              <w:rPr>
                <w:rFonts w:ascii="Times New Roman" w:hAnsi="Times New Roman" w:cs="Times New Roman"/>
                <w:sz w:val="24"/>
                <w:szCs w:val="24"/>
              </w:rPr>
              <w:t>Synthesis of results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1047C07" w14:textId="77777777" w:rsidR="001A00F4" w:rsidRPr="004E401D" w:rsidRDefault="001A00F4" w:rsidP="00BD1D98">
            <w:pPr>
              <w:spacing w:line="360" w:lineRule="auto"/>
              <w:jc w:val="center"/>
              <w:rPr>
                <w:rFonts w:ascii="Times New Roman" w:hAnsi="Times New Roman" w:cs="Times New Roman"/>
                <w:sz w:val="24"/>
                <w:szCs w:val="24"/>
              </w:rPr>
            </w:pPr>
            <w:r w:rsidRPr="004E401D">
              <w:rPr>
                <w:rFonts w:ascii="Times New Roman" w:hAnsi="Times New Roman" w:cs="Times New Roman"/>
                <w:sz w:val="24"/>
                <w:szCs w:val="24"/>
              </w:rPr>
              <w:t>18</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416F7C8" w14:textId="77777777" w:rsidR="001A00F4" w:rsidRPr="004E401D" w:rsidRDefault="001A00F4"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Summarize and/or present the charting results as they relate to the review questions and objectives.</w:t>
            </w:r>
          </w:p>
        </w:tc>
        <w:sdt>
          <w:sdtPr>
            <w:rPr>
              <w:rFonts w:ascii="Times New Roman" w:hAnsi="Times New Roman" w:cs="Times New Roman"/>
            </w:rPr>
            <w:id w:val="-1805693362"/>
            <w:placeholder>
              <w:docPart w:val="6121FF116B364F81ACA7EF1CDE724BED"/>
            </w:placeholder>
          </w:sdtPr>
          <w:sdtContent>
            <w:sdt>
              <w:sdtPr>
                <w:rPr>
                  <w:rFonts w:ascii="Times New Roman" w:hAnsi="Times New Roman" w:cs="Times New Roman"/>
                </w:rPr>
                <w:id w:val="140933952"/>
                <w:placeholder>
                  <w:docPart w:val="47AE111E3F794E20B4BC1CFD099022D8"/>
                </w:placeholder>
              </w:sdtPr>
              <w:sdtContent>
                <w:sdt>
                  <w:sdtPr>
                    <w:rPr>
                      <w:rFonts w:ascii="Times New Roman" w:hAnsi="Times New Roman" w:cs="Times New Roman"/>
                    </w:rPr>
                    <w:id w:val="-2034102301"/>
                    <w:placeholder>
                      <w:docPart w:val="D881E8129F7648128A4032ED662BCB5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02C61F7" w14:textId="5D4E1529" w:rsidR="001A00F4" w:rsidRPr="004E401D" w:rsidRDefault="00352794"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7-38</w:t>
                        </w:r>
                      </w:p>
                    </w:tc>
                  </w:sdtContent>
                </w:sdt>
              </w:sdtContent>
            </w:sdt>
          </w:sdtContent>
        </w:sdt>
      </w:tr>
      <w:tr w:rsidR="004506BD" w:rsidRPr="004E401D" w14:paraId="3D123FA9" w14:textId="77777777" w:rsidTr="005851FD">
        <w:tc>
          <w:tcPr>
            <w:tcW w:w="0" w:type="auto"/>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vAlign w:val="center"/>
            <w:hideMark/>
          </w:tcPr>
          <w:p w14:paraId="2439161E" w14:textId="77777777" w:rsidR="004506BD" w:rsidRPr="004E401D" w:rsidRDefault="004506BD" w:rsidP="00BD1D98">
            <w:pPr>
              <w:spacing w:line="360" w:lineRule="auto"/>
              <w:rPr>
                <w:rFonts w:ascii="Times New Roman" w:hAnsi="Times New Roman" w:cs="Times New Roman"/>
                <w:b/>
                <w:sz w:val="24"/>
                <w:szCs w:val="24"/>
              </w:rPr>
            </w:pPr>
            <w:r w:rsidRPr="004E401D">
              <w:rPr>
                <w:rFonts w:ascii="Times New Roman" w:hAnsi="Times New Roman" w:cs="Times New Roman"/>
                <w:b/>
                <w:sz w:val="24"/>
                <w:szCs w:val="24"/>
              </w:rPr>
              <w:t>DISCUSSION</w:t>
            </w:r>
          </w:p>
        </w:tc>
      </w:tr>
      <w:tr w:rsidR="001A00F4" w:rsidRPr="004E401D" w14:paraId="379DBE04" w14:textId="77777777" w:rsidTr="000A0D07">
        <w:trPr>
          <w:trHeight w:val="2280"/>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0210A2B" w14:textId="77777777" w:rsidR="001A00F4" w:rsidRPr="004E401D" w:rsidRDefault="001A00F4" w:rsidP="00BD1D98">
            <w:pPr>
              <w:spacing w:line="360" w:lineRule="auto"/>
              <w:ind w:left="180"/>
              <w:rPr>
                <w:rFonts w:ascii="Times New Roman" w:hAnsi="Times New Roman" w:cs="Times New Roman"/>
                <w:sz w:val="24"/>
                <w:szCs w:val="24"/>
              </w:rPr>
            </w:pPr>
            <w:r w:rsidRPr="004E401D">
              <w:rPr>
                <w:rFonts w:ascii="Times New Roman" w:hAnsi="Times New Roman" w:cs="Times New Roman"/>
                <w:sz w:val="24"/>
                <w:szCs w:val="24"/>
              </w:rPr>
              <w:t>Summary of evidence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E8FC9F3" w14:textId="77777777" w:rsidR="001A00F4" w:rsidRPr="004E401D" w:rsidRDefault="001A00F4" w:rsidP="00BD1D98">
            <w:pPr>
              <w:spacing w:line="360" w:lineRule="auto"/>
              <w:jc w:val="center"/>
              <w:rPr>
                <w:rFonts w:ascii="Times New Roman" w:hAnsi="Times New Roman" w:cs="Times New Roman"/>
                <w:sz w:val="24"/>
                <w:szCs w:val="24"/>
              </w:rPr>
            </w:pPr>
            <w:r w:rsidRPr="004E401D">
              <w:rPr>
                <w:rFonts w:ascii="Times New Roman" w:hAnsi="Times New Roman" w:cs="Times New Roman"/>
                <w:sz w:val="24"/>
                <w:szCs w:val="24"/>
              </w:rPr>
              <w:t>19</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D4316D7" w14:textId="77777777" w:rsidR="001A00F4" w:rsidRPr="004E401D" w:rsidRDefault="001A00F4"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Summarize the main results (including an overview of concepts, themes, and types of evidence available), link to the review questions and objectives, and consider the relevance to key groups.</w:t>
            </w:r>
          </w:p>
        </w:tc>
        <w:sdt>
          <w:sdtPr>
            <w:rPr>
              <w:rFonts w:ascii="Times New Roman" w:hAnsi="Times New Roman" w:cs="Times New Roman"/>
            </w:rPr>
            <w:id w:val="-507216265"/>
            <w:placeholder>
              <w:docPart w:val="E45AD26799274030B7C54EC7290A97E2"/>
            </w:placeholder>
          </w:sdtPr>
          <w:sdtContent>
            <w:sdt>
              <w:sdtPr>
                <w:rPr>
                  <w:rFonts w:ascii="Times New Roman" w:hAnsi="Times New Roman" w:cs="Times New Roman"/>
                </w:rPr>
                <w:id w:val="-219589707"/>
                <w:placeholder>
                  <w:docPart w:val="605E69986A3F472EAE94077006BF64D6"/>
                </w:placeholder>
              </w:sdtPr>
              <w:sdtContent>
                <w:sdt>
                  <w:sdtPr>
                    <w:rPr>
                      <w:rFonts w:ascii="Times New Roman" w:hAnsi="Times New Roman" w:cs="Times New Roman"/>
                    </w:rPr>
                    <w:id w:val="68389294"/>
                    <w:placeholder>
                      <w:docPart w:val="046231AD84444A51A8BF6CF42416E575"/>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1D01AB7" w14:textId="18497AAD" w:rsidR="001A00F4" w:rsidRPr="004E401D" w:rsidRDefault="00352794"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7-38</w:t>
                        </w:r>
                      </w:p>
                    </w:tc>
                  </w:sdtContent>
                </w:sdt>
              </w:sdtContent>
            </w:sdt>
          </w:sdtContent>
        </w:sdt>
      </w:tr>
      <w:tr w:rsidR="001A00F4" w:rsidRPr="004E401D" w14:paraId="45D3ADCF" w14:textId="77777777" w:rsidTr="000A0D07">
        <w:trPr>
          <w:trHeight w:val="1048"/>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98F69A2" w14:textId="77777777" w:rsidR="001A00F4" w:rsidRPr="004E401D" w:rsidRDefault="001A00F4" w:rsidP="00BD1D98">
            <w:pPr>
              <w:spacing w:line="360" w:lineRule="auto"/>
              <w:ind w:left="180"/>
              <w:rPr>
                <w:rFonts w:ascii="Times New Roman" w:hAnsi="Times New Roman" w:cs="Times New Roman"/>
                <w:sz w:val="24"/>
                <w:szCs w:val="24"/>
              </w:rPr>
            </w:pPr>
            <w:r w:rsidRPr="004E401D">
              <w:rPr>
                <w:rFonts w:ascii="Times New Roman" w:hAnsi="Times New Roman" w:cs="Times New Roman"/>
                <w:sz w:val="24"/>
                <w:szCs w:val="24"/>
              </w:rPr>
              <w:t>Limitations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DD43EF2" w14:textId="77777777" w:rsidR="001A00F4" w:rsidRPr="004E401D" w:rsidRDefault="001A00F4" w:rsidP="00BD1D98">
            <w:pPr>
              <w:spacing w:line="360" w:lineRule="auto"/>
              <w:jc w:val="center"/>
              <w:rPr>
                <w:rFonts w:ascii="Times New Roman" w:hAnsi="Times New Roman" w:cs="Times New Roman"/>
                <w:sz w:val="24"/>
                <w:szCs w:val="24"/>
              </w:rPr>
            </w:pPr>
            <w:r w:rsidRPr="004E401D">
              <w:rPr>
                <w:rFonts w:ascii="Times New Roman" w:hAnsi="Times New Roman" w:cs="Times New Roman"/>
                <w:sz w:val="24"/>
                <w:szCs w:val="24"/>
              </w:rPr>
              <w:t>20</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27FB49C" w14:textId="77777777" w:rsidR="001A00F4" w:rsidRPr="004E401D" w:rsidRDefault="001A00F4" w:rsidP="00BD1D98">
            <w:pPr>
              <w:spacing w:line="360" w:lineRule="auto"/>
              <w:rPr>
                <w:rFonts w:ascii="Times New Roman" w:hAnsi="Times New Roman" w:cs="Times New Roman"/>
                <w:b/>
                <w:i/>
                <w:sz w:val="24"/>
                <w:szCs w:val="24"/>
              </w:rPr>
            </w:pPr>
            <w:r w:rsidRPr="004E401D">
              <w:rPr>
                <w:rFonts w:ascii="Times New Roman" w:hAnsi="Times New Roman" w:cs="Times New Roman"/>
                <w:sz w:val="24"/>
                <w:szCs w:val="24"/>
              </w:rPr>
              <w:t>Discuss the limitations of the scoping review process.</w:t>
            </w:r>
          </w:p>
        </w:tc>
        <w:sdt>
          <w:sdtPr>
            <w:rPr>
              <w:rFonts w:ascii="Times New Roman" w:hAnsi="Times New Roman" w:cs="Times New Roman"/>
            </w:rPr>
            <w:id w:val="798881528"/>
            <w:placeholder>
              <w:docPart w:val="07D9831082164D6BAAC4F3F3D84E3F82"/>
            </w:placeholder>
          </w:sdtPr>
          <w:sdtContent>
            <w:sdt>
              <w:sdtPr>
                <w:rPr>
                  <w:rFonts w:ascii="Times New Roman" w:hAnsi="Times New Roman" w:cs="Times New Roman"/>
                </w:rPr>
                <w:id w:val="-431281607"/>
                <w:placeholder>
                  <w:docPart w:val="447E5256324C414B84C6B2BB977E5DB0"/>
                </w:placeholder>
              </w:sdtPr>
              <w:sdtContent>
                <w:sdt>
                  <w:sdtPr>
                    <w:rPr>
                      <w:rFonts w:ascii="Times New Roman" w:hAnsi="Times New Roman" w:cs="Times New Roman"/>
                    </w:rPr>
                    <w:id w:val="-410385508"/>
                    <w:placeholder>
                      <w:docPart w:val="41CB42F458FE42F3AD86D158AB64D234"/>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840B7B0" w14:textId="60CA2F44" w:rsidR="001A00F4" w:rsidRPr="004E401D" w:rsidRDefault="00352794"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7-38</w:t>
                        </w:r>
                      </w:p>
                    </w:tc>
                  </w:sdtContent>
                </w:sdt>
              </w:sdtContent>
            </w:sdt>
          </w:sdtContent>
        </w:sdt>
      </w:tr>
      <w:tr w:rsidR="004506BD" w:rsidRPr="004E401D" w14:paraId="143826F0" w14:textId="77777777" w:rsidTr="000A0D07">
        <w:trPr>
          <w:trHeight w:val="1613"/>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4BFB3FD" w14:textId="77777777" w:rsidR="004506BD" w:rsidRPr="004E401D" w:rsidRDefault="004506BD" w:rsidP="00BD1D98">
            <w:pPr>
              <w:spacing w:line="360" w:lineRule="auto"/>
              <w:ind w:left="180"/>
              <w:rPr>
                <w:rFonts w:ascii="Times New Roman" w:hAnsi="Times New Roman" w:cs="Times New Roman"/>
                <w:sz w:val="24"/>
                <w:szCs w:val="24"/>
              </w:rPr>
            </w:pPr>
            <w:r w:rsidRPr="004E401D">
              <w:rPr>
                <w:rFonts w:ascii="Times New Roman" w:hAnsi="Times New Roman" w:cs="Times New Roman"/>
                <w:sz w:val="24"/>
                <w:szCs w:val="24"/>
              </w:rPr>
              <w:lastRenderedPageBreak/>
              <w:t>Conclusions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968F04A" w14:textId="77777777" w:rsidR="004506BD" w:rsidRPr="004E401D" w:rsidRDefault="004506BD" w:rsidP="00BD1D98">
            <w:pPr>
              <w:spacing w:line="360" w:lineRule="auto"/>
              <w:jc w:val="center"/>
              <w:rPr>
                <w:rFonts w:ascii="Times New Roman" w:hAnsi="Times New Roman" w:cs="Times New Roman"/>
                <w:sz w:val="24"/>
                <w:szCs w:val="24"/>
              </w:rPr>
            </w:pPr>
            <w:r w:rsidRPr="004E401D">
              <w:rPr>
                <w:rFonts w:ascii="Times New Roman" w:hAnsi="Times New Roman" w:cs="Times New Roman"/>
                <w:sz w:val="24"/>
                <w:szCs w:val="24"/>
              </w:rPr>
              <w:t>21</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9D718A1" w14:textId="77777777" w:rsidR="004506BD" w:rsidRPr="004E401D" w:rsidRDefault="004506BD"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Provide a general interpretation of the results with respect to the review questions and objectives, as well as potential implications and/or next steps.</w:t>
            </w:r>
          </w:p>
        </w:tc>
        <w:sdt>
          <w:sdtPr>
            <w:rPr>
              <w:rFonts w:ascii="Times New Roman" w:hAnsi="Times New Roman" w:cs="Times New Roman"/>
            </w:rPr>
            <w:id w:val="-1052302124"/>
            <w:placeholder>
              <w:docPart w:val="C4E1AFE20CAD46B2BAAA703208A4C626"/>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BD8B8D9" w14:textId="20F23C44" w:rsidR="004506BD" w:rsidRPr="004E401D" w:rsidRDefault="00352794"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38</w:t>
                </w:r>
              </w:p>
            </w:tc>
          </w:sdtContent>
        </w:sdt>
      </w:tr>
      <w:tr w:rsidR="004506BD" w:rsidRPr="004E401D" w14:paraId="66E598E1" w14:textId="77777777" w:rsidTr="005851FD">
        <w:tc>
          <w:tcPr>
            <w:tcW w:w="0" w:type="auto"/>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vAlign w:val="center"/>
            <w:hideMark/>
          </w:tcPr>
          <w:p w14:paraId="493A9150" w14:textId="77777777" w:rsidR="004506BD" w:rsidRPr="004E401D" w:rsidRDefault="004506BD" w:rsidP="00BD1D98">
            <w:pPr>
              <w:spacing w:line="360" w:lineRule="auto"/>
              <w:rPr>
                <w:rFonts w:ascii="Times New Roman" w:hAnsi="Times New Roman" w:cs="Times New Roman"/>
                <w:b/>
                <w:sz w:val="24"/>
                <w:szCs w:val="24"/>
              </w:rPr>
            </w:pPr>
            <w:r w:rsidRPr="004E401D">
              <w:rPr>
                <w:rFonts w:ascii="Times New Roman" w:hAnsi="Times New Roman" w:cs="Times New Roman"/>
                <w:b/>
                <w:sz w:val="24"/>
                <w:szCs w:val="24"/>
              </w:rPr>
              <w:t>FUNDING</w:t>
            </w:r>
          </w:p>
        </w:tc>
      </w:tr>
      <w:tr w:rsidR="004506BD" w:rsidRPr="004E401D" w14:paraId="2A8FE3AA" w14:textId="77777777" w:rsidTr="005851FD">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126E262" w14:textId="77777777" w:rsidR="004506BD" w:rsidRPr="004E401D" w:rsidRDefault="004506BD" w:rsidP="00BD1D98">
            <w:pPr>
              <w:spacing w:line="360" w:lineRule="auto"/>
              <w:ind w:left="180"/>
              <w:rPr>
                <w:rFonts w:ascii="Times New Roman" w:hAnsi="Times New Roman" w:cs="Times New Roman"/>
                <w:sz w:val="24"/>
                <w:szCs w:val="24"/>
              </w:rPr>
            </w:pPr>
            <w:r w:rsidRPr="004E401D">
              <w:rPr>
                <w:rFonts w:ascii="Times New Roman" w:hAnsi="Times New Roman" w:cs="Times New Roman"/>
                <w:sz w:val="24"/>
                <w:szCs w:val="24"/>
              </w:rPr>
              <w:t>Funding</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BC779A2" w14:textId="77777777" w:rsidR="004506BD" w:rsidRPr="004E401D" w:rsidRDefault="004506BD" w:rsidP="00BD1D98">
            <w:pPr>
              <w:spacing w:line="360" w:lineRule="auto"/>
              <w:jc w:val="center"/>
              <w:rPr>
                <w:rFonts w:ascii="Times New Roman" w:hAnsi="Times New Roman" w:cs="Times New Roman"/>
                <w:sz w:val="24"/>
                <w:szCs w:val="24"/>
              </w:rPr>
            </w:pPr>
            <w:r w:rsidRPr="004E401D">
              <w:rPr>
                <w:rFonts w:ascii="Times New Roman" w:hAnsi="Times New Roman" w:cs="Times New Roman"/>
                <w:sz w:val="24"/>
                <w:szCs w:val="24"/>
              </w:rPr>
              <w:t>22</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E91FFE3" w14:textId="77777777" w:rsidR="004506BD" w:rsidRPr="004E401D" w:rsidRDefault="004506BD" w:rsidP="00BD1D98">
            <w:pPr>
              <w:spacing w:line="360" w:lineRule="auto"/>
              <w:rPr>
                <w:rFonts w:ascii="Times New Roman" w:hAnsi="Times New Roman" w:cs="Times New Roman"/>
                <w:sz w:val="24"/>
                <w:szCs w:val="24"/>
              </w:rPr>
            </w:pPr>
            <w:r w:rsidRPr="004E401D">
              <w:rPr>
                <w:rFonts w:ascii="Times New Roman" w:hAnsi="Times New Roman" w:cs="Times New Roman"/>
                <w:sz w:val="24"/>
                <w:szCs w:val="24"/>
              </w:rPr>
              <w:t>Describe sources of funding for the included sources of evidence, as well as sources of funding for the scoping review. Describe the role of the funders of the scoping review.</w:t>
            </w:r>
          </w:p>
        </w:tc>
        <w:sdt>
          <w:sdtPr>
            <w:rPr>
              <w:rFonts w:ascii="Times New Roman" w:hAnsi="Times New Roman" w:cs="Times New Roman"/>
            </w:rPr>
            <w:id w:val="-1660921886"/>
            <w:placeholder>
              <w:docPart w:val="C4E1AFE20CAD46B2BAAA703208A4C626"/>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492A7F2" w14:textId="77777777" w:rsidR="00A82BDB" w:rsidRPr="004E401D" w:rsidRDefault="00352794" w:rsidP="00352794">
                <w:pPr>
                  <w:spacing w:line="360" w:lineRule="auto"/>
                  <w:rPr>
                    <w:rFonts w:ascii="Times New Roman" w:hAnsi="Times New Roman" w:cs="Times New Roman"/>
                    <w:sz w:val="24"/>
                    <w:szCs w:val="24"/>
                  </w:rPr>
                </w:pPr>
                <w:r w:rsidRPr="004E401D">
                  <w:rPr>
                    <w:rFonts w:ascii="Times New Roman" w:hAnsi="Times New Roman" w:cs="Times New Roman"/>
                    <w:sz w:val="24"/>
                    <w:szCs w:val="24"/>
                  </w:rPr>
                  <w:t>39</w:t>
                </w:r>
              </w:p>
              <w:sdt>
                <w:sdtPr>
                  <w:rPr>
                    <w:rFonts w:ascii="Times New Roman" w:hAnsi="Times New Roman" w:cs="Times New Roman"/>
                  </w:rPr>
                  <w:id w:val="-1836912097"/>
                  <w:placeholder>
                    <w:docPart w:val="A2D667F5EDC840319971A7E0E0FBD93D"/>
                  </w:placeholder>
                </w:sdtPr>
                <w:sdtContent>
                  <w:p w14:paraId="52127E9B" w14:textId="5176EA0B" w:rsidR="004506BD" w:rsidRPr="004E401D" w:rsidRDefault="00A82BDB" w:rsidP="00352794">
                    <w:pPr>
                      <w:spacing w:line="360" w:lineRule="auto"/>
                      <w:rPr>
                        <w:rFonts w:ascii="Times New Roman" w:hAnsi="Times New Roman" w:cs="Times New Roman"/>
                        <w:sz w:val="24"/>
                        <w:szCs w:val="24"/>
                      </w:rPr>
                    </w:pPr>
                    <w:r w:rsidRPr="004E401D">
                      <w:rPr>
                        <w:rFonts w:ascii="Times New Roman" w:hAnsi="Times New Roman" w:cs="Times New Roman"/>
                        <w:sz w:val="24"/>
                        <w:szCs w:val="24"/>
                      </w:rPr>
                      <w:t>Sup. Inf. 11</w:t>
                    </w:r>
                  </w:p>
                </w:sdtContent>
              </w:sdt>
            </w:tc>
          </w:sdtContent>
        </w:sdt>
      </w:tr>
    </w:tbl>
    <w:p w14:paraId="71340C6E" w14:textId="77777777" w:rsidR="00EF1C4F" w:rsidRPr="004E401D" w:rsidRDefault="00EF1C4F" w:rsidP="004506BD">
      <w:pPr>
        <w:rPr>
          <w:rFonts w:ascii="Times New Roman" w:hAnsi="Times New Roman" w:cs="Times New Roman"/>
        </w:rPr>
      </w:pPr>
    </w:p>
    <w:p w14:paraId="695F367E" w14:textId="77777777" w:rsidR="00C700B0" w:rsidRPr="004E401D" w:rsidRDefault="00C700B0">
      <w:pPr>
        <w:rPr>
          <w:rFonts w:ascii="Times New Roman" w:hAnsi="Times New Roman" w:cs="Times New Roman"/>
        </w:rPr>
      </w:pPr>
    </w:p>
    <w:p w14:paraId="7F5407F1" w14:textId="77777777" w:rsidR="00C700B0" w:rsidRPr="004E401D" w:rsidRDefault="00C700B0">
      <w:pPr>
        <w:rPr>
          <w:rFonts w:ascii="Times New Roman" w:hAnsi="Times New Roman" w:cs="Times New Roman"/>
        </w:rPr>
      </w:pPr>
    </w:p>
    <w:p w14:paraId="7F461EF2" w14:textId="77777777" w:rsidR="00C700B0" w:rsidRPr="004E401D" w:rsidRDefault="00C700B0">
      <w:pPr>
        <w:rPr>
          <w:rFonts w:ascii="Times New Roman" w:hAnsi="Times New Roman" w:cs="Times New Roman"/>
        </w:rPr>
      </w:pPr>
    </w:p>
    <w:p w14:paraId="6050F1EC" w14:textId="77777777" w:rsidR="00C700B0" w:rsidRPr="004E401D" w:rsidRDefault="00C700B0">
      <w:pPr>
        <w:rPr>
          <w:rFonts w:ascii="Times New Roman" w:hAnsi="Times New Roman" w:cs="Times New Roman"/>
        </w:rPr>
      </w:pPr>
    </w:p>
    <w:p w14:paraId="56E30F33" w14:textId="77777777" w:rsidR="00C700B0" w:rsidRPr="004E401D" w:rsidRDefault="00C700B0">
      <w:pPr>
        <w:rPr>
          <w:rFonts w:ascii="Times New Roman" w:hAnsi="Times New Roman" w:cs="Times New Roman"/>
        </w:rPr>
      </w:pPr>
    </w:p>
    <w:p w14:paraId="089A4950" w14:textId="77777777" w:rsidR="00C700B0" w:rsidRPr="004E401D" w:rsidRDefault="00C700B0">
      <w:pPr>
        <w:rPr>
          <w:rFonts w:ascii="Times New Roman" w:hAnsi="Times New Roman" w:cs="Times New Roman"/>
        </w:rPr>
      </w:pPr>
    </w:p>
    <w:p w14:paraId="467C498A" w14:textId="77777777" w:rsidR="001E750D" w:rsidRPr="004E401D" w:rsidRDefault="001E750D" w:rsidP="001E750D">
      <w:pPr>
        <w:spacing w:line="480" w:lineRule="auto"/>
        <w:rPr>
          <w:rFonts w:ascii="Times New Roman" w:hAnsi="Times New Roman" w:cs="Times New Roman"/>
        </w:rPr>
      </w:pPr>
    </w:p>
    <w:p w14:paraId="291E1E95" w14:textId="77777777" w:rsidR="001E750D" w:rsidRPr="004E401D" w:rsidRDefault="001E750D" w:rsidP="001E750D">
      <w:pPr>
        <w:spacing w:line="480" w:lineRule="auto"/>
        <w:rPr>
          <w:rFonts w:ascii="Times New Roman" w:hAnsi="Times New Roman" w:cs="Times New Roman"/>
        </w:rPr>
      </w:pPr>
    </w:p>
    <w:p w14:paraId="0387FFBE" w14:textId="77777777" w:rsidR="001E750D" w:rsidRPr="004E401D" w:rsidRDefault="001E750D" w:rsidP="001E750D">
      <w:pPr>
        <w:spacing w:line="480" w:lineRule="auto"/>
        <w:rPr>
          <w:rFonts w:ascii="Times New Roman" w:hAnsi="Times New Roman" w:cs="Times New Roman"/>
        </w:rPr>
      </w:pPr>
    </w:p>
    <w:p w14:paraId="136AC5B0" w14:textId="77777777" w:rsidR="001E750D" w:rsidRPr="004E401D" w:rsidRDefault="001E750D" w:rsidP="001E750D">
      <w:pPr>
        <w:spacing w:line="480" w:lineRule="auto"/>
        <w:rPr>
          <w:rFonts w:ascii="Times New Roman" w:hAnsi="Times New Roman" w:cs="Times New Roman"/>
        </w:rPr>
      </w:pPr>
    </w:p>
    <w:p w14:paraId="022EA41E" w14:textId="77777777" w:rsidR="001E750D" w:rsidRPr="004E401D" w:rsidRDefault="001E750D" w:rsidP="001E750D">
      <w:pPr>
        <w:spacing w:line="480" w:lineRule="auto"/>
        <w:rPr>
          <w:rFonts w:ascii="Times New Roman" w:hAnsi="Times New Roman" w:cs="Times New Roman"/>
        </w:rPr>
      </w:pPr>
    </w:p>
    <w:p w14:paraId="525AC8B2" w14:textId="77777777" w:rsidR="001E750D" w:rsidRPr="004E401D" w:rsidRDefault="001E750D" w:rsidP="001E750D">
      <w:pPr>
        <w:spacing w:line="480" w:lineRule="auto"/>
        <w:rPr>
          <w:rFonts w:ascii="Times New Roman" w:hAnsi="Times New Roman" w:cs="Times New Roman"/>
        </w:rPr>
      </w:pPr>
    </w:p>
    <w:p w14:paraId="7FD23E89" w14:textId="77777777" w:rsidR="001E750D" w:rsidRPr="004E401D" w:rsidRDefault="001E750D" w:rsidP="001E750D">
      <w:pPr>
        <w:spacing w:line="480" w:lineRule="auto"/>
        <w:rPr>
          <w:rFonts w:ascii="Times New Roman" w:hAnsi="Times New Roman" w:cs="Times New Roman"/>
        </w:rPr>
      </w:pPr>
    </w:p>
    <w:p w14:paraId="427C875D" w14:textId="77777777" w:rsidR="001E750D" w:rsidRPr="004E401D" w:rsidRDefault="001E750D" w:rsidP="000B3CC8">
      <w:pPr>
        <w:spacing w:line="480" w:lineRule="auto"/>
        <w:rPr>
          <w:rFonts w:ascii="Times New Roman" w:hAnsi="Times New Roman" w:cs="Times New Roman"/>
        </w:rPr>
      </w:pPr>
    </w:p>
    <w:p w14:paraId="4A57AD99" w14:textId="77777777" w:rsidR="001E750D" w:rsidRPr="004E401D" w:rsidRDefault="001E750D" w:rsidP="000B3CC8">
      <w:pPr>
        <w:spacing w:line="480" w:lineRule="auto"/>
        <w:rPr>
          <w:rFonts w:ascii="Times New Roman" w:hAnsi="Times New Roman" w:cs="Times New Roman"/>
          <w:b/>
          <w:bCs/>
        </w:rPr>
      </w:pPr>
    </w:p>
    <w:sectPr w:rsidR="001E750D" w:rsidRPr="004E401D" w:rsidSect="00B45130">
      <w:footerReference w:type="default" r:id="rId12"/>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FA7B8" w14:textId="77777777" w:rsidR="004075FF" w:rsidRDefault="004075FF" w:rsidP="00AB6E02">
      <w:r>
        <w:separator/>
      </w:r>
    </w:p>
  </w:endnote>
  <w:endnote w:type="continuationSeparator" w:id="0">
    <w:p w14:paraId="5B4A94F9" w14:textId="77777777" w:rsidR="004075FF" w:rsidRDefault="004075FF" w:rsidP="00AB6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193939"/>
      <w:docPartObj>
        <w:docPartGallery w:val="Page Numbers (Bottom of Page)"/>
        <w:docPartUnique/>
      </w:docPartObj>
    </w:sdtPr>
    <w:sdtEndPr>
      <w:rPr>
        <w:noProof/>
      </w:rPr>
    </w:sdtEndPr>
    <w:sdtContent>
      <w:p w14:paraId="7060DD63" w14:textId="09FCC454" w:rsidR="00AB6E02" w:rsidRDefault="00AB6E0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9B459D" w14:textId="77777777" w:rsidR="00AB6E02" w:rsidRDefault="00AB6E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A58C6" w14:textId="77777777" w:rsidR="004075FF" w:rsidRDefault="004075FF" w:rsidP="00AB6E02">
      <w:r>
        <w:separator/>
      </w:r>
    </w:p>
  </w:footnote>
  <w:footnote w:type="continuationSeparator" w:id="0">
    <w:p w14:paraId="5A9EFFA6" w14:textId="77777777" w:rsidR="004075FF" w:rsidRDefault="004075FF" w:rsidP="00AB6E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C351D"/>
    <w:multiLevelType w:val="hybridMultilevel"/>
    <w:tmpl w:val="A2B800A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617F1AB5"/>
    <w:multiLevelType w:val="hybridMultilevel"/>
    <w:tmpl w:val="A83EDBB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26807536">
    <w:abstractNumId w:val="1"/>
  </w:num>
  <w:num w:numId="2" w16cid:durableId="709182227">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242"/>
    <w:rsid w:val="000033ED"/>
    <w:rsid w:val="00014F3F"/>
    <w:rsid w:val="0002011D"/>
    <w:rsid w:val="00020B73"/>
    <w:rsid w:val="000234CB"/>
    <w:rsid w:val="00032A10"/>
    <w:rsid w:val="000354A1"/>
    <w:rsid w:val="00035722"/>
    <w:rsid w:val="00040793"/>
    <w:rsid w:val="00044C22"/>
    <w:rsid w:val="000452C6"/>
    <w:rsid w:val="0005143F"/>
    <w:rsid w:val="00063BE8"/>
    <w:rsid w:val="00067C82"/>
    <w:rsid w:val="00086965"/>
    <w:rsid w:val="00092128"/>
    <w:rsid w:val="000A0D07"/>
    <w:rsid w:val="000B1553"/>
    <w:rsid w:val="000B234E"/>
    <w:rsid w:val="000B3CC8"/>
    <w:rsid w:val="000B528C"/>
    <w:rsid w:val="000C1BEB"/>
    <w:rsid w:val="000D37B0"/>
    <w:rsid w:val="000D385A"/>
    <w:rsid w:val="000E06BB"/>
    <w:rsid w:val="000E2916"/>
    <w:rsid w:val="00100DA4"/>
    <w:rsid w:val="001058B3"/>
    <w:rsid w:val="00105AB5"/>
    <w:rsid w:val="00113933"/>
    <w:rsid w:val="001168FA"/>
    <w:rsid w:val="00117C6E"/>
    <w:rsid w:val="0012594E"/>
    <w:rsid w:val="00154417"/>
    <w:rsid w:val="001555FD"/>
    <w:rsid w:val="00156A5C"/>
    <w:rsid w:val="001577C0"/>
    <w:rsid w:val="00173593"/>
    <w:rsid w:val="00184BDA"/>
    <w:rsid w:val="00185B71"/>
    <w:rsid w:val="0019068A"/>
    <w:rsid w:val="001A00F4"/>
    <w:rsid w:val="001A1B25"/>
    <w:rsid w:val="001A53BF"/>
    <w:rsid w:val="001A5D94"/>
    <w:rsid w:val="001B05FA"/>
    <w:rsid w:val="001B79B5"/>
    <w:rsid w:val="001D1309"/>
    <w:rsid w:val="001E62BB"/>
    <w:rsid w:val="001E750D"/>
    <w:rsid w:val="001F29B1"/>
    <w:rsid w:val="00200D44"/>
    <w:rsid w:val="00201474"/>
    <w:rsid w:val="00202128"/>
    <w:rsid w:val="00222821"/>
    <w:rsid w:val="00235D03"/>
    <w:rsid w:val="00236B16"/>
    <w:rsid w:val="002376EC"/>
    <w:rsid w:val="00244C3F"/>
    <w:rsid w:val="00253A57"/>
    <w:rsid w:val="0026436E"/>
    <w:rsid w:val="00281CDA"/>
    <w:rsid w:val="00284DB7"/>
    <w:rsid w:val="00287A5B"/>
    <w:rsid w:val="0029368F"/>
    <w:rsid w:val="002972CB"/>
    <w:rsid w:val="002A1F97"/>
    <w:rsid w:val="002A404D"/>
    <w:rsid w:val="002B329D"/>
    <w:rsid w:val="002C654E"/>
    <w:rsid w:val="002D57C5"/>
    <w:rsid w:val="002E6E53"/>
    <w:rsid w:val="002F3EF5"/>
    <w:rsid w:val="00300466"/>
    <w:rsid w:val="00301CF8"/>
    <w:rsid w:val="00301F04"/>
    <w:rsid w:val="00303DC9"/>
    <w:rsid w:val="00306281"/>
    <w:rsid w:val="00306CFB"/>
    <w:rsid w:val="00311B13"/>
    <w:rsid w:val="003130BE"/>
    <w:rsid w:val="00317582"/>
    <w:rsid w:val="00320B7B"/>
    <w:rsid w:val="00333319"/>
    <w:rsid w:val="00341A77"/>
    <w:rsid w:val="00352612"/>
    <w:rsid w:val="00352794"/>
    <w:rsid w:val="003534CA"/>
    <w:rsid w:val="00357226"/>
    <w:rsid w:val="00366384"/>
    <w:rsid w:val="0037143F"/>
    <w:rsid w:val="003721BB"/>
    <w:rsid w:val="0038138C"/>
    <w:rsid w:val="00382CB5"/>
    <w:rsid w:val="00385E2E"/>
    <w:rsid w:val="00397F11"/>
    <w:rsid w:val="003A4CCF"/>
    <w:rsid w:val="003B5709"/>
    <w:rsid w:val="003C5FBA"/>
    <w:rsid w:val="003D12CF"/>
    <w:rsid w:val="003D3131"/>
    <w:rsid w:val="00401CE5"/>
    <w:rsid w:val="004075FF"/>
    <w:rsid w:val="00423B0A"/>
    <w:rsid w:val="004270B7"/>
    <w:rsid w:val="00430708"/>
    <w:rsid w:val="00432FBE"/>
    <w:rsid w:val="0044214E"/>
    <w:rsid w:val="004506BD"/>
    <w:rsid w:val="004538A1"/>
    <w:rsid w:val="004562C0"/>
    <w:rsid w:val="00465BEA"/>
    <w:rsid w:val="0047252F"/>
    <w:rsid w:val="004A6D0E"/>
    <w:rsid w:val="004B6924"/>
    <w:rsid w:val="004D11F1"/>
    <w:rsid w:val="004D42D1"/>
    <w:rsid w:val="004D7B10"/>
    <w:rsid w:val="004E401D"/>
    <w:rsid w:val="004F5433"/>
    <w:rsid w:val="00504F9A"/>
    <w:rsid w:val="005074CD"/>
    <w:rsid w:val="00512650"/>
    <w:rsid w:val="005575CC"/>
    <w:rsid w:val="00557B9E"/>
    <w:rsid w:val="00564D05"/>
    <w:rsid w:val="005675A7"/>
    <w:rsid w:val="00581367"/>
    <w:rsid w:val="005865BF"/>
    <w:rsid w:val="00591B52"/>
    <w:rsid w:val="005A3BAA"/>
    <w:rsid w:val="005A4FB7"/>
    <w:rsid w:val="005A68A2"/>
    <w:rsid w:val="005B36E8"/>
    <w:rsid w:val="005C0F62"/>
    <w:rsid w:val="005C31EC"/>
    <w:rsid w:val="005C5A25"/>
    <w:rsid w:val="005D77BB"/>
    <w:rsid w:val="005E6891"/>
    <w:rsid w:val="005F1B6E"/>
    <w:rsid w:val="005F2140"/>
    <w:rsid w:val="005F21D1"/>
    <w:rsid w:val="005F2EAD"/>
    <w:rsid w:val="005F44C6"/>
    <w:rsid w:val="005F6A09"/>
    <w:rsid w:val="006059FF"/>
    <w:rsid w:val="00613B11"/>
    <w:rsid w:val="00614960"/>
    <w:rsid w:val="00617542"/>
    <w:rsid w:val="00643050"/>
    <w:rsid w:val="006447B6"/>
    <w:rsid w:val="00645106"/>
    <w:rsid w:val="006564A5"/>
    <w:rsid w:val="00670E45"/>
    <w:rsid w:val="00673BAF"/>
    <w:rsid w:val="00682B92"/>
    <w:rsid w:val="006A1603"/>
    <w:rsid w:val="006B1FD3"/>
    <w:rsid w:val="006C3B4F"/>
    <w:rsid w:val="006C6F77"/>
    <w:rsid w:val="006D3A69"/>
    <w:rsid w:val="006E4342"/>
    <w:rsid w:val="006F5EDE"/>
    <w:rsid w:val="00703C2E"/>
    <w:rsid w:val="007077A0"/>
    <w:rsid w:val="00716FB9"/>
    <w:rsid w:val="00737384"/>
    <w:rsid w:val="00745B76"/>
    <w:rsid w:val="007477EF"/>
    <w:rsid w:val="00761332"/>
    <w:rsid w:val="00762319"/>
    <w:rsid w:val="0077544B"/>
    <w:rsid w:val="00781D78"/>
    <w:rsid w:val="007A7F8F"/>
    <w:rsid w:val="007B54A2"/>
    <w:rsid w:val="007D52D9"/>
    <w:rsid w:val="007E2B80"/>
    <w:rsid w:val="007F0EAC"/>
    <w:rsid w:val="007F3818"/>
    <w:rsid w:val="007F4735"/>
    <w:rsid w:val="00813663"/>
    <w:rsid w:val="00814DB1"/>
    <w:rsid w:val="0081778D"/>
    <w:rsid w:val="008258DC"/>
    <w:rsid w:val="00834FF1"/>
    <w:rsid w:val="008364EC"/>
    <w:rsid w:val="00855597"/>
    <w:rsid w:val="00863C13"/>
    <w:rsid w:val="00866EE9"/>
    <w:rsid w:val="008750B3"/>
    <w:rsid w:val="008805E9"/>
    <w:rsid w:val="00880CB6"/>
    <w:rsid w:val="00881542"/>
    <w:rsid w:val="008879C4"/>
    <w:rsid w:val="008A06CF"/>
    <w:rsid w:val="008A4F2F"/>
    <w:rsid w:val="008B3BD9"/>
    <w:rsid w:val="008C7797"/>
    <w:rsid w:val="008D14C2"/>
    <w:rsid w:val="008D391B"/>
    <w:rsid w:val="008D4A53"/>
    <w:rsid w:val="008D6C48"/>
    <w:rsid w:val="008F1E23"/>
    <w:rsid w:val="008F379D"/>
    <w:rsid w:val="00905846"/>
    <w:rsid w:val="00913EFF"/>
    <w:rsid w:val="00935524"/>
    <w:rsid w:val="009542BE"/>
    <w:rsid w:val="0096391E"/>
    <w:rsid w:val="00974C6A"/>
    <w:rsid w:val="00981BAC"/>
    <w:rsid w:val="00990236"/>
    <w:rsid w:val="009A4BF2"/>
    <w:rsid w:val="009A68FA"/>
    <w:rsid w:val="009B32E2"/>
    <w:rsid w:val="009C091B"/>
    <w:rsid w:val="009C1408"/>
    <w:rsid w:val="009C1798"/>
    <w:rsid w:val="009C1A18"/>
    <w:rsid w:val="009D3DC8"/>
    <w:rsid w:val="009E0B4E"/>
    <w:rsid w:val="009E3377"/>
    <w:rsid w:val="00A045FC"/>
    <w:rsid w:val="00A056B2"/>
    <w:rsid w:val="00A14CC3"/>
    <w:rsid w:val="00A16A8D"/>
    <w:rsid w:val="00A2137F"/>
    <w:rsid w:val="00A21D0B"/>
    <w:rsid w:val="00A25E8B"/>
    <w:rsid w:val="00A31B7C"/>
    <w:rsid w:val="00A37A64"/>
    <w:rsid w:val="00A41389"/>
    <w:rsid w:val="00A45289"/>
    <w:rsid w:val="00A520B8"/>
    <w:rsid w:val="00A52172"/>
    <w:rsid w:val="00A82BDB"/>
    <w:rsid w:val="00A915D2"/>
    <w:rsid w:val="00AB6E02"/>
    <w:rsid w:val="00AC6AB0"/>
    <w:rsid w:val="00AD1FC9"/>
    <w:rsid w:val="00B01F1E"/>
    <w:rsid w:val="00B1168B"/>
    <w:rsid w:val="00B12B30"/>
    <w:rsid w:val="00B23D22"/>
    <w:rsid w:val="00B240D1"/>
    <w:rsid w:val="00B45130"/>
    <w:rsid w:val="00B51A0B"/>
    <w:rsid w:val="00B5738A"/>
    <w:rsid w:val="00B62D5B"/>
    <w:rsid w:val="00B630A1"/>
    <w:rsid w:val="00B6742D"/>
    <w:rsid w:val="00BA19EA"/>
    <w:rsid w:val="00BB1335"/>
    <w:rsid w:val="00BB1826"/>
    <w:rsid w:val="00BB3D57"/>
    <w:rsid w:val="00BC4D8D"/>
    <w:rsid w:val="00BD07AC"/>
    <w:rsid w:val="00BD15E1"/>
    <w:rsid w:val="00BD1D98"/>
    <w:rsid w:val="00BD593F"/>
    <w:rsid w:val="00BE00DB"/>
    <w:rsid w:val="00BE1135"/>
    <w:rsid w:val="00BE2D11"/>
    <w:rsid w:val="00BF1C22"/>
    <w:rsid w:val="00BF22B0"/>
    <w:rsid w:val="00BF52F3"/>
    <w:rsid w:val="00C04A95"/>
    <w:rsid w:val="00C164B3"/>
    <w:rsid w:val="00C315AE"/>
    <w:rsid w:val="00C4069A"/>
    <w:rsid w:val="00C4477B"/>
    <w:rsid w:val="00C4586E"/>
    <w:rsid w:val="00C61290"/>
    <w:rsid w:val="00C700B0"/>
    <w:rsid w:val="00C7795D"/>
    <w:rsid w:val="00C80430"/>
    <w:rsid w:val="00C839BA"/>
    <w:rsid w:val="00C90339"/>
    <w:rsid w:val="00CA64A1"/>
    <w:rsid w:val="00CA7745"/>
    <w:rsid w:val="00CB6AB0"/>
    <w:rsid w:val="00CD0462"/>
    <w:rsid w:val="00CD20F8"/>
    <w:rsid w:val="00CD2BB1"/>
    <w:rsid w:val="00CD55BE"/>
    <w:rsid w:val="00CD6022"/>
    <w:rsid w:val="00CE024B"/>
    <w:rsid w:val="00CF13AC"/>
    <w:rsid w:val="00CF15CA"/>
    <w:rsid w:val="00CF6684"/>
    <w:rsid w:val="00CF68B1"/>
    <w:rsid w:val="00D16D7B"/>
    <w:rsid w:val="00D17FCA"/>
    <w:rsid w:val="00D200B4"/>
    <w:rsid w:val="00D30242"/>
    <w:rsid w:val="00D316EC"/>
    <w:rsid w:val="00D4060D"/>
    <w:rsid w:val="00D41E51"/>
    <w:rsid w:val="00D62389"/>
    <w:rsid w:val="00D93E32"/>
    <w:rsid w:val="00DA7E6D"/>
    <w:rsid w:val="00DB2CF5"/>
    <w:rsid w:val="00DC1F98"/>
    <w:rsid w:val="00DC366E"/>
    <w:rsid w:val="00DC46D0"/>
    <w:rsid w:val="00DC6898"/>
    <w:rsid w:val="00DD4807"/>
    <w:rsid w:val="00DE3B97"/>
    <w:rsid w:val="00E1059B"/>
    <w:rsid w:val="00E115F9"/>
    <w:rsid w:val="00E14FBB"/>
    <w:rsid w:val="00E409BB"/>
    <w:rsid w:val="00E44C29"/>
    <w:rsid w:val="00E51F16"/>
    <w:rsid w:val="00E55B49"/>
    <w:rsid w:val="00E81F20"/>
    <w:rsid w:val="00E81FBC"/>
    <w:rsid w:val="00E86349"/>
    <w:rsid w:val="00E905A1"/>
    <w:rsid w:val="00E92733"/>
    <w:rsid w:val="00EA1850"/>
    <w:rsid w:val="00EA197E"/>
    <w:rsid w:val="00EB7B51"/>
    <w:rsid w:val="00EC4641"/>
    <w:rsid w:val="00EC6A0B"/>
    <w:rsid w:val="00ED6A83"/>
    <w:rsid w:val="00EE2987"/>
    <w:rsid w:val="00EE5D6C"/>
    <w:rsid w:val="00EE7D8A"/>
    <w:rsid w:val="00EF1C4F"/>
    <w:rsid w:val="00EF3408"/>
    <w:rsid w:val="00F021ED"/>
    <w:rsid w:val="00F15125"/>
    <w:rsid w:val="00F21D2F"/>
    <w:rsid w:val="00F31621"/>
    <w:rsid w:val="00F31644"/>
    <w:rsid w:val="00F33202"/>
    <w:rsid w:val="00F54FB2"/>
    <w:rsid w:val="00F6152A"/>
    <w:rsid w:val="00F624A4"/>
    <w:rsid w:val="00F63C6C"/>
    <w:rsid w:val="00F675BF"/>
    <w:rsid w:val="00F7401A"/>
    <w:rsid w:val="00F77BDB"/>
    <w:rsid w:val="00F85A2B"/>
    <w:rsid w:val="00F86962"/>
    <w:rsid w:val="00FB039F"/>
    <w:rsid w:val="00FB1FE3"/>
    <w:rsid w:val="00FD0A32"/>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AB0159"/>
  <w15:chartTrackingRefBased/>
  <w15:docId w15:val="{537C2153-6790-48D6-BB60-DA116AE93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4"/>
        <w:szCs w:val="24"/>
        <w:lang w:val="en-GB" w:eastAsia="en-GB" w:bidi="ne-NP"/>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D30242"/>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semiHidden/>
    <w:unhideWhenUsed/>
    <w:qFormat/>
    <w:rsid w:val="00D30242"/>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semiHidden/>
    <w:unhideWhenUsed/>
    <w:qFormat/>
    <w:rsid w:val="00D30242"/>
    <w:pPr>
      <w:keepNext/>
      <w:keepLines/>
      <w:spacing w:before="160" w:after="80"/>
      <w:outlineLvl w:val="2"/>
    </w:pPr>
    <w:rPr>
      <w:rFonts w:asciiTheme="minorHAnsi" w:eastAsiaTheme="majorEastAsia" w:hAnsiTheme="minorHAnsi" w:cstheme="majorBidi"/>
      <w:color w:val="2F5496" w:themeColor="accent1" w:themeShade="BF"/>
      <w:sz w:val="28"/>
      <w:szCs w:val="25"/>
    </w:rPr>
  </w:style>
  <w:style w:type="paragraph" w:styleId="Heading4">
    <w:name w:val="heading 4"/>
    <w:basedOn w:val="Normal"/>
    <w:next w:val="Normal"/>
    <w:link w:val="Heading4Char"/>
    <w:semiHidden/>
    <w:unhideWhenUsed/>
    <w:qFormat/>
    <w:rsid w:val="00D30242"/>
    <w:pPr>
      <w:keepNext/>
      <w:keepLines/>
      <w:spacing w:before="80" w:after="40"/>
      <w:outlineLvl w:val="3"/>
    </w:pPr>
    <w:rPr>
      <w:rFonts w:asciiTheme="minorHAnsi" w:eastAsiaTheme="majorEastAsia" w:hAnsiTheme="minorHAnsi" w:cstheme="majorBidi"/>
      <w:i/>
      <w:iCs/>
      <w:color w:val="2F5496" w:themeColor="accent1" w:themeShade="BF"/>
      <w:szCs w:val="21"/>
    </w:rPr>
  </w:style>
  <w:style w:type="paragraph" w:styleId="Heading5">
    <w:name w:val="heading 5"/>
    <w:basedOn w:val="Normal"/>
    <w:next w:val="Normal"/>
    <w:link w:val="Heading5Char"/>
    <w:semiHidden/>
    <w:unhideWhenUsed/>
    <w:qFormat/>
    <w:rsid w:val="00D30242"/>
    <w:pPr>
      <w:keepNext/>
      <w:keepLines/>
      <w:spacing w:before="80" w:after="40"/>
      <w:outlineLvl w:val="4"/>
    </w:pPr>
    <w:rPr>
      <w:rFonts w:asciiTheme="minorHAnsi" w:eastAsiaTheme="majorEastAsia" w:hAnsiTheme="minorHAnsi" w:cstheme="majorBidi"/>
      <w:color w:val="2F5496" w:themeColor="accent1" w:themeShade="BF"/>
      <w:szCs w:val="21"/>
    </w:rPr>
  </w:style>
  <w:style w:type="paragraph" w:styleId="Heading6">
    <w:name w:val="heading 6"/>
    <w:basedOn w:val="Normal"/>
    <w:next w:val="Normal"/>
    <w:link w:val="Heading6Char"/>
    <w:semiHidden/>
    <w:unhideWhenUsed/>
    <w:qFormat/>
    <w:rsid w:val="00D30242"/>
    <w:pPr>
      <w:keepNext/>
      <w:keepLines/>
      <w:spacing w:before="40"/>
      <w:outlineLvl w:val="5"/>
    </w:pPr>
    <w:rPr>
      <w:rFonts w:asciiTheme="minorHAnsi" w:eastAsiaTheme="majorEastAsia" w:hAnsiTheme="minorHAnsi" w:cstheme="majorBidi"/>
      <w:i/>
      <w:iCs/>
      <w:color w:val="595959" w:themeColor="text1" w:themeTint="A6"/>
      <w:szCs w:val="21"/>
    </w:rPr>
  </w:style>
  <w:style w:type="paragraph" w:styleId="Heading7">
    <w:name w:val="heading 7"/>
    <w:basedOn w:val="Normal"/>
    <w:next w:val="Normal"/>
    <w:link w:val="Heading7Char"/>
    <w:semiHidden/>
    <w:unhideWhenUsed/>
    <w:qFormat/>
    <w:rsid w:val="00D30242"/>
    <w:pPr>
      <w:keepNext/>
      <w:keepLines/>
      <w:spacing w:before="40"/>
      <w:outlineLvl w:val="6"/>
    </w:pPr>
    <w:rPr>
      <w:rFonts w:asciiTheme="minorHAnsi" w:eastAsiaTheme="majorEastAsia" w:hAnsiTheme="minorHAnsi" w:cstheme="majorBidi"/>
      <w:color w:val="595959" w:themeColor="text1" w:themeTint="A6"/>
      <w:szCs w:val="21"/>
    </w:rPr>
  </w:style>
  <w:style w:type="paragraph" w:styleId="Heading8">
    <w:name w:val="heading 8"/>
    <w:basedOn w:val="Normal"/>
    <w:next w:val="Normal"/>
    <w:link w:val="Heading8Char"/>
    <w:semiHidden/>
    <w:unhideWhenUsed/>
    <w:qFormat/>
    <w:rsid w:val="00D30242"/>
    <w:pPr>
      <w:keepNext/>
      <w:keepLines/>
      <w:outlineLvl w:val="7"/>
    </w:pPr>
    <w:rPr>
      <w:rFonts w:asciiTheme="minorHAnsi" w:eastAsiaTheme="majorEastAsia" w:hAnsiTheme="minorHAnsi" w:cstheme="majorBidi"/>
      <w:i/>
      <w:iCs/>
      <w:color w:val="272727" w:themeColor="text1" w:themeTint="D8"/>
      <w:szCs w:val="21"/>
    </w:rPr>
  </w:style>
  <w:style w:type="paragraph" w:styleId="Heading9">
    <w:name w:val="heading 9"/>
    <w:basedOn w:val="Normal"/>
    <w:next w:val="Normal"/>
    <w:link w:val="Heading9Char"/>
    <w:semiHidden/>
    <w:unhideWhenUsed/>
    <w:qFormat/>
    <w:rsid w:val="00D30242"/>
    <w:pPr>
      <w:keepNext/>
      <w:keepLines/>
      <w:outlineLvl w:val="8"/>
    </w:pPr>
    <w:rPr>
      <w:rFonts w:asciiTheme="minorHAnsi" w:eastAsiaTheme="majorEastAsia" w:hAnsiTheme="minorHAnsi" w:cstheme="majorBidi"/>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0242"/>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semiHidden/>
    <w:rsid w:val="00D30242"/>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semiHidden/>
    <w:rsid w:val="00D30242"/>
    <w:rPr>
      <w:rFonts w:asciiTheme="minorHAnsi" w:eastAsiaTheme="majorEastAsia" w:hAnsiTheme="minorHAnsi" w:cstheme="majorBidi"/>
      <w:color w:val="2F5496" w:themeColor="accent1" w:themeShade="BF"/>
      <w:sz w:val="28"/>
      <w:szCs w:val="25"/>
    </w:rPr>
  </w:style>
  <w:style w:type="character" w:customStyle="1" w:styleId="Heading4Char">
    <w:name w:val="Heading 4 Char"/>
    <w:basedOn w:val="DefaultParagraphFont"/>
    <w:link w:val="Heading4"/>
    <w:semiHidden/>
    <w:rsid w:val="00D30242"/>
    <w:rPr>
      <w:rFonts w:asciiTheme="minorHAnsi" w:eastAsiaTheme="majorEastAsia" w:hAnsiTheme="minorHAnsi" w:cstheme="majorBidi"/>
      <w:i/>
      <w:iCs/>
      <w:color w:val="2F5496" w:themeColor="accent1" w:themeShade="BF"/>
      <w:szCs w:val="21"/>
    </w:rPr>
  </w:style>
  <w:style w:type="character" w:customStyle="1" w:styleId="Heading5Char">
    <w:name w:val="Heading 5 Char"/>
    <w:basedOn w:val="DefaultParagraphFont"/>
    <w:link w:val="Heading5"/>
    <w:semiHidden/>
    <w:rsid w:val="00D30242"/>
    <w:rPr>
      <w:rFonts w:asciiTheme="minorHAnsi" w:eastAsiaTheme="majorEastAsia" w:hAnsiTheme="minorHAnsi" w:cstheme="majorBidi"/>
      <w:color w:val="2F5496" w:themeColor="accent1" w:themeShade="BF"/>
      <w:szCs w:val="21"/>
    </w:rPr>
  </w:style>
  <w:style w:type="character" w:customStyle="1" w:styleId="Heading6Char">
    <w:name w:val="Heading 6 Char"/>
    <w:basedOn w:val="DefaultParagraphFont"/>
    <w:link w:val="Heading6"/>
    <w:semiHidden/>
    <w:rsid w:val="00D30242"/>
    <w:rPr>
      <w:rFonts w:asciiTheme="minorHAnsi" w:eastAsiaTheme="majorEastAsia" w:hAnsiTheme="minorHAnsi" w:cstheme="majorBidi"/>
      <w:i/>
      <w:iCs/>
      <w:color w:val="595959" w:themeColor="text1" w:themeTint="A6"/>
      <w:szCs w:val="21"/>
    </w:rPr>
  </w:style>
  <w:style w:type="character" w:customStyle="1" w:styleId="Heading7Char">
    <w:name w:val="Heading 7 Char"/>
    <w:basedOn w:val="DefaultParagraphFont"/>
    <w:link w:val="Heading7"/>
    <w:semiHidden/>
    <w:rsid w:val="00D30242"/>
    <w:rPr>
      <w:rFonts w:asciiTheme="minorHAnsi" w:eastAsiaTheme="majorEastAsia" w:hAnsiTheme="minorHAnsi" w:cstheme="majorBidi"/>
      <w:color w:val="595959" w:themeColor="text1" w:themeTint="A6"/>
      <w:szCs w:val="21"/>
    </w:rPr>
  </w:style>
  <w:style w:type="character" w:customStyle="1" w:styleId="Heading8Char">
    <w:name w:val="Heading 8 Char"/>
    <w:basedOn w:val="DefaultParagraphFont"/>
    <w:link w:val="Heading8"/>
    <w:semiHidden/>
    <w:rsid w:val="00D30242"/>
    <w:rPr>
      <w:rFonts w:asciiTheme="minorHAnsi" w:eastAsiaTheme="majorEastAsia" w:hAnsiTheme="minorHAnsi" w:cstheme="majorBidi"/>
      <w:i/>
      <w:iCs/>
      <w:color w:val="272727" w:themeColor="text1" w:themeTint="D8"/>
      <w:szCs w:val="21"/>
    </w:rPr>
  </w:style>
  <w:style w:type="character" w:customStyle="1" w:styleId="Heading9Char">
    <w:name w:val="Heading 9 Char"/>
    <w:basedOn w:val="DefaultParagraphFont"/>
    <w:link w:val="Heading9"/>
    <w:semiHidden/>
    <w:rsid w:val="00D30242"/>
    <w:rPr>
      <w:rFonts w:asciiTheme="minorHAnsi" w:eastAsiaTheme="majorEastAsia" w:hAnsiTheme="minorHAnsi" w:cstheme="majorBidi"/>
      <w:color w:val="272727" w:themeColor="text1" w:themeTint="D8"/>
      <w:szCs w:val="21"/>
    </w:rPr>
  </w:style>
  <w:style w:type="paragraph" w:styleId="Title">
    <w:name w:val="Title"/>
    <w:basedOn w:val="Normal"/>
    <w:next w:val="Normal"/>
    <w:link w:val="TitleChar"/>
    <w:qFormat/>
    <w:rsid w:val="00D30242"/>
    <w:pPr>
      <w:spacing w:after="80"/>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rsid w:val="00D30242"/>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qFormat/>
    <w:rsid w:val="00D30242"/>
    <w:pPr>
      <w:numPr>
        <w:ilvl w:val="1"/>
      </w:numPr>
      <w:spacing w:after="160"/>
    </w:pPr>
    <w:rPr>
      <w:rFonts w:asciiTheme="minorHAnsi" w:eastAsiaTheme="majorEastAsia" w:hAnsiTheme="minorHAnsi" w:cstheme="majorBidi"/>
      <w:color w:val="595959" w:themeColor="text1" w:themeTint="A6"/>
      <w:spacing w:val="15"/>
      <w:sz w:val="28"/>
      <w:szCs w:val="25"/>
    </w:rPr>
  </w:style>
  <w:style w:type="character" w:customStyle="1" w:styleId="SubtitleChar">
    <w:name w:val="Subtitle Char"/>
    <w:basedOn w:val="DefaultParagraphFont"/>
    <w:link w:val="Subtitle"/>
    <w:rsid w:val="00D30242"/>
    <w:rPr>
      <w:rFonts w:asciiTheme="minorHAnsi" w:eastAsiaTheme="majorEastAsia" w:hAnsiTheme="minorHAnsi" w:cstheme="majorBidi"/>
      <w:color w:val="595959" w:themeColor="text1" w:themeTint="A6"/>
      <w:spacing w:val="15"/>
      <w:sz w:val="28"/>
      <w:szCs w:val="25"/>
    </w:rPr>
  </w:style>
  <w:style w:type="paragraph" w:styleId="Quote">
    <w:name w:val="Quote"/>
    <w:basedOn w:val="Normal"/>
    <w:next w:val="Normal"/>
    <w:link w:val="QuoteChar"/>
    <w:uiPriority w:val="29"/>
    <w:qFormat/>
    <w:rsid w:val="00D30242"/>
    <w:pPr>
      <w:spacing w:before="160" w:after="160"/>
      <w:jc w:val="center"/>
    </w:pPr>
    <w:rPr>
      <w:i/>
      <w:iCs/>
      <w:color w:val="404040" w:themeColor="text1" w:themeTint="BF"/>
      <w:szCs w:val="21"/>
    </w:rPr>
  </w:style>
  <w:style w:type="character" w:customStyle="1" w:styleId="QuoteChar">
    <w:name w:val="Quote Char"/>
    <w:basedOn w:val="DefaultParagraphFont"/>
    <w:link w:val="Quote"/>
    <w:uiPriority w:val="29"/>
    <w:rsid w:val="00D30242"/>
    <w:rPr>
      <w:i/>
      <w:iCs/>
      <w:color w:val="404040" w:themeColor="text1" w:themeTint="BF"/>
      <w:szCs w:val="21"/>
    </w:rPr>
  </w:style>
  <w:style w:type="paragraph" w:styleId="ListParagraph">
    <w:name w:val="List Paragraph"/>
    <w:basedOn w:val="Normal"/>
    <w:uiPriority w:val="34"/>
    <w:qFormat/>
    <w:rsid w:val="00D30242"/>
    <w:pPr>
      <w:ind w:left="720"/>
      <w:contextualSpacing/>
    </w:pPr>
    <w:rPr>
      <w:szCs w:val="21"/>
    </w:rPr>
  </w:style>
  <w:style w:type="character" w:styleId="IntenseEmphasis">
    <w:name w:val="Intense Emphasis"/>
    <w:basedOn w:val="DefaultParagraphFont"/>
    <w:uiPriority w:val="21"/>
    <w:qFormat/>
    <w:rsid w:val="00D30242"/>
    <w:rPr>
      <w:i/>
      <w:iCs/>
      <w:color w:val="2F5496" w:themeColor="accent1" w:themeShade="BF"/>
    </w:rPr>
  </w:style>
  <w:style w:type="paragraph" w:styleId="IntenseQuote">
    <w:name w:val="Intense Quote"/>
    <w:basedOn w:val="Normal"/>
    <w:next w:val="Normal"/>
    <w:link w:val="IntenseQuoteChar"/>
    <w:uiPriority w:val="30"/>
    <w:qFormat/>
    <w:rsid w:val="00D302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szCs w:val="21"/>
    </w:rPr>
  </w:style>
  <w:style w:type="character" w:customStyle="1" w:styleId="IntenseQuoteChar">
    <w:name w:val="Intense Quote Char"/>
    <w:basedOn w:val="DefaultParagraphFont"/>
    <w:link w:val="IntenseQuote"/>
    <w:uiPriority w:val="30"/>
    <w:rsid w:val="00D30242"/>
    <w:rPr>
      <w:i/>
      <w:iCs/>
      <w:color w:val="2F5496" w:themeColor="accent1" w:themeShade="BF"/>
      <w:szCs w:val="21"/>
    </w:rPr>
  </w:style>
  <w:style w:type="character" w:styleId="IntenseReference">
    <w:name w:val="Intense Reference"/>
    <w:basedOn w:val="DefaultParagraphFont"/>
    <w:uiPriority w:val="32"/>
    <w:qFormat/>
    <w:rsid w:val="00D30242"/>
    <w:rPr>
      <w:b/>
      <w:bCs/>
      <w:smallCaps/>
      <w:color w:val="2F5496" w:themeColor="accent1" w:themeShade="BF"/>
      <w:spacing w:val="5"/>
    </w:rPr>
  </w:style>
  <w:style w:type="table" w:styleId="TableGrid">
    <w:name w:val="Table Grid"/>
    <w:basedOn w:val="TableNormal"/>
    <w:rsid w:val="00B67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A52172"/>
    <w:rPr>
      <w:b/>
      <w:bCs/>
    </w:rPr>
  </w:style>
  <w:style w:type="paragraph" w:customStyle="1" w:styleId="Style1">
    <w:name w:val="Style1"/>
    <w:basedOn w:val="Heading1"/>
    <w:link w:val="Style1Char"/>
    <w:autoRedefine/>
    <w:qFormat/>
    <w:rsid w:val="008750B3"/>
    <w:pPr>
      <w:spacing w:before="480" w:after="240" w:line="480" w:lineRule="auto"/>
    </w:pPr>
    <w:rPr>
      <w:rFonts w:ascii="Times New Roman" w:hAnsi="Times New Roman" w:cs="Times New Roman"/>
      <w:b/>
      <w:color w:val="auto"/>
      <w:sz w:val="28"/>
      <w:szCs w:val="28"/>
      <w:lang w:val="en-US" w:eastAsia="de-DE" w:bidi="ar-SA"/>
    </w:rPr>
  </w:style>
  <w:style w:type="character" w:customStyle="1" w:styleId="Style1Char">
    <w:name w:val="Style1 Char"/>
    <w:basedOn w:val="Heading1Char"/>
    <w:link w:val="Style1"/>
    <w:rsid w:val="008750B3"/>
    <w:rPr>
      <w:rFonts w:ascii="Times New Roman" w:eastAsiaTheme="majorEastAsia" w:hAnsi="Times New Roman" w:cs="Times New Roman"/>
      <w:b/>
      <w:color w:val="2F5496" w:themeColor="accent1" w:themeShade="BF"/>
      <w:sz w:val="28"/>
      <w:szCs w:val="28"/>
      <w:lang w:val="en-US" w:eastAsia="de-DE" w:bidi="ar-SA"/>
    </w:rPr>
  </w:style>
  <w:style w:type="character" w:styleId="Hyperlink">
    <w:name w:val="Hyperlink"/>
    <w:basedOn w:val="DefaultParagraphFont"/>
    <w:rsid w:val="00B240D1"/>
    <w:rPr>
      <w:color w:val="0563C1" w:themeColor="hyperlink"/>
      <w:u w:val="single"/>
    </w:rPr>
  </w:style>
  <w:style w:type="character" w:styleId="UnresolvedMention">
    <w:name w:val="Unresolved Mention"/>
    <w:basedOn w:val="DefaultParagraphFont"/>
    <w:uiPriority w:val="99"/>
    <w:semiHidden/>
    <w:unhideWhenUsed/>
    <w:rsid w:val="00B240D1"/>
    <w:rPr>
      <w:color w:val="605E5C"/>
      <w:shd w:val="clear" w:color="auto" w:fill="E1DFDD"/>
    </w:rPr>
  </w:style>
  <w:style w:type="character" w:styleId="PlaceholderText">
    <w:name w:val="Placeholder Text"/>
    <w:basedOn w:val="DefaultParagraphFont"/>
    <w:uiPriority w:val="99"/>
    <w:semiHidden/>
    <w:rsid w:val="004506BD"/>
    <w:rPr>
      <w:color w:val="808080"/>
    </w:rPr>
  </w:style>
  <w:style w:type="table" w:customStyle="1" w:styleId="TableGridLight1">
    <w:name w:val="Table Grid Light1"/>
    <w:basedOn w:val="TableNormal"/>
    <w:uiPriority w:val="40"/>
    <w:rsid w:val="004506BD"/>
    <w:rPr>
      <w:rFonts w:asciiTheme="minorHAnsi" w:eastAsiaTheme="minorHAnsi" w:hAnsiTheme="minorHAnsi" w:cstheme="minorBidi"/>
      <w:sz w:val="22"/>
      <w:szCs w:val="22"/>
      <w:lang w:val="en-US" w:eastAsia="en-US" w:bidi="ar-SA"/>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rsid w:val="00EF1C4F"/>
    <w:rPr>
      <w:color w:val="954F72" w:themeColor="followedHyperlink"/>
      <w:u w:val="single"/>
    </w:rPr>
  </w:style>
  <w:style w:type="paragraph" w:styleId="Header">
    <w:name w:val="header"/>
    <w:basedOn w:val="Normal"/>
    <w:link w:val="HeaderChar"/>
    <w:rsid w:val="00AB6E02"/>
    <w:pPr>
      <w:tabs>
        <w:tab w:val="center" w:pos="4513"/>
        <w:tab w:val="right" w:pos="9026"/>
      </w:tabs>
    </w:pPr>
    <w:rPr>
      <w:szCs w:val="21"/>
    </w:rPr>
  </w:style>
  <w:style w:type="character" w:customStyle="1" w:styleId="HeaderChar">
    <w:name w:val="Header Char"/>
    <w:basedOn w:val="DefaultParagraphFont"/>
    <w:link w:val="Header"/>
    <w:rsid w:val="00AB6E02"/>
    <w:rPr>
      <w:szCs w:val="21"/>
    </w:rPr>
  </w:style>
  <w:style w:type="paragraph" w:styleId="Footer">
    <w:name w:val="footer"/>
    <w:basedOn w:val="Normal"/>
    <w:link w:val="FooterChar"/>
    <w:uiPriority w:val="99"/>
    <w:rsid w:val="00AB6E02"/>
    <w:pPr>
      <w:tabs>
        <w:tab w:val="center" w:pos="4513"/>
        <w:tab w:val="right" w:pos="9026"/>
      </w:tabs>
    </w:pPr>
    <w:rPr>
      <w:szCs w:val="21"/>
    </w:rPr>
  </w:style>
  <w:style w:type="character" w:customStyle="1" w:styleId="FooterChar">
    <w:name w:val="Footer Char"/>
    <w:basedOn w:val="DefaultParagraphFont"/>
    <w:link w:val="Footer"/>
    <w:uiPriority w:val="99"/>
    <w:rsid w:val="00AB6E02"/>
    <w:rPr>
      <w:szCs w:val="21"/>
    </w:rPr>
  </w:style>
  <w:style w:type="paragraph" w:customStyle="1" w:styleId="ds-markdown-paragraph">
    <w:name w:val="ds-markdown-paragraph"/>
    <w:basedOn w:val="Normal"/>
    <w:rsid w:val="001E750D"/>
    <w:pPr>
      <w:spacing w:before="100" w:beforeAutospacing="1" w:after="100" w:afterAutospacing="1"/>
    </w:pPr>
    <w:rPr>
      <w:rFonts w:ascii="Times New Roman" w:hAnsi="Times New Roman" w:cs="Times New Roman"/>
    </w:rPr>
  </w:style>
  <w:style w:type="character" w:customStyle="1" w:styleId="anchor-text">
    <w:name w:val="anchor-text"/>
    <w:basedOn w:val="DefaultParagraphFont"/>
    <w:rsid w:val="001E750D"/>
  </w:style>
  <w:style w:type="character" w:styleId="LineNumber">
    <w:name w:val="line number"/>
    <w:basedOn w:val="DefaultParagraphFont"/>
    <w:rsid w:val="001E750D"/>
  </w:style>
  <w:style w:type="paragraph" w:customStyle="1" w:styleId="Style2">
    <w:name w:val="Style2"/>
    <w:basedOn w:val="Heading2"/>
    <w:link w:val="Style2Char"/>
    <w:qFormat/>
    <w:rsid w:val="001E750D"/>
    <w:pPr>
      <w:spacing w:before="400" w:after="320"/>
    </w:pPr>
    <w:rPr>
      <w:b/>
      <w:sz w:val="28"/>
      <w:lang w:val="en-US"/>
    </w:rPr>
  </w:style>
  <w:style w:type="character" w:customStyle="1" w:styleId="Style2Char">
    <w:name w:val="Style2 Char"/>
    <w:basedOn w:val="Heading2Char"/>
    <w:link w:val="Style2"/>
    <w:rsid w:val="001E750D"/>
    <w:rPr>
      <w:rFonts w:asciiTheme="majorHAnsi" w:eastAsiaTheme="majorEastAsia" w:hAnsiTheme="majorHAnsi" w:cstheme="majorBidi"/>
      <w:b/>
      <w:color w:val="2F5496" w:themeColor="accent1" w:themeShade="BF"/>
      <w:sz w:val="28"/>
      <w:szCs w:val="29"/>
      <w:lang w:val="en-US"/>
    </w:rPr>
  </w:style>
  <w:style w:type="paragraph" w:customStyle="1" w:styleId="Style3">
    <w:name w:val="Style3"/>
    <w:basedOn w:val="Heading3"/>
    <w:link w:val="Style3Char"/>
    <w:qFormat/>
    <w:rsid w:val="001E750D"/>
    <w:pPr>
      <w:spacing w:before="360" w:after="360"/>
    </w:pPr>
    <w:rPr>
      <w:rFonts w:asciiTheme="majorHAnsi" w:hAnsiTheme="majorHAnsi"/>
      <w:b/>
      <w:lang w:val="en-US"/>
    </w:rPr>
  </w:style>
  <w:style w:type="character" w:customStyle="1" w:styleId="Style3Char">
    <w:name w:val="Style3 Char"/>
    <w:basedOn w:val="Style2Char"/>
    <w:link w:val="Style3"/>
    <w:rsid w:val="001E750D"/>
    <w:rPr>
      <w:rFonts w:asciiTheme="majorHAnsi" w:eastAsiaTheme="majorEastAsia" w:hAnsiTheme="majorHAnsi" w:cstheme="majorBidi"/>
      <w:b/>
      <w:color w:val="2F5496" w:themeColor="accent1" w:themeShade="BF"/>
      <w:sz w:val="28"/>
      <w:szCs w:val="25"/>
      <w:lang w:val="en-US"/>
    </w:rPr>
  </w:style>
  <w:style w:type="character" w:styleId="Emphasis">
    <w:name w:val="Emphasis"/>
    <w:basedOn w:val="DefaultParagraphFont"/>
    <w:uiPriority w:val="20"/>
    <w:qFormat/>
    <w:rsid w:val="001E750D"/>
    <w:rPr>
      <w:i/>
      <w:iCs/>
    </w:rPr>
  </w:style>
  <w:style w:type="table" w:customStyle="1" w:styleId="Tabellenraster1">
    <w:name w:val="Tabellenraster1"/>
    <w:basedOn w:val="TableNormal"/>
    <w:next w:val="TableGrid"/>
    <w:uiPriority w:val="39"/>
    <w:rsid w:val="001E750D"/>
    <w:rPr>
      <w:rFonts w:ascii="Calibri" w:eastAsia="Calibri" w:hAnsi="Calibri" w:cs="Times New Roman"/>
      <w:kern w:val="2"/>
      <w:sz w:val="22"/>
      <w:szCs w:val="22"/>
      <w:lang w:val="de-DE" w:eastAsia="en-US"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1E750D"/>
    <w:rPr>
      <w:rFonts w:ascii="Times New Roman" w:hAnsi="Times New Roman" w:cs="Times New Roman"/>
      <w:szCs w:val="21"/>
      <w:lang w:val="en-US"/>
    </w:rPr>
  </w:style>
  <w:style w:type="table" w:styleId="PlainTable2">
    <w:name w:val="Plain Table 2"/>
    <w:basedOn w:val="TableNormal"/>
    <w:uiPriority w:val="42"/>
    <w:rsid w:val="001E750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ference">
    <w:name w:val="reference"/>
    <w:basedOn w:val="DefaultParagraphFont"/>
    <w:rsid w:val="001E750D"/>
  </w:style>
  <w:style w:type="character" w:customStyle="1" w:styleId="c-bibliographic-informationvalue">
    <w:name w:val="c-bibliographic-information__value"/>
    <w:basedOn w:val="DefaultParagraphFont"/>
    <w:rsid w:val="001E750D"/>
  </w:style>
  <w:style w:type="paragraph" w:customStyle="1" w:styleId="Style4">
    <w:name w:val="Style4"/>
    <w:basedOn w:val="Heading4"/>
    <w:link w:val="Style4Char"/>
    <w:qFormat/>
    <w:rsid w:val="001E750D"/>
    <w:rPr>
      <w:rFonts w:asciiTheme="majorHAnsi" w:hAnsiTheme="majorHAnsi"/>
      <w:b/>
      <w:i w:val="0"/>
      <w:sz w:val="28"/>
      <w:lang w:val="en-US"/>
    </w:rPr>
  </w:style>
  <w:style w:type="character" w:customStyle="1" w:styleId="Style4Char">
    <w:name w:val="Style4 Char"/>
    <w:basedOn w:val="Style2Char"/>
    <w:link w:val="Style4"/>
    <w:rsid w:val="001E750D"/>
    <w:rPr>
      <w:rFonts w:asciiTheme="majorHAnsi" w:eastAsiaTheme="majorEastAsia" w:hAnsiTheme="majorHAnsi" w:cstheme="majorBidi"/>
      <w:b/>
      <w:iCs/>
      <w:color w:val="2F5496" w:themeColor="accent1" w:themeShade="BF"/>
      <w:sz w:val="28"/>
      <w:szCs w:val="21"/>
      <w:lang w:val="en-US"/>
    </w:rPr>
  </w:style>
  <w:style w:type="table" w:customStyle="1" w:styleId="TableGrid1">
    <w:name w:val="Table Grid1"/>
    <w:basedOn w:val="TableNormal"/>
    <w:next w:val="TableGrid"/>
    <w:uiPriority w:val="39"/>
    <w:rsid w:val="001E750D"/>
    <w:rPr>
      <w:rFonts w:ascii="Aptos" w:eastAsia="Aptos" w:hAnsi="Aptos" w:cs="Mangal"/>
      <w:kern w:val="2"/>
      <w:lang w:val="de-DE" w:eastAsia="en-US"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1-2455-607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0-0001-5739-1688"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1130-4654"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orcid.org/0000-0002-5402-461X" TargetMode="External"/><Relationship Id="rId4" Type="http://schemas.openxmlformats.org/officeDocument/2006/relationships/webSettings" Target="webSettings.xml"/><Relationship Id="rId9" Type="http://schemas.openxmlformats.org/officeDocument/2006/relationships/hyperlink" Target="https://orcid.org/0009-0006-1026-6429"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E1AFE20CAD46B2BAAA703208A4C626"/>
        <w:category>
          <w:name w:val="General"/>
          <w:gallery w:val="placeholder"/>
        </w:category>
        <w:types>
          <w:type w:val="bbPlcHdr"/>
        </w:types>
        <w:behaviors>
          <w:behavior w:val="content"/>
        </w:behaviors>
        <w:guid w:val="{94582159-DA10-46F6-8B43-9A9D590D72E9}"/>
      </w:docPartPr>
      <w:docPartBody>
        <w:p w:rsidR="002D2F0E" w:rsidRDefault="00295DA8" w:rsidP="00295DA8">
          <w:pPr>
            <w:pStyle w:val="C4E1AFE20CAD46B2BAAA703208A4C626"/>
          </w:pPr>
          <w:r>
            <w:rPr>
              <w:rStyle w:val="PlaceholderText"/>
            </w:rPr>
            <w:t>Click here to enter text.</w:t>
          </w:r>
        </w:p>
      </w:docPartBody>
    </w:docPart>
    <w:docPart>
      <w:docPartPr>
        <w:name w:val="5F2C1C3876E746C59669309B6A3B50DC"/>
        <w:category>
          <w:name w:val="General"/>
          <w:gallery w:val="placeholder"/>
        </w:category>
        <w:types>
          <w:type w:val="bbPlcHdr"/>
        </w:types>
        <w:behaviors>
          <w:behavior w:val="content"/>
        </w:behaviors>
        <w:guid w:val="{68C624F8-A4B2-4997-8A35-608855A88756}"/>
      </w:docPartPr>
      <w:docPartBody>
        <w:p w:rsidR="0074718C" w:rsidRDefault="00486286" w:rsidP="00486286">
          <w:pPr>
            <w:pStyle w:val="5F2C1C3876E746C59669309B6A3B50DC"/>
          </w:pPr>
          <w:r>
            <w:rPr>
              <w:rStyle w:val="PlaceholderText"/>
            </w:rPr>
            <w:t>Click here to enter text.</w:t>
          </w:r>
        </w:p>
      </w:docPartBody>
    </w:docPart>
    <w:docPart>
      <w:docPartPr>
        <w:name w:val="894E46B82EB04D71BBBE066491EED6B9"/>
        <w:category>
          <w:name w:val="General"/>
          <w:gallery w:val="placeholder"/>
        </w:category>
        <w:types>
          <w:type w:val="bbPlcHdr"/>
        </w:types>
        <w:behaviors>
          <w:behavior w:val="content"/>
        </w:behaviors>
        <w:guid w:val="{435B2CA2-C7CB-4083-8B0D-E1DA11212E75}"/>
      </w:docPartPr>
      <w:docPartBody>
        <w:p w:rsidR="0074718C" w:rsidRDefault="00486286" w:rsidP="00486286">
          <w:pPr>
            <w:pStyle w:val="894E46B82EB04D71BBBE066491EED6B9"/>
          </w:pPr>
          <w:r>
            <w:rPr>
              <w:rStyle w:val="PlaceholderText"/>
            </w:rPr>
            <w:t>Click here to enter text.</w:t>
          </w:r>
        </w:p>
      </w:docPartBody>
    </w:docPart>
    <w:docPart>
      <w:docPartPr>
        <w:name w:val="6D8D211C77354AD49433078B75C045D3"/>
        <w:category>
          <w:name w:val="General"/>
          <w:gallery w:val="placeholder"/>
        </w:category>
        <w:types>
          <w:type w:val="bbPlcHdr"/>
        </w:types>
        <w:behaviors>
          <w:behavior w:val="content"/>
        </w:behaviors>
        <w:guid w:val="{978A5A37-24BE-4CCA-A8FB-AD9A8E8BC306}"/>
      </w:docPartPr>
      <w:docPartBody>
        <w:p w:rsidR="0074718C" w:rsidRDefault="00486286" w:rsidP="00486286">
          <w:pPr>
            <w:pStyle w:val="6D8D211C77354AD49433078B75C045D3"/>
          </w:pPr>
          <w:r>
            <w:rPr>
              <w:rStyle w:val="PlaceholderText"/>
            </w:rPr>
            <w:t>Click here to enter text.</w:t>
          </w:r>
        </w:p>
      </w:docPartBody>
    </w:docPart>
    <w:docPart>
      <w:docPartPr>
        <w:name w:val="6121FF116B364F81ACA7EF1CDE724BED"/>
        <w:category>
          <w:name w:val="General"/>
          <w:gallery w:val="placeholder"/>
        </w:category>
        <w:types>
          <w:type w:val="bbPlcHdr"/>
        </w:types>
        <w:behaviors>
          <w:behavior w:val="content"/>
        </w:behaviors>
        <w:guid w:val="{A17B9790-3FCE-4343-9EAE-443E774DD020}"/>
      </w:docPartPr>
      <w:docPartBody>
        <w:p w:rsidR="0074718C" w:rsidRDefault="00486286" w:rsidP="00486286">
          <w:pPr>
            <w:pStyle w:val="6121FF116B364F81ACA7EF1CDE724BED"/>
          </w:pPr>
          <w:r>
            <w:rPr>
              <w:rStyle w:val="PlaceholderText"/>
            </w:rPr>
            <w:t>Click here to enter text.</w:t>
          </w:r>
        </w:p>
      </w:docPartBody>
    </w:docPart>
    <w:docPart>
      <w:docPartPr>
        <w:name w:val="E45AD26799274030B7C54EC7290A97E2"/>
        <w:category>
          <w:name w:val="General"/>
          <w:gallery w:val="placeholder"/>
        </w:category>
        <w:types>
          <w:type w:val="bbPlcHdr"/>
        </w:types>
        <w:behaviors>
          <w:behavior w:val="content"/>
        </w:behaviors>
        <w:guid w:val="{C45BCD66-FED6-4FA5-A9A1-06870D169407}"/>
      </w:docPartPr>
      <w:docPartBody>
        <w:p w:rsidR="0074718C" w:rsidRDefault="00486286" w:rsidP="00486286">
          <w:pPr>
            <w:pStyle w:val="E45AD26799274030B7C54EC7290A97E2"/>
          </w:pPr>
          <w:r>
            <w:rPr>
              <w:rStyle w:val="PlaceholderText"/>
            </w:rPr>
            <w:t>Click here to enter text.</w:t>
          </w:r>
        </w:p>
      </w:docPartBody>
    </w:docPart>
    <w:docPart>
      <w:docPartPr>
        <w:name w:val="07D9831082164D6BAAC4F3F3D84E3F82"/>
        <w:category>
          <w:name w:val="General"/>
          <w:gallery w:val="placeholder"/>
        </w:category>
        <w:types>
          <w:type w:val="bbPlcHdr"/>
        </w:types>
        <w:behaviors>
          <w:behavior w:val="content"/>
        </w:behaviors>
        <w:guid w:val="{5CFA9E3C-0867-4F7B-806B-D063C0EFCCCE}"/>
      </w:docPartPr>
      <w:docPartBody>
        <w:p w:rsidR="0074718C" w:rsidRDefault="00486286" w:rsidP="00486286">
          <w:pPr>
            <w:pStyle w:val="07D9831082164D6BAAC4F3F3D84E3F82"/>
          </w:pPr>
          <w:r>
            <w:rPr>
              <w:rStyle w:val="PlaceholderText"/>
            </w:rPr>
            <w:t>Click here to enter text.</w:t>
          </w:r>
        </w:p>
      </w:docPartBody>
    </w:docPart>
    <w:docPart>
      <w:docPartPr>
        <w:name w:val="231AF500997740B68276C7D07E8B4662"/>
        <w:category>
          <w:name w:val="General"/>
          <w:gallery w:val="placeholder"/>
        </w:category>
        <w:types>
          <w:type w:val="bbPlcHdr"/>
        </w:types>
        <w:behaviors>
          <w:behavior w:val="content"/>
        </w:behaviors>
        <w:guid w:val="{067EAF9C-51FC-42BB-9DE3-C08289A1C506}"/>
      </w:docPartPr>
      <w:docPartBody>
        <w:p w:rsidR="00D03E18" w:rsidRDefault="0074718C" w:rsidP="0074718C">
          <w:pPr>
            <w:pStyle w:val="231AF500997740B68276C7D07E8B4662"/>
          </w:pPr>
          <w:r>
            <w:rPr>
              <w:rStyle w:val="PlaceholderText"/>
            </w:rPr>
            <w:t>Click here to enter text.</w:t>
          </w:r>
        </w:p>
      </w:docPartBody>
    </w:docPart>
    <w:docPart>
      <w:docPartPr>
        <w:name w:val="656764666D30448AB9B2A09E40719A88"/>
        <w:category>
          <w:name w:val="General"/>
          <w:gallery w:val="placeholder"/>
        </w:category>
        <w:types>
          <w:type w:val="bbPlcHdr"/>
        </w:types>
        <w:behaviors>
          <w:behavior w:val="content"/>
        </w:behaviors>
        <w:guid w:val="{D3C266A3-0B45-4D19-8485-9DE96AE72D1D}"/>
      </w:docPartPr>
      <w:docPartBody>
        <w:p w:rsidR="00D03E18" w:rsidRDefault="0074718C" w:rsidP="0074718C">
          <w:pPr>
            <w:pStyle w:val="656764666D30448AB9B2A09E40719A88"/>
          </w:pPr>
          <w:r>
            <w:rPr>
              <w:rStyle w:val="PlaceholderText"/>
            </w:rPr>
            <w:t>Click here to enter text.</w:t>
          </w:r>
        </w:p>
      </w:docPartBody>
    </w:docPart>
    <w:docPart>
      <w:docPartPr>
        <w:name w:val="D8211D6CDB95424099CD1F2434C3D0C7"/>
        <w:category>
          <w:name w:val="General"/>
          <w:gallery w:val="placeholder"/>
        </w:category>
        <w:types>
          <w:type w:val="bbPlcHdr"/>
        </w:types>
        <w:behaviors>
          <w:behavior w:val="content"/>
        </w:behaviors>
        <w:guid w:val="{82165387-E86A-4CE8-9837-5B765528C27C}"/>
      </w:docPartPr>
      <w:docPartBody>
        <w:p w:rsidR="00D03E18" w:rsidRDefault="0074718C" w:rsidP="0074718C">
          <w:pPr>
            <w:pStyle w:val="D8211D6CDB95424099CD1F2434C3D0C7"/>
          </w:pPr>
          <w:r>
            <w:rPr>
              <w:rStyle w:val="PlaceholderText"/>
            </w:rPr>
            <w:t>Click here to enter text.</w:t>
          </w:r>
        </w:p>
      </w:docPartBody>
    </w:docPart>
    <w:docPart>
      <w:docPartPr>
        <w:name w:val="E4B0321395794EC39EBC3828A522E3D7"/>
        <w:category>
          <w:name w:val="General"/>
          <w:gallery w:val="placeholder"/>
        </w:category>
        <w:types>
          <w:type w:val="bbPlcHdr"/>
        </w:types>
        <w:behaviors>
          <w:behavior w:val="content"/>
        </w:behaviors>
        <w:guid w:val="{F8F74BF1-36E1-4122-86C1-FDB900980FCF}"/>
      </w:docPartPr>
      <w:docPartBody>
        <w:p w:rsidR="00D03E18" w:rsidRDefault="0074718C" w:rsidP="0074718C">
          <w:pPr>
            <w:pStyle w:val="E4B0321395794EC39EBC3828A522E3D7"/>
          </w:pPr>
          <w:r>
            <w:rPr>
              <w:rStyle w:val="PlaceholderText"/>
            </w:rPr>
            <w:t>Click here to enter text.</w:t>
          </w:r>
        </w:p>
      </w:docPartBody>
    </w:docPart>
    <w:docPart>
      <w:docPartPr>
        <w:name w:val="E7A2769124E84EFAA3BF9C0B83DA5A49"/>
        <w:category>
          <w:name w:val="General"/>
          <w:gallery w:val="placeholder"/>
        </w:category>
        <w:types>
          <w:type w:val="bbPlcHdr"/>
        </w:types>
        <w:behaviors>
          <w:behavior w:val="content"/>
        </w:behaviors>
        <w:guid w:val="{C7E44F52-9B36-4D0D-8A65-B8848212C7E2}"/>
      </w:docPartPr>
      <w:docPartBody>
        <w:p w:rsidR="00D03E18" w:rsidRDefault="0074718C" w:rsidP="0074718C">
          <w:pPr>
            <w:pStyle w:val="E7A2769124E84EFAA3BF9C0B83DA5A49"/>
          </w:pPr>
          <w:r>
            <w:rPr>
              <w:rStyle w:val="PlaceholderText"/>
            </w:rPr>
            <w:t>Click here to enter text.</w:t>
          </w:r>
        </w:p>
      </w:docPartBody>
    </w:docPart>
    <w:docPart>
      <w:docPartPr>
        <w:name w:val="1657541425AB45DE92F68E358C182FED"/>
        <w:category>
          <w:name w:val="General"/>
          <w:gallery w:val="placeholder"/>
        </w:category>
        <w:types>
          <w:type w:val="bbPlcHdr"/>
        </w:types>
        <w:behaviors>
          <w:behavior w:val="content"/>
        </w:behaviors>
        <w:guid w:val="{72EB394C-A707-48EC-A7E2-A2111AF3D790}"/>
      </w:docPartPr>
      <w:docPartBody>
        <w:p w:rsidR="00D03E18" w:rsidRDefault="0074718C" w:rsidP="0074718C">
          <w:pPr>
            <w:pStyle w:val="1657541425AB45DE92F68E358C182FED"/>
          </w:pPr>
          <w:r>
            <w:rPr>
              <w:rStyle w:val="PlaceholderText"/>
            </w:rPr>
            <w:t>Click here to enter text.</w:t>
          </w:r>
        </w:p>
      </w:docPartBody>
    </w:docPart>
    <w:docPart>
      <w:docPartPr>
        <w:name w:val="59A5A9E7048B46F083E1DED8BC5FC3E5"/>
        <w:category>
          <w:name w:val="General"/>
          <w:gallery w:val="placeholder"/>
        </w:category>
        <w:types>
          <w:type w:val="bbPlcHdr"/>
        </w:types>
        <w:behaviors>
          <w:behavior w:val="content"/>
        </w:behaviors>
        <w:guid w:val="{86AAA467-2DF2-4649-BFD8-422CDC5E1C4D}"/>
      </w:docPartPr>
      <w:docPartBody>
        <w:p w:rsidR="00D03E18" w:rsidRDefault="0074718C" w:rsidP="0074718C">
          <w:pPr>
            <w:pStyle w:val="59A5A9E7048B46F083E1DED8BC5FC3E5"/>
          </w:pPr>
          <w:r>
            <w:rPr>
              <w:rStyle w:val="PlaceholderText"/>
            </w:rPr>
            <w:t>Click here to enter text.</w:t>
          </w:r>
        </w:p>
      </w:docPartBody>
    </w:docPart>
    <w:docPart>
      <w:docPartPr>
        <w:name w:val="CA5A6081E33E434084771EA3423B388B"/>
        <w:category>
          <w:name w:val="General"/>
          <w:gallery w:val="placeholder"/>
        </w:category>
        <w:types>
          <w:type w:val="bbPlcHdr"/>
        </w:types>
        <w:behaviors>
          <w:behavior w:val="content"/>
        </w:behaviors>
        <w:guid w:val="{27ED783B-78DD-443B-9C3F-25EDE65E4898}"/>
      </w:docPartPr>
      <w:docPartBody>
        <w:p w:rsidR="00D03E18" w:rsidRDefault="0074718C" w:rsidP="0074718C">
          <w:pPr>
            <w:pStyle w:val="CA5A6081E33E434084771EA3423B388B"/>
          </w:pPr>
          <w:r>
            <w:rPr>
              <w:rStyle w:val="PlaceholderText"/>
            </w:rPr>
            <w:t>Click here to enter text.</w:t>
          </w:r>
        </w:p>
      </w:docPartBody>
    </w:docPart>
    <w:docPart>
      <w:docPartPr>
        <w:name w:val="E69E80C2E9564CCF876B5F712EC53B51"/>
        <w:category>
          <w:name w:val="General"/>
          <w:gallery w:val="placeholder"/>
        </w:category>
        <w:types>
          <w:type w:val="bbPlcHdr"/>
        </w:types>
        <w:behaviors>
          <w:behavior w:val="content"/>
        </w:behaviors>
        <w:guid w:val="{15695B60-5F88-4489-8651-BC12F1DF7E59}"/>
      </w:docPartPr>
      <w:docPartBody>
        <w:p w:rsidR="00D03E18" w:rsidRDefault="0074718C" w:rsidP="0074718C">
          <w:pPr>
            <w:pStyle w:val="E69E80C2E9564CCF876B5F712EC53B51"/>
          </w:pPr>
          <w:r>
            <w:rPr>
              <w:rStyle w:val="PlaceholderText"/>
            </w:rPr>
            <w:t>Click here to enter text.</w:t>
          </w:r>
        </w:p>
      </w:docPartBody>
    </w:docPart>
    <w:docPart>
      <w:docPartPr>
        <w:name w:val="BDC867214DF94DF5ACAD91D90A6E8569"/>
        <w:category>
          <w:name w:val="General"/>
          <w:gallery w:val="placeholder"/>
        </w:category>
        <w:types>
          <w:type w:val="bbPlcHdr"/>
        </w:types>
        <w:behaviors>
          <w:behavior w:val="content"/>
        </w:behaviors>
        <w:guid w:val="{1BE3260B-7F54-4C10-9DD9-ACE5D211FA83}"/>
      </w:docPartPr>
      <w:docPartBody>
        <w:p w:rsidR="00D03E18" w:rsidRDefault="0074718C" w:rsidP="0074718C">
          <w:pPr>
            <w:pStyle w:val="BDC867214DF94DF5ACAD91D90A6E8569"/>
          </w:pPr>
          <w:r>
            <w:rPr>
              <w:rStyle w:val="PlaceholderText"/>
            </w:rPr>
            <w:t>Click here to enter text.</w:t>
          </w:r>
        </w:p>
      </w:docPartBody>
    </w:docPart>
    <w:docPart>
      <w:docPartPr>
        <w:name w:val="19CC59D0F136491989F02BA602771874"/>
        <w:category>
          <w:name w:val="General"/>
          <w:gallery w:val="placeholder"/>
        </w:category>
        <w:types>
          <w:type w:val="bbPlcHdr"/>
        </w:types>
        <w:behaviors>
          <w:behavior w:val="content"/>
        </w:behaviors>
        <w:guid w:val="{841F998A-D62B-4287-922E-CCA0011A3CD9}"/>
      </w:docPartPr>
      <w:docPartBody>
        <w:p w:rsidR="00D03E18" w:rsidRDefault="0074718C" w:rsidP="0074718C">
          <w:pPr>
            <w:pStyle w:val="19CC59D0F136491989F02BA602771874"/>
          </w:pPr>
          <w:r>
            <w:rPr>
              <w:rStyle w:val="PlaceholderText"/>
            </w:rPr>
            <w:t>Click here to enter text.</w:t>
          </w:r>
        </w:p>
      </w:docPartBody>
    </w:docPart>
    <w:docPart>
      <w:docPartPr>
        <w:name w:val="47AE111E3F794E20B4BC1CFD099022D8"/>
        <w:category>
          <w:name w:val="General"/>
          <w:gallery w:val="placeholder"/>
        </w:category>
        <w:types>
          <w:type w:val="bbPlcHdr"/>
        </w:types>
        <w:behaviors>
          <w:behavior w:val="content"/>
        </w:behaviors>
        <w:guid w:val="{72709437-FC8C-4F38-928B-72D79B971773}"/>
      </w:docPartPr>
      <w:docPartBody>
        <w:p w:rsidR="00D03E18" w:rsidRDefault="0074718C" w:rsidP="0074718C">
          <w:pPr>
            <w:pStyle w:val="47AE111E3F794E20B4BC1CFD099022D8"/>
          </w:pPr>
          <w:r>
            <w:rPr>
              <w:rStyle w:val="PlaceholderText"/>
            </w:rPr>
            <w:t>Click here to enter text.</w:t>
          </w:r>
        </w:p>
      </w:docPartBody>
    </w:docPart>
    <w:docPart>
      <w:docPartPr>
        <w:name w:val="605E69986A3F472EAE94077006BF64D6"/>
        <w:category>
          <w:name w:val="General"/>
          <w:gallery w:val="placeholder"/>
        </w:category>
        <w:types>
          <w:type w:val="bbPlcHdr"/>
        </w:types>
        <w:behaviors>
          <w:behavior w:val="content"/>
        </w:behaviors>
        <w:guid w:val="{B4B8BB40-1D9D-4BD0-81D8-D39CB1320BFF}"/>
      </w:docPartPr>
      <w:docPartBody>
        <w:p w:rsidR="00D03E18" w:rsidRDefault="0074718C" w:rsidP="0074718C">
          <w:pPr>
            <w:pStyle w:val="605E69986A3F472EAE94077006BF64D6"/>
          </w:pPr>
          <w:r>
            <w:rPr>
              <w:rStyle w:val="PlaceholderText"/>
            </w:rPr>
            <w:t>Click here to enter text.</w:t>
          </w:r>
        </w:p>
      </w:docPartBody>
    </w:docPart>
    <w:docPart>
      <w:docPartPr>
        <w:name w:val="447E5256324C414B84C6B2BB977E5DB0"/>
        <w:category>
          <w:name w:val="General"/>
          <w:gallery w:val="placeholder"/>
        </w:category>
        <w:types>
          <w:type w:val="bbPlcHdr"/>
        </w:types>
        <w:behaviors>
          <w:behavior w:val="content"/>
        </w:behaviors>
        <w:guid w:val="{CEC6B249-60BD-4877-B1ED-64802AD671AA}"/>
      </w:docPartPr>
      <w:docPartBody>
        <w:p w:rsidR="00D03E18" w:rsidRDefault="0074718C" w:rsidP="0074718C">
          <w:pPr>
            <w:pStyle w:val="447E5256324C414B84C6B2BB977E5DB0"/>
          </w:pPr>
          <w:r>
            <w:rPr>
              <w:rStyle w:val="PlaceholderText"/>
            </w:rPr>
            <w:t>Click here to enter text.</w:t>
          </w:r>
        </w:p>
      </w:docPartBody>
    </w:docPart>
    <w:docPart>
      <w:docPartPr>
        <w:name w:val="C9A823935A6645AE8DC03BE1A5EE9920"/>
        <w:category>
          <w:name w:val="General"/>
          <w:gallery w:val="placeholder"/>
        </w:category>
        <w:types>
          <w:type w:val="bbPlcHdr"/>
        </w:types>
        <w:behaviors>
          <w:behavior w:val="content"/>
        </w:behaviors>
        <w:guid w:val="{7A92BE38-F079-4F96-A57F-5C78440708F2}"/>
      </w:docPartPr>
      <w:docPartBody>
        <w:p w:rsidR="000A3CEA" w:rsidRDefault="00055DB7" w:rsidP="00055DB7">
          <w:pPr>
            <w:pStyle w:val="C9A823935A6645AE8DC03BE1A5EE9920"/>
          </w:pPr>
          <w:r>
            <w:rPr>
              <w:rStyle w:val="PlaceholderText"/>
            </w:rPr>
            <w:t>Click here to enter text.</w:t>
          </w:r>
        </w:p>
      </w:docPartBody>
    </w:docPart>
    <w:docPart>
      <w:docPartPr>
        <w:name w:val="1D8E19D08F9A4291B8119D8E486CD96F"/>
        <w:category>
          <w:name w:val="General"/>
          <w:gallery w:val="placeholder"/>
        </w:category>
        <w:types>
          <w:type w:val="bbPlcHdr"/>
        </w:types>
        <w:behaviors>
          <w:behavior w:val="content"/>
        </w:behaviors>
        <w:guid w:val="{270DAAC8-6E38-4EA6-85B5-86D301AA8476}"/>
      </w:docPartPr>
      <w:docPartBody>
        <w:p w:rsidR="000A3CEA" w:rsidRDefault="00055DB7" w:rsidP="00055DB7">
          <w:pPr>
            <w:pStyle w:val="1D8E19D08F9A4291B8119D8E486CD96F"/>
          </w:pPr>
          <w:r>
            <w:rPr>
              <w:rStyle w:val="PlaceholderText"/>
            </w:rPr>
            <w:t>Click here to enter text.</w:t>
          </w:r>
        </w:p>
      </w:docPartBody>
    </w:docPart>
    <w:docPart>
      <w:docPartPr>
        <w:name w:val="3B29A3CC7FE649019FE9A4F673DE8FD2"/>
        <w:category>
          <w:name w:val="General"/>
          <w:gallery w:val="placeholder"/>
        </w:category>
        <w:types>
          <w:type w:val="bbPlcHdr"/>
        </w:types>
        <w:behaviors>
          <w:behavior w:val="content"/>
        </w:behaviors>
        <w:guid w:val="{75AB361E-987F-4C23-84A9-1B1D69E2AB7B}"/>
      </w:docPartPr>
      <w:docPartBody>
        <w:p w:rsidR="000A3CEA" w:rsidRDefault="00055DB7" w:rsidP="00055DB7">
          <w:pPr>
            <w:pStyle w:val="3B29A3CC7FE649019FE9A4F673DE8FD2"/>
          </w:pPr>
          <w:r>
            <w:rPr>
              <w:rStyle w:val="PlaceholderText"/>
            </w:rPr>
            <w:t>Click here to enter text.</w:t>
          </w:r>
        </w:p>
      </w:docPartBody>
    </w:docPart>
    <w:docPart>
      <w:docPartPr>
        <w:name w:val="D881E8129F7648128A4032ED662BCB5E"/>
        <w:category>
          <w:name w:val="General"/>
          <w:gallery w:val="placeholder"/>
        </w:category>
        <w:types>
          <w:type w:val="bbPlcHdr"/>
        </w:types>
        <w:behaviors>
          <w:behavior w:val="content"/>
        </w:behaviors>
        <w:guid w:val="{FA90AC80-1F5B-409C-984D-97FBB4430806}"/>
      </w:docPartPr>
      <w:docPartBody>
        <w:p w:rsidR="000A3CEA" w:rsidRDefault="00055DB7" w:rsidP="00055DB7">
          <w:pPr>
            <w:pStyle w:val="D881E8129F7648128A4032ED662BCB5E"/>
          </w:pPr>
          <w:r>
            <w:rPr>
              <w:rStyle w:val="PlaceholderText"/>
            </w:rPr>
            <w:t>Click here to enter text.</w:t>
          </w:r>
        </w:p>
      </w:docPartBody>
    </w:docPart>
    <w:docPart>
      <w:docPartPr>
        <w:name w:val="046231AD84444A51A8BF6CF42416E575"/>
        <w:category>
          <w:name w:val="General"/>
          <w:gallery w:val="placeholder"/>
        </w:category>
        <w:types>
          <w:type w:val="bbPlcHdr"/>
        </w:types>
        <w:behaviors>
          <w:behavior w:val="content"/>
        </w:behaviors>
        <w:guid w:val="{EAD84C5E-EC3B-429B-85D5-4F57183E2A91}"/>
      </w:docPartPr>
      <w:docPartBody>
        <w:p w:rsidR="000A3CEA" w:rsidRDefault="00055DB7" w:rsidP="00055DB7">
          <w:pPr>
            <w:pStyle w:val="046231AD84444A51A8BF6CF42416E575"/>
          </w:pPr>
          <w:r>
            <w:rPr>
              <w:rStyle w:val="PlaceholderText"/>
            </w:rPr>
            <w:t>Click here to enter text.</w:t>
          </w:r>
        </w:p>
      </w:docPartBody>
    </w:docPart>
    <w:docPart>
      <w:docPartPr>
        <w:name w:val="41CB42F458FE42F3AD86D158AB64D234"/>
        <w:category>
          <w:name w:val="General"/>
          <w:gallery w:val="placeholder"/>
        </w:category>
        <w:types>
          <w:type w:val="bbPlcHdr"/>
        </w:types>
        <w:behaviors>
          <w:behavior w:val="content"/>
        </w:behaviors>
        <w:guid w:val="{2D96B3EF-5197-499B-96B5-99DA79FA5622}"/>
      </w:docPartPr>
      <w:docPartBody>
        <w:p w:rsidR="000A3CEA" w:rsidRDefault="00055DB7" w:rsidP="00055DB7">
          <w:pPr>
            <w:pStyle w:val="41CB42F458FE42F3AD86D158AB64D234"/>
          </w:pPr>
          <w:r>
            <w:rPr>
              <w:rStyle w:val="PlaceholderText"/>
            </w:rPr>
            <w:t>Click here to enter text.</w:t>
          </w:r>
        </w:p>
      </w:docPartBody>
    </w:docPart>
    <w:docPart>
      <w:docPartPr>
        <w:name w:val="A2D667F5EDC840319971A7E0E0FBD93D"/>
        <w:category>
          <w:name w:val="General"/>
          <w:gallery w:val="placeholder"/>
        </w:category>
        <w:types>
          <w:type w:val="bbPlcHdr"/>
        </w:types>
        <w:behaviors>
          <w:behavior w:val="content"/>
        </w:behaviors>
        <w:guid w:val="{2D4C0343-22DC-4072-8E74-DEB37A3B3040}"/>
      </w:docPartPr>
      <w:docPartBody>
        <w:p w:rsidR="000A3CEA" w:rsidRDefault="00055DB7" w:rsidP="00055DB7">
          <w:pPr>
            <w:pStyle w:val="A2D667F5EDC840319971A7E0E0FBD93D"/>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DA8"/>
    <w:rsid w:val="000234CB"/>
    <w:rsid w:val="00055DB7"/>
    <w:rsid w:val="000A3CEA"/>
    <w:rsid w:val="000B528C"/>
    <w:rsid w:val="000C1BEB"/>
    <w:rsid w:val="00106C72"/>
    <w:rsid w:val="0020081E"/>
    <w:rsid w:val="00295DA8"/>
    <w:rsid w:val="002B329D"/>
    <w:rsid w:val="002D2F0E"/>
    <w:rsid w:val="00316054"/>
    <w:rsid w:val="003856B0"/>
    <w:rsid w:val="003966DD"/>
    <w:rsid w:val="00486286"/>
    <w:rsid w:val="004D11F1"/>
    <w:rsid w:val="004D7B10"/>
    <w:rsid w:val="004E3136"/>
    <w:rsid w:val="00504C66"/>
    <w:rsid w:val="005074CD"/>
    <w:rsid w:val="00564D05"/>
    <w:rsid w:val="00591B52"/>
    <w:rsid w:val="005A68A2"/>
    <w:rsid w:val="005E33CE"/>
    <w:rsid w:val="005F21D1"/>
    <w:rsid w:val="00636555"/>
    <w:rsid w:val="00652A4D"/>
    <w:rsid w:val="0067522A"/>
    <w:rsid w:val="0074718C"/>
    <w:rsid w:val="00875145"/>
    <w:rsid w:val="008C7797"/>
    <w:rsid w:val="00980745"/>
    <w:rsid w:val="00981BAC"/>
    <w:rsid w:val="009C1798"/>
    <w:rsid w:val="009E4D6C"/>
    <w:rsid w:val="00B065E7"/>
    <w:rsid w:val="00B12B30"/>
    <w:rsid w:val="00BF1C22"/>
    <w:rsid w:val="00CE1452"/>
    <w:rsid w:val="00D03E18"/>
    <w:rsid w:val="00D97AB3"/>
    <w:rsid w:val="00E04F22"/>
    <w:rsid w:val="00E05368"/>
    <w:rsid w:val="00E6532A"/>
    <w:rsid w:val="00E73342"/>
    <w:rsid w:val="00EE7656"/>
    <w:rsid w:val="00EE7D8A"/>
    <w:rsid w:val="00F21D2F"/>
    <w:rsid w:val="00F60CAA"/>
    <w:rsid w:val="00F713B8"/>
    <w:rsid w:val="00F77CD0"/>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GB" w:eastAsia="en-GB" w:bidi="ne-NP"/>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5DB7"/>
  </w:style>
  <w:style w:type="paragraph" w:customStyle="1" w:styleId="C4E1AFE20CAD46B2BAAA703208A4C626">
    <w:name w:val="C4E1AFE20CAD46B2BAAA703208A4C626"/>
    <w:rsid w:val="00295DA8"/>
  </w:style>
  <w:style w:type="paragraph" w:customStyle="1" w:styleId="231AF500997740B68276C7D07E8B4662">
    <w:name w:val="231AF500997740B68276C7D07E8B4662"/>
    <w:rsid w:val="0074718C"/>
    <w:rPr>
      <w:szCs w:val="24"/>
      <w:lang w:val="en-DE" w:eastAsia="en-DE" w:bidi="ar-SA"/>
    </w:rPr>
  </w:style>
  <w:style w:type="paragraph" w:customStyle="1" w:styleId="656764666D30448AB9B2A09E40719A88">
    <w:name w:val="656764666D30448AB9B2A09E40719A88"/>
    <w:rsid w:val="0074718C"/>
    <w:rPr>
      <w:szCs w:val="24"/>
      <w:lang w:val="en-DE" w:eastAsia="en-DE" w:bidi="ar-SA"/>
    </w:rPr>
  </w:style>
  <w:style w:type="paragraph" w:customStyle="1" w:styleId="D8211D6CDB95424099CD1F2434C3D0C7">
    <w:name w:val="D8211D6CDB95424099CD1F2434C3D0C7"/>
    <w:rsid w:val="0074718C"/>
    <w:rPr>
      <w:szCs w:val="24"/>
      <w:lang w:val="en-DE" w:eastAsia="en-DE" w:bidi="ar-SA"/>
    </w:rPr>
  </w:style>
  <w:style w:type="paragraph" w:customStyle="1" w:styleId="E4B0321395794EC39EBC3828A522E3D7">
    <w:name w:val="E4B0321395794EC39EBC3828A522E3D7"/>
    <w:rsid w:val="0074718C"/>
    <w:rPr>
      <w:szCs w:val="24"/>
      <w:lang w:val="en-DE" w:eastAsia="en-DE" w:bidi="ar-SA"/>
    </w:rPr>
  </w:style>
  <w:style w:type="paragraph" w:customStyle="1" w:styleId="E7A2769124E84EFAA3BF9C0B83DA5A49">
    <w:name w:val="E7A2769124E84EFAA3BF9C0B83DA5A49"/>
    <w:rsid w:val="0074718C"/>
    <w:rPr>
      <w:szCs w:val="24"/>
      <w:lang w:val="en-DE" w:eastAsia="en-DE" w:bidi="ar-SA"/>
    </w:rPr>
  </w:style>
  <w:style w:type="paragraph" w:customStyle="1" w:styleId="1657541425AB45DE92F68E358C182FED">
    <w:name w:val="1657541425AB45DE92F68E358C182FED"/>
    <w:rsid w:val="0074718C"/>
    <w:rPr>
      <w:szCs w:val="24"/>
      <w:lang w:val="en-DE" w:eastAsia="en-DE" w:bidi="ar-SA"/>
    </w:rPr>
  </w:style>
  <w:style w:type="paragraph" w:customStyle="1" w:styleId="59A5A9E7048B46F083E1DED8BC5FC3E5">
    <w:name w:val="59A5A9E7048B46F083E1DED8BC5FC3E5"/>
    <w:rsid w:val="0074718C"/>
    <w:rPr>
      <w:szCs w:val="24"/>
      <w:lang w:val="en-DE" w:eastAsia="en-DE" w:bidi="ar-SA"/>
    </w:rPr>
  </w:style>
  <w:style w:type="paragraph" w:customStyle="1" w:styleId="CA5A6081E33E434084771EA3423B388B">
    <w:name w:val="CA5A6081E33E434084771EA3423B388B"/>
    <w:rsid w:val="0074718C"/>
    <w:rPr>
      <w:szCs w:val="24"/>
      <w:lang w:val="en-DE" w:eastAsia="en-DE" w:bidi="ar-SA"/>
    </w:rPr>
  </w:style>
  <w:style w:type="paragraph" w:customStyle="1" w:styleId="5F2C1C3876E746C59669309B6A3B50DC">
    <w:name w:val="5F2C1C3876E746C59669309B6A3B50DC"/>
    <w:rsid w:val="00486286"/>
  </w:style>
  <w:style w:type="paragraph" w:customStyle="1" w:styleId="894E46B82EB04D71BBBE066491EED6B9">
    <w:name w:val="894E46B82EB04D71BBBE066491EED6B9"/>
    <w:rsid w:val="00486286"/>
  </w:style>
  <w:style w:type="paragraph" w:customStyle="1" w:styleId="6D8D211C77354AD49433078B75C045D3">
    <w:name w:val="6D8D211C77354AD49433078B75C045D3"/>
    <w:rsid w:val="00486286"/>
  </w:style>
  <w:style w:type="paragraph" w:customStyle="1" w:styleId="6121FF116B364F81ACA7EF1CDE724BED">
    <w:name w:val="6121FF116B364F81ACA7EF1CDE724BED"/>
    <w:rsid w:val="00486286"/>
  </w:style>
  <w:style w:type="paragraph" w:customStyle="1" w:styleId="E45AD26799274030B7C54EC7290A97E2">
    <w:name w:val="E45AD26799274030B7C54EC7290A97E2"/>
    <w:rsid w:val="00486286"/>
  </w:style>
  <w:style w:type="paragraph" w:customStyle="1" w:styleId="07D9831082164D6BAAC4F3F3D84E3F82">
    <w:name w:val="07D9831082164D6BAAC4F3F3D84E3F82"/>
    <w:rsid w:val="00486286"/>
  </w:style>
  <w:style w:type="paragraph" w:customStyle="1" w:styleId="E69E80C2E9564CCF876B5F712EC53B51">
    <w:name w:val="E69E80C2E9564CCF876B5F712EC53B51"/>
    <w:rsid w:val="0074718C"/>
    <w:rPr>
      <w:szCs w:val="24"/>
      <w:lang w:val="en-DE" w:eastAsia="en-DE" w:bidi="ar-SA"/>
    </w:rPr>
  </w:style>
  <w:style w:type="paragraph" w:customStyle="1" w:styleId="BDC867214DF94DF5ACAD91D90A6E8569">
    <w:name w:val="BDC867214DF94DF5ACAD91D90A6E8569"/>
    <w:rsid w:val="0074718C"/>
    <w:rPr>
      <w:szCs w:val="24"/>
      <w:lang w:val="en-DE" w:eastAsia="en-DE" w:bidi="ar-SA"/>
    </w:rPr>
  </w:style>
  <w:style w:type="paragraph" w:customStyle="1" w:styleId="19CC59D0F136491989F02BA602771874">
    <w:name w:val="19CC59D0F136491989F02BA602771874"/>
    <w:rsid w:val="0074718C"/>
    <w:rPr>
      <w:szCs w:val="24"/>
      <w:lang w:val="en-DE" w:eastAsia="en-DE" w:bidi="ar-SA"/>
    </w:rPr>
  </w:style>
  <w:style w:type="paragraph" w:customStyle="1" w:styleId="47AE111E3F794E20B4BC1CFD099022D8">
    <w:name w:val="47AE111E3F794E20B4BC1CFD099022D8"/>
    <w:rsid w:val="0074718C"/>
    <w:rPr>
      <w:szCs w:val="24"/>
      <w:lang w:val="en-DE" w:eastAsia="en-DE" w:bidi="ar-SA"/>
    </w:rPr>
  </w:style>
  <w:style w:type="paragraph" w:customStyle="1" w:styleId="605E69986A3F472EAE94077006BF64D6">
    <w:name w:val="605E69986A3F472EAE94077006BF64D6"/>
    <w:rsid w:val="0074718C"/>
    <w:rPr>
      <w:szCs w:val="24"/>
      <w:lang w:val="en-DE" w:eastAsia="en-DE" w:bidi="ar-SA"/>
    </w:rPr>
  </w:style>
  <w:style w:type="paragraph" w:customStyle="1" w:styleId="447E5256324C414B84C6B2BB977E5DB0">
    <w:name w:val="447E5256324C414B84C6B2BB977E5DB0"/>
    <w:rsid w:val="0074718C"/>
    <w:rPr>
      <w:szCs w:val="24"/>
      <w:lang w:val="en-DE" w:eastAsia="en-DE" w:bidi="ar-SA"/>
    </w:rPr>
  </w:style>
  <w:style w:type="paragraph" w:customStyle="1" w:styleId="C9A823935A6645AE8DC03BE1A5EE9920">
    <w:name w:val="C9A823935A6645AE8DC03BE1A5EE9920"/>
    <w:rsid w:val="00055DB7"/>
    <w:rPr>
      <w:szCs w:val="24"/>
      <w:lang w:val="en-DE" w:eastAsia="en-DE" w:bidi="ar-SA"/>
    </w:rPr>
  </w:style>
  <w:style w:type="paragraph" w:customStyle="1" w:styleId="1D8E19D08F9A4291B8119D8E486CD96F">
    <w:name w:val="1D8E19D08F9A4291B8119D8E486CD96F"/>
    <w:rsid w:val="00055DB7"/>
    <w:rPr>
      <w:szCs w:val="24"/>
      <w:lang w:val="en-DE" w:eastAsia="en-DE" w:bidi="ar-SA"/>
    </w:rPr>
  </w:style>
  <w:style w:type="paragraph" w:customStyle="1" w:styleId="3B29A3CC7FE649019FE9A4F673DE8FD2">
    <w:name w:val="3B29A3CC7FE649019FE9A4F673DE8FD2"/>
    <w:rsid w:val="00055DB7"/>
    <w:rPr>
      <w:szCs w:val="24"/>
      <w:lang w:val="en-DE" w:eastAsia="en-DE" w:bidi="ar-SA"/>
    </w:rPr>
  </w:style>
  <w:style w:type="paragraph" w:customStyle="1" w:styleId="D881E8129F7648128A4032ED662BCB5E">
    <w:name w:val="D881E8129F7648128A4032ED662BCB5E"/>
    <w:rsid w:val="00055DB7"/>
    <w:rPr>
      <w:szCs w:val="24"/>
      <w:lang w:val="en-DE" w:eastAsia="en-DE" w:bidi="ar-SA"/>
    </w:rPr>
  </w:style>
  <w:style w:type="paragraph" w:customStyle="1" w:styleId="046231AD84444A51A8BF6CF42416E575">
    <w:name w:val="046231AD84444A51A8BF6CF42416E575"/>
    <w:rsid w:val="00055DB7"/>
    <w:rPr>
      <w:szCs w:val="24"/>
      <w:lang w:val="en-DE" w:eastAsia="en-DE" w:bidi="ar-SA"/>
    </w:rPr>
  </w:style>
  <w:style w:type="paragraph" w:customStyle="1" w:styleId="41CB42F458FE42F3AD86D158AB64D234">
    <w:name w:val="41CB42F458FE42F3AD86D158AB64D234"/>
    <w:rsid w:val="00055DB7"/>
    <w:rPr>
      <w:szCs w:val="24"/>
      <w:lang w:val="en-DE" w:eastAsia="en-DE" w:bidi="ar-SA"/>
    </w:rPr>
  </w:style>
  <w:style w:type="paragraph" w:customStyle="1" w:styleId="A2D667F5EDC840319971A7E0E0FBD93D">
    <w:name w:val="A2D667F5EDC840319971A7E0E0FBD93D"/>
    <w:rsid w:val="00055DB7"/>
    <w:rPr>
      <w:szCs w:val="24"/>
      <w:lang w:val="en-DE" w:eastAsia="en-DE" w:bidi="ar-S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458</TotalTime>
  <Pages>15</Pages>
  <Words>2655</Words>
  <Characters>15134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Surya Tiwari</dc:creator>
  <cp:keywords/>
  <dc:description/>
  <cp:lastModifiedBy>Surya Prasad Tiwari</cp:lastModifiedBy>
  <cp:revision>214</cp:revision>
  <dcterms:created xsi:type="dcterms:W3CDTF">2026-04-09T12:16:00Z</dcterms:created>
  <dcterms:modified xsi:type="dcterms:W3CDTF">2026-08-24T16:47:00Z</dcterms:modified>
</cp:coreProperties>
</file>