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8D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等线"/>
          <w:b/>
          <w:bCs/>
          <w:sz w:val="24"/>
          <w:lang w:eastAsia="zh-CN"/>
        </w:rPr>
      </w:pPr>
      <w:r>
        <w:rPr>
          <w:rFonts w:hint="eastAsia" w:eastAsia="等线"/>
          <w:b/>
          <w:bCs/>
          <w:sz w:val="24"/>
          <w:lang w:eastAsia="zh-CN"/>
        </w:rPr>
        <w:t>Supplementary Materials</w:t>
      </w:r>
    </w:p>
    <w:p w14:paraId="7987A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4376420" cy="3470275"/>
            <wp:effectExtent l="0" t="0" r="5080" b="6350"/>
            <wp:docPr id="1" name="图片 1" descr="E:/小课题/维替泊芬+黄芪甲苷气道支架/拼图/拼图2/raman原料Figure S1.pngraman原料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小课题/维替泊芬+黄芪甲苷气道支架/拼图/拼图2/raman原料Figure S1.pngraman原料Figure S1"/>
                    <pic:cNvPicPr>
                      <a:picLocks noChangeAspect="1"/>
                    </pic:cNvPicPr>
                  </pic:nvPicPr>
                  <pic:blipFill>
                    <a:blip r:embed="rId4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4376420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F5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  <w:lang w:val="en-US" w:eastAsia="zh-CN"/>
        </w:rPr>
        <w:t>ure</w:t>
      </w:r>
      <w:r>
        <w:rPr>
          <w:b/>
          <w:bCs/>
          <w:sz w:val="24"/>
          <w:szCs w:val="24"/>
        </w:rPr>
        <w:t xml:space="preserve"> S1</w:t>
      </w:r>
      <w:r>
        <w:rPr>
          <w:rFonts w:hint="eastAsia"/>
          <w:b/>
          <w:bCs/>
          <w:sz w:val="24"/>
          <w:szCs w:val="24"/>
          <w:lang w:val="en-US" w:eastAsia="zh-CN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Raman spectra of </w:t>
      </w:r>
      <w:r>
        <w:rPr>
          <w:rFonts w:hint="eastAsia"/>
          <w:sz w:val="24"/>
          <w:szCs w:val="24"/>
          <w:lang w:val="en-US" w:eastAsia="zh-CN"/>
        </w:rPr>
        <w:t>PLLA particals VP</w:t>
      </w:r>
      <w:r>
        <w:rPr>
          <w:sz w:val="24"/>
          <w:szCs w:val="24"/>
        </w:rPr>
        <w:t xml:space="preserve"> and </w:t>
      </w:r>
      <w:r>
        <w:rPr>
          <w:rFonts w:hint="eastAsia"/>
          <w:sz w:val="24"/>
          <w:szCs w:val="24"/>
          <w:lang w:val="en-US" w:eastAsia="zh-CN"/>
        </w:rPr>
        <w:t xml:space="preserve">AS </w:t>
      </w:r>
      <w:r>
        <w:rPr>
          <w:sz w:val="24"/>
          <w:szCs w:val="24"/>
        </w:rPr>
        <w:t>powders</w:t>
      </w:r>
      <w:r>
        <w:rPr>
          <w:rFonts w:hint="eastAsia"/>
          <w:sz w:val="24"/>
          <w:szCs w:val="24"/>
          <w:lang w:val="en-US" w:eastAsia="zh-CN"/>
        </w:rPr>
        <w:t>.</w:t>
      </w:r>
    </w:p>
    <w:p w14:paraId="650E4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inline distT="0" distB="0" distL="114300" distR="114300">
            <wp:extent cx="5268595" cy="5137785"/>
            <wp:effectExtent l="0" t="0" r="8255" b="5715"/>
            <wp:docPr id="2" name="图片 2" descr="Figure8安全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8安全性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13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17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  <w:lang w:val="en-US" w:eastAsia="zh-CN"/>
        </w:rPr>
        <w:t>ure</w:t>
      </w:r>
      <w:r>
        <w:rPr>
          <w:b/>
          <w:bCs/>
          <w:sz w:val="24"/>
          <w:szCs w:val="24"/>
        </w:rPr>
        <w:t xml:space="preserve"> S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2.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iosafety validation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 in vivo. (a-c) Routine blood parameters including RBC, WBC and PLT. (d-h) Hepatic and renal biochemical ind</w:t>
      </w:r>
      <w:bookmarkStart w:id="0" w:name="_GoBack"/>
      <w:bookmarkEnd w:id="0"/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icators including ALT, AST, TBil, BUN and CREA. (i) H&amp;E staining of major visceral organs, including heart, liver, spleen, lung and kidney,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scale bar = 50 μm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Statistical significance: *P &lt; 0.05</w:t>
      </w:r>
      <w:r>
        <w:rPr>
          <w:rFonts w:hint="eastAsia" w:eastAsia="宋体" w:cs="Times New Roman"/>
          <w:b w:val="0"/>
          <w:bCs w:val="0"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N.S., not significant.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3254A"/>
    <w:rsid w:val="0CC76782"/>
    <w:rsid w:val="48C3254A"/>
    <w:rsid w:val="63CF256B"/>
    <w:rsid w:val="64FF0757"/>
    <w:rsid w:val="65DF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宋体" w:eastAsiaTheme="minorEastAsia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2026-08-02T16:15:00Z</dcterms:created>
  <dc:creator>610</dc:creator>
  <cp:lastModifiedBy>610</cp:lastModifiedBy>
  <dcterms:modified xsi:type="dcterms:W3CDTF">2026-08-02T17:07:26Z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23441290C804484DBA6559D72A92B468_11</vt:lpwstr>
  </property>
  <property fmtid="{D5CDD505-2E9C-101B-9397-08002B2CF9AE}" pid="4" name="KSOTemplateDocerSaveRecord">
    <vt:lpwstr>eyJoZGlkIjoiY2UyOGU1MWJlMjBjZjFkY2U2Mzc1M2JiMmYwZjJmYWEiLCJ1c2VySWQiOiI2ODEwNTc4MzUifQ==</vt:lpwstr>
  </property>
</Properties>
</file>