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5F7DAB" w14:textId="77777777" w:rsidR="00594B8F" w:rsidRPr="00C016CE" w:rsidRDefault="00594B8F" w:rsidP="00594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016CE">
        <w:rPr>
          <w:rFonts w:ascii="Times New Roman" w:eastAsia="Times New Roman" w:hAnsi="Times New Roman" w:cs="Times New Roman"/>
          <w:b/>
          <w:bCs/>
          <w:color w:val="000000" w:themeColor="text1"/>
        </w:rPr>
        <w:t>Table 3 -</w:t>
      </w:r>
      <w:r w:rsidRPr="00C016CE">
        <w:rPr>
          <w:rFonts w:ascii="Times New Roman" w:eastAsia="Times New Roman" w:hAnsi="Times New Roman" w:cs="Times New Roman"/>
          <w:color w:val="000000" w:themeColor="text1"/>
        </w:rPr>
        <w:t xml:space="preserve"> Neurologic Symptom Outcomes Following Cerebrospinal Fluid Shunting</w:t>
      </w:r>
    </w:p>
    <w:tbl>
      <w:tblPr>
        <w:tblStyle w:val="PlainTable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77"/>
        <w:gridCol w:w="1397"/>
        <w:gridCol w:w="1313"/>
        <w:gridCol w:w="1271"/>
        <w:gridCol w:w="1328"/>
        <w:gridCol w:w="1758"/>
      </w:tblGrid>
      <w:tr w:rsidR="00594B8F" w:rsidRPr="00C016CE" w14:paraId="511F604C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Mar>
              <w:left w:w="105" w:type="dxa"/>
              <w:right w:w="105" w:type="dxa"/>
            </w:tcMar>
          </w:tcPr>
          <w:p w14:paraId="0364E85C" w14:textId="77777777" w:rsidR="00594B8F" w:rsidRPr="00C016CE" w:rsidRDefault="00594B8F" w:rsidP="00EB0E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Symptom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5132BFCD" w14:textId="77777777" w:rsidR="00594B8F" w:rsidRPr="00C016CE" w:rsidRDefault="00594B8F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Improved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22F50606" w14:textId="77777777" w:rsidR="00594B8F" w:rsidRPr="00C016CE" w:rsidRDefault="00594B8F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Persistent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14:paraId="2CF4D2E5" w14:textId="77777777" w:rsidR="00594B8F" w:rsidRPr="00C016CE" w:rsidRDefault="00594B8F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Worsened</w:t>
            </w:r>
          </w:p>
        </w:tc>
        <w:tc>
          <w:tcPr>
            <w:tcW w:w="1380" w:type="dxa"/>
            <w:tcMar>
              <w:left w:w="105" w:type="dxa"/>
              <w:right w:w="105" w:type="dxa"/>
            </w:tcMar>
          </w:tcPr>
          <w:p w14:paraId="474B764E" w14:textId="77777777" w:rsidR="00594B8F" w:rsidRPr="00C016CE" w:rsidRDefault="00594B8F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Evaluable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14:paraId="35066361" w14:textId="77777777" w:rsidR="00594B8F" w:rsidRPr="00C016CE" w:rsidRDefault="00594B8F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Improvement Rate</w:t>
            </w:r>
          </w:p>
        </w:tc>
      </w:tr>
      <w:tr w:rsidR="00594B8F" w:rsidRPr="00C016CE" w14:paraId="4263CDAA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Mar>
              <w:left w:w="105" w:type="dxa"/>
              <w:right w:w="105" w:type="dxa"/>
            </w:tcMar>
          </w:tcPr>
          <w:p w14:paraId="3BBE1834" w14:textId="77777777" w:rsidR="00594B8F" w:rsidRPr="00C016CE" w:rsidRDefault="00594B8F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Headache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06B35F81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2A639ED2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14:paraId="4AD0B8A7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80" w:type="dxa"/>
            <w:tcMar>
              <w:left w:w="105" w:type="dxa"/>
              <w:right w:w="105" w:type="dxa"/>
            </w:tcMar>
          </w:tcPr>
          <w:p w14:paraId="4448BAC1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14:paraId="35316105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58.1</w:t>
            </w:r>
          </w:p>
        </w:tc>
      </w:tr>
      <w:tr w:rsidR="00594B8F" w:rsidRPr="00C016CE" w14:paraId="2805926B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Mar>
              <w:left w:w="105" w:type="dxa"/>
              <w:right w:w="105" w:type="dxa"/>
            </w:tcMar>
          </w:tcPr>
          <w:p w14:paraId="09D5CC3A" w14:textId="77777777" w:rsidR="00594B8F" w:rsidRPr="00C016CE" w:rsidRDefault="00594B8F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Nausea/Vomiting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6A087BE6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6286148C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14:paraId="4CCF3193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80" w:type="dxa"/>
            <w:tcMar>
              <w:left w:w="105" w:type="dxa"/>
              <w:right w:w="105" w:type="dxa"/>
            </w:tcMar>
          </w:tcPr>
          <w:p w14:paraId="43ADB1C3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14:paraId="79896C1D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62.5</w:t>
            </w:r>
          </w:p>
        </w:tc>
      </w:tr>
      <w:tr w:rsidR="00594B8F" w:rsidRPr="00C016CE" w14:paraId="67E8A329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Mar>
              <w:left w:w="105" w:type="dxa"/>
              <w:right w:w="105" w:type="dxa"/>
            </w:tcMar>
          </w:tcPr>
          <w:p w14:paraId="78CECC57" w14:textId="77777777" w:rsidR="00594B8F" w:rsidRPr="00C016CE" w:rsidRDefault="00594B8F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Gait Disturbance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0820BA9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08061502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14:paraId="6C60B38F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80" w:type="dxa"/>
            <w:tcMar>
              <w:left w:w="105" w:type="dxa"/>
              <w:right w:w="105" w:type="dxa"/>
            </w:tcMar>
          </w:tcPr>
          <w:p w14:paraId="54D559E0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14:paraId="17E5D9FE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47.1</w:t>
            </w:r>
          </w:p>
        </w:tc>
      </w:tr>
      <w:tr w:rsidR="00594B8F" w:rsidRPr="00C016CE" w14:paraId="08AAD979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Mar>
              <w:left w:w="105" w:type="dxa"/>
              <w:right w:w="105" w:type="dxa"/>
            </w:tcMar>
          </w:tcPr>
          <w:p w14:paraId="62C85D72" w14:textId="77777777" w:rsidR="00594B8F" w:rsidRPr="00C016CE" w:rsidRDefault="00594B8F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Cognitive Decline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BB5BA6D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45BDC389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14:paraId="1C0333BE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80" w:type="dxa"/>
            <w:tcMar>
              <w:left w:w="105" w:type="dxa"/>
              <w:right w:w="105" w:type="dxa"/>
            </w:tcMar>
          </w:tcPr>
          <w:p w14:paraId="41E4B2C0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14:paraId="7DAA4876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33.3</w:t>
            </w:r>
          </w:p>
        </w:tc>
      </w:tr>
      <w:tr w:rsidR="00594B8F" w:rsidRPr="00C016CE" w14:paraId="105CBD94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Mar>
              <w:left w:w="105" w:type="dxa"/>
              <w:right w:w="105" w:type="dxa"/>
            </w:tcMar>
          </w:tcPr>
          <w:p w14:paraId="1D659B26" w14:textId="77777777" w:rsidR="00594B8F" w:rsidRPr="00C016CE" w:rsidRDefault="00594B8F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Vision Symptoms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5DFDD061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6D2FEF54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14:paraId="62FD5E67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80" w:type="dxa"/>
            <w:tcMar>
              <w:left w:w="105" w:type="dxa"/>
              <w:right w:w="105" w:type="dxa"/>
            </w:tcMar>
          </w:tcPr>
          <w:p w14:paraId="2D1B7D0C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14:paraId="1298F0DB" w14:textId="77777777" w:rsidR="00594B8F" w:rsidRPr="00C016CE" w:rsidRDefault="00594B8F" w:rsidP="00EB0E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</w:tr>
      <w:tr w:rsidR="00594B8F" w:rsidRPr="00C016CE" w14:paraId="2FE3CF61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Mar>
              <w:left w:w="105" w:type="dxa"/>
              <w:right w:w="105" w:type="dxa"/>
            </w:tcMar>
          </w:tcPr>
          <w:p w14:paraId="50E19D33" w14:textId="77777777" w:rsidR="00594B8F" w:rsidRPr="00C016CE" w:rsidRDefault="00594B8F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Urinary Incontinence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7A587D79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2FD283E5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14:paraId="3A1AA21D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80" w:type="dxa"/>
            <w:tcMar>
              <w:left w:w="105" w:type="dxa"/>
              <w:right w:w="105" w:type="dxa"/>
            </w:tcMar>
          </w:tcPr>
          <w:p w14:paraId="2AC9F5AC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5" w:type="dxa"/>
            <w:tcMar>
              <w:left w:w="105" w:type="dxa"/>
              <w:right w:w="105" w:type="dxa"/>
            </w:tcMar>
          </w:tcPr>
          <w:p w14:paraId="20E297BC" w14:textId="77777777" w:rsidR="00594B8F" w:rsidRPr="00C016CE" w:rsidRDefault="00594B8F" w:rsidP="00EB0E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</w:tr>
    </w:tbl>
    <w:p w14:paraId="51978C09" w14:textId="77777777" w:rsidR="00191028" w:rsidRDefault="00191028"/>
    <w:sectPr w:rsidR="001910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8F"/>
    <w:rsid w:val="00191028"/>
    <w:rsid w:val="00494816"/>
    <w:rsid w:val="00594B8F"/>
    <w:rsid w:val="005E7B8F"/>
    <w:rsid w:val="00685EEB"/>
    <w:rsid w:val="00B213C3"/>
    <w:rsid w:val="00F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752D0"/>
  <w15:chartTrackingRefBased/>
  <w15:docId w15:val="{8A71C587-DD02-0748-8C4B-F0F90CE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B8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L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L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L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L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L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L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L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L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B"/>
    </w:rPr>
  </w:style>
  <w:style w:type="character" w:customStyle="1" w:styleId="TitleChar">
    <w:name w:val="Title Char"/>
    <w:basedOn w:val="DefaultParagraphFont"/>
    <w:link w:val="Title"/>
    <w:uiPriority w:val="10"/>
    <w:rsid w:val="00594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LB"/>
    </w:rPr>
  </w:style>
  <w:style w:type="character" w:customStyle="1" w:styleId="SubtitleChar">
    <w:name w:val="Subtitle Char"/>
    <w:basedOn w:val="DefaultParagraphFont"/>
    <w:link w:val="Subtitle"/>
    <w:uiPriority w:val="11"/>
    <w:rsid w:val="00594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B8F"/>
    <w:pPr>
      <w:spacing w:before="160"/>
      <w:jc w:val="center"/>
    </w:pPr>
    <w:rPr>
      <w:i/>
      <w:iCs/>
      <w:color w:val="404040" w:themeColor="text1" w:themeTint="BF"/>
      <w:lang w:val="en-LB"/>
    </w:rPr>
  </w:style>
  <w:style w:type="character" w:customStyle="1" w:styleId="QuoteChar">
    <w:name w:val="Quote Char"/>
    <w:basedOn w:val="DefaultParagraphFont"/>
    <w:link w:val="Quote"/>
    <w:uiPriority w:val="29"/>
    <w:rsid w:val="00594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B8F"/>
    <w:pPr>
      <w:ind w:left="720"/>
      <w:contextualSpacing/>
    </w:pPr>
    <w:rPr>
      <w:lang w:val="en-LB"/>
    </w:rPr>
  </w:style>
  <w:style w:type="character" w:styleId="IntenseEmphasis">
    <w:name w:val="Intense Emphasis"/>
    <w:basedOn w:val="DefaultParagraphFont"/>
    <w:uiPriority w:val="21"/>
    <w:qFormat/>
    <w:rsid w:val="00594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L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B8F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594B8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Ghoche, Maged Talal</dc:creator>
  <cp:keywords/>
  <dc:description/>
  <cp:lastModifiedBy>Ghoche, Maged Talal</cp:lastModifiedBy>
  <cp:revision>1</cp:revision>
  <dcterms:created xsi:type="dcterms:W3CDTF">2026-07-23T23:42:00Z</dcterms:created>
  <dcterms:modified xsi:type="dcterms:W3CDTF">2026-07-23T23:42:00Z</dcterms:modified>
</cp:coreProperties>
</file>