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B12353" w14:textId="77777777" w:rsidR="003544EE" w:rsidRPr="00C016CE" w:rsidRDefault="003544EE" w:rsidP="003544EE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C016C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Table 4 - </w:t>
      </w:r>
      <w:r w:rsidRPr="00C016CE">
        <w:rPr>
          <w:rFonts w:ascii="Times New Roman" w:eastAsia="Times New Roman" w:hAnsi="Times New Roman" w:cs="Times New Roman"/>
          <w:color w:val="000000" w:themeColor="text1"/>
        </w:rPr>
        <w:t>Post-Shunt Oncologic Therapies Administered Following CSF Diversion</w:t>
      </w:r>
    </w:p>
    <w:tbl>
      <w:tblPr>
        <w:tblStyle w:val="PlainTable1"/>
        <w:tblW w:w="7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3570"/>
        <w:gridCol w:w="690"/>
        <w:gridCol w:w="1350"/>
        <w:gridCol w:w="1650"/>
      </w:tblGrid>
      <w:tr w:rsidR="003544EE" w:rsidRPr="00C016CE" w14:paraId="60013366" w14:textId="77777777" w:rsidTr="00EB0E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0" w:type="dxa"/>
            <w:tcMar>
              <w:left w:w="105" w:type="dxa"/>
              <w:right w:w="105" w:type="dxa"/>
            </w:tcMar>
          </w:tcPr>
          <w:p w14:paraId="3AA4FCCC" w14:textId="77777777" w:rsidR="003544EE" w:rsidRPr="00C016CE" w:rsidRDefault="003544EE" w:rsidP="00EB0E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Therapy</w:t>
            </w:r>
          </w:p>
        </w:tc>
        <w:tc>
          <w:tcPr>
            <w:tcW w:w="690" w:type="dxa"/>
            <w:tcMar>
              <w:left w:w="105" w:type="dxa"/>
              <w:right w:w="105" w:type="dxa"/>
            </w:tcMar>
          </w:tcPr>
          <w:p w14:paraId="6682E92F" w14:textId="77777777" w:rsidR="003544EE" w:rsidRPr="00C016CE" w:rsidRDefault="003544EE" w:rsidP="00EB0E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N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4738B06D" w14:textId="77777777" w:rsidR="003544EE" w:rsidRPr="00C016CE" w:rsidRDefault="003544EE" w:rsidP="00EB0E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Total</w:t>
            </w:r>
          </w:p>
        </w:tc>
        <w:tc>
          <w:tcPr>
            <w:tcW w:w="1650" w:type="dxa"/>
            <w:tcMar>
              <w:left w:w="105" w:type="dxa"/>
              <w:right w:w="105" w:type="dxa"/>
            </w:tcMar>
          </w:tcPr>
          <w:p w14:paraId="64D52534" w14:textId="77777777" w:rsidR="003544EE" w:rsidRPr="00C016CE" w:rsidRDefault="003544EE" w:rsidP="00EB0E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Percent (%)</w:t>
            </w:r>
          </w:p>
        </w:tc>
      </w:tr>
      <w:tr w:rsidR="003544EE" w:rsidRPr="00C016CE" w14:paraId="489BE613" w14:textId="77777777" w:rsidTr="00EB0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0" w:type="dxa"/>
            <w:tcMar>
              <w:left w:w="105" w:type="dxa"/>
              <w:right w:w="105" w:type="dxa"/>
            </w:tcMar>
          </w:tcPr>
          <w:p w14:paraId="291DC565" w14:textId="77777777" w:rsidR="003544EE" w:rsidRPr="00C016CE" w:rsidRDefault="003544EE" w:rsidP="00EB0EF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Any post-shunt therapy</w:t>
            </w:r>
          </w:p>
        </w:tc>
        <w:tc>
          <w:tcPr>
            <w:tcW w:w="690" w:type="dxa"/>
            <w:tcMar>
              <w:left w:w="105" w:type="dxa"/>
              <w:right w:w="105" w:type="dxa"/>
            </w:tcMar>
          </w:tcPr>
          <w:p w14:paraId="762A7866" w14:textId="77777777" w:rsidR="003544EE" w:rsidRPr="00C016CE" w:rsidRDefault="003544EE" w:rsidP="00EB0E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41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5659D08C" w14:textId="77777777" w:rsidR="003544EE" w:rsidRPr="00C016CE" w:rsidRDefault="003544EE" w:rsidP="00EB0E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51</w:t>
            </w:r>
          </w:p>
        </w:tc>
        <w:tc>
          <w:tcPr>
            <w:tcW w:w="1650" w:type="dxa"/>
            <w:tcMar>
              <w:left w:w="105" w:type="dxa"/>
              <w:right w:w="105" w:type="dxa"/>
            </w:tcMar>
          </w:tcPr>
          <w:p w14:paraId="4EA26F7D" w14:textId="77777777" w:rsidR="003544EE" w:rsidRPr="00C016CE" w:rsidRDefault="003544EE" w:rsidP="00EB0E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80.4</w:t>
            </w:r>
          </w:p>
        </w:tc>
      </w:tr>
      <w:tr w:rsidR="003544EE" w:rsidRPr="00C016CE" w14:paraId="7C2E43D6" w14:textId="77777777" w:rsidTr="00EB0EF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0" w:type="dxa"/>
            <w:tcMar>
              <w:left w:w="105" w:type="dxa"/>
              <w:right w:w="105" w:type="dxa"/>
            </w:tcMar>
          </w:tcPr>
          <w:p w14:paraId="1FD654AD" w14:textId="77777777" w:rsidR="003544EE" w:rsidRPr="00C016CE" w:rsidRDefault="003544EE" w:rsidP="00EB0EF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Systemic chemotherapy</w:t>
            </w:r>
          </w:p>
        </w:tc>
        <w:tc>
          <w:tcPr>
            <w:tcW w:w="690" w:type="dxa"/>
            <w:tcMar>
              <w:left w:w="105" w:type="dxa"/>
              <w:right w:w="105" w:type="dxa"/>
            </w:tcMar>
          </w:tcPr>
          <w:p w14:paraId="7C7B284B" w14:textId="77777777" w:rsidR="003544EE" w:rsidRPr="00C016CE" w:rsidRDefault="003544EE" w:rsidP="00EB0E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1BC5AEF9" w14:textId="77777777" w:rsidR="003544EE" w:rsidRPr="00C016CE" w:rsidRDefault="003544EE" w:rsidP="00EB0E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51</w:t>
            </w:r>
          </w:p>
        </w:tc>
        <w:tc>
          <w:tcPr>
            <w:tcW w:w="1650" w:type="dxa"/>
            <w:tcMar>
              <w:left w:w="105" w:type="dxa"/>
              <w:right w:w="105" w:type="dxa"/>
            </w:tcMar>
          </w:tcPr>
          <w:p w14:paraId="09D64553" w14:textId="77777777" w:rsidR="003544EE" w:rsidRPr="00C016CE" w:rsidRDefault="003544EE" w:rsidP="00EB0E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31.4</w:t>
            </w:r>
          </w:p>
        </w:tc>
      </w:tr>
      <w:tr w:rsidR="003544EE" w:rsidRPr="00C016CE" w14:paraId="559A4844" w14:textId="77777777" w:rsidTr="00EB0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0" w:type="dxa"/>
            <w:tcMar>
              <w:left w:w="105" w:type="dxa"/>
              <w:right w:w="105" w:type="dxa"/>
            </w:tcMar>
          </w:tcPr>
          <w:p w14:paraId="15ED5BE9" w14:textId="77777777" w:rsidR="003544EE" w:rsidRPr="00C016CE" w:rsidRDefault="003544EE" w:rsidP="00EB0EF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Targeted therapy</w:t>
            </w:r>
          </w:p>
        </w:tc>
        <w:tc>
          <w:tcPr>
            <w:tcW w:w="690" w:type="dxa"/>
            <w:tcMar>
              <w:left w:w="105" w:type="dxa"/>
              <w:right w:w="105" w:type="dxa"/>
            </w:tcMar>
          </w:tcPr>
          <w:p w14:paraId="4DEBB42A" w14:textId="77777777" w:rsidR="003544EE" w:rsidRPr="00C016CE" w:rsidRDefault="003544EE" w:rsidP="00EB0E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666B83C6" w14:textId="77777777" w:rsidR="003544EE" w:rsidRPr="00C016CE" w:rsidRDefault="003544EE" w:rsidP="00EB0E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51</w:t>
            </w:r>
          </w:p>
        </w:tc>
        <w:tc>
          <w:tcPr>
            <w:tcW w:w="1650" w:type="dxa"/>
            <w:tcMar>
              <w:left w:w="105" w:type="dxa"/>
              <w:right w:w="105" w:type="dxa"/>
            </w:tcMar>
          </w:tcPr>
          <w:p w14:paraId="45AB3EF0" w14:textId="77777777" w:rsidR="003544EE" w:rsidRPr="00C016CE" w:rsidRDefault="003544EE" w:rsidP="00EB0E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25.5</w:t>
            </w:r>
          </w:p>
        </w:tc>
      </w:tr>
      <w:tr w:rsidR="003544EE" w:rsidRPr="00C016CE" w14:paraId="2C382DEB" w14:textId="77777777" w:rsidTr="00EB0EF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0" w:type="dxa"/>
            <w:tcMar>
              <w:left w:w="105" w:type="dxa"/>
              <w:right w:w="105" w:type="dxa"/>
            </w:tcMar>
          </w:tcPr>
          <w:p w14:paraId="1AD332B2" w14:textId="77777777" w:rsidR="003544EE" w:rsidRPr="00C016CE" w:rsidRDefault="003544EE" w:rsidP="00EB0EF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Immune checkpoint inhibitor</w:t>
            </w:r>
          </w:p>
        </w:tc>
        <w:tc>
          <w:tcPr>
            <w:tcW w:w="690" w:type="dxa"/>
            <w:tcMar>
              <w:left w:w="105" w:type="dxa"/>
              <w:right w:w="105" w:type="dxa"/>
            </w:tcMar>
          </w:tcPr>
          <w:p w14:paraId="334C8FE9" w14:textId="77777777" w:rsidR="003544EE" w:rsidRPr="00C016CE" w:rsidRDefault="003544EE" w:rsidP="00EB0E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1B39AECB" w14:textId="77777777" w:rsidR="003544EE" w:rsidRPr="00C016CE" w:rsidRDefault="003544EE" w:rsidP="00EB0E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51</w:t>
            </w:r>
          </w:p>
        </w:tc>
        <w:tc>
          <w:tcPr>
            <w:tcW w:w="1650" w:type="dxa"/>
            <w:tcMar>
              <w:left w:w="105" w:type="dxa"/>
              <w:right w:w="105" w:type="dxa"/>
            </w:tcMar>
          </w:tcPr>
          <w:p w14:paraId="0EF370B9" w14:textId="77777777" w:rsidR="003544EE" w:rsidRPr="00C016CE" w:rsidRDefault="003544EE" w:rsidP="00EB0E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11.8</w:t>
            </w:r>
          </w:p>
        </w:tc>
      </w:tr>
      <w:tr w:rsidR="003544EE" w:rsidRPr="00C016CE" w14:paraId="7FA39BCB" w14:textId="77777777" w:rsidTr="00EB0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0" w:type="dxa"/>
            <w:tcMar>
              <w:left w:w="105" w:type="dxa"/>
              <w:right w:w="105" w:type="dxa"/>
            </w:tcMar>
          </w:tcPr>
          <w:p w14:paraId="02465981" w14:textId="77777777" w:rsidR="003544EE" w:rsidRPr="00C016CE" w:rsidRDefault="003544EE" w:rsidP="00EB0EF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Intrathecal chemotherapy</w:t>
            </w:r>
          </w:p>
        </w:tc>
        <w:tc>
          <w:tcPr>
            <w:tcW w:w="690" w:type="dxa"/>
            <w:tcMar>
              <w:left w:w="105" w:type="dxa"/>
              <w:right w:w="105" w:type="dxa"/>
            </w:tcMar>
          </w:tcPr>
          <w:p w14:paraId="5FE46821" w14:textId="77777777" w:rsidR="003544EE" w:rsidRPr="00C016CE" w:rsidRDefault="003544EE" w:rsidP="00EB0E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587B91A8" w14:textId="77777777" w:rsidR="003544EE" w:rsidRPr="00C016CE" w:rsidRDefault="003544EE" w:rsidP="00EB0E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51</w:t>
            </w:r>
          </w:p>
        </w:tc>
        <w:tc>
          <w:tcPr>
            <w:tcW w:w="1650" w:type="dxa"/>
            <w:tcMar>
              <w:left w:w="105" w:type="dxa"/>
              <w:right w:w="105" w:type="dxa"/>
            </w:tcMar>
          </w:tcPr>
          <w:p w14:paraId="178FB872" w14:textId="77777777" w:rsidR="003544EE" w:rsidRPr="00C016CE" w:rsidRDefault="003544EE" w:rsidP="00EB0E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5.9</w:t>
            </w:r>
          </w:p>
        </w:tc>
      </w:tr>
      <w:tr w:rsidR="003544EE" w:rsidRPr="00C016CE" w14:paraId="35CD9272" w14:textId="77777777" w:rsidTr="00EB0EF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0" w:type="dxa"/>
            <w:tcMar>
              <w:left w:w="105" w:type="dxa"/>
              <w:right w:w="105" w:type="dxa"/>
            </w:tcMar>
          </w:tcPr>
          <w:p w14:paraId="429CA54B" w14:textId="77777777" w:rsidR="003544EE" w:rsidRPr="00C016CE" w:rsidRDefault="003544EE" w:rsidP="00EB0EF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Radiation</w:t>
            </w:r>
          </w:p>
        </w:tc>
        <w:tc>
          <w:tcPr>
            <w:tcW w:w="690" w:type="dxa"/>
            <w:tcMar>
              <w:left w:w="105" w:type="dxa"/>
              <w:right w:w="105" w:type="dxa"/>
            </w:tcMar>
          </w:tcPr>
          <w:p w14:paraId="0E7E1354" w14:textId="77777777" w:rsidR="003544EE" w:rsidRPr="00C016CE" w:rsidRDefault="003544EE" w:rsidP="00EB0E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15B83245" w14:textId="77777777" w:rsidR="003544EE" w:rsidRPr="00C016CE" w:rsidRDefault="003544EE" w:rsidP="00EB0E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51</w:t>
            </w:r>
          </w:p>
        </w:tc>
        <w:tc>
          <w:tcPr>
            <w:tcW w:w="1650" w:type="dxa"/>
            <w:tcMar>
              <w:left w:w="105" w:type="dxa"/>
              <w:right w:w="105" w:type="dxa"/>
            </w:tcMar>
          </w:tcPr>
          <w:p w14:paraId="566D2FBF" w14:textId="77777777" w:rsidR="003544EE" w:rsidRPr="00C016CE" w:rsidRDefault="003544EE" w:rsidP="00EB0E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51</w:t>
            </w:r>
          </w:p>
        </w:tc>
      </w:tr>
      <w:tr w:rsidR="003544EE" w:rsidRPr="00C016CE" w14:paraId="22350FF0" w14:textId="77777777" w:rsidTr="00EB0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0" w:type="dxa"/>
            <w:tcMar>
              <w:left w:w="105" w:type="dxa"/>
              <w:right w:w="105" w:type="dxa"/>
            </w:tcMar>
          </w:tcPr>
          <w:p w14:paraId="2A77F402" w14:textId="77777777" w:rsidR="003544EE" w:rsidRPr="00C016CE" w:rsidRDefault="003544EE" w:rsidP="00EB0EF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Combination therapy</w:t>
            </w:r>
          </w:p>
        </w:tc>
        <w:tc>
          <w:tcPr>
            <w:tcW w:w="690" w:type="dxa"/>
            <w:tcMar>
              <w:left w:w="105" w:type="dxa"/>
              <w:right w:w="105" w:type="dxa"/>
            </w:tcMar>
          </w:tcPr>
          <w:p w14:paraId="56D8CD56" w14:textId="77777777" w:rsidR="003544EE" w:rsidRPr="00C016CE" w:rsidRDefault="003544EE" w:rsidP="00EB0E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564A4990" w14:textId="77777777" w:rsidR="003544EE" w:rsidRPr="00C016CE" w:rsidRDefault="003544EE" w:rsidP="00EB0E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51</w:t>
            </w:r>
          </w:p>
        </w:tc>
        <w:tc>
          <w:tcPr>
            <w:tcW w:w="1650" w:type="dxa"/>
            <w:tcMar>
              <w:left w:w="105" w:type="dxa"/>
              <w:right w:w="105" w:type="dxa"/>
            </w:tcMar>
          </w:tcPr>
          <w:p w14:paraId="7AF4F3AC" w14:textId="77777777" w:rsidR="003544EE" w:rsidRPr="00C016CE" w:rsidRDefault="003544EE" w:rsidP="00EB0E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56.9</w:t>
            </w:r>
          </w:p>
        </w:tc>
      </w:tr>
      <w:tr w:rsidR="003544EE" w:rsidRPr="00C016CE" w14:paraId="7EC66F5F" w14:textId="77777777" w:rsidTr="00EB0EF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0" w:type="dxa"/>
            <w:tcMar>
              <w:left w:w="105" w:type="dxa"/>
              <w:right w:w="105" w:type="dxa"/>
            </w:tcMar>
          </w:tcPr>
          <w:p w14:paraId="68B126CD" w14:textId="77777777" w:rsidR="003544EE" w:rsidRPr="00C016CE" w:rsidRDefault="003544EE" w:rsidP="00EB0EF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CNS-penetrating agent</w:t>
            </w:r>
          </w:p>
        </w:tc>
        <w:tc>
          <w:tcPr>
            <w:tcW w:w="690" w:type="dxa"/>
            <w:tcMar>
              <w:left w:w="105" w:type="dxa"/>
              <w:right w:w="105" w:type="dxa"/>
            </w:tcMar>
          </w:tcPr>
          <w:p w14:paraId="6F2A84A6" w14:textId="77777777" w:rsidR="003544EE" w:rsidRPr="00C016CE" w:rsidRDefault="003544EE" w:rsidP="00EB0E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14:paraId="4D2FD003" w14:textId="77777777" w:rsidR="003544EE" w:rsidRPr="00C016CE" w:rsidRDefault="003544EE" w:rsidP="00EB0E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51</w:t>
            </w:r>
          </w:p>
        </w:tc>
        <w:tc>
          <w:tcPr>
            <w:tcW w:w="1650" w:type="dxa"/>
            <w:tcMar>
              <w:left w:w="105" w:type="dxa"/>
              <w:right w:w="105" w:type="dxa"/>
            </w:tcMar>
          </w:tcPr>
          <w:p w14:paraId="3E4BD8BC" w14:textId="77777777" w:rsidR="003544EE" w:rsidRPr="00C016CE" w:rsidRDefault="003544EE" w:rsidP="00EB0E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16CE">
              <w:rPr>
                <w:rFonts w:ascii="Times New Roman" w:eastAsia="Times New Roman" w:hAnsi="Times New Roman" w:cs="Times New Roman"/>
                <w:color w:val="000000" w:themeColor="text1"/>
              </w:rPr>
              <w:t>39.2</w:t>
            </w:r>
          </w:p>
        </w:tc>
      </w:tr>
    </w:tbl>
    <w:p w14:paraId="1DAB8FDE" w14:textId="77777777" w:rsidR="00191028" w:rsidRDefault="00191028"/>
    <w:sectPr w:rsidR="001910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4EE"/>
    <w:rsid w:val="00191028"/>
    <w:rsid w:val="003544EE"/>
    <w:rsid w:val="00494816"/>
    <w:rsid w:val="005E7B8F"/>
    <w:rsid w:val="00685EEB"/>
    <w:rsid w:val="00B213C3"/>
    <w:rsid w:val="00FC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BDE48C"/>
  <w15:chartTrackingRefBased/>
  <w15:docId w15:val="{02BB0DC9-7D3C-624C-A7A3-30F434FC2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4EE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L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4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L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44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L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4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L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44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L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4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L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4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L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4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L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4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44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44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44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44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44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44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44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44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44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4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LB"/>
    </w:rPr>
  </w:style>
  <w:style w:type="character" w:customStyle="1" w:styleId="TitleChar">
    <w:name w:val="Title Char"/>
    <w:basedOn w:val="DefaultParagraphFont"/>
    <w:link w:val="Title"/>
    <w:uiPriority w:val="10"/>
    <w:rsid w:val="00354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4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LB"/>
    </w:rPr>
  </w:style>
  <w:style w:type="character" w:customStyle="1" w:styleId="SubtitleChar">
    <w:name w:val="Subtitle Char"/>
    <w:basedOn w:val="DefaultParagraphFont"/>
    <w:link w:val="Subtitle"/>
    <w:uiPriority w:val="11"/>
    <w:rsid w:val="003544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44EE"/>
    <w:pPr>
      <w:spacing w:before="160"/>
      <w:jc w:val="center"/>
    </w:pPr>
    <w:rPr>
      <w:i/>
      <w:iCs/>
      <w:color w:val="404040" w:themeColor="text1" w:themeTint="BF"/>
      <w:lang w:val="en-LB"/>
    </w:rPr>
  </w:style>
  <w:style w:type="character" w:customStyle="1" w:styleId="QuoteChar">
    <w:name w:val="Quote Char"/>
    <w:basedOn w:val="DefaultParagraphFont"/>
    <w:link w:val="Quote"/>
    <w:uiPriority w:val="29"/>
    <w:rsid w:val="003544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44EE"/>
    <w:pPr>
      <w:ind w:left="720"/>
      <w:contextualSpacing/>
    </w:pPr>
    <w:rPr>
      <w:lang w:val="en-LB"/>
    </w:rPr>
  </w:style>
  <w:style w:type="character" w:styleId="IntenseEmphasis">
    <w:name w:val="Intense Emphasis"/>
    <w:basedOn w:val="DefaultParagraphFont"/>
    <w:uiPriority w:val="21"/>
    <w:qFormat/>
    <w:rsid w:val="003544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44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L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44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44EE"/>
    <w:rPr>
      <w:b/>
      <w:bCs/>
      <w:smallCaps/>
      <w:color w:val="0F4761" w:themeColor="accent1" w:themeShade="BF"/>
      <w:spacing w:val="5"/>
    </w:rPr>
  </w:style>
  <w:style w:type="table" w:styleId="PlainTable1">
    <w:name w:val="Plain Table 1"/>
    <w:basedOn w:val="TableNormal"/>
    <w:uiPriority w:val="41"/>
    <w:rsid w:val="003544EE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Ghoche, Maged Talal</dc:creator>
  <cp:keywords/>
  <dc:description/>
  <cp:lastModifiedBy>Ghoche, Maged Talal</cp:lastModifiedBy>
  <cp:revision>1</cp:revision>
  <dcterms:created xsi:type="dcterms:W3CDTF">2026-07-23T23:42:00Z</dcterms:created>
  <dcterms:modified xsi:type="dcterms:W3CDTF">2026-07-23T23:42:00Z</dcterms:modified>
</cp:coreProperties>
</file>