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F06E4" w14:textId="77777777" w:rsidR="009371E8" w:rsidRPr="009371E8" w:rsidRDefault="009371E8" w:rsidP="009371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Helvetica" w:eastAsia="Arial Unicode MS" w:hAnsi="Helvetica" w:cs="Helvetica"/>
          <w:b/>
          <w:bCs/>
          <w:color w:val="000000"/>
          <w:sz w:val="24"/>
          <w:szCs w:val="24"/>
          <w:u w:color="000000"/>
          <w:bdr w:val="nil"/>
          <w:lang w:val="en-US" w:eastAsia="en-IE"/>
        </w:rPr>
      </w:pPr>
      <w:bookmarkStart w:id="0" w:name="_GoBack"/>
      <w:bookmarkEnd w:id="0"/>
      <w:r w:rsidRPr="009371E8">
        <w:rPr>
          <w:rFonts w:ascii="Helvetica" w:eastAsia="Arial Unicode MS" w:hAnsi="Helvetica" w:cs="Helvetica"/>
          <w:b/>
          <w:bCs/>
          <w:color w:val="000000"/>
          <w:sz w:val="24"/>
          <w:szCs w:val="24"/>
          <w:u w:color="000000"/>
          <w:bdr w:val="nil"/>
          <w:lang w:val="en-US" w:eastAsia="en-IE"/>
        </w:rPr>
        <w:t xml:space="preserve">Comparative proteomic profiling of newly acquired, virulent and attenuated </w:t>
      </w:r>
      <w:r w:rsidRPr="009371E8">
        <w:rPr>
          <w:rFonts w:ascii="Helvetica" w:eastAsia="Arial Unicode MS" w:hAnsi="Helvetica" w:cs="Helvetica"/>
          <w:b/>
          <w:bCs/>
          <w:i/>
          <w:iCs/>
          <w:color w:val="000000"/>
          <w:sz w:val="24"/>
          <w:szCs w:val="24"/>
          <w:u w:color="000000"/>
          <w:bdr w:val="nil"/>
          <w:lang w:val="en-US" w:eastAsia="en-IE"/>
        </w:rPr>
        <w:t>Neoparamoeba perurans</w:t>
      </w:r>
      <w:r w:rsidRPr="009371E8">
        <w:rPr>
          <w:rFonts w:ascii="Helvetica" w:eastAsia="Arial Unicode MS" w:hAnsi="Helvetica" w:cs="Helvetica"/>
          <w:b/>
          <w:bCs/>
          <w:color w:val="000000"/>
          <w:sz w:val="24"/>
          <w:szCs w:val="24"/>
          <w:u w:color="000000"/>
          <w:bdr w:val="nil"/>
          <w:lang w:val="en-US" w:eastAsia="en-IE"/>
        </w:rPr>
        <w:t xml:space="preserve"> proteins associated with amoebic gill disease </w:t>
      </w:r>
    </w:p>
    <w:p w14:paraId="3A085BA7" w14:textId="77777777" w:rsidR="009371E8" w:rsidRPr="009371E8" w:rsidRDefault="009371E8" w:rsidP="009371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Helvetica" w:eastAsia="Arial Unicode MS" w:hAnsi="Helvetica" w:cs="Helvetica"/>
          <w:b/>
          <w:bCs/>
          <w:color w:val="000000"/>
          <w:sz w:val="26"/>
          <w:szCs w:val="26"/>
          <w:u w:color="000000"/>
          <w:bdr w:val="nil"/>
          <w:lang w:eastAsia="en-IE"/>
        </w:rPr>
      </w:pPr>
    </w:p>
    <w:p w14:paraId="6DB0F533" w14:textId="77777777" w:rsidR="009371E8" w:rsidRPr="009371E8" w:rsidRDefault="009371E8" w:rsidP="009371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Helvetica" w:eastAsia="Arial Unicode MS" w:hAnsi="Helvetica" w:cs="Helvetica"/>
          <w:b/>
          <w:bCs/>
          <w:color w:val="000000"/>
          <w:sz w:val="28"/>
          <w:szCs w:val="28"/>
          <w:u w:color="000000"/>
          <w:bdr w:val="nil"/>
          <w:lang w:eastAsia="en-IE"/>
        </w:rPr>
      </w:pP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Kerrie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Ní</w:t>
      </w:r>
      <w:proofErr w:type="spellEnd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Dhufaigh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a</w:t>
      </w:r>
      <w:proofErr w:type="spellEnd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*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, Eugene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Dillon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b</w:t>
      </w:r>
      <w:proofErr w:type="spellEnd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, Natasha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Botwright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c</w:t>
      </w:r>
      <w:proofErr w:type="spellEnd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, Anita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Talbot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a</w:t>
      </w:r>
      <w:proofErr w:type="spellEnd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, Ian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O’Connor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a</w:t>
      </w:r>
      <w:proofErr w:type="spellEnd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, Eugene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MacCarthy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a</w:t>
      </w:r>
      <w:proofErr w:type="spellEnd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 xml:space="preserve">, Orla </w:t>
      </w:r>
      <w:proofErr w:type="spellStart"/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lang w:eastAsia="it-IT"/>
        </w:rPr>
        <w:t>Slattery</w:t>
      </w:r>
      <w:r w:rsidRPr="009371E8">
        <w:rPr>
          <w:rFonts w:ascii="Helvetica" w:eastAsia="Times New Roman" w:hAnsi="Helvetica" w:cs="Helvetica"/>
          <w:bCs/>
          <w:color w:val="000000"/>
          <w:sz w:val="24"/>
          <w:szCs w:val="24"/>
          <w:u w:color="000000"/>
          <w:bdr w:val="nil"/>
          <w:vertAlign w:val="superscript"/>
          <w:lang w:eastAsia="it-IT"/>
        </w:rPr>
        <w:t>d</w:t>
      </w:r>
      <w:proofErr w:type="spellEnd"/>
    </w:p>
    <w:p w14:paraId="38BB9612" w14:textId="77777777" w:rsidR="009371E8" w:rsidRPr="009371E8" w:rsidRDefault="009371E8" w:rsidP="009371E8">
      <w:pPr>
        <w:spacing w:after="180" w:line="480" w:lineRule="auto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  <w:proofErr w:type="spellStart"/>
      <w:r w:rsidRPr="009371E8">
        <w:rPr>
          <w:rFonts w:ascii="Helvetica" w:eastAsia="Times New Roman" w:hAnsi="Helvetica" w:cs="Helvetica"/>
          <w:iCs/>
          <w:sz w:val="24"/>
          <w:szCs w:val="24"/>
          <w:vertAlign w:val="superscript"/>
          <w:lang w:eastAsia="it-IT"/>
        </w:rPr>
        <w:t>a</w:t>
      </w:r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>Marine</w:t>
      </w:r>
      <w:proofErr w:type="spellEnd"/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and Freshwater Research Centre, Galway-Mayo Institute of Technology, Co. Galway, Ireland</w:t>
      </w:r>
    </w:p>
    <w:p w14:paraId="0F7903CA" w14:textId="77777777" w:rsidR="009371E8" w:rsidRPr="009371E8" w:rsidRDefault="009371E8" w:rsidP="009371E8">
      <w:pPr>
        <w:spacing w:after="180" w:line="480" w:lineRule="auto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  <w:proofErr w:type="spellStart"/>
      <w:r w:rsidRPr="009371E8">
        <w:rPr>
          <w:rFonts w:ascii="Helvetica" w:eastAsia="Times New Roman" w:hAnsi="Helvetica" w:cs="Helvetica"/>
          <w:iCs/>
          <w:sz w:val="24"/>
          <w:szCs w:val="24"/>
          <w:vertAlign w:val="superscript"/>
          <w:lang w:eastAsia="it-IT"/>
        </w:rPr>
        <w:t>b</w:t>
      </w:r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>Conway</w:t>
      </w:r>
      <w:proofErr w:type="spellEnd"/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Institute, University College Dublin, Co. Dublin, Ireland</w:t>
      </w:r>
    </w:p>
    <w:p w14:paraId="3093084B" w14:textId="77777777" w:rsidR="009371E8" w:rsidRPr="009371E8" w:rsidRDefault="009371E8" w:rsidP="009371E8">
      <w:pPr>
        <w:spacing w:after="180" w:line="480" w:lineRule="auto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  <w:proofErr w:type="spellStart"/>
      <w:r w:rsidRPr="009371E8">
        <w:rPr>
          <w:rFonts w:ascii="Helvetica" w:eastAsia="Times New Roman" w:hAnsi="Helvetica" w:cs="Helvetica"/>
          <w:iCs/>
          <w:sz w:val="24"/>
          <w:szCs w:val="24"/>
          <w:vertAlign w:val="superscript"/>
          <w:lang w:eastAsia="it-IT"/>
        </w:rPr>
        <w:t>c</w:t>
      </w:r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>CSIRO</w:t>
      </w:r>
      <w:proofErr w:type="spellEnd"/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Agriculture and Food, Livestock &amp; Aquaculture, Queensland Biosciences Precinct, 306 Carmody Road, Brisbane, Queensland 4067, Australia</w:t>
      </w:r>
    </w:p>
    <w:p w14:paraId="13B1E9A9" w14:textId="77777777" w:rsidR="009371E8" w:rsidRPr="009371E8" w:rsidRDefault="009371E8" w:rsidP="009371E8">
      <w:pPr>
        <w:spacing w:after="180" w:line="480" w:lineRule="auto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  <w:proofErr w:type="spellStart"/>
      <w:r w:rsidRPr="009371E8">
        <w:rPr>
          <w:rFonts w:ascii="Helvetica" w:eastAsia="Times New Roman" w:hAnsi="Helvetica" w:cs="Helvetica"/>
          <w:iCs/>
          <w:sz w:val="24"/>
          <w:szCs w:val="24"/>
          <w:vertAlign w:val="superscript"/>
          <w:lang w:eastAsia="it-IT"/>
        </w:rPr>
        <w:t>d</w:t>
      </w:r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>Department</w:t>
      </w:r>
      <w:proofErr w:type="spellEnd"/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of Biopharmaceutical and Medical Science, Galway-Mayo Institute of Technology, Co. Galway, Ireland</w:t>
      </w:r>
    </w:p>
    <w:p w14:paraId="2B5DA5A7" w14:textId="77777777" w:rsidR="009371E8" w:rsidRPr="009371E8" w:rsidRDefault="009371E8" w:rsidP="009371E8">
      <w:pPr>
        <w:spacing w:after="180" w:line="480" w:lineRule="auto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>*Corresponding author.</w:t>
      </w:r>
      <w:r w:rsidRPr="009371E8">
        <w:rPr>
          <w:rFonts w:ascii="Helvetica" w:eastAsia="Times New Roman" w:hAnsi="Helvetica" w:cs="Helvetica"/>
          <w:iCs/>
          <w:sz w:val="24"/>
          <w:szCs w:val="24"/>
          <w:vertAlign w:val="superscript"/>
          <w:lang w:eastAsia="it-IT"/>
        </w:rPr>
        <w:t xml:space="preserve"> </w:t>
      </w:r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>Marine and Freshwater Research Centre, Galway-Mayo Institute of Technology, Co. Galway, Ireland</w:t>
      </w:r>
    </w:p>
    <w:p w14:paraId="54461DAD" w14:textId="3877563B" w:rsidR="009371E8" w:rsidRDefault="009371E8" w:rsidP="009371E8">
      <w:pPr>
        <w:tabs>
          <w:tab w:val="left" w:pos="4755"/>
        </w:tabs>
        <w:spacing w:after="180" w:line="480" w:lineRule="auto"/>
        <w:jc w:val="both"/>
        <w:rPr>
          <w:rFonts w:ascii="Helvetica" w:eastAsia="Times New Roman" w:hAnsi="Helvetica" w:cs="Helvetica"/>
          <w:iCs/>
          <w:color w:val="0563C1" w:themeColor="hyperlink"/>
          <w:sz w:val="24"/>
          <w:szCs w:val="24"/>
          <w:u w:val="single"/>
          <w:lang w:eastAsia="it-IT"/>
        </w:rPr>
        <w:sectPr w:rsidR="009371E8" w:rsidSect="009371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371E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Email: </w:t>
      </w:r>
      <w:hyperlink r:id="rId5" w:history="1">
        <w:r w:rsidRPr="009371E8">
          <w:rPr>
            <w:rFonts w:ascii="Helvetica" w:eastAsia="Times New Roman" w:hAnsi="Helvetica" w:cs="Helvetica"/>
            <w:iCs/>
            <w:color w:val="0563C1" w:themeColor="hyperlink"/>
            <w:sz w:val="24"/>
            <w:szCs w:val="24"/>
            <w:u w:val="single"/>
            <w:lang w:eastAsia="it-IT"/>
          </w:rPr>
          <w:t>kerrie.nidhufaigh@research.gmit.ie</w:t>
        </w:r>
      </w:hyperlink>
    </w:p>
    <w:p w14:paraId="438EEC30" w14:textId="5F5BFAC0" w:rsidR="009371E8" w:rsidRDefault="00420ECB">
      <w:pPr>
        <w:rPr>
          <w:rFonts w:ascii="Helvetica" w:hAnsi="Helvetica" w:cs="Helvetica"/>
          <w:sz w:val="24"/>
          <w:szCs w:val="24"/>
          <w:lang w:val="en-GB"/>
        </w:rPr>
      </w:pPr>
      <w:r w:rsidRPr="00F74506">
        <w:rPr>
          <w:rFonts w:ascii="Helvetica" w:hAnsi="Helvetica" w:cs="Helvetica"/>
          <w:b/>
          <w:bCs/>
          <w:sz w:val="24"/>
          <w:szCs w:val="24"/>
          <w:lang w:val="en-GB"/>
        </w:rPr>
        <w:lastRenderedPageBreak/>
        <w:t xml:space="preserve">Supplementary Table S1: </w:t>
      </w:r>
      <w:r w:rsidR="00F74506" w:rsidRPr="00F74506">
        <w:rPr>
          <w:rFonts w:ascii="Helvetica" w:hAnsi="Helvetica" w:cs="Helvetica"/>
          <w:i/>
          <w:iCs/>
          <w:sz w:val="24"/>
          <w:szCs w:val="24"/>
          <w:lang w:val="en-GB"/>
        </w:rPr>
        <w:t>N. perurans</w:t>
      </w:r>
      <w:r w:rsidR="00F74506" w:rsidRPr="00F74506">
        <w:rPr>
          <w:rFonts w:ascii="Helvetica" w:hAnsi="Helvetica" w:cs="Helvetica"/>
          <w:sz w:val="24"/>
          <w:szCs w:val="24"/>
          <w:lang w:val="en-GB"/>
        </w:rPr>
        <w:t xml:space="preserve"> gene bank identificat</w:t>
      </w:r>
      <w:r w:rsidR="009371E8">
        <w:rPr>
          <w:rFonts w:ascii="Helvetica" w:hAnsi="Helvetica" w:cs="Helvetica"/>
          <w:sz w:val="24"/>
          <w:szCs w:val="24"/>
          <w:lang w:val="en-GB"/>
        </w:rPr>
        <w:t>ions and associated spot number</w:t>
      </w:r>
    </w:p>
    <w:p w14:paraId="66AF8E49" w14:textId="77F26DFE" w:rsidR="009371E8" w:rsidRDefault="009371E8">
      <w:pPr>
        <w:rPr>
          <w:rFonts w:ascii="Helvetica" w:hAnsi="Helvetica" w:cs="Helvetica"/>
          <w:sz w:val="24"/>
          <w:szCs w:val="24"/>
          <w:lang w:val="en-GB"/>
        </w:rPr>
      </w:pPr>
    </w:p>
    <w:tbl>
      <w:tblPr>
        <w:tblStyle w:val="TableGrid"/>
        <w:tblW w:w="1421" w:type="pct"/>
        <w:tblLook w:val="04A0" w:firstRow="1" w:lastRow="0" w:firstColumn="1" w:lastColumn="0" w:noHBand="0" w:noVBand="1"/>
      </w:tblPr>
      <w:tblGrid>
        <w:gridCol w:w="1646"/>
        <w:gridCol w:w="916"/>
      </w:tblGrid>
      <w:tr w:rsidR="009371E8" w:rsidRPr="00DC058B" w14:paraId="3155CD58" w14:textId="77777777" w:rsidTr="00816311">
        <w:trPr>
          <w:trHeight w:val="615"/>
        </w:trPr>
        <w:tc>
          <w:tcPr>
            <w:tcW w:w="3213" w:type="pct"/>
            <w:vMerge w:val="restart"/>
          </w:tcPr>
          <w:p w14:paraId="0AF96936" w14:textId="77777777" w:rsidR="009371E8" w:rsidRPr="00DC058B" w:rsidRDefault="009371E8" w:rsidP="0081631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GenBank</w:t>
            </w:r>
          </w:p>
          <w:p w14:paraId="1D46024E" w14:textId="77777777" w:rsidR="009371E8" w:rsidRPr="00DC058B" w:rsidRDefault="009371E8" w:rsidP="0081631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IDs</w:t>
            </w:r>
          </w:p>
        </w:tc>
        <w:tc>
          <w:tcPr>
            <w:tcW w:w="1787" w:type="pct"/>
            <w:vMerge w:val="restart"/>
            <w:hideMark/>
          </w:tcPr>
          <w:p w14:paraId="21D31AF7" w14:textId="77777777" w:rsidR="009371E8" w:rsidRPr="00DC058B" w:rsidRDefault="009371E8" w:rsidP="0081631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Spot</w:t>
            </w:r>
          </w:p>
          <w:p w14:paraId="3ABE4B26" w14:textId="77777777" w:rsidR="009371E8" w:rsidRPr="00DC058B" w:rsidRDefault="009371E8" w:rsidP="0081631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number </w:t>
            </w:r>
          </w:p>
        </w:tc>
      </w:tr>
      <w:tr w:rsidR="009371E8" w:rsidRPr="00DC058B" w14:paraId="0BE56020" w14:textId="77777777" w:rsidTr="00816311">
        <w:trPr>
          <w:trHeight w:val="231"/>
        </w:trPr>
        <w:tc>
          <w:tcPr>
            <w:tcW w:w="3213" w:type="pct"/>
            <w:vMerge/>
          </w:tcPr>
          <w:p w14:paraId="43B368F5" w14:textId="77777777" w:rsidR="009371E8" w:rsidRPr="00DC058B" w:rsidRDefault="009371E8" w:rsidP="0081631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87" w:type="pct"/>
            <w:vMerge/>
            <w:hideMark/>
          </w:tcPr>
          <w:p w14:paraId="54CE5D7D" w14:textId="77777777" w:rsidR="009371E8" w:rsidRPr="00DC058B" w:rsidRDefault="009371E8" w:rsidP="00816311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371E8" w:rsidRPr="00DC058B" w14:paraId="2D3CC8EA" w14:textId="77777777" w:rsidTr="00816311">
        <w:trPr>
          <w:trHeight w:val="444"/>
        </w:trPr>
        <w:tc>
          <w:tcPr>
            <w:tcW w:w="3213" w:type="pct"/>
          </w:tcPr>
          <w:p w14:paraId="79A56BAF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MT419751</w:t>
            </w:r>
          </w:p>
          <w:p w14:paraId="5A212464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447DE812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511</w:t>
            </w:r>
          </w:p>
        </w:tc>
      </w:tr>
      <w:tr w:rsidR="009371E8" w:rsidRPr="00DC058B" w14:paraId="66F0016E" w14:textId="77777777" w:rsidTr="00816311">
        <w:trPr>
          <w:trHeight w:val="330"/>
        </w:trPr>
        <w:tc>
          <w:tcPr>
            <w:tcW w:w="3213" w:type="pct"/>
          </w:tcPr>
          <w:p w14:paraId="0FF492B3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MT419752</w:t>
            </w:r>
          </w:p>
          <w:p w14:paraId="34ACA0C3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5DA03A78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511</w:t>
            </w:r>
          </w:p>
        </w:tc>
      </w:tr>
      <w:tr w:rsidR="009371E8" w:rsidRPr="00DC058B" w14:paraId="39B1D65C" w14:textId="77777777" w:rsidTr="00816311">
        <w:trPr>
          <w:trHeight w:val="330"/>
        </w:trPr>
        <w:tc>
          <w:tcPr>
            <w:tcW w:w="3213" w:type="pct"/>
          </w:tcPr>
          <w:p w14:paraId="2073D21F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MT419753</w:t>
            </w:r>
          </w:p>
          <w:p w14:paraId="1650BE17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32992F21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511</w:t>
            </w:r>
          </w:p>
        </w:tc>
      </w:tr>
      <w:tr w:rsidR="009371E8" w:rsidRPr="00DC058B" w14:paraId="02B37515" w14:textId="77777777" w:rsidTr="00816311">
        <w:trPr>
          <w:trHeight w:val="330"/>
        </w:trPr>
        <w:tc>
          <w:tcPr>
            <w:tcW w:w="3213" w:type="pct"/>
          </w:tcPr>
          <w:p w14:paraId="76796B4C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MT419755</w:t>
            </w:r>
          </w:p>
          <w:p w14:paraId="2B1647AF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10C8CED5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326</w:t>
            </w:r>
          </w:p>
        </w:tc>
      </w:tr>
      <w:tr w:rsidR="009371E8" w:rsidRPr="00DC058B" w14:paraId="310FD0E5" w14:textId="77777777" w:rsidTr="00816311">
        <w:trPr>
          <w:trHeight w:val="330"/>
        </w:trPr>
        <w:tc>
          <w:tcPr>
            <w:tcW w:w="3213" w:type="pct"/>
          </w:tcPr>
          <w:p w14:paraId="399F66D8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MT419754</w:t>
            </w:r>
          </w:p>
          <w:p w14:paraId="33393980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355FA37D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198</w:t>
            </w:r>
          </w:p>
        </w:tc>
      </w:tr>
      <w:tr w:rsidR="009371E8" w:rsidRPr="00DC058B" w14:paraId="4C5BF7D3" w14:textId="77777777" w:rsidTr="00816311">
        <w:trPr>
          <w:trHeight w:val="330"/>
        </w:trPr>
        <w:tc>
          <w:tcPr>
            <w:tcW w:w="3213" w:type="pct"/>
          </w:tcPr>
          <w:p w14:paraId="46CDBCE7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MT419757</w:t>
            </w:r>
          </w:p>
          <w:p w14:paraId="5DD4D058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4849A56C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198</w:t>
            </w:r>
          </w:p>
        </w:tc>
      </w:tr>
      <w:tr w:rsidR="009371E8" w:rsidRPr="00DC058B" w14:paraId="4612C003" w14:textId="77777777" w:rsidTr="00816311">
        <w:trPr>
          <w:trHeight w:val="330"/>
        </w:trPr>
        <w:tc>
          <w:tcPr>
            <w:tcW w:w="3213" w:type="pct"/>
          </w:tcPr>
          <w:p w14:paraId="7F3F4073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  MT419756</w:t>
            </w:r>
          </w:p>
          <w:p w14:paraId="38988413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</w:tcPr>
          <w:p w14:paraId="4E0F8FF6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599</w:t>
            </w:r>
          </w:p>
        </w:tc>
      </w:tr>
      <w:tr w:rsidR="009371E8" w:rsidRPr="00DC058B" w14:paraId="3A016759" w14:textId="77777777" w:rsidTr="00816311">
        <w:trPr>
          <w:trHeight w:val="330"/>
        </w:trPr>
        <w:tc>
          <w:tcPr>
            <w:tcW w:w="3213" w:type="pct"/>
          </w:tcPr>
          <w:p w14:paraId="585CFF4A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MT419758</w:t>
            </w:r>
          </w:p>
          <w:p w14:paraId="02BAAFAD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4EF221A4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487</w:t>
            </w:r>
          </w:p>
        </w:tc>
      </w:tr>
      <w:tr w:rsidR="009371E8" w:rsidRPr="00DC058B" w14:paraId="7CEEED2C" w14:textId="77777777" w:rsidTr="00816311">
        <w:trPr>
          <w:trHeight w:val="330"/>
        </w:trPr>
        <w:tc>
          <w:tcPr>
            <w:tcW w:w="3213" w:type="pct"/>
          </w:tcPr>
          <w:p w14:paraId="62E698D9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MT419759</w:t>
            </w:r>
          </w:p>
          <w:p w14:paraId="43829CAA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04C10BD0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487</w:t>
            </w:r>
          </w:p>
        </w:tc>
      </w:tr>
      <w:tr w:rsidR="009371E8" w:rsidRPr="00DC058B" w14:paraId="2BDA6B45" w14:textId="77777777" w:rsidTr="00816311">
        <w:trPr>
          <w:trHeight w:val="330"/>
        </w:trPr>
        <w:tc>
          <w:tcPr>
            <w:tcW w:w="3213" w:type="pct"/>
          </w:tcPr>
          <w:p w14:paraId="750D9D2E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MT419760</w:t>
            </w:r>
          </w:p>
          <w:p w14:paraId="2653D2A4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78C4AAD3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487</w:t>
            </w:r>
          </w:p>
        </w:tc>
      </w:tr>
      <w:tr w:rsidR="009371E8" w:rsidRPr="00DC058B" w14:paraId="0C9997FF" w14:textId="77777777" w:rsidTr="00816311">
        <w:trPr>
          <w:trHeight w:val="524"/>
        </w:trPr>
        <w:tc>
          <w:tcPr>
            <w:tcW w:w="3213" w:type="pct"/>
          </w:tcPr>
          <w:p w14:paraId="75521167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MT419762</w:t>
            </w:r>
          </w:p>
        </w:tc>
        <w:tc>
          <w:tcPr>
            <w:tcW w:w="1787" w:type="pct"/>
            <w:hideMark/>
          </w:tcPr>
          <w:p w14:paraId="6872865D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582</w:t>
            </w:r>
          </w:p>
        </w:tc>
      </w:tr>
      <w:tr w:rsidR="009371E8" w:rsidRPr="00DC058B" w14:paraId="1C2EA7AD" w14:textId="77777777" w:rsidTr="00816311">
        <w:trPr>
          <w:trHeight w:val="319"/>
        </w:trPr>
        <w:tc>
          <w:tcPr>
            <w:tcW w:w="3213" w:type="pct"/>
          </w:tcPr>
          <w:p w14:paraId="7B68CEED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  <w:t>MT419763</w:t>
            </w:r>
          </w:p>
          <w:p w14:paraId="7ED74A43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2448E966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582</w:t>
            </w:r>
          </w:p>
        </w:tc>
      </w:tr>
      <w:tr w:rsidR="009371E8" w:rsidRPr="00DC058B" w14:paraId="39E8E2FD" w14:textId="77777777" w:rsidTr="00816311">
        <w:trPr>
          <w:trHeight w:val="397"/>
        </w:trPr>
        <w:tc>
          <w:tcPr>
            <w:tcW w:w="3213" w:type="pct"/>
          </w:tcPr>
          <w:p w14:paraId="44E36579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MT419761</w:t>
            </w:r>
          </w:p>
          <w:p w14:paraId="62B8B3B0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62D253E2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348</w:t>
            </w:r>
          </w:p>
        </w:tc>
      </w:tr>
      <w:tr w:rsidR="009371E8" w:rsidRPr="00DC058B" w14:paraId="6DB2B660" w14:textId="77777777" w:rsidTr="00816311">
        <w:trPr>
          <w:trHeight w:val="330"/>
        </w:trPr>
        <w:tc>
          <w:tcPr>
            <w:tcW w:w="3213" w:type="pct"/>
          </w:tcPr>
          <w:p w14:paraId="3658CE3D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  <w:t>MT419767</w:t>
            </w:r>
          </w:p>
          <w:p w14:paraId="07ECDB32" w14:textId="77777777" w:rsidR="009371E8" w:rsidRPr="00DC058B" w:rsidRDefault="009371E8" w:rsidP="00816311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  <w:hideMark/>
          </w:tcPr>
          <w:p w14:paraId="24A1C942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-GB"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  <w:t>283</w:t>
            </w:r>
          </w:p>
        </w:tc>
      </w:tr>
      <w:tr w:rsidR="009371E8" w:rsidRPr="00DC058B" w14:paraId="29FEAAF2" w14:textId="77777777" w:rsidTr="00816311">
        <w:trPr>
          <w:trHeight w:val="325"/>
        </w:trPr>
        <w:tc>
          <w:tcPr>
            <w:tcW w:w="3213" w:type="pct"/>
          </w:tcPr>
          <w:p w14:paraId="7C0B7310" w14:textId="77777777" w:rsidR="009371E8" w:rsidRPr="00DC058B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  <w:t>MT419765</w:t>
            </w:r>
          </w:p>
          <w:p w14:paraId="5E4A261F" w14:textId="77777777" w:rsidR="009371E8" w:rsidRPr="00DC058B" w:rsidRDefault="009371E8" w:rsidP="00816311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7" w:type="pct"/>
          </w:tcPr>
          <w:p w14:paraId="5DA55019" w14:textId="77777777" w:rsidR="009371E8" w:rsidRPr="00DC058B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  <w:t>283</w:t>
            </w:r>
          </w:p>
        </w:tc>
      </w:tr>
      <w:tr w:rsidR="009371E8" w:rsidRPr="00DC058B" w14:paraId="3FAF5DAF" w14:textId="77777777" w:rsidTr="00816311">
        <w:trPr>
          <w:trHeight w:val="330"/>
        </w:trPr>
        <w:tc>
          <w:tcPr>
            <w:tcW w:w="3213" w:type="pct"/>
          </w:tcPr>
          <w:p w14:paraId="29F0D3EB" w14:textId="1BFC21A3" w:rsidR="009371E8" w:rsidRPr="00C33717" w:rsidRDefault="00C33717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3717">
              <w:rPr>
                <w:rFonts w:ascii="Helvetica" w:hAnsi="Helvetica" w:cs="Calibri"/>
                <w:b/>
                <w:color w:val="201F1E"/>
                <w:sz w:val="20"/>
                <w:szCs w:val="20"/>
                <w:shd w:val="clear" w:color="auto" w:fill="FFFFFF"/>
              </w:rPr>
              <w:t>MT683515</w:t>
            </w:r>
          </w:p>
        </w:tc>
        <w:tc>
          <w:tcPr>
            <w:tcW w:w="1787" w:type="pct"/>
            <w:hideMark/>
          </w:tcPr>
          <w:p w14:paraId="16FE9539" w14:textId="77777777" w:rsidR="009371E8" w:rsidRPr="00C01AF9" w:rsidRDefault="009371E8" w:rsidP="00816311">
            <w:pPr>
              <w:jc w:val="right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-GB" w:eastAsia="en-GB"/>
              </w:rPr>
            </w:pPr>
            <w:r w:rsidRPr="00C01AF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  <w:t>283</w:t>
            </w:r>
          </w:p>
        </w:tc>
      </w:tr>
      <w:tr w:rsidR="009371E8" w:rsidRPr="00DC058B" w14:paraId="7CBD8B76" w14:textId="77777777" w:rsidTr="00816311">
        <w:trPr>
          <w:trHeight w:val="330"/>
        </w:trPr>
        <w:tc>
          <w:tcPr>
            <w:tcW w:w="3213" w:type="pct"/>
          </w:tcPr>
          <w:p w14:paraId="45A9E255" w14:textId="613D3332" w:rsidR="009371E8" w:rsidRPr="00C33717" w:rsidRDefault="00C33717" w:rsidP="00816311">
            <w:pPr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33717">
              <w:rPr>
                <w:rFonts w:ascii="Helvetica" w:hAnsi="Helvetica" w:cs="Calibri"/>
                <w:b/>
                <w:color w:val="201F1E"/>
                <w:sz w:val="20"/>
                <w:szCs w:val="20"/>
                <w:shd w:val="clear" w:color="auto" w:fill="FFFFFF"/>
              </w:rPr>
              <w:t>MT683516</w:t>
            </w:r>
          </w:p>
        </w:tc>
        <w:tc>
          <w:tcPr>
            <w:tcW w:w="1787" w:type="pct"/>
            <w:hideMark/>
          </w:tcPr>
          <w:p w14:paraId="215CB5F7" w14:textId="77777777" w:rsidR="009371E8" w:rsidRPr="00C01AF9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C01AF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  <w:t>283</w:t>
            </w:r>
          </w:p>
        </w:tc>
      </w:tr>
      <w:tr w:rsidR="009371E8" w:rsidRPr="00DC058B" w14:paraId="2B18609E" w14:textId="77777777" w:rsidTr="00816311">
        <w:trPr>
          <w:trHeight w:val="315"/>
        </w:trPr>
        <w:tc>
          <w:tcPr>
            <w:tcW w:w="3213" w:type="pct"/>
          </w:tcPr>
          <w:p w14:paraId="0E9C19B1" w14:textId="77777777" w:rsidR="009371E8" w:rsidRPr="00C01AF9" w:rsidRDefault="009371E8" w:rsidP="00816311">
            <w:pPr>
              <w:jc w:val="right"/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</w:pPr>
            <w:r w:rsidRPr="00C01AF9">
              <w:rPr>
                <w:rFonts w:ascii="Helvetica" w:hAnsi="Helvetica" w:cs="Helvetica"/>
                <w:b/>
                <w:bCs/>
                <w:color w:val="323130"/>
                <w:sz w:val="20"/>
                <w:szCs w:val="20"/>
              </w:rPr>
              <w:t>MT419769</w:t>
            </w:r>
          </w:p>
        </w:tc>
        <w:tc>
          <w:tcPr>
            <w:tcW w:w="1787" w:type="pct"/>
            <w:hideMark/>
          </w:tcPr>
          <w:p w14:paraId="15925D77" w14:textId="77777777" w:rsidR="009371E8" w:rsidRPr="00C01AF9" w:rsidRDefault="009371E8" w:rsidP="00816311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GB" w:eastAsia="en-GB"/>
              </w:rPr>
            </w:pPr>
            <w:r w:rsidRPr="00C01AF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    69</w:t>
            </w:r>
          </w:p>
        </w:tc>
      </w:tr>
    </w:tbl>
    <w:p w14:paraId="2A72A38F" w14:textId="77777777" w:rsidR="009371E8" w:rsidRDefault="009371E8">
      <w:pPr>
        <w:rPr>
          <w:rFonts w:ascii="Helvetica" w:hAnsi="Helvetica" w:cs="Helvetica"/>
          <w:sz w:val="24"/>
          <w:szCs w:val="24"/>
          <w:lang w:val="en-GB"/>
        </w:rPr>
        <w:sectPr w:rsidR="009371E8" w:rsidSect="009371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C03260" w14:textId="6B099BEC" w:rsidR="00FF79E3" w:rsidRPr="00C4628C" w:rsidRDefault="00F7450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74506">
        <w:rPr>
          <w:rFonts w:ascii="Helvetica" w:hAnsi="Helvetica" w:cs="Helvetica"/>
          <w:b/>
          <w:bCs/>
          <w:sz w:val="24"/>
          <w:szCs w:val="24"/>
          <w:lang w:val="en-GB"/>
        </w:rPr>
        <w:lastRenderedPageBreak/>
        <w:t xml:space="preserve">Supplementary </w:t>
      </w:r>
      <w:r w:rsidR="00FF79E3" w:rsidRPr="00F74506">
        <w:rPr>
          <w:rFonts w:ascii="Helvetica" w:hAnsi="Helvetica" w:cs="Helvetica"/>
          <w:b/>
          <w:bCs/>
          <w:sz w:val="24"/>
          <w:szCs w:val="24"/>
          <w:lang w:val="en-GB"/>
        </w:rPr>
        <w:t xml:space="preserve">Table </w:t>
      </w:r>
      <w:r w:rsidRPr="00F74506">
        <w:rPr>
          <w:rFonts w:ascii="Helvetica" w:hAnsi="Helvetica" w:cs="Helvetica"/>
          <w:b/>
          <w:bCs/>
          <w:sz w:val="24"/>
          <w:szCs w:val="24"/>
          <w:lang w:val="en-GB"/>
        </w:rPr>
        <w:t>S2</w:t>
      </w:r>
      <w:r w:rsidR="00FF79E3" w:rsidRPr="00F74506">
        <w:rPr>
          <w:rFonts w:ascii="Helvetica" w:hAnsi="Helvetica" w:cs="Helvetica"/>
          <w:b/>
          <w:bCs/>
          <w:sz w:val="24"/>
          <w:szCs w:val="24"/>
          <w:lang w:val="en-GB"/>
        </w:rPr>
        <w:t>:</w:t>
      </w:r>
      <w:r w:rsidR="00FF79E3" w:rsidRPr="00F74506">
        <w:rPr>
          <w:rFonts w:ascii="Helvetica" w:hAnsi="Helvetica" w:cs="Helvetica"/>
          <w:b/>
          <w:bCs/>
          <w:lang w:val="en-GB"/>
        </w:rPr>
        <w:t xml:space="preserve"> </w:t>
      </w:r>
      <w:r w:rsidR="00FF79E3" w:rsidRPr="00F74506">
        <w:rPr>
          <w:rFonts w:ascii="Helvetica" w:hAnsi="Helvetica" w:cs="Helvetica"/>
          <w:color w:val="000000" w:themeColor="text1"/>
          <w:sz w:val="24"/>
          <w:szCs w:val="24"/>
        </w:rPr>
        <w:t xml:space="preserve">2D spots with significant (p ≤0.05) fold changes from the newly acquired </w:t>
      </w:r>
      <w:r w:rsidR="00FF79E3" w:rsidRPr="00F74506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N. perurans</w:t>
      </w:r>
      <w:r w:rsidR="00FF79E3" w:rsidRPr="00F74506">
        <w:rPr>
          <w:rFonts w:ascii="Helvetica" w:hAnsi="Helvetica" w:cs="Helvetica"/>
          <w:color w:val="000000" w:themeColor="text1"/>
          <w:sz w:val="24"/>
          <w:szCs w:val="24"/>
        </w:rPr>
        <w:t xml:space="preserve"> culture identified by LC-MS/MS. A large collated database containing </w:t>
      </w:r>
      <w:r w:rsidR="00FF79E3" w:rsidRPr="00F74506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N. perurans</w:t>
      </w:r>
      <w:r w:rsidR="00FF79E3" w:rsidRPr="00F74506">
        <w:rPr>
          <w:rFonts w:ascii="Helvetica" w:hAnsi="Helvetica" w:cs="Helvetica"/>
          <w:color w:val="000000" w:themeColor="text1"/>
          <w:sz w:val="24"/>
          <w:szCs w:val="24"/>
        </w:rPr>
        <w:t xml:space="preserve"> microbiome, Amoebozoa and </w:t>
      </w:r>
      <w:r w:rsidR="00FF79E3" w:rsidRPr="00F74506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N. perurans</w:t>
      </w:r>
      <w:r w:rsidR="00FF79E3" w:rsidRPr="00F74506">
        <w:rPr>
          <w:rFonts w:ascii="Helvetica" w:hAnsi="Helvetica" w:cs="Helvetica"/>
          <w:color w:val="000000" w:themeColor="text1"/>
          <w:sz w:val="24"/>
          <w:szCs w:val="24"/>
        </w:rPr>
        <w:t xml:space="preserve"> proteins was used in the database search of </w:t>
      </w:r>
      <w:proofErr w:type="spellStart"/>
      <w:r w:rsidR="00FF79E3" w:rsidRPr="00F74506">
        <w:rPr>
          <w:rFonts w:ascii="Helvetica" w:hAnsi="Helvetica" w:cs="Helvetica"/>
          <w:color w:val="000000" w:themeColor="text1"/>
          <w:sz w:val="24"/>
          <w:szCs w:val="24"/>
        </w:rPr>
        <w:t>MaxQuant</w:t>
      </w:r>
      <w:proofErr w:type="spellEnd"/>
      <w:r w:rsidR="00FF79E3" w:rsidRPr="00F74506">
        <w:rPr>
          <w:rFonts w:ascii="Helvetica" w:hAnsi="Helvetica" w:cs="Helvetica"/>
          <w:color w:val="000000" w:themeColor="text1"/>
          <w:sz w:val="24"/>
          <w:szCs w:val="24"/>
        </w:rPr>
        <w:t>. Several proteins</w:t>
      </w:r>
      <w:r w:rsidR="00FF79E3" w:rsidRPr="00494CD7">
        <w:rPr>
          <w:rFonts w:ascii="Helvetica" w:hAnsi="Helvetica" w:cs="Helvetica"/>
          <w:color w:val="000000" w:themeColor="text1"/>
          <w:sz w:val="24"/>
          <w:szCs w:val="24"/>
        </w:rPr>
        <w:t xml:space="preserve"> that are shared between </w:t>
      </w:r>
      <w:r w:rsidR="00FF79E3" w:rsidRPr="00494CD7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N. perurans</w:t>
      </w:r>
      <w:r w:rsidR="00FF79E3" w:rsidRPr="00494CD7">
        <w:rPr>
          <w:rFonts w:ascii="Helvetica" w:hAnsi="Helvetica" w:cs="Helvetica"/>
          <w:color w:val="000000" w:themeColor="text1"/>
          <w:sz w:val="24"/>
          <w:szCs w:val="24"/>
        </w:rPr>
        <w:t xml:space="preserve"> and species found in the bacteria and Amoebozoa database are distinguished in the organism header. Genes are related to non-</w:t>
      </w:r>
      <w:r w:rsidR="00FF79E3" w:rsidRPr="00494CD7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N. perurans</w:t>
      </w:r>
      <w:r w:rsidR="00FF79E3" w:rsidRPr="00494CD7">
        <w:rPr>
          <w:rFonts w:ascii="Helvetica" w:hAnsi="Helvetica" w:cs="Helvetica"/>
          <w:color w:val="000000" w:themeColor="text1"/>
          <w:sz w:val="24"/>
          <w:szCs w:val="24"/>
        </w:rPr>
        <w:t xml:space="preserve"> identifications</w:t>
      </w:r>
    </w:p>
    <w:p w14:paraId="62AC4FC5" w14:textId="077D2C7C" w:rsidR="00FF79E3" w:rsidRDefault="00FF79E3">
      <w:pPr>
        <w:rPr>
          <w:rFonts w:ascii="Helvetica" w:hAnsi="Helvetica" w:cs="Helvetica"/>
          <w:color w:val="000000" w:themeColor="text1"/>
          <w:sz w:val="24"/>
          <w:szCs w:val="24"/>
        </w:rPr>
      </w:pPr>
    </w:p>
    <w:tbl>
      <w:tblPr>
        <w:tblStyle w:val="TableGrid"/>
        <w:tblW w:w="15210" w:type="dxa"/>
        <w:tblInd w:w="-856" w:type="dxa"/>
        <w:tblLook w:val="04A0" w:firstRow="1" w:lastRow="0" w:firstColumn="1" w:lastColumn="0" w:noHBand="0" w:noVBand="1"/>
      </w:tblPr>
      <w:tblGrid>
        <w:gridCol w:w="1740"/>
        <w:gridCol w:w="950"/>
        <w:gridCol w:w="1172"/>
        <w:gridCol w:w="1172"/>
        <w:gridCol w:w="917"/>
        <w:gridCol w:w="806"/>
        <w:gridCol w:w="1829"/>
        <w:gridCol w:w="1673"/>
        <w:gridCol w:w="1995"/>
        <w:gridCol w:w="1050"/>
        <w:gridCol w:w="1906"/>
      </w:tblGrid>
      <w:tr w:rsidR="00F74506" w:rsidRPr="00DC058B" w14:paraId="037DC805" w14:textId="77777777" w:rsidTr="00F74506">
        <w:trPr>
          <w:trHeight w:val="615"/>
        </w:trPr>
        <w:tc>
          <w:tcPr>
            <w:tcW w:w="1740" w:type="dxa"/>
            <w:tcBorders>
              <w:bottom w:val="nil"/>
            </w:tcBorders>
          </w:tcPr>
          <w:p w14:paraId="088A2490" w14:textId="77777777" w:rsidR="00F74506" w:rsidRPr="00DC058B" w:rsidRDefault="00F74506" w:rsidP="00FF79E3">
            <w:pPr>
              <w:ind w:right="226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Genes</w:t>
            </w:r>
          </w:p>
        </w:tc>
        <w:tc>
          <w:tcPr>
            <w:tcW w:w="950" w:type="dxa"/>
            <w:vMerge w:val="restart"/>
            <w:hideMark/>
          </w:tcPr>
          <w:p w14:paraId="36A96BF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Spot number</w:t>
            </w:r>
          </w:p>
        </w:tc>
        <w:tc>
          <w:tcPr>
            <w:tcW w:w="1172" w:type="dxa"/>
            <w:vMerge w:val="restart"/>
            <w:hideMark/>
          </w:tcPr>
          <w:p w14:paraId="1CA00A1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 xml:space="preserve">Estimated MW </w:t>
            </w:r>
            <w:proofErr w:type="spellStart"/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kDa</w:t>
            </w:r>
            <w:proofErr w:type="spellEnd"/>
          </w:p>
        </w:tc>
        <w:tc>
          <w:tcPr>
            <w:tcW w:w="1172" w:type="dxa"/>
            <w:vMerge w:val="restart"/>
            <w:hideMark/>
          </w:tcPr>
          <w:p w14:paraId="42B118D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 xml:space="preserve">Estimated </w:t>
            </w:r>
            <w:proofErr w:type="spellStart"/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pI</w:t>
            </w:r>
            <w:proofErr w:type="spellEnd"/>
          </w:p>
        </w:tc>
        <w:tc>
          <w:tcPr>
            <w:tcW w:w="917" w:type="dxa"/>
            <w:vMerge w:val="restart"/>
            <w:hideMark/>
          </w:tcPr>
          <w:p w14:paraId="1F13825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Fold change</w:t>
            </w:r>
          </w:p>
        </w:tc>
        <w:tc>
          <w:tcPr>
            <w:tcW w:w="806" w:type="dxa"/>
            <w:hideMark/>
          </w:tcPr>
          <w:p w14:paraId="4A7C3C5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- value</w:t>
            </w:r>
          </w:p>
        </w:tc>
        <w:tc>
          <w:tcPr>
            <w:tcW w:w="1829" w:type="dxa"/>
            <w:tcBorders>
              <w:bottom w:val="nil"/>
            </w:tcBorders>
          </w:tcPr>
          <w:p w14:paraId="1B22BACE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Fasta</w:t>
            </w:r>
            <w:proofErr w:type="spellEnd"/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 xml:space="preserve"> header </w:t>
            </w:r>
          </w:p>
        </w:tc>
        <w:tc>
          <w:tcPr>
            <w:tcW w:w="1673" w:type="dxa"/>
            <w:vMerge w:val="restart"/>
            <w:hideMark/>
          </w:tcPr>
          <w:p w14:paraId="1E654056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Protein identification</w:t>
            </w:r>
          </w:p>
        </w:tc>
        <w:tc>
          <w:tcPr>
            <w:tcW w:w="1995" w:type="dxa"/>
            <w:tcBorders>
              <w:bottom w:val="nil"/>
            </w:tcBorders>
          </w:tcPr>
          <w:p w14:paraId="2D61F25E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 xml:space="preserve">Organism </w:t>
            </w:r>
          </w:p>
        </w:tc>
        <w:tc>
          <w:tcPr>
            <w:tcW w:w="1050" w:type="dxa"/>
            <w:vMerge w:val="restart"/>
            <w:hideMark/>
          </w:tcPr>
          <w:p w14:paraId="219BD2C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No Peptides matched  </w:t>
            </w:r>
          </w:p>
        </w:tc>
        <w:tc>
          <w:tcPr>
            <w:tcW w:w="1906" w:type="dxa"/>
            <w:vMerge w:val="restart"/>
            <w:hideMark/>
          </w:tcPr>
          <w:p w14:paraId="71F29CFF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 xml:space="preserve">Main Biological function </w:t>
            </w:r>
          </w:p>
        </w:tc>
      </w:tr>
      <w:tr w:rsidR="00F74506" w:rsidRPr="00DC058B" w14:paraId="26106A3F" w14:textId="77777777" w:rsidTr="00F74506">
        <w:trPr>
          <w:trHeight w:val="330"/>
        </w:trPr>
        <w:tc>
          <w:tcPr>
            <w:tcW w:w="1740" w:type="dxa"/>
            <w:tcBorders>
              <w:top w:val="nil"/>
            </w:tcBorders>
          </w:tcPr>
          <w:p w14:paraId="3F182DB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vMerge/>
            <w:hideMark/>
          </w:tcPr>
          <w:p w14:paraId="1D9DE31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2" w:type="dxa"/>
            <w:vMerge/>
            <w:hideMark/>
          </w:tcPr>
          <w:p w14:paraId="4D1E235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2" w:type="dxa"/>
            <w:vMerge/>
            <w:hideMark/>
          </w:tcPr>
          <w:p w14:paraId="183E20E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7" w:type="dxa"/>
            <w:vMerge/>
            <w:hideMark/>
          </w:tcPr>
          <w:p w14:paraId="22816ADB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6" w:type="dxa"/>
            <w:hideMark/>
          </w:tcPr>
          <w:p w14:paraId="59ED0FB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≤0.05</w:t>
            </w:r>
          </w:p>
        </w:tc>
        <w:tc>
          <w:tcPr>
            <w:tcW w:w="1829" w:type="dxa"/>
            <w:tcBorders>
              <w:top w:val="nil"/>
            </w:tcBorders>
          </w:tcPr>
          <w:p w14:paraId="768126F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vMerge/>
            <w:hideMark/>
          </w:tcPr>
          <w:p w14:paraId="53BFB34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7C4CBE5E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Merge/>
            <w:hideMark/>
          </w:tcPr>
          <w:p w14:paraId="273022B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6" w:type="dxa"/>
            <w:vMerge/>
            <w:hideMark/>
          </w:tcPr>
          <w:p w14:paraId="7CB0CF5F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</w:tr>
      <w:tr w:rsidR="00F74506" w:rsidRPr="00DC058B" w14:paraId="07DB477E" w14:textId="77777777" w:rsidTr="00F74506">
        <w:trPr>
          <w:trHeight w:val="495"/>
        </w:trPr>
        <w:tc>
          <w:tcPr>
            <w:tcW w:w="1740" w:type="dxa"/>
          </w:tcPr>
          <w:p w14:paraId="7F65572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6DCD5A9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172" w:type="dxa"/>
            <w:hideMark/>
          </w:tcPr>
          <w:p w14:paraId="7A185FF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72" w:type="dxa"/>
            <w:hideMark/>
          </w:tcPr>
          <w:p w14:paraId="14275BBB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5.61</w:t>
            </w:r>
          </w:p>
        </w:tc>
        <w:tc>
          <w:tcPr>
            <w:tcW w:w="917" w:type="dxa"/>
            <w:hideMark/>
          </w:tcPr>
          <w:p w14:paraId="44F6E14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4.6</w:t>
            </w:r>
          </w:p>
        </w:tc>
        <w:tc>
          <w:tcPr>
            <w:tcW w:w="806" w:type="dxa"/>
            <w:hideMark/>
          </w:tcPr>
          <w:p w14:paraId="4E2D8AE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1829" w:type="dxa"/>
          </w:tcPr>
          <w:p w14:paraId="4435C004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PPER_00018276-RA</w:t>
            </w:r>
          </w:p>
        </w:tc>
        <w:tc>
          <w:tcPr>
            <w:tcW w:w="1673" w:type="dxa"/>
            <w:hideMark/>
          </w:tcPr>
          <w:p w14:paraId="5D1430F8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ATP synthase subunit mitochondrial-like</w:t>
            </w:r>
          </w:p>
        </w:tc>
        <w:tc>
          <w:tcPr>
            <w:tcW w:w="1995" w:type="dxa"/>
          </w:tcPr>
          <w:p w14:paraId="6AA779ED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35FD5F2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54381DC7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 Metabolism </w:t>
            </w:r>
          </w:p>
        </w:tc>
      </w:tr>
      <w:tr w:rsidR="00F74506" w:rsidRPr="00DC058B" w14:paraId="3B810479" w14:textId="77777777" w:rsidTr="00F74506">
        <w:trPr>
          <w:trHeight w:val="330"/>
        </w:trPr>
        <w:tc>
          <w:tcPr>
            <w:tcW w:w="1740" w:type="dxa"/>
          </w:tcPr>
          <w:p w14:paraId="4A0696F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ACA1_265860</w:t>
            </w:r>
          </w:p>
        </w:tc>
        <w:tc>
          <w:tcPr>
            <w:tcW w:w="950" w:type="dxa"/>
            <w:hideMark/>
          </w:tcPr>
          <w:p w14:paraId="79D991D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172" w:type="dxa"/>
            <w:hideMark/>
          </w:tcPr>
          <w:p w14:paraId="2ABD9DD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72" w:type="dxa"/>
            <w:hideMark/>
          </w:tcPr>
          <w:p w14:paraId="475DBAFE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5.61</w:t>
            </w:r>
          </w:p>
        </w:tc>
        <w:tc>
          <w:tcPr>
            <w:tcW w:w="917" w:type="dxa"/>
            <w:hideMark/>
          </w:tcPr>
          <w:p w14:paraId="71DB735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4.6</w:t>
            </w:r>
          </w:p>
        </w:tc>
        <w:tc>
          <w:tcPr>
            <w:tcW w:w="806" w:type="dxa"/>
            <w:hideMark/>
          </w:tcPr>
          <w:p w14:paraId="0AE4E55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1829" w:type="dxa"/>
          </w:tcPr>
          <w:p w14:paraId="0A3F0384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PPER_00019391-RA; </w:t>
            </w:r>
          </w:p>
          <w:p w14:paraId="2E76885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L8H4F8</w:t>
            </w:r>
          </w:p>
        </w:tc>
        <w:tc>
          <w:tcPr>
            <w:tcW w:w="1673" w:type="dxa"/>
            <w:hideMark/>
          </w:tcPr>
          <w:p w14:paraId="14584918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Histone H2B</w:t>
            </w:r>
          </w:p>
        </w:tc>
        <w:tc>
          <w:tcPr>
            <w:tcW w:w="1995" w:type="dxa"/>
          </w:tcPr>
          <w:p w14:paraId="19F8E40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N.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perurans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;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Acanthamoeba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castellanii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str. Neff </w:t>
            </w:r>
          </w:p>
        </w:tc>
        <w:tc>
          <w:tcPr>
            <w:tcW w:w="1050" w:type="dxa"/>
            <w:hideMark/>
          </w:tcPr>
          <w:p w14:paraId="7C4FBC5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19FA89B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Protein synthesis  </w:t>
            </w:r>
          </w:p>
        </w:tc>
      </w:tr>
      <w:tr w:rsidR="00F74506" w:rsidRPr="00DC058B" w14:paraId="134AD50F" w14:textId="77777777" w:rsidTr="00F74506">
        <w:trPr>
          <w:trHeight w:val="330"/>
        </w:trPr>
        <w:tc>
          <w:tcPr>
            <w:tcW w:w="1740" w:type="dxa"/>
          </w:tcPr>
          <w:p w14:paraId="136A7CE6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EHI_073470</w:t>
            </w:r>
          </w:p>
        </w:tc>
        <w:tc>
          <w:tcPr>
            <w:tcW w:w="950" w:type="dxa"/>
            <w:hideMark/>
          </w:tcPr>
          <w:p w14:paraId="7746503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172" w:type="dxa"/>
            <w:hideMark/>
          </w:tcPr>
          <w:p w14:paraId="5F7FDFA0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72" w:type="dxa"/>
            <w:hideMark/>
          </w:tcPr>
          <w:p w14:paraId="47B2E19B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5.61</w:t>
            </w:r>
          </w:p>
        </w:tc>
        <w:tc>
          <w:tcPr>
            <w:tcW w:w="917" w:type="dxa"/>
            <w:hideMark/>
          </w:tcPr>
          <w:p w14:paraId="3485C10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4.6</w:t>
            </w:r>
          </w:p>
        </w:tc>
        <w:tc>
          <w:tcPr>
            <w:tcW w:w="806" w:type="dxa"/>
            <w:hideMark/>
          </w:tcPr>
          <w:p w14:paraId="0A4B6C4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1829" w:type="dxa"/>
          </w:tcPr>
          <w:p w14:paraId="0A85E33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PPER_00018720-RA; C4LXL1</w:t>
            </w:r>
          </w:p>
        </w:tc>
        <w:tc>
          <w:tcPr>
            <w:tcW w:w="1673" w:type="dxa"/>
            <w:hideMark/>
          </w:tcPr>
          <w:p w14:paraId="4D6AA5BF" w14:textId="12CFC539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ADP-ribosylation factor 4 and 1; ADP-ribosylation factor ,putative</w:t>
            </w:r>
          </w:p>
        </w:tc>
        <w:tc>
          <w:tcPr>
            <w:tcW w:w="1995" w:type="dxa"/>
          </w:tcPr>
          <w:p w14:paraId="0F657864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perurans; Entamoeba histolytica</w:t>
            </w:r>
          </w:p>
        </w:tc>
        <w:tc>
          <w:tcPr>
            <w:tcW w:w="1050" w:type="dxa"/>
            <w:hideMark/>
          </w:tcPr>
          <w:p w14:paraId="42C84C4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1923F3C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Cellular signalling </w:t>
            </w:r>
          </w:p>
        </w:tc>
      </w:tr>
      <w:tr w:rsidR="00F74506" w:rsidRPr="00DC058B" w14:paraId="7D92FB12" w14:textId="77777777" w:rsidTr="00F74506">
        <w:trPr>
          <w:trHeight w:val="330"/>
        </w:trPr>
        <w:tc>
          <w:tcPr>
            <w:tcW w:w="1740" w:type="dxa"/>
          </w:tcPr>
          <w:p w14:paraId="597D651A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XU18_0391</w:t>
            </w:r>
          </w:p>
        </w:tc>
        <w:tc>
          <w:tcPr>
            <w:tcW w:w="950" w:type="dxa"/>
            <w:hideMark/>
          </w:tcPr>
          <w:p w14:paraId="3A9C74C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1172" w:type="dxa"/>
            <w:hideMark/>
          </w:tcPr>
          <w:p w14:paraId="1F38EA6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72" w:type="dxa"/>
            <w:hideMark/>
          </w:tcPr>
          <w:p w14:paraId="65866CA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5.55</w:t>
            </w:r>
          </w:p>
        </w:tc>
        <w:tc>
          <w:tcPr>
            <w:tcW w:w="917" w:type="dxa"/>
            <w:hideMark/>
          </w:tcPr>
          <w:p w14:paraId="71024130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06" w:type="dxa"/>
            <w:hideMark/>
          </w:tcPr>
          <w:p w14:paraId="7E8BD36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0.042</w:t>
            </w:r>
          </w:p>
        </w:tc>
        <w:tc>
          <w:tcPr>
            <w:tcW w:w="1829" w:type="dxa"/>
          </w:tcPr>
          <w:p w14:paraId="553B330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PPER_00010306-RA; A0A0L1L0Q5</w:t>
            </w:r>
          </w:p>
          <w:p w14:paraId="5B22389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hideMark/>
          </w:tcPr>
          <w:p w14:paraId="4AE1BB8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Heat shock protein 8;</w:t>
            </w:r>
            <w:r w:rsidRPr="00DC058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Heat shock protein 85 </w:t>
            </w:r>
          </w:p>
        </w:tc>
        <w:tc>
          <w:tcPr>
            <w:tcW w:w="1995" w:type="dxa"/>
          </w:tcPr>
          <w:p w14:paraId="50E4904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N.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perurans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;</w:t>
            </w:r>
            <w:r w:rsidRPr="00DC058B">
              <w:rPr>
                <w:rFonts w:ascii="Helvetica" w:eastAsia="Times New Roman" w:hAnsi="Helvetica" w:cs="Helvetica"/>
                <w:i/>
                <w:iCs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  <w:t>Perkinsela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  <w:t xml:space="preserve"> sp. CCAP 1560/4</w:t>
            </w:r>
          </w:p>
        </w:tc>
        <w:tc>
          <w:tcPr>
            <w:tcW w:w="1050" w:type="dxa"/>
            <w:hideMark/>
          </w:tcPr>
          <w:p w14:paraId="6B80946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06" w:type="dxa"/>
            <w:hideMark/>
          </w:tcPr>
          <w:p w14:paraId="3ECA9A6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Stress response </w:t>
            </w:r>
          </w:p>
        </w:tc>
      </w:tr>
      <w:tr w:rsidR="00F74506" w:rsidRPr="00DC058B" w14:paraId="145F4DCB" w14:textId="77777777" w:rsidTr="00F74506">
        <w:trPr>
          <w:trHeight w:val="330"/>
        </w:trPr>
        <w:tc>
          <w:tcPr>
            <w:tcW w:w="1740" w:type="dxa"/>
          </w:tcPr>
          <w:p w14:paraId="72E1BAB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58C4C1F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172" w:type="dxa"/>
            <w:hideMark/>
          </w:tcPr>
          <w:p w14:paraId="0F52FA1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72" w:type="dxa"/>
            <w:hideMark/>
          </w:tcPr>
          <w:p w14:paraId="7D508BB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4.45</w:t>
            </w:r>
          </w:p>
        </w:tc>
        <w:tc>
          <w:tcPr>
            <w:tcW w:w="917" w:type="dxa"/>
            <w:hideMark/>
          </w:tcPr>
          <w:p w14:paraId="160C92A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806" w:type="dxa"/>
            <w:hideMark/>
          </w:tcPr>
          <w:p w14:paraId="7B6383F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9.55E-05</w:t>
            </w:r>
          </w:p>
        </w:tc>
        <w:tc>
          <w:tcPr>
            <w:tcW w:w="1829" w:type="dxa"/>
          </w:tcPr>
          <w:p w14:paraId="33CA460A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PPER_00013769-RA</w:t>
            </w:r>
          </w:p>
        </w:tc>
        <w:tc>
          <w:tcPr>
            <w:tcW w:w="1673" w:type="dxa"/>
            <w:hideMark/>
          </w:tcPr>
          <w:p w14:paraId="71EDC72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Peptidase C53 family protein</w:t>
            </w:r>
          </w:p>
        </w:tc>
        <w:tc>
          <w:tcPr>
            <w:tcW w:w="1995" w:type="dxa"/>
          </w:tcPr>
          <w:p w14:paraId="49FEBF25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4CF7D87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06" w:type="dxa"/>
            <w:hideMark/>
          </w:tcPr>
          <w:p w14:paraId="5B3827E4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Immune evasion </w:t>
            </w:r>
          </w:p>
        </w:tc>
      </w:tr>
      <w:tr w:rsidR="00F74506" w:rsidRPr="00DC058B" w14:paraId="09CD4CEC" w14:textId="77777777" w:rsidTr="00F74506">
        <w:trPr>
          <w:trHeight w:val="330"/>
        </w:trPr>
        <w:tc>
          <w:tcPr>
            <w:tcW w:w="1740" w:type="dxa"/>
          </w:tcPr>
          <w:p w14:paraId="150DB37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49AA38A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172" w:type="dxa"/>
            <w:hideMark/>
          </w:tcPr>
          <w:p w14:paraId="224BBAB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72" w:type="dxa"/>
            <w:hideMark/>
          </w:tcPr>
          <w:p w14:paraId="4E465E0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4.45</w:t>
            </w:r>
          </w:p>
        </w:tc>
        <w:tc>
          <w:tcPr>
            <w:tcW w:w="917" w:type="dxa"/>
            <w:hideMark/>
          </w:tcPr>
          <w:p w14:paraId="7C92668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806" w:type="dxa"/>
            <w:hideMark/>
          </w:tcPr>
          <w:p w14:paraId="1773E1B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9.55E-05</w:t>
            </w:r>
          </w:p>
        </w:tc>
        <w:tc>
          <w:tcPr>
            <w:tcW w:w="1829" w:type="dxa"/>
          </w:tcPr>
          <w:p w14:paraId="53A63A5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PPER_00000416-RA</w:t>
            </w:r>
          </w:p>
        </w:tc>
        <w:tc>
          <w:tcPr>
            <w:tcW w:w="1673" w:type="dxa"/>
            <w:hideMark/>
          </w:tcPr>
          <w:p w14:paraId="2B19CD5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Carbohydrate ABC transporter substrate-binding protein</w:t>
            </w:r>
          </w:p>
        </w:tc>
        <w:tc>
          <w:tcPr>
            <w:tcW w:w="1995" w:type="dxa"/>
          </w:tcPr>
          <w:p w14:paraId="17E6538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7A1E1C6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06" w:type="dxa"/>
            <w:hideMark/>
          </w:tcPr>
          <w:p w14:paraId="7033AEFF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Metabolism </w:t>
            </w:r>
          </w:p>
        </w:tc>
      </w:tr>
      <w:tr w:rsidR="00F74506" w:rsidRPr="00DC058B" w14:paraId="2A8EEE3D" w14:textId="77777777" w:rsidTr="00F74506">
        <w:trPr>
          <w:trHeight w:val="330"/>
        </w:trPr>
        <w:tc>
          <w:tcPr>
            <w:tcW w:w="1740" w:type="dxa"/>
          </w:tcPr>
          <w:p w14:paraId="3EB6475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ACA1_219820</w:t>
            </w:r>
          </w:p>
        </w:tc>
        <w:tc>
          <w:tcPr>
            <w:tcW w:w="950" w:type="dxa"/>
          </w:tcPr>
          <w:p w14:paraId="71DA983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172" w:type="dxa"/>
          </w:tcPr>
          <w:p w14:paraId="6A0F1D4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72" w:type="dxa"/>
          </w:tcPr>
          <w:p w14:paraId="60E2DA6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6.12</w:t>
            </w:r>
          </w:p>
        </w:tc>
        <w:tc>
          <w:tcPr>
            <w:tcW w:w="917" w:type="dxa"/>
          </w:tcPr>
          <w:p w14:paraId="79E252D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806" w:type="dxa"/>
          </w:tcPr>
          <w:p w14:paraId="7A90509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1.10E-04</w:t>
            </w:r>
          </w:p>
        </w:tc>
        <w:tc>
          <w:tcPr>
            <w:tcW w:w="1829" w:type="dxa"/>
          </w:tcPr>
          <w:p w14:paraId="0D701536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PPER_00017761-RA; L8GT00</w:t>
            </w:r>
          </w:p>
        </w:tc>
        <w:tc>
          <w:tcPr>
            <w:tcW w:w="1673" w:type="dxa"/>
          </w:tcPr>
          <w:p w14:paraId="1FEA6B3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Actin, cytoplasmic A3a isoform; </w:t>
            </w:r>
          </w:p>
          <w:p w14:paraId="7F1F27F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lastRenderedPageBreak/>
              <w:t xml:space="preserve">Actin-1, putative </w:t>
            </w:r>
          </w:p>
        </w:tc>
        <w:tc>
          <w:tcPr>
            <w:tcW w:w="1995" w:type="dxa"/>
          </w:tcPr>
          <w:p w14:paraId="694C2D07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lastRenderedPageBreak/>
              <w:t xml:space="preserve">N.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perurans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;</w:t>
            </w:r>
            <w:r w:rsidRPr="00DC058B">
              <w:rPr>
                <w:rFonts w:ascii="Helvetica" w:eastAsia="Times New Roman" w:hAnsi="Helvetica" w:cs="Helvetica"/>
                <w:i/>
                <w:iCs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Acanthamoeba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castellanii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str. Neff</w:t>
            </w:r>
          </w:p>
        </w:tc>
        <w:tc>
          <w:tcPr>
            <w:tcW w:w="1050" w:type="dxa"/>
          </w:tcPr>
          <w:p w14:paraId="2A6855B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906" w:type="dxa"/>
          </w:tcPr>
          <w:p w14:paraId="7FACFDB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Cytoskeleton </w:t>
            </w:r>
          </w:p>
        </w:tc>
      </w:tr>
      <w:tr w:rsidR="00F74506" w:rsidRPr="00DC058B" w14:paraId="5870C0AD" w14:textId="77777777" w:rsidTr="00F74506">
        <w:trPr>
          <w:trHeight w:val="330"/>
        </w:trPr>
        <w:tc>
          <w:tcPr>
            <w:tcW w:w="1740" w:type="dxa"/>
          </w:tcPr>
          <w:p w14:paraId="5A56E6B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52DED70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172" w:type="dxa"/>
            <w:hideMark/>
          </w:tcPr>
          <w:p w14:paraId="49ECC0E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72" w:type="dxa"/>
            <w:hideMark/>
          </w:tcPr>
          <w:p w14:paraId="1AB113B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5.95</w:t>
            </w:r>
          </w:p>
        </w:tc>
        <w:tc>
          <w:tcPr>
            <w:tcW w:w="917" w:type="dxa"/>
            <w:hideMark/>
          </w:tcPr>
          <w:p w14:paraId="164E3D5B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806" w:type="dxa"/>
            <w:hideMark/>
          </w:tcPr>
          <w:p w14:paraId="529498C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829" w:type="dxa"/>
          </w:tcPr>
          <w:p w14:paraId="29B630D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PPER_00012939-RA</w:t>
            </w:r>
          </w:p>
        </w:tc>
        <w:tc>
          <w:tcPr>
            <w:tcW w:w="1673" w:type="dxa"/>
            <w:hideMark/>
          </w:tcPr>
          <w:p w14:paraId="4D7D3998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Cu-Zn Superoxide dismutase</w:t>
            </w:r>
          </w:p>
        </w:tc>
        <w:tc>
          <w:tcPr>
            <w:tcW w:w="1995" w:type="dxa"/>
          </w:tcPr>
          <w:p w14:paraId="5817559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123C0FE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253AB64F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Oxidative response </w:t>
            </w:r>
          </w:p>
        </w:tc>
      </w:tr>
      <w:tr w:rsidR="00F74506" w:rsidRPr="00DC058B" w14:paraId="35A79CCC" w14:textId="77777777" w:rsidTr="00F74506">
        <w:trPr>
          <w:trHeight w:val="330"/>
        </w:trPr>
        <w:tc>
          <w:tcPr>
            <w:tcW w:w="1740" w:type="dxa"/>
          </w:tcPr>
          <w:p w14:paraId="03551ECA" w14:textId="77777777" w:rsidR="00F74506" w:rsidRPr="00DC058B" w:rsidRDefault="00F74506" w:rsidP="00FF79E3">
            <w:pPr>
              <w:tabs>
                <w:tab w:val="center" w:pos="833"/>
              </w:tabs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738AD01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172" w:type="dxa"/>
            <w:hideMark/>
          </w:tcPr>
          <w:p w14:paraId="2F5E291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72" w:type="dxa"/>
            <w:hideMark/>
          </w:tcPr>
          <w:p w14:paraId="4A5A8E2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5.95</w:t>
            </w:r>
          </w:p>
        </w:tc>
        <w:tc>
          <w:tcPr>
            <w:tcW w:w="917" w:type="dxa"/>
            <w:hideMark/>
          </w:tcPr>
          <w:p w14:paraId="0F0C364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806" w:type="dxa"/>
            <w:hideMark/>
          </w:tcPr>
          <w:p w14:paraId="628A050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829" w:type="dxa"/>
          </w:tcPr>
          <w:p w14:paraId="63F0885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PPER_00019832-RA</w:t>
            </w:r>
          </w:p>
        </w:tc>
        <w:tc>
          <w:tcPr>
            <w:tcW w:w="1673" w:type="dxa"/>
            <w:hideMark/>
          </w:tcPr>
          <w:p w14:paraId="1DABF396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ADF-like domain-containing protein</w:t>
            </w:r>
          </w:p>
        </w:tc>
        <w:tc>
          <w:tcPr>
            <w:tcW w:w="1995" w:type="dxa"/>
          </w:tcPr>
          <w:p w14:paraId="68AC83E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3D4C260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2D5BCBD6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Cytoskeleton </w:t>
            </w:r>
          </w:p>
        </w:tc>
      </w:tr>
      <w:tr w:rsidR="00F74506" w:rsidRPr="00DC058B" w14:paraId="5AB9813E" w14:textId="77777777" w:rsidTr="00F74506">
        <w:trPr>
          <w:trHeight w:val="330"/>
        </w:trPr>
        <w:tc>
          <w:tcPr>
            <w:tcW w:w="1740" w:type="dxa"/>
          </w:tcPr>
          <w:p w14:paraId="15AD534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3560995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172" w:type="dxa"/>
            <w:hideMark/>
          </w:tcPr>
          <w:p w14:paraId="55E6A00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72" w:type="dxa"/>
            <w:hideMark/>
          </w:tcPr>
          <w:p w14:paraId="0B96F49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5.95</w:t>
            </w:r>
          </w:p>
        </w:tc>
        <w:tc>
          <w:tcPr>
            <w:tcW w:w="917" w:type="dxa"/>
            <w:hideMark/>
          </w:tcPr>
          <w:p w14:paraId="3931B42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806" w:type="dxa"/>
            <w:hideMark/>
          </w:tcPr>
          <w:p w14:paraId="42D8DC3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829" w:type="dxa"/>
          </w:tcPr>
          <w:p w14:paraId="1485E01D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PPER_00020879-RA</w:t>
            </w:r>
          </w:p>
        </w:tc>
        <w:tc>
          <w:tcPr>
            <w:tcW w:w="1673" w:type="dxa"/>
            <w:hideMark/>
          </w:tcPr>
          <w:p w14:paraId="6EF364BE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Lipoxygenase (lox) homology domain-containing protein 1 </w:t>
            </w:r>
          </w:p>
        </w:tc>
        <w:tc>
          <w:tcPr>
            <w:tcW w:w="1995" w:type="dxa"/>
          </w:tcPr>
          <w:p w14:paraId="0A6CAD4F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064172E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17E22BDD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Cellular signalling </w:t>
            </w:r>
          </w:p>
        </w:tc>
      </w:tr>
      <w:tr w:rsidR="00F74506" w:rsidRPr="00DC058B" w14:paraId="1D7DAAFA" w14:textId="77777777" w:rsidTr="00F74506">
        <w:trPr>
          <w:trHeight w:val="960"/>
        </w:trPr>
        <w:tc>
          <w:tcPr>
            <w:tcW w:w="1740" w:type="dxa"/>
          </w:tcPr>
          <w:p w14:paraId="6632B40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4230E81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172" w:type="dxa"/>
            <w:hideMark/>
          </w:tcPr>
          <w:p w14:paraId="69440CF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72" w:type="dxa"/>
            <w:hideMark/>
          </w:tcPr>
          <w:p w14:paraId="72B19D4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6.08</w:t>
            </w:r>
          </w:p>
        </w:tc>
        <w:tc>
          <w:tcPr>
            <w:tcW w:w="917" w:type="dxa"/>
            <w:hideMark/>
          </w:tcPr>
          <w:p w14:paraId="22EB357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7.2</w:t>
            </w:r>
          </w:p>
        </w:tc>
        <w:tc>
          <w:tcPr>
            <w:tcW w:w="806" w:type="dxa"/>
            <w:hideMark/>
          </w:tcPr>
          <w:p w14:paraId="346FB29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6.25E-04</w:t>
            </w:r>
          </w:p>
        </w:tc>
        <w:tc>
          <w:tcPr>
            <w:tcW w:w="1829" w:type="dxa"/>
          </w:tcPr>
          <w:p w14:paraId="3C22E47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PPER_00013951-RA</w:t>
            </w:r>
          </w:p>
        </w:tc>
        <w:tc>
          <w:tcPr>
            <w:tcW w:w="1673" w:type="dxa"/>
            <w:hideMark/>
          </w:tcPr>
          <w:p w14:paraId="21A4212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Profilin conserved site domain-containing protein</w:t>
            </w:r>
          </w:p>
        </w:tc>
        <w:tc>
          <w:tcPr>
            <w:tcW w:w="1995" w:type="dxa"/>
          </w:tcPr>
          <w:p w14:paraId="30994A56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03C5854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06" w:type="dxa"/>
            <w:hideMark/>
          </w:tcPr>
          <w:p w14:paraId="4B97E6CA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C</w:t>
            </w: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ytoskeleton, immunomodulation </w:t>
            </w:r>
          </w:p>
        </w:tc>
      </w:tr>
      <w:tr w:rsidR="00F74506" w:rsidRPr="00DC058B" w14:paraId="0A13B6D4" w14:textId="77777777" w:rsidTr="00F74506">
        <w:trPr>
          <w:trHeight w:val="630"/>
        </w:trPr>
        <w:tc>
          <w:tcPr>
            <w:tcW w:w="1740" w:type="dxa"/>
          </w:tcPr>
          <w:p w14:paraId="27FFBFB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196A4C0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172" w:type="dxa"/>
            <w:hideMark/>
          </w:tcPr>
          <w:p w14:paraId="1DF3C17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72" w:type="dxa"/>
            <w:hideMark/>
          </w:tcPr>
          <w:p w14:paraId="2B520E6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6.08</w:t>
            </w:r>
          </w:p>
        </w:tc>
        <w:tc>
          <w:tcPr>
            <w:tcW w:w="917" w:type="dxa"/>
            <w:hideMark/>
          </w:tcPr>
          <w:p w14:paraId="05FE8DC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7.2</w:t>
            </w:r>
          </w:p>
        </w:tc>
        <w:tc>
          <w:tcPr>
            <w:tcW w:w="806" w:type="dxa"/>
            <w:hideMark/>
          </w:tcPr>
          <w:p w14:paraId="1191223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6.25E-04</w:t>
            </w:r>
          </w:p>
        </w:tc>
        <w:tc>
          <w:tcPr>
            <w:tcW w:w="1829" w:type="dxa"/>
          </w:tcPr>
          <w:p w14:paraId="07DB8B67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PPER_00018653-RA</w:t>
            </w:r>
          </w:p>
        </w:tc>
        <w:tc>
          <w:tcPr>
            <w:tcW w:w="1673" w:type="dxa"/>
            <w:hideMark/>
          </w:tcPr>
          <w:p w14:paraId="0C7FB0F5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Profilin allergen</w:t>
            </w:r>
          </w:p>
        </w:tc>
        <w:tc>
          <w:tcPr>
            <w:tcW w:w="1995" w:type="dxa"/>
          </w:tcPr>
          <w:p w14:paraId="19B465DF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38B4DEB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06" w:type="dxa"/>
            <w:hideMark/>
          </w:tcPr>
          <w:p w14:paraId="0DD045D5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hAnsi="Helvetica" w:cs="Helvetica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C</w:t>
            </w: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ytoskeleton, immunomodulation</w:t>
            </w:r>
          </w:p>
        </w:tc>
      </w:tr>
      <w:tr w:rsidR="00F74506" w:rsidRPr="00DC058B" w14:paraId="3D122A7E" w14:textId="77777777" w:rsidTr="00F74506">
        <w:trPr>
          <w:trHeight w:val="330"/>
        </w:trPr>
        <w:tc>
          <w:tcPr>
            <w:tcW w:w="1740" w:type="dxa"/>
          </w:tcPr>
          <w:p w14:paraId="522CE5B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1F763AC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172" w:type="dxa"/>
            <w:hideMark/>
          </w:tcPr>
          <w:p w14:paraId="15BAE50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172" w:type="dxa"/>
            <w:hideMark/>
          </w:tcPr>
          <w:p w14:paraId="3DF1F2F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5.61</w:t>
            </w:r>
          </w:p>
        </w:tc>
        <w:tc>
          <w:tcPr>
            <w:tcW w:w="917" w:type="dxa"/>
            <w:hideMark/>
          </w:tcPr>
          <w:p w14:paraId="0604013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806" w:type="dxa"/>
            <w:hideMark/>
          </w:tcPr>
          <w:p w14:paraId="62AFA05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0.007</w:t>
            </w:r>
          </w:p>
        </w:tc>
        <w:tc>
          <w:tcPr>
            <w:tcW w:w="1829" w:type="dxa"/>
          </w:tcPr>
          <w:p w14:paraId="06A782D4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PPER_00013918-RA</w:t>
            </w:r>
          </w:p>
        </w:tc>
        <w:tc>
          <w:tcPr>
            <w:tcW w:w="1673" w:type="dxa"/>
            <w:hideMark/>
          </w:tcPr>
          <w:p w14:paraId="6352A23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Malate dehydrogenase</w:t>
            </w:r>
          </w:p>
        </w:tc>
        <w:tc>
          <w:tcPr>
            <w:tcW w:w="1995" w:type="dxa"/>
          </w:tcPr>
          <w:p w14:paraId="7426998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07DBF58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06" w:type="dxa"/>
            <w:hideMark/>
          </w:tcPr>
          <w:p w14:paraId="1C672C1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 </w:t>
            </w:r>
            <w:r w:rsidRPr="00DC058B">
              <w:rPr>
                <w:rFonts w:ascii="Helvetica" w:hAnsi="Helvetica" w:cs="Helvetica"/>
                <w:sz w:val="20"/>
                <w:szCs w:val="20"/>
              </w:rPr>
              <w:t>Metabolism</w:t>
            </w:r>
          </w:p>
        </w:tc>
      </w:tr>
      <w:tr w:rsidR="00F74506" w:rsidRPr="00DC058B" w14:paraId="13E1A3DC" w14:textId="77777777" w:rsidTr="00F74506">
        <w:trPr>
          <w:trHeight w:val="330"/>
        </w:trPr>
        <w:tc>
          <w:tcPr>
            <w:tcW w:w="1740" w:type="dxa"/>
          </w:tcPr>
          <w:p w14:paraId="51841F6D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PPL_03556</w:t>
            </w:r>
          </w:p>
        </w:tc>
        <w:tc>
          <w:tcPr>
            <w:tcW w:w="950" w:type="dxa"/>
            <w:hideMark/>
          </w:tcPr>
          <w:p w14:paraId="54B68B8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172" w:type="dxa"/>
            <w:hideMark/>
          </w:tcPr>
          <w:p w14:paraId="7A13F90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72" w:type="dxa"/>
            <w:hideMark/>
          </w:tcPr>
          <w:p w14:paraId="6B45A82E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6.14</w:t>
            </w:r>
          </w:p>
        </w:tc>
        <w:tc>
          <w:tcPr>
            <w:tcW w:w="917" w:type="dxa"/>
            <w:hideMark/>
          </w:tcPr>
          <w:p w14:paraId="6A51EBB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6.2</w:t>
            </w:r>
          </w:p>
        </w:tc>
        <w:tc>
          <w:tcPr>
            <w:tcW w:w="806" w:type="dxa"/>
            <w:hideMark/>
          </w:tcPr>
          <w:p w14:paraId="63CCA0D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0.007</w:t>
            </w:r>
          </w:p>
        </w:tc>
        <w:tc>
          <w:tcPr>
            <w:tcW w:w="1829" w:type="dxa"/>
          </w:tcPr>
          <w:p w14:paraId="3C42943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D3B545</w:t>
            </w:r>
          </w:p>
        </w:tc>
        <w:tc>
          <w:tcPr>
            <w:tcW w:w="1673" w:type="dxa"/>
            <w:hideMark/>
          </w:tcPr>
          <w:p w14:paraId="613D12D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Hsc70 protein </w:t>
            </w:r>
          </w:p>
        </w:tc>
        <w:tc>
          <w:tcPr>
            <w:tcW w:w="1995" w:type="dxa"/>
          </w:tcPr>
          <w:p w14:paraId="7F07BA08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  <w:t>Polysphondylium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en-GB"/>
              </w:rPr>
              <w:t xml:space="preserve"> pallidum </w:t>
            </w: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(strain ATCC 26659 / Pp 5 / PN500)</w:t>
            </w:r>
          </w:p>
        </w:tc>
        <w:tc>
          <w:tcPr>
            <w:tcW w:w="1050" w:type="dxa"/>
            <w:hideMark/>
          </w:tcPr>
          <w:p w14:paraId="6678CA80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06" w:type="dxa"/>
            <w:hideMark/>
          </w:tcPr>
          <w:p w14:paraId="42FD8B9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Stress response </w:t>
            </w:r>
          </w:p>
        </w:tc>
      </w:tr>
      <w:tr w:rsidR="00F74506" w:rsidRPr="00DC058B" w14:paraId="43FF32B1" w14:textId="77777777" w:rsidTr="00F74506">
        <w:trPr>
          <w:trHeight w:val="330"/>
        </w:trPr>
        <w:tc>
          <w:tcPr>
            <w:tcW w:w="1740" w:type="dxa"/>
          </w:tcPr>
          <w:p w14:paraId="12446155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PROFUN_09625</w:t>
            </w:r>
          </w:p>
        </w:tc>
        <w:tc>
          <w:tcPr>
            <w:tcW w:w="950" w:type="dxa"/>
            <w:hideMark/>
          </w:tcPr>
          <w:p w14:paraId="6456A88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172" w:type="dxa"/>
            <w:hideMark/>
          </w:tcPr>
          <w:p w14:paraId="6B8D560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72" w:type="dxa"/>
            <w:hideMark/>
          </w:tcPr>
          <w:p w14:paraId="28295F5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5.48</w:t>
            </w:r>
          </w:p>
        </w:tc>
        <w:tc>
          <w:tcPr>
            <w:tcW w:w="917" w:type="dxa"/>
            <w:hideMark/>
          </w:tcPr>
          <w:p w14:paraId="563AA97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806" w:type="dxa"/>
            <w:hideMark/>
          </w:tcPr>
          <w:p w14:paraId="23847B3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0.041</w:t>
            </w:r>
          </w:p>
        </w:tc>
        <w:tc>
          <w:tcPr>
            <w:tcW w:w="1829" w:type="dxa"/>
          </w:tcPr>
          <w:p w14:paraId="2C78F62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A0A2P6MNZ1</w:t>
            </w:r>
          </w:p>
        </w:tc>
        <w:tc>
          <w:tcPr>
            <w:tcW w:w="1673" w:type="dxa"/>
            <w:hideMark/>
          </w:tcPr>
          <w:p w14:paraId="37872C7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Tubulin beta chain </w:t>
            </w:r>
          </w:p>
        </w:tc>
        <w:tc>
          <w:tcPr>
            <w:tcW w:w="1995" w:type="dxa"/>
          </w:tcPr>
          <w:p w14:paraId="57C1172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Planoprotostelium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fungivorum</w:t>
            </w:r>
            <w:proofErr w:type="spellEnd"/>
          </w:p>
        </w:tc>
        <w:tc>
          <w:tcPr>
            <w:tcW w:w="1050" w:type="dxa"/>
            <w:hideMark/>
          </w:tcPr>
          <w:p w14:paraId="25A2628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06" w:type="dxa"/>
            <w:hideMark/>
          </w:tcPr>
          <w:p w14:paraId="61A9A3D6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Cytoskeleton </w:t>
            </w:r>
          </w:p>
        </w:tc>
      </w:tr>
      <w:tr w:rsidR="00F74506" w:rsidRPr="00DC058B" w14:paraId="5A83F060" w14:textId="77777777" w:rsidTr="00F74506">
        <w:trPr>
          <w:trHeight w:val="330"/>
        </w:trPr>
        <w:tc>
          <w:tcPr>
            <w:tcW w:w="1740" w:type="dxa"/>
          </w:tcPr>
          <w:p w14:paraId="3F13AC1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A1QC_14775</w:t>
            </w:r>
          </w:p>
        </w:tc>
        <w:tc>
          <w:tcPr>
            <w:tcW w:w="950" w:type="dxa"/>
          </w:tcPr>
          <w:p w14:paraId="70BE5DA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172" w:type="dxa"/>
          </w:tcPr>
          <w:p w14:paraId="521C95D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72" w:type="dxa"/>
          </w:tcPr>
          <w:p w14:paraId="2DACDA1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5.48</w:t>
            </w:r>
          </w:p>
        </w:tc>
        <w:tc>
          <w:tcPr>
            <w:tcW w:w="917" w:type="dxa"/>
          </w:tcPr>
          <w:p w14:paraId="5B3718F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806" w:type="dxa"/>
          </w:tcPr>
          <w:p w14:paraId="6BC5A48E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0.041</w:t>
            </w:r>
          </w:p>
        </w:tc>
        <w:tc>
          <w:tcPr>
            <w:tcW w:w="1829" w:type="dxa"/>
          </w:tcPr>
          <w:p w14:paraId="1846B9D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A0A1E5E4F2</w:t>
            </w:r>
          </w:p>
        </w:tc>
        <w:tc>
          <w:tcPr>
            <w:tcW w:w="1673" w:type="dxa"/>
          </w:tcPr>
          <w:p w14:paraId="6C5480C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Glyceraldehyde-3-phosphate dehydrogenase </w:t>
            </w:r>
          </w:p>
        </w:tc>
        <w:tc>
          <w:tcPr>
            <w:tcW w:w="1995" w:type="dxa"/>
          </w:tcPr>
          <w:p w14:paraId="00DD9FC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Vibrio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rumoiensis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1S-45</w:t>
            </w:r>
          </w:p>
        </w:tc>
        <w:tc>
          <w:tcPr>
            <w:tcW w:w="1050" w:type="dxa"/>
          </w:tcPr>
          <w:p w14:paraId="51463E9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</w:tcPr>
          <w:p w14:paraId="0EDD4A9C" w14:textId="77777777" w:rsidR="00F74506" w:rsidRPr="00DC058B" w:rsidRDefault="00F74506" w:rsidP="00FF79E3">
            <w:pPr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Metabolism </w:t>
            </w:r>
          </w:p>
        </w:tc>
      </w:tr>
      <w:tr w:rsidR="00F74506" w:rsidRPr="00DC058B" w14:paraId="4635D4D9" w14:textId="77777777" w:rsidTr="00F74506">
        <w:trPr>
          <w:trHeight w:val="330"/>
        </w:trPr>
        <w:tc>
          <w:tcPr>
            <w:tcW w:w="1740" w:type="dxa"/>
          </w:tcPr>
          <w:p w14:paraId="5E6C9ABA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tuf</w:t>
            </w:r>
            <w:proofErr w:type="spellEnd"/>
          </w:p>
        </w:tc>
        <w:tc>
          <w:tcPr>
            <w:tcW w:w="950" w:type="dxa"/>
            <w:hideMark/>
          </w:tcPr>
          <w:p w14:paraId="0778C650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172" w:type="dxa"/>
            <w:hideMark/>
          </w:tcPr>
          <w:p w14:paraId="3F5C9E6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72" w:type="dxa"/>
            <w:hideMark/>
          </w:tcPr>
          <w:p w14:paraId="5F352610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917" w:type="dxa"/>
            <w:hideMark/>
          </w:tcPr>
          <w:p w14:paraId="1502157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806" w:type="dxa"/>
            <w:hideMark/>
          </w:tcPr>
          <w:p w14:paraId="0BFD83E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0.033</w:t>
            </w:r>
          </w:p>
        </w:tc>
        <w:tc>
          <w:tcPr>
            <w:tcW w:w="1829" w:type="dxa"/>
          </w:tcPr>
          <w:p w14:paraId="17B994A0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A0A0A7ECJ2</w:t>
            </w:r>
          </w:p>
        </w:tc>
        <w:tc>
          <w:tcPr>
            <w:tcW w:w="1673" w:type="dxa"/>
            <w:hideMark/>
          </w:tcPr>
          <w:p w14:paraId="45878CF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Elongation factor Tu</w:t>
            </w:r>
          </w:p>
        </w:tc>
        <w:tc>
          <w:tcPr>
            <w:tcW w:w="1995" w:type="dxa"/>
          </w:tcPr>
          <w:p w14:paraId="7C37236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Pseudoalteromonas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piratica</w:t>
            </w:r>
            <w:proofErr w:type="spellEnd"/>
          </w:p>
        </w:tc>
        <w:tc>
          <w:tcPr>
            <w:tcW w:w="1050" w:type="dxa"/>
            <w:hideMark/>
          </w:tcPr>
          <w:p w14:paraId="6A566AE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06" w:type="dxa"/>
            <w:hideMark/>
          </w:tcPr>
          <w:p w14:paraId="104F1DC5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Cytoskeleton, immunomodulation </w:t>
            </w:r>
          </w:p>
        </w:tc>
      </w:tr>
      <w:tr w:rsidR="00F74506" w:rsidRPr="00DC058B" w14:paraId="3480CE3E" w14:textId="77777777" w:rsidTr="00F74506">
        <w:trPr>
          <w:trHeight w:val="330"/>
        </w:trPr>
        <w:tc>
          <w:tcPr>
            <w:tcW w:w="1740" w:type="dxa"/>
          </w:tcPr>
          <w:p w14:paraId="63B640B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  <w:hideMark/>
          </w:tcPr>
          <w:p w14:paraId="61DD504B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172" w:type="dxa"/>
            <w:hideMark/>
          </w:tcPr>
          <w:p w14:paraId="025E46B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72" w:type="dxa"/>
            <w:hideMark/>
          </w:tcPr>
          <w:p w14:paraId="75CB521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917" w:type="dxa"/>
            <w:hideMark/>
          </w:tcPr>
          <w:p w14:paraId="1419090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806" w:type="dxa"/>
            <w:hideMark/>
          </w:tcPr>
          <w:p w14:paraId="1F7B7B9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0.033</w:t>
            </w:r>
          </w:p>
        </w:tc>
        <w:tc>
          <w:tcPr>
            <w:tcW w:w="1829" w:type="dxa"/>
          </w:tcPr>
          <w:p w14:paraId="5F418FA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PPER_00019602-RA</w:t>
            </w:r>
          </w:p>
        </w:tc>
        <w:tc>
          <w:tcPr>
            <w:tcW w:w="1673" w:type="dxa"/>
            <w:hideMark/>
          </w:tcPr>
          <w:p w14:paraId="7131935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Fragmin</w:t>
            </w:r>
            <w:proofErr w:type="spellEnd"/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A</w:t>
            </w:r>
          </w:p>
        </w:tc>
        <w:tc>
          <w:tcPr>
            <w:tcW w:w="1995" w:type="dxa"/>
          </w:tcPr>
          <w:p w14:paraId="15EDA8D4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  <w:hideMark/>
          </w:tcPr>
          <w:p w14:paraId="5972803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06" w:type="dxa"/>
            <w:hideMark/>
          </w:tcPr>
          <w:p w14:paraId="18ACB3F7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Cytoskeleton </w:t>
            </w:r>
          </w:p>
        </w:tc>
      </w:tr>
      <w:tr w:rsidR="00F74506" w:rsidRPr="00DC058B" w14:paraId="4C4A43AD" w14:textId="77777777" w:rsidTr="00F74506">
        <w:trPr>
          <w:trHeight w:val="315"/>
        </w:trPr>
        <w:tc>
          <w:tcPr>
            <w:tcW w:w="1740" w:type="dxa"/>
          </w:tcPr>
          <w:p w14:paraId="3CBE8A17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JCM19233_3548</w:t>
            </w:r>
          </w:p>
        </w:tc>
        <w:tc>
          <w:tcPr>
            <w:tcW w:w="950" w:type="dxa"/>
            <w:hideMark/>
          </w:tcPr>
          <w:p w14:paraId="74C4660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172" w:type="dxa"/>
            <w:hideMark/>
          </w:tcPr>
          <w:p w14:paraId="2D8AF3E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72" w:type="dxa"/>
            <w:hideMark/>
          </w:tcPr>
          <w:p w14:paraId="46BCE620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917" w:type="dxa"/>
            <w:hideMark/>
          </w:tcPr>
          <w:p w14:paraId="57D52C5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806" w:type="dxa"/>
            <w:hideMark/>
          </w:tcPr>
          <w:p w14:paraId="28131A3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0.033</w:t>
            </w:r>
          </w:p>
        </w:tc>
        <w:tc>
          <w:tcPr>
            <w:tcW w:w="1829" w:type="dxa"/>
          </w:tcPr>
          <w:p w14:paraId="7FE084B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A0A090RBI3</w:t>
            </w:r>
          </w:p>
        </w:tc>
        <w:tc>
          <w:tcPr>
            <w:tcW w:w="1673" w:type="dxa"/>
            <w:hideMark/>
          </w:tcPr>
          <w:p w14:paraId="634F71A9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Chaperone protein </w:t>
            </w:r>
            <w:proofErr w:type="spellStart"/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DnaK</w:t>
            </w:r>
            <w:proofErr w:type="spellEnd"/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95" w:type="dxa"/>
          </w:tcPr>
          <w:p w14:paraId="79C847DE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Vibrio sp. C7</w:t>
            </w:r>
          </w:p>
        </w:tc>
        <w:tc>
          <w:tcPr>
            <w:tcW w:w="1050" w:type="dxa"/>
            <w:hideMark/>
          </w:tcPr>
          <w:p w14:paraId="137A09E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4BDBDA15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Multifunctional, stress response </w:t>
            </w:r>
          </w:p>
        </w:tc>
      </w:tr>
      <w:tr w:rsidR="00F74506" w:rsidRPr="00DC058B" w14:paraId="085DB301" w14:textId="77777777" w:rsidTr="00F74506">
        <w:trPr>
          <w:trHeight w:val="315"/>
        </w:trPr>
        <w:tc>
          <w:tcPr>
            <w:tcW w:w="1740" w:type="dxa"/>
          </w:tcPr>
          <w:p w14:paraId="519E143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lastRenderedPageBreak/>
              <w:t>-</w:t>
            </w:r>
          </w:p>
        </w:tc>
        <w:tc>
          <w:tcPr>
            <w:tcW w:w="950" w:type="dxa"/>
            <w:hideMark/>
          </w:tcPr>
          <w:p w14:paraId="387A686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172" w:type="dxa"/>
            <w:hideMark/>
          </w:tcPr>
          <w:p w14:paraId="4B04433C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72" w:type="dxa"/>
            <w:hideMark/>
          </w:tcPr>
          <w:p w14:paraId="7D942C6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917" w:type="dxa"/>
            <w:hideMark/>
          </w:tcPr>
          <w:p w14:paraId="3877B8C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806" w:type="dxa"/>
            <w:hideMark/>
          </w:tcPr>
          <w:p w14:paraId="63F8192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0.033</w:t>
            </w:r>
          </w:p>
        </w:tc>
        <w:tc>
          <w:tcPr>
            <w:tcW w:w="1829" w:type="dxa"/>
          </w:tcPr>
          <w:p w14:paraId="3FE916B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PPER_00020852-RA; W5RWF5</w:t>
            </w:r>
          </w:p>
        </w:tc>
        <w:tc>
          <w:tcPr>
            <w:tcW w:w="1673" w:type="dxa"/>
            <w:hideMark/>
          </w:tcPr>
          <w:p w14:paraId="6C18B9B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Elongation factor 1;  Elongation factor 1-alpha (Fragment)</w:t>
            </w:r>
          </w:p>
        </w:tc>
        <w:tc>
          <w:tcPr>
            <w:tcW w:w="1995" w:type="dxa"/>
          </w:tcPr>
          <w:p w14:paraId="0B98FEB8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N.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perurans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;</w:t>
            </w: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pemaquidensis</w:t>
            </w:r>
            <w:proofErr w:type="spellEnd"/>
          </w:p>
        </w:tc>
        <w:tc>
          <w:tcPr>
            <w:tcW w:w="1050" w:type="dxa"/>
            <w:hideMark/>
          </w:tcPr>
          <w:p w14:paraId="0770818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02260A17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Cytoskeleton </w:t>
            </w:r>
          </w:p>
        </w:tc>
      </w:tr>
      <w:tr w:rsidR="00F74506" w:rsidRPr="00DC058B" w14:paraId="50A9B05F" w14:textId="77777777" w:rsidTr="00F74506">
        <w:trPr>
          <w:trHeight w:val="315"/>
        </w:trPr>
        <w:tc>
          <w:tcPr>
            <w:tcW w:w="1740" w:type="dxa"/>
          </w:tcPr>
          <w:p w14:paraId="2472CD81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</w:tcPr>
          <w:p w14:paraId="63428EB6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172" w:type="dxa"/>
          </w:tcPr>
          <w:p w14:paraId="0B69D13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72" w:type="dxa"/>
          </w:tcPr>
          <w:p w14:paraId="758B2AB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917" w:type="dxa"/>
          </w:tcPr>
          <w:p w14:paraId="76F2166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806" w:type="dxa"/>
          </w:tcPr>
          <w:p w14:paraId="4053481D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0.033</w:t>
            </w:r>
          </w:p>
        </w:tc>
        <w:tc>
          <w:tcPr>
            <w:tcW w:w="1829" w:type="dxa"/>
          </w:tcPr>
          <w:p w14:paraId="56024565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  <w:t>PPER_00013476-RA</w:t>
            </w:r>
          </w:p>
        </w:tc>
        <w:tc>
          <w:tcPr>
            <w:tcW w:w="1673" w:type="dxa"/>
          </w:tcPr>
          <w:p w14:paraId="302D0AC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  <w:t>Component of cytosolic 80S ribosome and 60S large subunit</w:t>
            </w:r>
          </w:p>
          <w:p w14:paraId="4B0290DD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95" w:type="dxa"/>
          </w:tcPr>
          <w:p w14:paraId="3C7C46B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</w:tcPr>
          <w:p w14:paraId="06B127C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</w:tcPr>
          <w:p w14:paraId="554EF21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Translation </w:t>
            </w:r>
          </w:p>
        </w:tc>
      </w:tr>
      <w:tr w:rsidR="00F74506" w:rsidRPr="00DC058B" w14:paraId="476EFEED" w14:textId="77777777" w:rsidTr="00F74506">
        <w:trPr>
          <w:trHeight w:val="315"/>
        </w:trPr>
        <w:tc>
          <w:tcPr>
            <w:tcW w:w="1740" w:type="dxa"/>
          </w:tcPr>
          <w:p w14:paraId="678B436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dxa"/>
          </w:tcPr>
          <w:p w14:paraId="64A5D06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172" w:type="dxa"/>
          </w:tcPr>
          <w:p w14:paraId="483A227E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72" w:type="dxa"/>
          </w:tcPr>
          <w:p w14:paraId="794A1263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917" w:type="dxa"/>
          </w:tcPr>
          <w:p w14:paraId="29B05F4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806" w:type="dxa"/>
          </w:tcPr>
          <w:p w14:paraId="6E43A4EB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0.033</w:t>
            </w:r>
          </w:p>
        </w:tc>
        <w:tc>
          <w:tcPr>
            <w:tcW w:w="1829" w:type="dxa"/>
          </w:tcPr>
          <w:p w14:paraId="341AB6D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  <w:t>PPER_00013717-RA</w:t>
            </w:r>
          </w:p>
        </w:tc>
        <w:tc>
          <w:tcPr>
            <w:tcW w:w="1673" w:type="dxa"/>
          </w:tcPr>
          <w:p w14:paraId="7FE45C0B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IE"/>
              </w:rPr>
              <w:t>Citrate synthase active</w:t>
            </w:r>
          </w:p>
          <w:p w14:paraId="76AC1651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95" w:type="dxa"/>
          </w:tcPr>
          <w:p w14:paraId="42E1193C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N. perurans</w:t>
            </w:r>
          </w:p>
        </w:tc>
        <w:tc>
          <w:tcPr>
            <w:tcW w:w="1050" w:type="dxa"/>
          </w:tcPr>
          <w:p w14:paraId="5091FDB8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</w:tcPr>
          <w:p w14:paraId="0BBF5D67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Metabolism</w:t>
            </w:r>
          </w:p>
        </w:tc>
      </w:tr>
      <w:tr w:rsidR="00F74506" w:rsidRPr="00DC058B" w14:paraId="3FD63492" w14:textId="77777777" w:rsidTr="00F74506">
        <w:trPr>
          <w:trHeight w:val="315"/>
        </w:trPr>
        <w:tc>
          <w:tcPr>
            <w:tcW w:w="1740" w:type="dxa"/>
          </w:tcPr>
          <w:p w14:paraId="5319529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TH44_03405</w:t>
            </w:r>
          </w:p>
        </w:tc>
        <w:tc>
          <w:tcPr>
            <w:tcW w:w="950" w:type="dxa"/>
            <w:hideMark/>
          </w:tcPr>
          <w:p w14:paraId="0D81B762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72" w:type="dxa"/>
            <w:hideMark/>
          </w:tcPr>
          <w:p w14:paraId="4464E63F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172" w:type="dxa"/>
            <w:hideMark/>
          </w:tcPr>
          <w:p w14:paraId="6DE1C8D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917" w:type="dxa"/>
            <w:hideMark/>
          </w:tcPr>
          <w:p w14:paraId="09E2C4AA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806" w:type="dxa"/>
            <w:hideMark/>
          </w:tcPr>
          <w:p w14:paraId="5B9F583E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0.018</w:t>
            </w:r>
          </w:p>
        </w:tc>
        <w:tc>
          <w:tcPr>
            <w:tcW w:w="1829" w:type="dxa"/>
          </w:tcPr>
          <w:p w14:paraId="0B091BFE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PPER_00005663-RA; A0A367XHX2</w:t>
            </w:r>
          </w:p>
        </w:tc>
        <w:tc>
          <w:tcPr>
            <w:tcW w:w="1673" w:type="dxa"/>
            <w:hideMark/>
          </w:tcPr>
          <w:p w14:paraId="77838E1A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Aconitate hydratase</w:t>
            </w:r>
          </w:p>
        </w:tc>
        <w:tc>
          <w:tcPr>
            <w:tcW w:w="1995" w:type="dxa"/>
          </w:tcPr>
          <w:p w14:paraId="0CEF6972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N.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perurans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;</w:t>
            </w:r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Thalassospira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xiamenensis</w:t>
            </w:r>
            <w:proofErr w:type="spellEnd"/>
          </w:p>
        </w:tc>
        <w:tc>
          <w:tcPr>
            <w:tcW w:w="1050" w:type="dxa"/>
            <w:hideMark/>
          </w:tcPr>
          <w:p w14:paraId="57ACE067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6" w:type="dxa"/>
            <w:hideMark/>
          </w:tcPr>
          <w:p w14:paraId="1E29ACC8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Oxidative stress </w:t>
            </w:r>
          </w:p>
        </w:tc>
      </w:tr>
      <w:tr w:rsidR="00F74506" w:rsidRPr="00DC058B" w14:paraId="1AE3635F" w14:textId="77777777" w:rsidTr="00F74506">
        <w:trPr>
          <w:trHeight w:val="315"/>
        </w:trPr>
        <w:tc>
          <w:tcPr>
            <w:tcW w:w="1740" w:type="dxa"/>
          </w:tcPr>
          <w:p w14:paraId="343895ED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PSHAa1352</w:t>
            </w:r>
          </w:p>
        </w:tc>
        <w:tc>
          <w:tcPr>
            <w:tcW w:w="950" w:type="dxa"/>
          </w:tcPr>
          <w:p w14:paraId="79DC67B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72" w:type="dxa"/>
          </w:tcPr>
          <w:p w14:paraId="178376F4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172" w:type="dxa"/>
          </w:tcPr>
          <w:p w14:paraId="29772D35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917" w:type="dxa"/>
          </w:tcPr>
          <w:p w14:paraId="5C0E176E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806" w:type="dxa"/>
          </w:tcPr>
          <w:p w14:paraId="23A5B440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0.018</w:t>
            </w:r>
          </w:p>
        </w:tc>
        <w:tc>
          <w:tcPr>
            <w:tcW w:w="1829" w:type="dxa"/>
          </w:tcPr>
          <w:p w14:paraId="2700B433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Q3IL25</w:t>
            </w:r>
          </w:p>
        </w:tc>
        <w:tc>
          <w:tcPr>
            <w:tcW w:w="1673" w:type="dxa"/>
          </w:tcPr>
          <w:p w14:paraId="610DBDCD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Putative </w:t>
            </w:r>
            <w:proofErr w:type="spellStart"/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TonB</w:t>
            </w:r>
            <w:proofErr w:type="spellEnd"/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-dependent receptor </w:t>
            </w:r>
          </w:p>
        </w:tc>
        <w:tc>
          <w:tcPr>
            <w:tcW w:w="1995" w:type="dxa"/>
          </w:tcPr>
          <w:p w14:paraId="673740EE" w14:textId="77777777" w:rsidR="00F74506" w:rsidRPr="00DC058B" w:rsidRDefault="00F74506" w:rsidP="00FF79E3">
            <w:pPr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Pseudoalteromonas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>haloplanktis</w:t>
            </w:r>
            <w:proofErr w:type="spellEnd"/>
            <w:r w:rsidRPr="00DC058B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(strain TAC 125)</w:t>
            </w:r>
          </w:p>
        </w:tc>
        <w:tc>
          <w:tcPr>
            <w:tcW w:w="1050" w:type="dxa"/>
          </w:tcPr>
          <w:p w14:paraId="4DC2D409" w14:textId="77777777" w:rsidR="00F74506" w:rsidRPr="00DC058B" w:rsidRDefault="00F74506" w:rsidP="00FF79E3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DC058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06" w:type="dxa"/>
          </w:tcPr>
          <w:p w14:paraId="464D347C" w14:textId="77777777" w:rsidR="00F74506" w:rsidRPr="00DC058B" w:rsidRDefault="00F74506" w:rsidP="00FF79E3">
            <w:pPr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DC05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Receptor </w:t>
            </w:r>
          </w:p>
        </w:tc>
      </w:tr>
    </w:tbl>
    <w:p w14:paraId="68204472" w14:textId="38EEBA7B" w:rsidR="00FF79E3" w:rsidRDefault="00FF79E3">
      <w:pPr>
        <w:rPr>
          <w:rFonts w:ascii="Helvetica" w:hAnsi="Helvetica" w:cs="Helvetica"/>
          <w:color w:val="000000" w:themeColor="text1"/>
          <w:sz w:val="24"/>
          <w:szCs w:val="24"/>
        </w:rPr>
      </w:pPr>
    </w:p>
    <w:p w14:paraId="3974DE32" w14:textId="537CF204" w:rsidR="00FF79E3" w:rsidRDefault="00FF79E3">
      <w:pPr>
        <w:rPr>
          <w:rFonts w:ascii="Helvetica" w:hAnsi="Helvetica" w:cs="Helvetica"/>
          <w:color w:val="000000" w:themeColor="text1"/>
          <w:sz w:val="24"/>
          <w:szCs w:val="24"/>
        </w:rPr>
      </w:pPr>
    </w:p>
    <w:p w14:paraId="7B5D52B9" w14:textId="20327849" w:rsidR="0055001A" w:rsidRDefault="0055001A">
      <w:pPr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br w:type="page"/>
      </w:r>
    </w:p>
    <w:p w14:paraId="49DE1111" w14:textId="31F29EB9" w:rsidR="00800769" w:rsidRPr="00F74506" w:rsidRDefault="00F74506">
      <w:pPr>
        <w:rPr>
          <w:rFonts w:ascii="Helvetica" w:hAnsi="Helvetica" w:cs="Helvetica"/>
          <w:sz w:val="24"/>
          <w:szCs w:val="24"/>
          <w:lang w:val="en-GB"/>
        </w:rPr>
      </w:pPr>
      <w:r>
        <w:rPr>
          <w:rFonts w:ascii="Helvetica" w:hAnsi="Helvetica" w:cs="Helvetica"/>
          <w:b/>
          <w:bCs/>
          <w:sz w:val="24"/>
          <w:szCs w:val="24"/>
          <w:lang w:val="en-GB"/>
        </w:rPr>
        <w:lastRenderedPageBreak/>
        <w:t xml:space="preserve">Supplementary </w:t>
      </w:r>
      <w:r w:rsidR="003F6C49" w:rsidRPr="00F74506">
        <w:rPr>
          <w:rFonts w:ascii="Helvetica" w:hAnsi="Helvetica" w:cs="Helvetica"/>
          <w:b/>
          <w:bCs/>
          <w:sz w:val="24"/>
          <w:szCs w:val="24"/>
          <w:lang w:val="en-GB"/>
        </w:rPr>
        <w:t xml:space="preserve">Table </w:t>
      </w:r>
      <w:r>
        <w:rPr>
          <w:rFonts w:ascii="Helvetica" w:hAnsi="Helvetica" w:cs="Helvetica"/>
          <w:b/>
          <w:bCs/>
          <w:sz w:val="24"/>
          <w:szCs w:val="24"/>
          <w:lang w:val="en-GB"/>
        </w:rPr>
        <w:t>S3</w:t>
      </w:r>
      <w:r w:rsidR="003F6C49" w:rsidRPr="00F74506">
        <w:rPr>
          <w:rFonts w:ascii="Helvetica" w:hAnsi="Helvetica" w:cs="Helvetica"/>
          <w:b/>
          <w:bCs/>
          <w:sz w:val="24"/>
          <w:szCs w:val="24"/>
          <w:lang w:val="en-GB"/>
        </w:rPr>
        <w:t>:</w:t>
      </w:r>
      <w:r w:rsidR="003F6C49" w:rsidRPr="00F74506">
        <w:rPr>
          <w:rFonts w:ascii="Helvetica" w:hAnsi="Helvetica" w:cs="Helvetica"/>
          <w:sz w:val="24"/>
          <w:szCs w:val="24"/>
          <w:lang w:val="en-GB"/>
        </w:rPr>
        <w:t xml:space="preserve"> Bacterial </w:t>
      </w:r>
      <w:r w:rsidR="00C25664" w:rsidRPr="00F74506">
        <w:rPr>
          <w:rFonts w:ascii="Helvetica" w:hAnsi="Helvetica" w:cs="Helvetica"/>
          <w:sz w:val="24"/>
          <w:szCs w:val="24"/>
          <w:lang w:val="en-GB"/>
        </w:rPr>
        <w:t xml:space="preserve">reference proteome </w:t>
      </w:r>
      <w:r w:rsidR="00E97DA6" w:rsidRPr="00F74506">
        <w:rPr>
          <w:rFonts w:ascii="Helvetica" w:hAnsi="Helvetica" w:cs="Helvetica"/>
          <w:sz w:val="24"/>
          <w:szCs w:val="24"/>
          <w:lang w:val="en-GB"/>
        </w:rPr>
        <w:t>downloaded on the 8</w:t>
      </w:r>
      <w:r w:rsidR="00E97DA6" w:rsidRPr="00F74506">
        <w:rPr>
          <w:rFonts w:ascii="Helvetica" w:hAnsi="Helvetica" w:cs="Helvetica"/>
          <w:sz w:val="24"/>
          <w:szCs w:val="24"/>
          <w:vertAlign w:val="superscript"/>
          <w:lang w:val="en-GB"/>
        </w:rPr>
        <w:t>th</w:t>
      </w:r>
      <w:r w:rsidR="00E97DA6" w:rsidRPr="00F74506">
        <w:rPr>
          <w:rFonts w:ascii="Helvetica" w:hAnsi="Helvetica" w:cs="Helvetica"/>
          <w:sz w:val="24"/>
          <w:szCs w:val="24"/>
          <w:lang w:val="en-GB"/>
        </w:rPr>
        <w:t xml:space="preserve"> of May 2020 from </w:t>
      </w:r>
      <w:proofErr w:type="spellStart"/>
      <w:proofErr w:type="gramStart"/>
      <w:r w:rsidR="00E97DA6" w:rsidRPr="00F74506">
        <w:rPr>
          <w:rFonts w:ascii="Helvetica" w:hAnsi="Helvetica" w:cs="Helvetica"/>
          <w:sz w:val="24"/>
          <w:szCs w:val="24"/>
          <w:lang w:val="en-GB"/>
        </w:rPr>
        <w:t>UniProt</w:t>
      </w:r>
      <w:proofErr w:type="spellEnd"/>
      <w:r w:rsidR="00E97DA6" w:rsidRPr="00F74506"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B125DC" w:rsidRPr="00F74506">
        <w:rPr>
          <w:rFonts w:ascii="Helvetica" w:hAnsi="Helvetica" w:cs="Helvetica"/>
          <w:sz w:val="24"/>
          <w:szCs w:val="24"/>
          <w:lang w:val="en-GB"/>
        </w:rPr>
        <w:t>.</w:t>
      </w:r>
      <w:proofErr w:type="gramEnd"/>
      <w:r w:rsidR="00B125DC" w:rsidRPr="00F74506">
        <w:rPr>
          <w:rFonts w:ascii="Helvetica" w:hAnsi="Helvetica" w:cs="Helvetica"/>
          <w:sz w:val="24"/>
          <w:szCs w:val="24"/>
          <w:lang w:val="en-GB"/>
        </w:rPr>
        <w:t xml:space="preserve"> </w:t>
      </w:r>
    </w:p>
    <w:tbl>
      <w:tblPr>
        <w:tblStyle w:val="TableGrid"/>
        <w:tblW w:w="1598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384"/>
        <w:gridCol w:w="6521"/>
        <w:gridCol w:w="1276"/>
        <w:gridCol w:w="992"/>
        <w:gridCol w:w="2977"/>
        <w:gridCol w:w="1134"/>
        <w:gridCol w:w="1701"/>
      </w:tblGrid>
      <w:tr w:rsidR="00800769" w:rsidRPr="0055001A" w14:paraId="6C6EC0B9" w14:textId="77777777" w:rsidTr="0055001A">
        <w:trPr>
          <w:trHeight w:val="900"/>
        </w:trPr>
        <w:tc>
          <w:tcPr>
            <w:tcW w:w="1384" w:type="dxa"/>
            <w:hideMark/>
          </w:tcPr>
          <w:p w14:paraId="712720D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Proteome ID</w:t>
            </w:r>
          </w:p>
        </w:tc>
        <w:tc>
          <w:tcPr>
            <w:tcW w:w="6521" w:type="dxa"/>
            <w:hideMark/>
          </w:tcPr>
          <w:p w14:paraId="0524275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Organism</w:t>
            </w:r>
          </w:p>
        </w:tc>
        <w:tc>
          <w:tcPr>
            <w:tcW w:w="1276" w:type="dxa"/>
            <w:hideMark/>
          </w:tcPr>
          <w:p w14:paraId="5706B815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Organism ID</w:t>
            </w:r>
          </w:p>
        </w:tc>
        <w:tc>
          <w:tcPr>
            <w:tcW w:w="992" w:type="dxa"/>
            <w:hideMark/>
          </w:tcPr>
          <w:p w14:paraId="37D0D84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Protein count</w:t>
            </w:r>
          </w:p>
        </w:tc>
        <w:tc>
          <w:tcPr>
            <w:tcW w:w="2977" w:type="dxa"/>
            <w:hideMark/>
          </w:tcPr>
          <w:p w14:paraId="620686D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BUSCO</w:t>
            </w:r>
          </w:p>
        </w:tc>
        <w:tc>
          <w:tcPr>
            <w:tcW w:w="1134" w:type="dxa"/>
            <w:hideMark/>
          </w:tcPr>
          <w:p w14:paraId="2F6FDEE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CPD</w:t>
            </w:r>
          </w:p>
        </w:tc>
        <w:tc>
          <w:tcPr>
            <w:tcW w:w="1701" w:type="dxa"/>
            <w:hideMark/>
          </w:tcPr>
          <w:p w14:paraId="71C6A32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Genome representation (</w:t>
            </w:r>
            <w:proofErr w:type="spellStart"/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RefSeq</w:t>
            </w:r>
            <w:proofErr w:type="spellEnd"/>
            <w:r w:rsidRPr="0055001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IE"/>
              </w:rPr>
              <w:t>)</w:t>
            </w:r>
          </w:p>
        </w:tc>
      </w:tr>
      <w:tr w:rsidR="00800769" w:rsidRPr="0055001A" w14:paraId="56D70E5D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76C27CA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UP000198862</w:t>
            </w:r>
          </w:p>
        </w:tc>
        <w:tc>
          <w:tcPr>
            <w:tcW w:w="6521" w:type="dxa"/>
            <w:noWrap/>
            <w:hideMark/>
          </w:tcPr>
          <w:p w14:paraId="1E34568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denitrificans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DSM 6059 (Strain: DSM 6059)</w:t>
            </w:r>
          </w:p>
        </w:tc>
        <w:tc>
          <w:tcPr>
            <w:tcW w:w="1276" w:type="dxa"/>
            <w:noWrap/>
            <w:hideMark/>
          </w:tcPr>
          <w:p w14:paraId="58E74BE2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1123010</w:t>
            </w:r>
          </w:p>
        </w:tc>
        <w:tc>
          <w:tcPr>
            <w:tcW w:w="992" w:type="dxa"/>
            <w:noWrap/>
            <w:hideMark/>
          </w:tcPr>
          <w:p w14:paraId="3C56FFB5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5332</w:t>
            </w:r>
          </w:p>
        </w:tc>
        <w:tc>
          <w:tcPr>
            <w:tcW w:w="2977" w:type="dxa"/>
            <w:noWrap/>
            <w:hideMark/>
          </w:tcPr>
          <w:p w14:paraId="709C9E1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C:98.7%[S:98.2%,D:0.4%],F:0.4%,M:0.9%,n:452</w:t>
            </w:r>
          </w:p>
        </w:tc>
        <w:tc>
          <w:tcPr>
            <w:tcW w:w="1134" w:type="dxa"/>
            <w:noWrap/>
            <w:hideMark/>
          </w:tcPr>
          <w:p w14:paraId="4369C24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Close to Standard</w:t>
            </w:r>
          </w:p>
        </w:tc>
        <w:tc>
          <w:tcPr>
            <w:tcW w:w="1701" w:type="dxa"/>
            <w:noWrap/>
            <w:hideMark/>
          </w:tcPr>
          <w:p w14:paraId="4B4FFE2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04F09A83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134EF5F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UP000033452</w:t>
            </w:r>
          </w:p>
        </w:tc>
        <w:tc>
          <w:tcPr>
            <w:tcW w:w="6521" w:type="dxa"/>
            <w:noWrap/>
            <w:hideMark/>
          </w:tcPr>
          <w:p w14:paraId="573E684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rubra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S2471)</w:t>
            </w:r>
          </w:p>
        </w:tc>
        <w:tc>
          <w:tcPr>
            <w:tcW w:w="1276" w:type="dxa"/>
            <w:noWrap/>
            <w:hideMark/>
          </w:tcPr>
          <w:p w14:paraId="103284E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43658</w:t>
            </w:r>
          </w:p>
        </w:tc>
        <w:tc>
          <w:tcPr>
            <w:tcW w:w="992" w:type="dxa"/>
            <w:noWrap/>
            <w:hideMark/>
          </w:tcPr>
          <w:p w14:paraId="7D21F625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4390</w:t>
            </w:r>
          </w:p>
        </w:tc>
        <w:tc>
          <w:tcPr>
            <w:tcW w:w="2977" w:type="dxa"/>
            <w:noWrap/>
            <w:hideMark/>
          </w:tcPr>
          <w:p w14:paraId="1AECF44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C:98.7%[S:98.5%,D:0.2%],F:0%,M:1.3%,n:452</w:t>
            </w:r>
          </w:p>
        </w:tc>
        <w:tc>
          <w:tcPr>
            <w:tcW w:w="1134" w:type="dxa"/>
            <w:noWrap/>
            <w:hideMark/>
          </w:tcPr>
          <w:p w14:paraId="0F645E5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8836CC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07497B43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1D64380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UP000033511</w:t>
            </w:r>
          </w:p>
        </w:tc>
        <w:tc>
          <w:tcPr>
            <w:tcW w:w="6521" w:type="dxa"/>
            <w:noWrap/>
            <w:hideMark/>
          </w:tcPr>
          <w:p w14:paraId="28C562D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piscicida (Strain: S2040)</w:t>
            </w:r>
          </w:p>
        </w:tc>
        <w:tc>
          <w:tcPr>
            <w:tcW w:w="1276" w:type="dxa"/>
            <w:noWrap/>
            <w:hideMark/>
          </w:tcPr>
          <w:p w14:paraId="376DC233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43662</w:t>
            </w:r>
          </w:p>
        </w:tc>
        <w:tc>
          <w:tcPr>
            <w:tcW w:w="992" w:type="dxa"/>
            <w:noWrap/>
            <w:hideMark/>
          </w:tcPr>
          <w:p w14:paraId="08BFEE2E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4134</w:t>
            </w:r>
          </w:p>
        </w:tc>
        <w:tc>
          <w:tcPr>
            <w:tcW w:w="2977" w:type="dxa"/>
            <w:noWrap/>
            <w:hideMark/>
          </w:tcPr>
          <w:p w14:paraId="4621116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C:97.1%[S:96.7%,D:0.4%],F:0.2%,M:2.7%,n:452</w:t>
            </w:r>
          </w:p>
        </w:tc>
        <w:tc>
          <w:tcPr>
            <w:tcW w:w="1134" w:type="dxa"/>
            <w:noWrap/>
            <w:hideMark/>
          </w:tcPr>
          <w:p w14:paraId="7DA5B38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Close to Standard</w:t>
            </w:r>
          </w:p>
        </w:tc>
        <w:tc>
          <w:tcPr>
            <w:tcW w:w="1701" w:type="dxa"/>
            <w:noWrap/>
            <w:hideMark/>
          </w:tcPr>
          <w:p w14:paraId="58E5E9D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C03D8F0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290A60C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UP000179786</w:t>
            </w:r>
          </w:p>
        </w:tc>
        <w:tc>
          <w:tcPr>
            <w:tcW w:w="6521" w:type="dxa"/>
            <w:noWrap/>
            <w:hideMark/>
          </w:tcPr>
          <w:p w14:paraId="0E2E946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amylolytica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JW1)</w:t>
            </w:r>
          </w:p>
        </w:tc>
        <w:tc>
          <w:tcPr>
            <w:tcW w:w="1276" w:type="dxa"/>
            <w:noWrap/>
            <w:hideMark/>
          </w:tcPr>
          <w:p w14:paraId="2C00B194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1859457</w:t>
            </w:r>
          </w:p>
        </w:tc>
        <w:tc>
          <w:tcPr>
            <w:tcW w:w="992" w:type="dxa"/>
            <w:noWrap/>
            <w:hideMark/>
          </w:tcPr>
          <w:p w14:paraId="31A9330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4015</w:t>
            </w:r>
          </w:p>
        </w:tc>
        <w:tc>
          <w:tcPr>
            <w:tcW w:w="2977" w:type="dxa"/>
            <w:noWrap/>
            <w:hideMark/>
          </w:tcPr>
          <w:p w14:paraId="4317C9E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C:99.3%[S:98.9%,D:0.4%],F:0.4%,M:0.2%,n:452</w:t>
            </w:r>
          </w:p>
        </w:tc>
        <w:tc>
          <w:tcPr>
            <w:tcW w:w="1134" w:type="dxa"/>
            <w:noWrap/>
            <w:hideMark/>
          </w:tcPr>
          <w:p w14:paraId="02AA1A8F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52C99FCA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6FA32BD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5AA61D6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UP000030341</w:t>
            </w:r>
          </w:p>
        </w:tc>
        <w:tc>
          <w:tcPr>
            <w:tcW w:w="6521" w:type="dxa"/>
            <w:noWrap/>
            <w:hideMark/>
          </w:tcPr>
          <w:p w14:paraId="31C36E7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piratica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OCN003)</w:t>
            </w:r>
          </w:p>
        </w:tc>
        <w:tc>
          <w:tcPr>
            <w:tcW w:w="1276" w:type="dxa"/>
            <w:noWrap/>
            <w:hideMark/>
          </w:tcPr>
          <w:p w14:paraId="31725201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1348114</w:t>
            </w:r>
          </w:p>
        </w:tc>
        <w:tc>
          <w:tcPr>
            <w:tcW w:w="992" w:type="dxa"/>
            <w:noWrap/>
            <w:hideMark/>
          </w:tcPr>
          <w:p w14:paraId="09C0CAB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3997</w:t>
            </w:r>
          </w:p>
        </w:tc>
        <w:tc>
          <w:tcPr>
            <w:tcW w:w="2977" w:type="dxa"/>
            <w:noWrap/>
            <w:hideMark/>
          </w:tcPr>
          <w:p w14:paraId="442E1DA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C:99.8%[S:99.3%,D:0.4%],F:0%,M:0.2%,n:452</w:t>
            </w:r>
          </w:p>
        </w:tc>
        <w:tc>
          <w:tcPr>
            <w:tcW w:w="1134" w:type="dxa"/>
            <w:noWrap/>
            <w:hideMark/>
          </w:tcPr>
          <w:p w14:paraId="383498F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54DC000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9B675F0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17792B7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UP000033664</w:t>
            </w:r>
          </w:p>
        </w:tc>
        <w:tc>
          <w:tcPr>
            <w:tcW w:w="6521" w:type="dxa"/>
            <w:noWrap/>
            <w:hideMark/>
          </w:tcPr>
          <w:p w14:paraId="1E86486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ruthenica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S3137)</w:t>
            </w:r>
          </w:p>
        </w:tc>
        <w:tc>
          <w:tcPr>
            <w:tcW w:w="1276" w:type="dxa"/>
            <w:noWrap/>
            <w:hideMark/>
          </w:tcPr>
          <w:p w14:paraId="20948A23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151081</w:t>
            </w:r>
          </w:p>
        </w:tc>
        <w:tc>
          <w:tcPr>
            <w:tcW w:w="992" w:type="dxa"/>
            <w:noWrap/>
            <w:hideMark/>
          </w:tcPr>
          <w:p w14:paraId="7D8417B5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3470</w:t>
            </w:r>
          </w:p>
        </w:tc>
        <w:tc>
          <w:tcPr>
            <w:tcW w:w="2977" w:type="dxa"/>
            <w:noWrap/>
            <w:hideMark/>
          </w:tcPr>
          <w:p w14:paraId="4F8E876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C:98.5%[S:98%,D:0.4%],F:0.2%,M:1.3%,n:452</w:t>
            </w:r>
          </w:p>
        </w:tc>
        <w:tc>
          <w:tcPr>
            <w:tcW w:w="1134" w:type="dxa"/>
            <w:noWrap/>
            <w:hideMark/>
          </w:tcPr>
          <w:p w14:paraId="29ED054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04F081F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25BD0B6F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07D73B2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UP000061457</w:t>
            </w:r>
          </w:p>
        </w:tc>
        <w:tc>
          <w:tcPr>
            <w:tcW w:w="6521" w:type="dxa"/>
            <w:noWrap/>
            <w:hideMark/>
          </w:tcPr>
          <w:p w14:paraId="6705EFA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phenolica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KCTC 12086)</w:t>
            </w:r>
          </w:p>
        </w:tc>
        <w:tc>
          <w:tcPr>
            <w:tcW w:w="1276" w:type="dxa"/>
            <w:noWrap/>
            <w:hideMark/>
          </w:tcPr>
          <w:p w14:paraId="69C7F6B7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161398</w:t>
            </w:r>
          </w:p>
        </w:tc>
        <w:tc>
          <w:tcPr>
            <w:tcW w:w="992" w:type="dxa"/>
            <w:noWrap/>
            <w:hideMark/>
          </w:tcPr>
          <w:p w14:paraId="3750BFE5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4164</w:t>
            </w:r>
          </w:p>
        </w:tc>
        <w:tc>
          <w:tcPr>
            <w:tcW w:w="2977" w:type="dxa"/>
            <w:noWrap/>
            <w:hideMark/>
          </w:tcPr>
          <w:p w14:paraId="2FDE7FDF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C:98.9%[S:98.2%,D:0.7%],F:0.4%,M:0.7%,n:452</w:t>
            </w:r>
          </w:p>
        </w:tc>
        <w:tc>
          <w:tcPr>
            <w:tcW w:w="1134" w:type="dxa"/>
            <w:noWrap/>
            <w:hideMark/>
          </w:tcPr>
          <w:p w14:paraId="05DC530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7069CBD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335AD678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606C7A9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UP000006843</w:t>
            </w:r>
          </w:p>
        </w:tc>
        <w:tc>
          <w:tcPr>
            <w:tcW w:w="6521" w:type="dxa"/>
            <w:noWrap/>
            <w:hideMark/>
          </w:tcPr>
          <w:p w14:paraId="3CA6CCF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haloplanktis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 TAC 125) (Strain: TAC 125)</w:t>
            </w:r>
          </w:p>
        </w:tc>
        <w:tc>
          <w:tcPr>
            <w:tcW w:w="1276" w:type="dxa"/>
            <w:noWrap/>
            <w:hideMark/>
          </w:tcPr>
          <w:p w14:paraId="6611F3B9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326442</w:t>
            </w:r>
          </w:p>
        </w:tc>
        <w:tc>
          <w:tcPr>
            <w:tcW w:w="992" w:type="dxa"/>
            <w:noWrap/>
            <w:hideMark/>
          </w:tcPr>
          <w:p w14:paraId="59BFF1CC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3484</w:t>
            </w:r>
          </w:p>
        </w:tc>
        <w:tc>
          <w:tcPr>
            <w:tcW w:w="2977" w:type="dxa"/>
            <w:noWrap/>
            <w:hideMark/>
          </w:tcPr>
          <w:p w14:paraId="33AC070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C:99.3%[S:98.9%,D:0.4%],F:0.2%,M:0.4%,n:452</w:t>
            </w:r>
          </w:p>
        </w:tc>
        <w:tc>
          <w:tcPr>
            <w:tcW w:w="1134" w:type="dxa"/>
            <w:noWrap/>
            <w:hideMark/>
          </w:tcPr>
          <w:p w14:paraId="6996BBA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56A92E1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8ED5F1F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3EE27B7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UP000016487</w:t>
            </w:r>
          </w:p>
        </w:tc>
        <w:tc>
          <w:tcPr>
            <w:tcW w:w="6521" w:type="dxa"/>
            <w:noWrap/>
            <w:hideMark/>
          </w:tcPr>
          <w:p w14:paraId="11A7046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citrea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DSM 8771 (Strain: DSM 8771)</w:t>
            </w:r>
          </w:p>
        </w:tc>
        <w:tc>
          <w:tcPr>
            <w:tcW w:w="1276" w:type="dxa"/>
            <w:noWrap/>
            <w:hideMark/>
          </w:tcPr>
          <w:p w14:paraId="4F5FE503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1117314</w:t>
            </w:r>
          </w:p>
        </w:tc>
        <w:tc>
          <w:tcPr>
            <w:tcW w:w="992" w:type="dxa"/>
            <w:noWrap/>
            <w:hideMark/>
          </w:tcPr>
          <w:p w14:paraId="2CE193E2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4457</w:t>
            </w:r>
          </w:p>
        </w:tc>
        <w:tc>
          <w:tcPr>
            <w:tcW w:w="2977" w:type="dxa"/>
            <w:noWrap/>
            <w:hideMark/>
          </w:tcPr>
          <w:p w14:paraId="64F31F3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C:99.6%[S:99.3%,D:0.2%],F:0.2%,M:0.2%,n:452</w:t>
            </w:r>
          </w:p>
        </w:tc>
        <w:tc>
          <w:tcPr>
            <w:tcW w:w="1134" w:type="dxa"/>
            <w:noWrap/>
            <w:hideMark/>
          </w:tcPr>
          <w:p w14:paraId="5E0254B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A786CA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6D036473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6566E5E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UP000194841</w:t>
            </w:r>
          </w:p>
        </w:tc>
        <w:tc>
          <w:tcPr>
            <w:tcW w:w="6521" w:type="dxa"/>
            <w:noWrap/>
            <w:hideMark/>
          </w:tcPr>
          <w:p w14:paraId="378FA1BF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ulvae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C3CDE67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107327</w:t>
            </w:r>
          </w:p>
        </w:tc>
        <w:tc>
          <w:tcPr>
            <w:tcW w:w="992" w:type="dxa"/>
            <w:noWrap/>
            <w:hideMark/>
          </w:tcPr>
          <w:p w14:paraId="662CC9DE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3964</w:t>
            </w:r>
          </w:p>
        </w:tc>
        <w:tc>
          <w:tcPr>
            <w:tcW w:w="2977" w:type="dxa"/>
            <w:noWrap/>
            <w:hideMark/>
          </w:tcPr>
          <w:p w14:paraId="5F49292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C:99.3%[S:98.9%,D:0.4%],F:0%,M:0.7%,n:452</w:t>
            </w:r>
          </w:p>
        </w:tc>
        <w:tc>
          <w:tcPr>
            <w:tcW w:w="1134" w:type="dxa"/>
            <w:noWrap/>
            <w:hideMark/>
          </w:tcPr>
          <w:p w14:paraId="14BDBA4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4D9F22B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2B899FE3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363182C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UP000076643</w:t>
            </w:r>
          </w:p>
        </w:tc>
        <w:tc>
          <w:tcPr>
            <w:tcW w:w="6521" w:type="dxa"/>
            <w:noWrap/>
            <w:hideMark/>
          </w:tcPr>
          <w:p w14:paraId="247378B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Pseudoalteromonas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luteoviolacea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DSM 6061 (Strain: DSM 6061)</w:t>
            </w:r>
          </w:p>
        </w:tc>
        <w:tc>
          <w:tcPr>
            <w:tcW w:w="1276" w:type="dxa"/>
            <w:noWrap/>
            <w:hideMark/>
          </w:tcPr>
          <w:p w14:paraId="7CE9FB0F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1365250</w:t>
            </w:r>
          </w:p>
        </w:tc>
        <w:tc>
          <w:tcPr>
            <w:tcW w:w="992" w:type="dxa"/>
            <w:noWrap/>
            <w:hideMark/>
          </w:tcPr>
          <w:p w14:paraId="375169B5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5008</w:t>
            </w:r>
          </w:p>
        </w:tc>
        <w:tc>
          <w:tcPr>
            <w:tcW w:w="2977" w:type="dxa"/>
            <w:noWrap/>
            <w:hideMark/>
          </w:tcPr>
          <w:p w14:paraId="495116F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C:99.6%[S:98.9%,D:0.7%],F:0%,M:0.4%,n:452</w:t>
            </w:r>
          </w:p>
        </w:tc>
        <w:tc>
          <w:tcPr>
            <w:tcW w:w="1134" w:type="dxa"/>
            <w:noWrap/>
            <w:hideMark/>
          </w:tcPr>
          <w:p w14:paraId="46EA4C1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2575995F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419D90D2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2A181AC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UP000007127</w:t>
            </w:r>
          </w:p>
        </w:tc>
        <w:tc>
          <w:tcPr>
            <w:tcW w:w="6521" w:type="dxa"/>
            <w:noWrap/>
            <w:hideMark/>
          </w:tcPr>
          <w:p w14:paraId="79C738B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Thalassospira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xiamenensis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M-5 = DSM 17429 (Strain: M-5)</w:t>
            </w:r>
          </w:p>
        </w:tc>
        <w:tc>
          <w:tcPr>
            <w:tcW w:w="1276" w:type="dxa"/>
            <w:noWrap/>
            <w:hideMark/>
          </w:tcPr>
          <w:p w14:paraId="6AD71C04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1123366</w:t>
            </w:r>
          </w:p>
        </w:tc>
        <w:tc>
          <w:tcPr>
            <w:tcW w:w="992" w:type="dxa"/>
            <w:noWrap/>
            <w:hideMark/>
          </w:tcPr>
          <w:p w14:paraId="595AC25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4340</w:t>
            </w:r>
          </w:p>
        </w:tc>
        <w:tc>
          <w:tcPr>
            <w:tcW w:w="2977" w:type="dxa"/>
            <w:noWrap/>
            <w:hideMark/>
          </w:tcPr>
          <w:p w14:paraId="09DF157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C:98.2%[S:98.2%,D:0%],F:0.5%,M:1.4%,n:221</w:t>
            </w:r>
          </w:p>
        </w:tc>
        <w:tc>
          <w:tcPr>
            <w:tcW w:w="1134" w:type="dxa"/>
            <w:noWrap/>
            <w:hideMark/>
          </w:tcPr>
          <w:p w14:paraId="4E47727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25FEF8DA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915CA7A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54C9A90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UP000252266</w:t>
            </w:r>
          </w:p>
        </w:tc>
        <w:tc>
          <w:tcPr>
            <w:tcW w:w="6521" w:type="dxa"/>
            <w:noWrap/>
            <w:hideMark/>
          </w:tcPr>
          <w:p w14:paraId="576611C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Thalassospira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xiamenensis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IB13)</w:t>
            </w:r>
          </w:p>
        </w:tc>
        <w:tc>
          <w:tcPr>
            <w:tcW w:w="1276" w:type="dxa"/>
            <w:noWrap/>
            <w:hideMark/>
          </w:tcPr>
          <w:p w14:paraId="01C443B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220697</w:t>
            </w:r>
          </w:p>
        </w:tc>
        <w:tc>
          <w:tcPr>
            <w:tcW w:w="992" w:type="dxa"/>
            <w:noWrap/>
            <w:hideMark/>
          </w:tcPr>
          <w:p w14:paraId="616700E6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4080</w:t>
            </w:r>
          </w:p>
        </w:tc>
        <w:tc>
          <w:tcPr>
            <w:tcW w:w="2977" w:type="dxa"/>
            <w:noWrap/>
            <w:hideMark/>
          </w:tcPr>
          <w:p w14:paraId="479A589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C:96.4%[S:96.4%,D:0%],F:0.9%,M:2.7%,n:221</w:t>
            </w:r>
          </w:p>
        </w:tc>
        <w:tc>
          <w:tcPr>
            <w:tcW w:w="1134" w:type="dxa"/>
            <w:noWrap/>
            <w:hideMark/>
          </w:tcPr>
          <w:p w14:paraId="07456BF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0D4B33F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0A4DAE3E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740556D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UP000253064</w:t>
            </w:r>
          </w:p>
        </w:tc>
        <w:tc>
          <w:tcPr>
            <w:tcW w:w="6521" w:type="dxa"/>
            <w:noWrap/>
            <w:hideMark/>
          </w:tcPr>
          <w:p w14:paraId="0BE0D8D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Thalassospira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xiamenensis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S27-11)</w:t>
            </w:r>
          </w:p>
        </w:tc>
        <w:tc>
          <w:tcPr>
            <w:tcW w:w="1276" w:type="dxa"/>
            <w:noWrap/>
            <w:hideMark/>
          </w:tcPr>
          <w:p w14:paraId="4BEA564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220697</w:t>
            </w:r>
          </w:p>
        </w:tc>
        <w:tc>
          <w:tcPr>
            <w:tcW w:w="992" w:type="dxa"/>
            <w:noWrap/>
            <w:hideMark/>
          </w:tcPr>
          <w:p w14:paraId="77FD2D98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4028</w:t>
            </w:r>
          </w:p>
        </w:tc>
        <w:tc>
          <w:tcPr>
            <w:tcW w:w="2977" w:type="dxa"/>
            <w:noWrap/>
            <w:hideMark/>
          </w:tcPr>
          <w:p w14:paraId="46CB22D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C:97.3%[S:97.3%,D:0%],F:0.5%,M:2.3%,n:221</w:t>
            </w:r>
          </w:p>
        </w:tc>
        <w:tc>
          <w:tcPr>
            <w:tcW w:w="1134" w:type="dxa"/>
            <w:noWrap/>
            <w:hideMark/>
          </w:tcPr>
          <w:p w14:paraId="7A039CD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77A4DA0A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749F9A01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612236B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UP000219068</w:t>
            </w:r>
          </w:p>
        </w:tc>
        <w:tc>
          <w:tcPr>
            <w:tcW w:w="6521" w:type="dxa"/>
            <w:noWrap/>
            <w:hideMark/>
          </w:tcPr>
          <w:p w14:paraId="7899310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Thalassospira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xiamenensis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USBA 78)</w:t>
            </w:r>
          </w:p>
        </w:tc>
        <w:tc>
          <w:tcPr>
            <w:tcW w:w="1276" w:type="dxa"/>
            <w:noWrap/>
            <w:hideMark/>
          </w:tcPr>
          <w:p w14:paraId="27FA44F1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220697</w:t>
            </w:r>
          </w:p>
        </w:tc>
        <w:tc>
          <w:tcPr>
            <w:tcW w:w="992" w:type="dxa"/>
            <w:noWrap/>
            <w:hideMark/>
          </w:tcPr>
          <w:p w14:paraId="473386F9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5070</w:t>
            </w:r>
          </w:p>
        </w:tc>
        <w:tc>
          <w:tcPr>
            <w:tcW w:w="2977" w:type="dxa"/>
            <w:noWrap/>
            <w:hideMark/>
          </w:tcPr>
          <w:p w14:paraId="1ECDEBD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C:98.2%[S:95.9%,D:2.3%],F:0.5%,M:1.4%,n:221</w:t>
            </w:r>
          </w:p>
        </w:tc>
        <w:tc>
          <w:tcPr>
            <w:tcW w:w="1134" w:type="dxa"/>
            <w:noWrap/>
            <w:hideMark/>
          </w:tcPr>
          <w:p w14:paraId="5CDDEB8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Outlier</w:t>
            </w:r>
          </w:p>
        </w:tc>
        <w:tc>
          <w:tcPr>
            <w:tcW w:w="1701" w:type="dxa"/>
            <w:noWrap/>
            <w:hideMark/>
          </w:tcPr>
          <w:p w14:paraId="48A1720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7AAAB818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702C676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UP000007463</w:t>
            </w:r>
          </w:p>
        </w:tc>
        <w:tc>
          <w:tcPr>
            <w:tcW w:w="6521" w:type="dxa"/>
            <w:noWrap/>
            <w:hideMark/>
          </w:tcPr>
          <w:p w14:paraId="728727EA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Fluviicola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taffensis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 DSM 16823 / NCIMB 13979 / RW262) (Strain: DSM 16823 / RW262 / RW262)</w:t>
            </w:r>
          </w:p>
        </w:tc>
        <w:tc>
          <w:tcPr>
            <w:tcW w:w="1276" w:type="dxa"/>
            <w:noWrap/>
            <w:hideMark/>
          </w:tcPr>
          <w:p w14:paraId="461342F4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755732</w:t>
            </w:r>
          </w:p>
        </w:tc>
        <w:tc>
          <w:tcPr>
            <w:tcW w:w="992" w:type="dxa"/>
            <w:noWrap/>
            <w:hideMark/>
          </w:tcPr>
          <w:p w14:paraId="6BFC69B9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4016</w:t>
            </w:r>
          </w:p>
        </w:tc>
        <w:tc>
          <w:tcPr>
            <w:tcW w:w="2977" w:type="dxa"/>
            <w:noWrap/>
            <w:hideMark/>
          </w:tcPr>
          <w:p w14:paraId="4D70CB4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C:97.1%[S:96.6%,D:0.5%],F:1.6%,M:1.4%,n:443</w:t>
            </w:r>
          </w:p>
        </w:tc>
        <w:tc>
          <w:tcPr>
            <w:tcW w:w="1134" w:type="dxa"/>
            <w:noWrap/>
            <w:hideMark/>
          </w:tcPr>
          <w:p w14:paraId="7B3434C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Close to Standard</w:t>
            </w:r>
          </w:p>
        </w:tc>
        <w:tc>
          <w:tcPr>
            <w:tcW w:w="1701" w:type="dxa"/>
            <w:noWrap/>
            <w:hideMark/>
          </w:tcPr>
          <w:p w14:paraId="1CDA383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493DC2E6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2E283E2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UP000000584</w:t>
            </w:r>
          </w:p>
        </w:tc>
        <w:tc>
          <w:tcPr>
            <w:tcW w:w="6521" w:type="dxa"/>
            <w:noWrap/>
            <w:hideMark/>
          </w:tcPr>
          <w:p w14:paraId="58E48E5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cholerae serotype O1 (strain ATCC 39315 / El Tor Inaba N16961) (Strain: ATCC 39315 / El Tor Inaba N16961)</w:t>
            </w:r>
          </w:p>
        </w:tc>
        <w:tc>
          <w:tcPr>
            <w:tcW w:w="1276" w:type="dxa"/>
            <w:noWrap/>
            <w:hideMark/>
          </w:tcPr>
          <w:p w14:paraId="53369B31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243277</w:t>
            </w:r>
          </w:p>
        </w:tc>
        <w:tc>
          <w:tcPr>
            <w:tcW w:w="992" w:type="dxa"/>
            <w:noWrap/>
            <w:hideMark/>
          </w:tcPr>
          <w:p w14:paraId="70EC87F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3782</w:t>
            </w:r>
          </w:p>
        </w:tc>
        <w:tc>
          <w:tcPr>
            <w:tcW w:w="2977" w:type="dxa"/>
            <w:noWrap/>
            <w:hideMark/>
          </w:tcPr>
          <w:p w14:paraId="3D29989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C:98.9%[S:98.5%,D:0.4%],F:0%,M:1.1%,n:452</w:t>
            </w:r>
          </w:p>
        </w:tc>
        <w:tc>
          <w:tcPr>
            <w:tcW w:w="1134" w:type="dxa"/>
            <w:noWrap/>
            <w:hideMark/>
          </w:tcPr>
          <w:p w14:paraId="7FCF2AE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49AE92A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71FD1267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616AD96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lastRenderedPageBreak/>
              <w:t>UP000000537</w:t>
            </w:r>
          </w:p>
        </w:tc>
        <w:tc>
          <w:tcPr>
            <w:tcW w:w="6521" w:type="dxa"/>
            <w:noWrap/>
            <w:hideMark/>
          </w:tcPr>
          <w:p w14:paraId="5B233B2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Aliivibrio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fischeri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 ATCC 700601 / ES114) (Vibrio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fischeri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) (Strain: ATCC 700601 / ES114)</w:t>
            </w:r>
          </w:p>
        </w:tc>
        <w:tc>
          <w:tcPr>
            <w:tcW w:w="1276" w:type="dxa"/>
            <w:noWrap/>
            <w:hideMark/>
          </w:tcPr>
          <w:p w14:paraId="71A229B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312309</w:t>
            </w:r>
          </w:p>
        </w:tc>
        <w:tc>
          <w:tcPr>
            <w:tcW w:w="992" w:type="dxa"/>
            <w:noWrap/>
            <w:hideMark/>
          </w:tcPr>
          <w:p w14:paraId="7527B27D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3813</w:t>
            </w:r>
          </w:p>
        </w:tc>
        <w:tc>
          <w:tcPr>
            <w:tcW w:w="2977" w:type="dxa"/>
            <w:noWrap/>
            <w:hideMark/>
          </w:tcPr>
          <w:p w14:paraId="0EF7513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C:99.3%[S:99.1%,D:0.2%],F:0.7%,M:0%,n:452</w:t>
            </w:r>
          </w:p>
        </w:tc>
        <w:tc>
          <w:tcPr>
            <w:tcW w:w="1134" w:type="dxa"/>
            <w:noWrap/>
            <w:hideMark/>
          </w:tcPr>
          <w:p w14:paraId="40F42CF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726D9BC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09D10A09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14B7EACA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UP000232179</w:t>
            </w:r>
          </w:p>
        </w:tc>
        <w:tc>
          <w:tcPr>
            <w:tcW w:w="6521" w:type="dxa"/>
            <w:noWrap/>
            <w:hideMark/>
          </w:tcPr>
          <w:p w14:paraId="6EB6F41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sp. HA2012 (Strain: HA2012)</w:t>
            </w:r>
          </w:p>
        </w:tc>
        <w:tc>
          <w:tcPr>
            <w:tcW w:w="1276" w:type="dxa"/>
            <w:noWrap/>
            <w:hideMark/>
          </w:tcPr>
          <w:p w14:paraId="7BBFE73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1971595</w:t>
            </w:r>
          </w:p>
        </w:tc>
        <w:tc>
          <w:tcPr>
            <w:tcW w:w="992" w:type="dxa"/>
            <w:noWrap/>
            <w:hideMark/>
          </w:tcPr>
          <w:p w14:paraId="0C16B574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3382</w:t>
            </w:r>
          </w:p>
        </w:tc>
        <w:tc>
          <w:tcPr>
            <w:tcW w:w="2977" w:type="dxa"/>
            <w:noWrap/>
            <w:hideMark/>
          </w:tcPr>
          <w:p w14:paraId="5E3BCFB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C:99.8%[S:99.6%,D:0.2%],F:0%,M:0.2%,n:452</w:t>
            </w:r>
          </w:p>
        </w:tc>
        <w:tc>
          <w:tcPr>
            <w:tcW w:w="1134" w:type="dxa"/>
            <w:noWrap/>
            <w:hideMark/>
          </w:tcPr>
          <w:p w14:paraId="379CC8F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4D6A6F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FE07900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337AB1B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UP000235640</w:t>
            </w:r>
          </w:p>
        </w:tc>
        <w:tc>
          <w:tcPr>
            <w:tcW w:w="6521" w:type="dxa"/>
            <w:noWrap/>
            <w:hideMark/>
          </w:tcPr>
          <w:p w14:paraId="0501A1E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sp. 10N.286.49.C2 (Strain: 10N.286.49.C2)</w:t>
            </w:r>
          </w:p>
        </w:tc>
        <w:tc>
          <w:tcPr>
            <w:tcW w:w="1276" w:type="dxa"/>
            <w:noWrap/>
            <w:hideMark/>
          </w:tcPr>
          <w:p w14:paraId="2AAC4F78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1880856</w:t>
            </w:r>
          </w:p>
        </w:tc>
        <w:tc>
          <w:tcPr>
            <w:tcW w:w="992" w:type="dxa"/>
            <w:noWrap/>
            <w:hideMark/>
          </w:tcPr>
          <w:p w14:paraId="2F716571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4338</w:t>
            </w:r>
          </w:p>
        </w:tc>
        <w:tc>
          <w:tcPr>
            <w:tcW w:w="2977" w:type="dxa"/>
            <w:noWrap/>
            <w:hideMark/>
          </w:tcPr>
          <w:p w14:paraId="2C4D786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C:99.8%[S:98.7%,D:1.1%],F:0%,M:0.2%,n:452</w:t>
            </w:r>
          </w:p>
        </w:tc>
        <w:tc>
          <w:tcPr>
            <w:tcW w:w="1134" w:type="dxa"/>
            <w:noWrap/>
            <w:hideMark/>
          </w:tcPr>
          <w:p w14:paraId="3310741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9424F1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C747A6B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018EBA7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UP000009100</w:t>
            </w:r>
          </w:p>
        </w:tc>
        <w:tc>
          <w:tcPr>
            <w:tcW w:w="6521" w:type="dxa"/>
            <w:noWrap/>
            <w:hideMark/>
          </w:tcPr>
          <w:p w14:paraId="5B9402F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tasmaniensis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 LGP32) (Vibrio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splendidus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 Mel32)) (Strain: LGP32)</w:t>
            </w:r>
          </w:p>
        </w:tc>
        <w:tc>
          <w:tcPr>
            <w:tcW w:w="1276" w:type="dxa"/>
            <w:noWrap/>
            <w:hideMark/>
          </w:tcPr>
          <w:p w14:paraId="58422C6C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575788</w:t>
            </w:r>
          </w:p>
        </w:tc>
        <w:tc>
          <w:tcPr>
            <w:tcW w:w="992" w:type="dxa"/>
            <w:noWrap/>
            <w:hideMark/>
          </w:tcPr>
          <w:p w14:paraId="7DAF121C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4420</w:t>
            </w:r>
          </w:p>
        </w:tc>
        <w:tc>
          <w:tcPr>
            <w:tcW w:w="2977" w:type="dxa"/>
            <w:noWrap/>
            <w:hideMark/>
          </w:tcPr>
          <w:p w14:paraId="4056A51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C:99.1%[S:97.6%,D:1.5%],F:0.9%,M:0%,n:452</w:t>
            </w:r>
          </w:p>
        </w:tc>
        <w:tc>
          <w:tcPr>
            <w:tcW w:w="1134" w:type="dxa"/>
            <w:noWrap/>
            <w:hideMark/>
          </w:tcPr>
          <w:p w14:paraId="570788C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5716B04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39CDA38E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3B89155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UP000094165</w:t>
            </w:r>
          </w:p>
        </w:tc>
        <w:tc>
          <w:tcPr>
            <w:tcW w:w="6521" w:type="dxa"/>
            <w:noWrap/>
            <w:hideMark/>
          </w:tcPr>
          <w:p w14:paraId="150391F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genomosp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. F6 str. FF-238 (Strain: FF-238)</w:t>
            </w:r>
          </w:p>
        </w:tc>
        <w:tc>
          <w:tcPr>
            <w:tcW w:w="1276" w:type="dxa"/>
            <w:noWrap/>
            <w:hideMark/>
          </w:tcPr>
          <w:p w14:paraId="4503FD96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1191298</w:t>
            </w:r>
          </w:p>
        </w:tc>
        <w:tc>
          <w:tcPr>
            <w:tcW w:w="992" w:type="dxa"/>
            <w:noWrap/>
            <w:hideMark/>
          </w:tcPr>
          <w:p w14:paraId="45242E32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3650</w:t>
            </w:r>
          </w:p>
        </w:tc>
        <w:tc>
          <w:tcPr>
            <w:tcW w:w="2977" w:type="dxa"/>
            <w:noWrap/>
            <w:hideMark/>
          </w:tcPr>
          <w:p w14:paraId="180D11A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C:98.7%[S:98.5%,D:0.2%],F:0.4%,M:0.9%,n:452</w:t>
            </w:r>
          </w:p>
        </w:tc>
        <w:tc>
          <w:tcPr>
            <w:tcW w:w="1134" w:type="dxa"/>
            <w:noWrap/>
            <w:hideMark/>
          </w:tcPr>
          <w:p w14:paraId="486BE7B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6EA48D4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54B259F7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21085DA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UP000094070</w:t>
            </w:r>
          </w:p>
        </w:tc>
        <w:tc>
          <w:tcPr>
            <w:tcW w:w="6521" w:type="dxa"/>
            <w:noWrap/>
            <w:hideMark/>
          </w:tcPr>
          <w:p w14:paraId="58FE563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rumoiensis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1S-45 (Strain: 1S-45)</w:t>
            </w:r>
          </w:p>
        </w:tc>
        <w:tc>
          <w:tcPr>
            <w:tcW w:w="1276" w:type="dxa"/>
            <w:noWrap/>
            <w:hideMark/>
          </w:tcPr>
          <w:p w14:paraId="303E67CE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1188252</w:t>
            </w:r>
          </w:p>
        </w:tc>
        <w:tc>
          <w:tcPr>
            <w:tcW w:w="992" w:type="dxa"/>
            <w:noWrap/>
            <w:hideMark/>
          </w:tcPr>
          <w:p w14:paraId="65210BEC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2981</w:t>
            </w:r>
          </w:p>
        </w:tc>
        <w:tc>
          <w:tcPr>
            <w:tcW w:w="2977" w:type="dxa"/>
            <w:noWrap/>
            <w:hideMark/>
          </w:tcPr>
          <w:p w14:paraId="3FD33E8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C:99.1%[S:99.1%,D:0%],F:0%,M:0.9%,n:452</w:t>
            </w:r>
          </w:p>
        </w:tc>
        <w:tc>
          <w:tcPr>
            <w:tcW w:w="1134" w:type="dxa"/>
            <w:noWrap/>
            <w:hideMark/>
          </w:tcPr>
          <w:p w14:paraId="2612295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Close to Standard</w:t>
            </w:r>
          </w:p>
        </w:tc>
        <w:tc>
          <w:tcPr>
            <w:tcW w:w="1701" w:type="dxa"/>
            <w:noWrap/>
            <w:hideMark/>
          </w:tcPr>
          <w:p w14:paraId="21C9C5B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3486C2CD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59322ED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UP000002943</w:t>
            </w:r>
          </w:p>
        </w:tc>
        <w:tc>
          <w:tcPr>
            <w:tcW w:w="6521" w:type="dxa"/>
            <w:noWrap/>
            <w:hideMark/>
          </w:tcPr>
          <w:p w14:paraId="753B232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caribbeanicus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ATCC BAA-2122 (Strain: ATCC BAA-2122)</w:t>
            </w:r>
          </w:p>
        </w:tc>
        <w:tc>
          <w:tcPr>
            <w:tcW w:w="1276" w:type="dxa"/>
            <w:noWrap/>
            <w:hideMark/>
          </w:tcPr>
          <w:p w14:paraId="78C15CF8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796620</w:t>
            </w:r>
          </w:p>
        </w:tc>
        <w:tc>
          <w:tcPr>
            <w:tcW w:w="992" w:type="dxa"/>
            <w:noWrap/>
            <w:hideMark/>
          </w:tcPr>
          <w:p w14:paraId="2D189E64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4023</w:t>
            </w:r>
          </w:p>
        </w:tc>
        <w:tc>
          <w:tcPr>
            <w:tcW w:w="2977" w:type="dxa"/>
            <w:noWrap/>
            <w:hideMark/>
          </w:tcPr>
          <w:p w14:paraId="2481256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C:99.3%[S:99.3%,D:0%],F:0.2%,M:0.4%,n:452</w:t>
            </w:r>
          </w:p>
        </w:tc>
        <w:tc>
          <w:tcPr>
            <w:tcW w:w="1134" w:type="dxa"/>
            <w:noWrap/>
            <w:hideMark/>
          </w:tcPr>
          <w:p w14:paraId="0984369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302FCAE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7AA67630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30EBFAA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UP000184608</w:t>
            </w:r>
          </w:p>
        </w:tc>
        <w:tc>
          <w:tcPr>
            <w:tcW w:w="6521" w:type="dxa"/>
            <w:noWrap/>
            <w:hideMark/>
          </w:tcPr>
          <w:p w14:paraId="67FAC94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aerogenes CECT 7868 (Strain: CECT 7868)</w:t>
            </w:r>
          </w:p>
        </w:tc>
        <w:tc>
          <w:tcPr>
            <w:tcW w:w="1276" w:type="dxa"/>
            <w:noWrap/>
            <w:hideMark/>
          </w:tcPr>
          <w:p w14:paraId="1B07A97E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1216006</w:t>
            </w:r>
          </w:p>
        </w:tc>
        <w:tc>
          <w:tcPr>
            <w:tcW w:w="992" w:type="dxa"/>
            <w:noWrap/>
            <w:hideMark/>
          </w:tcPr>
          <w:p w14:paraId="0FFE0950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4565</w:t>
            </w:r>
          </w:p>
        </w:tc>
        <w:tc>
          <w:tcPr>
            <w:tcW w:w="2977" w:type="dxa"/>
            <w:noWrap/>
            <w:hideMark/>
          </w:tcPr>
          <w:p w14:paraId="1FB800E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C:99.3%[S:99.1%,D:0.2%],F:0.7%,M:0%,n:452</w:t>
            </w:r>
          </w:p>
        </w:tc>
        <w:tc>
          <w:tcPr>
            <w:tcW w:w="1134" w:type="dxa"/>
            <w:noWrap/>
            <w:hideMark/>
          </w:tcPr>
          <w:p w14:paraId="71086D2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6B50179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74F86944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5F110A6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UP000281112</w:t>
            </w:r>
          </w:p>
        </w:tc>
        <w:tc>
          <w:tcPr>
            <w:tcW w:w="6521" w:type="dxa"/>
            <w:noWrap/>
            <w:hideMark/>
          </w:tcPr>
          <w:p w14:paraId="2BC8A16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sp. LJC006 (Strain: LJC006)</w:t>
            </w:r>
          </w:p>
        </w:tc>
        <w:tc>
          <w:tcPr>
            <w:tcW w:w="1276" w:type="dxa"/>
            <w:noWrap/>
            <w:hideMark/>
          </w:tcPr>
          <w:p w14:paraId="4AE3D42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2487322</w:t>
            </w:r>
          </w:p>
        </w:tc>
        <w:tc>
          <w:tcPr>
            <w:tcW w:w="992" w:type="dxa"/>
            <w:noWrap/>
            <w:hideMark/>
          </w:tcPr>
          <w:p w14:paraId="214F2581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4277</w:t>
            </w:r>
          </w:p>
        </w:tc>
        <w:tc>
          <w:tcPr>
            <w:tcW w:w="2977" w:type="dxa"/>
            <w:noWrap/>
            <w:hideMark/>
          </w:tcPr>
          <w:p w14:paraId="745E7BF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C:100%[S:99.3%,D:0.7%],F:0%,M:0%,n:452</w:t>
            </w:r>
          </w:p>
        </w:tc>
        <w:tc>
          <w:tcPr>
            <w:tcW w:w="1134" w:type="dxa"/>
            <w:noWrap/>
            <w:hideMark/>
          </w:tcPr>
          <w:p w14:paraId="67C66BC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4220876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54EE6F0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78EB3B8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UP000016567</w:t>
            </w:r>
          </w:p>
        </w:tc>
        <w:tc>
          <w:tcPr>
            <w:tcW w:w="6521" w:type="dxa"/>
            <w:noWrap/>
            <w:hideMark/>
          </w:tcPr>
          <w:p w14:paraId="7357A48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azureus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NBRC 104587 (Strain: NBRC 104587)</w:t>
            </w:r>
          </w:p>
        </w:tc>
        <w:tc>
          <w:tcPr>
            <w:tcW w:w="1276" w:type="dxa"/>
            <w:noWrap/>
            <w:hideMark/>
          </w:tcPr>
          <w:p w14:paraId="04508E77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1219077</w:t>
            </w:r>
          </w:p>
        </w:tc>
        <w:tc>
          <w:tcPr>
            <w:tcW w:w="992" w:type="dxa"/>
            <w:noWrap/>
            <w:hideMark/>
          </w:tcPr>
          <w:p w14:paraId="21762B99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4147</w:t>
            </w:r>
          </w:p>
        </w:tc>
        <w:tc>
          <w:tcPr>
            <w:tcW w:w="2977" w:type="dxa"/>
            <w:noWrap/>
            <w:hideMark/>
          </w:tcPr>
          <w:p w14:paraId="4D73412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C:99.6%[S:98.9%,D:0.7%],F:0.4%,M:0%,n:452</w:t>
            </w:r>
          </w:p>
        </w:tc>
        <w:tc>
          <w:tcPr>
            <w:tcW w:w="1134" w:type="dxa"/>
            <w:noWrap/>
            <w:hideMark/>
          </w:tcPr>
          <w:p w14:paraId="59986F2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47EE200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004CC648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0EFE427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UP000002493</w:t>
            </w:r>
          </w:p>
        </w:tc>
        <w:tc>
          <w:tcPr>
            <w:tcW w:w="6521" w:type="dxa"/>
            <w:noWrap/>
            <w:hideMark/>
          </w:tcPr>
          <w:p w14:paraId="4B49327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parahaemolyticus serotype O3:K6 (strain RIMD 2210633) (Strain: RIMD 2210633)</w:t>
            </w:r>
          </w:p>
        </w:tc>
        <w:tc>
          <w:tcPr>
            <w:tcW w:w="1276" w:type="dxa"/>
            <w:noWrap/>
            <w:hideMark/>
          </w:tcPr>
          <w:p w14:paraId="5222BC07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223926</w:t>
            </w:r>
          </w:p>
        </w:tc>
        <w:tc>
          <w:tcPr>
            <w:tcW w:w="992" w:type="dxa"/>
            <w:noWrap/>
            <w:hideMark/>
          </w:tcPr>
          <w:p w14:paraId="1994317C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4821</w:t>
            </w:r>
          </w:p>
        </w:tc>
        <w:tc>
          <w:tcPr>
            <w:tcW w:w="2977" w:type="dxa"/>
            <w:noWrap/>
            <w:hideMark/>
          </w:tcPr>
          <w:p w14:paraId="653B2CD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C:99.6%[S:98.7%,D:0.9%],F:0.2%,M:0.2%,n:452</w:t>
            </w:r>
          </w:p>
        </w:tc>
        <w:tc>
          <w:tcPr>
            <w:tcW w:w="1134" w:type="dxa"/>
            <w:noWrap/>
            <w:hideMark/>
          </w:tcPr>
          <w:p w14:paraId="2A337F2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4A1051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4B52194C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1C5F6ED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UP000193432</w:t>
            </w:r>
          </w:p>
        </w:tc>
        <w:tc>
          <w:tcPr>
            <w:tcW w:w="6521" w:type="dxa"/>
            <w:noWrap/>
            <w:hideMark/>
          </w:tcPr>
          <w:p w14:paraId="142C91F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sp. qd031 (Strain: qd031)</w:t>
            </w:r>
          </w:p>
        </w:tc>
        <w:tc>
          <w:tcPr>
            <w:tcW w:w="1276" w:type="dxa"/>
            <w:noWrap/>
            <w:hideMark/>
          </w:tcPr>
          <w:p w14:paraId="0CE880C2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1603038</w:t>
            </w:r>
          </w:p>
        </w:tc>
        <w:tc>
          <w:tcPr>
            <w:tcW w:w="992" w:type="dxa"/>
            <w:noWrap/>
            <w:hideMark/>
          </w:tcPr>
          <w:p w14:paraId="4EA045A7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3553</w:t>
            </w:r>
          </w:p>
        </w:tc>
        <w:tc>
          <w:tcPr>
            <w:tcW w:w="2977" w:type="dxa"/>
            <w:noWrap/>
            <w:hideMark/>
          </w:tcPr>
          <w:p w14:paraId="759CF3D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C:98.5%[S:98%,D:0.4%],F:0%,M:1.5%,n:452</w:t>
            </w:r>
          </w:p>
        </w:tc>
        <w:tc>
          <w:tcPr>
            <w:tcW w:w="1134" w:type="dxa"/>
            <w:noWrap/>
            <w:hideMark/>
          </w:tcPr>
          <w:p w14:paraId="2142F5E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20DFF8A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77B65DB0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27A14629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UP000269041</w:t>
            </w:r>
          </w:p>
        </w:tc>
        <w:tc>
          <w:tcPr>
            <w:tcW w:w="6521" w:type="dxa"/>
            <w:noWrap/>
            <w:hideMark/>
          </w:tcPr>
          <w:p w14:paraId="710D6CA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pectenicida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CAIM 594)</w:t>
            </w:r>
          </w:p>
        </w:tc>
        <w:tc>
          <w:tcPr>
            <w:tcW w:w="1276" w:type="dxa"/>
            <w:noWrap/>
            <w:hideMark/>
          </w:tcPr>
          <w:p w14:paraId="2B0E5A1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62763</w:t>
            </w:r>
          </w:p>
        </w:tc>
        <w:tc>
          <w:tcPr>
            <w:tcW w:w="992" w:type="dxa"/>
            <w:noWrap/>
            <w:hideMark/>
          </w:tcPr>
          <w:p w14:paraId="60A34EA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3823</w:t>
            </w:r>
          </w:p>
        </w:tc>
        <w:tc>
          <w:tcPr>
            <w:tcW w:w="2977" w:type="dxa"/>
            <w:noWrap/>
            <w:hideMark/>
          </w:tcPr>
          <w:p w14:paraId="740DCAF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C:99.1%[S:94.7%,D:4.4%],F:0%,M:0.9%,n:452</w:t>
            </w:r>
          </w:p>
        </w:tc>
        <w:tc>
          <w:tcPr>
            <w:tcW w:w="1134" w:type="dxa"/>
            <w:noWrap/>
            <w:hideMark/>
          </w:tcPr>
          <w:p w14:paraId="502F4AB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4151BC6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5CE94847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2A351CB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UP000037515</w:t>
            </w:r>
          </w:p>
        </w:tc>
        <w:tc>
          <w:tcPr>
            <w:tcW w:w="6521" w:type="dxa"/>
            <w:noWrap/>
            <w:hideMark/>
          </w:tcPr>
          <w:p w14:paraId="529AF14B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nereis (Strain: DSM 19584)</w:t>
            </w:r>
          </w:p>
        </w:tc>
        <w:tc>
          <w:tcPr>
            <w:tcW w:w="1276" w:type="dxa"/>
            <w:noWrap/>
            <w:hideMark/>
          </w:tcPr>
          <w:p w14:paraId="1D27A42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693</w:t>
            </w:r>
          </w:p>
        </w:tc>
        <w:tc>
          <w:tcPr>
            <w:tcW w:w="992" w:type="dxa"/>
            <w:noWrap/>
            <w:hideMark/>
          </w:tcPr>
          <w:p w14:paraId="14D1918A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3660</w:t>
            </w:r>
          </w:p>
        </w:tc>
        <w:tc>
          <w:tcPr>
            <w:tcW w:w="2977" w:type="dxa"/>
            <w:noWrap/>
            <w:hideMark/>
          </w:tcPr>
          <w:p w14:paraId="46C90A0A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C:100%[S:99.6%,D:0.4%],F:0%,M:0%,n:452</w:t>
            </w:r>
          </w:p>
        </w:tc>
        <w:tc>
          <w:tcPr>
            <w:tcW w:w="1134" w:type="dxa"/>
            <w:noWrap/>
            <w:hideMark/>
          </w:tcPr>
          <w:p w14:paraId="2992F03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0516F60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0DC86674" w14:textId="77777777" w:rsidTr="0055001A">
        <w:trPr>
          <w:trHeight w:val="330"/>
        </w:trPr>
        <w:tc>
          <w:tcPr>
            <w:tcW w:w="1384" w:type="dxa"/>
            <w:noWrap/>
            <w:hideMark/>
          </w:tcPr>
          <w:p w14:paraId="7C86AE8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UP000189475</w:t>
            </w:r>
          </w:p>
        </w:tc>
        <w:tc>
          <w:tcPr>
            <w:tcW w:w="6521" w:type="dxa"/>
            <w:noWrap/>
            <w:hideMark/>
          </w:tcPr>
          <w:p w14:paraId="55E31A2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palustris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CECT 9027)</w:t>
            </w:r>
          </w:p>
        </w:tc>
        <w:tc>
          <w:tcPr>
            <w:tcW w:w="1276" w:type="dxa"/>
            <w:noWrap/>
            <w:hideMark/>
          </w:tcPr>
          <w:p w14:paraId="046E6C23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1918946</w:t>
            </w:r>
          </w:p>
        </w:tc>
        <w:tc>
          <w:tcPr>
            <w:tcW w:w="992" w:type="dxa"/>
            <w:noWrap/>
            <w:hideMark/>
          </w:tcPr>
          <w:p w14:paraId="1B372FC4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3328</w:t>
            </w:r>
          </w:p>
        </w:tc>
        <w:tc>
          <w:tcPr>
            <w:tcW w:w="2977" w:type="dxa"/>
            <w:noWrap/>
            <w:hideMark/>
          </w:tcPr>
          <w:p w14:paraId="2F303CC2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C:99.6%[S:98.2%,D:1.3%],F:0.2%,M:0.2%,n:452</w:t>
            </w:r>
          </w:p>
        </w:tc>
        <w:tc>
          <w:tcPr>
            <w:tcW w:w="1134" w:type="dxa"/>
            <w:noWrap/>
            <w:hideMark/>
          </w:tcPr>
          <w:p w14:paraId="6897AE0C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DFCFED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23702538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5C0F316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UP000029994</w:t>
            </w:r>
          </w:p>
        </w:tc>
        <w:tc>
          <w:tcPr>
            <w:tcW w:w="6521" w:type="dxa"/>
            <w:noWrap/>
            <w:hideMark/>
          </w:tcPr>
          <w:p w14:paraId="4DE71E4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navarrensis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ATCC 51183)</w:t>
            </w:r>
          </w:p>
        </w:tc>
        <w:tc>
          <w:tcPr>
            <w:tcW w:w="1276" w:type="dxa"/>
            <w:noWrap/>
            <w:hideMark/>
          </w:tcPr>
          <w:p w14:paraId="368145D0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29495</w:t>
            </w:r>
          </w:p>
        </w:tc>
        <w:tc>
          <w:tcPr>
            <w:tcW w:w="992" w:type="dxa"/>
            <w:noWrap/>
            <w:hideMark/>
          </w:tcPr>
          <w:p w14:paraId="186002FF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3643</w:t>
            </w:r>
          </w:p>
        </w:tc>
        <w:tc>
          <w:tcPr>
            <w:tcW w:w="2977" w:type="dxa"/>
            <w:noWrap/>
            <w:hideMark/>
          </w:tcPr>
          <w:p w14:paraId="365FC096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C:99.8%[S:99.1%,D:0.7%],F:0%,M:0.2%,n:452</w:t>
            </w:r>
          </w:p>
        </w:tc>
        <w:tc>
          <w:tcPr>
            <w:tcW w:w="1134" w:type="dxa"/>
            <w:noWrap/>
            <w:hideMark/>
          </w:tcPr>
          <w:p w14:paraId="126C0D1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563DFF1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6B8E00FE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2050A59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UP000016895</w:t>
            </w:r>
          </w:p>
        </w:tc>
        <w:tc>
          <w:tcPr>
            <w:tcW w:w="6521" w:type="dxa"/>
            <w:noWrap/>
            <w:hideMark/>
          </w:tcPr>
          <w:p w14:paraId="50ED804D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nigripulchritudo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SnF1)</w:t>
            </w:r>
          </w:p>
        </w:tc>
        <w:tc>
          <w:tcPr>
            <w:tcW w:w="1276" w:type="dxa"/>
            <w:noWrap/>
            <w:hideMark/>
          </w:tcPr>
          <w:p w14:paraId="425FD9C5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28173</w:t>
            </w:r>
          </w:p>
        </w:tc>
        <w:tc>
          <w:tcPr>
            <w:tcW w:w="992" w:type="dxa"/>
            <w:noWrap/>
            <w:hideMark/>
          </w:tcPr>
          <w:p w14:paraId="72324590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5540</w:t>
            </w:r>
          </w:p>
        </w:tc>
        <w:tc>
          <w:tcPr>
            <w:tcW w:w="2977" w:type="dxa"/>
            <w:noWrap/>
            <w:hideMark/>
          </w:tcPr>
          <w:p w14:paraId="0DA38DD7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C:100%[S:99.8%,D:0.2%],F:0%,M:0%,n:452</w:t>
            </w:r>
          </w:p>
        </w:tc>
        <w:tc>
          <w:tcPr>
            <w:tcW w:w="1134" w:type="dxa"/>
            <w:noWrap/>
            <w:hideMark/>
          </w:tcPr>
          <w:p w14:paraId="5685339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4F181FEF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9DA9475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41C90310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UP000003627</w:t>
            </w:r>
          </w:p>
        </w:tc>
        <w:tc>
          <w:tcPr>
            <w:tcW w:w="6521" w:type="dxa"/>
            <w:noWrap/>
            <w:hideMark/>
          </w:tcPr>
          <w:p w14:paraId="5787612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Vibrio sp. (strain N418) (Strain: N418)</w:t>
            </w:r>
          </w:p>
        </w:tc>
        <w:tc>
          <w:tcPr>
            <w:tcW w:w="1276" w:type="dxa"/>
            <w:noWrap/>
            <w:hideMark/>
          </w:tcPr>
          <w:p w14:paraId="7FA6843B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701176</w:t>
            </w:r>
          </w:p>
        </w:tc>
        <w:tc>
          <w:tcPr>
            <w:tcW w:w="992" w:type="dxa"/>
            <w:noWrap/>
            <w:hideMark/>
          </w:tcPr>
          <w:p w14:paraId="322BC9B0" w14:textId="77777777" w:rsidR="003F6C49" w:rsidRPr="0055001A" w:rsidRDefault="003F6C49" w:rsidP="003F6C49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4028</w:t>
            </w:r>
          </w:p>
        </w:tc>
        <w:tc>
          <w:tcPr>
            <w:tcW w:w="2977" w:type="dxa"/>
            <w:noWrap/>
            <w:hideMark/>
          </w:tcPr>
          <w:p w14:paraId="54E5415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C:99.6%[S:98.2%,D:1.3%],F:0.4%,M:0%,n:452</w:t>
            </w:r>
          </w:p>
        </w:tc>
        <w:tc>
          <w:tcPr>
            <w:tcW w:w="1134" w:type="dxa"/>
            <w:noWrap/>
            <w:hideMark/>
          </w:tcPr>
          <w:p w14:paraId="7A07E59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BFED268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  <w:tr w:rsidR="00800769" w:rsidRPr="0055001A" w14:paraId="1AE7B09B" w14:textId="77777777" w:rsidTr="0055001A">
        <w:trPr>
          <w:trHeight w:val="300"/>
        </w:trPr>
        <w:tc>
          <w:tcPr>
            <w:tcW w:w="1384" w:type="dxa"/>
            <w:noWrap/>
            <w:hideMark/>
          </w:tcPr>
          <w:p w14:paraId="717E1A94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UP000198854</w:t>
            </w:r>
          </w:p>
        </w:tc>
        <w:tc>
          <w:tcPr>
            <w:tcW w:w="6521" w:type="dxa"/>
            <w:noWrap/>
            <w:hideMark/>
          </w:tcPr>
          <w:p w14:paraId="0DCE83F3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Vibrio </w:t>
            </w:r>
            <w:proofErr w:type="spellStart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xiamenensis</w:t>
            </w:r>
            <w:proofErr w:type="spellEnd"/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 xml:space="preserve"> (Strain: CGMCC 1.10228)</w:t>
            </w:r>
          </w:p>
        </w:tc>
        <w:tc>
          <w:tcPr>
            <w:tcW w:w="1276" w:type="dxa"/>
            <w:noWrap/>
            <w:hideMark/>
          </w:tcPr>
          <w:p w14:paraId="46A8AF3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861298</w:t>
            </w:r>
          </w:p>
        </w:tc>
        <w:tc>
          <w:tcPr>
            <w:tcW w:w="992" w:type="dxa"/>
            <w:noWrap/>
            <w:hideMark/>
          </w:tcPr>
          <w:p w14:paraId="50566B5B" w14:textId="77777777" w:rsidR="003F6C49" w:rsidRPr="0055001A" w:rsidRDefault="003F6C49" w:rsidP="003F6C49">
            <w:pPr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4859</w:t>
            </w:r>
          </w:p>
        </w:tc>
        <w:tc>
          <w:tcPr>
            <w:tcW w:w="2977" w:type="dxa"/>
            <w:noWrap/>
            <w:hideMark/>
          </w:tcPr>
          <w:p w14:paraId="1E615981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C:100%[S:98.9%,D:1.1%],F:0%,M:0%,n:452</w:t>
            </w:r>
          </w:p>
        </w:tc>
        <w:tc>
          <w:tcPr>
            <w:tcW w:w="1134" w:type="dxa"/>
            <w:noWrap/>
            <w:hideMark/>
          </w:tcPr>
          <w:p w14:paraId="17B35C5E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56EB45F5" w14:textId="77777777" w:rsidR="003F6C49" w:rsidRPr="0055001A" w:rsidRDefault="003F6C49" w:rsidP="003F6C49">
            <w:pP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</w:pPr>
            <w:r w:rsidRPr="0055001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E"/>
              </w:rPr>
              <w:t>full</w:t>
            </w:r>
          </w:p>
        </w:tc>
      </w:tr>
    </w:tbl>
    <w:p w14:paraId="78A9BB01" w14:textId="23FE8640" w:rsidR="003F6C49" w:rsidRDefault="003F6C49">
      <w:pPr>
        <w:rPr>
          <w:lang w:val="en-GB"/>
        </w:rPr>
      </w:pPr>
    </w:p>
    <w:p w14:paraId="4AEA790B" w14:textId="77777777" w:rsidR="0055001A" w:rsidRDefault="0055001A">
      <w:pPr>
        <w:rPr>
          <w:lang w:val="en-GB"/>
        </w:rPr>
      </w:pPr>
      <w:r>
        <w:rPr>
          <w:lang w:val="en-GB"/>
        </w:rPr>
        <w:br w:type="page"/>
      </w:r>
    </w:p>
    <w:p w14:paraId="2BEE8EF6" w14:textId="34A22176" w:rsidR="00E97DA6" w:rsidRPr="00F74506" w:rsidRDefault="00F74506" w:rsidP="00E97DA6">
      <w:pPr>
        <w:rPr>
          <w:rFonts w:ascii="Helvetica" w:hAnsi="Helvetica" w:cs="Helvetica"/>
          <w:sz w:val="24"/>
          <w:szCs w:val="24"/>
          <w:lang w:val="en-GB"/>
        </w:rPr>
      </w:pPr>
      <w:r>
        <w:rPr>
          <w:rFonts w:ascii="Helvetica" w:hAnsi="Helvetica" w:cs="Helvetica"/>
          <w:b/>
          <w:bCs/>
          <w:sz w:val="24"/>
          <w:szCs w:val="24"/>
          <w:lang w:val="en-GB"/>
        </w:rPr>
        <w:lastRenderedPageBreak/>
        <w:t xml:space="preserve">Supplementary </w:t>
      </w:r>
      <w:r w:rsidRPr="00F74506">
        <w:rPr>
          <w:rFonts w:ascii="Helvetica" w:hAnsi="Helvetica" w:cs="Helvetica"/>
          <w:b/>
          <w:bCs/>
          <w:sz w:val="24"/>
          <w:szCs w:val="24"/>
          <w:lang w:val="en-GB"/>
        </w:rPr>
        <w:t xml:space="preserve">Table </w:t>
      </w:r>
      <w:r>
        <w:rPr>
          <w:rFonts w:ascii="Helvetica" w:hAnsi="Helvetica" w:cs="Helvetica"/>
          <w:b/>
          <w:bCs/>
          <w:sz w:val="24"/>
          <w:szCs w:val="24"/>
          <w:lang w:val="en-GB"/>
        </w:rPr>
        <w:t>S4</w:t>
      </w:r>
      <w:r>
        <w:rPr>
          <w:b/>
          <w:bCs/>
          <w:lang w:val="en-GB"/>
        </w:rPr>
        <w:t>:</w:t>
      </w:r>
      <w:r w:rsidR="00800769">
        <w:rPr>
          <w:lang w:val="en-GB"/>
        </w:rPr>
        <w:t xml:space="preserve"> </w:t>
      </w:r>
      <w:r w:rsidR="00800769" w:rsidRPr="00F74506">
        <w:rPr>
          <w:rFonts w:ascii="Helvetica" w:hAnsi="Helvetica" w:cs="Helvetica"/>
          <w:sz w:val="24"/>
          <w:szCs w:val="24"/>
          <w:lang w:val="en-GB"/>
        </w:rPr>
        <w:t xml:space="preserve">Amoebozoa </w:t>
      </w:r>
      <w:r w:rsidR="00C25664" w:rsidRPr="00F74506">
        <w:rPr>
          <w:rFonts w:ascii="Helvetica" w:hAnsi="Helvetica" w:cs="Helvetica"/>
          <w:sz w:val="24"/>
          <w:szCs w:val="24"/>
          <w:lang w:val="en-GB"/>
        </w:rPr>
        <w:t>reference proteome</w:t>
      </w:r>
      <w:r w:rsidR="00E97DA6" w:rsidRPr="00F74506">
        <w:rPr>
          <w:rFonts w:ascii="Helvetica" w:hAnsi="Helvetica" w:cs="Helvetica"/>
          <w:sz w:val="24"/>
          <w:szCs w:val="24"/>
          <w:lang w:val="en-GB"/>
        </w:rPr>
        <w:t xml:space="preserve"> downloaded on the 8</w:t>
      </w:r>
      <w:r w:rsidR="00E97DA6" w:rsidRPr="00F74506">
        <w:rPr>
          <w:rFonts w:ascii="Helvetica" w:hAnsi="Helvetica" w:cs="Helvetica"/>
          <w:sz w:val="24"/>
          <w:szCs w:val="24"/>
          <w:vertAlign w:val="superscript"/>
          <w:lang w:val="en-GB"/>
        </w:rPr>
        <w:t>th</w:t>
      </w:r>
      <w:r w:rsidR="00E97DA6" w:rsidRPr="00F74506">
        <w:rPr>
          <w:rFonts w:ascii="Helvetica" w:hAnsi="Helvetica" w:cs="Helvetica"/>
          <w:sz w:val="24"/>
          <w:szCs w:val="24"/>
          <w:lang w:val="en-GB"/>
        </w:rPr>
        <w:t xml:space="preserve"> of May 2020 from </w:t>
      </w:r>
      <w:proofErr w:type="spellStart"/>
      <w:r w:rsidR="00E97DA6" w:rsidRPr="00F74506">
        <w:rPr>
          <w:rFonts w:ascii="Helvetica" w:hAnsi="Helvetica" w:cs="Helvetica"/>
          <w:sz w:val="24"/>
          <w:szCs w:val="24"/>
          <w:lang w:val="en-GB"/>
        </w:rPr>
        <w:t>UniProt</w:t>
      </w:r>
      <w:proofErr w:type="spellEnd"/>
      <w:r w:rsidR="00E97DA6" w:rsidRPr="00F74506">
        <w:rPr>
          <w:rFonts w:ascii="Helvetica" w:hAnsi="Helvetica" w:cs="Helvetica"/>
          <w:sz w:val="24"/>
          <w:szCs w:val="24"/>
          <w:lang w:val="en-GB"/>
        </w:rPr>
        <w:t xml:space="preserve"> </w:t>
      </w:r>
    </w:p>
    <w:p w14:paraId="6E0F5C24" w14:textId="79EF2F3B" w:rsidR="00800769" w:rsidRDefault="00800769">
      <w:pPr>
        <w:rPr>
          <w:lang w:val="en-GB"/>
        </w:rPr>
      </w:pPr>
    </w:p>
    <w:tbl>
      <w:tblPr>
        <w:tblStyle w:val="TableGrid"/>
        <w:tblW w:w="15276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1134"/>
        <w:gridCol w:w="992"/>
        <w:gridCol w:w="3828"/>
        <w:gridCol w:w="1134"/>
        <w:gridCol w:w="1701"/>
      </w:tblGrid>
      <w:tr w:rsidR="00C25664" w:rsidRPr="00DC058B" w14:paraId="40F779E1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4A66C3D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Proteome ID</w:t>
            </w:r>
          </w:p>
        </w:tc>
        <w:tc>
          <w:tcPr>
            <w:tcW w:w="5245" w:type="dxa"/>
            <w:noWrap/>
            <w:hideMark/>
          </w:tcPr>
          <w:p w14:paraId="637408DD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Organism</w:t>
            </w:r>
          </w:p>
        </w:tc>
        <w:tc>
          <w:tcPr>
            <w:tcW w:w="1134" w:type="dxa"/>
            <w:noWrap/>
            <w:hideMark/>
          </w:tcPr>
          <w:p w14:paraId="7584E67D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Organism ID</w:t>
            </w:r>
          </w:p>
        </w:tc>
        <w:tc>
          <w:tcPr>
            <w:tcW w:w="992" w:type="dxa"/>
            <w:noWrap/>
            <w:hideMark/>
          </w:tcPr>
          <w:p w14:paraId="068B524F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Protein count</w:t>
            </w:r>
          </w:p>
        </w:tc>
        <w:tc>
          <w:tcPr>
            <w:tcW w:w="3828" w:type="dxa"/>
            <w:noWrap/>
            <w:hideMark/>
          </w:tcPr>
          <w:p w14:paraId="29E14EC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BUSCO</w:t>
            </w:r>
          </w:p>
        </w:tc>
        <w:tc>
          <w:tcPr>
            <w:tcW w:w="1134" w:type="dxa"/>
            <w:noWrap/>
            <w:hideMark/>
          </w:tcPr>
          <w:p w14:paraId="43981D55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CPD</w:t>
            </w:r>
          </w:p>
        </w:tc>
        <w:tc>
          <w:tcPr>
            <w:tcW w:w="1701" w:type="dxa"/>
            <w:noWrap/>
            <w:hideMark/>
          </w:tcPr>
          <w:p w14:paraId="3DAA1514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Genome representation (</w:t>
            </w:r>
            <w:proofErr w:type="spellStart"/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RefSeq</w:t>
            </w:r>
            <w:proofErr w:type="spellEnd"/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)</w:t>
            </w:r>
          </w:p>
        </w:tc>
      </w:tr>
      <w:tr w:rsidR="00C25664" w:rsidRPr="00DC058B" w14:paraId="1A8767FA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710B8FDE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UP000001064</w:t>
            </w:r>
          </w:p>
        </w:tc>
        <w:tc>
          <w:tcPr>
            <w:tcW w:w="5245" w:type="dxa"/>
            <w:noWrap/>
            <w:hideMark/>
          </w:tcPr>
          <w:p w14:paraId="639B1D66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Dictyostelium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purpureum (Slime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mold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) (Strain: QSDP1)</w:t>
            </w:r>
          </w:p>
        </w:tc>
        <w:tc>
          <w:tcPr>
            <w:tcW w:w="1134" w:type="dxa"/>
            <w:noWrap/>
            <w:hideMark/>
          </w:tcPr>
          <w:p w14:paraId="50C3C5AB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5786</w:t>
            </w:r>
          </w:p>
        </w:tc>
        <w:tc>
          <w:tcPr>
            <w:tcW w:w="992" w:type="dxa"/>
            <w:noWrap/>
            <w:hideMark/>
          </w:tcPr>
          <w:p w14:paraId="01831561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12347</w:t>
            </w:r>
          </w:p>
        </w:tc>
        <w:tc>
          <w:tcPr>
            <w:tcW w:w="3828" w:type="dxa"/>
            <w:noWrap/>
            <w:hideMark/>
          </w:tcPr>
          <w:p w14:paraId="1CD7DF11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C:92.1%[S:89.1%,D:3%],F:2%,M:5.9%,n:303</w:t>
            </w:r>
          </w:p>
        </w:tc>
        <w:tc>
          <w:tcPr>
            <w:tcW w:w="1134" w:type="dxa"/>
            <w:noWrap/>
            <w:hideMark/>
          </w:tcPr>
          <w:p w14:paraId="209544D4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97E3A1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69313508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57AC94F5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UP000002195</w:t>
            </w:r>
          </w:p>
        </w:tc>
        <w:tc>
          <w:tcPr>
            <w:tcW w:w="5245" w:type="dxa"/>
            <w:noWrap/>
            <w:hideMark/>
          </w:tcPr>
          <w:p w14:paraId="12DB66DE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Dictyostelium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discoideum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(Slime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mold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) (Strain: AX4)</w:t>
            </w:r>
          </w:p>
        </w:tc>
        <w:tc>
          <w:tcPr>
            <w:tcW w:w="1134" w:type="dxa"/>
            <w:noWrap/>
            <w:hideMark/>
          </w:tcPr>
          <w:p w14:paraId="06060501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44689</w:t>
            </w:r>
          </w:p>
        </w:tc>
        <w:tc>
          <w:tcPr>
            <w:tcW w:w="992" w:type="dxa"/>
            <w:noWrap/>
            <w:hideMark/>
          </w:tcPr>
          <w:p w14:paraId="2FFAAD3D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12746</w:t>
            </w:r>
          </w:p>
        </w:tc>
        <w:tc>
          <w:tcPr>
            <w:tcW w:w="3828" w:type="dxa"/>
            <w:noWrap/>
            <w:hideMark/>
          </w:tcPr>
          <w:p w14:paraId="3ED4C7A4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C:96%[S:92.4%,D:3.6%],F:0.7%,M:3.3%,n:303</w:t>
            </w:r>
          </w:p>
        </w:tc>
        <w:tc>
          <w:tcPr>
            <w:tcW w:w="1134" w:type="dxa"/>
            <w:noWrap/>
            <w:hideMark/>
          </w:tcPr>
          <w:p w14:paraId="03FBA730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68499049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33558850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1FCC5F0E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UP000001396</w:t>
            </w:r>
          </w:p>
        </w:tc>
        <w:tc>
          <w:tcPr>
            <w:tcW w:w="5245" w:type="dxa"/>
            <w:noWrap/>
            <w:hideMark/>
          </w:tcPr>
          <w:p w14:paraId="7E676C2E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Polysphondylium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pallidum (strain ATCC 26659 / Pp 5 / PN500) (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Heterostelium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pallidum) (Strain: ATCC 26659 / Pp 5 / PN500)</w:t>
            </w:r>
          </w:p>
        </w:tc>
        <w:tc>
          <w:tcPr>
            <w:tcW w:w="1134" w:type="dxa"/>
            <w:noWrap/>
            <w:hideMark/>
          </w:tcPr>
          <w:p w14:paraId="60AE2795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670386</w:t>
            </w:r>
          </w:p>
        </w:tc>
        <w:tc>
          <w:tcPr>
            <w:tcW w:w="992" w:type="dxa"/>
            <w:noWrap/>
            <w:hideMark/>
          </w:tcPr>
          <w:p w14:paraId="1431572C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12351</w:t>
            </w:r>
          </w:p>
        </w:tc>
        <w:tc>
          <w:tcPr>
            <w:tcW w:w="3828" w:type="dxa"/>
            <w:noWrap/>
            <w:hideMark/>
          </w:tcPr>
          <w:p w14:paraId="43E9F6DF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C:92.1%[S:92.1%,D:0%],F:3.6%,M:4.3%,n:303</w:t>
            </w:r>
          </w:p>
        </w:tc>
        <w:tc>
          <w:tcPr>
            <w:tcW w:w="1134" w:type="dxa"/>
            <w:noWrap/>
            <w:hideMark/>
          </w:tcPr>
          <w:p w14:paraId="01B09239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6DE63393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45603448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735B43D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UP000001926</w:t>
            </w:r>
          </w:p>
        </w:tc>
        <w:tc>
          <w:tcPr>
            <w:tcW w:w="5245" w:type="dxa"/>
            <w:noWrap/>
            <w:hideMark/>
          </w:tcPr>
          <w:p w14:paraId="0F46AD0F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Entamoeba histolytica (Strain: ATCC 30459 / HM-1:IMSS)</w:t>
            </w:r>
          </w:p>
        </w:tc>
        <w:tc>
          <w:tcPr>
            <w:tcW w:w="1134" w:type="dxa"/>
            <w:noWrap/>
            <w:hideMark/>
          </w:tcPr>
          <w:p w14:paraId="2569C80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5759</w:t>
            </w:r>
          </w:p>
        </w:tc>
        <w:tc>
          <w:tcPr>
            <w:tcW w:w="992" w:type="dxa"/>
            <w:noWrap/>
            <w:hideMark/>
          </w:tcPr>
          <w:p w14:paraId="662B9B7E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7959</w:t>
            </w:r>
          </w:p>
        </w:tc>
        <w:tc>
          <w:tcPr>
            <w:tcW w:w="3828" w:type="dxa"/>
            <w:noWrap/>
            <w:hideMark/>
          </w:tcPr>
          <w:p w14:paraId="31F920A4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C:65.7%[S:54.1%,D:11.6%],F:6.9%,M:27.4%,n:303</w:t>
            </w:r>
          </w:p>
        </w:tc>
        <w:tc>
          <w:tcPr>
            <w:tcW w:w="1134" w:type="dxa"/>
            <w:noWrap/>
            <w:hideMark/>
          </w:tcPr>
          <w:p w14:paraId="3D6614B0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10346700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277E8036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16C27A5C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UP000241769</w:t>
            </w:r>
          </w:p>
        </w:tc>
        <w:tc>
          <w:tcPr>
            <w:tcW w:w="5245" w:type="dxa"/>
            <w:noWrap/>
            <w:hideMark/>
          </w:tcPr>
          <w:p w14:paraId="3DDCEAD9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Planoprotostelium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fungivorum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(Strain: Jena)</w:t>
            </w:r>
          </w:p>
        </w:tc>
        <w:tc>
          <w:tcPr>
            <w:tcW w:w="1134" w:type="dxa"/>
            <w:noWrap/>
            <w:hideMark/>
          </w:tcPr>
          <w:p w14:paraId="5F2A4EFD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1890364</w:t>
            </w:r>
          </w:p>
        </w:tc>
        <w:tc>
          <w:tcPr>
            <w:tcW w:w="992" w:type="dxa"/>
            <w:noWrap/>
            <w:hideMark/>
          </w:tcPr>
          <w:p w14:paraId="752516AD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16856</w:t>
            </w:r>
          </w:p>
        </w:tc>
        <w:tc>
          <w:tcPr>
            <w:tcW w:w="3828" w:type="dxa"/>
            <w:noWrap/>
            <w:hideMark/>
          </w:tcPr>
          <w:p w14:paraId="2AE3D1BA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C:94.4%[S:87.5%,D:6.9%],F:2%,M:3.6%,n:303</w:t>
            </w:r>
          </w:p>
        </w:tc>
        <w:tc>
          <w:tcPr>
            <w:tcW w:w="1134" w:type="dxa"/>
            <w:noWrap/>
            <w:hideMark/>
          </w:tcPr>
          <w:p w14:paraId="00F18F30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Outlier</w:t>
            </w:r>
          </w:p>
        </w:tc>
        <w:tc>
          <w:tcPr>
            <w:tcW w:w="1701" w:type="dxa"/>
            <w:noWrap/>
            <w:hideMark/>
          </w:tcPr>
          <w:p w14:paraId="4E0EC3E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68DF9F9A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3B097042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UP000014680</w:t>
            </w:r>
          </w:p>
        </w:tc>
        <w:tc>
          <w:tcPr>
            <w:tcW w:w="5245" w:type="dxa"/>
            <w:noWrap/>
            <w:hideMark/>
          </w:tcPr>
          <w:p w14:paraId="7424693E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Entamoeba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invadens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IP1 (Strain: IP1)</w:t>
            </w:r>
          </w:p>
        </w:tc>
        <w:tc>
          <w:tcPr>
            <w:tcW w:w="1134" w:type="dxa"/>
            <w:noWrap/>
            <w:hideMark/>
          </w:tcPr>
          <w:p w14:paraId="33E6647D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370355</w:t>
            </w:r>
          </w:p>
        </w:tc>
        <w:tc>
          <w:tcPr>
            <w:tcW w:w="992" w:type="dxa"/>
            <w:noWrap/>
            <w:hideMark/>
          </w:tcPr>
          <w:p w14:paraId="28A9D7B8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9857</w:t>
            </w:r>
          </w:p>
        </w:tc>
        <w:tc>
          <w:tcPr>
            <w:tcW w:w="3828" w:type="dxa"/>
            <w:noWrap/>
            <w:hideMark/>
          </w:tcPr>
          <w:p w14:paraId="16C56C30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C:53.8%[S:49.5%,D:4.3%],F:4.3%,M:41.9%,n:303</w:t>
            </w:r>
          </w:p>
        </w:tc>
        <w:tc>
          <w:tcPr>
            <w:tcW w:w="1134" w:type="dxa"/>
            <w:noWrap/>
            <w:hideMark/>
          </w:tcPr>
          <w:p w14:paraId="2ED425B6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Close to Standard</w:t>
            </w:r>
          </w:p>
        </w:tc>
        <w:tc>
          <w:tcPr>
            <w:tcW w:w="1701" w:type="dxa"/>
            <w:noWrap/>
            <w:hideMark/>
          </w:tcPr>
          <w:p w14:paraId="1BB77A6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0AA92936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65FABD25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UP000076078</w:t>
            </w:r>
          </w:p>
        </w:tc>
        <w:tc>
          <w:tcPr>
            <w:tcW w:w="5245" w:type="dxa"/>
            <w:noWrap/>
            <w:hideMark/>
          </w:tcPr>
          <w:p w14:paraId="5F372B5A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Tieghemostelium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lacteum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(Strain: TK)</w:t>
            </w:r>
          </w:p>
        </w:tc>
        <w:tc>
          <w:tcPr>
            <w:tcW w:w="1134" w:type="dxa"/>
            <w:noWrap/>
            <w:hideMark/>
          </w:tcPr>
          <w:p w14:paraId="6286FFA6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361077</w:t>
            </w:r>
          </w:p>
        </w:tc>
        <w:tc>
          <w:tcPr>
            <w:tcW w:w="992" w:type="dxa"/>
            <w:noWrap/>
            <w:hideMark/>
          </w:tcPr>
          <w:p w14:paraId="700A68FB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10208</w:t>
            </w:r>
          </w:p>
        </w:tc>
        <w:tc>
          <w:tcPr>
            <w:tcW w:w="3828" w:type="dxa"/>
            <w:noWrap/>
            <w:hideMark/>
          </w:tcPr>
          <w:p w14:paraId="5A6A51AE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C:93.4%[S:92.4%,D:1%],F:2.3%,M:4.3%,n:303</w:t>
            </w:r>
          </w:p>
        </w:tc>
        <w:tc>
          <w:tcPr>
            <w:tcW w:w="1134" w:type="dxa"/>
            <w:noWrap/>
            <w:hideMark/>
          </w:tcPr>
          <w:p w14:paraId="3BCC5AA6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Outlier</w:t>
            </w:r>
          </w:p>
        </w:tc>
        <w:tc>
          <w:tcPr>
            <w:tcW w:w="1701" w:type="dxa"/>
            <w:noWrap/>
            <w:hideMark/>
          </w:tcPr>
          <w:p w14:paraId="29BE755D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59415937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169EA77B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UP000011083</w:t>
            </w:r>
          </w:p>
        </w:tc>
        <w:tc>
          <w:tcPr>
            <w:tcW w:w="5245" w:type="dxa"/>
            <w:noWrap/>
            <w:hideMark/>
          </w:tcPr>
          <w:p w14:paraId="5F8BC943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Acanthamoeba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castellanii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str. Neff (Strain: Neff)</w:t>
            </w:r>
          </w:p>
        </w:tc>
        <w:tc>
          <w:tcPr>
            <w:tcW w:w="1134" w:type="dxa"/>
            <w:noWrap/>
            <w:hideMark/>
          </w:tcPr>
          <w:p w14:paraId="10B4F64B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1257118</w:t>
            </w:r>
          </w:p>
        </w:tc>
        <w:tc>
          <w:tcPr>
            <w:tcW w:w="992" w:type="dxa"/>
            <w:noWrap/>
            <w:hideMark/>
          </w:tcPr>
          <w:p w14:paraId="095964C1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14939</w:t>
            </w:r>
          </w:p>
        </w:tc>
        <w:tc>
          <w:tcPr>
            <w:tcW w:w="3828" w:type="dxa"/>
            <w:noWrap/>
            <w:hideMark/>
          </w:tcPr>
          <w:p w14:paraId="457AFADB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C:81.5%[S:77.6%,D:4%],F:5.9%,M:12.5%,n:303</w:t>
            </w:r>
          </w:p>
        </w:tc>
        <w:tc>
          <w:tcPr>
            <w:tcW w:w="1134" w:type="dxa"/>
            <w:noWrap/>
            <w:hideMark/>
          </w:tcPr>
          <w:p w14:paraId="19F68CFC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Close to Standard</w:t>
            </w:r>
          </w:p>
        </w:tc>
        <w:tc>
          <w:tcPr>
            <w:tcW w:w="1701" w:type="dxa"/>
            <w:noWrap/>
            <w:hideMark/>
          </w:tcPr>
          <w:p w14:paraId="228B68D4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  <w:tr w:rsidR="00C25664" w:rsidRPr="00DC058B" w14:paraId="340CDD1A" w14:textId="77777777" w:rsidTr="00C25664">
        <w:trPr>
          <w:trHeight w:val="300"/>
        </w:trPr>
        <w:tc>
          <w:tcPr>
            <w:tcW w:w="1242" w:type="dxa"/>
            <w:noWrap/>
            <w:hideMark/>
          </w:tcPr>
          <w:p w14:paraId="3B0888C5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UP000007797</w:t>
            </w:r>
          </w:p>
        </w:tc>
        <w:tc>
          <w:tcPr>
            <w:tcW w:w="5245" w:type="dxa"/>
            <w:noWrap/>
            <w:hideMark/>
          </w:tcPr>
          <w:p w14:paraId="5173B5B9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Cavenderia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fasciculata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(strain SH3) (Slime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mold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) (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Dictyostelium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fasciculatum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) (Strain: SH3)</w:t>
            </w:r>
          </w:p>
        </w:tc>
        <w:tc>
          <w:tcPr>
            <w:tcW w:w="1134" w:type="dxa"/>
            <w:noWrap/>
            <w:hideMark/>
          </w:tcPr>
          <w:p w14:paraId="5F0F50F9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1054147</w:t>
            </w:r>
          </w:p>
        </w:tc>
        <w:tc>
          <w:tcPr>
            <w:tcW w:w="992" w:type="dxa"/>
            <w:noWrap/>
            <w:hideMark/>
          </w:tcPr>
          <w:p w14:paraId="69A24755" w14:textId="77777777" w:rsidR="00800769" w:rsidRPr="00DC058B" w:rsidRDefault="00800769" w:rsidP="00800769">
            <w:pPr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12152</w:t>
            </w:r>
          </w:p>
        </w:tc>
        <w:tc>
          <w:tcPr>
            <w:tcW w:w="3828" w:type="dxa"/>
            <w:noWrap/>
            <w:hideMark/>
          </w:tcPr>
          <w:p w14:paraId="119770C8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C:92.1%[S:90.4%,D:1.7%],F:2.3%,M:5.6%,n:303</w:t>
            </w:r>
          </w:p>
        </w:tc>
        <w:tc>
          <w:tcPr>
            <w:tcW w:w="1134" w:type="dxa"/>
            <w:noWrap/>
            <w:hideMark/>
          </w:tcPr>
          <w:p w14:paraId="79CE6785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Standard</w:t>
            </w:r>
          </w:p>
        </w:tc>
        <w:tc>
          <w:tcPr>
            <w:tcW w:w="1701" w:type="dxa"/>
            <w:noWrap/>
            <w:hideMark/>
          </w:tcPr>
          <w:p w14:paraId="7E66425D" w14:textId="77777777" w:rsidR="00800769" w:rsidRPr="00DC058B" w:rsidRDefault="00800769" w:rsidP="00800769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full</w:t>
            </w:r>
          </w:p>
        </w:tc>
      </w:tr>
    </w:tbl>
    <w:p w14:paraId="77A67493" w14:textId="1CEDF971" w:rsidR="00800769" w:rsidRDefault="00800769">
      <w:pPr>
        <w:rPr>
          <w:lang w:val="en-GB"/>
        </w:rPr>
      </w:pPr>
    </w:p>
    <w:p w14:paraId="70872935" w14:textId="177AAEE1" w:rsidR="0055001A" w:rsidRDefault="0055001A">
      <w:pPr>
        <w:rPr>
          <w:lang w:val="en-GB"/>
        </w:rPr>
      </w:pPr>
      <w:r>
        <w:rPr>
          <w:lang w:val="en-GB"/>
        </w:rPr>
        <w:br w:type="page"/>
      </w:r>
    </w:p>
    <w:p w14:paraId="5893B1B2" w14:textId="77777777" w:rsidR="00C568B8" w:rsidRDefault="00C568B8">
      <w:pPr>
        <w:rPr>
          <w:lang w:val="en-GB"/>
        </w:rPr>
      </w:pPr>
    </w:p>
    <w:p w14:paraId="45E74F37" w14:textId="54700148" w:rsidR="00C568B8" w:rsidRDefault="00F74506">
      <w:pPr>
        <w:rPr>
          <w:lang w:val="en-GB"/>
        </w:rPr>
      </w:pPr>
      <w:r>
        <w:rPr>
          <w:rFonts w:ascii="Helvetica" w:hAnsi="Helvetica" w:cs="Helvetica"/>
          <w:b/>
          <w:bCs/>
          <w:sz w:val="24"/>
          <w:szCs w:val="24"/>
          <w:lang w:val="en-GB"/>
        </w:rPr>
        <w:t xml:space="preserve">Supplementary </w:t>
      </w:r>
      <w:r w:rsidRPr="00F74506">
        <w:rPr>
          <w:rFonts w:ascii="Helvetica" w:hAnsi="Helvetica" w:cs="Helvetica"/>
          <w:b/>
          <w:bCs/>
          <w:sz w:val="24"/>
          <w:szCs w:val="24"/>
          <w:lang w:val="en-GB"/>
        </w:rPr>
        <w:t xml:space="preserve">Table </w:t>
      </w:r>
      <w:r>
        <w:rPr>
          <w:rFonts w:ascii="Helvetica" w:hAnsi="Helvetica" w:cs="Helvetica"/>
          <w:b/>
          <w:bCs/>
          <w:sz w:val="24"/>
          <w:szCs w:val="24"/>
          <w:lang w:val="en-GB"/>
        </w:rPr>
        <w:t>S5</w:t>
      </w:r>
      <w:r>
        <w:rPr>
          <w:b/>
          <w:bCs/>
          <w:lang w:val="en-GB"/>
        </w:rPr>
        <w:t xml:space="preserve">: </w:t>
      </w:r>
      <w:proofErr w:type="spellStart"/>
      <w:r w:rsidR="00C568B8" w:rsidRPr="00F74506">
        <w:rPr>
          <w:rFonts w:ascii="Helvetica" w:hAnsi="Helvetica" w:cs="Helvetica"/>
          <w:sz w:val="24"/>
          <w:szCs w:val="24"/>
          <w:lang w:val="en-GB"/>
        </w:rPr>
        <w:t>Paramoeba</w:t>
      </w:r>
      <w:proofErr w:type="spellEnd"/>
      <w:r w:rsidR="00E97DA6" w:rsidRPr="00F74506">
        <w:rPr>
          <w:rFonts w:ascii="Helvetica" w:hAnsi="Helvetica" w:cs="Helvetica"/>
          <w:sz w:val="24"/>
          <w:szCs w:val="24"/>
          <w:lang w:val="en-GB"/>
        </w:rPr>
        <w:t xml:space="preserve"> taxonomy</w:t>
      </w:r>
      <w:r w:rsidR="00C568B8" w:rsidRPr="00F74506">
        <w:rPr>
          <w:rFonts w:ascii="Helvetica" w:hAnsi="Helvetica" w:cs="Helvetica"/>
          <w:sz w:val="24"/>
          <w:szCs w:val="24"/>
          <w:lang w:val="en-GB"/>
        </w:rPr>
        <w:t xml:space="preserve"> search on </w:t>
      </w:r>
      <w:proofErr w:type="spellStart"/>
      <w:r w:rsidR="00C568B8" w:rsidRPr="00F74506">
        <w:rPr>
          <w:rFonts w:ascii="Helvetica" w:hAnsi="Helvetica" w:cs="Helvetica"/>
          <w:sz w:val="24"/>
          <w:szCs w:val="24"/>
          <w:lang w:val="en-GB"/>
        </w:rPr>
        <w:t>UniProt</w:t>
      </w:r>
      <w:proofErr w:type="spellEnd"/>
      <w:r w:rsidR="00C568B8" w:rsidRPr="00F74506">
        <w:rPr>
          <w:rFonts w:ascii="Helvetica" w:hAnsi="Helvetica" w:cs="Helvetica"/>
          <w:sz w:val="24"/>
          <w:szCs w:val="24"/>
          <w:lang w:val="en-GB"/>
        </w:rPr>
        <w:t xml:space="preserve"> KB </w:t>
      </w:r>
      <w:r w:rsidR="00E97DA6" w:rsidRPr="00F74506">
        <w:rPr>
          <w:rFonts w:ascii="Helvetica" w:hAnsi="Helvetica" w:cs="Helvetica"/>
          <w:sz w:val="24"/>
          <w:szCs w:val="24"/>
          <w:lang w:val="en-GB"/>
        </w:rPr>
        <w:t>downloaded on 8</w:t>
      </w:r>
      <w:r w:rsidR="00E97DA6" w:rsidRPr="00F74506">
        <w:rPr>
          <w:rFonts w:ascii="Helvetica" w:hAnsi="Helvetica" w:cs="Helvetica"/>
          <w:sz w:val="24"/>
          <w:szCs w:val="24"/>
          <w:vertAlign w:val="superscript"/>
          <w:lang w:val="en-GB"/>
        </w:rPr>
        <w:t>th</w:t>
      </w:r>
      <w:r w:rsidR="00E97DA6" w:rsidRPr="00F74506">
        <w:rPr>
          <w:rFonts w:ascii="Helvetica" w:hAnsi="Helvetica" w:cs="Helvetica"/>
          <w:sz w:val="24"/>
          <w:szCs w:val="24"/>
          <w:lang w:val="en-GB"/>
        </w:rPr>
        <w:t xml:space="preserve"> of May 2020</w:t>
      </w:r>
      <w:r w:rsidR="00E97DA6">
        <w:rPr>
          <w:lang w:val="en-GB"/>
        </w:rPr>
        <w:t xml:space="preserve">. 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4673"/>
        <w:gridCol w:w="3260"/>
        <w:gridCol w:w="3261"/>
      </w:tblGrid>
      <w:tr w:rsidR="00C568B8" w:rsidRPr="00DC058B" w14:paraId="18108791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37D7DE0F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 xml:space="preserve">Organism </w:t>
            </w:r>
          </w:p>
        </w:tc>
        <w:tc>
          <w:tcPr>
            <w:tcW w:w="3260" w:type="dxa"/>
            <w:noWrap/>
            <w:hideMark/>
          </w:tcPr>
          <w:p w14:paraId="6F6EB758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Total protein Count</w:t>
            </w:r>
          </w:p>
        </w:tc>
        <w:tc>
          <w:tcPr>
            <w:tcW w:w="3261" w:type="dxa"/>
            <w:noWrap/>
            <w:hideMark/>
          </w:tcPr>
          <w:p w14:paraId="057C9944" w14:textId="6F7714AB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IE"/>
              </w:rPr>
              <w:t>Taxon ID</w:t>
            </w:r>
          </w:p>
        </w:tc>
      </w:tr>
      <w:tr w:rsidR="00C568B8" w:rsidRPr="00DC058B" w14:paraId="6BEA4619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4D2D928D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Candidatus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Syngnamydia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salmonis</w:t>
            </w:r>
            <w:proofErr w:type="spellEnd"/>
          </w:p>
        </w:tc>
        <w:tc>
          <w:tcPr>
            <w:tcW w:w="3260" w:type="dxa"/>
            <w:noWrap/>
            <w:hideMark/>
          </w:tcPr>
          <w:p w14:paraId="685C12FF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3261" w:type="dxa"/>
            <w:noWrap/>
            <w:hideMark/>
          </w:tcPr>
          <w:p w14:paraId="2F51B06E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504270</w:t>
            </w:r>
          </w:p>
        </w:tc>
      </w:tr>
      <w:tr w:rsidR="00C568B8" w:rsidRPr="00DC058B" w14:paraId="4BDCF751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15901AA1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aestuarina</w:t>
            </w:r>
            <w:proofErr w:type="spellEnd"/>
          </w:p>
        </w:tc>
        <w:tc>
          <w:tcPr>
            <w:tcW w:w="3260" w:type="dxa"/>
            <w:noWrap/>
            <w:hideMark/>
          </w:tcPr>
          <w:p w14:paraId="545A5B8B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3261" w:type="dxa"/>
            <w:noWrap/>
            <w:hideMark/>
          </w:tcPr>
          <w:p w14:paraId="2976C128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180227</w:t>
            </w:r>
          </w:p>
        </w:tc>
      </w:tr>
      <w:tr w:rsidR="00C568B8" w:rsidRPr="00DC058B" w14:paraId="662A99B8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7708CBD1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aparasomata</w:t>
            </w:r>
            <w:proofErr w:type="spellEnd"/>
          </w:p>
        </w:tc>
        <w:tc>
          <w:tcPr>
            <w:tcW w:w="3260" w:type="dxa"/>
            <w:noWrap/>
            <w:hideMark/>
          </w:tcPr>
          <w:p w14:paraId="2780189F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39</w:t>
            </w:r>
          </w:p>
        </w:tc>
        <w:tc>
          <w:tcPr>
            <w:tcW w:w="3261" w:type="dxa"/>
            <w:noWrap/>
            <w:hideMark/>
          </w:tcPr>
          <w:p w14:paraId="783D63CD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2583407</w:t>
            </w:r>
          </w:p>
        </w:tc>
      </w:tr>
      <w:tr w:rsidR="00C568B8" w:rsidRPr="00DC058B" w14:paraId="2A7E773A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0B581791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branchiphila</w:t>
            </w:r>
            <w:proofErr w:type="spellEnd"/>
          </w:p>
        </w:tc>
        <w:tc>
          <w:tcPr>
            <w:tcW w:w="3260" w:type="dxa"/>
            <w:noWrap/>
            <w:hideMark/>
          </w:tcPr>
          <w:p w14:paraId="4D8CC27B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3261" w:type="dxa"/>
            <w:noWrap/>
            <w:hideMark/>
          </w:tcPr>
          <w:p w14:paraId="2C0DDA5A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308475</w:t>
            </w:r>
          </w:p>
        </w:tc>
      </w:tr>
      <w:tr w:rsidR="00C568B8" w:rsidRPr="00DC058B" w14:paraId="6D0E8F4E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50B0BF51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eilhardi</w:t>
            </w:r>
            <w:proofErr w:type="spellEnd"/>
          </w:p>
        </w:tc>
        <w:tc>
          <w:tcPr>
            <w:tcW w:w="3260" w:type="dxa"/>
            <w:noWrap/>
            <w:hideMark/>
          </w:tcPr>
          <w:p w14:paraId="27A858B3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3261" w:type="dxa"/>
            <w:noWrap/>
            <w:hideMark/>
          </w:tcPr>
          <w:p w14:paraId="005F8F71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200891</w:t>
            </w:r>
          </w:p>
        </w:tc>
      </w:tr>
      <w:tr w:rsidR="00C568B8" w:rsidRPr="00DC058B" w14:paraId="20B5B430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629C9873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invadens</w:t>
            </w:r>
            <w:proofErr w:type="spellEnd"/>
          </w:p>
        </w:tc>
        <w:tc>
          <w:tcPr>
            <w:tcW w:w="3260" w:type="dxa"/>
            <w:noWrap/>
            <w:hideMark/>
          </w:tcPr>
          <w:p w14:paraId="2C915868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3261" w:type="dxa"/>
            <w:noWrap/>
            <w:hideMark/>
          </w:tcPr>
          <w:p w14:paraId="5EF96572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1321612</w:t>
            </w:r>
          </w:p>
        </w:tc>
      </w:tr>
      <w:tr w:rsidR="00C568B8" w:rsidRPr="00DC058B" w14:paraId="0BD8F2CB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75CE4CE2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karteshi</w:t>
            </w:r>
            <w:proofErr w:type="spellEnd"/>
          </w:p>
        </w:tc>
        <w:tc>
          <w:tcPr>
            <w:tcW w:w="3260" w:type="dxa"/>
            <w:noWrap/>
            <w:hideMark/>
          </w:tcPr>
          <w:p w14:paraId="066863D4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3261" w:type="dxa"/>
            <w:noWrap/>
            <w:hideMark/>
          </w:tcPr>
          <w:p w14:paraId="6DCA7AE1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2583406</w:t>
            </w:r>
          </w:p>
        </w:tc>
      </w:tr>
      <w:tr w:rsidR="00C568B8" w:rsidRPr="00DC058B" w14:paraId="749A0ED6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1CE6FC56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pemaquidensis</w:t>
            </w:r>
            <w:proofErr w:type="spellEnd"/>
          </w:p>
        </w:tc>
        <w:tc>
          <w:tcPr>
            <w:tcW w:w="3260" w:type="dxa"/>
            <w:noWrap/>
            <w:hideMark/>
          </w:tcPr>
          <w:p w14:paraId="646B379F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62</w:t>
            </w:r>
          </w:p>
        </w:tc>
        <w:tc>
          <w:tcPr>
            <w:tcW w:w="3261" w:type="dxa"/>
            <w:noWrap/>
            <w:hideMark/>
          </w:tcPr>
          <w:p w14:paraId="0041BA70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180228</w:t>
            </w:r>
          </w:p>
        </w:tc>
      </w:tr>
      <w:tr w:rsidR="00C568B8" w:rsidRPr="00DC058B" w14:paraId="76CA2C34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553811C4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Paramoeba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perurans</w:t>
            </w:r>
            <w:proofErr w:type="spellEnd"/>
          </w:p>
        </w:tc>
        <w:tc>
          <w:tcPr>
            <w:tcW w:w="3260" w:type="dxa"/>
            <w:noWrap/>
            <w:hideMark/>
          </w:tcPr>
          <w:p w14:paraId="630E7553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3261" w:type="dxa"/>
            <w:noWrap/>
            <w:hideMark/>
          </w:tcPr>
          <w:p w14:paraId="3CB7EB49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437603</w:t>
            </w:r>
          </w:p>
        </w:tc>
      </w:tr>
      <w:tr w:rsidR="00C568B8" w:rsidRPr="00DC058B" w14:paraId="67640ED4" w14:textId="77777777" w:rsidTr="00C568B8">
        <w:trPr>
          <w:trHeight w:val="300"/>
        </w:trPr>
        <w:tc>
          <w:tcPr>
            <w:tcW w:w="4673" w:type="dxa"/>
            <w:noWrap/>
            <w:hideMark/>
          </w:tcPr>
          <w:p w14:paraId="450EBB2E" w14:textId="77777777" w:rsidR="00C568B8" w:rsidRPr="00DC058B" w:rsidRDefault="00C568B8" w:rsidP="00C568B8">
            <w:pPr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proofErr w:type="spellStart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Perkinsela</w:t>
            </w:r>
            <w:proofErr w:type="spellEnd"/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sp. CCAP 1560/4</w:t>
            </w:r>
          </w:p>
        </w:tc>
        <w:tc>
          <w:tcPr>
            <w:tcW w:w="3260" w:type="dxa"/>
            <w:noWrap/>
            <w:hideMark/>
          </w:tcPr>
          <w:p w14:paraId="612FA9F4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4883</w:t>
            </w:r>
          </w:p>
        </w:tc>
        <w:tc>
          <w:tcPr>
            <w:tcW w:w="3261" w:type="dxa"/>
            <w:noWrap/>
            <w:hideMark/>
          </w:tcPr>
          <w:p w14:paraId="7C97D219" w14:textId="77777777" w:rsidR="00C568B8" w:rsidRPr="00DC058B" w:rsidRDefault="00C568B8" w:rsidP="00C568B8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DC058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1314962</w:t>
            </w:r>
          </w:p>
        </w:tc>
      </w:tr>
    </w:tbl>
    <w:p w14:paraId="14AC50BA" w14:textId="0753C563" w:rsidR="00C568B8" w:rsidRPr="003F6C49" w:rsidRDefault="00C568B8" w:rsidP="00F74506">
      <w:pPr>
        <w:rPr>
          <w:lang w:val="en-GB"/>
        </w:rPr>
      </w:pPr>
    </w:p>
    <w:sectPr w:rsidR="00C568B8" w:rsidRPr="003F6C49" w:rsidSect="003F6C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49"/>
    <w:rsid w:val="000209B2"/>
    <w:rsid w:val="002A2835"/>
    <w:rsid w:val="003F6C49"/>
    <w:rsid w:val="00420ECB"/>
    <w:rsid w:val="005024E2"/>
    <w:rsid w:val="00511375"/>
    <w:rsid w:val="0055001A"/>
    <w:rsid w:val="00791C18"/>
    <w:rsid w:val="00800769"/>
    <w:rsid w:val="009371E8"/>
    <w:rsid w:val="00A35534"/>
    <w:rsid w:val="00B125DC"/>
    <w:rsid w:val="00C01AF9"/>
    <w:rsid w:val="00C25664"/>
    <w:rsid w:val="00C33717"/>
    <w:rsid w:val="00C4628C"/>
    <w:rsid w:val="00C568B8"/>
    <w:rsid w:val="00CB731C"/>
    <w:rsid w:val="00D607A8"/>
    <w:rsid w:val="00DC058B"/>
    <w:rsid w:val="00E941CD"/>
    <w:rsid w:val="00E97DA6"/>
    <w:rsid w:val="00F7450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891B"/>
  <w15:chartTrackingRefBased/>
  <w15:docId w15:val="{DA534B93-74FD-4297-B9B7-A74AA21D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6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C49"/>
    <w:rPr>
      <w:sz w:val="20"/>
      <w:szCs w:val="20"/>
    </w:rPr>
  </w:style>
  <w:style w:type="table" w:styleId="PlainTable3">
    <w:name w:val="Plain Table 3"/>
    <w:basedOn w:val="TableNormal"/>
    <w:uiPriority w:val="43"/>
    <w:rsid w:val="003F6C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3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rrie.nidhufaigh@research.gmit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E1308F4-2FBE-4E21-84C9-4B32AB84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NI DHUFAIGH - RESEARCH</dc:creator>
  <cp:keywords/>
  <dc:description/>
  <cp:lastModifiedBy>KERRIE NI DHUFAIGH - RESEARCH</cp:lastModifiedBy>
  <cp:revision>2</cp:revision>
  <dcterms:created xsi:type="dcterms:W3CDTF">2020-11-13T15:01:00Z</dcterms:created>
  <dcterms:modified xsi:type="dcterms:W3CDTF">2020-11-13T15:01:00Z</dcterms:modified>
</cp:coreProperties>
</file>