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A985" w14:textId="1E7C6B45" w:rsidR="00DC62F7" w:rsidRPr="00D922A1" w:rsidRDefault="00D922A1">
      <w:pPr>
        <w:rPr>
          <w:b/>
          <w:bCs/>
          <w:lang w:val="en-US"/>
        </w:rPr>
      </w:pPr>
      <w:r w:rsidRPr="00D922A1">
        <w:rPr>
          <w:b/>
          <w:bCs/>
          <w:lang w:val="en-US"/>
        </w:rPr>
        <w:t>A</w:t>
      </w:r>
    </w:p>
    <w:p w14:paraId="1E4AE4C9" w14:textId="7A47F770" w:rsidR="008D03D2" w:rsidRDefault="008D03D2">
      <w:pPr>
        <w:rPr>
          <w:lang w:val="en-US"/>
        </w:rPr>
      </w:pPr>
      <w:r w:rsidRPr="008D03D2">
        <w:rPr>
          <w:noProof/>
          <w:lang w:val="en-US"/>
        </w:rPr>
        <w:drawing>
          <wp:inline distT="0" distB="0" distL="0" distR="0" wp14:anchorId="35EC7607" wp14:editId="4CD0B6D4">
            <wp:extent cx="5731510" cy="4008120"/>
            <wp:effectExtent l="0" t="0" r="0" b="5080"/>
            <wp:docPr id="141180077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800776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670D3" w14:textId="77777777" w:rsidR="00D922A1" w:rsidRDefault="00D922A1">
      <w:pPr>
        <w:rPr>
          <w:b/>
          <w:bCs/>
          <w:lang w:val="en-US"/>
        </w:rPr>
      </w:pPr>
    </w:p>
    <w:p w14:paraId="70001D84" w14:textId="77777777" w:rsidR="00D922A1" w:rsidRDefault="00D922A1">
      <w:pPr>
        <w:rPr>
          <w:b/>
          <w:bCs/>
          <w:lang w:val="en-US"/>
        </w:rPr>
      </w:pPr>
    </w:p>
    <w:p w14:paraId="390461C0" w14:textId="0AA02269" w:rsidR="00D922A1" w:rsidRPr="00D922A1" w:rsidRDefault="00D922A1">
      <w:pPr>
        <w:rPr>
          <w:b/>
          <w:bCs/>
          <w:lang w:val="en-US"/>
        </w:rPr>
      </w:pPr>
      <w:r w:rsidRPr="00D922A1">
        <w:rPr>
          <w:b/>
          <w:bCs/>
          <w:lang w:val="en-US"/>
        </w:rPr>
        <w:t>B</w:t>
      </w:r>
    </w:p>
    <w:p w14:paraId="3E496DF1" w14:textId="74D5EA52" w:rsidR="008D03D2" w:rsidRDefault="008D03D2">
      <w:pPr>
        <w:rPr>
          <w:lang w:val="en-US"/>
        </w:rPr>
      </w:pPr>
      <w:r w:rsidRPr="008D03D2">
        <w:rPr>
          <w:noProof/>
          <w:lang w:val="en-US"/>
        </w:rPr>
        <w:drawing>
          <wp:inline distT="0" distB="0" distL="0" distR="0" wp14:anchorId="4D8B3CEE" wp14:editId="2BD6F502">
            <wp:extent cx="5731510" cy="4008120"/>
            <wp:effectExtent l="0" t="0" r="0" b="5080"/>
            <wp:docPr id="1266437827" name="Picture 1" descr="A screenshot of a computer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437827" name="Picture 1" descr="A screenshot of a computer cod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BAD82" w14:textId="43E1E02D" w:rsidR="00D922A1" w:rsidRPr="00D922A1" w:rsidRDefault="00D922A1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C</w:t>
      </w:r>
    </w:p>
    <w:p w14:paraId="359A5675" w14:textId="2C27F3F9" w:rsidR="008D03D2" w:rsidRDefault="008D03D2">
      <w:pPr>
        <w:rPr>
          <w:lang w:val="en-US"/>
        </w:rPr>
      </w:pPr>
      <w:r w:rsidRPr="008D03D2">
        <w:rPr>
          <w:noProof/>
          <w:lang w:val="en-US"/>
        </w:rPr>
        <w:drawing>
          <wp:inline distT="0" distB="0" distL="0" distR="0" wp14:anchorId="13C767A3" wp14:editId="60044105">
            <wp:extent cx="5731510" cy="3305175"/>
            <wp:effectExtent l="0" t="0" r="0" b="0"/>
            <wp:docPr id="19842833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28330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171CE" w14:textId="77777777" w:rsidR="008D03D2" w:rsidRDefault="008D03D2">
      <w:pPr>
        <w:rPr>
          <w:lang w:val="en-US"/>
        </w:rPr>
      </w:pPr>
    </w:p>
    <w:p w14:paraId="552E9802" w14:textId="59D3D225" w:rsidR="00D922A1" w:rsidRDefault="00D922A1">
      <w:pPr>
        <w:rPr>
          <w:lang w:val="en-US"/>
        </w:rPr>
      </w:pPr>
    </w:p>
    <w:p w14:paraId="6F440440" w14:textId="0D2015AF" w:rsidR="00D922A1" w:rsidRPr="004316A3" w:rsidRDefault="000F020E" w:rsidP="004316A3">
      <w:pPr>
        <w:spacing w:line="360" w:lineRule="auto"/>
        <w:jc w:val="both"/>
        <w:rPr>
          <w:lang w:val="en-US"/>
        </w:rPr>
      </w:pPr>
      <w:bookmarkStart w:id="0" w:name="OLE_LINK1"/>
      <w:r>
        <w:rPr>
          <w:b/>
          <w:bCs/>
          <w:lang w:val="en-US"/>
        </w:rPr>
        <w:t>Additional file 5</w:t>
      </w:r>
      <w:r w:rsidR="00D922A1" w:rsidRPr="004316A3">
        <w:rPr>
          <w:b/>
          <w:bCs/>
          <w:lang w:val="en-US"/>
        </w:rPr>
        <w:t xml:space="preserve"> </w:t>
      </w:r>
      <w:r w:rsidR="00D922A1" w:rsidRPr="004316A3">
        <w:rPr>
          <w:lang w:val="en-US"/>
        </w:rPr>
        <w:t xml:space="preserve">Protein sequence overlap of </w:t>
      </w:r>
      <w:r w:rsidR="00D922A1" w:rsidRPr="004316A3">
        <w:rPr>
          <w:b/>
          <w:bCs/>
          <w:lang w:val="en-US"/>
        </w:rPr>
        <w:t>(A)</w:t>
      </w:r>
      <w:r w:rsidR="00D922A1" w:rsidRPr="004316A3">
        <w:rPr>
          <w:lang w:val="en-US"/>
        </w:rPr>
        <w:t xml:space="preserve"> SDR6 (A0A7I4YTA1) with A0A7I4YSI8, </w:t>
      </w:r>
      <w:r w:rsidR="00D922A1" w:rsidRPr="004316A3">
        <w:rPr>
          <w:b/>
          <w:bCs/>
          <w:lang w:val="en-US"/>
        </w:rPr>
        <w:t>(B)</w:t>
      </w:r>
      <w:r w:rsidR="00D922A1" w:rsidRPr="004316A3">
        <w:rPr>
          <w:lang w:val="en-US"/>
        </w:rPr>
        <w:t xml:space="preserve"> SDR14 (A0A7I4XXA2) with A0A7I4XXB1, and </w:t>
      </w:r>
      <w:r w:rsidR="00D922A1" w:rsidRPr="004316A3">
        <w:rPr>
          <w:b/>
          <w:bCs/>
          <w:lang w:val="en-US"/>
        </w:rPr>
        <w:t>(C)</w:t>
      </w:r>
      <w:r w:rsidR="00D922A1" w:rsidRPr="004316A3">
        <w:rPr>
          <w:lang w:val="en-US"/>
        </w:rPr>
        <w:t xml:space="preserve"> SDR16 (A0A7I4Y9J5) with A0A7I4Y788. Sequence alignment was performed using </w:t>
      </w:r>
      <w:proofErr w:type="spellStart"/>
      <w:r w:rsidR="00D922A1" w:rsidRPr="004316A3">
        <w:rPr>
          <w:lang w:val="en-US"/>
        </w:rPr>
        <w:t>Multali</w:t>
      </w:r>
      <w:bookmarkEnd w:id="0"/>
      <w:r w:rsidR="00D922A1" w:rsidRPr="004316A3">
        <w:rPr>
          <w:lang w:val="en-US"/>
        </w:rPr>
        <w:t>n</w:t>
      </w:r>
      <w:proofErr w:type="spellEnd"/>
      <w:r w:rsidR="00D922A1" w:rsidRPr="004316A3">
        <w:rPr>
          <w:lang w:val="en-US"/>
        </w:rPr>
        <w:t xml:space="preserve"> </w:t>
      </w:r>
      <w:r w:rsidR="00FA1280">
        <w:rPr>
          <w:lang w:val="en-US"/>
        </w:rPr>
        <w:fldChar w:fldCharType="begin"/>
      </w:r>
      <w:r w:rsidR="00FA1280">
        <w:rPr>
          <w:lang w:val="en-US"/>
        </w:rPr>
        <w:instrText xml:space="preserve"> ADDIN EN.CITE &lt;EndNote&gt;&lt;Cite&gt;&lt;Author&gt;Corpet&lt;/Author&gt;&lt;Year&gt;1988&lt;/Year&gt;&lt;RecNum&gt;2916&lt;/RecNum&gt;&lt;DisplayText&gt;[1]&lt;/DisplayText&gt;&lt;record&gt;&lt;rec-number&gt;2916&lt;/rec-number&gt;&lt;foreign-keys&gt;&lt;key app="EN" db-id="r0ttpddwwa2dpee5zxqvz597rdezwx909dpf" timestamp="1786012800"&gt;2916&lt;/key&gt;&lt;/foreign-keys&gt;&lt;ref-type name="Journal Article"&gt;17&lt;/ref-type&gt;&lt;contributors&gt;&lt;authors&gt;&lt;author&gt;Corpet, F.&lt;/author&gt;&lt;/authors&gt;&lt;/contributors&gt;&lt;auth-address&gt;Laboratoire de Genetique Cellulaire, INRA Toulouse, France.&lt;/auth-address&gt;&lt;titles&gt;&lt;title&gt;Multiple sequence alignment with hierarchical clustering&lt;/title&gt;&lt;secondary-title&gt;Nucleic Acids Res&lt;/secondary-title&gt;&lt;/titles&gt;&lt;periodical&gt;&lt;full-title&gt;Nucleic Acids Res&lt;/full-title&gt;&lt;/periodical&gt;&lt;pages&gt;10881-90&lt;/pages&gt;&lt;volume&gt;16&lt;/volume&gt;&lt;number&gt;22&lt;/number&gt;&lt;keywords&gt;&lt;keyword&gt;*Algorithms&lt;/keyword&gt;&lt;keyword&gt;*Amino Acid Sequence&lt;/keyword&gt;&lt;keyword&gt;Bacteria/genetics&lt;/keyword&gt;&lt;keyword&gt;*Base Sequence&lt;/keyword&gt;&lt;keyword&gt;Cytochrome c Group/genetics&lt;/keyword&gt;&lt;keyword&gt;*Models, Genetic&lt;/keyword&gt;&lt;keyword&gt;*Multigene Family&lt;/keyword&gt;&lt;/keywords&gt;&lt;dates&gt;&lt;year&gt;1988&lt;/year&gt;&lt;pub-dates&gt;&lt;date&gt;Nov 25&lt;/date&gt;&lt;/pub-dates&gt;&lt;/dates&gt;&lt;isbn&gt;0305-1048 (Print)&amp;#xD;1362-4962 (Electronic)&amp;#xD;0305-1048 (Linking)&lt;/isbn&gt;&lt;accession-num&gt;2849754&lt;/accession-num&gt;&lt;urls&gt;&lt;related-urls&gt;&lt;url&gt;https://www.ncbi.nlm.nih.gov/pubmed/2849754&lt;/url&gt;&lt;/related-urls&gt;&lt;/urls&gt;&lt;custom2&gt;PMC338945&lt;/custom2&gt;&lt;electronic-resource-num&gt;10.1093/nar/16.22.10881&lt;/electronic-resource-num&gt;&lt;remote-database-name&gt;Medline&lt;/remote-database-name&gt;&lt;remote-database-provider&gt;NLM&lt;/remote-database-provider&gt;&lt;/record&gt;&lt;/Cite&gt;&lt;/EndNote&gt;</w:instrText>
      </w:r>
      <w:r w:rsidR="00FA1280">
        <w:rPr>
          <w:lang w:val="en-US"/>
        </w:rPr>
        <w:fldChar w:fldCharType="separate"/>
      </w:r>
      <w:r w:rsidR="00FA1280">
        <w:rPr>
          <w:noProof/>
          <w:lang w:val="en-US"/>
        </w:rPr>
        <w:t>[1]</w:t>
      </w:r>
      <w:r w:rsidR="00FA1280">
        <w:rPr>
          <w:lang w:val="en-US"/>
        </w:rPr>
        <w:fldChar w:fldCharType="end"/>
      </w:r>
      <w:r w:rsidR="00D922A1" w:rsidRPr="004316A3">
        <w:rPr>
          <w:lang w:val="en-US"/>
        </w:rPr>
        <w:t xml:space="preserve"> (v 5.4.1) with default settings.</w:t>
      </w:r>
    </w:p>
    <w:p w14:paraId="19F297A7" w14:textId="77777777" w:rsidR="00D922A1" w:rsidRPr="004316A3" w:rsidRDefault="00D922A1" w:rsidP="004316A3">
      <w:pPr>
        <w:spacing w:line="360" w:lineRule="auto"/>
        <w:rPr>
          <w:lang w:val="en-US"/>
        </w:rPr>
      </w:pPr>
    </w:p>
    <w:p w14:paraId="08F0F985" w14:textId="77777777" w:rsidR="00D922A1" w:rsidRPr="004316A3" w:rsidRDefault="00D922A1" w:rsidP="004316A3">
      <w:pPr>
        <w:spacing w:line="360" w:lineRule="auto"/>
        <w:rPr>
          <w:lang w:val="en-US"/>
        </w:rPr>
      </w:pPr>
    </w:p>
    <w:p w14:paraId="00898FFE" w14:textId="5A3B8C15" w:rsidR="00FA1280" w:rsidRDefault="00D922A1" w:rsidP="00A00710">
      <w:pPr>
        <w:rPr>
          <w:b/>
          <w:bCs/>
          <w:lang w:val="en-US"/>
        </w:rPr>
      </w:pPr>
      <w:r w:rsidRPr="004316A3">
        <w:rPr>
          <w:b/>
          <w:bCs/>
          <w:lang w:val="en-US"/>
        </w:rPr>
        <w:t>References</w:t>
      </w:r>
    </w:p>
    <w:p w14:paraId="155DBFD1" w14:textId="77777777" w:rsidR="00A00710" w:rsidRPr="00A00710" w:rsidRDefault="00A00710" w:rsidP="00A00710">
      <w:pPr>
        <w:rPr>
          <w:b/>
          <w:bCs/>
          <w:lang w:val="en-US"/>
        </w:rPr>
      </w:pPr>
    </w:p>
    <w:p w14:paraId="309162D4" w14:textId="77777777" w:rsidR="00FA1280" w:rsidRPr="00FA1280" w:rsidRDefault="00FA1280" w:rsidP="00FA1280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FA1280">
        <w:t>1.</w:t>
      </w:r>
      <w:r w:rsidRPr="00FA1280">
        <w:tab/>
        <w:t xml:space="preserve">Corpet F: </w:t>
      </w:r>
      <w:r w:rsidRPr="00FA1280">
        <w:rPr>
          <w:b/>
        </w:rPr>
        <w:t>Multiple sequence alignment with hierarchical clustering</w:t>
      </w:r>
      <w:r w:rsidRPr="00FA1280">
        <w:t xml:space="preserve">. </w:t>
      </w:r>
      <w:r w:rsidRPr="00FA1280">
        <w:rPr>
          <w:i/>
        </w:rPr>
        <w:t xml:space="preserve">Nucleic Acids Res </w:t>
      </w:r>
      <w:r w:rsidRPr="00FA1280">
        <w:t xml:space="preserve">1988, </w:t>
      </w:r>
      <w:r w:rsidRPr="00FA1280">
        <w:rPr>
          <w:b/>
        </w:rPr>
        <w:t>16</w:t>
      </w:r>
      <w:r w:rsidRPr="00FA1280">
        <w:t>(22):10881–10890.</w:t>
      </w:r>
    </w:p>
    <w:p w14:paraId="39E9C57D" w14:textId="31A20B1F" w:rsidR="00B5230D" w:rsidRPr="00D922A1" w:rsidRDefault="00FA1280">
      <w:pPr>
        <w:rPr>
          <w:lang w:val="en-US"/>
        </w:rPr>
      </w:pPr>
      <w:r>
        <w:rPr>
          <w:lang w:val="en-US"/>
        </w:rPr>
        <w:fldChar w:fldCharType="end"/>
      </w:r>
    </w:p>
    <w:sectPr w:rsidR="00B5230D" w:rsidRPr="00D922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02A"/>
    <w:multiLevelType w:val="multilevel"/>
    <w:tmpl w:val="F808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999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Veterinary Researc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0ttpddwwa2dpee5zxqvz597rdezwx909dpf&quot;&gt;My EndNote Library-Converted&lt;record-ids&gt;&lt;item&gt;2916&lt;/item&gt;&lt;/record-ids&gt;&lt;/item&gt;&lt;/Libraries&gt;"/>
  </w:docVars>
  <w:rsids>
    <w:rsidRoot w:val="00DC62F7"/>
    <w:rsid w:val="00072657"/>
    <w:rsid w:val="000C50EA"/>
    <w:rsid w:val="000F020E"/>
    <w:rsid w:val="0011623F"/>
    <w:rsid w:val="00337932"/>
    <w:rsid w:val="003D55E2"/>
    <w:rsid w:val="00416E04"/>
    <w:rsid w:val="004316A3"/>
    <w:rsid w:val="004E5E0A"/>
    <w:rsid w:val="00512305"/>
    <w:rsid w:val="005A3ABF"/>
    <w:rsid w:val="00623869"/>
    <w:rsid w:val="006C5E68"/>
    <w:rsid w:val="008D03D2"/>
    <w:rsid w:val="009C2025"/>
    <w:rsid w:val="00A00710"/>
    <w:rsid w:val="00B5230D"/>
    <w:rsid w:val="00BD6ADB"/>
    <w:rsid w:val="00BF641D"/>
    <w:rsid w:val="00C636C9"/>
    <w:rsid w:val="00CD696C"/>
    <w:rsid w:val="00D2757D"/>
    <w:rsid w:val="00D922A1"/>
    <w:rsid w:val="00D94236"/>
    <w:rsid w:val="00DC62F7"/>
    <w:rsid w:val="00EA0BED"/>
    <w:rsid w:val="00EA3060"/>
    <w:rsid w:val="00EB40E9"/>
    <w:rsid w:val="00F3372C"/>
    <w:rsid w:val="00F3693B"/>
    <w:rsid w:val="00FA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A8DF"/>
  <w15:chartTrackingRefBased/>
  <w15:docId w15:val="{B8F51DCE-776E-514E-9E51-2957686B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2025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C6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6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C6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6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6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62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62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62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62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6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6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DC6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62F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62F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62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62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62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62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6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6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6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6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62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62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62F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6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62F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62F7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rdnpsmoodstavce"/>
    <w:rsid w:val="009C2025"/>
  </w:style>
  <w:style w:type="paragraph" w:styleId="Normlnweb">
    <w:name w:val="Normal (Web)"/>
    <w:basedOn w:val="Normln"/>
    <w:uiPriority w:val="99"/>
    <w:semiHidden/>
    <w:unhideWhenUsed/>
    <w:rsid w:val="009C2025"/>
    <w:pPr>
      <w:spacing w:before="100" w:beforeAutospacing="1" w:after="100" w:afterAutospacing="1"/>
    </w:pPr>
  </w:style>
  <w:style w:type="paragraph" w:customStyle="1" w:styleId="paragraph">
    <w:name w:val="paragraph"/>
    <w:basedOn w:val="Normln"/>
    <w:rsid w:val="009C2025"/>
    <w:pPr>
      <w:spacing w:before="100" w:beforeAutospacing="1" w:after="100" w:afterAutospacing="1"/>
    </w:pPr>
    <w:rPr>
      <w:lang w:val="sk-SK" w:eastAsia="sk-SK"/>
    </w:rPr>
  </w:style>
  <w:style w:type="character" w:customStyle="1" w:styleId="eop">
    <w:name w:val="eop"/>
    <w:basedOn w:val="Standardnpsmoodstavce"/>
    <w:rsid w:val="009C2025"/>
  </w:style>
  <w:style w:type="character" w:styleId="Odkaznakoment">
    <w:name w:val="annotation reference"/>
    <w:basedOn w:val="Standardnpsmoodstavce"/>
    <w:uiPriority w:val="99"/>
    <w:semiHidden/>
    <w:unhideWhenUsed/>
    <w:rsid w:val="00416E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E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E0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16E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16E04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416E0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16E04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ln"/>
    <w:link w:val="EndNoteBibliographyTitleChar"/>
    <w:rsid w:val="00FA1280"/>
    <w:pPr>
      <w:jc w:val="center"/>
    </w:pPr>
    <w:rPr>
      <w:noProof/>
      <w:lang w:val="en-GB"/>
    </w:rPr>
  </w:style>
  <w:style w:type="character" w:customStyle="1" w:styleId="EndNoteBibliographyTitleChar">
    <w:name w:val="EndNote Bibliography Title Char"/>
    <w:basedOn w:val="Standardnpsmoodstavce"/>
    <w:link w:val="EndNoteBibliographyTitle"/>
    <w:rsid w:val="00FA1280"/>
    <w:rPr>
      <w:rFonts w:ascii="Times New Roman" w:eastAsia="Times New Roman" w:hAnsi="Times New Roman" w:cs="Times New Roman"/>
      <w:noProof/>
      <w:kern w:val="0"/>
      <w:lang w:val="en-GB" w:eastAsia="en-GB"/>
      <w14:ligatures w14:val="none"/>
    </w:rPr>
  </w:style>
  <w:style w:type="paragraph" w:customStyle="1" w:styleId="EndNoteBibliography">
    <w:name w:val="EndNote Bibliography"/>
    <w:basedOn w:val="Normln"/>
    <w:link w:val="EndNoteBibliographyChar"/>
    <w:rsid w:val="00FA1280"/>
    <w:rPr>
      <w:noProof/>
      <w:lang w:val="en-GB"/>
    </w:rPr>
  </w:style>
  <w:style w:type="character" w:customStyle="1" w:styleId="EndNoteBibliographyChar">
    <w:name w:val="EndNote Bibliography Char"/>
    <w:basedOn w:val="Standardnpsmoodstavce"/>
    <w:link w:val="EndNoteBibliography"/>
    <w:rsid w:val="00FA1280"/>
    <w:rPr>
      <w:rFonts w:ascii="Times New Roman" w:eastAsia="Times New Roman" w:hAnsi="Times New Roman" w:cs="Times New Roman"/>
      <w:noProof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e6d8910-1ec3-4ec6-85e4-deda9168a53e">
      <UserInfo>
        <DisplayName/>
        <AccountId xsi:nil="true"/>
        <AccountType/>
      </UserInfo>
    </SharedWithUsers>
    <lcf76f155ced4ddcb4097134ff3c332f xmlns="1d122643-8de0-414b-aa28-87b4d92657e6">
      <Terms xmlns="http://schemas.microsoft.com/office/infopath/2007/PartnerControls"/>
    </lcf76f155ced4ddcb4097134ff3c332f>
    <TaxCatchAll xmlns="ae6d8910-1ec3-4ec6-85e4-deda9168a53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54674AACC52E4382166568C7DB2E78" ma:contentTypeVersion="14" ma:contentTypeDescription="Vytvoří nový dokument" ma:contentTypeScope="" ma:versionID="8f0c1e4f12c8561b3c405c83e1b1deb7">
  <xsd:schema xmlns:xsd="http://www.w3.org/2001/XMLSchema" xmlns:xs="http://www.w3.org/2001/XMLSchema" xmlns:p="http://schemas.microsoft.com/office/2006/metadata/properties" xmlns:ns2="1d122643-8de0-414b-aa28-87b4d92657e6" xmlns:ns3="ae6d8910-1ec3-4ec6-85e4-deda9168a53e" targetNamespace="http://schemas.microsoft.com/office/2006/metadata/properties" ma:root="true" ma:fieldsID="eef456970c18b171d1148ac2f84d05e6" ns2:_="" ns3:_="">
    <xsd:import namespace="1d122643-8de0-414b-aa28-87b4d92657e6"/>
    <xsd:import namespace="ae6d8910-1ec3-4ec6-85e4-deda9168a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22643-8de0-414b-aa28-87b4d9265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1318ae7-f238-4090-adea-ccebf67dcc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d8910-1ec3-4ec6-85e4-deda9168a5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abba8a-e4e1-4648-affc-c99b825abb68}" ma:internalName="TaxCatchAll" ma:showField="CatchAllData" ma:web="ae6d8910-1ec3-4ec6-85e4-deda9168a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9603B-B33D-4EC1-ABB1-AB8EDE8524FE}">
  <ds:schemaRefs>
    <ds:schemaRef ds:uri="http://schemas.microsoft.com/office/2006/metadata/properties"/>
    <ds:schemaRef ds:uri="http://schemas.microsoft.com/office/infopath/2007/PartnerControls"/>
    <ds:schemaRef ds:uri="ae6d8910-1ec3-4ec6-85e4-deda9168a53e"/>
    <ds:schemaRef ds:uri="1d122643-8de0-414b-aa28-87b4d92657e6"/>
  </ds:schemaRefs>
</ds:datastoreItem>
</file>

<file path=customXml/itemProps2.xml><?xml version="1.0" encoding="utf-8"?>
<ds:datastoreItem xmlns:ds="http://schemas.openxmlformats.org/officeDocument/2006/customXml" ds:itemID="{B1332F0B-07C9-4C7D-B305-7692B3721A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0CE78-8E7E-4184-B792-F66D15C8B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22643-8de0-414b-aa28-87b4d92657e6"/>
    <ds:schemaRef ds:uri="ae6d8910-1ec3-4ec6-85e4-deda9168a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Šadibolová</dc:creator>
  <cp:keywords/>
  <dc:description/>
  <cp:lastModifiedBy>Petra Matoušková</cp:lastModifiedBy>
  <cp:revision>5</cp:revision>
  <dcterms:created xsi:type="dcterms:W3CDTF">2026-08-06T10:38:00Z</dcterms:created>
  <dcterms:modified xsi:type="dcterms:W3CDTF">2026-08-06T10:41:00Z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0x0101003154674AACC52E4382166568C7DB2E78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