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8ECB3">
      <w:pPr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>Table6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 xml:space="preserve"> Formula for calculating the readability score of an online calculator.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976"/>
        <w:gridCol w:w="5006"/>
      </w:tblGrid>
      <w:tr w14:paraId="22DBC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59CBD85C">
            <w:pP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Index</w:t>
            </w:r>
          </w:p>
        </w:tc>
        <w:tc>
          <w:tcPr>
            <w:tcW w:w="284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327DD101">
            <w:pP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Full name</w:t>
            </w:r>
          </w:p>
        </w:tc>
        <w:tc>
          <w:tcPr>
            <w:tcW w:w="284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0E8479DF">
            <w:pP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Formula</w:t>
            </w:r>
          </w:p>
        </w:tc>
      </w:tr>
      <w:tr w14:paraId="11D37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273B7D4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ARI</w:t>
            </w:r>
          </w:p>
        </w:tc>
        <w:tc>
          <w:tcPr>
            <w:tcW w:w="284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25EFC513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Automated Readability Index</w:t>
            </w:r>
          </w:p>
        </w:tc>
        <w:tc>
          <w:tcPr>
            <w:tcW w:w="284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FF47CA3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ARI = 4.71×(characters/words)+0.5×(words/sentences)-21.43</w:t>
            </w:r>
          </w:p>
        </w:tc>
      </w:tr>
      <w:tr w14:paraId="66E0D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073EEF94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CLI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77FD86DD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Coleman-Liau Index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503EE607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CLI = 0.0588L-0.296S-15.8</w:t>
            </w:r>
          </w:p>
        </w:tc>
      </w:tr>
      <w:tr w14:paraId="73E86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6680F5D2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FKGL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1DA9F485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Flesch-Kincaid grade level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7AC928BD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FKGL = 0.39×ASL+11.8×ASW-15.59</w:t>
            </w:r>
          </w:p>
        </w:tc>
      </w:tr>
      <w:tr w14:paraId="538F3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655E46D0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GFI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7CA17880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Gunning Fog Index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42F294D1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GFI = 0.4×[(words/sentences)+100×(complex words/words)]</w:t>
            </w:r>
          </w:p>
        </w:tc>
      </w:tr>
      <w:tr w14:paraId="5447E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09A4930A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SMOG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05AD26A3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Simple measure of gobbledygook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14:paraId="6BEF6FA6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SMOG = 1.0430×√[30×(polysyllables/sentences)]+3.1291</w:t>
            </w:r>
          </w:p>
        </w:tc>
      </w:tr>
      <w:tr w14:paraId="2614B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73B2B42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FRES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5B302B9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Flesch Reading Ease Score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CFA3E70">
            <w:pP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FRES = 206.835-1.015×ASL-84.6×ASW</w:t>
            </w:r>
          </w:p>
        </w:tc>
      </w:tr>
    </w:tbl>
    <w:p w14:paraId="19CA8E9D">
      <w:pP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Characters, number of letters/numbers; Words, number of words; Sentences, number of sentences; L, average number of letters per 100 words; S, average number of sentences per 100 words; ASL, average sentence length (words / sentences); ASW, average syllables per word (syllables/words); Complex words, words with three or more syllables; Polysyllables, words with three or more syllables; ASL, average sentence length; ASW, average syllables per word.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E24FA"/>
    <w:rsid w:val="0EEE7499"/>
    <w:rsid w:val="420C1086"/>
    <w:rsid w:val="42520B24"/>
    <w:rsid w:val="4A0A1BB1"/>
    <w:rsid w:val="58841EBC"/>
    <w:rsid w:val="59975DEC"/>
    <w:rsid w:val="64841234"/>
    <w:rsid w:val="6B2C6A85"/>
    <w:rsid w:val="6DC04AAA"/>
    <w:rsid w:val="6E07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863</Characters>
  <Lines>0</Lines>
  <Paragraphs>0</Paragraphs>
  <TotalTime>143</TotalTime>
  <ScaleCrop>false</ScaleCrop>
  <LinksUpToDate>false</LinksUpToDate>
  <CharactersWithSpaces>964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2026-07-03T23:58:00Z</dcterms:created>
  <dc:creator>Administrator</dc:creator>
  <cp:lastModifiedBy>赵</cp:lastModifiedBy>
  <dcterms:modified xsi:type="dcterms:W3CDTF">2026-07-04T11:23:19Z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eyJoZGlkIjoiODdhODAzOTVkNTRjODg1OGNjNDBmZGNjZTc2MGE5MDkiLCJ1c2VySWQiOiIyOTEzOTY0ODMifQ==</vt:lpwstr>
  </property>
  <property fmtid="{D5CDD505-2E9C-101B-9397-08002B2CF9AE}" pid="4" name="ICV">
    <vt:lpwstr>D39A8D2AC3C14DB1ACE72CCB17B9CC76_12</vt:lpwstr>
  </property>
</Properties>
</file>