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2E63F">
      <w:pPr>
        <w:rPr>
          <w:rFonts w:hint="default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2"/>
          <w:szCs w:val="22"/>
          <w:lang w:eastAsia="zh-CN"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kern w:val="2"/>
          <w:sz w:val="22"/>
          <w:szCs w:val="22"/>
          <w:lang w:val="en-US" w:eastAsia="zh-CN" w:bidi="ar"/>
        </w:rPr>
        <w:t xml:space="preserve">3 </w:t>
      </w:r>
      <w:r>
        <w:rPr>
          <w:rFonts w:hint="default" w:ascii="Times New Roman" w:hAnsi="Times New Roman" w:eastAsia="宋体" w:cs="Times New Roman"/>
          <w:b/>
          <w:bCs/>
          <w:kern w:val="2"/>
          <w:sz w:val="22"/>
          <w:szCs w:val="22"/>
          <w:lang w:eastAsia="zh-CN" w:bidi="ar"/>
        </w:rPr>
        <w:t>Domains and definitions of the Quality Analysis of Medical Artificial Intelligence</w:t>
      </w:r>
      <w:r>
        <w:rPr>
          <w:rFonts w:hint="eastAsia" w:ascii="Times New Roman" w:hAnsi="Times New Roman" w:eastAsia="宋体" w:cs="Times New Roman"/>
          <w:b/>
          <w:bCs/>
          <w:kern w:val="2"/>
          <w:sz w:val="22"/>
          <w:szCs w:val="22"/>
          <w:lang w:val="en-US" w:eastAsia="zh-CN" w:bidi="ar"/>
        </w:rPr>
        <w:t>(QAMAI)</w:t>
      </w:r>
      <w:r>
        <w:rPr>
          <w:rFonts w:hint="default" w:ascii="Times New Roman" w:hAnsi="Times New Roman" w:eastAsia="宋体" w:cs="Times New Roman"/>
          <w:b/>
          <w:bCs/>
          <w:kern w:val="2"/>
          <w:sz w:val="22"/>
          <w:szCs w:val="22"/>
          <w:lang w:eastAsia="zh-CN" w:bidi="ar"/>
        </w:rPr>
        <w:t xml:space="preserve"> tool scoring system.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8"/>
        <w:gridCol w:w="5194"/>
      </w:tblGrid>
      <w:tr w14:paraId="22FDA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5F147862">
            <w:pP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  <w:t>Domain</w:t>
            </w:r>
          </w:p>
        </w:tc>
        <w:tc>
          <w:tcPr>
            <w:tcW w:w="519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039A77FF">
            <w:pP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  <w:t>Definition</w:t>
            </w:r>
          </w:p>
        </w:tc>
      </w:tr>
      <w:tr w14:paraId="341D3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8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6BC0BE0A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Accuracy</w:t>
            </w:r>
          </w:p>
        </w:tc>
        <w:tc>
          <w:tcPr>
            <w:tcW w:w="5194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66292B47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  <w:t>The information provided is accurate and up to date.</w:t>
            </w:r>
          </w:p>
        </w:tc>
      </w:tr>
      <w:tr w14:paraId="3066D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04DDA651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Clarity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nil"/>
            </w:tcBorders>
          </w:tcPr>
          <w:p w14:paraId="3039993E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  <w:t>The answer is clear and comprehensible in terms of language and scientific terminology.</w:t>
            </w:r>
          </w:p>
        </w:tc>
      </w:tr>
      <w:tr w14:paraId="4CF5D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2F198E00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Relevance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nil"/>
            </w:tcBorders>
          </w:tcPr>
          <w:p w14:paraId="4733DABB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  <w:t>The information provided is relevant and directly answer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s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  <w:t xml:space="preserve"> the question posed.</w:t>
            </w:r>
          </w:p>
        </w:tc>
      </w:tr>
      <w:tr w14:paraId="0B478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7A3E3896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Completeness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nil"/>
            </w:tcBorders>
          </w:tcPr>
          <w:p w14:paraId="4A20C06C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  <w:t>The response adequately covers all aspects of the question and provides sufficient information, including areas of uncertainty.</w:t>
            </w:r>
          </w:p>
        </w:tc>
      </w:tr>
      <w:tr w14:paraId="23CAF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5F08E36D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Provision of sources and references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nil"/>
            </w:tcBorders>
          </w:tcPr>
          <w:p w14:paraId="7FB6C69F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  <w:t>The response provides reliable sources and references to support the health information presented.</w:t>
            </w:r>
          </w:p>
        </w:tc>
      </w:tr>
      <w:tr w14:paraId="371AF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44B8CA6E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Usefulness</w:t>
            </w:r>
          </w:p>
        </w:tc>
        <w:tc>
          <w:tcPr>
            <w:tcW w:w="519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0673820A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  <w:t>The response meet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eastAsia="zh-CN" w:bidi="ar"/>
              </w:rPr>
              <w:t xml:space="preserve"> the user's health information needs.</w:t>
            </w:r>
          </w:p>
        </w:tc>
      </w:tr>
    </w:tbl>
    <w:p w14:paraId="6401B8A0">
      <w:pPr>
        <w:rPr>
          <w:rFonts w:hint="default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C22052"/>
    <w:rsid w:val="11302EF2"/>
    <w:rsid w:val="1E5C1E2D"/>
    <w:rsid w:val="259B4845"/>
    <w:rsid w:val="399A1E48"/>
    <w:rsid w:val="3AF7191B"/>
    <w:rsid w:val="45EA66CB"/>
    <w:rsid w:val="529E49DD"/>
    <w:rsid w:val="58C77D96"/>
    <w:rsid w:val="6568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648</Characters>
  <Lines>0</Lines>
  <Paragraphs>0</Paragraphs>
  <TotalTime>54</TotalTime>
  <ScaleCrop>false</ScaleCrop>
  <LinksUpToDate>false</LinksUpToDate>
  <CharactersWithSpaces>736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2026-07-03T14:47:00Z</dcterms:created>
  <dc:creator>Administrator</dc:creator>
  <cp:lastModifiedBy>赵</cp:lastModifiedBy>
  <dcterms:modified xsi:type="dcterms:W3CDTF">2026-07-04T08:46:12Z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eyJoZGlkIjoiODdhODAzOTVkNTRjODg1OGNjNDBmZGNjZTc2MGE5MDkiLCJ1c2VySWQiOiIyOTEzOTY0ODMifQ==</vt:lpwstr>
  </property>
  <property fmtid="{D5CDD505-2E9C-101B-9397-08002B2CF9AE}" pid="4" name="ICV">
    <vt:lpwstr>775D021E373B458DAAF84F6300508D54_12</vt:lpwstr>
  </property>
</Properties>
</file>