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D738" w14:textId="77777777" w:rsidR="00B74D94" w:rsidRPr="008A1368" w:rsidRDefault="00B74D94" w:rsidP="00B74D94">
      <w:pPr>
        <w:spacing w:line="480" w:lineRule="auto"/>
        <w:jc w:val="both"/>
        <w:rPr>
          <w:rFonts w:cs="Times New Roman"/>
          <w:szCs w:val="24"/>
        </w:rPr>
      </w:pPr>
      <w:r>
        <w:rPr>
          <w:b/>
        </w:rPr>
        <w:t>Table 1. Baseline characteristics stratified by ADL dependency at 6 months (N = 610)</w:t>
      </w:r>
    </w:p>
    <w:tbl>
      <w:tblPr>
        <w:tblStyle w:val="TableGrid"/>
        <w:tblW w:w="0" w:type="auto"/>
        <w:tblLook w:val="04A0" w:firstRow="1" w:lastRow="0" w:firstColumn="1" w:lastColumn="0" w:noHBand="0" w:noVBand="1"/>
      </w:tblPr>
      <w:tblGrid>
        <w:gridCol w:w="2281"/>
        <w:gridCol w:w="2260"/>
        <w:gridCol w:w="2251"/>
        <w:gridCol w:w="2224"/>
      </w:tblGrid>
      <w:tr w:rsidR="00B74D94" w14:paraId="067E797B" w14:textId="77777777" w:rsidTr="009D611A">
        <w:tc>
          <w:tcPr>
            <w:tcW w:w="2340" w:type="dxa"/>
          </w:tcPr>
          <w:p w14:paraId="2FF8653F" w14:textId="77777777" w:rsidR="00B74D94" w:rsidRDefault="00B74D94" w:rsidP="009D611A">
            <w:r>
              <w:rPr>
                <w:b/>
                <w:sz w:val="18"/>
              </w:rPr>
              <w:t>Variable</w:t>
            </w:r>
          </w:p>
        </w:tc>
        <w:tc>
          <w:tcPr>
            <w:tcW w:w="2340" w:type="dxa"/>
          </w:tcPr>
          <w:p w14:paraId="6750FCEC" w14:textId="77777777" w:rsidR="00B74D94" w:rsidRDefault="00B74D94" w:rsidP="009D611A">
            <w:r>
              <w:rPr>
                <w:b/>
                <w:sz w:val="18"/>
              </w:rPr>
              <w:t>ADL Independent</w:t>
            </w:r>
            <w:r>
              <w:rPr>
                <w:b/>
                <w:sz w:val="18"/>
              </w:rPr>
              <w:br/>
              <w:t>(n = 368)</w:t>
            </w:r>
          </w:p>
        </w:tc>
        <w:tc>
          <w:tcPr>
            <w:tcW w:w="2340" w:type="dxa"/>
          </w:tcPr>
          <w:p w14:paraId="2903DE2D" w14:textId="77777777" w:rsidR="00B74D94" w:rsidRDefault="00B74D94" w:rsidP="009D611A">
            <w:r>
              <w:rPr>
                <w:b/>
                <w:sz w:val="18"/>
              </w:rPr>
              <w:t>ADL Dependent</w:t>
            </w:r>
            <w:r>
              <w:rPr>
                <w:b/>
                <w:sz w:val="18"/>
              </w:rPr>
              <w:br/>
              <w:t>(n = 242)</w:t>
            </w:r>
          </w:p>
        </w:tc>
        <w:tc>
          <w:tcPr>
            <w:tcW w:w="2340" w:type="dxa"/>
          </w:tcPr>
          <w:p w14:paraId="146F222B" w14:textId="77777777" w:rsidR="00B74D94" w:rsidRDefault="00B74D94" w:rsidP="009D611A">
            <w:r>
              <w:rPr>
                <w:b/>
                <w:sz w:val="18"/>
              </w:rPr>
              <w:t>P Value</w:t>
            </w:r>
          </w:p>
        </w:tc>
      </w:tr>
      <w:tr w:rsidR="00B74D94" w14:paraId="4BD6612A" w14:textId="77777777" w:rsidTr="009D611A">
        <w:tc>
          <w:tcPr>
            <w:tcW w:w="2340" w:type="dxa"/>
          </w:tcPr>
          <w:p w14:paraId="3D071D74" w14:textId="77777777" w:rsidR="00B74D94" w:rsidRDefault="00B74D94" w:rsidP="009D611A">
            <w:r>
              <w:rPr>
                <w:b/>
                <w:sz w:val="18"/>
              </w:rPr>
              <w:t>L1: Individual-Clinical Factors</w:t>
            </w:r>
          </w:p>
        </w:tc>
        <w:tc>
          <w:tcPr>
            <w:tcW w:w="2340" w:type="dxa"/>
          </w:tcPr>
          <w:p w14:paraId="5501C6B4" w14:textId="77777777" w:rsidR="00B74D94" w:rsidRDefault="00B74D94" w:rsidP="009D611A"/>
        </w:tc>
        <w:tc>
          <w:tcPr>
            <w:tcW w:w="2340" w:type="dxa"/>
          </w:tcPr>
          <w:p w14:paraId="4030BFE2" w14:textId="77777777" w:rsidR="00B74D94" w:rsidRDefault="00B74D94" w:rsidP="009D611A"/>
        </w:tc>
        <w:tc>
          <w:tcPr>
            <w:tcW w:w="2340" w:type="dxa"/>
          </w:tcPr>
          <w:p w14:paraId="293E086F" w14:textId="77777777" w:rsidR="00B74D94" w:rsidRDefault="00B74D94" w:rsidP="009D611A"/>
        </w:tc>
      </w:tr>
      <w:tr w:rsidR="00B74D94" w14:paraId="61405D64" w14:textId="77777777" w:rsidTr="009D611A">
        <w:tc>
          <w:tcPr>
            <w:tcW w:w="2340" w:type="dxa"/>
          </w:tcPr>
          <w:p w14:paraId="7A5A7619" w14:textId="77777777" w:rsidR="00B74D94" w:rsidRDefault="00B74D94" w:rsidP="009D611A">
            <w:r>
              <w:rPr>
                <w:sz w:val="18"/>
              </w:rPr>
              <w:t>Age, y, median (IQR)</w:t>
            </w:r>
          </w:p>
        </w:tc>
        <w:tc>
          <w:tcPr>
            <w:tcW w:w="2340" w:type="dxa"/>
          </w:tcPr>
          <w:p w14:paraId="7B71A838" w14:textId="77777777" w:rsidR="00B74D94" w:rsidRDefault="00B74D94" w:rsidP="009D611A">
            <w:r>
              <w:rPr>
                <w:sz w:val="18"/>
              </w:rPr>
              <w:t>75.0 (69.0–81.0)</w:t>
            </w:r>
          </w:p>
        </w:tc>
        <w:tc>
          <w:tcPr>
            <w:tcW w:w="2340" w:type="dxa"/>
          </w:tcPr>
          <w:p w14:paraId="524F7862" w14:textId="77777777" w:rsidR="00B74D94" w:rsidRDefault="00B74D94" w:rsidP="009D611A">
            <w:r>
              <w:rPr>
                <w:sz w:val="18"/>
              </w:rPr>
              <w:t>85.0 (80.0–89.0)</w:t>
            </w:r>
          </w:p>
        </w:tc>
        <w:tc>
          <w:tcPr>
            <w:tcW w:w="2340" w:type="dxa"/>
          </w:tcPr>
          <w:p w14:paraId="4DCA342C" w14:textId="77777777" w:rsidR="00B74D94" w:rsidRDefault="00B74D94" w:rsidP="009D611A">
            <w:r>
              <w:rPr>
                <w:sz w:val="18"/>
              </w:rPr>
              <w:t>&lt;.001</w:t>
            </w:r>
          </w:p>
        </w:tc>
      </w:tr>
      <w:tr w:rsidR="00B74D94" w14:paraId="7A4196D3" w14:textId="77777777" w:rsidTr="009D611A">
        <w:tc>
          <w:tcPr>
            <w:tcW w:w="2340" w:type="dxa"/>
          </w:tcPr>
          <w:p w14:paraId="7D4BA442" w14:textId="77777777" w:rsidR="00B74D94" w:rsidRDefault="00B74D94" w:rsidP="009D611A">
            <w:r>
              <w:rPr>
                <w:sz w:val="18"/>
              </w:rPr>
              <w:t>Gender, No. (%)</w:t>
            </w:r>
          </w:p>
        </w:tc>
        <w:tc>
          <w:tcPr>
            <w:tcW w:w="2340" w:type="dxa"/>
          </w:tcPr>
          <w:p w14:paraId="59E97D7F" w14:textId="77777777" w:rsidR="00B74D94" w:rsidRDefault="00B74D94" w:rsidP="009D611A"/>
        </w:tc>
        <w:tc>
          <w:tcPr>
            <w:tcW w:w="2340" w:type="dxa"/>
          </w:tcPr>
          <w:p w14:paraId="6D806559" w14:textId="77777777" w:rsidR="00B74D94" w:rsidRDefault="00B74D94" w:rsidP="009D611A"/>
        </w:tc>
        <w:tc>
          <w:tcPr>
            <w:tcW w:w="2340" w:type="dxa"/>
          </w:tcPr>
          <w:p w14:paraId="71BCFCF7" w14:textId="77777777" w:rsidR="00B74D94" w:rsidRDefault="00B74D94" w:rsidP="009D611A">
            <w:r>
              <w:rPr>
                <w:sz w:val="18"/>
              </w:rPr>
              <w:t>.65</w:t>
            </w:r>
          </w:p>
        </w:tc>
      </w:tr>
      <w:tr w:rsidR="00B74D94" w14:paraId="43E0EC3B" w14:textId="77777777" w:rsidTr="009D611A">
        <w:tc>
          <w:tcPr>
            <w:tcW w:w="2340" w:type="dxa"/>
          </w:tcPr>
          <w:p w14:paraId="414409AC" w14:textId="77777777" w:rsidR="00B74D94" w:rsidRDefault="00B74D94" w:rsidP="009D611A">
            <w:r>
              <w:rPr>
                <w:sz w:val="18"/>
              </w:rPr>
              <w:t xml:space="preserve">  Female</w:t>
            </w:r>
          </w:p>
        </w:tc>
        <w:tc>
          <w:tcPr>
            <w:tcW w:w="2340" w:type="dxa"/>
          </w:tcPr>
          <w:p w14:paraId="6A33F069" w14:textId="77777777" w:rsidR="00B74D94" w:rsidRDefault="00B74D94" w:rsidP="009D611A">
            <w:r>
              <w:rPr>
                <w:sz w:val="18"/>
              </w:rPr>
              <w:t>281 (76.4)</w:t>
            </w:r>
          </w:p>
        </w:tc>
        <w:tc>
          <w:tcPr>
            <w:tcW w:w="2340" w:type="dxa"/>
          </w:tcPr>
          <w:p w14:paraId="659ADFAF" w14:textId="77777777" w:rsidR="00B74D94" w:rsidRDefault="00B74D94" w:rsidP="009D611A">
            <w:r>
              <w:rPr>
                <w:sz w:val="18"/>
              </w:rPr>
              <w:t>180 (74.4)</w:t>
            </w:r>
          </w:p>
        </w:tc>
        <w:tc>
          <w:tcPr>
            <w:tcW w:w="2340" w:type="dxa"/>
          </w:tcPr>
          <w:p w14:paraId="018419DD" w14:textId="77777777" w:rsidR="00B74D94" w:rsidRDefault="00B74D94" w:rsidP="009D611A"/>
        </w:tc>
      </w:tr>
      <w:tr w:rsidR="00B74D94" w14:paraId="5757CEB9" w14:textId="77777777" w:rsidTr="009D611A">
        <w:tc>
          <w:tcPr>
            <w:tcW w:w="2340" w:type="dxa"/>
          </w:tcPr>
          <w:p w14:paraId="26D36F13" w14:textId="77777777" w:rsidR="00B74D94" w:rsidRDefault="00B74D94" w:rsidP="009D611A">
            <w:r>
              <w:rPr>
                <w:sz w:val="18"/>
              </w:rPr>
              <w:t xml:space="preserve">  Male</w:t>
            </w:r>
          </w:p>
        </w:tc>
        <w:tc>
          <w:tcPr>
            <w:tcW w:w="2340" w:type="dxa"/>
          </w:tcPr>
          <w:p w14:paraId="1858F077" w14:textId="77777777" w:rsidR="00B74D94" w:rsidRDefault="00B74D94" w:rsidP="009D611A">
            <w:r>
              <w:rPr>
                <w:sz w:val="18"/>
              </w:rPr>
              <w:t>87 (23.6)</w:t>
            </w:r>
          </w:p>
        </w:tc>
        <w:tc>
          <w:tcPr>
            <w:tcW w:w="2340" w:type="dxa"/>
          </w:tcPr>
          <w:p w14:paraId="270DC06D" w14:textId="77777777" w:rsidR="00B74D94" w:rsidRDefault="00B74D94" w:rsidP="009D611A">
            <w:r>
              <w:rPr>
                <w:sz w:val="18"/>
              </w:rPr>
              <w:t>62 (25.6)</w:t>
            </w:r>
          </w:p>
        </w:tc>
        <w:tc>
          <w:tcPr>
            <w:tcW w:w="2340" w:type="dxa"/>
          </w:tcPr>
          <w:p w14:paraId="559BDC1B" w14:textId="77777777" w:rsidR="00B74D94" w:rsidRDefault="00B74D94" w:rsidP="009D611A"/>
        </w:tc>
      </w:tr>
      <w:tr w:rsidR="00B74D94" w14:paraId="54DEC255" w14:textId="77777777" w:rsidTr="009D611A">
        <w:tc>
          <w:tcPr>
            <w:tcW w:w="2340" w:type="dxa"/>
          </w:tcPr>
          <w:p w14:paraId="5EA28405" w14:textId="77777777" w:rsidR="00B74D94" w:rsidRDefault="00B74D94" w:rsidP="009D611A">
            <w:r>
              <w:rPr>
                <w:sz w:val="18"/>
              </w:rPr>
              <w:t>FRAIL scale (range 0–5), median (IQR)</w:t>
            </w:r>
          </w:p>
        </w:tc>
        <w:tc>
          <w:tcPr>
            <w:tcW w:w="2340" w:type="dxa"/>
          </w:tcPr>
          <w:p w14:paraId="1BAF947A" w14:textId="77777777" w:rsidR="00B74D94" w:rsidRDefault="00B74D94" w:rsidP="009D611A">
            <w:r>
              <w:rPr>
                <w:sz w:val="18"/>
              </w:rPr>
              <w:t>1.0 (0.0–2.0)</w:t>
            </w:r>
          </w:p>
        </w:tc>
        <w:tc>
          <w:tcPr>
            <w:tcW w:w="2340" w:type="dxa"/>
          </w:tcPr>
          <w:p w14:paraId="39DFCBEF" w14:textId="77777777" w:rsidR="00B74D94" w:rsidRDefault="00B74D94" w:rsidP="009D611A">
            <w:r>
              <w:rPr>
                <w:sz w:val="18"/>
              </w:rPr>
              <w:t>4.0 (3.0–4.0)</w:t>
            </w:r>
          </w:p>
        </w:tc>
        <w:tc>
          <w:tcPr>
            <w:tcW w:w="2340" w:type="dxa"/>
          </w:tcPr>
          <w:p w14:paraId="599F71D4" w14:textId="77777777" w:rsidR="00B74D94" w:rsidRDefault="00B74D94" w:rsidP="009D611A">
            <w:r>
              <w:rPr>
                <w:sz w:val="18"/>
              </w:rPr>
              <w:t>&lt;.001</w:t>
            </w:r>
          </w:p>
        </w:tc>
      </w:tr>
      <w:tr w:rsidR="00B74D94" w14:paraId="391F86DF" w14:textId="77777777" w:rsidTr="009D611A">
        <w:tc>
          <w:tcPr>
            <w:tcW w:w="2340" w:type="dxa"/>
          </w:tcPr>
          <w:p w14:paraId="00D21B70" w14:textId="77777777" w:rsidR="00B74D94" w:rsidRDefault="00B74D94" w:rsidP="009D611A">
            <w:r>
              <w:rPr>
                <w:sz w:val="18"/>
              </w:rPr>
              <w:t>New Mobility Score (range 0–9), median (IQR)</w:t>
            </w:r>
          </w:p>
        </w:tc>
        <w:tc>
          <w:tcPr>
            <w:tcW w:w="2340" w:type="dxa"/>
          </w:tcPr>
          <w:p w14:paraId="17734206" w14:textId="77777777" w:rsidR="00B74D94" w:rsidRDefault="00B74D94" w:rsidP="009D611A">
            <w:r>
              <w:rPr>
                <w:sz w:val="18"/>
              </w:rPr>
              <w:t>9.0 (9.0–9.0)</w:t>
            </w:r>
          </w:p>
        </w:tc>
        <w:tc>
          <w:tcPr>
            <w:tcW w:w="2340" w:type="dxa"/>
          </w:tcPr>
          <w:p w14:paraId="3BB8ABB6" w14:textId="77777777" w:rsidR="00B74D94" w:rsidRDefault="00B74D94" w:rsidP="009D611A">
            <w:r>
              <w:rPr>
                <w:sz w:val="18"/>
              </w:rPr>
              <w:t>6.5 (5.0–8.0)</w:t>
            </w:r>
          </w:p>
        </w:tc>
        <w:tc>
          <w:tcPr>
            <w:tcW w:w="2340" w:type="dxa"/>
          </w:tcPr>
          <w:p w14:paraId="36A027B1" w14:textId="77777777" w:rsidR="00B74D94" w:rsidRDefault="00B74D94" w:rsidP="009D611A">
            <w:r>
              <w:rPr>
                <w:sz w:val="18"/>
              </w:rPr>
              <w:t>&lt;.001</w:t>
            </w:r>
          </w:p>
        </w:tc>
      </w:tr>
      <w:tr w:rsidR="00B74D94" w14:paraId="01742F8A" w14:textId="77777777" w:rsidTr="009D611A">
        <w:tc>
          <w:tcPr>
            <w:tcW w:w="2340" w:type="dxa"/>
          </w:tcPr>
          <w:p w14:paraId="0985DD20" w14:textId="77777777" w:rsidR="00B74D94" w:rsidRDefault="00B74D94" w:rsidP="009D611A">
            <w:r>
              <w:rPr>
                <w:sz w:val="18"/>
              </w:rPr>
              <w:t>Body mass index, kg/m², median (IQR)</w:t>
            </w:r>
          </w:p>
        </w:tc>
        <w:tc>
          <w:tcPr>
            <w:tcW w:w="2340" w:type="dxa"/>
          </w:tcPr>
          <w:p w14:paraId="6F80CC5E" w14:textId="77777777" w:rsidR="00B74D94" w:rsidRDefault="00B74D94" w:rsidP="009D611A">
            <w:r>
              <w:rPr>
                <w:sz w:val="18"/>
              </w:rPr>
              <w:t>23.4 (21.2–25.4)</w:t>
            </w:r>
          </w:p>
        </w:tc>
        <w:tc>
          <w:tcPr>
            <w:tcW w:w="2340" w:type="dxa"/>
          </w:tcPr>
          <w:p w14:paraId="3B2D37BF" w14:textId="77777777" w:rsidR="00B74D94" w:rsidRDefault="00B74D94" w:rsidP="009D611A">
            <w:r>
              <w:rPr>
                <w:sz w:val="18"/>
              </w:rPr>
              <w:t>22.6 (19.5–25.4)</w:t>
            </w:r>
          </w:p>
        </w:tc>
        <w:tc>
          <w:tcPr>
            <w:tcW w:w="2340" w:type="dxa"/>
          </w:tcPr>
          <w:p w14:paraId="50C06F21" w14:textId="77777777" w:rsidR="00B74D94" w:rsidRDefault="00B74D94" w:rsidP="009D611A">
            <w:r>
              <w:rPr>
                <w:sz w:val="18"/>
              </w:rPr>
              <w:t>.005</w:t>
            </w:r>
          </w:p>
        </w:tc>
      </w:tr>
      <w:tr w:rsidR="00B74D94" w14:paraId="3DC1C0AE" w14:textId="77777777" w:rsidTr="009D611A">
        <w:tc>
          <w:tcPr>
            <w:tcW w:w="2340" w:type="dxa"/>
          </w:tcPr>
          <w:p w14:paraId="61507FD9" w14:textId="77777777" w:rsidR="00B74D94" w:rsidRDefault="00B74D94" w:rsidP="009D611A">
            <w:r>
              <w:rPr>
                <w:sz w:val="18"/>
              </w:rPr>
              <w:t>Hemoglobin, g/L, median (IQR)</w:t>
            </w:r>
          </w:p>
        </w:tc>
        <w:tc>
          <w:tcPr>
            <w:tcW w:w="2340" w:type="dxa"/>
          </w:tcPr>
          <w:p w14:paraId="684582F2" w14:textId="77777777" w:rsidR="00B74D94" w:rsidRDefault="00B74D94" w:rsidP="009D611A">
            <w:r>
              <w:rPr>
                <w:sz w:val="18"/>
              </w:rPr>
              <w:t>115.0 (104.0–126.0)</w:t>
            </w:r>
          </w:p>
        </w:tc>
        <w:tc>
          <w:tcPr>
            <w:tcW w:w="2340" w:type="dxa"/>
          </w:tcPr>
          <w:p w14:paraId="4DBD5E6C" w14:textId="77777777" w:rsidR="00B74D94" w:rsidRDefault="00B74D94" w:rsidP="009D611A">
            <w:r>
              <w:rPr>
                <w:sz w:val="18"/>
              </w:rPr>
              <w:t>107.0 (94.0–119.0)</w:t>
            </w:r>
          </w:p>
        </w:tc>
        <w:tc>
          <w:tcPr>
            <w:tcW w:w="2340" w:type="dxa"/>
          </w:tcPr>
          <w:p w14:paraId="74DC2D46" w14:textId="77777777" w:rsidR="00B74D94" w:rsidRDefault="00B74D94" w:rsidP="009D611A">
            <w:r>
              <w:rPr>
                <w:sz w:val="18"/>
              </w:rPr>
              <w:t>&lt;.001</w:t>
            </w:r>
          </w:p>
        </w:tc>
      </w:tr>
      <w:tr w:rsidR="00B74D94" w14:paraId="17C1BC23" w14:textId="77777777" w:rsidTr="009D611A">
        <w:tc>
          <w:tcPr>
            <w:tcW w:w="2340" w:type="dxa"/>
          </w:tcPr>
          <w:p w14:paraId="4D099C91" w14:textId="77777777" w:rsidR="00B74D94" w:rsidRDefault="00B74D94" w:rsidP="009D611A">
            <w:r>
              <w:rPr>
                <w:sz w:val="18"/>
              </w:rPr>
              <w:t>Serum albumin, g/L, median (IQR)</w:t>
            </w:r>
          </w:p>
        </w:tc>
        <w:tc>
          <w:tcPr>
            <w:tcW w:w="2340" w:type="dxa"/>
          </w:tcPr>
          <w:p w14:paraId="04C839DA" w14:textId="77777777" w:rsidR="00B74D94" w:rsidRDefault="00B74D94" w:rsidP="009D611A">
            <w:r>
              <w:rPr>
                <w:sz w:val="18"/>
              </w:rPr>
              <w:t>36.0 (34.0–37.9)</w:t>
            </w:r>
          </w:p>
        </w:tc>
        <w:tc>
          <w:tcPr>
            <w:tcW w:w="2340" w:type="dxa"/>
          </w:tcPr>
          <w:p w14:paraId="10600523" w14:textId="77777777" w:rsidR="00B74D94" w:rsidRDefault="00B74D94" w:rsidP="009D611A">
            <w:r>
              <w:rPr>
                <w:sz w:val="18"/>
              </w:rPr>
              <w:t>34.8 (32.6–36.8)</w:t>
            </w:r>
          </w:p>
        </w:tc>
        <w:tc>
          <w:tcPr>
            <w:tcW w:w="2340" w:type="dxa"/>
          </w:tcPr>
          <w:p w14:paraId="4EB1D83F" w14:textId="77777777" w:rsidR="00B74D94" w:rsidRDefault="00B74D94" w:rsidP="009D611A">
            <w:r>
              <w:rPr>
                <w:sz w:val="18"/>
              </w:rPr>
              <w:t>&lt;.001</w:t>
            </w:r>
          </w:p>
        </w:tc>
      </w:tr>
      <w:tr w:rsidR="00B74D94" w14:paraId="46493D53" w14:textId="77777777" w:rsidTr="009D611A">
        <w:tc>
          <w:tcPr>
            <w:tcW w:w="2340" w:type="dxa"/>
          </w:tcPr>
          <w:p w14:paraId="7E5B369F" w14:textId="77777777" w:rsidR="00B74D94" w:rsidRDefault="00B74D94" w:rsidP="009D611A">
            <w:r>
              <w:rPr>
                <w:sz w:val="18"/>
              </w:rPr>
              <w:t>Charlson Comorbidity Index, median (IQR)</w:t>
            </w:r>
          </w:p>
        </w:tc>
        <w:tc>
          <w:tcPr>
            <w:tcW w:w="2340" w:type="dxa"/>
          </w:tcPr>
          <w:p w14:paraId="0C4B5C8A" w14:textId="77777777" w:rsidR="00B74D94" w:rsidRDefault="00B74D94" w:rsidP="009D611A">
            <w:r>
              <w:rPr>
                <w:sz w:val="18"/>
              </w:rPr>
              <w:t>4.0 (3.0–5.0)</w:t>
            </w:r>
          </w:p>
        </w:tc>
        <w:tc>
          <w:tcPr>
            <w:tcW w:w="2340" w:type="dxa"/>
          </w:tcPr>
          <w:p w14:paraId="4229C777" w14:textId="77777777" w:rsidR="00B74D94" w:rsidRDefault="00B74D94" w:rsidP="009D611A">
            <w:r>
              <w:rPr>
                <w:sz w:val="18"/>
              </w:rPr>
              <w:t>5.0 (4.0–6.0)</w:t>
            </w:r>
          </w:p>
        </w:tc>
        <w:tc>
          <w:tcPr>
            <w:tcW w:w="2340" w:type="dxa"/>
          </w:tcPr>
          <w:p w14:paraId="57D5F5F3" w14:textId="77777777" w:rsidR="00B74D94" w:rsidRDefault="00B74D94" w:rsidP="009D611A">
            <w:r>
              <w:rPr>
                <w:sz w:val="18"/>
              </w:rPr>
              <w:t>&lt;.001</w:t>
            </w:r>
          </w:p>
        </w:tc>
      </w:tr>
      <w:tr w:rsidR="00B74D94" w14:paraId="704123C0" w14:textId="77777777" w:rsidTr="009D611A">
        <w:tc>
          <w:tcPr>
            <w:tcW w:w="2340" w:type="dxa"/>
          </w:tcPr>
          <w:p w14:paraId="02C26F06" w14:textId="77777777" w:rsidR="00B74D94" w:rsidRDefault="00B74D94" w:rsidP="009D611A">
            <w:r>
              <w:rPr>
                <w:sz w:val="18"/>
              </w:rPr>
              <w:t>Fracture type, No. (%)</w:t>
            </w:r>
          </w:p>
        </w:tc>
        <w:tc>
          <w:tcPr>
            <w:tcW w:w="2340" w:type="dxa"/>
          </w:tcPr>
          <w:p w14:paraId="7829F2CC" w14:textId="77777777" w:rsidR="00B74D94" w:rsidRDefault="00B74D94" w:rsidP="009D611A"/>
        </w:tc>
        <w:tc>
          <w:tcPr>
            <w:tcW w:w="2340" w:type="dxa"/>
          </w:tcPr>
          <w:p w14:paraId="7C547019" w14:textId="77777777" w:rsidR="00B74D94" w:rsidRDefault="00B74D94" w:rsidP="009D611A"/>
        </w:tc>
        <w:tc>
          <w:tcPr>
            <w:tcW w:w="2340" w:type="dxa"/>
          </w:tcPr>
          <w:p w14:paraId="4E5D66E4" w14:textId="77777777" w:rsidR="00B74D94" w:rsidRDefault="00B74D94" w:rsidP="009D611A">
            <w:r>
              <w:rPr>
                <w:sz w:val="18"/>
              </w:rPr>
              <w:t>.02</w:t>
            </w:r>
          </w:p>
        </w:tc>
      </w:tr>
      <w:tr w:rsidR="00B74D94" w14:paraId="303BC821" w14:textId="77777777" w:rsidTr="009D611A">
        <w:tc>
          <w:tcPr>
            <w:tcW w:w="2340" w:type="dxa"/>
          </w:tcPr>
          <w:p w14:paraId="0E055E4F" w14:textId="77777777" w:rsidR="00B74D94" w:rsidRDefault="00B74D94" w:rsidP="009D611A">
            <w:r>
              <w:rPr>
                <w:sz w:val="18"/>
              </w:rPr>
              <w:t xml:space="preserve">  Femoral neck</w:t>
            </w:r>
          </w:p>
        </w:tc>
        <w:tc>
          <w:tcPr>
            <w:tcW w:w="2340" w:type="dxa"/>
          </w:tcPr>
          <w:p w14:paraId="7EFFC35A" w14:textId="77777777" w:rsidR="00B74D94" w:rsidRDefault="00B74D94" w:rsidP="009D611A">
            <w:r>
              <w:rPr>
                <w:sz w:val="18"/>
              </w:rPr>
              <w:t>228 (62.0)</w:t>
            </w:r>
          </w:p>
        </w:tc>
        <w:tc>
          <w:tcPr>
            <w:tcW w:w="2340" w:type="dxa"/>
          </w:tcPr>
          <w:p w14:paraId="34F65EEA" w14:textId="77777777" w:rsidR="00B74D94" w:rsidRDefault="00B74D94" w:rsidP="009D611A">
            <w:r>
              <w:rPr>
                <w:sz w:val="18"/>
              </w:rPr>
              <w:t>124 (51.2)</w:t>
            </w:r>
          </w:p>
        </w:tc>
        <w:tc>
          <w:tcPr>
            <w:tcW w:w="2340" w:type="dxa"/>
          </w:tcPr>
          <w:p w14:paraId="6AA3FD5D" w14:textId="77777777" w:rsidR="00B74D94" w:rsidRDefault="00B74D94" w:rsidP="009D611A"/>
        </w:tc>
      </w:tr>
      <w:tr w:rsidR="00B74D94" w14:paraId="10EAA17F" w14:textId="77777777" w:rsidTr="009D611A">
        <w:tc>
          <w:tcPr>
            <w:tcW w:w="2340" w:type="dxa"/>
          </w:tcPr>
          <w:p w14:paraId="007970AF" w14:textId="77777777" w:rsidR="00B74D94" w:rsidRDefault="00B74D94" w:rsidP="009D611A">
            <w:r>
              <w:rPr>
                <w:sz w:val="18"/>
              </w:rPr>
              <w:t xml:space="preserve">  Intertrochanteric</w:t>
            </w:r>
          </w:p>
        </w:tc>
        <w:tc>
          <w:tcPr>
            <w:tcW w:w="2340" w:type="dxa"/>
          </w:tcPr>
          <w:p w14:paraId="4DE4A31E" w14:textId="77777777" w:rsidR="00B74D94" w:rsidRDefault="00B74D94" w:rsidP="009D611A">
            <w:r>
              <w:rPr>
                <w:sz w:val="18"/>
              </w:rPr>
              <w:t>125 (34.0)</w:t>
            </w:r>
          </w:p>
        </w:tc>
        <w:tc>
          <w:tcPr>
            <w:tcW w:w="2340" w:type="dxa"/>
          </w:tcPr>
          <w:p w14:paraId="5752A2EB" w14:textId="77777777" w:rsidR="00B74D94" w:rsidRDefault="00B74D94" w:rsidP="009D611A">
            <w:r>
              <w:rPr>
                <w:sz w:val="18"/>
              </w:rPr>
              <w:t>112 (46.3)</w:t>
            </w:r>
          </w:p>
        </w:tc>
        <w:tc>
          <w:tcPr>
            <w:tcW w:w="2340" w:type="dxa"/>
          </w:tcPr>
          <w:p w14:paraId="184101B1" w14:textId="77777777" w:rsidR="00B74D94" w:rsidRDefault="00B74D94" w:rsidP="009D611A"/>
        </w:tc>
      </w:tr>
      <w:tr w:rsidR="00B74D94" w14:paraId="40A50EDB" w14:textId="77777777" w:rsidTr="009D611A">
        <w:tc>
          <w:tcPr>
            <w:tcW w:w="2340" w:type="dxa"/>
          </w:tcPr>
          <w:p w14:paraId="14422F79" w14:textId="77777777" w:rsidR="00B74D94" w:rsidRDefault="00B74D94" w:rsidP="009D611A">
            <w:r>
              <w:rPr>
                <w:sz w:val="18"/>
              </w:rPr>
              <w:t xml:space="preserve">  Subtrochanteric</w:t>
            </w:r>
          </w:p>
        </w:tc>
        <w:tc>
          <w:tcPr>
            <w:tcW w:w="2340" w:type="dxa"/>
          </w:tcPr>
          <w:p w14:paraId="4A24007C" w14:textId="77777777" w:rsidR="00B74D94" w:rsidRDefault="00B74D94" w:rsidP="009D611A">
            <w:r>
              <w:rPr>
                <w:sz w:val="18"/>
              </w:rPr>
              <w:t>4 (1.1)</w:t>
            </w:r>
          </w:p>
        </w:tc>
        <w:tc>
          <w:tcPr>
            <w:tcW w:w="2340" w:type="dxa"/>
          </w:tcPr>
          <w:p w14:paraId="6233727B" w14:textId="77777777" w:rsidR="00B74D94" w:rsidRDefault="00B74D94" w:rsidP="009D611A">
            <w:r>
              <w:rPr>
                <w:sz w:val="18"/>
              </w:rPr>
              <w:t>1 (0.4)</w:t>
            </w:r>
          </w:p>
        </w:tc>
        <w:tc>
          <w:tcPr>
            <w:tcW w:w="2340" w:type="dxa"/>
          </w:tcPr>
          <w:p w14:paraId="6ABBC5ED" w14:textId="77777777" w:rsidR="00B74D94" w:rsidRDefault="00B74D94" w:rsidP="009D611A"/>
        </w:tc>
      </w:tr>
      <w:tr w:rsidR="00B74D94" w14:paraId="26D0BF56" w14:textId="77777777" w:rsidTr="009D611A">
        <w:tc>
          <w:tcPr>
            <w:tcW w:w="2340" w:type="dxa"/>
          </w:tcPr>
          <w:p w14:paraId="1737C7C5" w14:textId="77777777" w:rsidR="00B74D94" w:rsidRDefault="00B74D94" w:rsidP="009D611A">
            <w:r>
              <w:rPr>
                <w:sz w:val="18"/>
              </w:rPr>
              <w:t xml:space="preserve">  Other</w:t>
            </w:r>
          </w:p>
        </w:tc>
        <w:tc>
          <w:tcPr>
            <w:tcW w:w="2340" w:type="dxa"/>
          </w:tcPr>
          <w:p w14:paraId="51F78CBC" w14:textId="77777777" w:rsidR="00B74D94" w:rsidRDefault="00B74D94" w:rsidP="009D611A">
            <w:r>
              <w:rPr>
                <w:sz w:val="18"/>
              </w:rPr>
              <w:t>11 (3.0)</w:t>
            </w:r>
          </w:p>
        </w:tc>
        <w:tc>
          <w:tcPr>
            <w:tcW w:w="2340" w:type="dxa"/>
          </w:tcPr>
          <w:p w14:paraId="20DEDCAB" w14:textId="77777777" w:rsidR="00B74D94" w:rsidRDefault="00B74D94" w:rsidP="009D611A">
            <w:r>
              <w:rPr>
                <w:sz w:val="18"/>
              </w:rPr>
              <w:t>5 (2.1)</w:t>
            </w:r>
          </w:p>
        </w:tc>
        <w:tc>
          <w:tcPr>
            <w:tcW w:w="2340" w:type="dxa"/>
          </w:tcPr>
          <w:p w14:paraId="20C453D4" w14:textId="77777777" w:rsidR="00B74D94" w:rsidRDefault="00B74D94" w:rsidP="009D611A"/>
        </w:tc>
      </w:tr>
      <w:tr w:rsidR="00B74D94" w14:paraId="190937E5" w14:textId="77777777" w:rsidTr="009D611A">
        <w:tc>
          <w:tcPr>
            <w:tcW w:w="2340" w:type="dxa"/>
          </w:tcPr>
          <w:p w14:paraId="31491F7C" w14:textId="77777777" w:rsidR="00B74D94" w:rsidRDefault="00B74D94" w:rsidP="009D611A">
            <w:r>
              <w:rPr>
                <w:sz w:val="18"/>
              </w:rPr>
              <w:t>Surgical procedure, No. (%)</w:t>
            </w:r>
          </w:p>
        </w:tc>
        <w:tc>
          <w:tcPr>
            <w:tcW w:w="2340" w:type="dxa"/>
          </w:tcPr>
          <w:p w14:paraId="5D499855" w14:textId="77777777" w:rsidR="00B74D94" w:rsidRDefault="00B74D94" w:rsidP="009D611A"/>
        </w:tc>
        <w:tc>
          <w:tcPr>
            <w:tcW w:w="2340" w:type="dxa"/>
          </w:tcPr>
          <w:p w14:paraId="6B65EF3C" w14:textId="77777777" w:rsidR="00B74D94" w:rsidRDefault="00B74D94" w:rsidP="009D611A"/>
        </w:tc>
        <w:tc>
          <w:tcPr>
            <w:tcW w:w="2340" w:type="dxa"/>
          </w:tcPr>
          <w:p w14:paraId="4097C263" w14:textId="77777777" w:rsidR="00B74D94" w:rsidRDefault="00B74D94" w:rsidP="009D611A">
            <w:r>
              <w:rPr>
                <w:sz w:val="18"/>
              </w:rPr>
              <w:t>.04</w:t>
            </w:r>
          </w:p>
        </w:tc>
      </w:tr>
      <w:tr w:rsidR="00B74D94" w14:paraId="28A81321" w14:textId="77777777" w:rsidTr="009D611A">
        <w:tc>
          <w:tcPr>
            <w:tcW w:w="2340" w:type="dxa"/>
          </w:tcPr>
          <w:p w14:paraId="11B1FD33" w14:textId="77777777" w:rsidR="00B74D94" w:rsidRDefault="00B74D94" w:rsidP="009D611A">
            <w:r>
              <w:rPr>
                <w:sz w:val="18"/>
              </w:rPr>
              <w:t xml:space="preserve">  Internal fixation</w:t>
            </w:r>
          </w:p>
        </w:tc>
        <w:tc>
          <w:tcPr>
            <w:tcW w:w="2340" w:type="dxa"/>
          </w:tcPr>
          <w:p w14:paraId="744B390F" w14:textId="77777777" w:rsidR="00B74D94" w:rsidRDefault="00B74D94" w:rsidP="009D611A">
            <w:r>
              <w:rPr>
                <w:sz w:val="18"/>
              </w:rPr>
              <w:t>176 (47.8)</w:t>
            </w:r>
          </w:p>
        </w:tc>
        <w:tc>
          <w:tcPr>
            <w:tcW w:w="2340" w:type="dxa"/>
          </w:tcPr>
          <w:p w14:paraId="04D8E2BF" w14:textId="77777777" w:rsidR="00B74D94" w:rsidRDefault="00B74D94" w:rsidP="009D611A">
            <w:r>
              <w:rPr>
                <w:sz w:val="18"/>
              </w:rPr>
              <w:t>129 (53.3)</w:t>
            </w:r>
          </w:p>
        </w:tc>
        <w:tc>
          <w:tcPr>
            <w:tcW w:w="2340" w:type="dxa"/>
          </w:tcPr>
          <w:p w14:paraId="0F7F7B41" w14:textId="77777777" w:rsidR="00B74D94" w:rsidRDefault="00B74D94" w:rsidP="009D611A"/>
        </w:tc>
      </w:tr>
      <w:tr w:rsidR="00B74D94" w14:paraId="3219577C" w14:textId="77777777" w:rsidTr="009D611A">
        <w:tc>
          <w:tcPr>
            <w:tcW w:w="2340" w:type="dxa"/>
          </w:tcPr>
          <w:p w14:paraId="52F29A66" w14:textId="77777777" w:rsidR="00B74D94" w:rsidRDefault="00B74D94" w:rsidP="009D611A">
            <w:r>
              <w:rPr>
                <w:sz w:val="18"/>
              </w:rPr>
              <w:t xml:space="preserve">  Hemiarthroplasty</w:t>
            </w:r>
          </w:p>
        </w:tc>
        <w:tc>
          <w:tcPr>
            <w:tcW w:w="2340" w:type="dxa"/>
          </w:tcPr>
          <w:p w14:paraId="401A2AD9" w14:textId="77777777" w:rsidR="00B74D94" w:rsidRDefault="00B74D94" w:rsidP="009D611A">
            <w:r>
              <w:rPr>
                <w:sz w:val="18"/>
              </w:rPr>
              <w:t>172 (46.7)</w:t>
            </w:r>
          </w:p>
        </w:tc>
        <w:tc>
          <w:tcPr>
            <w:tcW w:w="2340" w:type="dxa"/>
          </w:tcPr>
          <w:p w14:paraId="46EAA0F8" w14:textId="77777777" w:rsidR="00B74D94" w:rsidRDefault="00B74D94" w:rsidP="009D611A">
            <w:r>
              <w:rPr>
                <w:sz w:val="18"/>
              </w:rPr>
              <w:t>109 (45.0)</w:t>
            </w:r>
          </w:p>
        </w:tc>
        <w:tc>
          <w:tcPr>
            <w:tcW w:w="2340" w:type="dxa"/>
          </w:tcPr>
          <w:p w14:paraId="322E37A4" w14:textId="77777777" w:rsidR="00B74D94" w:rsidRDefault="00B74D94" w:rsidP="009D611A"/>
        </w:tc>
      </w:tr>
      <w:tr w:rsidR="00B74D94" w14:paraId="21032336" w14:textId="77777777" w:rsidTr="009D611A">
        <w:tc>
          <w:tcPr>
            <w:tcW w:w="2340" w:type="dxa"/>
          </w:tcPr>
          <w:p w14:paraId="113DFFC6" w14:textId="77777777" w:rsidR="00B74D94" w:rsidRDefault="00B74D94" w:rsidP="009D611A">
            <w:r>
              <w:rPr>
                <w:sz w:val="18"/>
              </w:rPr>
              <w:t xml:space="preserve">  Total hip arthroplasty</w:t>
            </w:r>
          </w:p>
        </w:tc>
        <w:tc>
          <w:tcPr>
            <w:tcW w:w="2340" w:type="dxa"/>
          </w:tcPr>
          <w:p w14:paraId="128A0C99" w14:textId="77777777" w:rsidR="00B74D94" w:rsidRDefault="00B74D94" w:rsidP="009D611A">
            <w:r>
              <w:rPr>
                <w:sz w:val="18"/>
              </w:rPr>
              <w:t>20 (5.4)</w:t>
            </w:r>
          </w:p>
        </w:tc>
        <w:tc>
          <w:tcPr>
            <w:tcW w:w="2340" w:type="dxa"/>
          </w:tcPr>
          <w:p w14:paraId="55120FDD" w14:textId="77777777" w:rsidR="00B74D94" w:rsidRDefault="00B74D94" w:rsidP="009D611A">
            <w:r>
              <w:rPr>
                <w:sz w:val="18"/>
              </w:rPr>
              <w:t>4 (1.7)</w:t>
            </w:r>
          </w:p>
        </w:tc>
        <w:tc>
          <w:tcPr>
            <w:tcW w:w="2340" w:type="dxa"/>
          </w:tcPr>
          <w:p w14:paraId="30F779A9" w14:textId="77777777" w:rsidR="00B74D94" w:rsidRDefault="00B74D94" w:rsidP="009D611A"/>
        </w:tc>
      </w:tr>
      <w:tr w:rsidR="00B74D94" w14:paraId="68601C55" w14:textId="77777777" w:rsidTr="009D611A">
        <w:tc>
          <w:tcPr>
            <w:tcW w:w="2340" w:type="dxa"/>
          </w:tcPr>
          <w:p w14:paraId="106A87CA" w14:textId="77777777" w:rsidR="00B74D94" w:rsidRDefault="00B74D94" w:rsidP="009D611A">
            <w:r>
              <w:rPr>
                <w:b/>
                <w:sz w:val="18"/>
              </w:rPr>
              <w:t>L2: Psychological-Behavioral-Cognitive Factors</w:t>
            </w:r>
          </w:p>
        </w:tc>
        <w:tc>
          <w:tcPr>
            <w:tcW w:w="2340" w:type="dxa"/>
          </w:tcPr>
          <w:p w14:paraId="61E81A8F" w14:textId="77777777" w:rsidR="00B74D94" w:rsidRDefault="00B74D94" w:rsidP="009D611A"/>
        </w:tc>
        <w:tc>
          <w:tcPr>
            <w:tcW w:w="2340" w:type="dxa"/>
          </w:tcPr>
          <w:p w14:paraId="204FD969" w14:textId="77777777" w:rsidR="00B74D94" w:rsidRDefault="00B74D94" w:rsidP="009D611A"/>
        </w:tc>
        <w:tc>
          <w:tcPr>
            <w:tcW w:w="2340" w:type="dxa"/>
          </w:tcPr>
          <w:p w14:paraId="3254557B" w14:textId="77777777" w:rsidR="00B74D94" w:rsidRDefault="00B74D94" w:rsidP="009D611A"/>
        </w:tc>
      </w:tr>
      <w:tr w:rsidR="00B74D94" w14:paraId="15A6CE87" w14:textId="77777777" w:rsidTr="009D611A">
        <w:tc>
          <w:tcPr>
            <w:tcW w:w="2340" w:type="dxa"/>
          </w:tcPr>
          <w:p w14:paraId="4A2BE21D" w14:textId="77777777" w:rsidR="00B74D94" w:rsidRDefault="00B74D94" w:rsidP="009D611A">
            <w:r>
              <w:rPr>
                <w:sz w:val="18"/>
              </w:rPr>
              <w:lastRenderedPageBreak/>
              <w:t>Self-Efficacy for Rehabilitation score (range 12–120), median (IQR)</w:t>
            </w:r>
          </w:p>
        </w:tc>
        <w:tc>
          <w:tcPr>
            <w:tcW w:w="2340" w:type="dxa"/>
          </w:tcPr>
          <w:p w14:paraId="108E4855" w14:textId="77777777" w:rsidR="00B74D94" w:rsidRDefault="00B74D94" w:rsidP="009D611A">
            <w:r>
              <w:rPr>
                <w:sz w:val="18"/>
              </w:rPr>
              <w:t>91.0 (78.0–100.0)</w:t>
            </w:r>
          </w:p>
        </w:tc>
        <w:tc>
          <w:tcPr>
            <w:tcW w:w="2340" w:type="dxa"/>
          </w:tcPr>
          <w:p w14:paraId="3D799788" w14:textId="77777777" w:rsidR="00B74D94" w:rsidRDefault="00B74D94" w:rsidP="009D611A">
            <w:r>
              <w:rPr>
                <w:sz w:val="18"/>
              </w:rPr>
              <w:t>64.0 (52.0–76.0)</w:t>
            </w:r>
          </w:p>
        </w:tc>
        <w:tc>
          <w:tcPr>
            <w:tcW w:w="2340" w:type="dxa"/>
          </w:tcPr>
          <w:p w14:paraId="7CB70E26" w14:textId="77777777" w:rsidR="00B74D94" w:rsidRDefault="00B74D94" w:rsidP="009D611A">
            <w:r>
              <w:rPr>
                <w:sz w:val="18"/>
              </w:rPr>
              <w:t>&lt;.001</w:t>
            </w:r>
          </w:p>
        </w:tc>
      </w:tr>
      <w:tr w:rsidR="00B74D94" w14:paraId="7F030273" w14:textId="77777777" w:rsidTr="009D611A">
        <w:tc>
          <w:tcPr>
            <w:tcW w:w="2340" w:type="dxa"/>
          </w:tcPr>
          <w:p w14:paraId="3B4DDB4C" w14:textId="77777777" w:rsidR="00B74D94" w:rsidRDefault="00B74D94" w:rsidP="009D611A">
            <w:r>
              <w:rPr>
                <w:sz w:val="18"/>
              </w:rPr>
              <w:t>Hospital Anxiety and Depression Scale score (range 0–42), median (IQR)</w:t>
            </w:r>
          </w:p>
        </w:tc>
        <w:tc>
          <w:tcPr>
            <w:tcW w:w="2340" w:type="dxa"/>
          </w:tcPr>
          <w:p w14:paraId="34E2CCAD" w14:textId="77777777" w:rsidR="00B74D94" w:rsidRDefault="00B74D94" w:rsidP="009D611A">
            <w:r>
              <w:rPr>
                <w:sz w:val="18"/>
              </w:rPr>
              <w:t>7.0 (1.0–13.0)</w:t>
            </w:r>
          </w:p>
        </w:tc>
        <w:tc>
          <w:tcPr>
            <w:tcW w:w="2340" w:type="dxa"/>
          </w:tcPr>
          <w:p w14:paraId="7BD2C90F" w14:textId="77777777" w:rsidR="00B74D94" w:rsidRDefault="00B74D94" w:rsidP="009D611A">
            <w:r>
              <w:rPr>
                <w:sz w:val="18"/>
              </w:rPr>
              <w:t>13.0 (6.0–19.0)</w:t>
            </w:r>
          </w:p>
        </w:tc>
        <w:tc>
          <w:tcPr>
            <w:tcW w:w="2340" w:type="dxa"/>
          </w:tcPr>
          <w:p w14:paraId="607837D6" w14:textId="77777777" w:rsidR="00B74D94" w:rsidRDefault="00B74D94" w:rsidP="009D611A">
            <w:r>
              <w:rPr>
                <w:sz w:val="18"/>
              </w:rPr>
              <w:t>&lt;.001</w:t>
            </w:r>
          </w:p>
        </w:tc>
      </w:tr>
      <w:tr w:rsidR="00B74D94" w14:paraId="5DD8B28C" w14:textId="77777777" w:rsidTr="009D611A">
        <w:tc>
          <w:tcPr>
            <w:tcW w:w="2340" w:type="dxa"/>
          </w:tcPr>
          <w:p w14:paraId="318203B1" w14:textId="77777777" w:rsidR="00B74D94" w:rsidRDefault="00B74D94" w:rsidP="009D611A">
            <w:r>
              <w:rPr>
                <w:sz w:val="18"/>
              </w:rPr>
              <w:t>Postoperative 24-h pain NRS (range 0–10), median (IQR)</w:t>
            </w:r>
          </w:p>
        </w:tc>
        <w:tc>
          <w:tcPr>
            <w:tcW w:w="2340" w:type="dxa"/>
          </w:tcPr>
          <w:p w14:paraId="63D47856" w14:textId="77777777" w:rsidR="00B74D94" w:rsidRDefault="00B74D94" w:rsidP="009D611A">
            <w:r>
              <w:rPr>
                <w:sz w:val="18"/>
              </w:rPr>
              <w:t>3.0 (2.0–5.0)</w:t>
            </w:r>
          </w:p>
        </w:tc>
        <w:tc>
          <w:tcPr>
            <w:tcW w:w="2340" w:type="dxa"/>
          </w:tcPr>
          <w:p w14:paraId="69196FAE" w14:textId="77777777" w:rsidR="00B74D94" w:rsidRDefault="00B74D94" w:rsidP="009D611A">
            <w:r>
              <w:rPr>
                <w:sz w:val="18"/>
              </w:rPr>
              <w:t>4.0 (2.0–5.0)</w:t>
            </w:r>
          </w:p>
        </w:tc>
        <w:tc>
          <w:tcPr>
            <w:tcW w:w="2340" w:type="dxa"/>
          </w:tcPr>
          <w:p w14:paraId="0FDE4A65" w14:textId="77777777" w:rsidR="00B74D94" w:rsidRDefault="00B74D94" w:rsidP="009D611A">
            <w:r>
              <w:rPr>
                <w:sz w:val="18"/>
              </w:rPr>
              <w:t>.80</w:t>
            </w:r>
          </w:p>
        </w:tc>
      </w:tr>
      <w:tr w:rsidR="00B74D94" w14:paraId="48854EB3" w14:textId="77777777" w:rsidTr="009D611A">
        <w:tc>
          <w:tcPr>
            <w:tcW w:w="2340" w:type="dxa"/>
          </w:tcPr>
          <w:p w14:paraId="5D4684FE" w14:textId="77777777" w:rsidR="00B74D94" w:rsidRDefault="00B74D94" w:rsidP="009D611A">
            <w:r>
              <w:rPr>
                <w:sz w:val="18"/>
              </w:rPr>
              <w:t>Early ambulation within 72 h, No. (%)</w:t>
            </w:r>
          </w:p>
        </w:tc>
        <w:tc>
          <w:tcPr>
            <w:tcW w:w="2340" w:type="dxa"/>
          </w:tcPr>
          <w:p w14:paraId="7568DFD5" w14:textId="77777777" w:rsidR="00B74D94" w:rsidRDefault="00B74D94" w:rsidP="009D611A"/>
        </w:tc>
        <w:tc>
          <w:tcPr>
            <w:tcW w:w="2340" w:type="dxa"/>
          </w:tcPr>
          <w:p w14:paraId="535FED3B" w14:textId="77777777" w:rsidR="00B74D94" w:rsidRDefault="00B74D94" w:rsidP="009D611A"/>
        </w:tc>
        <w:tc>
          <w:tcPr>
            <w:tcW w:w="2340" w:type="dxa"/>
          </w:tcPr>
          <w:p w14:paraId="221CDE35" w14:textId="77777777" w:rsidR="00B74D94" w:rsidRDefault="00B74D94" w:rsidP="009D611A">
            <w:r>
              <w:rPr>
                <w:sz w:val="18"/>
              </w:rPr>
              <w:t>&lt;.001</w:t>
            </w:r>
          </w:p>
        </w:tc>
      </w:tr>
      <w:tr w:rsidR="00B74D94" w14:paraId="26EC321D" w14:textId="77777777" w:rsidTr="009D611A">
        <w:tc>
          <w:tcPr>
            <w:tcW w:w="2340" w:type="dxa"/>
          </w:tcPr>
          <w:p w14:paraId="3D2912C0" w14:textId="77777777" w:rsidR="00B74D94" w:rsidRDefault="00B74D94" w:rsidP="009D611A">
            <w:r>
              <w:rPr>
                <w:sz w:val="18"/>
              </w:rPr>
              <w:t xml:space="preserve">  No</w:t>
            </w:r>
          </w:p>
        </w:tc>
        <w:tc>
          <w:tcPr>
            <w:tcW w:w="2340" w:type="dxa"/>
          </w:tcPr>
          <w:p w14:paraId="6BC134E7" w14:textId="77777777" w:rsidR="00B74D94" w:rsidRDefault="00B74D94" w:rsidP="009D611A">
            <w:r>
              <w:rPr>
                <w:sz w:val="18"/>
              </w:rPr>
              <w:t>176 (47.8)</w:t>
            </w:r>
          </w:p>
        </w:tc>
        <w:tc>
          <w:tcPr>
            <w:tcW w:w="2340" w:type="dxa"/>
          </w:tcPr>
          <w:p w14:paraId="6E1763FF" w14:textId="77777777" w:rsidR="00B74D94" w:rsidRDefault="00B74D94" w:rsidP="009D611A">
            <w:r>
              <w:rPr>
                <w:sz w:val="18"/>
              </w:rPr>
              <w:t>198 (81.8)</w:t>
            </w:r>
          </w:p>
        </w:tc>
        <w:tc>
          <w:tcPr>
            <w:tcW w:w="2340" w:type="dxa"/>
          </w:tcPr>
          <w:p w14:paraId="12642500" w14:textId="77777777" w:rsidR="00B74D94" w:rsidRDefault="00B74D94" w:rsidP="009D611A"/>
        </w:tc>
      </w:tr>
      <w:tr w:rsidR="00B74D94" w14:paraId="0E62E2ED" w14:textId="77777777" w:rsidTr="009D611A">
        <w:tc>
          <w:tcPr>
            <w:tcW w:w="2340" w:type="dxa"/>
          </w:tcPr>
          <w:p w14:paraId="4E4B5674" w14:textId="77777777" w:rsidR="00B74D94" w:rsidRDefault="00B74D94" w:rsidP="009D611A">
            <w:r>
              <w:rPr>
                <w:sz w:val="18"/>
              </w:rPr>
              <w:t xml:space="preserve">  Yes</w:t>
            </w:r>
          </w:p>
        </w:tc>
        <w:tc>
          <w:tcPr>
            <w:tcW w:w="2340" w:type="dxa"/>
          </w:tcPr>
          <w:p w14:paraId="3B408AC4" w14:textId="77777777" w:rsidR="00B74D94" w:rsidRDefault="00B74D94" w:rsidP="009D611A">
            <w:r>
              <w:rPr>
                <w:sz w:val="18"/>
              </w:rPr>
              <w:t>192 (52.2)</w:t>
            </w:r>
          </w:p>
        </w:tc>
        <w:tc>
          <w:tcPr>
            <w:tcW w:w="2340" w:type="dxa"/>
          </w:tcPr>
          <w:p w14:paraId="361846E3" w14:textId="77777777" w:rsidR="00B74D94" w:rsidRDefault="00B74D94" w:rsidP="009D611A">
            <w:r>
              <w:rPr>
                <w:sz w:val="18"/>
              </w:rPr>
              <w:t>44 (18.2)</w:t>
            </w:r>
          </w:p>
        </w:tc>
        <w:tc>
          <w:tcPr>
            <w:tcW w:w="2340" w:type="dxa"/>
          </w:tcPr>
          <w:p w14:paraId="5C644975" w14:textId="77777777" w:rsidR="00B74D94" w:rsidRDefault="00B74D94" w:rsidP="009D611A"/>
        </w:tc>
      </w:tr>
      <w:tr w:rsidR="00B74D94" w14:paraId="3A81CE5E" w14:textId="77777777" w:rsidTr="009D611A">
        <w:tc>
          <w:tcPr>
            <w:tcW w:w="2340" w:type="dxa"/>
          </w:tcPr>
          <w:p w14:paraId="02A85446" w14:textId="77777777" w:rsidR="00B74D94" w:rsidRDefault="00B74D94" w:rsidP="009D611A">
            <w:r>
              <w:rPr>
                <w:sz w:val="18"/>
              </w:rPr>
              <w:t>Education level, No. (%)</w:t>
            </w:r>
          </w:p>
        </w:tc>
        <w:tc>
          <w:tcPr>
            <w:tcW w:w="2340" w:type="dxa"/>
          </w:tcPr>
          <w:p w14:paraId="0EB5C16C" w14:textId="77777777" w:rsidR="00B74D94" w:rsidRDefault="00B74D94" w:rsidP="009D611A"/>
        </w:tc>
        <w:tc>
          <w:tcPr>
            <w:tcW w:w="2340" w:type="dxa"/>
          </w:tcPr>
          <w:p w14:paraId="6DCA045B" w14:textId="77777777" w:rsidR="00B74D94" w:rsidRDefault="00B74D94" w:rsidP="009D611A"/>
        </w:tc>
        <w:tc>
          <w:tcPr>
            <w:tcW w:w="2340" w:type="dxa"/>
          </w:tcPr>
          <w:p w14:paraId="7A1609C5" w14:textId="77777777" w:rsidR="00B74D94" w:rsidRDefault="00B74D94" w:rsidP="009D611A">
            <w:r>
              <w:rPr>
                <w:sz w:val="18"/>
              </w:rPr>
              <w:t>.12</w:t>
            </w:r>
          </w:p>
        </w:tc>
      </w:tr>
      <w:tr w:rsidR="00B74D94" w14:paraId="4920BC43" w14:textId="77777777" w:rsidTr="009D611A">
        <w:tc>
          <w:tcPr>
            <w:tcW w:w="2340" w:type="dxa"/>
          </w:tcPr>
          <w:p w14:paraId="20D6B31C" w14:textId="77777777" w:rsidR="00B74D94" w:rsidRDefault="00B74D94" w:rsidP="009D611A">
            <w:r>
              <w:rPr>
                <w:sz w:val="18"/>
              </w:rPr>
              <w:t xml:space="preserve">  Primary and below</w:t>
            </w:r>
          </w:p>
        </w:tc>
        <w:tc>
          <w:tcPr>
            <w:tcW w:w="2340" w:type="dxa"/>
          </w:tcPr>
          <w:p w14:paraId="67A1ED2C" w14:textId="77777777" w:rsidR="00B74D94" w:rsidRDefault="00B74D94" w:rsidP="009D611A">
            <w:r>
              <w:rPr>
                <w:sz w:val="18"/>
              </w:rPr>
              <w:t>97 (26.4)</w:t>
            </w:r>
          </w:p>
        </w:tc>
        <w:tc>
          <w:tcPr>
            <w:tcW w:w="2340" w:type="dxa"/>
          </w:tcPr>
          <w:p w14:paraId="4A148D12" w14:textId="77777777" w:rsidR="00B74D94" w:rsidRDefault="00B74D94" w:rsidP="009D611A">
            <w:r>
              <w:rPr>
                <w:sz w:val="18"/>
              </w:rPr>
              <w:t>76 (31.4)</w:t>
            </w:r>
          </w:p>
        </w:tc>
        <w:tc>
          <w:tcPr>
            <w:tcW w:w="2340" w:type="dxa"/>
          </w:tcPr>
          <w:p w14:paraId="1174CE73" w14:textId="77777777" w:rsidR="00B74D94" w:rsidRDefault="00B74D94" w:rsidP="009D611A"/>
        </w:tc>
      </w:tr>
      <w:tr w:rsidR="00B74D94" w14:paraId="44CCF17C" w14:textId="77777777" w:rsidTr="009D611A">
        <w:tc>
          <w:tcPr>
            <w:tcW w:w="2340" w:type="dxa"/>
          </w:tcPr>
          <w:p w14:paraId="07E32FCF" w14:textId="77777777" w:rsidR="00B74D94" w:rsidRDefault="00B74D94" w:rsidP="009D611A">
            <w:r>
              <w:rPr>
                <w:sz w:val="18"/>
              </w:rPr>
              <w:t xml:space="preserve">  Junior high</w:t>
            </w:r>
          </w:p>
        </w:tc>
        <w:tc>
          <w:tcPr>
            <w:tcW w:w="2340" w:type="dxa"/>
          </w:tcPr>
          <w:p w14:paraId="31ADC708" w14:textId="77777777" w:rsidR="00B74D94" w:rsidRDefault="00B74D94" w:rsidP="009D611A">
            <w:r>
              <w:rPr>
                <w:sz w:val="18"/>
              </w:rPr>
              <w:t>82 (22.3)</w:t>
            </w:r>
          </w:p>
        </w:tc>
        <w:tc>
          <w:tcPr>
            <w:tcW w:w="2340" w:type="dxa"/>
          </w:tcPr>
          <w:p w14:paraId="72B94589" w14:textId="77777777" w:rsidR="00B74D94" w:rsidRDefault="00B74D94" w:rsidP="009D611A">
            <w:r>
              <w:rPr>
                <w:sz w:val="18"/>
              </w:rPr>
              <w:t>36 (14.9)</w:t>
            </w:r>
          </w:p>
        </w:tc>
        <w:tc>
          <w:tcPr>
            <w:tcW w:w="2340" w:type="dxa"/>
          </w:tcPr>
          <w:p w14:paraId="48AD8B7C" w14:textId="77777777" w:rsidR="00B74D94" w:rsidRDefault="00B74D94" w:rsidP="009D611A"/>
        </w:tc>
      </w:tr>
      <w:tr w:rsidR="00B74D94" w14:paraId="743D6FAA" w14:textId="77777777" w:rsidTr="009D611A">
        <w:tc>
          <w:tcPr>
            <w:tcW w:w="2340" w:type="dxa"/>
          </w:tcPr>
          <w:p w14:paraId="0558E8EF" w14:textId="77777777" w:rsidR="00B74D94" w:rsidRDefault="00B74D94" w:rsidP="009D611A">
            <w:r>
              <w:rPr>
                <w:sz w:val="18"/>
              </w:rPr>
              <w:t xml:space="preserve">  High school/technical</w:t>
            </w:r>
          </w:p>
        </w:tc>
        <w:tc>
          <w:tcPr>
            <w:tcW w:w="2340" w:type="dxa"/>
          </w:tcPr>
          <w:p w14:paraId="3EECC5DB" w14:textId="77777777" w:rsidR="00B74D94" w:rsidRDefault="00B74D94" w:rsidP="009D611A">
            <w:r>
              <w:rPr>
                <w:sz w:val="18"/>
              </w:rPr>
              <w:t>86 (23.4)</w:t>
            </w:r>
          </w:p>
        </w:tc>
        <w:tc>
          <w:tcPr>
            <w:tcW w:w="2340" w:type="dxa"/>
          </w:tcPr>
          <w:p w14:paraId="1C6F42C5" w14:textId="77777777" w:rsidR="00B74D94" w:rsidRDefault="00B74D94" w:rsidP="009D611A">
            <w:r>
              <w:rPr>
                <w:sz w:val="18"/>
              </w:rPr>
              <w:t>56 (23.1)</w:t>
            </w:r>
          </w:p>
        </w:tc>
        <w:tc>
          <w:tcPr>
            <w:tcW w:w="2340" w:type="dxa"/>
          </w:tcPr>
          <w:p w14:paraId="73613BBB" w14:textId="77777777" w:rsidR="00B74D94" w:rsidRDefault="00B74D94" w:rsidP="009D611A"/>
        </w:tc>
      </w:tr>
      <w:tr w:rsidR="00B74D94" w14:paraId="76BC6F11" w14:textId="77777777" w:rsidTr="009D611A">
        <w:tc>
          <w:tcPr>
            <w:tcW w:w="2340" w:type="dxa"/>
          </w:tcPr>
          <w:p w14:paraId="73F1BAF9" w14:textId="77777777" w:rsidR="00B74D94" w:rsidRDefault="00B74D94" w:rsidP="009D611A">
            <w:r>
              <w:rPr>
                <w:sz w:val="18"/>
              </w:rPr>
              <w:t xml:space="preserve">  College and above</w:t>
            </w:r>
          </w:p>
        </w:tc>
        <w:tc>
          <w:tcPr>
            <w:tcW w:w="2340" w:type="dxa"/>
          </w:tcPr>
          <w:p w14:paraId="1B9EEA28" w14:textId="77777777" w:rsidR="00B74D94" w:rsidRDefault="00B74D94" w:rsidP="009D611A">
            <w:r>
              <w:rPr>
                <w:sz w:val="18"/>
              </w:rPr>
              <w:t>103 (28.0)</w:t>
            </w:r>
          </w:p>
        </w:tc>
        <w:tc>
          <w:tcPr>
            <w:tcW w:w="2340" w:type="dxa"/>
          </w:tcPr>
          <w:p w14:paraId="3A89B236" w14:textId="77777777" w:rsidR="00B74D94" w:rsidRDefault="00B74D94" w:rsidP="009D611A">
            <w:r>
              <w:rPr>
                <w:sz w:val="18"/>
              </w:rPr>
              <w:t>74 (30.6)</w:t>
            </w:r>
          </w:p>
        </w:tc>
        <w:tc>
          <w:tcPr>
            <w:tcW w:w="2340" w:type="dxa"/>
          </w:tcPr>
          <w:p w14:paraId="4F868580" w14:textId="77777777" w:rsidR="00B74D94" w:rsidRDefault="00B74D94" w:rsidP="009D611A"/>
        </w:tc>
      </w:tr>
      <w:tr w:rsidR="00B74D94" w14:paraId="6F50596A" w14:textId="77777777" w:rsidTr="009D611A">
        <w:tc>
          <w:tcPr>
            <w:tcW w:w="2340" w:type="dxa"/>
          </w:tcPr>
          <w:p w14:paraId="35FDCAC6" w14:textId="77777777" w:rsidR="00B74D94" w:rsidRDefault="00B74D94" w:rsidP="009D611A">
            <w:r>
              <w:rPr>
                <w:b/>
                <w:sz w:val="18"/>
              </w:rPr>
              <w:t>L3: Interpersonal Factors</w:t>
            </w:r>
          </w:p>
        </w:tc>
        <w:tc>
          <w:tcPr>
            <w:tcW w:w="2340" w:type="dxa"/>
          </w:tcPr>
          <w:p w14:paraId="6458E179" w14:textId="77777777" w:rsidR="00B74D94" w:rsidRDefault="00B74D94" w:rsidP="009D611A"/>
        </w:tc>
        <w:tc>
          <w:tcPr>
            <w:tcW w:w="2340" w:type="dxa"/>
          </w:tcPr>
          <w:p w14:paraId="40CECD1A" w14:textId="77777777" w:rsidR="00B74D94" w:rsidRDefault="00B74D94" w:rsidP="009D611A"/>
        </w:tc>
        <w:tc>
          <w:tcPr>
            <w:tcW w:w="2340" w:type="dxa"/>
          </w:tcPr>
          <w:p w14:paraId="589F38BC" w14:textId="77777777" w:rsidR="00B74D94" w:rsidRDefault="00B74D94" w:rsidP="009D611A"/>
        </w:tc>
      </w:tr>
      <w:tr w:rsidR="00B74D94" w14:paraId="6F171264" w14:textId="77777777" w:rsidTr="009D611A">
        <w:tc>
          <w:tcPr>
            <w:tcW w:w="2340" w:type="dxa"/>
          </w:tcPr>
          <w:p w14:paraId="78831E88" w14:textId="77777777" w:rsidR="00B74D94" w:rsidRDefault="00B74D94" w:rsidP="009D611A">
            <w:r>
              <w:rPr>
                <w:sz w:val="18"/>
              </w:rPr>
              <w:t>Social Support Rating Scale score (range 14–60), median (IQR)</w:t>
            </w:r>
          </w:p>
        </w:tc>
        <w:tc>
          <w:tcPr>
            <w:tcW w:w="2340" w:type="dxa"/>
          </w:tcPr>
          <w:p w14:paraId="59373E51" w14:textId="77777777" w:rsidR="00B74D94" w:rsidRDefault="00B74D94" w:rsidP="009D611A">
            <w:r>
              <w:rPr>
                <w:sz w:val="18"/>
              </w:rPr>
              <w:t>46.0 (39.0–50.0)</w:t>
            </w:r>
          </w:p>
        </w:tc>
        <w:tc>
          <w:tcPr>
            <w:tcW w:w="2340" w:type="dxa"/>
          </w:tcPr>
          <w:p w14:paraId="375E8D75" w14:textId="77777777" w:rsidR="00B74D94" w:rsidRDefault="00B74D94" w:rsidP="009D611A">
            <w:r>
              <w:rPr>
                <w:sz w:val="18"/>
              </w:rPr>
              <w:t>35.0 (27.0–42.0)</w:t>
            </w:r>
          </w:p>
        </w:tc>
        <w:tc>
          <w:tcPr>
            <w:tcW w:w="2340" w:type="dxa"/>
          </w:tcPr>
          <w:p w14:paraId="416587C9" w14:textId="77777777" w:rsidR="00B74D94" w:rsidRDefault="00B74D94" w:rsidP="009D611A">
            <w:r>
              <w:rPr>
                <w:sz w:val="18"/>
              </w:rPr>
              <w:t>&lt;.001</w:t>
            </w:r>
          </w:p>
        </w:tc>
      </w:tr>
      <w:tr w:rsidR="00B74D94" w14:paraId="7586CB99" w14:textId="77777777" w:rsidTr="009D611A">
        <w:tc>
          <w:tcPr>
            <w:tcW w:w="2340" w:type="dxa"/>
          </w:tcPr>
          <w:p w14:paraId="63298781" w14:textId="77777777" w:rsidR="00B74D94" w:rsidRDefault="00B74D94" w:rsidP="009D611A">
            <w:r>
              <w:rPr>
                <w:sz w:val="18"/>
              </w:rPr>
              <w:t>Marital status, No. (%)</w:t>
            </w:r>
          </w:p>
        </w:tc>
        <w:tc>
          <w:tcPr>
            <w:tcW w:w="2340" w:type="dxa"/>
          </w:tcPr>
          <w:p w14:paraId="4B403F66" w14:textId="77777777" w:rsidR="00B74D94" w:rsidRDefault="00B74D94" w:rsidP="009D611A"/>
        </w:tc>
        <w:tc>
          <w:tcPr>
            <w:tcW w:w="2340" w:type="dxa"/>
          </w:tcPr>
          <w:p w14:paraId="7ACCF63B" w14:textId="77777777" w:rsidR="00B74D94" w:rsidRDefault="00B74D94" w:rsidP="009D611A"/>
        </w:tc>
        <w:tc>
          <w:tcPr>
            <w:tcW w:w="2340" w:type="dxa"/>
          </w:tcPr>
          <w:p w14:paraId="240F2EE5" w14:textId="77777777" w:rsidR="00B74D94" w:rsidRDefault="00B74D94" w:rsidP="009D611A">
            <w:r>
              <w:rPr>
                <w:sz w:val="18"/>
              </w:rPr>
              <w:t>&lt;.001</w:t>
            </w:r>
          </w:p>
        </w:tc>
      </w:tr>
      <w:tr w:rsidR="00B74D94" w14:paraId="51AD6A2B" w14:textId="77777777" w:rsidTr="009D611A">
        <w:tc>
          <w:tcPr>
            <w:tcW w:w="2340" w:type="dxa"/>
          </w:tcPr>
          <w:p w14:paraId="4F3DA691" w14:textId="77777777" w:rsidR="00B74D94" w:rsidRDefault="00B74D94" w:rsidP="009D611A">
            <w:r>
              <w:rPr>
                <w:sz w:val="18"/>
              </w:rPr>
              <w:t xml:space="preserve">  With spouse</w:t>
            </w:r>
          </w:p>
        </w:tc>
        <w:tc>
          <w:tcPr>
            <w:tcW w:w="2340" w:type="dxa"/>
          </w:tcPr>
          <w:p w14:paraId="0B2BD76E" w14:textId="77777777" w:rsidR="00B74D94" w:rsidRDefault="00B74D94" w:rsidP="009D611A">
            <w:r>
              <w:rPr>
                <w:sz w:val="18"/>
              </w:rPr>
              <w:t>263 (71.5)</w:t>
            </w:r>
          </w:p>
        </w:tc>
        <w:tc>
          <w:tcPr>
            <w:tcW w:w="2340" w:type="dxa"/>
          </w:tcPr>
          <w:p w14:paraId="2BF446C4" w14:textId="77777777" w:rsidR="00B74D94" w:rsidRDefault="00B74D94" w:rsidP="009D611A">
            <w:r>
              <w:rPr>
                <w:sz w:val="18"/>
              </w:rPr>
              <w:t>125 (51.7)</w:t>
            </w:r>
          </w:p>
        </w:tc>
        <w:tc>
          <w:tcPr>
            <w:tcW w:w="2340" w:type="dxa"/>
          </w:tcPr>
          <w:p w14:paraId="554BA2B2" w14:textId="77777777" w:rsidR="00B74D94" w:rsidRDefault="00B74D94" w:rsidP="009D611A"/>
        </w:tc>
      </w:tr>
      <w:tr w:rsidR="00B74D94" w14:paraId="21F2BF5D" w14:textId="77777777" w:rsidTr="009D611A">
        <w:tc>
          <w:tcPr>
            <w:tcW w:w="2340" w:type="dxa"/>
          </w:tcPr>
          <w:p w14:paraId="04CED5DB" w14:textId="77777777" w:rsidR="00B74D94" w:rsidRDefault="00B74D94" w:rsidP="009D611A">
            <w:r>
              <w:rPr>
                <w:sz w:val="18"/>
              </w:rPr>
              <w:t xml:space="preserve">  Without spouse</w:t>
            </w:r>
          </w:p>
        </w:tc>
        <w:tc>
          <w:tcPr>
            <w:tcW w:w="2340" w:type="dxa"/>
          </w:tcPr>
          <w:p w14:paraId="0DEEEB0F" w14:textId="77777777" w:rsidR="00B74D94" w:rsidRDefault="00B74D94" w:rsidP="009D611A">
            <w:r>
              <w:rPr>
                <w:sz w:val="18"/>
              </w:rPr>
              <w:t>105 (28.5)</w:t>
            </w:r>
          </w:p>
        </w:tc>
        <w:tc>
          <w:tcPr>
            <w:tcW w:w="2340" w:type="dxa"/>
          </w:tcPr>
          <w:p w14:paraId="21BC5047" w14:textId="77777777" w:rsidR="00B74D94" w:rsidRDefault="00B74D94" w:rsidP="009D611A">
            <w:r>
              <w:rPr>
                <w:sz w:val="18"/>
              </w:rPr>
              <w:t>117 (48.3)</w:t>
            </w:r>
          </w:p>
        </w:tc>
        <w:tc>
          <w:tcPr>
            <w:tcW w:w="2340" w:type="dxa"/>
          </w:tcPr>
          <w:p w14:paraId="5060859D" w14:textId="77777777" w:rsidR="00B74D94" w:rsidRDefault="00B74D94" w:rsidP="009D611A"/>
        </w:tc>
      </w:tr>
      <w:tr w:rsidR="00B74D94" w14:paraId="2218966F" w14:textId="77777777" w:rsidTr="009D611A">
        <w:tc>
          <w:tcPr>
            <w:tcW w:w="2340" w:type="dxa"/>
          </w:tcPr>
          <w:p w14:paraId="78A418C4" w14:textId="77777777" w:rsidR="00B74D94" w:rsidRDefault="00B74D94" w:rsidP="009D611A">
            <w:r>
              <w:rPr>
                <w:sz w:val="18"/>
              </w:rPr>
              <w:t>Living arrangement, No. (%)</w:t>
            </w:r>
          </w:p>
        </w:tc>
        <w:tc>
          <w:tcPr>
            <w:tcW w:w="2340" w:type="dxa"/>
          </w:tcPr>
          <w:p w14:paraId="4A570A11" w14:textId="77777777" w:rsidR="00B74D94" w:rsidRDefault="00B74D94" w:rsidP="009D611A"/>
        </w:tc>
        <w:tc>
          <w:tcPr>
            <w:tcW w:w="2340" w:type="dxa"/>
          </w:tcPr>
          <w:p w14:paraId="082A198D" w14:textId="77777777" w:rsidR="00B74D94" w:rsidRDefault="00B74D94" w:rsidP="009D611A"/>
        </w:tc>
        <w:tc>
          <w:tcPr>
            <w:tcW w:w="2340" w:type="dxa"/>
          </w:tcPr>
          <w:p w14:paraId="5222F4DD" w14:textId="77777777" w:rsidR="00B74D94" w:rsidRDefault="00B74D94" w:rsidP="009D611A">
            <w:r>
              <w:rPr>
                <w:sz w:val="18"/>
              </w:rPr>
              <w:t>&lt;.001</w:t>
            </w:r>
          </w:p>
        </w:tc>
      </w:tr>
      <w:tr w:rsidR="00B74D94" w14:paraId="403021D1" w14:textId="77777777" w:rsidTr="009D611A">
        <w:tc>
          <w:tcPr>
            <w:tcW w:w="2340" w:type="dxa"/>
          </w:tcPr>
          <w:p w14:paraId="244FD321" w14:textId="77777777" w:rsidR="00B74D94" w:rsidRDefault="00B74D94" w:rsidP="009D611A">
            <w:r>
              <w:rPr>
                <w:sz w:val="18"/>
              </w:rPr>
              <w:t xml:space="preserve">  Living with others</w:t>
            </w:r>
          </w:p>
        </w:tc>
        <w:tc>
          <w:tcPr>
            <w:tcW w:w="2340" w:type="dxa"/>
          </w:tcPr>
          <w:p w14:paraId="2563524F" w14:textId="77777777" w:rsidR="00B74D94" w:rsidRDefault="00B74D94" w:rsidP="009D611A">
            <w:r>
              <w:rPr>
                <w:sz w:val="18"/>
              </w:rPr>
              <w:t>330 (89.7)</w:t>
            </w:r>
          </w:p>
        </w:tc>
        <w:tc>
          <w:tcPr>
            <w:tcW w:w="2340" w:type="dxa"/>
          </w:tcPr>
          <w:p w14:paraId="6E5978D0" w14:textId="77777777" w:rsidR="00B74D94" w:rsidRDefault="00B74D94" w:rsidP="009D611A">
            <w:r>
              <w:rPr>
                <w:sz w:val="18"/>
              </w:rPr>
              <w:t>188 (77.7)</w:t>
            </w:r>
          </w:p>
        </w:tc>
        <w:tc>
          <w:tcPr>
            <w:tcW w:w="2340" w:type="dxa"/>
          </w:tcPr>
          <w:p w14:paraId="797CB4C7" w14:textId="77777777" w:rsidR="00B74D94" w:rsidRDefault="00B74D94" w:rsidP="009D611A"/>
        </w:tc>
      </w:tr>
      <w:tr w:rsidR="00B74D94" w14:paraId="73B661C5" w14:textId="77777777" w:rsidTr="009D611A">
        <w:tc>
          <w:tcPr>
            <w:tcW w:w="2340" w:type="dxa"/>
          </w:tcPr>
          <w:p w14:paraId="118E1B95" w14:textId="77777777" w:rsidR="00B74D94" w:rsidRDefault="00B74D94" w:rsidP="009D611A">
            <w:r>
              <w:rPr>
                <w:sz w:val="18"/>
              </w:rPr>
              <w:t xml:space="preserve">  Living alone</w:t>
            </w:r>
          </w:p>
        </w:tc>
        <w:tc>
          <w:tcPr>
            <w:tcW w:w="2340" w:type="dxa"/>
          </w:tcPr>
          <w:p w14:paraId="13C4CFA4" w14:textId="77777777" w:rsidR="00B74D94" w:rsidRDefault="00B74D94" w:rsidP="009D611A">
            <w:r>
              <w:rPr>
                <w:sz w:val="18"/>
              </w:rPr>
              <w:t>38 (10.3)</w:t>
            </w:r>
          </w:p>
        </w:tc>
        <w:tc>
          <w:tcPr>
            <w:tcW w:w="2340" w:type="dxa"/>
          </w:tcPr>
          <w:p w14:paraId="005E7603" w14:textId="77777777" w:rsidR="00B74D94" w:rsidRDefault="00B74D94" w:rsidP="009D611A">
            <w:r>
              <w:rPr>
                <w:sz w:val="18"/>
              </w:rPr>
              <w:t>54 (22.3)</w:t>
            </w:r>
          </w:p>
        </w:tc>
        <w:tc>
          <w:tcPr>
            <w:tcW w:w="2340" w:type="dxa"/>
          </w:tcPr>
          <w:p w14:paraId="42E203BE" w14:textId="77777777" w:rsidR="00B74D94" w:rsidRDefault="00B74D94" w:rsidP="009D611A"/>
        </w:tc>
      </w:tr>
      <w:tr w:rsidR="00B74D94" w14:paraId="78462FF5" w14:textId="77777777" w:rsidTr="009D611A">
        <w:tc>
          <w:tcPr>
            <w:tcW w:w="2340" w:type="dxa"/>
          </w:tcPr>
          <w:p w14:paraId="36D1B150" w14:textId="77777777" w:rsidR="00B74D94" w:rsidRDefault="00B74D94" w:rsidP="009D611A">
            <w:r>
              <w:rPr>
                <w:b/>
                <w:sz w:val="18"/>
              </w:rPr>
              <w:t>L4: Socioeconomic-Environmental Factors</w:t>
            </w:r>
          </w:p>
        </w:tc>
        <w:tc>
          <w:tcPr>
            <w:tcW w:w="2340" w:type="dxa"/>
          </w:tcPr>
          <w:p w14:paraId="258C0F86" w14:textId="77777777" w:rsidR="00B74D94" w:rsidRDefault="00B74D94" w:rsidP="009D611A"/>
        </w:tc>
        <w:tc>
          <w:tcPr>
            <w:tcW w:w="2340" w:type="dxa"/>
          </w:tcPr>
          <w:p w14:paraId="093C49C5" w14:textId="77777777" w:rsidR="00B74D94" w:rsidRDefault="00B74D94" w:rsidP="009D611A"/>
        </w:tc>
        <w:tc>
          <w:tcPr>
            <w:tcW w:w="2340" w:type="dxa"/>
          </w:tcPr>
          <w:p w14:paraId="68E6C5FB" w14:textId="77777777" w:rsidR="00B74D94" w:rsidRDefault="00B74D94" w:rsidP="009D611A"/>
        </w:tc>
      </w:tr>
      <w:tr w:rsidR="00B74D94" w14:paraId="5E5F67E5" w14:textId="77777777" w:rsidTr="009D611A">
        <w:tc>
          <w:tcPr>
            <w:tcW w:w="2340" w:type="dxa"/>
          </w:tcPr>
          <w:p w14:paraId="37AABAEC" w14:textId="77777777" w:rsidR="00B74D94" w:rsidRDefault="00B74D94" w:rsidP="009D611A">
            <w:r>
              <w:rPr>
                <w:sz w:val="18"/>
              </w:rPr>
              <w:t>Per-capita household income, No. (%)</w:t>
            </w:r>
          </w:p>
        </w:tc>
        <w:tc>
          <w:tcPr>
            <w:tcW w:w="2340" w:type="dxa"/>
          </w:tcPr>
          <w:p w14:paraId="2BD1BF62" w14:textId="77777777" w:rsidR="00B74D94" w:rsidRDefault="00B74D94" w:rsidP="009D611A"/>
        </w:tc>
        <w:tc>
          <w:tcPr>
            <w:tcW w:w="2340" w:type="dxa"/>
          </w:tcPr>
          <w:p w14:paraId="28A7EFAA" w14:textId="77777777" w:rsidR="00B74D94" w:rsidRDefault="00B74D94" w:rsidP="009D611A"/>
        </w:tc>
        <w:tc>
          <w:tcPr>
            <w:tcW w:w="2340" w:type="dxa"/>
          </w:tcPr>
          <w:p w14:paraId="4DA21729" w14:textId="77777777" w:rsidR="00B74D94" w:rsidRDefault="00B74D94" w:rsidP="009D611A">
            <w:r>
              <w:rPr>
                <w:sz w:val="18"/>
              </w:rPr>
              <w:t>.57</w:t>
            </w:r>
          </w:p>
        </w:tc>
      </w:tr>
      <w:tr w:rsidR="00B74D94" w14:paraId="6ECF7D5E" w14:textId="77777777" w:rsidTr="009D611A">
        <w:tc>
          <w:tcPr>
            <w:tcW w:w="2340" w:type="dxa"/>
          </w:tcPr>
          <w:p w14:paraId="0D219A88" w14:textId="77777777" w:rsidR="00B74D94" w:rsidRDefault="00B74D94" w:rsidP="009D611A">
            <w:r>
              <w:rPr>
                <w:sz w:val="18"/>
              </w:rPr>
              <w:t xml:space="preserve">  ≤3000 CNY</w:t>
            </w:r>
          </w:p>
        </w:tc>
        <w:tc>
          <w:tcPr>
            <w:tcW w:w="2340" w:type="dxa"/>
          </w:tcPr>
          <w:p w14:paraId="5D31FAD1" w14:textId="77777777" w:rsidR="00B74D94" w:rsidRDefault="00B74D94" w:rsidP="009D611A">
            <w:r>
              <w:rPr>
                <w:sz w:val="18"/>
              </w:rPr>
              <w:t>108 (29.3)</w:t>
            </w:r>
          </w:p>
        </w:tc>
        <w:tc>
          <w:tcPr>
            <w:tcW w:w="2340" w:type="dxa"/>
          </w:tcPr>
          <w:p w14:paraId="61701298" w14:textId="77777777" w:rsidR="00B74D94" w:rsidRDefault="00B74D94" w:rsidP="009D611A">
            <w:r>
              <w:rPr>
                <w:sz w:val="18"/>
              </w:rPr>
              <w:t>65 (26.9)</w:t>
            </w:r>
          </w:p>
        </w:tc>
        <w:tc>
          <w:tcPr>
            <w:tcW w:w="2340" w:type="dxa"/>
          </w:tcPr>
          <w:p w14:paraId="238635ED" w14:textId="77777777" w:rsidR="00B74D94" w:rsidRDefault="00B74D94" w:rsidP="009D611A"/>
        </w:tc>
      </w:tr>
      <w:tr w:rsidR="00B74D94" w14:paraId="370DE383" w14:textId="77777777" w:rsidTr="009D611A">
        <w:tc>
          <w:tcPr>
            <w:tcW w:w="2340" w:type="dxa"/>
          </w:tcPr>
          <w:p w14:paraId="290968CD" w14:textId="77777777" w:rsidR="00B74D94" w:rsidRDefault="00B74D94" w:rsidP="009D611A">
            <w:r>
              <w:rPr>
                <w:sz w:val="18"/>
              </w:rPr>
              <w:lastRenderedPageBreak/>
              <w:t xml:space="preserve">  3001–6000 CNY</w:t>
            </w:r>
          </w:p>
        </w:tc>
        <w:tc>
          <w:tcPr>
            <w:tcW w:w="2340" w:type="dxa"/>
          </w:tcPr>
          <w:p w14:paraId="69063871" w14:textId="77777777" w:rsidR="00B74D94" w:rsidRDefault="00B74D94" w:rsidP="009D611A">
            <w:r>
              <w:rPr>
                <w:sz w:val="18"/>
              </w:rPr>
              <w:t>118 (32.1)</w:t>
            </w:r>
          </w:p>
        </w:tc>
        <w:tc>
          <w:tcPr>
            <w:tcW w:w="2340" w:type="dxa"/>
          </w:tcPr>
          <w:p w14:paraId="2EB03B31" w14:textId="77777777" w:rsidR="00B74D94" w:rsidRDefault="00B74D94" w:rsidP="009D611A">
            <w:r>
              <w:rPr>
                <w:sz w:val="18"/>
              </w:rPr>
              <w:t>82 (33.9)</w:t>
            </w:r>
          </w:p>
        </w:tc>
        <w:tc>
          <w:tcPr>
            <w:tcW w:w="2340" w:type="dxa"/>
          </w:tcPr>
          <w:p w14:paraId="39DB8F1B" w14:textId="77777777" w:rsidR="00B74D94" w:rsidRDefault="00B74D94" w:rsidP="009D611A"/>
        </w:tc>
      </w:tr>
      <w:tr w:rsidR="00B74D94" w14:paraId="6907541E" w14:textId="77777777" w:rsidTr="009D611A">
        <w:tc>
          <w:tcPr>
            <w:tcW w:w="2340" w:type="dxa"/>
          </w:tcPr>
          <w:p w14:paraId="2ADDF73A" w14:textId="77777777" w:rsidR="00B74D94" w:rsidRDefault="00B74D94" w:rsidP="009D611A">
            <w:r>
              <w:rPr>
                <w:sz w:val="18"/>
              </w:rPr>
              <w:t xml:space="preserve">  6001–10000 CNY</w:t>
            </w:r>
          </w:p>
        </w:tc>
        <w:tc>
          <w:tcPr>
            <w:tcW w:w="2340" w:type="dxa"/>
          </w:tcPr>
          <w:p w14:paraId="20622F5C" w14:textId="77777777" w:rsidR="00B74D94" w:rsidRDefault="00B74D94" w:rsidP="009D611A">
            <w:r>
              <w:rPr>
                <w:sz w:val="18"/>
              </w:rPr>
              <w:t>92 (25.0)</w:t>
            </w:r>
          </w:p>
        </w:tc>
        <w:tc>
          <w:tcPr>
            <w:tcW w:w="2340" w:type="dxa"/>
          </w:tcPr>
          <w:p w14:paraId="71BF943E" w14:textId="77777777" w:rsidR="00B74D94" w:rsidRDefault="00B74D94" w:rsidP="009D611A">
            <w:r>
              <w:rPr>
                <w:sz w:val="18"/>
              </w:rPr>
              <w:t>54 (22.3)</w:t>
            </w:r>
          </w:p>
        </w:tc>
        <w:tc>
          <w:tcPr>
            <w:tcW w:w="2340" w:type="dxa"/>
          </w:tcPr>
          <w:p w14:paraId="5DA6F4B9" w14:textId="77777777" w:rsidR="00B74D94" w:rsidRDefault="00B74D94" w:rsidP="009D611A"/>
        </w:tc>
      </w:tr>
      <w:tr w:rsidR="00B74D94" w14:paraId="169C22E4" w14:textId="77777777" w:rsidTr="009D611A">
        <w:tc>
          <w:tcPr>
            <w:tcW w:w="2340" w:type="dxa"/>
          </w:tcPr>
          <w:p w14:paraId="5932E6DA" w14:textId="77777777" w:rsidR="00B74D94" w:rsidRDefault="00B74D94" w:rsidP="009D611A">
            <w:r>
              <w:rPr>
                <w:sz w:val="18"/>
              </w:rPr>
              <w:t xml:space="preserve">  &gt;10000 CNY</w:t>
            </w:r>
          </w:p>
        </w:tc>
        <w:tc>
          <w:tcPr>
            <w:tcW w:w="2340" w:type="dxa"/>
          </w:tcPr>
          <w:p w14:paraId="10CF1EE0" w14:textId="77777777" w:rsidR="00B74D94" w:rsidRDefault="00B74D94" w:rsidP="009D611A">
            <w:r>
              <w:rPr>
                <w:sz w:val="18"/>
              </w:rPr>
              <w:t>50 (13.6)</w:t>
            </w:r>
          </w:p>
        </w:tc>
        <w:tc>
          <w:tcPr>
            <w:tcW w:w="2340" w:type="dxa"/>
          </w:tcPr>
          <w:p w14:paraId="74E03D81" w14:textId="77777777" w:rsidR="00B74D94" w:rsidRDefault="00B74D94" w:rsidP="009D611A">
            <w:r>
              <w:rPr>
                <w:sz w:val="18"/>
              </w:rPr>
              <w:t>41 (16.9)</w:t>
            </w:r>
          </w:p>
        </w:tc>
        <w:tc>
          <w:tcPr>
            <w:tcW w:w="2340" w:type="dxa"/>
          </w:tcPr>
          <w:p w14:paraId="59A47EAA" w14:textId="77777777" w:rsidR="00B74D94" w:rsidRDefault="00B74D94" w:rsidP="009D611A"/>
        </w:tc>
      </w:tr>
      <w:tr w:rsidR="00B74D94" w14:paraId="2D78D5F1" w14:textId="77777777" w:rsidTr="009D611A">
        <w:tc>
          <w:tcPr>
            <w:tcW w:w="2340" w:type="dxa"/>
          </w:tcPr>
          <w:p w14:paraId="7EF34437" w14:textId="77777777" w:rsidR="00B74D94" w:rsidRDefault="00B74D94" w:rsidP="009D611A">
            <w:r>
              <w:rPr>
                <w:sz w:val="18"/>
              </w:rPr>
              <w:t>Residence, No. (%)</w:t>
            </w:r>
          </w:p>
        </w:tc>
        <w:tc>
          <w:tcPr>
            <w:tcW w:w="2340" w:type="dxa"/>
          </w:tcPr>
          <w:p w14:paraId="558CE572" w14:textId="77777777" w:rsidR="00B74D94" w:rsidRDefault="00B74D94" w:rsidP="009D611A"/>
        </w:tc>
        <w:tc>
          <w:tcPr>
            <w:tcW w:w="2340" w:type="dxa"/>
          </w:tcPr>
          <w:p w14:paraId="194B1CCF" w14:textId="77777777" w:rsidR="00B74D94" w:rsidRDefault="00B74D94" w:rsidP="009D611A"/>
        </w:tc>
        <w:tc>
          <w:tcPr>
            <w:tcW w:w="2340" w:type="dxa"/>
          </w:tcPr>
          <w:p w14:paraId="719CF53B" w14:textId="77777777" w:rsidR="00B74D94" w:rsidRDefault="00B74D94" w:rsidP="009D611A">
            <w:r>
              <w:rPr>
                <w:sz w:val="18"/>
              </w:rPr>
              <w:t>.03</w:t>
            </w:r>
          </w:p>
        </w:tc>
      </w:tr>
      <w:tr w:rsidR="00B74D94" w14:paraId="2F5DA6A5" w14:textId="77777777" w:rsidTr="009D611A">
        <w:tc>
          <w:tcPr>
            <w:tcW w:w="2340" w:type="dxa"/>
          </w:tcPr>
          <w:p w14:paraId="0FB43B9F" w14:textId="77777777" w:rsidR="00B74D94" w:rsidRDefault="00B74D94" w:rsidP="009D611A">
            <w:r>
              <w:rPr>
                <w:sz w:val="18"/>
              </w:rPr>
              <w:t xml:space="preserve">  Urban</w:t>
            </w:r>
          </w:p>
        </w:tc>
        <w:tc>
          <w:tcPr>
            <w:tcW w:w="2340" w:type="dxa"/>
          </w:tcPr>
          <w:p w14:paraId="105FF7AA" w14:textId="77777777" w:rsidR="00B74D94" w:rsidRDefault="00B74D94" w:rsidP="009D611A">
            <w:r>
              <w:rPr>
                <w:sz w:val="18"/>
              </w:rPr>
              <w:t>203 (55.2)</w:t>
            </w:r>
          </w:p>
        </w:tc>
        <w:tc>
          <w:tcPr>
            <w:tcW w:w="2340" w:type="dxa"/>
          </w:tcPr>
          <w:p w14:paraId="4CACF160" w14:textId="77777777" w:rsidR="00B74D94" w:rsidRDefault="00B74D94" w:rsidP="009D611A">
            <w:r>
              <w:rPr>
                <w:sz w:val="18"/>
              </w:rPr>
              <w:t>156 (64.5)</w:t>
            </w:r>
          </w:p>
        </w:tc>
        <w:tc>
          <w:tcPr>
            <w:tcW w:w="2340" w:type="dxa"/>
          </w:tcPr>
          <w:p w14:paraId="21B4C7B1" w14:textId="77777777" w:rsidR="00B74D94" w:rsidRDefault="00B74D94" w:rsidP="009D611A"/>
        </w:tc>
      </w:tr>
      <w:tr w:rsidR="00B74D94" w14:paraId="7F4226F1" w14:textId="77777777" w:rsidTr="009D611A">
        <w:tc>
          <w:tcPr>
            <w:tcW w:w="2340" w:type="dxa"/>
          </w:tcPr>
          <w:p w14:paraId="36CEDD83" w14:textId="77777777" w:rsidR="00B74D94" w:rsidRDefault="00B74D94" w:rsidP="009D611A">
            <w:r>
              <w:rPr>
                <w:sz w:val="18"/>
              </w:rPr>
              <w:t xml:space="preserve">  Rural</w:t>
            </w:r>
          </w:p>
        </w:tc>
        <w:tc>
          <w:tcPr>
            <w:tcW w:w="2340" w:type="dxa"/>
          </w:tcPr>
          <w:p w14:paraId="3914AEB3" w14:textId="77777777" w:rsidR="00B74D94" w:rsidRDefault="00B74D94" w:rsidP="009D611A">
            <w:r>
              <w:rPr>
                <w:sz w:val="18"/>
              </w:rPr>
              <w:t>165 (44.8)</w:t>
            </w:r>
          </w:p>
        </w:tc>
        <w:tc>
          <w:tcPr>
            <w:tcW w:w="2340" w:type="dxa"/>
          </w:tcPr>
          <w:p w14:paraId="697EE723" w14:textId="77777777" w:rsidR="00B74D94" w:rsidRDefault="00B74D94" w:rsidP="009D611A">
            <w:r>
              <w:rPr>
                <w:sz w:val="18"/>
              </w:rPr>
              <w:t>86 (35.5)</w:t>
            </w:r>
          </w:p>
        </w:tc>
        <w:tc>
          <w:tcPr>
            <w:tcW w:w="2340" w:type="dxa"/>
          </w:tcPr>
          <w:p w14:paraId="447608F3" w14:textId="77777777" w:rsidR="00B74D94" w:rsidRDefault="00B74D94" w:rsidP="009D611A"/>
        </w:tc>
      </w:tr>
      <w:tr w:rsidR="00B74D94" w14:paraId="60251C6F" w14:textId="77777777" w:rsidTr="009D611A">
        <w:tc>
          <w:tcPr>
            <w:tcW w:w="2340" w:type="dxa"/>
          </w:tcPr>
          <w:p w14:paraId="27DCF57F" w14:textId="77777777" w:rsidR="00B74D94" w:rsidRDefault="00B74D94" w:rsidP="009D611A">
            <w:r>
              <w:rPr>
                <w:sz w:val="18"/>
              </w:rPr>
              <w:t>Discharge destination, No. (%)</w:t>
            </w:r>
          </w:p>
        </w:tc>
        <w:tc>
          <w:tcPr>
            <w:tcW w:w="2340" w:type="dxa"/>
          </w:tcPr>
          <w:p w14:paraId="62C2CC0C" w14:textId="77777777" w:rsidR="00B74D94" w:rsidRDefault="00B74D94" w:rsidP="009D611A"/>
        </w:tc>
        <w:tc>
          <w:tcPr>
            <w:tcW w:w="2340" w:type="dxa"/>
          </w:tcPr>
          <w:p w14:paraId="661ACA10" w14:textId="77777777" w:rsidR="00B74D94" w:rsidRDefault="00B74D94" w:rsidP="009D611A"/>
        </w:tc>
        <w:tc>
          <w:tcPr>
            <w:tcW w:w="2340" w:type="dxa"/>
          </w:tcPr>
          <w:p w14:paraId="2CC6C29F" w14:textId="77777777" w:rsidR="00B74D94" w:rsidRDefault="00B74D94" w:rsidP="009D611A">
            <w:r>
              <w:rPr>
                <w:sz w:val="18"/>
              </w:rPr>
              <w:t>&lt;.001</w:t>
            </w:r>
          </w:p>
        </w:tc>
      </w:tr>
      <w:tr w:rsidR="00B74D94" w14:paraId="09FDC585" w14:textId="77777777" w:rsidTr="009D611A">
        <w:tc>
          <w:tcPr>
            <w:tcW w:w="2340" w:type="dxa"/>
          </w:tcPr>
          <w:p w14:paraId="0AC0C3E4" w14:textId="77777777" w:rsidR="00B74D94" w:rsidRDefault="00B74D94" w:rsidP="009D611A">
            <w:r>
              <w:rPr>
                <w:sz w:val="18"/>
              </w:rPr>
              <w:t xml:space="preserve">  Home</w:t>
            </w:r>
          </w:p>
        </w:tc>
        <w:tc>
          <w:tcPr>
            <w:tcW w:w="2340" w:type="dxa"/>
          </w:tcPr>
          <w:p w14:paraId="2027B515" w14:textId="77777777" w:rsidR="00B74D94" w:rsidRDefault="00B74D94" w:rsidP="009D611A">
            <w:r>
              <w:rPr>
                <w:sz w:val="18"/>
              </w:rPr>
              <w:t>273 (74.2)</w:t>
            </w:r>
          </w:p>
        </w:tc>
        <w:tc>
          <w:tcPr>
            <w:tcW w:w="2340" w:type="dxa"/>
          </w:tcPr>
          <w:p w14:paraId="2E5AA366" w14:textId="77777777" w:rsidR="00B74D94" w:rsidRDefault="00B74D94" w:rsidP="009D611A">
            <w:r>
              <w:rPr>
                <w:sz w:val="18"/>
              </w:rPr>
              <w:t>123 (50.8)</w:t>
            </w:r>
          </w:p>
        </w:tc>
        <w:tc>
          <w:tcPr>
            <w:tcW w:w="2340" w:type="dxa"/>
          </w:tcPr>
          <w:p w14:paraId="663B3F71" w14:textId="77777777" w:rsidR="00B74D94" w:rsidRDefault="00B74D94" w:rsidP="009D611A"/>
        </w:tc>
      </w:tr>
      <w:tr w:rsidR="00B74D94" w14:paraId="590AA8E7" w14:textId="77777777" w:rsidTr="009D611A">
        <w:tc>
          <w:tcPr>
            <w:tcW w:w="2340" w:type="dxa"/>
          </w:tcPr>
          <w:p w14:paraId="678F2F45" w14:textId="77777777" w:rsidR="00B74D94" w:rsidRDefault="00B74D94" w:rsidP="009D611A">
            <w:r>
              <w:rPr>
                <w:sz w:val="18"/>
              </w:rPr>
              <w:t xml:space="preserve">  Nursing home</w:t>
            </w:r>
          </w:p>
        </w:tc>
        <w:tc>
          <w:tcPr>
            <w:tcW w:w="2340" w:type="dxa"/>
          </w:tcPr>
          <w:p w14:paraId="7B154D7E" w14:textId="77777777" w:rsidR="00B74D94" w:rsidRDefault="00B74D94" w:rsidP="009D611A">
            <w:r>
              <w:rPr>
                <w:sz w:val="18"/>
              </w:rPr>
              <w:t>9 (2.4)</w:t>
            </w:r>
          </w:p>
        </w:tc>
        <w:tc>
          <w:tcPr>
            <w:tcW w:w="2340" w:type="dxa"/>
          </w:tcPr>
          <w:p w14:paraId="7B4ADC65" w14:textId="77777777" w:rsidR="00B74D94" w:rsidRDefault="00B74D94" w:rsidP="009D611A">
            <w:r>
              <w:rPr>
                <w:sz w:val="18"/>
              </w:rPr>
              <w:t>30 (12.4)</w:t>
            </w:r>
          </w:p>
        </w:tc>
        <w:tc>
          <w:tcPr>
            <w:tcW w:w="2340" w:type="dxa"/>
          </w:tcPr>
          <w:p w14:paraId="01F61830" w14:textId="77777777" w:rsidR="00B74D94" w:rsidRDefault="00B74D94" w:rsidP="009D611A"/>
        </w:tc>
      </w:tr>
      <w:tr w:rsidR="00B74D94" w14:paraId="5CE510EA" w14:textId="77777777" w:rsidTr="009D611A">
        <w:tc>
          <w:tcPr>
            <w:tcW w:w="2340" w:type="dxa"/>
          </w:tcPr>
          <w:p w14:paraId="08FE79FE" w14:textId="77777777" w:rsidR="00B74D94" w:rsidRDefault="00B74D94" w:rsidP="009D611A">
            <w:r>
              <w:rPr>
                <w:sz w:val="18"/>
              </w:rPr>
              <w:t xml:space="preserve">  Rehabilitation institution</w:t>
            </w:r>
          </w:p>
        </w:tc>
        <w:tc>
          <w:tcPr>
            <w:tcW w:w="2340" w:type="dxa"/>
          </w:tcPr>
          <w:p w14:paraId="259AC81D" w14:textId="77777777" w:rsidR="00B74D94" w:rsidRDefault="00B74D94" w:rsidP="009D611A">
            <w:r>
              <w:rPr>
                <w:sz w:val="18"/>
              </w:rPr>
              <w:t>86 (23.4)</w:t>
            </w:r>
          </w:p>
        </w:tc>
        <w:tc>
          <w:tcPr>
            <w:tcW w:w="2340" w:type="dxa"/>
          </w:tcPr>
          <w:p w14:paraId="3DFBB4E9" w14:textId="77777777" w:rsidR="00B74D94" w:rsidRDefault="00B74D94" w:rsidP="009D611A">
            <w:r>
              <w:rPr>
                <w:sz w:val="18"/>
              </w:rPr>
              <w:t>89 (36.8)</w:t>
            </w:r>
          </w:p>
        </w:tc>
        <w:tc>
          <w:tcPr>
            <w:tcW w:w="2340" w:type="dxa"/>
          </w:tcPr>
          <w:p w14:paraId="7C582735" w14:textId="77777777" w:rsidR="00B74D94" w:rsidRDefault="00B74D94" w:rsidP="009D611A"/>
        </w:tc>
      </w:tr>
      <w:tr w:rsidR="00B74D94" w14:paraId="23FFD11A" w14:textId="77777777" w:rsidTr="009D611A">
        <w:tc>
          <w:tcPr>
            <w:tcW w:w="2340" w:type="dxa"/>
          </w:tcPr>
          <w:p w14:paraId="5AC6DA2A" w14:textId="77777777" w:rsidR="00B74D94" w:rsidRDefault="00B74D94" w:rsidP="009D611A">
            <w:r>
              <w:rPr>
                <w:sz w:val="18"/>
              </w:rPr>
              <w:t>Medical resource accessibility, No. (%)</w:t>
            </w:r>
          </w:p>
        </w:tc>
        <w:tc>
          <w:tcPr>
            <w:tcW w:w="2340" w:type="dxa"/>
          </w:tcPr>
          <w:p w14:paraId="19AC7273" w14:textId="77777777" w:rsidR="00B74D94" w:rsidRDefault="00B74D94" w:rsidP="009D611A"/>
        </w:tc>
        <w:tc>
          <w:tcPr>
            <w:tcW w:w="2340" w:type="dxa"/>
          </w:tcPr>
          <w:p w14:paraId="07AF5C8E" w14:textId="77777777" w:rsidR="00B74D94" w:rsidRDefault="00B74D94" w:rsidP="009D611A"/>
        </w:tc>
        <w:tc>
          <w:tcPr>
            <w:tcW w:w="2340" w:type="dxa"/>
          </w:tcPr>
          <w:p w14:paraId="6D7E5E98" w14:textId="77777777" w:rsidR="00B74D94" w:rsidRDefault="00B74D94" w:rsidP="009D611A">
            <w:r>
              <w:rPr>
                <w:sz w:val="18"/>
              </w:rPr>
              <w:t>.33</w:t>
            </w:r>
          </w:p>
        </w:tc>
      </w:tr>
      <w:tr w:rsidR="00B74D94" w14:paraId="0EB2FE99" w14:textId="77777777" w:rsidTr="009D611A">
        <w:tc>
          <w:tcPr>
            <w:tcW w:w="2340" w:type="dxa"/>
          </w:tcPr>
          <w:p w14:paraId="28058ADE" w14:textId="77777777" w:rsidR="00B74D94" w:rsidRDefault="00B74D94" w:rsidP="009D611A">
            <w:r>
              <w:rPr>
                <w:sz w:val="18"/>
              </w:rPr>
              <w:t xml:space="preserve">  Accessible (&lt;5 km)</w:t>
            </w:r>
          </w:p>
        </w:tc>
        <w:tc>
          <w:tcPr>
            <w:tcW w:w="2340" w:type="dxa"/>
          </w:tcPr>
          <w:p w14:paraId="77AD37DE" w14:textId="77777777" w:rsidR="00B74D94" w:rsidRDefault="00B74D94" w:rsidP="009D611A">
            <w:r>
              <w:rPr>
                <w:sz w:val="18"/>
              </w:rPr>
              <w:t>177 (48.1)</w:t>
            </w:r>
          </w:p>
        </w:tc>
        <w:tc>
          <w:tcPr>
            <w:tcW w:w="2340" w:type="dxa"/>
          </w:tcPr>
          <w:p w14:paraId="4B453BF4" w14:textId="77777777" w:rsidR="00B74D94" w:rsidRDefault="00B74D94" w:rsidP="009D611A">
            <w:r>
              <w:rPr>
                <w:sz w:val="18"/>
              </w:rPr>
              <w:t>127 (52.5)</w:t>
            </w:r>
          </w:p>
        </w:tc>
        <w:tc>
          <w:tcPr>
            <w:tcW w:w="2340" w:type="dxa"/>
          </w:tcPr>
          <w:p w14:paraId="3A19E6AB" w14:textId="77777777" w:rsidR="00B74D94" w:rsidRDefault="00B74D94" w:rsidP="009D611A"/>
        </w:tc>
      </w:tr>
      <w:tr w:rsidR="00B74D94" w14:paraId="783B3062" w14:textId="77777777" w:rsidTr="009D611A">
        <w:tc>
          <w:tcPr>
            <w:tcW w:w="2340" w:type="dxa"/>
          </w:tcPr>
          <w:p w14:paraId="03DDEA35" w14:textId="77777777" w:rsidR="00B74D94" w:rsidRDefault="00B74D94" w:rsidP="009D611A">
            <w:r>
              <w:rPr>
                <w:sz w:val="18"/>
              </w:rPr>
              <w:t xml:space="preserve">  Inaccessible (≥5 km)</w:t>
            </w:r>
          </w:p>
        </w:tc>
        <w:tc>
          <w:tcPr>
            <w:tcW w:w="2340" w:type="dxa"/>
          </w:tcPr>
          <w:p w14:paraId="736EB6B0" w14:textId="77777777" w:rsidR="00B74D94" w:rsidRDefault="00B74D94" w:rsidP="009D611A">
            <w:r>
              <w:rPr>
                <w:sz w:val="18"/>
              </w:rPr>
              <w:t>191 (51.9)</w:t>
            </w:r>
          </w:p>
        </w:tc>
        <w:tc>
          <w:tcPr>
            <w:tcW w:w="2340" w:type="dxa"/>
          </w:tcPr>
          <w:p w14:paraId="79636A0E" w14:textId="77777777" w:rsidR="00B74D94" w:rsidRDefault="00B74D94" w:rsidP="009D611A">
            <w:r>
              <w:rPr>
                <w:sz w:val="18"/>
              </w:rPr>
              <w:t>115 (47.5)</w:t>
            </w:r>
          </w:p>
        </w:tc>
        <w:tc>
          <w:tcPr>
            <w:tcW w:w="2340" w:type="dxa"/>
          </w:tcPr>
          <w:p w14:paraId="75E89F7B" w14:textId="77777777" w:rsidR="00B74D94" w:rsidRDefault="00B74D94" w:rsidP="009D611A"/>
        </w:tc>
      </w:tr>
      <w:tr w:rsidR="00B74D94" w14:paraId="120B8558" w14:textId="77777777" w:rsidTr="009D611A">
        <w:tc>
          <w:tcPr>
            <w:tcW w:w="2340" w:type="dxa"/>
          </w:tcPr>
          <w:p w14:paraId="11BC25CD" w14:textId="77777777" w:rsidR="00B74D94" w:rsidRDefault="00B74D94" w:rsidP="009D611A">
            <w:r>
              <w:rPr>
                <w:b/>
                <w:sz w:val="18"/>
              </w:rPr>
              <w:t>L5: Healthcare-Institutional Factors</w:t>
            </w:r>
          </w:p>
        </w:tc>
        <w:tc>
          <w:tcPr>
            <w:tcW w:w="2340" w:type="dxa"/>
          </w:tcPr>
          <w:p w14:paraId="7A02E93C" w14:textId="77777777" w:rsidR="00B74D94" w:rsidRDefault="00B74D94" w:rsidP="009D611A"/>
        </w:tc>
        <w:tc>
          <w:tcPr>
            <w:tcW w:w="2340" w:type="dxa"/>
          </w:tcPr>
          <w:p w14:paraId="5CBA92BD" w14:textId="77777777" w:rsidR="00B74D94" w:rsidRDefault="00B74D94" w:rsidP="009D611A"/>
        </w:tc>
        <w:tc>
          <w:tcPr>
            <w:tcW w:w="2340" w:type="dxa"/>
          </w:tcPr>
          <w:p w14:paraId="7C9C44E2" w14:textId="77777777" w:rsidR="00B74D94" w:rsidRDefault="00B74D94" w:rsidP="009D611A"/>
        </w:tc>
      </w:tr>
      <w:tr w:rsidR="00B74D94" w14:paraId="70AE2723" w14:textId="77777777" w:rsidTr="009D611A">
        <w:tc>
          <w:tcPr>
            <w:tcW w:w="2340" w:type="dxa"/>
          </w:tcPr>
          <w:p w14:paraId="5F074288" w14:textId="77777777" w:rsidR="00B74D94" w:rsidRDefault="00B74D94" w:rsidP="009D611A">
            <w:r>
              <w:rPr>
                <w:sz w:val="18"/>
              </w:rPr>
              <w:t>Admission-to-surgery time, h, median (IQR)</w:t>
            </w:r>
          </w:p>
        </w:tc>
        <w:tc>
          <w:tcPr>
            <w:tcW w:w="2340" w:type="dxa"/>
          </w:tcPr>
          <w:p w14:paraId="349032C6" w14:textId="77777777" w:rsidR="00B74D94" w:rsidRDefault="00B74D94" w:rsidP="009D611A">
            <w:r>
              <w:rPr>
                <w:sz w:val="18"/>
              </w:rPr>
              <w:t>112.0 (69.8–160.0)</w:t>
            </w:r>
          </w:p>
        </w:tc>
        <w:tc>
          <w:tcPr>
            <w:tcW w:w="2340" w:type="dxa"/>
          </w:tcPr>
          <w:p w14:paraId="1AF8A7D4" w14:textId="77777777" w:rsidR="00B74D94" w:rsidRDefault="00B74D94" w:rsidP="009D611A">
            <w:r>
              <w:rPr>
                <w:sz w:val="18"/>
              </w:rPr>
              <w:t>128.0 (90.0–181.8)</w:t>
            </w:r>
          </w:p>
        </w:tc>
        <w:tc>
          <w:tcPr>
            <w:tcW w:w="2340" w:type="dxa"/>
          </w:tcPr>
          <w:p w14:paraId="504B37F2" w14:textId="77777777" w:rsidR="00B74D94" w:rsidRDefault="00B74D94" w:rsidP="009D611A">
            <w:r>
              <w:rPr>
                <w:sz w:val="18"/>
              </w:rPr>
              <w:t>&lt;.001</w:t>
            </w:r>
          </w:p>
        </w:tc>
      </w:tr>
      <w:tr w:rsidR="00B74D94" w14:paraId="302F6A33" w14:textId="77777777" w:rsidTr="009D611A">
        <w:tc>
          <w:tcPr>
            <w:tcW w:w="2340" w:type="dxa"/>
          </w:tcPr>
          <w:p w14:paraId="64205CF4" w14:textId="77777777" w:rsidR="00B74D94" w:rsidRDefault="00B74D94" w:rsidP="009D611A">
            <w:r>
              <w:rPr>
                <w:sz w:val="18"/>
              </w:rPr>
              <w:t>Insurance type, No. (%)</w:t>
            </w:r>
          </w:p>
        </w:tc>
        <w:tc>
          <w:tcPr>
            <w:tcW w:w="2340" w:type="dxa"/>
          </w:tcPr>
          <w:p w14:paraId="489AE491" w14:textId="77777777" w:rsidR="00B74D94" w:rsidRDefault="00B74D94" w:rsidP="009D611A"/>
        </w:tc>
        <w:tc>
          <w:tcPr>
            <w:tcW w:w="2340" w:type="dxa"/>
          </w:tcPr>
          <w:p w14:paraId="793F660A" w14:textId="77777777" w:rsidR="00B74D94" w:rsidRDefault="00B74D94" w:rsidP="009D611A"/>
        </w:tc>
        <w:tc>
          <w:tcPr>
            <w:tcW w:w="2340" w:type="dxa"/>
          </w:tcPr>
          <w:p w14:paraId="103A85E5" w14:textId="77777777" w:rsidR="00B74D94" w:rsidRDefault="00B74D94" w:rsidP="009D611A">
            <w:r>
              <w:rPr>
                <w:sz w:val="18"/>
              </w:rPr>
              <w:t>.001</w:t>
            </w:r>
          </w:p>
        </w:tc>
      </w:tr>
      <w:tr w:rsidR="00B74D94" w14:paraId="5EC574AD" w14:textId="77777777" w:rsidTr="009D611A">
        <w:tc>
          <w:tcPr>
            <w:tcW w:w="2340" w:type="dxa"/>
          </w:tcPr>
          <w:p w14:paraId="2609EF5C" w14:textId="77777777" w:rsidR="00B74D94" w:rsidRDefault="00B74D94" w:rsidP="009D611A">
            <w:r>
              <w:rPr>
                <w:sz w:val="18"/>
              </w:rPr>
              <w:t xml:space="preserve">  Urban-rural resident (incl. self-paid)</w:t>
            </w:r>
          </w:p>
        </w:tc>
        <w:tc>
          <w:tcPr>
            <w:tcW w:w="2340" w:type="dxa"/>
          </w:tcPr>
          <w:p w14:paraId="6630652D" w14:textId="77777777" w:rsidR="00B74D94" w:rsidRDefault="00B74D94" w:rsidP="009D611A">
            <w:r>
              <w:rPr>
                <w:sz w:val="18"/>
              </w:rPr>
              <w:t>120 (32.6)</w:t>
            </w:r>
          </w:p>
        </w:tc>
        <w:tc>
          <w:tcPr>
            <w:tcW w:w="2340" w:type="dxa"/>
          </w:tcPr>
          <w:p w14:paraId="69A6577F" w14:textId="77777777" w:rsidR="00B74D94" w:rsidRDefault="00B74D94" w:rsidP="009D611A">
            <w:r>
              <w:rPr>
                <w:sz w:val="18"/>
              </w:rPr>
              <w:t>81 (33.5)</w:t>
            </w:r>
          </w:p>
        </w:tc>
        <w:tc>
          <w:tcPr>
            <w:tcW w:w="2340" w:type="dxa"/>
          </w:tcPr>
          <w:p w14:paraId="2D778F69" w14:textId="77777777" w:rsidR="00B74D94" w:rsidRDefault="00B74D94" w:rsidP="009D611A"/>
        </w:tc>
      </w:tr>
      <w:tr w:rsidR="00B74D94" w14:paraId="1DDEE287" w14:textId="77777777" w:rsidTr="009D611A">
        <w:tc>
          <w:tcPr>
            <w:tcW w:w="2340" w:type="dxa"/>
          </w:tcPr>
          <w:p w14:paraId="581A0044" w14:textId="77777777" w:rsidR="00B74D94" w:rsidRDefault="00B74D94" w:rsidP="009D611A">
            <w:r>
              <w:rPr>
                <w:sz w:val="18"/>
              </w:rPr>
              <w:t xml:space="preserve">  Urban employee</w:t>
            </w:r>
          </w:p>
        </w:tc>
        <w:tc>
          <w:tcPr>
            <w:tcW w:w="2340" w:type="dxa"/>
          </w:tcPr>
          <w:p w14:paraId="78890E5C" w14:textId="77777777" w:rsidR="00B74D94" w:rsidRDefault="00B74D94" w:rsidP="009D611A">
            <w:r>
              <w:rPr>
                <w:sz w:val="18"/>
              </w:rPr>
              <w:t>226 (61.4)</w:t>
            </w:r>
          </w:p>
        </w:tc>
        <w:tc>
          <w:tcPr>
            <w:tcW w:w="2340" w:type="dxa"/>
          </w:tcPr>
          <w:p w14:paraId="3CF8E193" w14:textId="77777777" w:rsidR="00B74D94" w:rsidRDefault="00B74D94" w:rsidP="009D611A">
            <w:r>
              <w:rPr>
                <w:sz w:val="18"/>
              </w:rPr>
              <w:t>126 (52.1)</w:t>
            </w:r>
          </w:p>
        </w:tc>
        <w:tc>
          <w:tcPr>
            <w:tcW w:w="2340" w:type="dxa"/>
          </w:tcPr>
          <w:p w14:paraId="32F28B83" w14:textId="77777777" w:rsidR="00B74D94" w:rsidRDefault="00B74D94" w:rsidP="009D611A"/>
        </w:tc>
      </w:tr>
      <w:tr w:rsidR="00B74D94" w14:paraId="320C158F" w14:textId="77777777" w:rsidTr="009D611A">
        <w:tc>
          <w:tcPr>
            <w:tcW w:w="2340" w:type="dxa"/>
          </w:tcPr>
          <w:p w14:paraId="0AA528E4" w14:textId="77777777" w:rsidR="00B74D94" w:rsidRDefault="00B74D94" w:rsidP="009D611A">
            <w:r>
              <w:rPr>
                <w:sz w:val="18"/>
              </w:rPr>
              <w:t xml:space="preserve">  Public medical service</w:t>
            </w:r>
          </w:p>
        </w:tc>
        <w:tc>
          <w:tcPr>
            <w:tcW w:w="2340" w:type="dxa"/>
          </w:tcPr>
          <w:p w14:paraId="7D1E701E" w14:textId="77777777" w:rsidR="00B74D94" w:rsidRDefault="00B74D94" w:rsidP="009D611A">
            <w:r>
              <w:rPr>
                <w:sz w:val="18"/>
              </w:rPr>
              <w:t>22 (6.0)</w:t>
            </w:r>
          </w:p>
        </w:tc>
        <w:tc>
          <w:tcPr>
            <w:tcW w:w="2340" w:type="dxa"/>
          </w:tcPr>
          <w:p w14:paraId="13C01F12" w14:textId="77777777" w:rsidR="00B74D94" w:rsidRDefault="00B74D94" w:rsidP="009D611A">
            <w:r>
              <w:rPr>
                <w:sz w:val="18"/>
              </w:rPr>
              <w:t>35 (14.5)</w:t>
            </w:r>
          </w:p>
        </w:tc>
        <w:tc>
          <w:tcPr>
            <w:tcW w:w="2340" w:type="dxa"/>
          </w:tcPr>
          <w:p w14:paraId="4C74A5DE" w14:textId="77777777" w:rsidR="00B74D94" w:rsidRDefault="00B74D94" w:rsidP="009D611A"/>
        </w:tc>
      </w:tr>
      <w:tr w:rsidR="00B74D94" w14:paraId="3A3A2305" w14:textId="77777777" w:rsidTr="009D611A">
        <w:tc>
          <w:tcPr>
            <w:tcW w:w="2340" w:type="dxa"/>
          </w:tcPr>
          <w:p w14:paraId="14A3D59C" w14:textId="77777777" w:rsidR="00B74D94" w:rsidRDefault="00B74D94" w:rsidP="009D611A">
            <w:r>
              <w:rPr>
                <w:sz w:val="18"/>
              </w:rPr>
              <w:t>Preoperative Barthel Index, median (IQR)</w:t>
            </w:r>
          </w:p>
        </w:tc>
        <w:tc>
          <w:tcPr>
            <w:tcW w:w="2340" w:type="dxa"/>
          </w:tcPr>
          <w:p w14:paraId="6C468029" w14:textId="77777777" w:rsidR="00B74D94" w:rsidRDefault="00B74D94" w:rsidP="009D611A">
            <w:r>
              <w:rPr>
                <w:sz w:val="18"/>
              </w:rPr>
              <w:t>100.0 (98.8–100.0)</w:t>
            </w:r>
          </w:p>
        </w:tc>
        <w:tc>
          <w:tcPr>
            <w:tcW w:w="2340" w:type="dxa"/>
          </w:tcPr>
          <w:p w14:paraId="67AF9177" w14:textId="77777777" w:rsidR="00B74D94" w:rsidRDefault="00B74D94" w:rsidP="009D611A">
            <w:r>
              <w:rPr>
                <w:sz w:val="18"/>
              </w:rPr>
              <w:t>90.0 (85.0–95.0)</w:t>
            </w:r>
          </w:p>
        </w:tc>
        <w:tc>
          <w:tcPr>
            <w:tcW w:w="2340" w:type="dxa"/>
          </w:tcPr>
          <w:p w14:paraId="556C63B6" w14:textId="77777777" w:rsidR="00B74D94" w:rsidRDefault="00B74D94" w:rsidP="009D611A">
            <w:r>
              <w:rPr>
                <w:sz w:val="18"/>
              </w:rPr>
              <w:t>&lt;.001</w:t>
            </w:r>
          </w:p>
        </w:tc>
      </w:tr>
    </w:tbl>
    <w:p w14:paraId="635E51DA" w14:textId="77777777" w:rsidR="00B74D94" w:rsidRPr="00784DDA" w:rsidRDefault="00B74D94" w:rsidP="00B74D94">
      <w:pPr>
        <w:spacing w:line="480" w:lineRule="auto"/>
        <w:jc w:val="both"/>
        <w:rPr>
          <w:rFonts w:eastAsia="SimSun" w:cs="Times New Roman"/>
          <w:sz w:val="22"/>
          <w:lang w:eastAsia="zh-CN"/>
        </w:rPr>
      </w:pPr>
      <w:r>
        <w:t xml:space="preserve">Note: Continuous variables are presented as median (interquartile range (IQR)) and compared using the Mann-Whitney U test. Categorical variables are presented as number (percentage) and compared using the Fisher exact test. ADL = activities of daily living; CCI = Charlson Comorbidity Index; FRAIL = Fatigue, Resistance, Ambulation, Illnesses, and Loss of weight scale; CNY = Chinese yuan; HADS = Hospital Anxiety and Depression Scale; NRS = Numeric </w:t>
      </w:r>
      <w:r>
        <w:lastRenderedPageBreak/>
        <w:t>Rating Scale. aIncludes femoral head fractures, subcapital femoral neck fractures, and other unspecified proximal femoral fracture patterns.</w:t>
      </w:r>
    </w:p>
    <w:p w14:paraId="34770CA3" w14:textId="77777777" w:rsidR="00B74D94" w:rsidRPr="008A1368" w:rsidRDefault="00B74D94" w:rsidP="00B74D94">
      <w:pPr>
        <w:spacing w:line="480" w:lineRule="auto"/>
        <w:jc w:val="both"/>
        <w:rPr>
          <w:rFonts w:cs="Times New Roman"/>
          <w:szCs w:val="24"/>
        </w:rPr>
      </w:pPr>
      <w:r w:rsidRPr="008A1368">
        <w:rPr>
          <w:rFonts w:cs="Times New Roman"/>
          <w:b/>
          <w:szCs w:val="24"/>
        </w:rPr>
        <w:t>Table 2. Cross-Level Moderation and Mediation Pathway Results. Panel A: Moderation Pathways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93"/>
        <w:gridCol w:w="1145"/>
        <w:gridCol w:w="1286"/>
        <w:gridCol w:w="1096"/>
        <w:gridCol w:w="1034"/>
        <w:gridCol w:w="1022"/>
        <w:gridCol w:w="1034"/>
        <w:gridCol w:w="1316"/>
      </w:tblGrid>
      <w:tr w:rsidR="00B74D94" w:rsidRPr="00784DDA" w14:paraId="13D767D8" w14:textId="77777777" w:rsidTr="009D611A">
        <w:tc>
          <w:tcPr>
            <w:tcW w:w="1170" w:type="dxa"/>
            <w:tcBorders>
              <w:top w:val="single" w:sz="12" w:space="0" w:color="auto"/>
              <w:bottom w:val="single" w:sz="6" w:space="0" w:color="auto"/>
            </w:tcBorders>
          </w:tcPr>
          <w:p w14:paraId="562C8708" w14:textId="77777777" w:rsidR="00B74D94" w:rsidRDefault="00B74D94" w:rsidP="009D611A">
            <w:r>
              <w:rPr>
                <w:b/>
                <w:sz w:val="18"/>
              </w:rPr>
              <w:t>Pathway</w:t>
            </w:r>
          </w:p>
        </w:tc>
        <w:tc>
          <w:tcPr>
            <w:tcW w:w="1170" w:type="dxa"/>
            <w:tcBorders>
              <w:top w:val="single" w:sz="12" w:space="0" w:color="auto"/>
              <w:bottom w:val="single" w:sz="6" w:space="0" w:color="auto"/>
            </w:tcBorders>
          </w:tcPr>
          <w:p w14:paraId="05451221" w14:textId="77777777" w:rsidR="00B74D94" w:rsidRDefault="00B74D94" w:rsidP="009D611A">
            <w:r>
              <w:rPr>
                <w:b/>
                <w:sz w:val="18"/>
              </w:rPr>
              <w:t>Interaction</w:t>
            </w:r>
          </w:p>
        </w:tc>
        <w:tc>
          <w:tcPr>
            <w:tcW w:w="1170" w:type="dxa"/>
            <w:tcBorders>
              <w:top w:val="single" w:sz="12" w:space="0" w:color="auto"/>
              <w:bottom w:val="single" w:sz="6" w:space="0" w:color="auto"/>
            </w:tcBorders>
          </w:tcPr>
          <w:p w14:paraId="45D535C2" w14:textId="77777777" w:rsidR="00B74D94" w:rsidRDefault="00B74D94" w:rsidP="009D611A">
            <w:r>
              <w:rPr>
                <w:b/>
                <w:sz w:val="18"/>
              </w:rPr>
              <w:t>Type</w:t>
            </w:r>
          </w:p>
        </w:tc>
        <w:tc>
          <w:tcPr>
            <w:tcW w:w="1170" w:type="dxa"/>
            <w:tcBorders>
              <w:top w:val="single" w:sz="12" w:space="0" w:color="auto"/>
              <w:bottom w:val="single" w:sz="6" w:space="0" w:color="auto"/>
            </w:tcBorders>
          </w:tcPr>
          <w:p w14:paraId="1F7C2F0B" w14:textId="77777777" w:rsidR="00B74D94" w:rsidRDefault="00B74D94" w:rsidP="009D611A">
            <w:r>
              <w:rPr>
                <w:b/>
                <w:sz w:val="18"/>
              </w:rPr>
              <w:t>Estimate</w:t>
            </w:r>
          </w:p>
        </w:tc>
        <w:tc>
          <w:tcPr>
            <w:tcW w:w="1170" w:type="dxa"/>
            <w:tcBorders>
              <w:top w:val="single" w:sz="12" w:space="0" w:color="auto"/>
              <w:bottom w:val="single" w:sz="6" w:space="0" w:color="auto"/>
            </w:tcBorders>
          </w:tcPr>
          <w:p w14:paraId="7A256B1F" w14:textId="77777777" w:rsidR="00B74D94" w:rsidRDefault="00B74D94" w:rsidP="009D611A">
            <w:r>
              <w:rPr>
                <w:b/>
                <w:sz w:val="18"/>
              </w:rPr>
              <w:t>z Value</w:t>
            </w:r>
          </w:p>
        </w:tc>
        <w:tc>
          <w:tcPr>
            <w:tcW w:w="1170" w:type="dxa"/>
            <w:tcBorders>
              <w:top w:val="single" w:sz="12" w:space="0" w:color="auto"/>
              <w:bottom w:val="single" w:sz="6" w:space="0" w:color="auto"/>
            </w:tcBorders>
          </w:tcPr>
          <w:p w14:paraId="088B71F6" w14:textId="77777777" w:rsidR="00B74D94" w:rsidRDefault="00B74D94" w:rsidP="009D611A">
            <w:r>
              <w:rPr>
                <w:b/>
                <w:sz w:val="18"/>
              </w:rPr>
              <w:t>95% CI</w:t>
            </w:r>
          </w:p>
        </w:tc>
        <w:tc>
          <w:tcPr>
            <w:tcW w:w="1170" w:type="dxa"/>
            <w:tcBorders>
              <w:top w:val="single" w:sz="12" w:space="0" w:color="auto"/>
              <w:bottom w:val="single" w:sz="6" w:space="0" w:color="auto"/>
            </w:tcBorders>
          </w:tcPr>
          <w:p w14:paraId="689F9AD8" w14:textId="77777777" w:rsidR="00B74D94" w:rsidRDefault="00B74D94" w:rsidP="009D611A">
            <w:r>
              <w:rPr>
                <w:b/>
                <w:sz w:val="18"/>
              </w:rPr>
              <w:t>P Value</w:t>
            </w:r>
          </w:p>
        </w:tc>
        <w:tc>
          <w:tcPr>
            <w:tcW w:w="1170" w:type="dxa"/>
            <w:tcBorders>
              <w:top w:val="single" w:sz="12" w:space="0" w:color="auto"/>
              <w:bottom w:val="single" w:sz="6" w:space="0" w:color="auto"/>
            </w:tcBorders>
          </w:tcPr>
          <w:p w14:paraId="4E043E50" w14:textId="77777777" w:rsidR="00B74D94" w:rsidRDefault="00B74D94" w:rsidP="009D611A">
            <w:r>
              <w:rPr>
                <w:b/>
                <w:sz w:val="18"/>
              </w:rPr>
              <w:t>Interpretation</w:t>
            </w:r>
          </w:p>
        </w:tc>
      </w:tr>
      <w:tr w:rsidR="00B74D94" w:rsidRPr="00784DDA" w14:paraId="393DE0C5" w14:textId="77777777" w:rsidTr="009D611A">
        <w:tc>
          <w:tcPr>
            <w:tcW w:w="1170" w:type="dxa"/>
            <w:tcBorders>
              <w:top w:val="single" w:sz="6" w:space="0" w:color="auto"/>
            </w:tcBorders>
          </w:tcPr>
          <w:p w14:paraId="49B788B5" w14:textId="77777777" w:rsidR="00B74D94" w:rsidRDefault="00B74D94" w:rsidP="009D611A">
            <w:r>
              <w:rPr>
                <w:sz w:val="18"/>
              </w:rPr>
              <w:t>M-1</w:t>
            </w:r>
          </w:p>
        </w:tc>
        <w:tc>
          <w:tcPr>
            <w:tcW w:w="1170" w:type="dxa"/>
            <w:tcBorders>
              <w:top w:val="single" w:sz="6" w:space="0" w:color="auto"/>
            </w:tcBorders>
          </w:tcPr>
          <w:p w14:paraId="21046D49" w14:textId="77777777" w:rsidR="00B74D94" w:rsidRDefault="00B74D94" w:rsidP="009D611A">
            <w:r>
              <w:rPr>
                <w:sz w:val="18"/>
              </w:rPr>
              <w:t>FRAIL × SSRS</w:t>
            </w:r>
          </w:p>
        </w:tc>
        <w:tc>
          <w:tcPr>
            <w:tcW w:w="1170" w:type="dxa"/>
            <w:tcBorders>
              <w:top w:val="single" w:sz="6" w:space="0" w:color="auto"/>
            </w:tcBorders>
          </w:tcPr>
          <w:p w14:paraId="41E141B7" w14:textId="77777777" w:rsidR="00B74D94" w:rsidRDefault="00B74D94" w:rsidP="009D611A">
            <w:r>
              <w:rPr>
                <w:sz w:val="18"/>
              </w:rPr>
              <w:t>Stress-buffering</w:t>
            </w:r>
          </w:p>
        </w:tc>
        <w:tc>
          <w:tcPr>
            <w:tcW w:w="1170" w:type="dxa"/>
            <w:tcBorders>
              <w:top w:val="single" w:sz="6" w:space="0" w:color="auto"/>
            </w:tcBorders>
          </w:tcPr>
          <w:p w14:paraId="79A2EC28" w14:textId="77777777" w:rsidR="00B74D94" w:rsidRDefault="00B74D94" w:rsidP="009D611A">
            <w:r>
              <w:rPr>
                <w:sz w:val="18"/>
              </w:rPr>
              <w:t>-0.03</w:t>
            </w:r>
          </w:p>
        </w:tc>
        <w:tc>
          <w:tcPr>
            <w:tcW w:w="1170" w:type="dxa"/>
            <w:tcBorders>
              <w:top w:val="single" w:sz="6" w:space="0" w:color="auto"/>
            </w:tcBorders>
          </w:tcPr>
          <w:p w14:paraId="7A4AC332" w14:textId="77777777" w:rsidR="00B74D94" w:rsidRDefault="00B74D94" w:rsidP="009D611A">
            <w:r>
              <w:rPr>
                <w:sz w:val="18"/>
              </w:rPr>
              <w:t>-3.15</w:t>
            </w:r>
          </w:p>
        </w:tc>
        <w:tc>
          <w:tcPr>
            <w:tcW w:w="1170" w:type="dxa"/>
            <w:tcBorders>
              <w:top w:val="single" w:sz="6" w:space="0" w:color="auto"/>
            </w:tcBorders>
          </w:tcPr>
          <w:p w14:paraId="212F615B" w14:textId="77777777" w:rsidR="00B74D94" w:rsidRDefault="00B74D94" w:rsidP="009D611A">
            <w:r>
              <w:rPr>
                <w:sz w:val="18"/>
              </w:rPr>
              <w:t>-0.06 to -0.02</w:t>
            </w:r>
          </w:p>
        </w:tc>
        <w:tc>
          <w:tcPr>
            <w:tcW w:w="1170" w:type="dxa"/>
            <w:tcBorders>
              <w:top w:val="single" w:sz="6" w:space="0" w:color="auto"/>
            </w:tcBorders>
          </w:tcPr>
          <w:p w14:paraId="31B6B434" w14:textId="77777777" w:rsidR="00B74D94" w:rsidRDefault="00B74D94" w:rsidP="009D611A">
            <w:r>
              <w:rPr>
                <w:sz w:val="18"/>
              </w:rPr>
              <w:t>.002</w:t>
            </w:r>
          </w:p>
        </w:tc>
        <w:tc>
          <w:tcPr>
            <w:tcW w:w="1170" w:type="dxa"/>
            <w:tcBorders>
              <w:top w:val="single" w:sz="6" w:space="0" w:color="auto"/>
            </w:tcBorders>
          </w:tcPr>
          <w:p w14:paraId="492C080E" w14:textId="77777777" w:rsidR="00B74D94" w:rsidRDefault="00B74D94" w:rsidP="009D611A">
            <w:r>
              <w:rPr>
                <w:sz w:val="18"/>
              </w:rPr>
              <w:t>Social support buffers the adverse effect of frailty</w:t>
            </w:r>
          </w:p>
        </w:tc>
      </w:tr>
      <w:tr w:rsidR="00B74D94" w:rsidRPr="00784DDA" w14:paraId="1A1885C4" w14:textId="77777777" w:rsidTr="009D611A">
        <w:tc>
          <w:tcPr>
            <w:tcW w:w="1170" w:type="dxa"/>
          </w:tcPr>
          <w:p w14:paraId="15E4BDAF" w14:textId="77777777" w:rsidR="00B74D94" w:rsidRDefault="00B74D94" w:rsidP="009D611A">
            <w:r>
              <w:rPr>
                <w:sz w:val="18"/>
              </w:rPr>
              <w:t>M-2</w:t>
            </w:r>
          </w:p>
        </w:tc>
        <w:tc>
          <w:tcPr>
            <w:tcW w:w="1170" w:type="dxa"/>
          </w:tcPr>
          <w:p w14:paraId="034DAD6E" w14:textId="77777777" w:rsidR="00B74D94" w:rsidRDefault="00B74D94" w:rsidP="009D611A">
            <w:r>
              <w:rPr>
                <w:sz w:val="18"/>
              </w:rPr>
              <w:t>SER × SSRS</w:t>
            </w:r>
          </w:p>
        </w:tc>
        <w:tc>
          <w:tcPr>
            <w:tcW w:w="1170" w:type="dxa"/>
          </w:tcPr>
          <w:p w14:paraId="56031A0B" w14:textId="77777777" w:rsidR="00B74D94" w:rsidRDefault="00B74D94" w:rsidP="009D611A">
            <w:r>
              <w:rPr>
                <w:sz w:val="18"/>
              </w:rPr>
              <w:t>Amplification</w:t>
            </w:r>
          </w:p>
        </w:tc>
        <w:tc>
          <w:tcPr>
            <w:tcW w:w="1170" w:type="dxa"/>
          </w:tcPr>
          <w:p w14:paraId="500B03F8" w14:textId="77777777" w:rsidR="00B74D94" w:rsidRDefault="00B74D94" w:rsidP="009D611A">
            <w:r>
              <w:rPr>
                <w:sz w:val="18"/>
              </w:rPr>
              <w:t>-0.002</w:t>
            </w:r>
          </w:p>
        </w:tc>
        <w:tc>
          <w:tcPr>
            <w:tcW w:w="1170" w:type="dxa"/>
          </w:tcPr>
          <w:p w14:paraId="51A4281F" w14:textId="77777777" w:rsidR="00B74D94" w:rsidRDefault="00B74D94" w:rsidP="009D611A">
            <w:r>
              <w:rPr>
                <w:sz w:val="18"/>
              </w:rPr>
              <w:t>-3.11</w:t>
            </w:r>
          </w:p>
        </w:tc>
        <w:tc>
          <w:tcPr>
            <w:tcW w:w="1170" w:type="dxa"/>
          </w:tcPr>
          <w:p w14:paraId="21A3FDBD" w14:textId="77777777" w:rsidR="00B74D94" w:rsidRDefault="00B74D94" w:rsidP="009D611A">
            <w:r>
              <w:rPr>
                <w:sz w:val="18"/>
              </w:rPr>
              <w:t>-0.004 to -0.001</w:t>
            </w:r>
          </w:p>
        </w:tc>
        <w:tc>
          <w:tcPr>
            <w:tcW w:w="1170" w:type="dxa"/>
          </w:tcPr>
          <w:p w14:paraId="2B49F249" w14:textId="77777777" w:rsidR="00B74D94" w:rsidRDefault="00B74D94" w:rsidP="009D611A">
            <w:r>
              <w:rPr>
                <w:sz w:val="18"/>
              </w:rPr>
              <w:t>.002</w:t>
            </w:r>
          </w:p>
        </w:tc>
        <w:tc>
          <w:tcPr>
            <w:tcW w:w="1170" w:type="dxa"/>
          </w:tcPr>
          <w:p w14:paraId="4EE09DF4" w14:textId="77777777" w:rsidR="00B74D94" w:rsidRDefault="00B74D94" w:rsidP="009D611A">
            <w:r>
              <w:rPr>
                <w:sz w:val="18"/>
              </w:rPr>
              <w:t>Social support amplifies the protective effect of self-efficacy</w:t>
            </w:r>
          </w:p>
        </w:tc>
      </w:tr>
      <w:tr w:rsidR="00B74D94" w:rsidRPr="00784DDA" w14:paraId="13A7A3BD" w14:textId="77777777" w:rsidTr="009D611A">
        <w:tc>
          <w:tcPr>
            <w:tcW w:w="1170" w:type="dxa"/>
          </w:tcPr>
          <w:p w14:paraId="39D067CD" w14:textId="77777777" w:rsidR="00B74D94" w:rsidRDefault="00B74D94" w:rsidP="009D611A">
            <w:r>
              <w:rPr>
                <w:sz w:val="18"/>
              </w:rPr>
              <w:t>E-1</w:t>
            </w:r>
          </w:p>
        </w:tc>
        <w:tc>
          <w:tcPr>
            <w:tcW w:w="1170" w:type="dxa"/>
          </w:tcPr>
          <w:p w14:paraId="0B2AF4C6" w14:textId="77777777" w:rsidR="00B74D94" w:rsidRDefault="00B74D94" w:rsidP="009D611A">
            <w:r>
              <w:rPr>
                <w:sz w:val="18"/>
              </w:rPr>
              <w:t>Early ambulation × discharge destination</w:t>
            </w:r>
          </w:p>
        </w:tc>
        <w:tc>
          <w:tcPr>
            <w:tcW w:w="1170" w:type="dxa"/>
          </w:tcPr>
          <w:p w14:paraId="09FD067B" w14:textId="77777777" w:rsidR="00B74D94" w:rsidRDefault="00B74D94" w:rsidP="009D611A">
            <w:r>
              <w:rPr>
                <w:sz w:val="18"/>
              </w:rPr>
              <w:t>Environmental modification</w:t>
            </w:r>
          </w:p>
        </w:tc>
        <w:tc>
          <w:tcPr>
            <w:tcW w:w="1170" w:type="dxa"/>
          </w:tcPr>
          <w:p w14:paraId="4AEE5926" w14:textId="77777777" w:rsidR="00B74D94" w:rsidRDefault="00B74D94" w:rsidP="009D611A">
            <w:r>
              <w:rPr>
                <w:sz w:val="18"/>
              </w:rPr>
              <w:t>0.03</w:t>
            </w:r>
          </w:p>
        </w:tc>
        <w:tc>
          <w:tcPr>
            <w:tcW w:w="1170" w:type="dxa"/>
          </w:tcPr>
          <w:p w14:paraId="34DEF70C" w14:textId="77777777" w:rsidR="00B74D94" w:rsidRDefault="00B74D94" w:rsidP="009D611A">
            <w:r>
              <w:rPr>
                <w:sz w:val="18"/>
              </w:rPr>
              <w:t>0.10</w:t>
            </w:r>
          </w:p>
        </w:tc>
        <w:tc>
          <w:tcPr>
            <w:tcW w:w="1170" w:type="dxa"/>
          </w:tcPr>
          <w:p w14:paraId="68B864F1" w14:textId="77777777" w:rsidR="00B74D94" w:rsidRDefault="00B74D94" w:rsidP="009D611A">
            <w:r>
              <w:rPr>
                <w:sz w:val="18"/>
              </w:rPr>
              <w:t>-0.52 to 0.59</w:t>
            </w:r>
          </w:p>
        </w:tc>
        <w:tc>
          <w:tcPr>
            <w:tcW w:w="1170" w:type="dxa"/>
          </w:tcPr>
          <w:p w14:paraId="05056CBD" w14:textId="77777777" w:rsidR="00B74D94" w:rsidRDefault="00B74D94" w:rsidP="009D611A">
            <w:r>
              <w:rPr>
                <w:sz w:val="18"/>
              </w:rPr>
              <w:t>.920</w:t>
            </w:r>
          </w:p>
        </w:tc>
        <w:tc>
          <w:tcPr>
            <w:tcW w:w="1170" w:type="dxa"/>
          </w:tcPr>
          <w:p w14:paraId="3C293373" w14:textId="77777777" w:rsidR="00B74D94" w:rsidRDefault="00B74D94" w:rsidP="009D611A">
            <w:r>
              <w:rPr>
                <w:sz w:val="18"/>
              </w:rPr>
              <w:t>Not significant</w:t>
            </w:r>
          </w:p>
        </w:tc>
      </w:tr>
      <w:tr w:rsidR="00B74D94" w:rsidRPr="00784DDA" w14:paraId="79CE7EFC" w14:textId="77777777" w:rsidTr="009D611A">
        <w:tc>
          <w:tcPr>
            <w:tcW w:w="1170" w:type="dxa"/>
          </w:tcPr>
          <w:p w14:paraId="21413EC9" w14:textId="77777777" w:rsidR="00B74D94" w:rsidRDefault="00B74D94" w:rsidP="009D611A">
            <w:r>
              <w:rPr>
                <w:sz w:val="18"/>
              </w:rPr>
              <w:t>E-2</w:t>
            </w:r>
          </w:p>
        </w:tc>
        <w:tc>
          <w:tcPr>
            <w:tcW w:w="1170" w:type="dxa"/>
          </w:tcPr>
          <w:p w14:paraId="5F12768A" w14:textId="77777777" w:rsidR="00B74D94" w:rsidRDefault="00B74D94" w:rsidP="009D611A">
            <w:r>
              <w:rPr>
                <w:sz w:val="18"/>
              </w:rPr>
              <w:t>NMS × residence</w:t>
            </w:r>
          </w:p>
        </w:tc>
        <w:tc>
          <w:tcPr>
            <w:tcW w:w="1170" w:type="dxa"/>
          </w:tcPr>
          <w:p w14:paraId="625A7DF2" w14:textId="77777777" w:rsidR="00B74D94" w:rsidRDefault="00B74D94" w:rsidP="009D611A">
            <w:r>
              <w:rPr>
                <w:sz w:val="18"/>
              </w:rPr>
              <w:t>Geographic modification</w:t>
            </w:r>
          </w:p>
        </w:tc>
        <w:tc>
          <w:tcPr>
            <w:tcW w:w="1170" w:type="dxa"/>
          </w:tcPr>
          <w:p w14:paraId="449EA9BF" w14:textId="77777777" w:rsidR="00B74D94" w:rsidRDefault="00B74D94" w:rsidP="009D611A">
            <w:r>
              <w:rPr>
                <w:sz w:val="18"/>
              </w:rPr>
              <w:t>0.10</w:t>
            </w:r>
          </w:p>
        </w:tc>
        <w:tc>
          <w:tcPr>
            <w:tcW w:w="1170" w:type="dxa"/>
          </w:tcPr>
          <w:p w14:paraId="15E2CF65" w14:textId="77777777" w:rsidR="00B74D94" w:rsidRDefault="00B74D94" w:rsidP="009D611A">
            <w:r>
              <w:rPr>
                <w:sz w:val="18"/>
              </w:rPr>
              <w:t>0.65</w:t>
            </w:r>
          </w:p>
        </w:tc>
        <w:tc>
          <w:tcPr>
            <w:tcW w:w="1170" w:type="dxa"/>
          </w:tcPr>
          <w:p w14:paraId="393B0259" w14:textId="77777777" w:rsidR="00B74D94" w:rsidRDefault="00B74D94" w:rsidP="009D611A">
            <w:r>
              <w:rPr>
                <w:sz w:val="18"/>
              </w:rPr>
              <w:t>-0.23 to 0.42</w:t>
            </w:r>
          </w:p>
        </w:tc>
        <w:tc>
          <w:tcPr>
            <w:tcW w:w="1170" w:type="dxa"/>
          </w:tcPr>
          <w:p w14:paraId="27D5F410" w14:textId="77777777" w:rsidR="00B74D94" w:rsidRDefault="00B74D94" w:rsidP="009D611A">
            <w:r>
              <w:rPr>
                <w:sz w:val="18"/>
              </w:rPr>
              <w:t>.513</w:t>
            </w:r>
          </w:p>
        </w:tc>
        <w:tc>
          <w:tcPr>
            <w:tcW w:w="1170" w:type="dxa"/>
          </w:tcPr>
          <w:p w14:paraId="5600DA96" w14:textId="77777777" w:rsidR="00B74D94" w:rsidRDefault="00B74D94" w:rsidP="009D611A">
            <w:r>
              <w:rPr>
                <w:sz w:val="18"/>
              </w:rPr>
              <w:t>Not significant</w:t>
            </w:r>
          </w:p>
        </w:tc>
      </w:tr>
    </w:tbl>
    <w:p w14:paraId="01EA893B" w14:textId="77777777" w:rsidR="00B74D94" w:rsidRPr="008A1368" w:rsidRDefault="00B74D94" w:rsidP="00B74D94">
      <w:pPr>
        <w:spacing w:line="480" w:lineRule="auto"/>
        <w:jc w:val="both"/>
        <w:rPr>
          <w:rFonts w:cs="Times New Roman"/>
          <w:szCs w:val="24"/>
        </w:rPr>
      </w:pPr>
      <w:r w:rsidRPr="008A1368">
        <w:rPr>
          <w:rFonts w:cs="Times New Roman"/>
          <w:b/>
          <w:szCs w:val="24"/>
        </w:rPr>
        <w:t>Panel B: Mediation Pathway</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0"/>
        <w:gridCol w:w="1128"/>
        <w:gridCol w:w="1153"/>
        <w:gridCol w:w="1110"/>
        <w:gridCol w:w="1063"/>
        <w:gridCol w:w="1057"/>
        <w:gridCol w:w="1079"/>
        <w:gridCol w:w="1316"/>
      </w:tblGrid>
      <w:tr w:rsidR="00B74D94" w:rsidRPr="00784DDA" w14:paraId="34A4BAC2" w14:textId="77777777" w:rsidTr="009D611A">
        <w:tc>
          <w:tcPr>
            <w:tcW w:w="1170" w:type="dxa"/>
            <w:tcBorders>
              <w:top w:val="single" w:sz="12" w:space="0" w:color="auto"/>
              <w:bottom w:val="single" w:sz="6" w:space="0" w:color="auto"/>
            </w:tcBorders>
          </w:tcPr>
          <w:p w14:paraId="1D9F3D54" w14:textId="77777777" w:rsidR="00B74D94" w:rsidRDefault="00B74D94" w:rsidP="009D611A">
            <w:r>
              <w:rPr>
                <w:b/>
                <w:sz w:val="18"/>
              </w:rPr>
              <w:t>Pathway</w:t>
            </w:r>
          </w:p>
        </w:tc>
        <w:tc>
          <w:tcPr>
            <w:tcW w:w="1170" w:type="dxa"/>
            <w:tcBorders>
              <w:top w:val="single" w:sz="12" w:space="0" w:color="auto"/>
              <w:bottom w:val="single" w:sz="6" w:space="0" w:color="auto"/>
            </w:tcBorders>
          </w:tcPr>
          <w:p w14:paraId="01008F65" w14:textId="77777777" w:rsidR="00B74D94" w:rsidRDefault="00B74D94" w:rsidP="009D611A">
            <w:r>
              <w:rPr>
                <w:b/>
                <w:sz w:val="18"/>
              </w:rPr>
              <w:t>Mediator</w:t>
            </w:r>
          </w:p>
        </w:tc>
        <w:tc>
          <w:tcPr>
            <w:tcW w:w="1170" w:type="dxa"/>
            <w:tcBorders>
              <w:top w:val="single" w:sz="12" w:space="0" w:color="auto"/>
              <w:bottom w:val="single" w:sz="6" w:space="0" w:color="auto"/>
            </w:tcBorders>
          </w:tcPr>
          <w:p w14:paraId="0D89D1F0" w14:textId="77777777" w:rsidR="00B74D94" w:rsidRDefault="00B74D94" w:rsidP="009D611A">
            <w:r>
              <w:rPr>
                <w:b/>
                <w:sz w:val="18"/>
              </w:rPr>
              <w:t>Exposure → Mediator → Outcome</w:t>
            </w:r>
          </w:p>
        </w:tc>
        <w:tc>
          <w:tcPr>
            <w:tcW w:w="1170" w:type="dxa"/>
            <w:tcBorders>
              <w:top w:val="single" w:sz="12" w:space="0" w:color="auto"/>
              <w:bottom w:val="single" w:sz="6" w:space="0" w:color="auto"/>
            </w:tcBorders>
          </w:tcPr>
          <w:p w14:paraId="7B479929" w14:textId="77777777" w:rsidR="00B74D94" w:rsidRDefault="00B74D94" w:rsidP="009D611A">
            <w:r>
              <w:rPr>
                <w:b/>
                <w:sz w:val="18"/>
              </w:rPr>
              <w:t>Indirect Effect</w:t>
            </w:r>
          </w:p>
        </w:tc>
        <w:tc>
          <w:tcPr>
            <w:tcW w:w="1170" w:type="dxa"/>
            <w:tcBorders>
              <w:top w:val="single" w:sz="12" w:space="0" w:color="auto"/>
              <w:bottom w:val="single" w:sz="6" w:space="0" w:color="auto"/>
            </w:tcBorders>
          </w:tcPr>
          <w:p w14:paraId="04CBAF59" w14:textId="77777777" w:rsidR="00B74D94" w:rsidRDefault="00B74D94" w:rsidP="009D611A">
            <w:r>
              <w:rPr>
                <w:b/>
                <w:sz w:val="18"/>
              </w:rPr>
              <w:t>95% CI</w:t>
            </w:r>
          </w:p>
        </w:tc>
        <w:tc>
          <w:tcPr>
            <w:tcW w:w="1170" w:type="dxa"/>
            <w:tcBorders>
              <w:top w:val="single" w:sz="12" w:space="0" w:color="auto"/>
              <w:bottom w:val="single" w:sz="6" w:space="0" w:color="auto"/>
            </w:tcBorders>
          </w:tcPr>
          <w:p w14:paraId="1512A55A" w14:textId="77777777" w:rsidR="00B74D94" w:rsidRDefault="00B74D94" w:rsidP="009D611A">
            <w:r>
              <w:rPr>
                <w:b/>
                <w:sz w:val="18"/>
              </w:rPr>
              <w:t>PM, %</w:t>
            </w:r>
          </w:p>
        </w:tc>
        <w:tc>
          <w:tcPr>
            <w:tcW w:w="1170" w:type="dxa"/>
            <w:tcBorders>
              <w:top w:val="single" w:sz="12" w:space="0" w:color="auto"/>
              <w:bottom w:val="single" w:sz="6" w:space="0" w:color="auto"/>
            </w:tcBorders>
          </w:tcPr>
          <w:p w14:paraId="075E3422" w14:textId="77777777" w:rsidR="00B74D94" w:rsidRDefault="00B74D94" w:rsidP="009D611A">
            <w:r>
              <w:rPr>
                <w:b/>
                <w:sz w:val="18"/>
              </w:rPr>
              <w:t>P Value</w:t>
            </w:r>
          </w:p>
        </w:tc>
        <w:tc>
          <w:tcPr>
            <w:tcW w:w="1170" w:type="dxa"/>
            <w:tcBorders>
              <w:top w:val="single" w:sz="12" w:space="0" w:color="auto"/>
              <w:bottom w:val="single" w:sz="6" w:space="0" w:color="auto"/>
            </w:tcBorders>
          </w:tcPr>
          <w:p w14:paraId="4402A5F0" w14:textId="77777777" w:rsidR="00B74D94" w:rsidRDefault="00B74D94" w:rsidP="009D611A">
            <w:r>
              <w:rPr>
                <w:b/>
                <w:sz w:val="18"/>
              </w:rPr>
              <w:t>Interpretation</w:t>
            </w:r>
          </w:p>
        </w:tc>
      </w:tr>
      <w:tr w:rsidR="00B74D94" w:rsidRPr="00784DDA" w14:paraId="527002E2" w14:textId="77777777" w:rsidTr="009D611A">
        <w:tc>
          <w:tcPr>
            <w:tcW w:w="1170" w:type="dxa"/>
            <w:tcBorders>
              <w:top w:val="single" w:sz="6" w:space="0" w:color="auto"/>
            </w:tcBorders>
          </w:tcPr>
          <w:p w14:paraId="2E9D84C3" w14:textId="77777777" w:rsidR="00B74D94" w:rsidRDefault="00B74D94" w:rsidP="009D611A">
            <w:r>
              <w:rPr>
                <w:sz w:val="18"/>
              </w:rPr>
              <w:t>M-3</w:t>
            </w:r>
          </w:p>
        </w:tc>
        <w:tc>
          <w:tcPr>
            <w:tcW w:w="1170" w:type="dxa"/>
            <w:tcBorders>
              <w:top w:val="single" w:sz="6" w:space="0" w:color="auto"/>
            </w:tcBorders>
          </w:tcPr>
          <w:p w14:paraId="6BFAEFF9" w14:textId="77777777" w:rsidR="00B74D94" w:rsidRDefault="00B74D94" w:rsidP="009D611A">
            <w:r>
              <w:rPr>
                <w:sz w:val="18"/>
              </w:rPr>
              <w:t>Self-efficacy (L2)</w:t>
            </w:r>
          </w:p>
        </w:tc>
        <w:tc>
          <w:tcPr>
            <w:tcW w:w="1170" w:type="dxa"/>
            <w:tcBorders>
              <w:top w:val="single" w:sz="6" w:space="0" w:color="auto"/>
            </w:tcBorders>
          </w:tcPr>
          <w:p w14:paraId="14D51A12" w14:textId="77777777" w:rsidR="00B74D94" w:rsidRDefault="00B74D94" w:rsidP="009D611A">
            <w:r>
              <w:rPr>
                <w:sz w:val="18"/>
              </w:rPr>
              <w:t>Social support (L3) → Self-efficacy (L2) → ADL dependency</w:t>
            </w:r>
          </w:p>
        </w:tc>
        <w:tc>
          <w:tcPr>
            <w:tcW w:w="1170" w:type="dxa"/>
            <w:tcBorders>
              <w:top w:val="single" w:sz="6" w:space="0" w:color="auto"/>
            </w:tcBorders>
          </w:tcPr>
          <w:p w14:paraId="4E55ECB2" w14:textId="77777777" w:rsidR="00B74D94" w:rsidRDefault="00B74D94" w:rsidP="009D611A">
            <w:r>
              <w:rPr>
                <w:sz w:val="18"/>
              </w:rPr>
              <w:t>-0.06</w:t>
            </w:r>
          </w:p>
        </w:tc>
        <w:tc>
          <w:tcPr>
            <w:tcW w:w="1170" w:type="dxa"/>
            <w:tcBorders>
              <w:top w:val="single" w:sz="6" w:space="0" w:color="auto"/>
            </w:tcBorders>
          </w:tcPr>
          <w:p w14:paraId="51663F6E" w14:textId="77777777" w:rsidR="00B74D94" w:rsidRDefault="00B74D94" w:rsidP="009D611A">
            <w:r>
              <w:rPr>
                <w:sz w:val="18"/>
              </w:rPr>
              <w:t>-0.09 to -0.03</w:t>
            </w:r>
          </w:p>
        </w:tc>
        <w:tc>
          <w:tcPr>
            <w:tcW w:w="1170" w:type="dxa"/>
            <w:tcBorders>
              <w:top w:val="single" w:sz="6" w:space="0" w:color="auto"/>
            </w:tcBorders>
          </w:tcPr>
          <w:p w14:paraId="5A9C45D6" w14:textId="77777777" w:rsidR="00B74D94" w:rsidRDefault="00B74D94" w:rsidP="009D611A">
            <w:r>
              <w:rPr>
                <w:sz w:val="18"/>
              </w:rPr>
              <w:t>61.4</w:t>
            </w:r>
          </w:p>
        </w:tc>
        <w:tc>
          <w:tcPr>
            <w:tcW w:w="1170" w:type="dxa"/>
            <w:tcBorders>
              <w:top w:val="single" w:sz="6" w:space="0" w:color="auto"/>
            </w:tcBorders>
          </w:tcPr>
          <w:p w14:paraId="38300BA5" w14:textId="77777777" w:rsidR="00B74D94" w:rsidRDefault="00B74D94" w:rsidP="009D611A">
            <w:r>
              <w:rPr>
                <w:sz w:val="18"/>
              </w:rPr>
              <w:t>&lt;.001</w:t>
            </w:r>
          </w:p>
        </w:tc>
        <w:tc>
          <w:tcPr>
            <w:tcW w:w="1170" w:type="dxa"/>
            <w:tcBorders>
              <w:top w:val="single" w:sz="6" w:space="0" w:color="auto"/>
            </w:tcBorders>
          </w:tcPr>
          <w:p w14:paraId="263B77CF" w14:textId="77777777" w:rsidR="00B74D94" w:rsidRDefault="00B74D94" w:rsidP="009D611A">
            <w:r>
              <w:rPr>
                <w:sz w:val="18"/>
              </w:rPr>
              <w:t>Significant: partially mediated</w:t>
            </w:r>
          </w:p>
        </w:tc>
      </w:tr>
    </w:tbl>
    <w:p w14:paraId="2E2B8B45" w14:textId="77777777" w:rsidR="00B74D94" w:rsidRPr="00784DDA" w:rsidRDefault="00B74D94" w:rsidP="00B74D94">
      <w:pPr>
        <w:spacing w:line="480" w:lineRule="auto"/>
        <w:jc w:val="both"/>
        <w:rPr>
          <w:rFonts w:cs="Times New Roman"/>
          <w:sz w:val="22"/>
        </w:rPr>
      </w:pPr>
      <w:r>
        <w:t>Note: Panel A presents covariate-adjusted logistic regression interaction coefficients (adjusted for age, sex, frailty, pre-fracture mobility, and comorbidity burden, excluding pathway variables); z values and P values are from the Wald test. 95% confidence intervals (CIs) are bootstrap percentile intervals based on 1,000 resamples and served as the primary inferential criterion. Panel B presents the indirect effect (product of coefficients, a × b) from covariate-</w:t>
      </w:r>
      <w:r>
        <w:lastRenderedPageBreak/>
        <w:t>adjusted Baron-Kenny mediation analysis; the 95% CI is the bootstrap percentile interval (B = 1,000) and the P value is from the Sobel test. The proportion mediated (PM) is the ratio of the indirect effect to the sum of the indirect and direct effects. Additional decimal places are reported where essential for interpretation. ADL = activities of daily living; FRAIL = Fatigue, Resistance, Ambulation, Illnesses, and Loss of weight scale (range 0–5); NMS = New Mobility Score (range 0–9); SER = Self-Efficacy for Rehabilitation scale (range 12–120); SSRS = Social Support Rating Scale (range 14–60). All P values are two-sided.</w:t>
      </w:r>
    </w:p>
    <w:p w14:paraId="102E1E4C"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94"/>
    <w:rsid w:val="000C4033"/>
    <w:rsid w:val="00173ED8"/>
    <w:rsid w:val="001D0EA1"/>
    <w:rsid w:val="002F50B1"/>
    <w:rsid w:val="004B42CB"/>
    <w:rsid w:val="005F2B46"/>
    <w:rsid w:val="006E1731"/>
    <w:rsid w:val="00866D74"/>
    <w:rsid w:val="00882A73"/>
    <w:rsid w:val="00906905"/>
    <w:rsid w:val="0095305D"/>
    <w:rsid w:val="00B10170"/>
    <w:rsid w:val="00B260B7"/>
    <w:rsid w:val="00B74D94"/>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E453"/>
  <w15:chartTrackingRefBased/>
  <w15:docId w15:val="{BC45BCE1-2CFB-439E-A6A1-E2D4045D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D94"/>
    <w:pPr>
      <w:spacing w:after="200" w:line="276" w:lineRule="auto"/>
    </w:pPr>
    <w:rPr>
      <w:rFonts w:ascii="Times New Roman" w:eastAsiaTheme="minorEastAsia" w:hAnsi="Times New Roman"/>
      <w:kern w:val="0"/>
      <w:szCs w:val="22"/>
      <w:lang w:val="en-US"/>
      <w14:ligatures w14:val="none"/>
    </w:rPr>
  </w:style>
  <w:style w:type="paragraph" w:styleId="Heading1">
    <w:name w:val="heading 1"/>
    <w:basedOn w:val="Normal"/>
    <w:next w:val="Normal"/>
    <w:link w:val="Heading1Char"/>
    <w:uiPriority w:val="9"/>
    <w:qFormat/>
    <w:rsid w:val="00B74D9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B74D9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B74D9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B74D9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IN"/>
      <w14:ligatures w14:val="standardContextual"/>
    </w:rPr>
  </w:style>
  <w:style w:type="paragraph" w:styleId="Heading5">
    <w:name w:val="heading 5"/>
    <w:basedOn w:val="Normal"/>
    <w:next w:val="Normal"/>
    <w:link w:val="Heading5Char"/>
    <w:uiPriority w:val="9"/>
    <w:semiHidden/>
    <w:unhideWhenUsed/>
    <w:qFormat/>
    <w:rsid w:val="00B74D9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IN"/>
      <w14:ligatures w14:val="standardContextual"/>
    </w:rPr>
  </w:style>
  <w:style w:type="paragraph" w:styleId="Heading6">
    <w:name w:val="heading 6"/>
    <w:basedOn w:val="Normal"/>
    <w:next w:val="Normal"/>
    <w:link w:val="Heading6Char"/>
    <w:uiPriority w:val="9"/>
    <w:semiHidden/>
    <w:unhideWhenUsed/>
    <w:qFormat/>
    <w:rsid w:val="00B74D94"/>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IN"/>
      <w14:ligatures w14:val="standardContextual"/>
    </w:rPr>
  </w:style>
  <w:style w:type="paragraph" w:styleId="Heading7">
    <w:name w:val="heading 7"/>
    <w:basedOn w:val="Normal"/>
    <w:next w:val="Normal"/>
    <w:link w:val="Heading7Char"/>
    <w:uiPriority w:val="9"/>
    <w:semiHidden/>
    <w:unhideWhenUsed/>
    <w:qFormat/>
    <w:rsid w:val="00B74D94"/>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IN"/>
      <w14:ligatures w14:val="standardContextual"/>
    </w:rPr>
  </w:style>
  <w:style w:type="paragraph" w:styleId="Heading8">
    <w:name w:val="heading 8"/>
    <w:basedOn w:val="Normal"/>
    <w:next w:val="Normal"/>
    <w:link w:val="Heading8Char"/>
    <w:uiPriority w:val="9"/>
    <w:semiHidden/>
    <w:unhideWhenUsed/>
    <w:qFormat/>
    <w:rsid w:val="00B74D94"/>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IN"/>
      <w14:ligatures w14:val="standardContextual"/>
    </w:rPr>
  </w:style>
  <w:style w:type="paragraph" w:styleId="Heading9">
    <w:name w:val="heading 9"/>
    <w:basedOn w:val="Normal"/>
    <w:next w:val="Normal"/>
    <w:link w:val="Heading9Char"/>
    <w:uiPriority w:val="9"/>
    <w:semiHidden/>
    <w:unhideWhenUsed/>
    <w:qFormat/>
    <w:rsid w:val="00B74D94"/>
    <w:pPr>
      <w:keepNext/>
      <w:keepLines/>
      <w:spacing w:after="0" w:line="278" w:lineRule="auto"/>
      <w:outlineLvl w:val="8"/>
    </w:pPr>
    <w:rPr>
      <w:rFonts w:asciiTheme="minorHAnsi" w:eastAsiaTheme="majorEastAsia" w:hAnsiTheme="minorHAnsi" w:cstheme="majorBidi"/>
      <w:color w:val="272727" w:themeColor="text1" w:themeTint="D8"/>
      <w:kern w:val="2"/>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D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D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D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D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D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D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D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D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D94"/>
    <w:rPr>
      <w:rFonts w:eastAsiaTheme="majorEastAsia" w:cstheme="majorBidi"/>
      <w:color w:val="272727" w:themeColor="text1" w:themeTint="D8"/>
    </w:rPr>
  </w:style>
  <w:style w:type="paragraph" w:styleId="Title">
    <w:name w:val="Title"/>
    <w:basedOn w:val="Normal"/>
    <w:next w:val="Normal"/>
    <w:link w:val="TitleChar"/>
    <w:uiPriority w:val="10"/>
    <w:qFormat/>
    <w:rsid w:val="00B74D94"/>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B74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D9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B74D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D94"/>
    <w:pPr>
      <w:spacing w:before="160" w:after="160" w:line="278" w:lineRule="auto"/>
      <w:jc w:val="center"/>
    </w:pPr>
    <w:rPr>
      <w:rFonts w:asciiTheme="minorHAnsi" w:eastAsiaTheme="minorHAnsi" w:hAnsiTheme="minorHAnsi"/>
      <w:i/>
      <w:iCs/>
      <w:color w:val="404040" w:themeColor="text1" w:themeTint="BF"/>
      <w:kern w:val="2"/>
      <w:szCs w:val="24"/>
      <w:lang w:val="en-IN"/>
      <w14:ligatures w14:val="standardContextual"/>
    </w:rPr>
  </w:style>
  <w:style w:type="character" w:customStyle="1" w:styleId="QuoteChar">
    <w:name w:val="Quote Char"/>
    <w:basedOn w:val="DefaultParagraphFont"/>
    <w:link w:val="Quote"/>
    <w:uiPriority w:val="29"/>
    <w:rsid w:val="00B74D94"/>
    <w:rPr>
      <w:i/>
      <w:iCs/>
      <w:color w:val="404040" w:themeColor="text1" w:themeTint="BF"/>
    </w:rPr>
  </w:style>
  <w:style w:type="paragraph" w:styleId="ListParagraph">
    <w:name w:val="List Paragraph"/>
    <w:basedOn w:val="Normal"/>
    <w:uiPriority w:val="34"/>
    <w:qFormat/>
    <w:rsid w:val="00B74D94"/>
    <w:pPr>
      <w:spacing w:after="160" w:line="278" w:lineRule="auto"/>
      <w:ind w:left="720"/>
      <w:contextualSpacing/>
    </w:pPr>
    <w:rPr>
      <w:rFonts w:asciiTheme="minorHAnsi" w:eastAsiaTheme="minorHAnsi" w:hAnsiTheme="minorHAnsi"/>
      <w:kern w:val="2"/>
      <w:szCs w:val="24"/>
      <w:lang w:val="en-IN"/>
      <w14:ligatures w14:val="standardContextual"/>
    </w:rPr>
  </w:style>
  <w:style w:type="character" w:styleId="IntenseEmphasis">
    <w:name w:val="Intense Emphasis"/>
    <w:basedOn w:val="DefaultParagraphFont"/>
    <w:uiPriority w:val="21"/>
    <w:qFormat/>
    <w:rsid w:val="00B74D94"/>
    <w:rPr>
      <w:i/>
      <w:iCs/>
      <w:color w:val="0F4761" w:themeColor="accent1" w:themeShade="BF"/>
    </w:rPr>
  </w:style>
  <w:style w:type="paragraph" w:styleId="IntenseQuote">
    <w:name w:val="Intense Quote"/>
    <w:basedOn w:val="Normal"/>
    <w:next w:val="Normal"/>
    <w:link w:val="IntenseQuoteChar"/>
    <w:uiPriority w:val="30"/>
    <w:qFormat/>
    <w:rsid w:val="00B74D9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lang w:val="en-IN"/>
      <w14:ligatures w14:val="standardContextual"/>
    </w:rPr>
  </w:style>
  <w:style w:type="character" w:customStyle="1" w:styleId="IntenseQuoteChar">
    <w:name w:val="Intense Quote Char"/>
    <w:basedOn w:val="DefaultParagraphFont"/>
    <w:link w:val="IntenseQuote"/>
    <w:uiPriority w:val="30"/>
    <w:rsid w:val="00B74D94"/>
    <w:rPr>
      <w:i/>
      <w:iCs/>
      <w:color w:val="0F4761" w:themeColor="accent1" w:themeShade="BF"/>
    </w:rPr>
  </w:style>
  <w:style w:type="character" w:styleId="IntenseReference">
    <w:name w:val="Intense Reference"/>
    <w:basedOn w:val="DefaultParagraphFont"/>
    <w:uiPriority w:val="32"/>
    <w:qFormat/>
    <w:rsid w:val="00B74D94"/>
    <w:rPr>
      <w:b/>
      <w:bCs/>
      <w:smallCaps/>
      <w:color w:val="0F4761" w:themeColor="accent1" w:themeShade="BF"/>
      <w:spacing w:val="5"/>
    </w:rPr>
  </w:style>
  <w:style w:type="table" w:styleId="TableGrid">
    <w:name w:val="Table Grid"/>
    <w:basedOn w:val="TableNormal"/>
    <w:uiPriority w:val="59"/>
    <w:rsid w:val="00B74D94"/>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Words>
  <Characters>4902</Characters>
  <Application>Microsoft Office Word</Application>
  <DocSecurity>0</DocSecurity>
  <Lines>40</Lines>
  <Paragraphs>11</Paragraphs>
  <ScaleCrop>false</ScaleCrop>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2026-09-15T01:34:00Z</dcterms:created>
  <dcterms:modified xsi:type="dcterms:W3CDTF">2026-09-15T01:34:00Z</dcterms:modified>
</cp:coreProperties>
</file>