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753C" w:rsidRPr="00AB2C07" w:rsidRDefault="000F753C" w:rsidP="000F753C">
      <w:pPr>
        <w:keepNext/>
        <w:widowControl/>
        <w:jc w:val="center"/>
        <w:rPr>
          <w:rFonts w:ascii="Times New Roman" w:eastAsia="黑体" w:hAnsi="Times New Roman" w:cs="Times New Roman"/>
          <w:color w:val="000000" w:themeColor="text1"/>
          <w:szCs w:val="21"/>
        </w:rPr>
      </w:pPr>
      <w:r w:rsidRPr="00AB2C07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Table 1</w:t>
      </w:r>
      <w:r w:rsidRPr="00AB2C07">
        <w:rPr>
          <w:rFonts w:ascii="Times New Roman" w:eastAsia="黑体" w:hAnsi="Times New Roman" w:cs="Times New Roman"/>
          <w:color w:val="000000" w:themeColor="text1"/>
          <w:szCs w:val="21"/>
        </w:rPr>
        <w:t xml:space="preserve"> Descriptive of the variables in the current study.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36"/>
        <w:gridCol w:w="2349"/>
        <w:gridCol w:w="1821"/>
      </w:tblGrid>
      <w:tr w:rsidR="000F753C" w:rsidRPr="00AB2C07" w:rsidTr="00B00B2F">
        <w:trPr>
          <w:trHeight w:val="315"/>
          <w:tblHeader/>
        </w:trPr>
        <w:tc>
          <w:tcPr>
            <w:tcW w:w="24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Characteristic</w:t>
            </w:r>
          </w:p>
        </w:tc>
        <w:tc>
          <w:tcPr>
            <w:tcW w:w="141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 xml:space="preserve">N </w:t>
            </w: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09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 xml:space="preserve">M </w:t>
            </w: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(</w:t>
            </w:r>
            <w:r w:rsidRPr="00AB2C0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SD</w:t>
            </w: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Age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:lang w:bidi="ar"/>
              </w:rPr>
              <w:t>29.91</w:t>
            </w: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 xml:space="preserve"> (</w:t>
            </w:r>
            <w:r w:rsidRPr="00AB2C07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:lang w:bidi="ar"/>
              </w:rPr>
              <w:t>7.73</w:t>
            </w: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-Male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5,142 (55.23)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-Female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4,169 (44.77)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Ethnicity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-Han majority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8,769 (94.18)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-Minority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542 (5.82)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39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Social class (income per year)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 xml:space="preserve">-1k or lower 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1,398 (15.01)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1k and below 2k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755 (8.11)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2k and below 5k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3,053 (32.79)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5k and below 10k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2,804 (30.11)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10k and below 20k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898 (9.64)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20k and below 30k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197 (2.12)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30k and below 40k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62 (0.67)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-above 40k and below 50k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24 (0.26)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-50k or above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120 (1.29)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Education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-Elementary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145 (1.56)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-Primary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1,741 (18.70)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-Secondary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2,302 (24.72)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-Undergraduate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2,973 (31.93)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-Master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2,003 (21.51)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-Postgraduate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147 (1.58)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39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Marriage status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-Single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3,827 (41.10)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-In relationship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5,484 (58.90)</w:t>
            </w:r>
          </w:p>
        </w:tc>
        <w:tc>
          <w:tcPr>
            <w:tcW w:w="109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39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Quarantine experience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-Quarantined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5,810 (62.40)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F753C" w:rsidRPr="00AB2C07" w:rsidTr="00B00B2F">
        <w:trPr>
          <w:trHeight w:val="285"/>
        </w:trPr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ind w:firstLineChars="101" w:firstLine="182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-Not quarantined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3,501 (37.60)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F753C" w:rsidRPr="00AB2C07" w:rsidRDefault="000F753C" w:rsidP="00B00B2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0F753C" w:rsidRPr="00AB2C07" w:rsidRDefault="000F753C" w:rsidP="000F753C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02FD0" w:rsidRDefault="00C02FD0"/>
    <w:sectPr w:rsidR="00C02F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3C"/>
    <w:rsid w:val="000F753C"/>
    <w:rsid w:val="0010506F"/>
    <w:rsid w:val="002C523A"/>
    <w:rsid w:val="00C0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E4DC723-2ED7-1B46-B6DF-39B5D8D3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53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Tulips</dc:creator>
  <cp:keywords/>
  <dc:description/>
  <cp:lastModifiedBy>Tulips</cp:lastModifiedBy>
  <cp:revision>1</cp:revision>
  <dcterms:created xsi:type="dcterms:W3CDTF">2026-08-24T02:06:00Z</dcterms:created>
  <dcterms:modified xsi:type="dcterms:W3CDTF">2026-08-24T02:07:00Z</dcterms:modified>
</cp:coreProperties>
</file>