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0EB304">
      <w:pPr>
        <w:spacing w:after="0" w:line="240" w:lineRule="auto"/>
        <w:rPr>
          <w:rFonts w:ascii="Times New Roman" w:hAnsi="Times New Roman" w:cs="Times New Roman"/>
          <w:sz w:val="21"/>
          <w14:ligatures w14:val="none"/>
        </w:rPr>
      </w:pPr>
      <w:r>
        <w:rPr>
          <w:rFonts w:ascii="Times New Roman" w:hAnsi="Times New Roman" w:cs="Times New Roman"/>
          <w:b/>
          <w:bCs/>
          <w:sz w:val="21"/>
          <w14:ligatures w14:val="none"/>
        </w:rPr>
        <w:t>Table3</w:t>
      </w:r>
      <w:r>
        <w:rPr>
          <w:rFonts w:ascii="Times New Roman" w:hAnsi="Times New Roman" w:cs="Times New Roman"/>
          <w:sz w:val="21"/>
          <w14:ligatures w14:val="none"/>
        </w:rPr>
        <w:t>. Results of multivariate regression analysis</w:t>
      </w:r>
      <w:r>
        <w:rPr>
          <w:rFonts w:hint="eastAsia" w:ascii="Times New Roman" w:hAnsi="Times New Roman" w:cs="Times New Roman"/>
          <w:sz w:val="21"/>
          <w14:ligatures w14:val="none"/>
        </w:rPr>
        <w:t>.</w:t>
      </w:r>
    </w:p>
    <w:tbl>
      <w:tblPr>
        <w:tblStyle w:val="3"/>
        <w:tblW w:w="935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68"/>
        <w:gridCol w:w="1417"/>
        <w:gridCol w:w="1417"/>
        <w:gridCol w:w="1417"/>
        <w:gridCol w:w="1417"/>
        <w:gridCol w:w="1417"/>
      </w:tblGrid>
      <w:tr w14:paraId="42BEB7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6"/>
            <w:tcBorders>
              <w:top w:val="single" w:color="auto" w:sz="8" w:space="0"/>
              <w:bottom w:val="single" w:color="auto" w:sz="8" w:space="0"/>
            </w:tcBorders>
            <w:vAlign w:val="center"/>
          </w:tcPr>
          <w:p w14:paraId="02F66C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14:ligatures w14:val="none"/>
              </w:rPr>
            </w:pPr>
            <w:r>
              <w:rPr>
                <w:rFonts w:ascii="Times New Roman" w:hAnsi="Times New Roman" w:cs="Times New Roman"/>
                <w:sz w:val="21"/>
                <w14:ligatures w14:val="none"/>
              </w:rPr>
              <w:t>Coefficients</w:t>
            </w:r>
            <w:r>
              <w:rPr>
                <w:rFonts w:ascii="Times New Roman" w:hAnsi="Times New Roman" w:cs="Times New Roman"/>
                <w:sz w:val="21"/>
                <w:vertAlign w:val="superscript"/>
                <w14:ligatures w14:val="none"/>
              </w:rPr>
              <w:t>a</w:t>
            </w:r>
          </w:p>
        </w:tc>
      </w:tr>
      <w:tr w14:paraId="664F7C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single" w:color="auto" w:sz="8" w:space="0"/>
              <w:bottom w:val="nil"/>
            </w:tcBorders>
          </w:tcPr>
          <w:p w14:paraId="29A3503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14:ligatures w14:val="none"/>
              </w:rPr>
            </w:pPr>
          </w:p>
        </w:tc>
        <w:tc>
          <w:tcPr>
            <w:tcW w:w="2834" w:type="dxa"/>
            <w:gridSpan w:val="2"/>
            <w:tcBorders>
              <w:top w:val="single" w:color="auto" w:sz="8" w:space="0"/>
              <w:bottom w:val="single" w:color="auto" w:sz="8" w:space="0"/>
            </w:tcBorders>
          </w:tcPr>
          <w:p w14:paraId="794989F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14:ligatures w14:val="none"/>
              </w:rPr>
            </w:pPr>
            <w:r>
              <w:rPr>
                <w:rFonts w:ascii="Times New Roman" w:hAnsi="Times New Roman" w:cs="Times New Roman"/>
                <w:sz w:val="21"/>
                <w14:ligatures w14:val="none"/>
              </w:rPr>
              <w:t>Unstandardized Coefficients</w:t>
            </w:r>
          </w:p>
        </w:tc>
        <w:tc>
          <w:tcPr>
            <w:tcW w:w="2834" w:type="dxa"/>
            <w:gridSpan w:val="2"/>
            <w:tcBorders>
              <w:top w:val="single" w:color="auto" w:sz="8" w:space="0"/>
              <w:bottom w:val="single" w:color="auto" w:sz="8" w:space="0"/>
            </w:tcBorders>
          </w:tcPr>
          <w:p w14:paraId="153F0B8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1"/>
                <w14:ligatures w14:val="none"/>
              </w:rPr>
            </w:pPr>
            <w:r>
              <w:rPr>
                <w:rFonts w:ascii="Times New Roman" w:hAnsi="Times New Roman" w:cs="Times New Roman"/>
                <w:sz w:val="21"/>
                <w14:ligatures w14:val="none"/>
              </w:rPr>
              <w:t>Standardized Coefficients</w:t>
            </w:r>
          </w:p>
        </w:tc>
        <w:tc>
          <w:tcPr>
            <w:tcW w:w="1417" w:type="dxa"/>
            <w:tcBorders>
              <w:top w:val="single" w:color="auto" w:sz="8" w:space="0"/>
              <w:bottom w:val="nil"/>
            </w:tcBorders>
          </w:tcPr>
          <w:p w14:paraId="2EAAB78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1"/>
                <w14:ligatures w14:val="none"/>
              </w:rPr>
            </w:pPr>
          </w:p>
        </w:tc>
      </w:tr>
      <w:tr w14:paraId="67E26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op w:val="nil"/>
              <w:tl2br w:val="nil"/>
              <w:tr2bl w:val="nil"/>
            </w:tcBorders>
          </w:tcPr>
          <w:p w14:paraId="1261648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Model</w:t>
            </w:r>
          </w:p>
        </w:tc>
        <w:tc>
          <w:tcPr>
            <w:tcW w:w="1417" w:type="dxa"/>
            <w:tcBorders>
              <w:top w:val="single" w:color="auto" w:sz="8" w:space="0"/>
              <w:tl2br w:val="nil"/>
              <w:tr2bl w:val="nil"/>
            </w:tcBorders>
          </w:tcPr>
          <w:p w14:paraId="3D5A69D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B</w:t>
            </w:r>
          </w:p>
        </w:tc>
        <w:tc>
          <w:tcPr>
            <w:tcW w:w="1417" w:type="dxa"/>
            <w:tcBorders>
              <w:top w:val="single" w:color="auto" w:sz="8" w:space="0"/>
              <w:tl2br w:val="nil"/>
              <w:tr2bl w:val="nil"/>
            </w:tcBorders>
          </w:tcPr>
          <w:p w14:paraId="509BD61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SD</w:t>
            </w:r>
          </w:p>
        </w:tc>
        <w:tc>
          <w:tcPr>
            <w:tcW w:w="1417" w:type="dxa"/>
            <w:tcBorders>
              <w:top w:val="single" w:color="auto" w:sz="8" w:space="0"/>
              <w:tl2br w:val="nil"/>
              <w:tr2bl w:val="nil"/>
            </w:tcBorders>
          </w:tcPr>
          <w:p w14:paraId="057120E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Beta</w:t>
            </w:r>
          </w:p>
        </w:tc>
        <w:tc>
          <w:tcPr>
            <w:tcW w:w="1417" w:type="dxa"/>
            <w:tcBorders>
              <w:top w:val="single" w:color="auto" w:sz="8" w:space="0"/>
              <w:tl2br w:val="nil"/>
              <w:tr2bl w:val="nil"/>
            </w:tcBorders>
          </w:tcPr>
          <w:p w14:paraId="6007EAA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t</w:t>
            </w:r>
          </w:p>
        </w:tc>
        <w:tc>
          <w:tcPr>
            <w:tcW w:w="1417" w:type="dxa"/>
            <w:tcBorders>
              <w:top w:val="nil"/>
              <w:tl2br w:val="nil"/>
              <w:tr2bl w:val="nil"/>
            </w:tcBorders>
          </w:tcPr>
          <w:p w14:paraId="2AC1CD0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14:ligatures w14:val="none"/>
              </w:rPr>
              <w:t>Sig.</w:t>
            </w:r>
          </w:p>
        </w:tc>
      </w:tr>
      <w:tr w14:paraId="1CC51F9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7456A852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BMI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3B844DF2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8.109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DAF1601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1.999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20EBFD15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.080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1858C481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4.057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20775358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1CDE1C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5159249E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HCT(pre)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(%)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3DE8F8C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107.379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C35D901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2.612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8D2F1D3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1.351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F940C3B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41.116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DA638CE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5BEF56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1009F963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HCT(post3rd day)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(%)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9B113A5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-114.254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494B8220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2.360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0CBCFA7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-1.496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5EA2530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-48.418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12A19575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315EC1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07C386E3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14:ligatures w14:val="none"/>
              </w:rPr>
              <w:t>L3 level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31A651D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6A601A5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3999F760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2B3EEF2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2BE2A849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</w:tr>
      <w:tr w14:paraId="04BB7D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1B2C6274">
            <w:pPr>
              <w:spacing w:after="0" w:line="320" w:lineRule="atLeast"/>
              <w:ind w:left="60" w:right="60" w:firstLine="200" w:firstLineChars="10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ES-CSA(mm2)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10C9BDEE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.047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2688195F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.012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4E42170B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.104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87AF06A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4.029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F65F02A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30A3DC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27C6EC41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MF-CSA(mm2)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15623B8E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.080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74936411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.032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572C3D4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.055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2ECF8C56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2.516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B477D6E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.013</w:t>
            </w:r>
          </w:p>
        </w:tc>
      </w:tr>
      <w:tr w14:paraId="6FB647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193C9DC9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ascii="Times New Roman" w:hAnsi="Times New Roman" w:eastAsia="宋体" w:cs="Times New Roman"/>
                <w:b/>
                <w:bCs/>
                <w:sz w:val="20"/>
                <w:szCs w:val="20"/>
                <w14:ligatures w14:val="none"/>
              </w:rPr>
              <w:t>L4 level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457DE60F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09EFB694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4C3BF92C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33D2E9AC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3D5B3969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</w:pPr>
          </w:p>
        </w:tc>
      </w:tr>
      <w:tr w14:paraId="0B2A9B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tl2br w:val="nil"/>
              <w:tr2bl w:val="nil"/>
            </w:tcBorders>
          </w:tcPr>
          <w:p w14:paraId="3EDD7D6D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MF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FI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(%)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52219E21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-2.408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EBC4887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.546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48375C80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-</w:t>
            </w: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.089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0EE48547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-4.407</w:t>
            </w:r>
          </w:p>
        </w:tc>
        <w:tc>
          <w:tcPr>
            <w:tcW w:w="1417" w:type="dxa"/>
            <w:tcBorders>
              <w:tl2br w:val="nil"/>
              <w:tr2bl w:val="nil"/>
            </w:tcBorders>
          </w:tcPr>
          <w:p w14:paraId="6FD9A20C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eastAsia="宋体" w:cs="Times New Roman"/>
                <w:sz w:val="20"/>
                <w:szCs w:val="20"/>
                <w14:ligatures w14:val="none"/>
              </w:rPr>
              <w:t>&lt;0.001</w:t>
            </w:r>
          </w:p>
        </w:tc>
      </w:tr>
      <w:tr w14:paraId="5AAF77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68" w:type="dxa"/>
            <w:tcBorders>
              <w:bottom w:val="single" w:color="auto" w:sz="8" w:space="0"/>
            </w:tcBorders>
          </w:tcPr>
          <w:p w14:paraId="7C9B4732">
            <w:pPr>
              <w:spacing w:after="0" w:line="320" w:lineRule="atLeast"/>
              <w:ind w:left="60" w:right="60"/>
              <w:jc w:val="both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 xml:space="preserve"> 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ES</w:t>
            </w:r>
            <w:r>
              <w:rPr>
                <w:rFonts w:hint="eastAsia"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-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14:textFill>
                  <w14:solidFill>
                    <w14:schemeClr w14:val="tx1"/>
                  </w14:solidFill>
                </w14:textFill>
                <w14:ligatures w14:val="none"/>
              </w:rPr>
              <w:t>mean</w:t>
            </w:r>
          </w:p>
        </w:tc>
        <w:tc>
          <w:tcPr>
            <w:tcW w:w="1417" w:type="dxa"/>
            <w:tcBorders>
              <w:bottom w:val="single" w:color="auto" w:sz="8" w:space="0"/>
            </w:tcBorders>
          </w:tcPr>
          <w:p w14:paraId="6C074BFD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3.265</w:t>
            </w:r>
          </w:p>
        </w:tc>
        <w:tc>
          <w:tcPr>
            <w:tcW w:w="1417" w:type="dxa"/>
            <w:tcBorders>
              <w:bottom w:val="single" w:color="auto" w:sz="8" w:space="0"/>
            </w:tcBorders>
          </w:tcPr>
          <w:p w14:paraId="6EFB0871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1.359</w:t>
            </w:r>
          </w:p>
        </w:tc>
        <w:tc>
          <w:tcPr>
            <w:tcW w:w="1417" w:type="dxa"/>
            <w:tcBorders>
              <w:bottom w:val="single" w:color="auto" w:sz="8" w:space="0"/>
            </w:tcBorders>
          </w:tcPr>
          <w:p w14:paraId="2F7FC7AB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.054</w:t>
            </w:r>
          </w:p>
        </w:tc>
        <w:tc>
          <w:tcPr>
            <w:tcW w:w="1417" w:type="dxa"/>
            <w:tcBorders>
              <w:bottom w:val="single" w:color="auto" w:sz="8" w:space="0"/>
            </w:tcBorders>
          </w:tcPr>
          <w:p w14:paraId="541BC542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2.402</w:t>
            </w:r>
          </w:p>
        </w:tc>
        <w:tc>
          <w:tcPr>
            <w:tcW w:w="1417" w:type="dxa"/>
            <w:tcBorders>
              <w:bottom w:val="single" w:color="auto" w:sz="8" w:space="0"/>
            </w:tcBorders>
          </w:tcPr>
          <w:p w14:paraId="486B6286">
            <w:pPr>
              <w:spacing w:after="0" w:line="320" w:lineRule="atLeast"/>
              <w:ind w:left="60" w:right="60"/>
              <w:jc w:val="center"/>
              <w:rPr>
                <w:rFonts w:ascii="Times New Roman" w:hAnsi="Times New Roman" w:eastAsia="宋体" w:cs="Times New Roman"/>
                <w:color w:val="010205"/>
                <w:sz w:val="20"/>
                <w:szCs w:val="20"/>
                <w14:ligatures w14:val="none"/>
              </w:rPr>
            </w:pPr>
            <w:r>
              <w:rPr>
                <w:rFonts w:hint="eastAsia"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0</w:t>
            </w:r>
            <w:r>
              <w:rPr>
                <w:rFonts w:ascii="Times New Roman" w:hAnsi="Times New Roman" w:cs="Times New Roman"/>
                <w:color w:val="010205"/>
                <w:sz w:val="20"/>
                <w:szCs w:val="20"/>
                <w14:ligatures w14:val="none"/>
              </w:rPr>
              <w:t>.017</w:t>
            </w:r>
          </w:p>
        </w:tc>
      </w:tr>
    </w:tbl>
    <w:p w14:paraId="188B8538">
      <w:pPr>
        <w:spacing w:line="240" w:lineRule="auto"/>
        <w:rPr>
          <w:rFonts w:ascii="Times New Roman" w:hAnsi="Times New Roman" w:cs="Times New Roman"/>
          <w:sz w:val="21"/>
          <w14:ligatures w14:val="none"/>
        </w:rPr>
      </w:pPr>
      <w:r>
        <w:rPr>
          <w:rFonts w:ascii="Times New Roman" w:hAnsi="Times New Roman" w:cs="Times New Roman"/>
          <w:sz w:val="21"/>
          <w14:ligatures w14:val="none"/>
        </w:rPr>
        <w:t>a. Dependent Variable: Total Blood Loss (TBL).</w:t>
      </w:r>
    </w:p>
    <w:p w14:paraId="389B8AE3">
      <w:bookmarkStart w:id="0" w:name="_GoBack"/>
      <w:bookmarkEnd w:id="0"/>
    </w:p>
    <w:sectPr>
      <w:pgSz w:w="11906" w:h="16838"/>
      <w:pgMar w:top="1440" w:right="1800" w:bottom="1440" w:left="1800" w:header="851" w:footer="992" w:gutter="0"/>
      <w:pgBorders>
        <w:bottom w:val="single" w:color="auto" w:sz="6" w:space="1"/>
      </w:pgBorders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5D6C05"/>
    <w:rsid w:val="5C4C6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2026-05-01T08:30:00Z</dcterms:created>
  <dc:creator>董尔富</dc:creator>
  <cp:lastModifiedBy>user912</cp:lastModifiedBy>
  <dcterms:modified xsi:type="dcterms:W3CDTF">2026-08-24T02:14:42Z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E41337BD3C2C42DEB5502D2DF4AB4492_12</vt:lpwstr>
  </property>
  <property fmtid="{D5CDD505-2E9C-101B-9397-08002B2CF9AE}" pid="4" name="KSOTemplateDocerSaveRecord">
    <vt:lpwstr>eyJoZGlkIjoiMGFmNjZhNGJkZDBhMTU5NmYzODdlOGNlN2E4MDVhNTQiLCJ1c2VySWQiOiIxMTQ0MzYwMjg3In0=</vt:lpwstr>
  </property>
</Properties>
</file>