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718AA" w:rsidR="002847B0" w:rsidP="2D023909" w:rsidRDefault="4491F956" w14:paraId="7715AB6B" w14:textId="60402A61">
      <w:pPr>
        <w:pStyle w:val="Normal"/>
        <w:spacing w:after="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/>
          <w:sz w:val="19"/>
          <w:szCs w:val="19"/>
          <w:u w:val="none"/>
          <w:lang w:val="en-GB"/>
        </w:rPr>
      </w:pPr>
      <w:r w:rsidRPr="2D023909" w:rsidR="57F4F9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Table. </w:t>
      </w:r>
      <w:r w:rsidRPr="2D023909" w:rsidR="32B1815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Comparison of survey respondents and eligible population. </w:t>
      </w:r>
    </w:p>
    <w:tbl>
      <w:tblPr>
        <w:tblStyle w:val="Tablanormal2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single" w:color="000000" w:themeColor="text1" w:sz="4" w:space="0"/>
          <w:right w:val="single" w:color="FFFFFF" w:themeColor="background1" w:sz="4" w:space="0"/>
        </w:tblBorders>
        <w:tblLook w:val="06A0" w:firstRow="1" w:lastRow="0" w:firstColumn="1" w:lastColumn="0" w:noHBand="1" w:noVBand="1"/>
      </w:tblPr>
      <w:tblGrid>
        <w:gridCol w:w="3555"/>
        <w:gridCol w:w="2115"/>
        <w:gridCol w:w="2205"/>
        <w:gridCol w:w="1095"/>
      </w:tblGrid>
      <w:tr w:rsidRPr="00F718AA" w:rsidR="707757E0" w:rsidTr="58688D4D" w14:paraId="514A6AD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5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:rsidRPr="00F718AA" w:rsidR="707757E0" w:rsidP="707757E0" w:rsidRDefault="707757E0" w14:paraId="7EBE9958" w14:textId="488B0520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15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:rsidRPr="00F718AA" w:rsidR="707757E0" w:rsidP="707757E0" w:rsidRDefault="707757E0" w14:paraId="2811F6FA" w14:textId="20B3A5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Final Sample </w:t>
            </w:r>
          </w:p>
          <w:p w:rsidRPr="00F718AA" w:rsidR="707757E0" w:rsidP="707757E0" w:rsidRDefault="707757E0" w14:paraId="0D213E77" w14:textId="797A80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  <w:t>n=119</w:t>
            </w:r>
          </w:p>
        </w:tc>
        <w:tc>
          <w:tcPr>
            <w:tcW w:w="2205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:rsidRPr="00F718AA" w:rsidR="707757E0" w:rsidP="707757E0" w:rsidRDefault="00F718AA" w14:paraId="4505955F" w14:textId="6E3845B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  <w:t>Eligible</w:t>
            </w:r>
            <w:r w:rsidRPr="00F718AA" w:rsidR="707757E0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Sample </w:t>
            </w:r>
          </w:p>
          <w:p w:rsidRPr="00F718AA" w:rsidR="707757E0" w:rsidP="707757E0" w:rsidRDefault="707757E0" w14:paraId="0FD1D40F" w14:textId="67C564C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  <w:t>n=227</w:t>
            </w:r>
          </w:p>
        </w:tc>
        <w:tc>
          <w:tcPr>
            <w:tcW w:w="1095" w:type="dxa"/>
            <w:shd w:val="clear" w:color="auto" w:fill="E8E8E8" w:themeFill="background2"/>
            <w:tcMar>
              <w:left w:w="90" w:type="dxa"/>
              <w:right w:w="90" w:type="dxa"/>
            </w:tcMar>
          </w:tcPr>
          <w:p w:rsidRPr="00F718AA" w:rsidR="707757E0" w:rsidP="707757E0" w:rsidRDefault="707757E0" w14:paraId="5910E37E" w14:textId="4108731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GB"/>
              </w:rPr>
              <w:t>p-value</w:t>
            </w:r>
          </w:p>
        </w:tc>
      </w:tr>
      <w:tr w:rsidRPr="00F718AA" w:rsidR="707757E0" w:rsidTr="58688D4D" w14:paraId="020A6564" w14:textId="7777777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22B5CAE0" w14:textId="265B8A93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0"/>
                <w:szCs w:val="20"/>
                <w:lang w:val="en-GB"/>
              </w:rPr>
              <w:t>Sociodemographic variables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1C4D2243" w14:textId="44EDCF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20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1C9724F8" w14:textId="5F3318D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9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6D3BF99A" w14:textId="3A3F80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Pr="00F718AA" w:rsidR="707757E0" w:rsidTr="58688D4D" w14:paraId="44898BA9" w14:textId="7777777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5" w:type="dxa"/>
            <w:tcMar>
              <w:left w:w="90" w:type="dxa"/>
              <w:right w:w="90" w:type="dxa"/>
            </w:tcMar>
          </w:tcPr>
          <w:p w:rsidRPr="00F718AA" w:rsidR="707757E0" w:rsidP="5FA6D5B0" w:rsidRDefault="50F4C8AC" w14:paraId="692A2E94" w14:textId="3D9DA3C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  <w:t>Age</w:t>
            </w:r>
            <w:r w:rsidRPr="00F718AA" w:rsidR="44F3CE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GB"/>
              </w:rPr>
              <w:t>, years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6EBE5E9F" w14:textId="59C13EF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23 (22 – 24)</w:t>
            </w:r>
          </w:p>
        </w:tc>
        <w:tc>
          <w:tcPr>
            <w:tcW w:w="220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1160AA27" w14:textId="1915A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24 (23 – 26)</w:t>
            </w:r>
          </w:p>
        </w:tc>
        <w:tc>
          <w:tcPr>
            <w:tcW w:w="109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2AEDDF42" w14:textId="398BF6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&lt;0,001</w:t>
            </w:r>
          </w:p>
        </w:tc>
      </w:tr>
      <w:tr w:rsidRPr="00F718AA" w:rsidR="707757E0" w:rsidTr="58688D4D" w14:paraId="21061241" w14:textId="7777777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22045BE9" w14:textId="181DE272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Gender</w:t>
            </w:r>
          </w:p>
          <w:p w:rsidRPr="00F718AA" w:rsidR="707757E0" w:rsidP="707757E0" w:rsidRDefault="707757E0" w14:paraId="2E4F3DF4" w14:textId="58F9887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Female</w:t>
            </w:r>
          </w:p>
          <w:p w:rsidRPr="00F718AA" w:rsidR="707757E0" w:rsidP="707757E0" w:rsidRDefault="707757E0" w14:paraId="70B69578" w14:textId="46BE764B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Male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090C6557" w14:textId="3A63AED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2B482085" w14:textId="06A1478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96 (80,7%)</w:t>
            </w:r>
          </w:p>
          <w:p w:rsidRPr="00F718AA" w:rsidR="707757E0" w:rsidP="707757E0" w:rsidRDefault="707757E0" w14:paraId="63871DA0" w14:textId="7B11BF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23 (19,3%)</w:t>
            </w:r>
          </w:p>
        </w:tc>
        <w:tc>
          <w:tcPr>
            <w:tcW w:w="220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3C4CC265" w14:textId="1D13493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695581FF" w14:textId="7DA4D5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176 (79,3%)</w:t>
            </w:r>
          </w:p>
          <w:p w:rsidRPr="00F718AA" w:rsidR="707757E0" w:rsidP="707757E0" w:rsidRDefault="707757E0" w14:paraId="1B59F512" w14:textId="656241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46 (20,7%)</w:t>
            </w:r>
          </w:p>
        </w:tc>
        <w:tc>
          <w:tcPr>
            <w:tcW w:w="109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4744F4F4" w14:textId="3814720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2E3D492F" w14:textId="03499FC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229CAA48" w14:textId="76A113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0,760</w:t>
            </w:r>
          </w:p>
        </w:tc>
      </w:tr>
      <w:tr w:rsidRPr="00F718AA" w:rsidR="707757E0" w:rsidTr="58688D4D" w14:paraId="50E18C17" w14:textId="77777777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5" w:type="dxa"/>
            <w:tcMar>
              <w:left w:w="90" w:type="dxa"/>
              <w:right w:w="90" w:type="dxa"/>
            </w:tcMar>
          </w:tcPr>
          <w:p w:rsidRPr="00F718AA" w:rsidR="61B3FCA8" w:rsidP="58688D4D" w:rsidRDefault="61B3FCA8" w14:paraId="6243FB98" w14:textId="2B14724E">
            <w:pPr>
              <w:jc w:val="both"/>
              <w:rPr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Current year</w:t>
            </w:r>
          </w:p>
          <w:p w:rsidRPr="00F718AA" w:rsidR="707757E0" w:rsidP="707757E0" w:rsidRDefault="707757E0" w14:paraId="6A58A631" w14:textId="3D4D1F7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4</w:t>
            </w: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:rsidRPr="00F718AA" w:rsidR="707757E0" w:rsidP="707757E0" w:rsidRDefault="707757E0" w14:paraId="5FC362E5" w14:textId="3AAB8127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5</w:t>
            </w: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</w:p>
          <w:p w:rsidRPr="00F718AA" w:rsidR="707757E0" w:rsidP="707757E0" w:rsidRDefault="707757E0" w14:paraId="6F33D5FB" w14:textId="642812B1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6</w:t>
            </w: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6A3D91A6" w14:textId="329B18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074C2E74" w14:textId="474CF9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32 (26,9%)</w:t>
            </w:r>
          </w:p>
          <w:p w:rsidRPr="00F718AA" w:rsidR="707757E0" w:rsidP="707757E0" w:rsidRDefault="707757E0" w14:paraId="5DF77A44" w14:textId="427A50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34 (28,6%)</w:t>
            </w:r>
          </w:p>
          <w:p w:rsidRPr="00F718AA" w:rsidR="707757E0" w:rsidP="707757E0" w:rsidRDefault="707757E0" w14:paraId="3AFADE0E" w14:textId="02A927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53 (44,5%)</w:t>
            </w:r>
          </w:p>
        </w:tc>
        <w:tc>
          <w:tcPr>
            <w:tcW w:w="220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7455F749" w14:textId="6BEA6F1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58719853" w14:textId="63F36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59 (26,6%)</w:t>
            </w:r>
          </w:p>
          <w:p w:rsidRPr="00F718AA" w:rsidR="707757E0" w:rsidP="707757E0" w:rsidRDefault="707757E0" w14:paraId="608E34AB" w14:textId="724766F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77 (34,7%)</w:t>
            </w:r>
          </w:p>
          <w:p w:rsidRPr="00F718AA" w:rsidR="707757E0" w:rsidP="707757E0" w:rsidRDefault="707757E0" w14:paraId="5E5988F8" w14:textId="4B5FA6D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86 (38,7%)</w:t>
            </w:r>
          </w:p>
        </w:tc>
        <w:tc>
          <w:tcPr>
            <w:tcW w:w="109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664A8B7E" w14:textId="63292D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280621B7" w14:textId="64907D6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0B40B8A4" w14:textId="0D7F783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69B81D55" w14:textId="28B8CB9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0,465</w:t>
            </w:r>
          </w:p>
        </w:tc>
      </w:tr>
      <w:tr w:rsidRPr="00F718AA" w:rsidR="707757E0" w:rsidTr="58688D4D" w14:paraId="2306CC16" w14:textId="77777777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19DBCCD1" w14:textId="207BA670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Campus</w:t>
            </w:r>
          </w:p>
          <w:p w:rsidRPr="00F718AA" w:rsidR="707757E0" w:rsidP="707757E0" w:rsidRDefault="707757E0" w14:paraId="6B263F0C" w14:textId="22B12805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Vic</w:t>
            </w:r>
          </w:p>
          <w:p w:rsidRPr="00F718AA" w:rsidR="707757E0" w:rsidP="707757E0" w:rsidRDefault="707757E0" w14:paraId="49F921A8" w14:textId="5A2CEA8D"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b w:val="0"/>
                <w:bCs w:val="0"/>
                <w:i/>
                <w:iCs/>
                <w:color w:val="000000" w:themeColor="text1"/>
                <w:sz w:val="20"/>
                <w:szCs w:val="20"/>
                <w:lang w:val="en-GB"/>
              </w:rPr>
              <w:t>Manresa</w:t>
            </w:r>
          </w:p>
        </w:tc>
        <w:tc>
          <w:tcPr>
            <w:tcW w:w="211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3196A764" w14:textId="74D9FE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1AF2607A" w14:textId="7C7ADB4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66 (55,5%)</w:t>
            </w:r>
          </w:p>
          <w:p w:rsidRPr="00F718AA" w:rsidR="707757E0" w:rsidP="707757E0" w:rsidRDefault="707757E0" w14:paraId="3724701D" w14:textId="2091832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53 (44,5%)</w:t>
            </w:r>
          </w:p>
        </w:tc>
        <w:tc>
          <w:tcPr>
            <w:tcW w:w="220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3AAC123A" w14:textId="4E0ECF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3CEEB1F7" w14:textId="3FC4B5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116 (52,3%)</w:t>
            </w:r>
          </w:p>
          <w:p w:rsidRPr="00F718AA" w:rsidR="707757E0" w:rsidP="707757E0" w:rsidRDefault="707757E0" w14:paraId="4DAC5C71" w14:textId="2DE523B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106 (47,7%)</w:t>
            </w:r>
          </w:p>
        </w:tc>
        <w:tc>
          <w:tcPr>
            <w:tcW w:w="1095" w:type="dxa"/>
            <w:tcMar>
              <w:left w:w="90" w:type="dxa"/>
              <w:right w:w="90" w:type="dxa"/>
            </w:tcMar>
          </w:tcPr>
          <w:p w:rsidRPr="00F718AA" w:rsidR="707757E0" w:rsidP="707757E0" w:rsidRDefault="707757E0" w14:paraId="0AB5191C" w14:textId="2F886CA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7F764A41" w14:textId="353EB36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:rsidRPr="00F718AA" w:rsidR="707757E0" w:rsidP="707757E0" w:rsidRDefault="707757E0" w14:paraId="697A0108" w14:textId="728CC66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F718AA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GB"/>
              </w:rPr>
              <w:t>0,571</w:t>
            </w:r>
          </w:p>
        </w:tc>
      </w:tr>
    </w:tbl>
    <w:p w:rsidRPr="00F718AA" w:rsidR="002847B0" w:rsidP="707757E0" w:rsidRDefault="4491F956" w14:paraId="4651DC20" w14:textId="62DC4E01">
      <w:pPr>
        <w:spacing w:after="0" w:line="360" w:lineRule="auto"/>
        <w:jc w:val="both"/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val="en-GB"/>
        </w:rPr>
      </w:pPr>
      <w:r w:rsidRPr="00F718AA"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val="en-GB"/>
        </w:rPr>
        <w:t>Data are presented as absolute frequencies and valid percentages for qualitative variables, and as medians and interquartile ranges for numerical variables. Qualitative variables were compared using the chi-square test, and numerical variables were compared using the Mann–Whitney U test.</w:t>
      </w:r>
    </w:p>
    <w:p w:rsidR="002847B0" w:rsidRDefault="002847B0" w14:paraId="6E62CEA4" w14:textId="33DD7973"/>
    <w:p w:rsidR="58688D4D" w:rsidRDefault="58688D4D" w14:paraId="646CA6BA" w14:textId="04B523A3"/>
    <w:p w:rsidR="58688D4D" w:rsidRDefault="58688D4D" w14:paraId="6D5A9178" w14:textId="5659879C"/>
    <w:p w:rsidR="58688D4D" w:rsidRDefault="58688D4D" w14:paraId="31DEF93D" w14:textId="079FD514"/>
    <w:sectPr w:rsidR="58688D4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ytnx+JjQq9C76" int2:id="Mc0wBdTW">
      <int2:state int2:value="Rejected" int2:type="spell"/>
    </int2:textHash>
    <int2:textHash int2:hashCode="gVEyXc266eD/lf" int2:id="rcTgdYGP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17D7E8"/>
    <w:rsid w:val="002847B0"/>
    <w:rsid w:val="00E4201A"/>
    <w:rsid w:val="00F718AA"/>
    <w:rsid w:val="2D023909"/>
    <w:rsid w:val="32B1815F"/>
    <w:rsid w:val="3F54B3AB"/>
    <w:rsid w:val="4491F956"/>
    <w:rsid w:val="44F3CEA1"/>
    <w:rsid w:val="471094CE"/>
    <w:rsid w:val="4D17D7E8"/>
    <w:rsid w:val="50F4C8AC"/>
    <w:rsid w:val="57F4F9B1"/>
    <w:rsid w:val="58688D4D"/>
    <w:rsid w:val="5FA6D5B0"/>
    <w:rsid w:val="61B3FCA8"/>
    <w:rsid w:val="6252B882"/>
    <w:rsid w:val="64BE6EA2"/>
    <w:rsid w:val="7077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D7E8"/>
  <w15:chartTrackingRefBased/>
  <w15:docId w15:val="{8AEB431A-3311-4B37-8E91-B087A7F0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ca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anormal2">
    <w:name w:val="Plain Table 2"/>
    <w:basedOn w:val="Tabla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20/10/relationships/intelligence" Target="intelligence2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Jana Carvajal Camprubí</dc:creator>
  <keywords/>
  <dc:description/>
  <lastModifiedBy>Jana Carvajal Camprubí</lastModifiedBy>
  <revision>4</revision>
  <dcterms:created xsi:type="dcterms:W3CDTF">2026-04-07T09:11:00.0000000Z</dcterms:created>
  <dcterms:modified xsi:type="dcterms:W3CDTF">2026-08-23T19:28:44.3940219Z</dcterms:modified>
</coreProperties>
</file>