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9863FA" w14:textId="77777777" w:rsidR="00112746" w:rsidRPr="00112746" w:rsidRDefault="00112746" w:rsidP="00112746">
      <w:pPr>
        <w:rPr>
          <w:rFonts w:asciiTheme="majorBidi" w:hAnsiTheme="majorBidi" w:cstheme="majorBidi"/>
          <w:b/>
          <w:bCs/>
          <w:sz w:val="20"/>
          <w:szCs w:val="20"/>
        </w:rPr>
      </w:pPr>
      <w:r w:rsidRPr="00112746">
        <w:rPr>
          <w:rFonts w:asciiTheme="majorBidi" w:hAnsiTheme="majorBidi" w:cstheme="majorBidi"/>
          <w:b/>
          <w:bCs/>
          <w:sz w:val="20"/>
          <w:szCs w:val="20"/>
        </w:rPr>
        <w:t>Appendix</w:t>
      </w:r>
    </w:p>
    <w:p w14:paraId="6F401F45" w14:textId="77777777" w:rsidR="00112746" w:rsidRPr="004B7B66" w:rsidRDefault="00112746" w:rsidP="00112746">
      <w:pPr>
        <w:rPr>
          <w:rFonts w:asciiTheme="majorBidi" w:hAnsiTheme="majorBidi" w:cstheme="majorBidi"/>
          <w:i/>
          <w:iCs/>
          <w:sz w:val="20"/>
          <w:szCs w:val="20"/>
        </w:rPr>
      </w:pPr>
      <w:bookmarkStart w:id="0" w:name="_Toc214029491"/>
      <w:r w:rsidRPr="004B7B66">
        <w:rPr>
          <w:rFonts w:asciiTheme="majorBidi" w:hAnsiTheme="majorBidi" w:cstheme="majorBidi"/>
          <w:i/>
          <w:iCs/>
          <w:sz w:val="20"/>
          <w:szCs w:val="20"/>
        </w:rPr>
        <w:t>Questionnaire</w:t>
      </w:r>
      <w:bookmarkEnd w:id="0"/>
    </w:p>
    <w:p w14:paraId="09FC95C7" w14:textId="77777777" w:rsidR="00112746" w:rsidRPr="004B7B66" w:rsidRDefault="00112746" w:rsidP="00112746">
      <w:pPr>
        <w:rPr>
          <w:rFonts w:asciiTheme="majorBidi" w:hAnsiTheme="majorBidi" w:cstheme="majorBidi"/>
          <w:sz w:val="20"/>
          <w:szCs w:val="20"/>
        </w:rPr>
      </w:pPr>
      <w:r w:rsidRPr="004B7B66">
        <w:rPr>
          <w:rFonts w:asciiTheme="majorBidi" w:hAnsiTheme="majorBidi" w:cstheme="majorBidi"/>
          <w:sz w:val="20"/>
          <w:szCs w:val="20"/>
        </w:rPr>
        <w:t>Dear Respondent;</w:t>
      </w:r>
    </w:p>
    <w:p w14:paraId="3A0AA293" w14:textId="77777777" w:rsidR="00112746" w:rsidRPr="004B7B66" w:rsidRDefault="00112746" w:rsidP="00112746">
      <w:pPr>
        <w:rPr>
          <w:rFonts w:asciiTheme="majorBidi" w:hAnsiTheme="majorBidi" w:cstheme="majorBidi"/>
          <w:sz w:val="20"/>
          <w:szCs w:val="20"/>
        </w:rPr>
      </w:pPr>
      <w:r w:rsidRPr="004B7B66">
        <w:rPr>
          <w:rFonts w:asciiTheme="majorBidi" w:hAnsiTheme="majorBidi" w:cstheme="majorBidi"/>
          <w:sz w:val="20"/>
          <w:szCs w:val="20"/>
        </w:rPr>
        <w:t>Thank you for participating in this survey of the strategic partnership between Iran and Russia. This questionnaire aims to collect your views on the factors influencing this partnership, including shared threats, military and economic cooperation, and the broader political context. It includes two demographic questions about your education and occupation, as well as 21 closed-ended questions about the dynamics of this relationship. Please indicate your level of agreement with each statement using the scale below: 1 – Strongly Disagree | 2 – Disagree | 3 – Neutral | 4 – Agree | 5 – Strongly Agree.</w:t>
      </w:r>
    </w:p>
    <w:p w14:paraId="450BAC7B" w14:textId="77777777" w:rsidR="00112746" w:rsidRPr="004B7B66" w:rsidRDefault="00112746" w:rsidP="00112746">
      <w:pPr>
        <w:rPr>
          <w:rFonts w:asciiTheme="majorBidi" w:hAnsiTheme="majorBidi" w:cstheme="majorBidi"/>
          <w:sz w:val="20"/>
          <w:szCs w:val="20"/>
        </w:rPr>
      </w:pPr>
      <w:r w:rsidRPr="004B7B66">
        <w:rPr>
          <w:rFonts w:asciiTheme="majorBidi" w:hAnsiTheme="majorBidi" w:cstheme="majorBidi"/>
          <w:sz w:val="20"/>
          <w:szCs w:val="20"/>
        </w:rPr>
        <w:t>All answers are confidential, participation is voluntary, and you may withdraw at any time. Please respond thoughtfully to minimize bias. No right or wrong answers exist. To respond, mark a single option for each question.</w:t>
      </w:r>
    </w:p>
    <w:p w14:paraId="4259DA18" w14:textId="77777777" w:rsidR="00112746" w:rsidRPr="004B7B66" w:rsidRDefault="00112746" w:rsidP="00112746">
      <w:pPr>
        <w:ind w:left="284" w:hanging="284"/>
        <w:jc w:val="left"/>
        <w:rPr>
          <w:rFonts w:asciiTheme="majorBidi" w:hAnsiTheme="majorBidi" w:cstheme="majorBidi"/>
          <w:sz w:val="20"/>
          <w:szCs w:val="20"/>
        </w:rPr>
      </w:pPr>
      <w:r w:rsidRPr="004B7B66">
        <w:rPr>
          <w:rFonts w:asciiTheme="majorBidi" w:hAnsiTheme="majorBidi" w:cstheme="majorBidi"/>
          <w:sz w:val="20"/>
          <w:szCs w:val="20"/>
        </w:rPr>
        <w:t>- Please indicate your highest level of academic degree.</w:t>
      </w:r>
    </w:p>
    <w:p w14:paraId="0C109BDF" w14:textId="77777777" w:rsidR="00112746" w:rsidRDefault="00112746" w:rsidP="00112746">
      <w:pPr>
        <w:ind w:left="284" w:hanging="284"/>
        <w:jc w:val="left"/>
        <w:rPr>
          <w:rFonts w:asciiTheme="majorBidi" w:hAnsiTheme="majorBidi" w:cstheme="majorBidi"/>
          <w:sz w:val="20"/>
          <w:szCs w:val="20"/>
        </w:rPr>
      </w:pPr>
      <w:r w:rsidRPr="004B7B66">
        <w:rPr>
          <w:rFonts w:asciiTheme="majorBidi" w:hAnsiTheme="majorBidi" w:cstheme="majorBidi"/>
          <w:sz w:val="20"/>
          <w:szCs w:val="20"/>
        </w:rPr>
        <w:t>- Kindly specify your occupation.</w:t>
      </w:r>
    </w:p>
    <w:p w14:paraId="7438629F" w14:textId="77777777" w:rsidR="00112746" w:rsidRPr="004B7B66" w:rsidRDefault="00112746" w:rsidP="00112746">
      <w:pPr>
        <w:numPr>
          <w:ilvl w:val="0"/>
          <w:numId w:val="2"/>
        </w:numPr>
        <w:ind w:left="284" w:hanging="284"/>
        <w:jc w:val="left"/>
        <w:rPr>
          <w:rFonts w:asciiTheme="majorBidi" w:hAnsiTheme="majorBidi" w:cstheme="majorBidi"/>
          <w:sz w:val="20"/>
          <w:szCs w:val="20"/>
        </w:rPr>
      </w:pPr>
      <w:r w:rsidRPr="004B7B66">
        <w:rPr>
          <w:rFonts w:asciiTheme="majorBidi" w:hAnsiTheme="majorBidi" w:cstheme="majorBidi"/>
          <w:sz w:val="20"/>
          <w:szCs w:val="20"/>
        </w:rPr>
        <w:t>External pressures, such as Western sanctions, drive Iran and Russia closer together.</w:t>
      </w:r>
    </w:p>
    <w:p w14:paraId="322C58D6" w14:textId="77777777" w:rsidR="00112746" w:rsidRPr="004B7B66" w:rsidRDefault="00112746" w:rsidP="00112746">
      <w:pPr>
        <w:numPr>
          <w:ilvl w:val="0"/>
          <w:numId w:val="2"/>
        </w:numPr>
        <w:ind w:left="284" w:hanging="284"/>
        <w:jc w:val="left"/>
        <w:rPr>
          <w:rFonts w:asciiTheme="majorBidi" w:hAnsiTheme="majorBidi" w:cstheme="majorBidi"/>
          <w:sz w:val="20"/>
          <w:szCs w:val="20"/>
        </w:rPr>
      </w:pPr>
      <w:r w:rsidRPr="004B7B66">
        <w:rPr>
          <w:rFonts w:asciiTheme="majorBidi" w:hAnsiTheme="majorBidi" w:cstheme="majorBidi"/>
          <w:sz w:val="20"/>
          <w:szCs w:val="20"/>
        </w:rPr>
        <w:t>NATO’s expansion has pressured Iran and Russia to align more closely in their foreign policies.</w:t>
      </w:r>
    </w:p>
    <w:p w14:paraId="6A58D2F2" w14:textId="77777777" w:rsidR="00112746" w:rsidRPr="004B7B66" w:rsidRDefault="00112746" w:rsidP="00112746">
      <w:pPr>
        <w:numPr>
          <w:ilvl w:val="0"/>
          <w:numId w:val="2"/>
        </w:numPr>
        <w:ind w:left="284" w:hanging="284"/>
        <w:jc w:val="left"/>
        <w:rPr>
          <w:rFonts w:asciiTheme="majorBidi" w:hAnsiTheme="majorBidi" w:cstheme="majorBidi"/>
          <w:sz w:val="20"/>
          <w:szCs w:val="20"/>
        </w:rPr>
      </w:pPr>
      <w:r w:rsidRPr="004B7B66">
        <w:rPr>
          <w:rFonts w:asciiTheme="majorBidi" w:hAnsiTheme="majorBidi" w:cstheme="majorBidi"/>
          <w:sz w:val="20"/>
          <w:szCs w:val="20"/>
        </w:rPr>
        <w:t>Geopolitical crises, such as the war in Ukraine, have increased the need for Iran-Russia cooperation.</w:t>
      </w:r>
    </w:p>
    <w:p w14:paraId="6CA17982" w14:textId="77777777" w:rsidR="00112746" w:rsidRPr="004B7B66" w:rsidRDefault="00112746" w:rsidP="00112746">
      <w:pPr>
        <w:numPr>
          <w:ilvl w:val="0"/>
          <w:numId w:val="2"/>
        </w:numPr>
        <w:ind w:left="284" w:hanging="284"/>
        <w:jc w:val="left"/>
        <w:rPr>
          <w:rFonts w:asciiTheme="majorBidi" w:hAnsiTheme="majorBidi" w:cstheme="majorBidi"/>
          <w:sz w:val="20"/>
          <w:szCs w:val="20"/>
        </w:rPr>
      </w:pPr>
      <w:r w:rsidRPr="004B7B66">
        <w:rPr>
          <w:rFonts w:asciiTheme="majorBidi" w:hAnsiTheme="majorBidi" w:cstheme="majorBidi"/>
          <w:sz w:val="20"/>
          <w:szCs w:val="20"/>
        </w:rPr>
        <w:t>International isolation encourages Iran and Russia to deepen their strategic partnership.</w:t>
      </w:r>
    </w:p>
    <w:p w14:paraId="09BF6A23" w14:textId="77777777" w:rsidR="00112746" w:rsidRPr="004B7B66" w:rsidRDefault="00112746" w:rsidP="00112746">
      <w:pPr>
        <w:numPr>
          <w:ilvl w:val="0"/>
          <w:numId w:val="2"/>
        </w:numPr>
        <w:ind w:left="284" w:hanging="284"/>
        <w:jc w:val="left"/>
        <w:rPr>
          <w:rFonts w:asciiTheme="majorBidi" w:hAnsiTheme="majorBidi" w:cstheme="majorBidi"/>
          <w:sz w:val="20"/>
          <w:szCs w:val="20"/>
        </w:rPr>
      </w:pPr>
      <w:r w:rsidRPr="004B7B66">
        <w:rPr>
          <w:rFonts w:asciiTheme="majorBidi" w:hAnsiTheme="majorBidi" w:cstheme="majorBidi"/>
          <w:sz w:val="20"/>
          <w:szCs w:val="20"/>
        </w:rPr>
        <w:t>External systemic pressures have been a key driver in deepening Iran-Russia bilateral relations.</w:t>
      </w:r>
    </w:p>
    <w:p w14:paraId="0F578893" w14:textId="77777777" w:rsidR="00112746" w:rsidRPr="004B7B66" w:rsidRDefault="00112746" w:rsidP="00112746">
      <w:pPr>
        <w:numPr>
          <w:ilvl w:val="0"/>
          <w:numId w:val="2"/>
        </w:numPr>
        <w:ind w:left="284" w:hanging="284"/>
        <w:jc w:val="left"/>
        <w:rPr>
          <w:rFonts w:asciiTheme="majorBidi" w:hAnsiTheme="majorBidi" w:cstheme="majorBidi"/>
          <w:sz w:val="20"/>
          <w:szCs w:val="20"/>
        </w:rPr>
      </w:pPr>
      <w:r w:rsidRPr="004B7B66">
        <w:rPr>
          <w:rFonts w:asciiTheme="majorBidi" w:hAnsiTheme="majorBidi" w:cstheme="majorBidi"/>
          <w:sz w:val="20"/>
          <w:szCs w:val="20"/>
        </w:rPr>
        <w:t>Iran and Russia maintain regular diplomatic consultations through formal channels.</w:t>
      </w:r>
    </w:p>
    <w:p w14:paraId="2C1F2A4C" w14:textId="77777777" w:rsidR="00112746" w:rsidRPr="004B7B66" w:rsidRDefault="00112746" w:rsidP="00112746">
      <w:pPr>
        <w:numPr>
          <w:ilvl w:val="0"/>
          <w:numId w:val="2"/>
        </w:numPr>
        <w:ind w:left="284" w:hanging="284"/>
        <w:jc w:val="left"/>
        <w:rPr>
          <w:rFonts w:asciiTheme="majorBidi" w:hAnsiTheme="majorBidi" w:cstheme="majorBidi"/>
          <w:sz w:val="20"/>
          <w:szCs w:val="20"/>
        </w:rPr>
      </w:pPr>
      <w:r w:rsidRPr="004B7B66">
        <w:rPr>
          <w:rFonts w:asciiTheme="majorBidi" w:hAnsiTheme="majorBidi" w:cstheme="majorBidi"/>
          <w:sz w:val="20"/>
          <w:szCs w:val="20"/>
        </w:rPr>
        <w:t>Military coordination between Iran and Russia is supported by established institutional mechanisms.</w:t>
      </w:r>
    </w:p>
    <w:p w14:paraId="42A6769B" w14:textId="77777777" w:rsidR="00112746" w:rsidRPr="004B7B66" w:rsidRDefault="00112746" w:rsidP="00112746">
      <w:pPr>
        <w:numPr>
          <w:ilvl w:val="0"/>
          <w:numId w:val="2"/>
        </w:numPr>
        <w:ind w:left="284" w:hanging="284"/>
        <w:jc w:val="left"/>
        <w:rPr>
          <w:rFonts w:asciiTheme="majorBidi" w:hAnsiTheme="majorBidi" w:cstheme="majorBidi"/>
          <w:sz w:val="20"/>
          <w:szCs w:val="20"/>
        </w:rPr>
      </w:pPr>
      <w:r w:rsidRPr="004B7B66">
        <w:rPr>
          <w:rFonts w:asciiTheme="majorBidi" w:hAnsiTheme="majorBidi" w:cstheme="majorBidi"/>
          <w:sz w:val="20"/>
          <w:szCs w:val="20"/>
        </w:rPr>
        <w:t>Economic agreements and treaties between Iran and Russia have strengthened over time.</w:t>
      </w:r>
    </w:p>
    <w:p w14:paraId="0720FFB7" w14:textId="77777777" w:rsidR="00112746" w:rsidRPr="004B7B66" w:rsidRDefault="00112746" w:rsidP="00112746">
      <w:pPr>
        <w:numPr>
          <w:ilvl w:val="0"/>
          <w:numId w:val="2"/>
        </w:numPr>
        <w:ind w:left="284" w:hanging="284"/>
        <w:jc w:val="left"/>
        <w:rPr>
          <w:rFonts w:asciiTheme="majorBidi" w:hAnsiTheme="majorBidi" w:cstheme="majorBidi"/>
          <w:sz w:val="20"/>
          <w:szCs w:val="20"/>
        </w:rPr>
      </w:pPr>
      <w:r w:rsidRPr="004B7B66">
        <w:rPr>
          <w:rFonts w:asciiTheme="majorBidi" w:hAnsiTheme="majorBidi" w:cstheme="majorBidi"/>
          <w:sz w:val="20"/>
          <w:szCs w:val="20"/>
        </w:rPr>
        <w:t>Institutional frameworks play a significant role in shaping Iran-Russia cooperation.</w:t>
      </w:r>
    </w:p>
    <w:p w14:paraId="17FEB612" w14:textId="77777777" w:rsidR="00112746" w:rsidRPr="004B7B66" w:rsidRDefault="00112746" w:rsidP="00112746">
      <w:pPr>
        <w:numPr>
          <w:ilvl w:val="0"/>
          <w:numId w:val="2"/>
        </w:numPr>
        <w:ind w:left="284" w:hanging="284"/>
        <w:jc w:val="left"/>
        <w:rPr>
          <w:rFonts w:asciiTheme="majorBidi" w:hAnsiTheme="majorBidi" w:cstheme="majorBidi"/>
          <w:sz w:val="20"/>
          <w:szCs w:val="20"/>
        </w:rPr>
      </w:pPr>
      <w:r w:rsidRPr="004B7B66">
        <w:rPr>
          <w:rFonts w:asciiTheme="majorBidi" w:hAnsiTheme="majorBidi" w:cstheme="majorBidi"/>
          <w:sz w:val="20"/>
          <w:szCs w:val="20"/>
        </w:rPr>
        <w:t>The frequency of official interactions between Iran and Russia reflects a high level of institutionalized cooperation.</w:t>
      </w:r>
    </w:p>
    <w:p w14:paraId="219B98EC" w14:textId="77777777" w:rsidR="00112746" w:rsidRPr="004B7B66" w:rsidRDefault="00112746" w:rsidP="00112746">
      <w:pPr>
        <w:numPr>
          <w:ilvl w:val="0"/>
          <w:numId w:val="2"/>
        </w:numPr>
        <w:ind w:left="284" w:hanging="284"/>
        <w:jc w:val="left"/>
        <w:rPr>
          <w:rFonts w:asciiTheme="majorBidi" w:hAnsiTheme="majorBidi" w:cstheme="majorBidi"/>
          <w:sz w:val="20"/>
          <w:szCs w:val="20"/>
        </w:rPr>
      </w:pPr>
      <w:r w:rsidRPr="004B7B66">
        <w:rPr>
          <w:rFonts w:asciiTheme="majorBidi" w:hAnsiTheme="majorBidi" w:cstheme="majorBidi"/>
          <w:sz w:val="20"/>
          <w:szCs w:val="20"/>
        </w:rPr>
        <w:t>Iran and Russia frequently coordinate their foreign policy positions on key international issues.</w:t>
      </w:r>
    </w:p>
    <w:p w14:paraId="69465B0A" w14:textId="77777777" w:rsidR="00112746" w:rsidRPr="004B7B66" w:rsidRDefault="00112746" w:rsidP="00112746">
      <w:pPr>
        <w:numPr>
          <w:ilvl w:val="0"/>
          <w:numId w:val="2"/>
        </w:numPr>
        <w:ind w:left="284" w:hanging="284"/>
        <w:jc w:val="left"/>
        <w:rPr>
          <w:rFonts w:asciiTheme="majorBidi" w:hAnsiTheme="majorBidi" w:cstheme="majorBidi"/>
          <w:sz w:val="20"/>
          <w:szCs w:val="20"/>
        </w:rPr>
      </w:pPr>
      <w:r w:rsidRPr="004B7B66">
        <w:rPr>
          <w:rFonts w:asciiTheme="majorBidi" w:hAnsiTheme="majorBidi" w:cstheme="majorBidi"/>
          <w:sz w:val="20"/>
          <w:szCs w:val="20"/>
        </w:rPr>
        <w:t>The two countries engage in joint diplomatic initiatives that reflect a shared strategic agenda.</w:t>
      </w:r>
    </w:p>
    <w:p w14:paraId="4B1F8F82" w14:textId="77777777" w:rsidR="00112746" w:rsidRPr="004B7B66" w:rsidRDefault="00112746" w:rsidP="00112746">
      <w:pPr>
        <w:numPr>
          <w:ilvl w:val="0"/>
          <w:numId w:val="2"/>
        </w:numPr>
        <w:ind w:left="284" w:hanging="284"/>
        <w:jc w:val="left"/>
        <w:rPr>
          <w:rFonts w:asciiTheme="majorBidi" w:hAnsiTheme="majorBidi" w:cstheme="majorBidi"/>
          <w:sz w:val="20"/>
          <w:szCs w:val="20"/>
        </w:rPr>
      </w:pPr>
      <w:r w:rsidRPr="004B7B66">
        <w:rPr>
          <w:rFonts w:asciiTheme="majorBidi" w:hAnsiTheme="majorBidi" w:cstheme="majorBidi"/>
          <w:sz w:val="20"/>
          <w:szCs w:val="20"/>
        </w:rPr>
        <w:t>Military operations involving both Iran and Russia demonstrate practical strategic cooperation.</w:t>
      </w:r>
    </w:p>
    <w:p w14:paraId="14D15841" w14:textId="77777777" w:rsidR="00112746" w:rsidRPr="004B7B66" w:rsidRDefault="00112746" w:rsidP="00112746">
      <w:pPr>
        <w:numPr>
          <w:ilvl w:val="0"/>
          <w:numId w:val="2"/>
        </w:numPr>
        <w:ind w:left="284" w:hanging="284"/>
        <w:jc w:val="left"/>
        <w:rPr>
          <w:rFonts w:asciiTheme="majorBidi" w:hAnsiTheme="majorBidi" w:cstheme="majorBidi"/>
          <w:sz w:val="20"/>
          <w:szCs w:val="20"/>
        </w:rPr>
      </w:pPr>
      <w:r w:rsidRPr="004B7B66">
        <w:rPr>
          <w:rFonts w:asciiTheme="majorBidi" w:hAnsiTheme="majorBidi" w:cstheme="majorBidi"/>
          <w:sz w:val="20"/>
          <w:szCs w:val="20"/>
        </w:rPr>
        <w:t>Despite the absence of a formal alliance, Iran and Russia act in ways that suggest a strong strategic partnership.</w:t>
      </w:r>
    </w:p>
    <w:p w14:paraId="3E3369EA" w14:textId="77777777" w:rsidR="00112746" w:rsidRPr="004B7B66" w:rsidRDefault="00112746" w:rsidP="00112746">
      <w:pPr>
        <w:numPr>
          <w:ilvl w:val="0"/>
          <w:numId w:val="2"/>
        </w:numPr>
        <w:ind w:left="284" w:hanging="284"/>
        <w:jc w:val="left"/>
        <w:rPr>
          <w:rFonts w:asciiTheme="majorBidi" w:hAnsiTheme="majorBidi" w:cstheme="majorBidi"/>
          <w:sz w:val="20"/>
          <w:szCs w:val="20"/>
        </w:rPr>
      </w:pPr>
      <w:r w:rsidRPr="004B7B66">
        <w:rPr>
          <w:rFonts w:asciiTheme="majorBidi" w:hAnsiTheme="majorBidi" w:cstheme="majorBidi"/>
          <w:sz w:val="20"/>
          <w:szCs w:val="20"/>
        </w:rPr>
        <w:t>The alignment of Iran’s and Russia’s actions in international affairs indicates a high level of strategic coordination.</w:t>
      </w:r>
    </w:p>
    <w:p w14:paraId="5573079B" w14:textId="77777777" w:rsidR="00112746" w:rsidRPr="004B7B66" w:rsidRDefault="00112746" w:rsidP="00112746">
      <w:pPr>
        <w:numPr>
          <w:ilvl w:val="0"/>
          <w:numId w:val="2"/>
        </w:numPr>
        <w:ind w:left="284" w:hanging="284"/>
        <w:jc w:val="left"/>
        <w:rPr>
          <w:rFonts w:asciiTheme="majorBidi" w:hAnsiTheme="majorBidi" w:cstheme="majorBidi"/>
          <w:sz w:val="20"/>
          <w:szCs w:val="20"/>
        </w:rPr>
      </w:pPr>
      <w:r w:rsidRPr="004B7B66">
        <w:rPr>
          <w:rFonts w:asciiTheme="majorBidi" w:hAnsiTheme="majorBidi" w:cstheme="majorBidi"/>
          <w:sz w:val="20"/>
          <w:szCs w:val="20"/>
        </w:rPr>
        <w:t>Iran and Russia share similar views on threats posed by U.S. foreign policy.</w:t>
      </w:r>
    </w:p>
    <w:p w14:paraId="38F797BB" w14:textId="77777777" w:rsidR="00112746" w:rsidRPr="004B7B66" w:rsidRDefault="00112746" w:rsidP="00112746">
      <w:pPr>
        <w:numPr>
          <w:ilvl w:val="0"/>
          <w:numId w:val="2"/>
        </w:numPr>
        <w:ind w:left="284" w:hanging="284"/>
        <w:jc w:val="left"/>
        <w:rPr>
          <w:rFonts w:asciiTheme="majorBidi" w:hAnsiTheme="majorBidi" w:cstheme="majorBidi"/>
          <w:sz w:val="20"/>
          <w:szCs w:val="20"/>
        </w:rPr>
      </w:pPr>
      <w:r w:rsidRPr="004B7B66">
        <w:rPr>
          <w:rFonts w:asciiTheme="majorBidi" w:hAnsiTheme="majorBidi" w:cstheme="majorBidi"/>
          <w:sz w:val="20"/>
          <w:szCs w:val="20"/>
        </w:rPr>
        <w:t>Both countries perceive NATO expansion as a significant security challenge.</w:t>
      </w:r>
    </w:p>
    <w:p w14:paraId="0D84B348" w14:textId="77777777" w:rsidR="00112746" w:rsidRPr="004B7B66" w:rsidRDefault="00112746" w:rsidP="00112746">
      <w:pPr>
        <w:numPr>
          <w:ilvl w:val="0"/>
          <w:numId w:val="2"/>
        </w:numPr>
        <w:ind w:left="284" w:hanging="284"/>
        <w:jc w:val="left"/>
        <w:rPr>
          <w:rFonts w:asciiTheme="majorBidi" w:hAnsiTheme="majorBidi" w:cstheme="majorBidi"/>
          <w:sz w:val="20"/>
          <w:szCs w:val="20"/>
        </w:rPr>
      </w:pPr>
      <w:r w:rsidRPr="004B7B66">
        <w:rPr>
          <w:rFonts w:asciiTheme="majorBidi" w:hAnsiTheme="majorBidi" w:cstheme="majorBidi"/>
          <w:sz w:val="20"/>
          <w:szCs w:val="20"/>
        </w:rPr>
        <w:t>Iran and Russia view Western sanctions as a common threat to their national interests.</w:t>
      </w:r>
    </w:p>
    <w:p w14:paraId="36DE9C89" w14:textId="77777777" w:rsidR="00112746" w:rsidRPr="004B7B66" w:rsidRDefault="00112746" w:rsidP="00112746">
      <w:pPr>
        <w:numPr>
          <w:ilvl w:val="0"/>
          <w:numId w:val="2"/>
        </w:numPr>
        <w:ind w:left="284" w:hanging="284"/>
        <w:jc w:val="left"/>
        <w:rPr>
          <w:rFonts w:asciiTheme="majorBidi" w:hAnsiTheme="majorBidi" w:cstheme="majorBidi"/>
          <w:sz w:val="20"/>
          <w:szCs w:val="20"/>
        </w:rPr>
      </w:pPr>
      <w:r w:rsidRPr="004B7B66">
        <w:rPr>
          <w:rFonts w:asciiTheme="majorBidi" w:hAnsiTheme="majorBidi" w:cstheme="majorBidi"/>
          <w:sz w:val="20"/>
          <w:szCs w:val="20"/>
        </w:rPr>
        <w:t>Official speeches from both countries’ Presidents reflect alignment in their views on Western policies.</w:t>
      </w:r>
    </w:p>
    <w:p w14:paraId="15280345" w14:textId="77777777" w:rsidR="00112746" w:rsidRPr="004B7B66" w:rsidRDefault="00112746" w:rsidP="00112746">
      <w:pPr>
        <w:numPr>
          <w:ilvl w:val="0"/>
          <w:numId w:val="2"/>
        </w:numPr>
        <w:ind w:left="284" w:hanging="284"/>
        <w:jc w:val="left"/>
        <w:rPr>
          <w:rFonts w:asciiTheme="majorBidi" w:hAnsiTheme="majorBidi" w:cstheme="majorBidi"/>
          <w:sz w:val="20"/>
          <w:szCs w:val="20"/>
        </w:rPr>
      </w:pPr>
      <w:r w:rsidRPr="004B7B66">
        <w:rPr>
          <w:rFonts w:asciiTheme="majorBidi" w:hAnsiTheme="majorBidi" w:cstheme="majorBidi"/>
          <w:sz w:val="20"/>
          <w:szCs w:val="20"/>
        </w:rPr>
        <w:t>Foreign policy statements by Iranian and Russian officials suggest a convergence in their threat assessments.</w:t>
      </w:r>
    </w:p>
    <w:p w14:paraId="3B123D31" w14:textId="77777777" w:rsidR="00112746" w:rsidRPr="004B7B66" w:rsidRDefault="00112746" w:rsidP="00112746">
      <w:pPr>
        <w:numPr>
          <w:ilvl w:val="0"/>
          <w:numId w:val="2"/>
        </w:numPr>
        <w:ind w:left="284" w:hanging="284"/>
        <w:jc w:val="left"/>
        <w:rPr>
          <w:rFonts w:asciiTheme="majorBidi" w:hAnsiTheme="majorBidi" w:cstheme="majorBidi"/>
          <w:sz w:val="20"/>
          <w:szCs w:val="20"/>
        </w:rPr>
      </w:pPr>
      <w:r w:rsidRPr="004B7B66">
        <w:rPr>
          <w:rFonts w:asciiTheme="majorBidi" w:hAnsiTheme="majorBidi" w:cstheme="majorBidi"/>
          <w:sz w:val="20"/>
          <w:szCs w:val="20"/>
        </w:rPr>
        <w:t>Iran and Russia demonstrate a strong political commitment to maintaining their bilateral partnership.</w:t>
      </w:r>
    </w:p>
    <w:p w14:paraId="45C25372" w14:textId="77777777" w:rsidR="00112746" w:rsidRPr="004B7B66" w:rsidRDefault="00112746" w:rsidP="00112746">
      <w:pPr>
        <w:numPr>
          <w:ilvl w:val="0"/>
          <w:numId w:val="2"/>
        </w:numPr>
        <w:ind w:left="284" w:hanging="284"/>
        <w:jc w:val="left"/>
        <w:rPr>
          <w:rFonts w:asciiTheme="majorBidi" w:hAnsiTheme="majorBidi" w:cstheme="majorBidi"/>
          <w:sz w:val="20"/>
          <w:szCs w:val="20"/>
        </w:rPr>
      </w:pPr>
      <w:r w:rsidRPr="004B7B66">
        <w:rPr>
          <w:rFonts w:asciiTheme="majorBidi" w:hAnsiTheme="majorBidi" w:cstheme="majorBidi"/>
          <w:sz w:val="20"/>
          <w:szCs w:val="20"/>
        </w:rPr>
        <w:t>The leadership of both countries can be trusted to act sincerely in support of mutual interests.</w:t>
      </w:r>
    </w:p>
    <w:p w14:paraId="4B0823AA" w14:textId="77777777" w:rsidR="00112746" w:rsidRPr="004B7B66" w:rsidRDefault="00112746" w:rsidP="00112746">
      <w:pPr>
        <w:numPr>
          <w:ilvl w:val="0"/>
          <w:numId w:val="2"/>
        </w:numPr>
        <w:ind w:left="284" w:hanging="284"/>
        <w:jc w:val="left"/>
        <w:rPr>
          <w:rFonts w:asciiTheme="majorBidi" w:hAnsiTheme="majorBidi" w:cstheme="majorBidi"/>
          <w:sz w:val="20"/>
          <w:szCs w:val="20"/>
        </w:rPr>
      </w:pPr>
      <w:r w:rsidRPr="004B7B66">
        <w:rPr>
          <w:rFonts w:asciiTheme="majorBidi" w:hAnsiTheme="majorBidi" w:cstheme="majorBidi"/>
          <w:sz w:val="20"/>
          <w:szCs w:val="20"/>
        </w:rPr>
        <w:t>Iran views Russia as a reliable partner in international and regional affairs.</w:t>
      </w:r>
    </w:p>
    <w:p w14:paraId="124D1624" w14:textId="77777777" w:rsidR="00112746" w:rsidRPr="004B7B66" w:rsidRDefault="00112746" w:rsidP="00112746">
      <w:pPr>
        <w:numPr>
          <w:ilvl w:val="0"/>
          <w:numId w:val="2"/>
        </w:numPr>
        <w:ind w:left="284" w:hanging="284"/>
        <w:jc w:val="left"/>
        <w:rPr>
          <w:rFonts w:asciiTheme="majorBidi" w:hAnsiTheme="majorBidi" w:cstheme="majorBidi"/>
          <w:sz w:val="20"/>
          <w:szCs w:val="20"/>
        </w:rPr>
      </w:pPr>
      <w:r w:rsidRPr="004B7B66">
        <w:rPr>
          <w:rFonts w:asciiTheme="majorBidi" w:hAnsiTheme="majorBidi" w:cstheme="majorBidi"/>
          <w:sz w:val="20"/>
          <w:szCs w:val="20"/>
        </w:rPr>
        <w:t>Russia has consistently shown political will to cooperate with Iran on joint initiatives.</w:t>
      </w:r>
    </w:p>
    <w:p w14:paraId="32570D57" w14:textId="77777777" w:rsidR="00112746" w:rsidRPr="004B7B66" w:rsidRDefault="00112746" w:rsidP="00112746">
      <w:pPr>
        <w:numPr>
          <w:ilvl w:val="0"/>
          <w:numId w:val="2"/>
        </w:numPr>
        <w:ind w:left="284" w:hanging="284"/>
        <w:jc w:val="left"/>
        <w:rPr>
          <w:rFonts w:asciiTheme="majorBidi" w:hAnsiTheme="majorBidi" w:cstheme="majorBidi"/>
          <w:sz w:val="20"/>
          <w:szCs w:val="20"/>
        </w:rPr>
      </w:pPr>
      <w:r w:rsidRPr="004B7B66">
        <w:rPr>
          <w:rFonts w:asciiTheme="majorBidi" w:hAnsiTheme="majorBidi" w:cstheme="majorBidi"/>
          <w:sz w:val="20"/>
          <w:szCs w:val="20"/>
        </w:rPr>
        <w:t>The strength of political ties between Iran and Russia reflects a high level of mutual trust.</w:t>
      </w:r>
    </w:p>
    <w:p w14:paraId="50A7872A" w14:textId="77777777" w:rsidR="00112746" w:rsidRDefault="00112746" w:rsidP="00112746">
      <w:pPr>
        <w:pStyle w:val="1stparagraph"/>
      </w:pPr>
      <w:bookmarkStart w:id="1" w:name="_Toc214029492"/>
    </w:p>
    <w:p w14:paraId="45F937D0" w14:textId="77777777" w:rsidR="00112746" w:rsidRPr="007973F0" w:rsidRDefault="00112746" w:rsidP="00112746">
      <w:pPr>
        <w:rPr>
          <w:rFonts w:asciiTheme="majorBidi" w:hAnsiTheme="majorBidi" w:cstheme="majorBidi"/>
          <w:i/>
          <w:iCs/>
          <w:sz w:val="20"/>
          <w:szCs w:val="20"/>
        </w:rPr>
      </w:pPr>
      <w:r w:rsidRPr="007973F0">
        <w:rPr>
          <w:rFonts w:asciiTheme="majorBidi" w:hAnsiTheme="majorBidi" w:cstheme="majorBidi"/>
          <w:i/>
          <w:iCs/>
          <w:sz w:val="20"/>
          <w:szCs w:val="20"/>
        </w:rPr>
        <w:t>Interview Guides</w:t>
      </w:r>
      <w:bookmarkEnd w:id="1"/>
    </w:p>
    <w:p w14:paraId="04DF1370" w14:textId="77777777" w:rsidR="00112746" w:rsidRPr="004B7B66" w:rsidRDefault="00112746" w:rsidP="00112746">
      <w:pPr>
        <w:rPr>
          <w:rFonts w:asciiTheme="majorBidi" w:hAnsiTheme="majorBidi" w:cstheme="majorBidi"/>
          <w:sz w:val="20"/>
          <w:szCs w:val="20"/>
        </w:rPr>
      </w:pPr>
      <w:r w:rsidRPr="004B7B66">
        <w:rPr>
          <w:rFonts w:asciiTheme="majorBidi" w:hAnsiTheme="majorBidi" w:cstheme="majorBidi"/>
          <w:sz w:val="20"/>
          <w:szCs w:val="20"/>
        </w:rPr>
        <w:t>- Please indicate your highest level of academic degree.</w:t>
      </w:r>
    </w:p>
    <w:p w14:paraId="7CF9603D" w14:textId="77777777" w:rsidR="00112746" w:rsidRPr="004B7B66" w:rsidRDefault="00112746" w:rsidP="00112746">
      <w:pPr>
        <w:rPr>
          <w:rFonts w:asciiTheme="majorBidi" w:hAnsiTheme="majorBidi" w:cstheme="majorBidi"/>
          <w:sz w:val="20"/>
          <w:szCs w:val="20"/>
        </w:rPr>
      </w:pPr>
      <w:r w:rsidRPr="004B7B66">
        <w:rPr>
          <w:rFonts w:asciiTheme="majorBidi" w:hAnsiTheme="majorBidi" w:cstheme="majorBidi"/>
          <w:sz w:val="20"/>
          <w:szCs w:val="20"/>
        </w:rPr>
        <w:t>- Kindly specify your occupation.</w:t>
      </w:r>
    </w:p>
    <w:p w14:paraId="05EDF8FA" w14:textId="77777777" w:rsidR="00112746" w:rsidRPr="004B7B66" w:rsidRDefault="00112746" w:rsidP="00112746">
      <w:pPr>
        <w:pStyle w:val="ListParagraph"/>
        <w:numPr>
          <w:ilvl w:val="0"/>
          <w:numId w:val="1"/>
        </w:numPr>
        <w:tabs>
          <w:tab w:val="left" w:pos="993"/>
        </w:tabs>
        <w:ind w:left="284" w:hanging="284"/>
        <w:rPr>
          <w:rFonts w:asciiTheme="majorBidi" w:hAnsiTheme="majorBidi" w:cstheme="majorBidi"/>
          <w:sz w:val="20"/>
          <w:szCs w:val="20"/>
        </w:rPr>
      </w:pPr>
      <w:r w:rsidRPr="004B7B66">
        <w:rPr>
          <w:rFonts w:asciiTheme="majorBidi" w:hAnsiTheme="majorBidi" w:cstheme="majorBidi"/>
          <w:sz w:val="20"/>
          <w:szCs w:val="20"/>
        </w:rPr>
        <w:t>How would you describe the current nature of the relationship between Iran and Russia?</w:t>
      </w:r>
    </w:p>
    <w:p w14:paraId="15754931" w14:textId="77777777" w:rsidR="00112746" w:rsidRPr="004B7B66" w:rsidRDefault="00112746" w:rsidP="00112746">
      <w:pPr>
        <w:pStyle w:val="ListParagraph"/>
        <w:numPr>
          <w:ilvl w:val="0"/>
          <w:numId w:val="1"/>
        </w:numPr>
        <w:tabs>
          <w:tab w:val="left" w:pos="993"/>
        </w:tabs>
        <w:ind w:left="284" w:hanging="284"/>
        <w:rPr>
          <w:rFonts w:asciiTheme="majorBidi" w:hAnsiTheme="majorBidi" w:cstheme="majorBidi"/>
          <w:sz w:val="20"/>
          <w:szCs w:val="20"/>
        </w:rPr>
      </w:pPr>
      <w:r w:rsidRPr="004B7B66">
        <w:rPr>
          <w:rFonts w:asciiTheme="majorBidi" w:hAnsiTheme="majorBidi" w:cstheme="majorBidi"/>
          <w:sz w:val="20"/>
          <w:szCs w:val="20"/>
        </w:rPr>
        <w:t>How has the relationship evolved over the past decade, especially in the context of regional and global dynamics?</w:t>
      </w:r>
    </w:p>
    <w:p w14:paraId="4F85A362" w14:textId="77777777" w:rsidR="00112746" w:rsidRPr="004B7B66" w:rsidRDefault="00112746" w:rsidP="00112746">
      <w:pPr>
        <w:pStyle w:val="ListParagraph"/>
        <w:numPr>
          <w:ilvl w:val="0"/>
          <w:numId w:val="1"/>
        </w:numPr>
        <w:tabs>
          <w:tab w:val="left" w:pos="993"/>
        </w:tabs>
        <w:ind w:left="284" w:hanging="284"/>
        <w:rPr>
          <w:rFonts w:asciiTheme="majorBidi" w:hAnsiTheme="majorBidi" w:cstheme="majorBidi"/>
          <w:sz w:val="20"/>
          <w:szCs w:val="20"/>
        </w:rPr>
      </w:pPr>
      <w:r w:rsidRPr="004B7B66">
        <w:rPr>
          <w:rFonts w:asciiTheme="majorBidi" w:hAnsiTheme="majorBidi" w:cstheme="majorBidi"/>
          <w:sz w:val="20"/>
          <w:szCs w:val="20"/>
        </w:rPr>
        <w:t>How is the relationship perceived domestically within each country, both by the public and political elites?</w:t>
      </w:r>
    </w:p>
    <w:p w14:paraId="54D9C47C" w14:textId="77777777" w:rsidR="00112746" w:rsidRPr="004B7B66" w:rsidRDefault="00112746" w:rsidP="00112746">
      <w:pPr>
        <w:pStyle w:val="ListParagraph"/>
        <w:numPr>
          <w:ilvl w:val="0"/>
          <w:numId w:val="1"/>
        </w:numPr>
        <w:tabs>
          <w:tab w:val="left" w:pos="993"/>
        </w:tabs>
        <w:ind w:left="284" w:hanging="284"/>
        <w:rPr>
          <w:rFonts w:asciiTheme="majorBidi" w:hAnsiTheme="majorBidi" w:cstheme="majorBidi"/>
          <w:sz w:val="20"/>
          <w:szCs w:val="20"/>
        </w:rPr>
      </w:pPr>
      <w:r w:rsidRPr="004B7B66">
        <w:rPr>
          <w:rFonts w:asciiTheme="majorBidi" w:hAnsiTheme="majorBidi" w:cstheme="majorBidi"/>
          <w:sz w:val="20"/>
          <w:szCs w:val="20"/>
        </w:rPr>
        <w:t>What are the primary motivations for Iran in pursuing closer ties with Russia?</w:t>
      </w:r>
    </w:p>
    <w:p w14:paraId="4153B9BD" w14:textId="77777777" w:rsidR="00112746" w:rsidRPr="004B7B66" w:rsidRDefault="00112746" w:rsidP="00112746">
      <w:pPr>
        <w:pStyle w:val="ListParagraph"/>
        <w:numPr>
          <w:ilvl w:val="0"/>
          <w:numId w:val="1"/>
        </w:numPr>
        <w:tabs>
          <w:tab w:val="left" w:pos="993"/>
        </w:tabs>
        <w:ind w:left="284" w:hanging="284"/>
        <w:rPr>
          <w:rFonts w:asciiTheme="majorBidi" w:hAnsiTheme="majorBidi" w:cstheme="majorBidi"/>
          <w:sz w:val="20"/>
          <w:szCs w:val="20"/>
        </w:rPr>
      </w:pPr>
      <w:r w:rsidRPr="004B7B66">
        <w:rPr>
          <w:rFonts w:asciiTheme="majorBidi" w:hAnsiTheme="majorBidi" w:cstheme="majorBidi"/>
          <w:sz w:val="20"/>
          <w:szCs w:val="20"/>
        </w:rPr>
        <w:t>In what ways do sanctions imposed by Western countries on Iran and Russia affect their mutual engagements?</w:t>
      </w:r>
    </w:p>
    <w:p w14:paraId="440968B1" w14:textId="77777777" w:rsidR="00112746" w:rsidRPr="004B7B66" w:rsidRDefault="00112746" w:rsidP="00112746">
      <w:pPr>
        <w:pStyle w:val="ListParagraph"/>
        <w:numPr>
          <w:ilvl w:val="0"/>
          <w:numId w:val="1"/>
        </w:numPr>
        <w:tabs>
          <w:tab w:val="left" w:pos="993"/>
        </w:tabs>
        <w:ind w:left="284" w:hanging="284"/>
        <w:rPr>
          <w:rFonts w:asciiTheme="majorBidi" w:hAnsiTheme="majorBidi" w:cstheme="majorBidi"/>
          <w:sz w:val="20"/>
          <w:szCs w:val="20"/>
        </w:rPr>
      </w:pPr>
      <w:r w:rsidRPr="004B7B66">
        <w:rPr>
          <w:rFonts w:asciiTheme="majorBidi" w:hAnsiTheme="majorBidi" w:cstheme="majorBidi"/>
          <w:sz w:val="20"/>
          <w:szCs w:val="20"/>
        </w:rPr>
        <w:t>What progress has been made in establishing alternative financial mechanisms to bypass Western sanctions?</w:t>
      </w:r>
    </w:p>
    <w:p w14:paraId="380230C2" w14:textId="77777777" w:rsidR="00112746" w:rsidRPr="004B7B66" w:rsidRDefault="00112746" w:rsidP="00112746">
      <w:pPr>
        <w:pStyle w:val="ListParagraph"/>
        <w:numPr>
          <w:ilvl w:val="0"/>
          <w:numId w:val="1"/>
        </w:numPr>
        <w:tabs>
          <w:tab w:val="left" w:pos="993"/>
        </w:tabs>
        <w:ind w:left="284" w:hanging="284"/>
        <w:rPr>
          <w:rFonts w:asciiTheme="majorBidi" w:hAnsiTheme="majorBidi" w:cstheme="majorBidi"/>
          <w:sz w:val="20"/>
          <w:szCs w:val="20"/>
        </w:rPr>
      </w:pPr>
      <w:r w:rsidRPr="004B7B66">
        <w:rPr>
          <w:rFonts w:asciiTheme="majorBidi" w:hAnsiTheme="majorBidi" w:cstheme="majorBidi"/>
          <w:sz w:val="20"/>
          <w:szCs w:val="20"/>
        </w:rPr>
        <w:t>What key bilateral institutions or frameworks facilitate ongoing collaboration between the two countries?</w:t>
      </w:r>
    </w:p>
    <w:p w14:paraId="47154FE1" w14:textId="77777777" w:rsidR="00112746" w:rsidRPr="004B7B66" w:rsidRDefault="00112746" w:rsidP="00112746">
      <w:pPr>
        <w:pStyle w:val="ListParagraph"/>
        <w:numPr>
          <w:ilvl w:val="0"/>
          <w:numId w:val="1"/>
        </w:numPr>
        <w:tabs>
          <w:tab w:val="left" w:pos="993"/>
        </w:tabs>
        <w:ind w:left="284" w:hanging="284"/>
        <w:rPr>
          <w:rFonts w:asciiTheme="majorBidi" w:hAnsiTheme="majorBidi" w:cstheme="majorBidi"/>
          <w:sz w:val="20"/>
          <w:szCs w:val="20"/>
        </w:rPr>
      </w:pPr>
      <w:r w:rsidRPr="004B7B66">
        <w:rPr>
          <w:rFonts w:asciiTheme="majorBidi" w:hAnsiTheme="majorBidi" w:cstheme="majorBidi"/>
          <w:sz w:val="20"/>
          <w:szCs w:val="20"/>
        </w:rPr>
        <w:t>To what extent do Iran and Russia share long-term geopolitical objectives in the Middle East and Central Asia?</w:t>
      </w:r>
    </w:p>
    <w:p w14:paraId="17A63692" w14:textId="77777777" w:rsidR="00112746" w:rsidRPr="004B7B66" w:rsidRDefault="00112746" w:rsidP="00112746">
      <w:pPr>
        <w:pStyle w:val="ListParagraph"/>
        <w:numPr>
          <w:ilvl w:val="0"/>
          <w:numId w:val="1"/>
        </w:numPr>
        <w:tabs>
          <w:tab w:val="left" w:pos="993"/>
        </w:tabs>
        <w:ind w:left="284" w:hanging="284"/>
        <w:rPr>
          <w:rFonts w:asciiTheme="majorBidi" w:hAnsiTheme="majorBidi" w:cstheme="majorBidi"/>
          <w:sz w:val="20"/>
          <w:szCs w:val="20"/>
        </w:rPr>
      </w:pPr>
      <w:r w:rsidRPr="004B7B66">
        <w:rPr>
          <w:rFonts w:asciiTheme="majorBidi" w:hAnsiTheme="majorBidi" w:cstheme="majorBidi"/>
          <w:sz w:val="20"/>
          <w:szCs w:val="20"/>
        </w:rPr>
        <w:t>In what ways has military and security cooperation contributed to strengthening the Iran-Russia bilateral relationship?</w:t>
      </w:r>
    </w:p>
    <w:p w14:paraId="5E882B9F" w14:textId="77777777" w:rsidR="00112746" w:rsidRPr="004B7B66" w:rsidRDefault="00112746" w:rsidP="00112746">
      <w:pPr>
        <w:pStyle w:val="ListParagraph"/>
        <w:numPr>
          <w:ilvl w:val="0"/>
          <w:numId w:val="1"/>
        </w:numPr>
        <w:tabs>
          <w:tab w:val="left" w:pos="1134"/>
        </w:tabs>
        <w:ind w:left="284" w:hanging="284"/>
        <w:rPr>
          <w:rFonts w:asciiTheme="majorBidi" w:hAnsiTheme="majorBidi" w:cstheme="majorBidi"/>
          <w:sz w:val="20"/>
          <w:szCs w:val="20"/>
        </w:rPr>
      </w:pPr>
      <w:r w:rsidRPr="004B7B66">
        <w:rPr>
          <w:rFonts w:asciiTheme="majorBidi" w:hAnsiTheme="majorBidi" w:cstheme="majorBidi"/>
          <w:sz w:val="20"/>
          <w:szCs w:val="20"/>
        </w:rPr>
        <w:t>How has the Ukraine war influenced Russia–Iran cooperation?</w:t>
      </w:r>
    </w:p>
    <w:p w14:paraId="28FE4F86" w14:textId="77777777" w:rsidR="00112746" w:rsidRPr="004B7B66" w:rsidRDefault="00112746" w:rsidP="00112746">
      <w:pPr>
        <w:pStyle w:val="ListParagraph"/>
        <w:numPr>
          <w:ilvl w:val="0"/>
          <w:numId w:val="1"/>
        </w:numPr>
        <w:tabs>
          <w:tab w:val="left" w:pos="1134"/>
        </w:tabs>
        <w:ind w:left="284" w:hanging="284"/>
        <w:rPr>
          <w:rFonts w:asciiTheme="majorBidi" w:hAnsiTheme="majorBidi" w:cstheme="majorBidi"/>
          <w:sz w:val="20"/>
          <w:szCs w:val="20"/>
        </w:rPr>
      </w:pPr>
      <w:r w:rsidRPr="004B7B66">
        <w:rPr>
          <w:rFonts w:asciiTheme="majorBidi" w:hAnsiTheme="majorBidi" w:cstheme="majorBidi"/>
          <w:sz w:val="20"/>
          <w:szCs w:val="20"/>
        </w:rPr>
        <w:t>What role does energy cooperation, particularly in oil and gas, play in their strategic ties?</w:t>
      </w:r>
    </w:p>
    <w:p w14:paraId="3F3D9C93" w14:textId="77777777" w:rsidR="00112746" w:rsidRPr="004B7B66" w:rsidRDefault="00112746" w:rsidP="00112746">
      <w:pPr>
        <w:pStyle w:val="ListParagraph"/>
        <w:numPr>
          <w:ilvl w:val="0"/>
          <w:numId w:val="1"/>
        </w:numPr>
        <w:tabs>
          <w:tab w:val="left" w:pos="1134"/>
        </w:tabs>
        <w:ind w:left="284" w:hanging="284"/>
        <w:rPr>
          <w:rFonts w:asciiTheme="majorBidi" w:hAnsiTheme="majorBidi" w:cstheme="majorBidi"/>
          <w:sz w:val="20"/>
          <w:szCs w:val="20"/>
        </w:rPr>
      </w:pPr>
      <w:r w:rsidRPr="004B7B66">
        <w:rPr>
          <w:rFonts w:asciiTheme="majorBidi" w:hAnsiTheme="majorBidi" w:cstheme="majorBidi"/>
          <w:sz w:val="20"/>
          <w:szCs w:val="20"/>
        </w:rPr>
        <w:t>What challenges or limitations exist within the Iran-Russia relationship?</w:t>
      </w:r>
    </w:p>
    <w:p w14:paraId="6BCD4B48" w14:textId="64263610" w:rsidR="00095DF2" w:rsidRDefault="00112746" w:rsidP="00112746">
      <w:pPr>
        <w:pStyle w:val="ListParagraph"/>
        <w:numPr>
          <w:ilvl w:val="0"/>
          <w:numId w:val="1"/>
        </w:numPr>
        <w:tabs>
          <w:tab w:val="left" w:pos="1134"/>
        </w:tabs>
        <w:ind w:left="284" w:hanging="284"/>
      </w:pPr>
      <w:r w:rsidRPr="00112746">
        <w:rPr>
          <w:rFonts w:asciiTheme="majorBidi" w:hAnsiTheme="majorBidi" w:cstheme="majorBidi"/>
          <w:sz w:val="20"/>
          <w:szCs w:val="20"/>
        </w:rPr>
        <w:t>Looking ahead, what factors could enhance the trajectory of the Iran-Russia relationship?</w:t>
      </w:r>
    </w:p>
    <w:sectPr w:rsidR="00095DF2" w:rsidSect="00310C01">
      <w:type w:val="oddPage"/>
      <w:pgSz w:w="11907" w:h="16840" w:code="9"/>
      <w:pgMar w:top="1418" w:right="1418" w:bottom="1418" w:left="1418" w:header="964" w:footer="624" w:gutter="0"/>
      <w:cols w:space="720"/>
      <w:bidi/>
      <w:rtlGutter/>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F301C2"/>
    <w:multiLevelType w:val="hybridMultilevel"/>
    <w:tmpl w:val="ADE48A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62E0960"/>
    <w:multiLevelType w:val="multilevel"/>
    <w:tmpl w:val="B6D002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749918">
    <w:abstractNumId w:val="0"/>
  </w:num>
  <w:num w:numId="2" w16cid:durableId="14077214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oNotDisplayPageBoundaries/>
  <w:proofState w:spelling="clean" w:grammar="clean"/>
  <w:defaultTabStop w:val="720"/>
  <w:evenAndOddHeaders/>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2746"/>
    <w:rsid w:val="00095DF2"/>
    <w:rsid w:val="00112746"/>
    <w:rsid w:val="002E3E27"/>
    <w:rsid w:val="00310C01"/>
    <w:rsid w:val="009D306C"/>
    <w:rsid w:val="00A04C92"/>
    <w:rsid w:val="00C47A69"/>
    <w:rsid w:val="00D75238"/>
    <w:rsid w:val="00E25B10"/>
    <w:rsid w:val="00F970D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A87B81"/>
  <w15:chartTrackingRefBased/>
  <w15:docId w15:val="{6306F035-0A37-468A-8477-4CDF3B4114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2746"/>
    <w:pPr>
      <w:spacing w:after="0" w:line="240" w:lineRule="auto"/>
      <w:jc w:val="both"/>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11274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1274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1274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1274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1274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1274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1274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1274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1274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274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1274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1274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1274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1274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1274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1274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1274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12746"/>
    <w:rPr>
      <w:rFonts w:eastAsiaTheme="majorEastAsia" w:cstheme="majorBidi"/>
      <w:color w:val="272727" w:themeColor="text1" w:themeTint="D8"/>
    </w:rPr>
  </w:style>
  <w:style w:type="paragraph" w:styleId="Title">
    <w:name w:val="Title"/>
    <w:basedOn w:val="Normal"/>
    <w:next w:val="Normal"/>
    <w:link w:val="TitleChar"/>
    <w:uiPriority w:val="10"/>
    <w:qFormat/>
    <w:rsid w:val="0011274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274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1274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1274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12746"/>
    <w:pPr>
      <w:spacing w:before="160"/>
      <w:jc w:val="center"/>
    </w:pPr>
    <w:rPr>
      <w:i/>
      <w:iCs/>
      <w:color w:val="404040" w:themeColor="text1" w:themeTint="BF"/>
    </w:rPr>
  </w:style>
  <w:style w:type="character" w:customStyle="1" w:styleId="QuoteChar">
    <w:name w:val="Quote Char"/>
    <w:basedOn w:val="DefaultParagraphFont"/>
    <w:link w:val="Quote"/>
    <w:uiPriority w:val="29"/>
    <w:rsid w:val="00112746"/>
    <w:rPr>
      <w:i/>
      <w:iCs/>
      <w:color w:val="404040" w:themeColor="text1" w:themeTint="BF"/>
    </w:rPr>
  </w:style>
  <w:style w:type="paragraph" w:styleId="ListParagraph">
    <w:name w:val="List Paragraph"/>
    <w:basedOn w:val="Normal"/>
    <w:uiPriority w:val="34"/>
    <w:qFormat/>
    <w:rsid w:val="00112746"/>
    <w:pPr>
      <w:ind w:left="720"/>
      <w:contextualSpacing/>
    </w:pPr>
  </w:style>
  <w:style w:type="character" w:styleId="IntenseEmphasis">
    <w:name w:val="Intense Emphasis"/>
    <w:basedOn w:val="DefaultParagraphFont"/>
    <w:uiPriority w:val="21"/>
    <w:qFormat/>
    <w:rsid w:val="00112746"/>
    <w:rPr>
      <w:i/>
      <w:iCs/>
      <w:color w:val="0F4761" w:themeColor="accent1" w:themeShade="BF"/>
    </w:rPr>
  </w:style>
  <w:style w:type="paragraph" w:styleId="IntenseQuote">
    <w:name w:val="Intense Quote"/>
    <w:basedOn w:val="Normal"/>
    <w:next w:val="Normal"/>
    <w:link w:val="IntenseQuoteChar"/>
    <w:uiPriority w:val="30"/>
    <w:qFormat/>
    <w:rsid w:val="001127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12746"/>
    <w:rPr>
      <w:i/>
      <w:iCs/>
      <w:color w:val="0F4761" w:themeColor="accent1" w:themeShade="BF"/>
    </w:rPr>
  </w:style>
  <w:style w:type="character" w:styleId="IntenseReference">
    <w:name w:val="Intense Reference"/>
    <w:basedOn w:val="DefaultParagraphFont"/>
    <w:uiPriority w:val="32"/>
    <w:qFormat/>
    <w:rsid w:val="00112746"/>
    <w:rPr>
      <w:b/>
      <w:bCs/>
      <w:smallCaps/>
      <w:color w:val="0F4761" w:themeColor="accent1" w:themeShade="BF"/>
      <w:spacing w:val="5"/>
    </w:rPr>
  </w:style>
  <w:style w:type="paragraph" w:customStyle="1" w:styleId="1stparagraph">
    <w:name w:val="1st paragraph"/>
    <w:basedOn w:val="Normal"/>
    <w:qFormat/>
    <w:rsid w:val="00112746"/>
    <w:rPr>
      <w:sz w:val="20"/>
      <w:szCs w:val="20"/>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703</Words>
  <Characters>4008</Characters>
  <Application>Microsoft Office Word</Application>
  <DocSecurity>0</DocSecurity>
  <Lines>33</Lines>
  <Paragraphs>9</Paragraphs>
  <ScaleCrop>false</ScaleCrop>
  <Company/>
  <LinksUpToDate>false</LinksUpToDate>
  <CharactersWithSpaces>4702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Saeed Khavarinejad</dc:creator>
  <cp:keywords/>
  <dc:description/>
  <cp:lastModifiedBy>Saeed Khavarinejad</cp:lastModifiedBy>
  <cp:revision>1</cp:revision>
  <dcterms:created xsi:type="dcterms:W3CDTF">2026-08-25T14:19:00Z</dcterms:created>
  <dcterms:modified xsi:type="dcterms:W3CDTF">2026-08-25T14:20:00Z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6ac09f9e-1994-4de3-aa0c-f8a805549797</vt:lpwstr>
  </property>
</Properties>
</file>