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8DEBE7" w14:textId="64DEB143" w:rsidR="00D16AC0" w:rsidRPr="00333F8C" w:rsidRDefault="00ED71C6" w:rsidP="00D16AC0">
      <w:pPr>
        <w:rPr>
          <w:rFonts w:ascii="Times New Roman" w:hAnsi="Times New Roman" w:cs="Times New Roman"/>
          <w:sz w:val="24"/>
          <w:szCs w:val="24"/>
        </w:rPr>
      </w:pPr>
      <w:r w:rsidRPr="00333F8C">
        <w:rPr>
          <w:rFonts w:ascii="Times New Roman" w:hAnsi="Times New Roman" w:cs="Times New Roman" w:hint="eastAsia"/>
          <w:sz w:val="24"/>
          <w:szCs w:val="24"/>
        </w:rPr>
        <w:t xml:space="preserve">Table </w:t>
      </w:r>
      <w:r w:rsidR="007C3D79">
        <w:rPr>
          <w:rFonts w:ascii="Times New Roman" w:hAnsi="Times New Roman" w:cs="Times New Roman" w:hint="eastAsia"/>
          <w:sz w:val="24"/>
          <w:szCs w:val="24"/>
        </w:rPr>
        <w:t>S</w:t>
      </w:r>
      <w:r w:rsidR="00962E0F">
        <w:rPr>
          <w:rFonts w:ascii="Times New Roman" w:hAnsi="Times New Roman" w:cs="Times New Roman" w:hint="eastAsia"/>
          <w:sz w:val="24"/>
          <w:szCs w:val="24"/>
        </w:rPr>
        <w:t>1</w:t>
      </w:r>
      <w:r w:rsidRPr="00333F8C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554C21" w:rsidRPr="00554C21">
        <w:rPr>
          <w:rFonts w:ascii="Times New Roman" w:hAnsi="Times New Roman" w:cs="Times New Roman"/>
          <w:sz w:val="24"/>
          <w:szCs w:val="24"/>
        </w:rPr>
        <w:t xml:space="preserve">Univariable logistic regression analyses of continuous CCTA variables associated with </w:t>
      </w:r>
      <w:r w:rsidR="006842B0">
        <w:rPr>
          <w:rFonts w:ascii="Times New Roman" w:hAnsi="Times New Roman" w:cs="Times New Roman" w:hint="eastAsia"/>
          <w:sz w:val="24"/>
          <w:szCs w:val="24"/>
        </w:rPr>
        <w:t xml:space="preserve">severe </w:t>
      </w:r>
      <w:r w:rsidR="00554C21" w:rsidRPr="00554C21">
        <w:rPr>
          <w:rFonts w:ascii="Times New Roman" w:hAnsi="Times New Roman" w:cs="Times New Roman"/>
          <w:sz w:val="24"/>
          <w:szCs w:val="24"/>
        </w:rPr>
        <w:t>stent-jailed LCX narrowing</w:t>
      </w:r>
    </w:p>
    <w:p w14:paraId="7F9FB5B6" w14:textId="77777777" w:rsidR="004443FC" w:rsidRPr="00333F8C" w:rsidRDefault="00370DF1" w:rsidP="00D16AC0">
      <w:pPr>
        <w:pBdr>
          <w:top w:val="single" w:sz="4" w:space="1" w:color="auto"/>
          <w:bottom w:val="single" w:sz="4" w:space="1" w:color="auto"/>
        </w:pBdr>
        <w:rPr>
          <w:rFonts w:ascii="Times New Roman" w:hAnsi="Times New Roman" w:cs="Times New Roman"/>
          <w:sz w:val="24"/>
          <w:szCs w:val="24"/>
        </w:rPr>
      </w:pPr>
      <w:r w:rsidRPr="00333F8C">
        <w:rPr>
          <w:rFonts w:ascii="Times New Roman" w:hAnsi="Times New Roman" w:cs="Times New Roman"/>
          <w:sz w:val="24"/>
          <w:szCs w:val="24"/>
        </w:rPr>
        <w:tab/>
      </w:r>
      <w:r w:rsidRPr="00333F8C">
        <w:rPr>
          <w:rFonts w:ascii="Times New Roman" w:hAnsi="Times New Roman" w:cs="Times New Roman"/>
          <w:sz w:val="24"/>
          <w:szCs w:val="24"/>
        </w:rPr>
        <w:tab/>
      </w:r>
      <w:r w:rsidRPr="00333F8C">
        <w:rPr>
          <w:rFonts w:ascii="Times New Roman" w:hAnsi="Times New Roman" w:cs="Times New Roman"/>
          <w:sz w:val="24"/>
          <w:szCs w:val="24"/>
        </w:rPr>
        <w:tab/>
      </w:r>
      <w:r w:rsidR="00333F8C">
        <w:rPr>
          <w:rFonts w:ascii="Times New Roman" w:hAnsi="Times New Roman" w:cs="Times New Roman"/>
          <w:sz w:val="24"/>
          <w:szCs w:val="24"/>
        </w:rPr>
        <w:tab/>
      </w:r>
      <w:r w:rsidR="00333F8C">
        <w:rPr>
          <w:rFonts w:ascii="Times New Roman" w:hAnsi="Times New Roman" w:cs="Times New Roman"/>
          <w:sz w:val="24"/>
          <w:szCs w:val="24"/>
        </w:rPr>
        <w:tab/>
      </w:r>
      <w:r w:rsidR="004443FC" w:rsidRPr="00333F8C">
        <w:rPr>
          <w:rFonts w:ascii="Times New Roman" w:hAnsi="Times New Roman" w:cs="Times New Roman"/>
          <w:sz w:val="24"/>
          <w:szCs w:val="24"/>
        </w:rPr>
        <w:t>OR (95% CI)</w:t>
      </w:r>
      <w:r w:rsidR="004443FC" w:rsidRPr="00333F8C">
        <w:rPr>
          <w:rFonts w:ascii="Times New Roman" w:hAnsi="Times New Roman" w:cs="Times New Roman"/>
          <w:sz w:val="24"/>
          <w:szCs w:val="24"/>
        </w:rPr>
        <w:tab/>
      </w:r>
      <w:r w:rsidR="004443FC" w:rsidRPr="00333F8C">
        <w:rPr>
          <w:rFonts w:ascii="Times New Roman" w:hAnsi="Times New Roman" w:cs="Times New Roman"/>
          <w:sz w:val="24"/>
          <w:szCs w:val="24"/>
        </w:rPr>
        <w:tab/>
      </w:r>
      <w:r w:rsidR="004443FC" w:rsidRPr="00333F8C">
        <w:rPr>
          <w:rFonts w:ascii="Times New Roman" w:hAnsi="Times New Roman" w:cs="Times New Roman" w:hint="eastAsia"/>
          <w:sz w:val="24"/>
          <w:szCs w:val="24"/>
        </w:rPr>
        <w:t>p value</w:t>
      </w:r>
      <w:r w:rsidR="004443FC" w:rsidRPr="00333F8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0AFB2F" w14:textId="77777777" w:rsidR="009F1E61" w:rsidRDefault="00913645" w:rsidP="00913645">
      <w:pPr>
        <w:rPr>
          <w:rFonts w:ascii="Times New Roman" w:hAnsi="Times New Roman" w:cs="Times New Roman"/>
          <w:sz w:val="24"/>
          <w:szCs w:val="24"/>
        </w:rPr>
      </w:pPr>
      <w:r w:rsidRPr="00333F8C">
        <w:rPr>
          <w:rFonts w:ascii="Times New Roman" w:hAnsi="Times New Roman" w:cs="Times New Roman"/>
          <w:sz w:val="24"/>
          <w:szCs w:val="24"/>
        </w:rPr>
        <w:t>LAD</w:t>
      </w:r>
      <w:r w:rsidR="00333F8C" w:rsidRPr="00333F8C">
        <w:rPr>
          <w:rFonts w:ascii="Times New Roman" w:hAnsi="Times New Roman" w:cs="Times New Roman"/>
          <w:sz w:val="24"/>
          <w:szCs w:val="24"/>
        </w:rPr>
        <w:t>–</w:t>
      </w:r>
      <w:r w:rsidRPr="00333F8C">
        <w:rPr>
          <w:rFonts w:ascii="Times New Roman" w:hAnsi="Times New Roman" w:cs="Times New Roman"/>
          <w:sz w:val="24"/>
          <w:szCs w:val="24"/>
        </w:rPr>
        <w:t>LCX</w:t>
      </w:r>
      <w:r w:rsidR="00333F8C" w:rsidRPr="00333F8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E02D4E">
        <w:rPr>
          <w:rFonts w:ascii="Times New Roman" w:hAnsi="Times New Roman" w:cs="Times New Roman" w:hint="eastAsia"/>
          <w:sz w:val="24"/>
          <w:szCs w:val="24"/>
        </w:rPr>
        <w:t xml:space="preserve">vessel </w:t>
      </w:r>
      <w:r w:rsidRPr="00333F8C">
        <w:rPr>
          <w:rFonts w:ascii="Times New Roman" w:hAnsi="Times New Roman" w:cs="Times New Roman"/>
          <w:sz w:val="24"/>
          <w:szCs w:val="24"/>
        </w:rPr>
        <w:t>angle</w:t>
      </w:r>
      <w:r w:rsidR="00647414" w:rsidRPr="00333F8C">
        <w:rPr>
          <w:rFonts w:ascii="Times New Roman" w:hAnsi="Times New Roman" w:cs="Times New Roman"/>
          <w:sz w:val="24"/>
          <w:szCs w:val="24"/>
        </w:rPr>
        <w:tab/>
      </w:r>
      <w:r w:rsidR="00333F8C" w:rsidRPr="00333F8C">
        <w:rPr>
          <w:rFonts w:ascii="Times New Roman" w:hAnsi="Times New Roman" w:cs="Times New Roman"/>
          <w:sz w:val="24"/>
          <w:szCs w:val="24"/>
        </w:rPr>
        <w:tab/>
      </w:r>
      <w:r w:rsidR="00333F8C">
        <w:rPr>
          <w:rFonts w:ascii="Times New Roman" w:hAnsi="Times New Roman" w:cs="Times New Roman"/>
          <w:sz w:val="24"/>
          <w:szCs w:val="24"/>
        </w:rPr>
        <w:tab/>
      </w:r>
      <w:r w:rsidRPr="00333F8C">
        <w:rPr>
          <w:rFonts w:ascii="Times New Roman" w:hAnsi="Times New Roman" w:cs="Times New Roman"/>
          <w:sz w:val="24"/>
          <w:szCs w:val="24"/>
        </w:rPr>
        <w:t>0.96</w:t>
      </w:r>
      <w:r w:rsidR="008579A0" w:rsidRPr="00333F8C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Pr="00333F8C">
        <w:rPr>
          <w:rFonts w:ascii="Times New Roman" w:hAnsi="Times New Roman" w:cs="Times New Roman"/>
          <w:sz w:val="24"/>
          <w:szCs w:val="24"/>
        </w:rPr>
        <w:t>0.93</w:t>
      </w:r>
      <w:r w:rsidR="004443FC" w:rsidRPr="00333F8C">
        <w:rPr>
          <w:rFonts w:ascii="Times New Roman" w:hAnsi="Times New Roman" w:cs="Times New Roman"/>
          <w:sz w:val="24"/>
          <w:szCs w:val="24"/>
        </w:rPr>
        <w:t>–</w:t>
      </w:r>
      <w:r w:rsidRPr="00333F8C">
        <w:rPr>
          <w:rFonts w:ascii="Times New Roman" w:hAnsi="Times New Roman" w:cs="Times New Roman"/>
          <w:sz w:val="24"/>
          <w:szCs w:val="24"/>
        </w:rPr>
        <w:t>0.9</w:t>
      </w:r>
      <w:r w:rsidR="005C2301" w:rsidRPr="00333F8C">
        <w:rPr>
          <w:rFonts w:ascii="Times New Roman" w:hAnsi="Times New Roman" w:cs="Times New Roman" w:hint="eastAsia"/>
          <w:sz w:val="24"/>
          <w:szCs w:val="24"/>
        </w:rPr>
        <w:t>9</w:t>
      </w:r>
      <w:r w:rsidR="008579A0" w:rsidRPr="00333F8C">
        <w:rPr>
          <w:rFonts w:ascii="Times New Roman" w:hAnsi="Times New Roman" w:cs="Times New Roman" w:hint="eastAsia"/>
          <w:sz w:val="24"/>
          <w:szCs w:val="24"/>
        </w:rPr>
        <w:t>)</w:t>
      </w:r>
      <w:r w:rsidR="00647414" w:rsidRPr="00333F8C">
        <w:rPr>
          <w:rFonts w:ascii="Times New Roman" w:hAnsi="Times New Roman" w:cs="Times New Roman"/>
          <w:sz w:val="24"/>
          <w:szCs w:val="24"/>
        </w:rPr>
        <w:tab/>
      </w:r>
      <w:r w:rsidR="00647414" w:rsidRPr="00333F8C">
        <w:rPr>
          <w:rFonts w:ascii="Times New Roman" w:hAnsi="Times New Roman" w:cs="Times New Roman"/>
          <w:sz w:val="24"/>
          <w:szCs w:val="24"/>
        </w:rPr>
        <w:tab/>
      </w:r>
      <w:r w:rsidRPr="00333F8C">
        <w:rPr>
          <w:rFonts w:ascii="Times New Roman" w:hAnsi="Times New Roman" w:cs="Times New Roman"/>
          <w:sz w:val="24"/>
          <w:szCs w:val="24"/>
        </w:rPr>
        <w:t>0.006</w:t>
      </w:r>
    </w:p>
    <w:p w14:paraId="1952FB7D" w14:textId="77777777" w:rsidR="00333F8C" w:rsidRDefault="00333F8C" w:rsidP="009136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Lumen area</w:t>
      </w:r>
    </w:p>
    <w:p w14:paraId="1F86B3D8" w14:textId="77777777" w:rsidR="00913645" w:rsidRPr="00333F8C" w:rsidRDefault="00913645" w:rsidP="00333F8C">
      <w:pPr>
        <w:ind w:left="840" w:firstLine="840"/>
        <w:rPr>
          <w:rFonts w:ascii="Times New Roman" w:hAnsi="Times New Roman" w:cs="Times New Roman"/>
          <w:sz w:val="24"/>
          <w:szCs w:val="24"/>
        </w:rPr>
      </w:pPr>
      <w:r w:rsidRPr="00333F8C">
        <w:rPr>
          <w:rFonts w:ascii="Times New Roman" w:hAnsi="Times New Roman" w:cs="Times New Roman"/>
          <w:sz w:val="24"/>
          <w:szCs w:val="24"/>
        </w:rPr>
        <w:t>LM</w:t>
      </w:r>
      <w:r w:rsidR="00333F8C" w:rsidRPr="00333F8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333F8C">
        <w:rPr>
          <w:rFonts w:ascii="Times New Roman" w:hAnsi="Times New Roman" w:cs="Times New Roman"/>
          <w:sz w:val="24"/>
          <w:szCs w:val="24"/>
        </w:rPr>
        <w:t>d</w:t>
      </w:r>
      <w:r w:rsidR="00333F8C" w:rsidRPr="00333F8C">
        <w:rPr>
          <w:rFonts w:ascii="Times New Roman" w:hAnsi="Times New Roman" w:cs="Times New Roman" w:hint="eastAsia"/>
          <w:sz w:val="24"/>
          <w:szCs w:val="24"/>
        </w:rPr>
        <w:t>istal</w:t>
      </w:r>
      <w:r w:rsidR="00647414" w:rsidRPr="00333F8C">
        <w:rPr>
          <w:rFonts w:ascii="Times New Roman" w:hAnsi="Times New Roman" w:cs="Times New Roman"/>
          <w:sz w:val="24"/>
          <w:szCs w:val="24"/>
        </w:rPr>
        <w:tab/>
      </w:r>
      <w:r w:rsidR="00333F8C">
        <w:rPr>
          <w:rFonts w:ascii="Times New Roman" w:hAnsi="Times New Roman" w:cs="Times New Roman"/>
          <w:sz w:val="24"/>
          <w:szCs w:val="24"/>
        </w:rPr>
        <w:tab/>
      </w:r>
      <w:r w:rsidRPr="00333F8C">
        <w:rPr>
          <w:rFonts w:ascii="Times New Roman" w:hAnsi="Times New Roman" w:cs="Times New Roman"/>
          <w:sz w:val="24"/>
          <w:szCs w:val="24"/>
        </w:rPr>
        <w:t>0.8</w:t>
      </w:r>
      <w:r w:rsidR="004443FC" w:rsidRPr="00333F8C">
        <w:rPr>
          <w:rFonts w:ascii="Times New Roman" w:hAnsi="Times New Roman" w:cs="Times New Roman" w:hint="eastAsia"/>
          <w:sz w:val="24"/>
          <w:szCs w:val="24"/>
        </w:rPr>
        <w:t>3</w:t>
      </w:r>
      <w:r w:rsidR="008579A0" w:rsidRPr="00333F8C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Pr="00333F8C">
        <w:rPr>
          <w:rFonts w:ascii="Times New Roman" w:hAnsi="Times New Roman" w:cs="Times New Roman"/>
          <w:sz w:val="24"/>
          <w:szCs w:val="24"/>
        </w:rPr>
        <w:t>0.70</w:t>
      </w:r>
      <w:r w:rsidR="004443FC" w:rsidRPr="00333F8C">
        <w:rPr>
          <w:rFonts w:ascii="Times New Roman" w:hAnsi="Times New Roman" w:cs="Times New Roman"/>
          <w:sz w:val="24"/>
          <w:szCs w:val="24"/>
        </w:rPr>
        <w:t>–</w:t>
      </w:r>
      <w:r w:rsidRPr="00333F8C">
        <w:rPr>
          <w:rFonts w:ascii="Times New Roman" w:hAnsi="Times New Roman" w:cs="Times New Roman"/>
          <w:sz w:val="24"/>
          <w:szCs w:val="24"/>
        </w:rPr>
        <w:t>0.9</w:t>
      </w:r>
      <w:r w:rsidR="005C2301" w:rsidRPr="00333F8C">
        <w:rPr>
          <w:rFonts w:ascii="Times New Roman" w:hAnsi="Times New Roman" w:cs="Times New Roman" w:hint="eastAsia"/>
          <w:sz w:val="24"/>
          <w:szCs w:val="24"/>
        </w:rPr>
        <w:t>8</w:t>
      </w:r>
      <w:r w:rsidR="008579A0" w:rsidRPr="00333F8C">
        <w:rPr>
          <w:rFonts w:ascii="Times New Roman" w:hAnsi="Times New Roman" w:cs="Times New Roman" w:hint="eastAsia"/>
          <w:sz w:val="24"/>
          <w:szCs w:val="24"/>
        </w:rPr>
        <w:t>)</w:t>
      </w:r>
      <w:r w:rsidR="00647414" w:rsidRPr="00333F8C">
        <w:rPr>
          <w:rFonts w:ascii="Times New Roman" w:hAnsi="Times New Roman" w:cs="Times New Roman"/>
          <w:sz w:val="24"/>
          <w:szCs w:val="24"/>
        </w:rPr>
        <w:tab/>
      </w:r>
      <w:r w:rsidR="00647414" w:rsidRPr="00333F8C">
        <w:rPr>
          <w:rFonts w:ascii="Times New Roman" w:hAnsi="Times New Roman" w:cs="Times New Roman"/>
          <w:sz w:val="24"/>
          <w:szCs w:val="24"/>
        </w:rPr>
        <w:tab/>
      </w:r>
      <w:r w:rsidRPr="00333F8C">
        <w:rPr>
          <w:rFonts w:ascii="Times New Roman" w:hAnsi="Times New Roman" w:cs="Times New Roman"/>
          <w:sz w:val="24"/>
          <w:szCs w:val="24"/>
        </w:rPr>
        <w:t>0.02</w:t>
      </w:r>
      <w:r w:rsidR="00991D6C">
        <w:rPr>
          <w:rFonts w:ascii="Times New Roman" w:hAnsi="Times New Roman" w:cs="Times New Roman" w:hint="eastAsia"/>
          <w:sz w:val="24"/>
          <w:szCs w:val="24"/>
        </w:rPr>
        <w:t>4</w:t>
      </w:r>
    </w:p>
    <w:p w14:paraId="0DAE193F" w14:textId="77777777" w:rsidR="00913645" w:rsidRPr="00333F8C" w:rsidRDefault="00913645" w:rsidP="00333F8C">
      <w:pPr>
        <w:ind w:left="840" w:firstLine="840"/>
        <w:rPr>
          <w:rFonts w:ascii="Times New Roman" w:hAnsi="Times New Roman" w:cs="Times New Roman"/>
          <w:sz w:val="24"/>
          <w:szCs w:val="24"/>
        </w:rPr>
      </w:pPr>
      <w:r w:rsidRPr="00333F8C">
        <w:rPr>
          <w:rFonts w:ascii="Times New Roman" w:hAnsi="Times New Roman" w:cs="Times New Roman"/>
          <w:sz w:val="24"/>
          <w:szCs w:val="24"/>
        </w:rPr>
        <w:t>LAD</w:t>
      </w:r>
      <w:r w:rsidR="00333F8C">
        <w:rPr>
          <w:rFonts w:ascii="Times New Roman" w:hAnsi="Times New Roman" w:cs="Times New Roman" w:hint="eastAsia"/>
          <w:sz w:val="24"/>
          <w:szCs w:val="24"/>
        </w:rPr>
        <w:t xml:space="preserve"> ostium</w:t>
      </w:r>
      <w:r w:rsidR="00647414" w:rsidRPr="00333F8C">
        <w:rPr>
          <w:rFonts w:ascii="Times New Roman" w:hAnsi="Times New Roman" w:cs="Times New Roman"/>
          <w:sz w:val="24"/>
          <w:szCs w:val="24"/>
        </w:rPr>
        <w:tab/>
      </w:r>
      <w:r w:rsidR="00333F8C">
        <w:rPr>
          <w:rFonts w:ascii="Times New Roman" w:hAnsi="Times New Roman" w:cs="Times New Roman"/>
          <w:sz w:val="24"/>
          <w:szCs w:val="24"/>
        </w:rPr>
        <w:tab/>
      </w:r>
      <w:r w:rsidRPr="00333F8C">
        <w:rPr>
          <w:rFonts w:ascii="Times New Roman" w:hAnsi="Times New Roman" w:cs="Times New Roman"/>
          <w:sz w:val="24"/>
          <w:szCs w:val="24"/>
        </w:rPr>
        <w:t>1.21</w:t>
      </w:r>
      <w:r w:rsidR="008579A0" w:rsidRPr="00333F8C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Pr="00333F8C">
        <w:rPr>
          <w:rFonts w:ascii="Times New Roman" w:hAnsi="Times New Roman" w:cs="Times New Roman"/>
          <w:sz w:val="24"/>
          <w:szCs w:val="24"/>
        </w:rPr>
        <w:t>0.9</w:t>
      </w:r>
      <w:r w:rsidR="005C2301" w:rsidRPr="00333F8C">
        <w:rPr>
          <w:rFonts w:ascii="Times New Roman" w:hAnsi="Times New Roman" w:cs="Times New Roman" w:hint="eastAsia"/>
          <w:sz w:val="24"/>
          <w:szCs w:val="24"/>
        </w:rPr>
        <w:t>9</w:t>
      </w:r>
      <w:r w:rsidR="004443FC" w:rsidRPr="00333F8C">
        <w:rPr>
          <w:rFonts w:ascii="Times New Roman" w:hAnsi="Times New Roman" w:cs="Times New Roman"/>
          <w:sz w:val="24"/>
          <w:szCs w:val="24"/>
        </w:rPr>
        <w:t>–</w:t>
      </w:r>
      <w:r w:rsidRPr="00333F8C">
        <w:rPr>
          <w:rFonts w:ascii="Times New Roman" w:hAnsi="Times New Roman" w:cs="Times New Roman"/>
          <w:sz w:val="24"/>
          <w:szCs w:val="24"/>
        </w:rPr>
        <w:t>1.49</w:t>
      </w:r>
      <w:r w:rsidR="008579A0" w:rsidRPr="00333F8C">
        <w:rPr>
          <w:rFonts w:ascii="Times New Roman" w:hAnsi="Times New Roman" w:cs="Times New Roman" w:hint="eastAsia"/>
          <w:sz w:val="24"/>
          <w:szCs w:val="24"/>
        </w:rPr>
        <w:t>)</w:t>
      </w:r>
      <w:r w:rsidR="00647414" w:rsidRPr="00333F8C">
        <w:rPr>
          <w:rFonts w:ascii="Times New Roman" w:hAnsi="Times New Roman" w:cs="Times New Roman"/>
          <w:sz w:val="24"/>
          <w:szCs w:val="24"/>
        </w:rPr>
        <w:tab/>
      </w:r>
      <w:r w:rsidR="00647414" w:rsidRPr="00333F8C">
        <w:rPr>
          <w:rFonts w:ascii="Times New Roman" w:hAnsi="Times New Roman" w:cs="Times New Roman"/>
          <w:sz w:val="24"/>
          <w:szCs w:val="24"/>
        </w:rPr>
        <w:tab/>
      </w:r>
      <w:r w:rsidRPr="00333F8C">
        <w:rPr>
          <w:rFonts w:ascii="Times New Roman" w:hAnsi="Times New Roman" w:cs="Times New Roman"/>
          <w:sz w:val="24"/>
          <w:szCs w:val="24"/>
        </w:rPr>
        <w:t>0.067</w:t>
      </w:r>
    </w:p>
    <w:p w14:paraId="6B0B4D11" w14:textId="77777777" w:rsidR="00913645" w:rsidRPr="00333F8C" w:rsidRDefault="00913645" w:rsidP="00333F8C">
      <w:pPr>
        <w:ind w:left="840" w:firstLine="840"/>
        <w:rPr>
          <w:rFonts w:ascii="Times New Roman" w:hAnsi="Times New Roman" w:cs="Times New Roman"/>
          <w:sz w:val="24"/>
          <w:szCs w:val="24"/>
        </w:rPr>
      </w:pPr>
      <w:r w:rsidRPr="00333F8C">
        <w:rPr>
          <w:rFonts w:ascii="Times New Roman" w:hAnsi="Times New Roman" w:cs="Times New Roman"/>
          <w:sz w:val="24"/>
          <w:szCs w:val="24"/>
        </w:rPr>
        <w:t>LCX</w:t>
      </w:r>
      <w:r w:rsidR="00333F8C">
        <w:rPr>
          <w:rFonts w:ascii="Times New Roman" w:hAnsi="Times New Roman" w:cs="Times New Roman" w:hint="eastAsia"/>
          <w:sz w:val="24"/>
          <w:szCs w:val="24"/>
        </w:rPr>
        <w:t xml:space="preserve"> ostium</w:t>
      </w:r>
      <w:r w:rsidR="00647414" w:rsidRPr="00333F8C">
        <w:rPr>
          <w:rFonts w:ascii="Times New Roman" w:hAnsi="Times New Roman" w:cs="Times New Roman"/>
          <w:sz w:val="24"/>
          <w:szCs w:val="24"/>
        </w:rPr>
        <w:tab/>
      </w:r>
      <w:r w:rsidR="00333F8C">
        <w:rPr>
          <w:rFonts w:ascii="Times New Roman" w:hAnsi="Times New Roman" w:cs="Times New Roman"/>
          <w:sz w:val="24"/>
          <w:szCs w:val="24"/>
        </w:rPr>
        <w:tab/>
      </w:r>
      <w:r w:rsidRPr="00333F8C">
        <w:rPr>
          <w:rFonts w:ascii="Times New Roman" w:hAnsi="Times New Roman" w:cs="Times New Roman"/>
          <w:sz w:val="24"/>
          <w:szCs w:val="24"/>
        </w:rPr>
        <w:t>0.84</w:t>
      </w:r>
      <w:r w:rsidR="008579A0" w:rsidRPr="00333F8C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Pr="00333F8C">
        <w:rPr>
          <w:rFonts w:ascii="Times New Roman" w:hAnsi="Times New Roman" w:cs="Times New Roman"/>
          <w:sz w:val="24"/>
          <w:szCs w:val="24"/>
        </w:rPr>
        <w:t>0.</w:t>
      </w:r>
      <w:r w:rsidR="005C2301" w:rsidRPr="00333F8C">
        <w:rPr>
          <w:rFonts w:ascii="Times New Roman" w:hAnsi="Times New Roman" w:cs="Times New Roman" w:hint="eastAsia"/>
          <w:sz w:val="24"/>
          <w:szCs w:val="24"/>
        </w:rPr>
        <w:t>70</w:t>
      </w:r>
      <w:r w:rsidR="004443FC" w:rsidRPr="00333F8C">
        <w:rPr>
          <w:rFonts w:ascii="Times New Roman" w:hAnsi="Times New Roman" w:cs="Times New Roman"/>
          <w:sz w:val="24"/>
          <w:szCs w:val="24"/>
        </w:rPr>
        <w:t>–</w:t>
      </w:r>
      <w:r w:rsidRPr="00333F8C">
        <w:rPr>
          <w:rFonts w:ascii="Times New Roman" w:hAnsi="Times New Roman" w:cs="Times New Roman"/>
          <w:sz w:val="24"/>
          <w:szCs w:val="24"/>
        </w:rPr>
        <w:t>1.02</w:t>
      </w:r>
      <w:r w:rsidR="008579A0" w:rsidRPr="00333F8C">
        <w:rPr>
          <w:rFonts w:ascii="Times New Roman" w:hAnsi="Times New Roman" w:cs="Times New Roman" w:hint="eastAsia"/>
          <w:sz w:val="24"/>
          <w:szCs w:val="24"/>
        </w:rPr>
        <w:t>)</w:t>
      </w:r>
      <w:r w:rsidR="00647414" w:rsidRPr="00333F8C">
        <w:rPr>
          <w:rFonts w:ascii="Times New Roman" w:hAnsi="Times New Roman" w:cs="Times New Roman"/>
          <w:sz w:val="24"/>
          <w:szCs w:val="24"/>
        </w:rPr>
        <w:tab/>
      </w:r>
      <w:r w:rsidR="00647414" w:rsidRPr="00333F8C">
        <w:rPr>
          <w:rFonts w:ascii="Times New Roman" w:hAnsi="Times New Roman" w:cs="Times New Roman"/>
          <w:sz w:val="24"/>
          <w:szCs w:val="24"/>
        </w:rPr>
        <w:tab/>
      </w:r>
      <w:r w:rsidRPr="00333F8C">
        <w:rPr>
          <w:rFonts w:ascii="Times New Roman" w:hAnsi="Times New Roman" w:cs="Times New Roman"/>
          <w:sz w:val="24"/>
          <w:szCs w:val="24"/>
        </w:rPr>
        <w:t>0.080</w:t>
      </w:r>
    </w:p>
    <w:p w14:paraId="2B987472" w14:textId="77777777" w:rsidR="00333F8C" w:rsidRDefault="00333F8C" w:rsidP="009136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 w:hint="eastAsia"/>
          <w:sz w:val="24"/>
          <w:szCs w:val="24"/>
        </w:rPr>
        <w:t>rea stenosis</w:t>
      </w:r>
    </w:p>
    <w:p w14:paraId="12B80937" w14:textId="77777777" w:rsidR="00913645" w:rsidRPr="00333F8C" w:rsidRDefault="00333F8C" w:rsidP="00333F8C">
      <w:pPr>
        <w:ind w:left="840" w:firstLine="840"/>
        <w:rPr>
          <w:rFonts w:ascii="Times New Roman" w:hAnsi="Times New Roman" w:cs="Times New Roman"/>
          <w:sz w:val="24"/>
          <w:szCs w:val="24"/>
        </w:rPr>
      </w:pPr>
      <w:r w:rsidRPr="00333F8C">
        <w:rPr>
          <w:rFonts w:ascii="Times New Roman" w:hAnsi="Times New Roman" w:cs="Times New Roman"/>
          <w:sz w:val="24"/>
          <w:szCs w:val="24"/>
        </w:rPr>
        <w:t>LM</w:t>
      </w:r>
      <w:r w:rsidRPr="00333F8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333F8C">
        <w:rPr>
          <w:rFonts w:ascii="Times New Roman" w:hAnsi="Times New Roman" w:cs="Times New Roman"/>
          <w:sz w:val="24"/>
          <w:szCs w:val="24"/>
        </w:rPr>
        <w:t>d</w:t>
      </w:r>
      <w:r w:rsidRPr="00333F8C">
        <w:rPr>
          <w:rFonts w:ascii="Times New Roman" w:hAnsi="Times New Roman" w:cs="Times New Roman" w:hint="eastAsia"/>
          <w:sz w:val="24"/>
          <w:szCs w:val="24"/>
        </w:rPr>
        <w:t>istal</w:t>
      </w:r>
      <w:r w:rsidR="00647414" w:rsidRPr="00333F8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13645" w:rsidRPr="00333F8C">
        <w:rPr>
          <w:rFonts w:ascii="Times New Roman" w:hAnsi="Times New Roman" w:cs="Times New Roman"/>
          <w:sz w:val="24"/>
          <w:szCs w:val="24"/>
        </w:rPr>
        <w:t>1.03</w:t>
      </w:r>
      <w:r w:rsidR="008579A0" w:rsidRPr="00333F8C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="00913645" w:rsidRPr="00333F8C">
        <w:rPr>
          <w:rFonts w:ascii="Times New Roman" w:hAnsi="Times New Roman" w:cs="Times New Roman"/>
          <w:sz w:val="24"/>
          <w:szCs w:val="24"/>
        </w:rPr>
        <w:t>1.00</w:t>
      </w:r>
      <w:r w:rsidR="004443FC" w:rsidRPr="00333F8C">
        <w:rPr>
          <w:rFonts w:ascii="Times New Roman" w:hAnsi="Times New Roman" w:cs="Times New Roman"/>
          <w:sz w:val="24"/>
          <w:szCs w:val="24"/>
        </w:rPr>
        <w:t>–</w:t>
      </w:r>
      <w:r w:rsidR="00913645" w:rsidRPr="00333F8C">
        <w:rPr>
          <w:rFonts w:ascii="Times New Roman" w:hAnsi="Times New Roman" w:cs="Times New Roman"/>
          <w:sz w:val="24"/>
          <w:szCs w:val="24"/>
        </w:rPr>
        <w:t>1.05</w:t>
      </w:r>
      <w:r w:rsidR="008579A0" w:rsidRPr="00333F8C">
        <w:rPr>
          <w:rFonts w:ascii="Times New Roman" w:hAnsi="Times New Roman" w:cs="Times New Roman" w:hint="eastAsia"/>
          <w:sz w:val="24"/>
          <w:szCs w:val="24"/>
        </w:rPr>
        <w:t>)</w:t>
      </w:r>
      <w:r w:rsidR="00647414" w:rsidRPr="00333F8C">
        <w:rPr>
          <w:rFonts w:ascii="Times New Roman" w:hAnsi="Times New Roman" w:cs="Times New Roman"/>
          <w:sz w:val="24"/>
          <w:szCs w:val="24"/>
        </w:rPr>
        <w:tab/>
      </w:r>
      <w:r w:rsidR="00647414" w:rsidRPr="00333F8C">
        <w:rPr>
          <w:rFonts w:ascii="Times New Roman" w:hAnsi="Times New Roman" w:cs="Times New Roman"/>
          <w:sz w:val="24"/>
          <w:szCs w:val="24"/>
        </w:rPr>
        <w:tab/>
      </w:r>
      <w:r w:rsidR="00913645" w:rsidRPr="00333F8C">
        <w:rPr>
          <w:rFonts w:ascii="Times New Roman" w:hAnsi="Times New Roman" w:cs="Times New Roman"/>
          <w:sz w:val="24"/>
          <w:szCs w:val="24"/>
        </w:rPr>
        <w:t>0.022</w:t>
      </w:r>
    </w:p>
    <w:p w14:paraId="3946479E" w14:textId="77777777" w:rsidR="00913645" w:rsidRPr="00333F8C" w:rsidRDefault="00333F8C" w:rsidP="00333F8C">
      <w:pPr>
        <w:ind w:left="840" w:firstLine="840"/>
        <w:rPr>
          <w:rFonts w:ascii="Times New Roman" w:hAnsi="Times New Roman" w:cs="Times New Roman"/>
          <w:sz w:val="24"/>
          <w:szCs w:val="24"/>
        </w:rPr>
      </w:pPr>
      <w:r w:rsidRPr="00333F8C">
        <w:rPr>
          <w:rFonts w:ascii="Times New Roman" w:hAnsi="Times New Roman" w:cs="Times New Roman"/>
          <w:sz w:val="24"/>
          <w:szCs w:val="24"/>
        </w:rPr>
        <w:t>LAD</w:t>
      </w:r>
      <w:r>
        <w:rPr>
          <w:rFonts w:ascii="Times New Roman" w:hAnsi="Times New Roman" w:cs="Times New Roman" w:hint="eastAsia"/>
          <w:sz w:val="24"/>
          <w:szCs w:val="24"/>
        </w:rPr>
        <w:t xml:space="preserve"> ostium</w:t>
      </w:r>
      <w:r w:rsidR="00647414" w:rsidRPr="00333F8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13645" w:rsidRPr="00333F8C">
        <w:rPr>
          <w:rFonts w:ascii="Times New Roman" w:hAnsi="Times New Roman" w:cs="Times New Roman"/>
          <w:sz w:val="24"/>
          <w:szCs w:val="24"/>
        </w:rPr>
        <w:t>0.97</w:t>
      </w:r>
      <w:r w:rsidR="008579A0" w:rsidRPr="00333F8C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="00913645" w:rsidRPr="00333F8C">
        <w:rPr>
          <w:rFonts w:ascii="Times New Roman" w:hAnsi="Times New Roman" w:cs="Times New Roman"/>
          <w:sz w:val="24"/>
          <w:szCs w:val="24"/>
        </w:rPr>
        <w:t>0.95</w:t>
      </w:r>
      <w:r w:rsidR="004443FC" w:rsidRPr="00333F8C">
        <w:rPr>
          <w:rFonts w:ascii="Times New Roman" w:hAnsi="Times New Roman" w:cs="Times New Roman"/>
          <w:sz w:val="24"/>
          <w:szCs w:val="24"/>
        </w:rPr>
        <w:t>–</w:t>
      </w:r>
      <w:r w:rsidR="00913645" w:rsidRPr="00333F8C">
        <w:rPr>
          <w:rFonts w:ascii="Times New Roman" w:hAnsi="Times New Roman" w:cs="Times New Roman"/>
          <w:sz w:val="24"/>
          <w:szCs w:val="24"/>
        </w:rPr>
        <w:t>0.99</w:t>
      </w:r>
      <w:r w:rsidR="008579A0" w:rsidRPr="00333F8C">
        <w:rPr>
          <w:rFonts w:ascii="Times New Roman" w:hAnsi="Times New Roman" w:cs="Times New Roman" w:hint="eastAsia"/>
          <w:sz w:val="24"/>
          <w:szCs w:val="24"/>
        </w:rPr>
        <w:t>)</w:t>
      </w:r>
      <w:r w:rsidR="00647414" w:rsidRPr="00333F8C">
        <w:rPr>
          <w:rFonts w:ascii="Times New Roman" w:hAnsi="Times New Roman" w:cs="Times New Roman"/>
          <w:sz w:val="24"/>
          <w:szCs w:val="24"/>
        </w:rPr>
        <w:tab/>
      </w:r>
      <w:r w:rsidR="00647414" w:rsidRPr="00333F8C">
        <w:rPr>
          <w:rFonts w:ascii="Times New Roman" w:hAnsi="Times New Roman" w:cs="Times New Roman"/>
          <w:sz w:val="24"/>
          <w:szCs w:val="24"/>
        </w:rPr>
        <w:tab/>
      </w:r>
      <w:r w:rsidR="00913645" w:rsidRPr="00333F8C">
        <w:rPr>
          <w:rFonts w:ascii="Times New Roman" w:hAnsi="Times New Roman" w:cs="Times New Roman"/>
          <w:sz w:val="24"/>
          <w:szCs w:val="24"/>
        </w:rPr>
        <w:t>0.00</w:t>
      </w:r>
      <w:r w:rsidR="00991D6C">
        <w:rPr>
          <w:rFonts w:ascii="Times New Roman" w:hAnsi="Times New Roman" w:cs="Times New Roman" w:hint="eastAsia"/>
          <w:sz w:val="24"/>
          <w:szCs w:val="24"/>
        </w:rPr>
        <w:t>5</w:t>
      </w:r>
    </w:p>
    <w:p w14:paraId="58363A8F" w14:textId="77777777" w:rsidR="00913645" w:rsidRPr="00333F8C" w:rsidRDefault="00333F8C" w:rsidP="00333F8C">
      <w:pPr>
        <w:ind w:left="840" w:firstLine="840"/>
        <w:rPr>
          <w:rFonts w:ascii="Times New Roman" w:hAnsi="Times New Roman" w:cs="Times New Roman"/>
          <w:sz w:val="24"/>
          <w:szCs w:val="24"/>
        </w:rPr>
      </w:pPr>
      <w:r w:rsidRPr="00333F8C">
        <w:rPr>
          <w:rFonts w:ascii="Times New Roman" w:hAnsi="Times New Roman" w:cs="Times New Roman"/>
          <w:sz w:val="24"/>
          <w:szCs w:val="24"/>
        </w:rPr>
        <w:t>LCX</w:t>
      </w:r>
      <w:r>
        <w:rPr>
          <w:rFonts w:ascii="Times New Roman" w:hAnsi="Times New Roman" w:cs="Times New Roman" w:hint="eastAsia"/>
          <w:sz w:val="24"/>
          <w:szCs w:val="24"/>
        </w:rPr>
        <w:t xml:space="preserve"> ostium</w:t>
      </w:r>
      <w:r w:rsidR="00647414" w:rsidRPr="00333F8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13645" w:rsidRPr="00333F8C">
        <w:rPr>
          <w:rFonts w:ascii="Times New Roman" w:hAnsi="Times New Roman" w:cs="Times New Roman"/>
          <w:sz w:val="24"/>
          <w:szCs w:val="24"/>
        </w:rPr>
        <w:t>1.02</w:t>
      </w:r>
      <w:r w:rsidR="008579A0" w:rsidRPr="00333F8C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="00913645" w:rsidRPr="00333F8C">
        <w:rPr>
          <w:rFonts w:ascii="Times New Roman" w:hAnsi="Times New Roman" w:cs="Times New Roman"/>
          <w:sz w:val="24"/>
          <w:szCs w:val="24"/>
        </w:rPr>
        <w:t>1.00</w:t>
      </w:r>
      <w:r w:rsidR="004443FC" w:rsidRPr="00333F8C">
        <w:rPr>
          <w:rFonts w:ascii="Times New Roman" w:hAnsi="Times New Roman" w:cs="Times New Roman"/>
          <w:sz w:val="24"/>
          <w:szCs w:val="24"/>
        </w:rPr>
        <w:t>–</w:t>
      </w:r>
      <w:r w:rsidR="00913645" w:rsidRPr="00333F8C">
        <w:rPr>
          <w:rFonts w:ascii="Times New Roman" w:hAnsi="Times New Roman" w:cs="Times New Roman"/>
          <w:sz w:val="24"/>
          <w:szCs w:val="24"/>
        </w:rPr>
        <w:t>1.04</w:t>
      </w:r>
      <w:r w:rsidR="008579A0" w:rsidRPr="00333F8C">
        <w:rPr>
          <w:rFonts w:ascii="Times New Roman" w:hAnsi="Times New Roman" w:cs="Times New Roman" w:hint="eastAsia"/>
          <w:sz w:val="24"/>
          <w:szCs w:val="24"/>
        </w:rPr>
        <w:t>)</w:t>
      </w:r>
      <w:r w:rsidR="00647414" w:rsidRPr="00333F8C">
        <w:rPr>
          <w:rFonts w:ascii="Times New Roman" w:hAnsi="Times New Roman" w:cs="Times New Roman"/>
          <w:sz w:val="24"/>
          <w:szCs w:val="24"/>
        </w:rPr>
        <w:tab/>
      </w:r>
      <w:r w:rsidR="00647414" w:rsidRPr="00333F8C">
        <w:rPr>
          <w:rFonts w:ascii="Times New Roman" w:hAnsi="Times New Roman" w:cs="Times New Roman"/>
          <w:sz w:val="24"/>
          <w:szCs w:val="24"/>
        </w:rPr>
        <w:tab/>
      </w:r>
      <w:r w:rsidR="00913645" w:rsidRPr="00333F8C">
        <w:rPr>
          <w:rFonts w:ascii="Times New Roman" w:hAnsi="Times New Roman" w:cs="Times New Roman"/>
          <w:sz w:val="24"/>
          <w:szCs w:val="24"/>
        </w:rPr>
        <w:t>0.02</w:t>
      </w:r>
      <w:r w:rsidR="00991D6C">
        <w:rPr>
          <w:rFonts w:ascii="Times New Roman" w:hAnsi="Times New Roman" w:cs="Times New Roman" w:hint="eastAsia"/>
          <w:sz w:val="24"/>
          <w:szCs w:val="24"/>
        </w:rPr>
        <w:t>6</w:t>
      </w:r>
    </w:p>
    <w:p w14:paraId="337168B3" w14:textId="77777777" w:rsidR="00333F8C" w:rsidRDefault="00333F8C" w:rsidP="009136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 w:hint="eastAsia"/>
          <w:sz w:val="24"/>
          <w:szCs w:val="24"/>
        </w:rPr>
        <w:t>alcium arc</w:t>
      </w:r>
    </w:p>
    <w:p w14:paraId="20CA7252" w14:textId="77777777" w:rsidR="00913645" w:rsidRPr="00333F8C" w:rsidRDefault="00333F8C" w:rsidP="00333F8C">
      <w:pPr>
        <w:ind w:left="840" w:firstLine="840"/>
        <w:rPr>
          <w:rFonts w:ascii="Times New Roman" w:hAnsi="Times New Roman" w:cs="Times New Roman"/>
          <w:sz w:val="24"/>
          <w:szCs w:val="24"/>
        </w:rPr>
      </w:pPr>
      <w:r w:rsidRPr="00333F8C">
        <w:rPr>
          <w:rFonts w:ascii="Times New Roman" w:hAnsi="Times New Roman" w:cs="Times New Roman"/>
          <w:sz w:val="24"/>
          <w:szCs w:val="24"/>
        </w:rPr>
        <w:t>LM</w:t>
      </w:r>
      <w:r w:rsidRPr="00333F8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333F8C">
        <w:rPr>
          <w:rFonts w:ascii="Times New Roman" w:hAnsi="Times New Roman" w:cs="Times New Roman"/>
          <w:sz w:val="24"/>
          <w:szCs w:val="24"/>
        </w:rPr>
        <w:t>d</w:t>
      </w:r>
      <w:r w:rsidRPr="00333F8C">
        <w:rPr>
          <w:rFonts w:ascii="Times New Roman" w:hAnsi="Times New Roman" w:cs="Times New Roman" w:hint="eastAsia"/>
          <w:sz w:val="24"/>
          <w:szCs w:val="24"/>
        </w:rPr>
        <w:t>istal</w:t>
      </w:r>
      <w:r w:rsidR="00647414" w:rsidRPr="00333F8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13645" w:rsidRPr="00333F8C">
        <w:rPr>
          <w:rFonts w:ascii="Times New Roman" w:hAnsi="Times New Roman" w:cs="Times New Roman"/>
          <w:sz w:val="24"/>
          <w:szCs w:val="24"/>
        </w:rPr>
        <w:t>1.01</w:t>
      </w:r>
      <w:r w:rsidR="008579A0" w:rsidRPr="00333F8C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="00913645" w:rsidRPr="00333F8C">
        <w:rPr>
          <w:rFonts w:ascii="Times New Roman" w:hAnsi="Times New Roman" w:cs="Times New Roman"/>
          <w:sz w:val="24"/>
          <w:szCs w:val="24"/>
        </w:rPr>
        <w:t>1.00</w:t>
      </w:r>
      <w:r w:rsidR="004443FC" w:rsidRPr="00333F8C">
        <w:rPr>
          <w:rFonts w:ascii="Times New Roman" w:hAnsi="Times New Roman" w:cs="Times New Roman"/>
          <w:sz w:val="24"/>
          <w:szCs w:val="24"/>
        </w:rPr>
        <w:t>–</w:t>
      </w:r>
      <w:r w:rsidR="00913645" w:rsidRPr="00333F8C">
        <w:rPr>
          <w:rFonts w:ascii="Times New Roman" w:hAnsi="Times New Roman" w:cs="Times New Roman"/>
          <w:sz w:val="24"/>
          <w:szCs w:val="24"/>
        </w:rPr>
        <w:t>1.01</w:t>
      </w:r>
      <w:r w:rsidR="008579A0" w:rsidRPr="00333F8C">
        <w:rPr>
          <w:rFonts w:ascii="Times New Roman" w:hAnsi="Times New Roman" w:cs="Times New Roman" w:hint="eastAsia"/>
          <w:sz w:val="24"/>
          <w:szCs w:val="24"/>
        </w:rPr>
        <w:t>)</w:t>
      </w:r>
      <w:r w:rsidR="00647414" w:rsidRPr="00333F8C">
        <w:rPr>
          <w:rFonts w:ascii="Times New Roman" w:hAnsi="Times New Roman" w:cs="Times New Roman"/>
          <w:sz w:val="24"/>
          <w:szCs w:val="24"/>
        </w:rPr>
        <w:tab/>
      </w:r>
      <w:r w:rsidR="00647414" w:rsidRPr="00333F8C">
        <w:rPr>
          <w:rFonts w:ascii="Times New Roman" w:hAnsi="Times New Roman" w:cs="Times New Roman"/>
          <w:sz w:val="24"/>
          <w:szCs w:val="24"/>
        </w:rPr>
        <w:tab/>
      </w:r>
      <w:r w:rsidR="00913645" w:rsidRPr="00333F8C">
        <w:rPr>
          <w:rFonts w:ascii="Times New Roman" w:hAnsi="Times New Roman" w:cs="Times New Roman"/>
          <w:sz w:val="24"/>
          <w:szCs w:val="24"/>
        </w:rPr>
        <w:t>0.019</w:t>
      </w:r>
    </w:p>
    <w:p w14:paraId="11907EB8" w14:textId="77777777" w:rsidR="005C2301" w:rsidRPr="00333F8C" w:rsidRDefault="00333F8C" w:rsidP="00333F8C">
      <w:pPr>
        <w:ind w:left="840" w:firstLine="840"/>
        <w:rPr>
          <w:rFonts w:ascii="Times New Roman" w:hAnsi="Times New Roman" w:cs="Times New Roman"/>
          <w:sz w:val="24"/>
          <w:szCs w:val="24"/>
        </w:rPr>
      </w:pPr>
      <w:r w:rsidRPr="00D97308">
        <w:rPr>
          <w:rFonts w:ascii="Times New Roman" w:eastAsia="Yu Gothic" w:hAnsi="Times New Roman" w:cs="Times New Roman"/>
          <w:color w:val="000000"/>
          <w:kern w:val="24"/>
          <w:sz w:val="24"/>
          <w:szCs w:val="24"/>
        </w:rPr>
        <w:t>Bif</w:t>
      </w:r>
      <w:r>
        <w:rPr>
          <w:rFonts w:ascii="Times New Roman" w:eastAsia="Yu Gothic" w:hAnsi="Times New Roman" w:cs="Times New Roman" w:hint="eastAsia"/>
          <w:color w:val="000000"/>
          <w:kern w:val="24"/>
          <w:sz w:val="24"/>
          <w:szCs w:val="24"/>
        </w:rPr>
        <w:t>urcation</w:t>
      </w:r>
      <w:r w:rsidRPr="00D97308">
        <w:rPr>
          <w:rFonts w:ascii="Times New Roman" w:eastAsia="Yu Gothic" w:hAnsi="Times New Roman" w:cs="Times New Roman"/>
          <w:color w:val="000000"/>
          <w:kern w:val="24"/>
          <w:sz w:val="24"/>
          <w:szCs w:val="24"/>
        </w:rPr>
        <w:t xml:space="preserve"> core</w:t>
      </w:r>
      <w:r w:rsidR="005C2301" w:rsidRPr="00333F8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C2301" w:rsidRPr="00333F8C">
        <w:rPr>
          <w:rFonts w:ascii="Times New Roman" w:hAnsi="Times New Roman" w:cs="Times New Roman"/>
          <w:sz w:val="24"/>
          <w:szCs w:val="24"/>
        </w:rPr>
        <w:t>1.00</w:t>
      </w:r>
      <w:r w:rsidR="008579A0" w:rsidRPr="00333F8C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="005C2301" w:rsidRPr="00333F8C">
        <w:rPr>
          <w:rFonts w:ascii="Times New Roman" w:hAnsi="Times New Roman" w:cs="Times New Roman"/>
          <w:sz w:val="24"/>
          <w:szCs w:val="24"/>
        </w:rPr>
        <w:t>0.99</w:t>
      </w:r>
      <w:r w:rsidR="004443FC" w:rsidRPr="00333F8C">
        <w:rPr>
          <w:rFonts w:ascii="Times New Roman" w:hAnsi="Times New Roman" w:cs="Times New Roman"/>
          <w:sz w:val="24"/>
          <w:szCs w:val="24"/>
        </w:rPr>
        <w:t>–</w:t>
      </w:r>
      <w:r w:rsidR="005C2301" w:rsidRPr="00333F8C">
        <w:rPr>
          <w:rFonts w:ascii="Times New Roman" w:hAnsi="Times New Roman" w:cs="Times New Roman"/>
          <w:sz w:val="24"/>
          <w:szCs w:val="24"/>
        </w:rPr>
        <w:t>1.01</w:t>
      </w:r>
      <w:r w:rsidR="008579A0" w:rsidRPr="00333F8C">
        <w:rPr>
          <w:rFonts w:ascii="Times New Roman" w:hAnsi="Times New Roman" w:cs="Times New Roman" w:hint="eastAsia"/>
          <w:sz w:val="24"/>
          <w:szCs w:val="24"/>
        </w:rPr>
        <w:t>)</w:t>
      </w:r>
      <w:r w:rsidR="005C2301" w:rsidRPr="00333F8C">
        <w:rPr>
          <w:rFonts w:ascii="Times New Roman" w:hAnsi="Times New Roman" w:cs="Times New Roman"/>
          <w:sz w:val="24"/>
          <w:szCs w:val="24"/>
        </w:rPr>
        <w:tab/>
      </w:r>
      <w:r w:rsidR="005C2301" w:rsidRPr="00333F8C">
        <w:rPr>
          <w:rFonts w:ascii="Times New Roman" w:hAnsi="Times New Roman" w:cs="Times New Roman"/>
          <w:sz w:val="24"/>
          <w:szCs w:val="24"/>
        </w:rPr>
        <w:tab/>
        <w:t>0.299</w:t>
      </w:r>
    </w:p>
    <w:p w14:paraId="6F5A24E5" w14:textId="77777777" w:rsidR="00913645" w:rsidRPr="00333F8C" w:rsidRDefault="00333F8C" w:rsidP="00333F8C">
      <w:pPr>
        <w:ind w:left="840" w:firstLine="840"/>
        <w:rPr>
          <w:rFonts w:ascii="Times New Roman" w:hAnsi="Times New Roman" w:cs="Times New Roman"/>
          <w:sz w:val="24"/>
          <w:szCs w:val="24"/>
        </w:rPr>
      </w:pPr>
      <w:r w:rsidRPr="00333F8C">
        <w:rPr>
          <w:rFonts w:ascii="Times New Roman" w:hAnsi="Times New Roman" w:cs="Times New Roman"/>
          <w:sz w:val="24"/>
          <w:szCs w:val="24"/>
        </w:rPr>
        <w:t>LAD</w:t>
      </w:r>
      <w:r>
        <w:rPr>
          <w:rFonts w:ascii="Times New Roman" w:hAnsi="Times New Roman" w:cs="Times New Roman" w:hint="eastAsia"/>
          <w:sz w:val="24"/>
          <w:szCs w:val="24"/>
        </w:rPr>
        <w:t xml:space="preserve"> ostium</w:t>
      </w:r>
      <w:r w:rsidR="00647414" w:rsidRPr="00333F8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13645" w:rsidRPr="00333F8C">
        <w:rPr>
          <w:rFonts w:ascii="Times New Roman" w:hAnsi="Times New Roman" w:cs="Times New Roman"/>
          <w:sz w:val="24"/>
          <w:szCs w:val="24"/>
        </w:rPr>
        <w:t>1.00</w:t>
      </w:r>
      <w:r w:rsidR="008579A0" w:rsidRPr="00333F8C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="00913645" w:rsidRPr="00333F8C">
        <w:rPr>
          <w:rFonts w:ascii="Times New Roman" w:hAnsi="Times New Roman" w:cs="Times New Roman"/>
          <w:sz w:val="24"/>
          <w:szCs w:val="24"/>
        </w:rPr>
        <w:t>0.99</w:t>
      </w:r>
      <w:r w:rsidR="004443FC" w:rsidRPr="00333F8C">
        <w:rPr>
          <w:rFonts w:ascii="Times New Roman" w:hAnsi="Times New Roman" w:cs="Times New Roman"/>
          <w:sz w:val="24"/>
          <w:szCs w:val="24"/>
        </w:rPr>
        <w:t>–</w:t>
      </w:r>
      <w:r w:rsidR="00913645" w:rsidRPr="00333F8C">
        <w:rPr>
          <w:rFonts w:ascii="Times New Roman" w:hAnsi="Times New Roman" w:cs="Times New Roman"/>
          <w:sz w:val="24"/>
          <w:szCs w:val="24"/>
        </w:rPr>
        <w:t>1.01</w:t>
      </w:r>
      <w:r w:rsidR="008579A0" w:rsidRPr="00333F8C">
        <w:rPr>
          <w:rFonts w:ascii="Times New Roman" w:hAnsi="Times New Roman" w:cs="Times New Roman" w:hint="eastAsia"/>
          <w:sz w:val="24"/>
          <w:szCs w:val="24"/>
        </w:rPr>
        <w:t>)</w:t>
      </w:r>
      <w:r w:rsidR="00647414" w:rsidRPr="00333F8C">
        <w:rPr>
          <w:rFonts w:ascii="Times New Roman" w:hAnsi="Times New Roman" w:cs="Times New Roman"/>
          <w:sz w:val="24"/>
          <w:szCs w:val="24"/>
        </w:rPr>
        <w:tab/>
      </w:r>
      <w:r w:rsidR="00647414" w:rsidRPr="00333F8C">
        <w:rPr>
          <w:rFonts w:ascii="Times New Roman" w:hAnsi="Times New Roman" w:cs="Times New Roman"/>
          <w:sz w:val="24"/>
          <w:szCs w:val="24"/>
        </w:rPr>
        <w:tab/>
      </w:r>
      <w:r w:rsidR="00913645" w:rsidRPr="00333F8C">
        <w:rPr>
          <w:rFonts w:ascii="Times New Roman" w:hAnsi="Times New Roman" w:cs="Times New Roman"/>
          <w:sz w:val="24"/>
          <w:szCs w:val="24"/>
        </w:rPr>
        <w:t>0.165</w:t>
      </w:r>
    </w:p>
    <w:p w14:paraId="70464D0A" w14:textId="77777777" w:rsidR="00913645" w:rsidRPr="00333F8C" w:rsidRDefault="00333F8C" w:rsidP="00333F8C">
      <w:pPr>
        <w:ind w:left="840" w:firstLine="840"/>
        <w:rPr>
          <w:rFonts w:ascii="Times New Roman" w:hAnsi="Times New Roman" w:cs="Times New Roman"/>
          <w:sz w:val="24"/>
          <w:szCs w:val="24"/>
        </w:rPr>
      </w:pPr>
      <w:r w:rsidRPr="00333F8C">
        <w:rPr>
          <w:rFonts w:ascii="Times New Roman" w:hAnsi="Times New Roman" w:cs="Times New Roman"/>
          <w:sz w:val="24"/>
          <w:szCs w:val="24"/>
        </w:rPr>
        <w:t>LCX</w:t>
      </w:r>
      <w:r>
        <w:rPr>
          <w:rFonts w:ascii="Times New Roman" w:hAnsi="Times New Roman" w:cs="Times New Roman" w:hint="eastAsia"/>
          <w:sz w:val="24"/>
          <w:szCs w:val="24"/>
        </w:rPr>
        <w:t xml:space="preserve"> ostium</w:t>
      </w:r>
      <w:r w:rsidR="00647414" w:rsidRPr="00333F8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13645" w:rsidRPr="00333F8C">
        <w:rPr>
          <w:rFonts w:ascii="Times New Roman" w:hAnsi="Times New Roman" w:cs="Times New Roman"/>
          <w:sz w:val="24"/>
          <w:szCs w:val="24"/>
        </w:rPr>
        <w:t>1.01</w:t>
      </w:r>
      <w:r w:rsidR="008579A0" w:rsidRPr="00333F8C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="00913645" w:rsidRPr="00333F8C">
        <w:rPr>
          <w:rFonts w:ascii="Times New Roman" w:hAnsi="Times New Roman" w:cs="Times New Roman"/>
          <w:sz w:val="24"/>
          <w:szCs w:val="24"/>
        </w:rPr>
        <w:t>0.99</w:t>
      </w:r>
      <w:r w:rsidR="004443FC" w:rsidRPr="00333F8C">
        <w:rPr>
          <w:rFonts w:ascii="Times New Roman" w:hAnsi="Times New Roman" w:cs="Times New Roman"/>
          <w:sz w:val="24"/>
          <w:szCs w:val="24"/>
        </w:rPr>
        <w:t>–</w:t>
      </w:r>
      <w:r w:rsidR="00913645" w:rsidRPr="00333F8C">
        <w:rPr>
          <w:rFonts w:ascii="Times New Roman" w:hAnsi="Times New Roman" w:cs="Times New Roman"/>
          <w:sz w:val="24"/>
          <w:szCs w:val="24"/>
        </w:rPr>
        <w:t>1.02</w:t>
      </w:r>
      <w:r w:rsidR="008579A0" w:rsidRPr="00333F8C">
        <w:rPr>
          <w:rFonts w:ascii="Times New Roman" w:hAnsi="Times New Roman" w:cs="Times New Roman" w:hint="eastAsia"/>
          <w:sz w:val="24"/>
          <w:szCs w:val="24"/>
        </w:rPr>
        <w:t>)</w:t>
      </w:r>
      <w:r w:rsidR="00647414" w:rsidRPr="00333F8C">
        <w:rPr>
          <w:rFonts w:ascii="Times New Roman" w:hAnsi="Times New Roman" w:cs="Times New Roman"/>
          <w:sz w:val="24"/>
          <w:szCs w:val="24"/>
        </w:rPr>
        <w:tab/>
      </w:r>
      <w:r w:rsidR="00647414" w:rsidRPr="00333F8C">
        <w:rPr>
          <w:rFonts w:ascii="Times New Roman" w:hAnsi="Times New Roman" w:cs="Times New Roman"/>
          <w:sz w:val="24"/>
          <w:szCs w:val="24"/>
        </w:rPr>
        <w:tab/>
      </w:r>
      <w:r w:rsidR="00647414" w:rsidRPr="00333F8C">
        <w:rPr>
          <w:rFonts w:ascii="Times New Roman" w:hAnsi="Times New Roman" w:cs="Times New Roman" w:hint="eastAsia"/>
          <w:sz w:val="24"/>
          <w:szCs w:val="24"/>
        </w:rPr>
        <w:t>0.158</w:t>
      </w:r>
    </w:p>
    <w:p w14:paraId="54066F8B" w14:textId="77777777" w:rsidR="00333F8C" w:rsidRDefault="00333F8C" w:rsidP="0091364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 w:hint="eastAsia"/>
          <w:sz w:val="24"/>
          <w:szCs w:val="24"/>
        </w:rPr>
        <w:t>alcium thickness</w:t>
      </w:r>
    </w:p>
    <w:p w14:paraId="15F20B87" w14:textId="77777777" w:rsidR="00913645" w:rsidRPr="00333F8C" w:rsidRDefault="00333F8C" w:rsidP="00333F8C">
      <w:pPr>
        <w:ind w:left="840" w:firstLine="840"/>
        <w:rPr>
          <w:rFonts w:ascii="Times New Roman" w:hAnsi="Times New Roman" w:cs="Times New Roman"/>
          <w:sz w:val="24"/>
          <w:szCs w:val="24"/>
        </w:rPr>
      </w:pPr>
      <w:r w:rsidRPr="00333F8C">
        <w:rPr>
          <w:rFonts w:ascii="Times New Roman" w:hAnsi="Times New Roman" w:cs="Times New Roman"/>
          <w:sz w:val="24"/>
          <w:szCs w:val="24"/>
        </w:rPr>
        <w:t>LM</w:t>
      </w:r>
      <w:r w:rsidRPr="00333F8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333F8C">
        <w:rPr>
          <w:rFonts w:ascii="Times New Roman" w:hAnsi="Times New Roman" w:cs="Times New Roman"/>
          <w:sz w:val="24"/>
          <w:szCs w:val="24"/>
        </w:rPr>
        <w:t>d</w:t>
      </w:r>
      <w:r w:rsidRPr="00333F8C">
        <w:rPr>
          <w:rFonts w:ascii="Times New Roman" w:hAnsi="Times New Roman" w:cs="Times New Roman" w:hint="eastAsia"/>
          <w:sz w:val="24"/>
          <w:szCs w:val="24"/>
        </w:rPr>
        <w:t>istal</w:t>
      </w:r>
      <w:r w:rsidR="00647414" w:rsidRPr="00333F8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13645" w:rsidRPr="00333F8C">
        <w:rPr>
          <w:rFonts w:ascii="Times New Roman" w:hAnsi="Times New Roman" w:cs="Times New Roman"/>
          <w:sz w:val="24"/>
          <w:szCs w:val="24"/>
        </w:rPr>
        <w:t>3.24</w:t>
      </w:r>
      <w:r w:rsidR="008579A0" w:rsidRPr="00333F8C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="00913645" w:rsidRPr="00333F8C">
        <w:rPr>
          <w:rFonts w:ascii="Times New Roman" w:hAnsi="Times New Roman" w:cs="Times New Roman"/>
          <w:sz w:val="24"/>
          <w:szCs w:val="24"/>
        </w:rPr>
        <w:t>1.33</w:t>
      </w:r>
      <w:r w:rsidR="004443FC" w:rsidRPr="00333F8C">
        <w:rPr>
          <w:rFonts w:ascii="Times New Roman" w:hAnsi="Times New Roman" w:cs="Times New Roman"/>
          <w:sz w:val="24"/>
          <w:szCs w:val="24"/>
        </w:rPr>
        <w:t>–</w:t>
      </w:r>
      <w:r w:rsidR="00913645" w:rsidRPr="00333F8C">
        <w:rPr>
          <w:rFonts w:ascii="Times New Roman" w:hAnsi="Times New Roman" w:cs="Times New Roman"/>
          <w:sz w:val="24"/>
          <w:szCs w:val="24"/>
        </w:rPr>
        <w:t>7.90</w:t>
      </w:r>
      <w:r w:rsidR="008579A0" w:rsidRPr="00333F8C">
        <w:rPr>
          <w:rFonts w:ascii="Times New Roman" w:hAnsi="Times New Roman" w:cs="Times New Roman" w:hint="eastAsia"/>
          <w:sz w:val="24"/>
          <w:szCs w:val="24"/>
        </w:rPr>
        <w:t>)</w:t>
      </w:r>
      <w:r w:rsidR="00647414" w:rsidRPr="00333F8C">
        <w:rPr>
          <w:rFonts w:ascii="Times New Roman" w:hAnsi="Times New Roman" w:cs="Times New Roman"/>
          <w:sz w:val="24"/>
          <w:szCs w:val="24"/>
        </w:rPr>
        <w:tab/>
      </w:r>
      <w:r w:rsidR="00647414" w:rsidRPr="00333F8C">
        <w:rPr>
          <w:rFonts w:ascii="Times New Roman" w:hAnsi="Times New Roman" w:cs="Times New Roman"/>
          <w:sz w:val="24"/>
          <w:szCs w:val="24"/>
        </w:rPr>
        <w:tab/>
      </w:r>
      <w:r w:rsidR="00913645" w:rsidRPr="00333F8C">
        <w:rPr>
          <w:rFonts w:ascii="Times New Roman" w:hAnsi="Times New Roman" w:cs="Times New Roman"/>
          <w:sz w:val="24"/>
          <w:szCs w:val="24"/>
        </w:rPr>
        <w:t>0.0</w:t>
      </w:r>
      <w:r w:rsidR="00991D6C">
        <w:rPr>
          <w:rFonts w:ascii="Times New Roman" w:hAnsi="Times New Roman" w:cs="Times New Roman" w:hint="eastAsia"/>
          <w:sz w:val="24"/>
          <w:szCs w:val="24"/>
        </w:rPr>
        <w:t>10</w:t>
      </w:r>
    </w:p>
    <w:p w14:paraId="01B10054" w14:textId="77777777" w:rsidR="00913645" w:rsidRPr="00333F8C" w:rsidRDefault="00333F8C" w:rsidP="00333F8C">
      <w:pPr>
        <w:ind w:left="840" w:firstLine="840"/>
        <w:rPr>
          <w:rFonts w:ascii="Times New Roman" w:hAnsi="Times New Roman" w:cs="Times New Roman"/>
          <w:sz w:val="24"/>
          <w:szCs w:val="24"/>
        </w:rPr>
      </w:pPr>
      <w:r w:rsidRPr="00D97308">
        <w:rPr>
          <w:rFonts w:ascii="Times New Roman" w:eastAsia="Yu Gothic" w:hAnsi="Times New Roman" w:cs="Times New Roman"/>
          <w:color w:val="000000"/>
          <w:kern w:val="24"/>
          <w:sz w:val="24"/>
          <w:szCs w:val="24"/>
        </w:rPr>
        <w:t>Bif</w:t>
      </w:r>
      <w:r>
        <w:rPr>
          <w:rFonts w:ascii="Times New Roman" w:eastAsia="Yu Gothic" w:hAnsi="Times New Roman" w:cs="Times New Roman" w:hint="eastAsia"/>
          <w:color w:val="000000"/>
          <w:kern w:val="24"/>
          <w:sz w:val="24"/>
          <w:szCs w:val="24"/>
        </w:rPr>
        <w:t>urcation</w:t>
      </w:r>
      <w:r w:rsidRPr="00D97308">
        <w:rPr>
          <w:rFonts w:ascii="Times New Roman" w:eastAsia="Yu Gothic" w:hAnsi="Times New Roman" w:cs="Times New Roman"/>
          <w:color w:val="000000"/>
          <w:kern w:val="24"/>
          <w:sz w:val="24"/>
          <w:szCs w:val="24"/>
        </w:rPr>
        <w:t xml:space="preserve"> core</w:t>
      </w:r>
      <w:r w:rsidR="00647414" w:rsidRPr="00333F8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13645" w:rsidRPr="00333F8C">
        <w:rPr>
          <w:rFonts w:ascii="Times New Roman" w:hAnsi="Times New Roman" w:cs="Times New Roman"/>
          <w:sz w:val="24"/>
          <w:szCs w:val="24"/>
        </w:rPr>
        <w:t>3.80</w:t>
      </w:r>
      <w:r w:rsidR="008579A0" w:rsidRPr="00333F8C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="00913645" w:rsidRPr="00333F8C">
        <w:rPr>
          <w:rFonts w:ascii="Times New Roman" w:hAnsi="Times New Roman" w:cs="Times New Roman"/>
          <w:sz w:val="24"/>
          <w:szCs w:val="24"/>
        </w:rPr>
        <w:t>1.46</w:t>
      </w:r>
      <w:r w:rsidR="004443FC" w:rsidRPr="00333F8C">
        <w:rPr>
          <w:rFonts w:ascii="Times New Roman" w:hAnsi="Times New Roman" w:cs="Times New Roman"/>
          <w:sz w:val="24"/>
          <w:szCs w:val="24"/>
        </w:rPr>
        <w:t>–</w:t>
      </w:r>
      <w:r w:rsidR="00913645" w:rsidRPr="00333F8C">
        <w:rPr>
          <w:rFonts w:ascii="Times New Roman" w:hAnsi="Times New Roman" w:cs="Times New Roman"/>
          <w:sz w:val="24"/>
          <w:szCs w:val="24"/>
        </w:rPr>
        <w:t>9.86</w:t>
      </w:r>
      <w:r w:rsidR="008579A0" w:rsidRPr="00333F8C">
        <w:rPr>
          <w:rFonts w:ascii="Times New Roman" w:hAnsi="Times New Roman" w:cs="Times New Roman" w:hint="eastAsia"/>
          <w:sz w:val="24"/>
          <w:szCs w:val="24"/>
        </w:rPr>
        <w:t>)</w:t>
      </w:r>
      <w:r w:rsidR="00647414" w:rsidRPr="00333F8C">
        <w:rPr>
          <w:rFonts w:ascii="Times New Roman" w:hAnsi="Times New Roman" w:cs="Times New Roman"/>
          <w:sz w:val="24"/>
          <w:szCs w:val="24"/>
        </w:rPr>
        <w:tab/>
      </w:r>
      <w:r w:rsidR="00647414" w:rsidRPr="00333F8C">
        <w:rPr>
          <w:rFonts w:ascii="Times New Roman" w:hAnsi="Times New Roman" w:cs="Times New Roman"/>
          <w:sz w:val="24"/>
          <w:szCs w:val="24"/>
        </w:rPr>
        <w:tab/>
      </w:r>
      <w:r w:rsidR="00913645" w:rsidRPr="00333F8C">
        <w:rPr>
          <w:rFonts w:ascii="Times New Roman" w:hAnsi="Times New Roman" w:cs="Times New Roman"/>
          <w:sz w:val="24"/>
          <w:szCs w:val="24"/>
        </w:rPr>
        <w:t>0.006</w:t>
      </w:r>
    </w:p>
    <w:p w14:paraId="7E665886" w14:textId="77777777" w:rsidR="00913645" w:rsidRPr="00333F8C" w:rsidRDefault="00333F8C" w:rsidP="00333F8C">
      <w:pPr>
        <w:ind w:left="840" w:firstLine="840"/>
        <w:rPr>
          <w:rFonts w:ascii="Times New Roman" w:hAnsi="Times New Roman" w:cs="Times New Roman"/>
          <w:sz w:val="24"/>
          <w:szCs w:val="24"/>
        </w:rPr>
      </w:pPr>
      <w:r w:rsidRPr="00333F8C">
        <w:rPr>
          <w:rFonts w:ascii="Times New Roman" w:hAnsi="Times New Roman" w:cs="Times New Roman"/>
          <w:sz w:val="24"/>
          <w:szCs w:val="24"/>
        </w:rPr>
        <w:t>LAD</w:t>
      </w:r>
      <w:r>
        <w:rPr>
          <w:rFonts w:ascii="Times New Roman" w:hAnsi="Times New Roman" w:cs="Times New Roman" w:hint="eastAsia"/>
          <w:sz w:val="24"/>
          <w:szCs w:val="24"/>
        </w:rPr>
        <w:t xml:space="preserve"> ostium</w:t>
      </w:r>
      <w:r w:rsidR="00647414" w:rsidRPr="00333F8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13645" w:rsidRPr="00333F8C">
        <w:rPr>
          <w:rFonts w:ascii="Times New Roman" w:hAnsi="Times New Roman" w:cs="Times New Roman"/>
          <w:sz w:val="24"/>
          <w:szCs w:val="24"/>
        </w:rPr>
        <w:t>1.89</w:t>
      </w:r>
      <w:r w:rsidR="008579A0" w:rsidRPr="00333F8C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="00913645" w:rsidRPr="00333F8C">
        <w:rPr>
          <w:rFonts w:ascii="Times New Roman" w:hAnsi="Times New Roman" w:cs="Times New Roman"/>
          <w:sz w:val="24"/>
          <w:szCs w:val="24"/>
        </w:rPr>
        <w:t>0.</w:t>
      </w:r>
      <w:r w:rsidR="005C2301" w:rsidRPr="00333F8C">
        <w:rPr>
          <w:rFonts w:ascii="Times New Roman" w:hAnsi="Times New Roman" w:cs="Times New Roman" w:hint="eastAsia"/>
          <w:sz w:val="24"/>
          <w:szCs w:val="24"/>
        </w:rPr>
        <w:t>80</w:t>
      </w:r>
      <w:r w:rsidR="004443FC" w:rsidRPr="00333F8C">
        <w:rPr>
          <w:rFonts w:ascii="Times New Roman" w:hAnsi="Times New Roman" w:cs="Times New Roman"/>
          <w:sz w:val="24"/>
          <w:szCs w:val="24"/>
        </w:rPr>
        <w:t>–</w:t>
      </w:r>
      <w:r w:rsidR="00913645" w:rsidRPr="00333F8C">
        <w:rPr>
          <w:rFonts w:ascii="Times New Roman" w:hAnsi="Times New Roman" w:cs="Times New Roman"/>
          <w:sz w:val="24"/>
          <w:szCs w:val="24"/>
        </w:rPr>
        <w:t>4.48</w:t>
      </w:r>
      <w:r w:rsidR="008579A0" w:rsidRPr="00333F8C">
        <w:rPr>
          <w:rFonts w:ascii="Times New Roman" w:hAnsi="Times New Roman" w:cs="Times New Roman" w:hint="eastAsia"/>
          <w:sz w:val="24"/>
          <w:szCs w:val="24"/>
        </w:rPr>
        <w:t>)</w:t>
      </w:r>
      <w:r w:rsidR="00647414" w:rsidRPr="00333F8C">
        <w:rPr>
          <w:rFonts w:ascii="Times New Roman" w:hAnsi="Times New Roman" w:cs="Times New Roman"/>
          <w:sz w:val="24"/>
          <w:szCs w:val="24"/>
        </w:rPr>
        <w:tab/>
      </w:r>
      <w:r w:rsidR="00647414" w:rsidRPr="00333F8C">
        <w:rPr>
          <w:rFonts w:ascii="Times New Roman" w:hAnsi="Times New Roman" w:cs="Times New Roman"/>
          <w:sz w:val="24"/>
          <w:szCs w:val="24"/>
        </w:rPr>
        <w:tab/>
      </w:r>
      <w:r w:rsidR="00913645" w:rsidRPr="00333F8C">
        <w:rPr>
          <w:rFonts w:ascii="Times New Roman" w:hAnsi="Times New Roman" w:cs="Times New Roman"/>
          <w:sz w:val="24"/>
          <w:szCs w:val="24"/>
        </w:rPr>
        <w:t>0.149</w:t>
      </w:r>
    </w:p>
    <w:p w14:paraId="375F0DDC" w14:textId="77777777" w:rsidR="00913645" w:rsidRPr="00333F8C" w:rsidRDefault="00333F8C" w:rsidP="00333F8C">
      <w:pPr>
        <w:ind w:left="840" w:firstLine="840"/>
        <w:rPr>
          <w:rFonts w:ascii="Times New Roman" w:hAnsi="Times New Roman" w:cs="Times New Roman"/>
          <w:sz w:val="24"/>
          <w:szCs w:val="24"/>
        </w:rPr>
      </w:pPr>
      <w:r w:rsidRPr="00333F8C">
        <w:rPr>
          <w:rFonts w:ascii="Times New Roman" w:hAnsi="Times New Roman" w:cs="Times New Roman"/>
          <w:sz w:val="24"/>
          <w:szCs w:val="24"/>
        </w:rPr>
        <w:t>LCX</w:t>
      </w:r>
      <w:r>
        <w:rPr>
          <w:rFonts w:ascii="Times New Roman" w:hAnsi="Times New Roman" w:cs="Times New Roman" w:hint="eastAsia"/>
          <w:sz w:val="24"/>
          <w:szCs w:val="24"/>
        </w:rPr>
        <w:t xml:space="preserve"> ostium</w:t>
      </w:r>
      <w:r w:rsidR="00647414" w:rsidRPr="00333F8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13645" w:rsidRPr="00333F8C">
        <w:rPr>
          <w:rFonts w:ascii="Times New Roman" w:hAnsi="Times New Roman" w:cs="Times New Roman"/>
          <w:sz w:val="24"/>
          <w:szCs w:val="24"/>
        </w:rPr>
        <w:t>2.99</w:t>
      </w:r>
      <w:r w:rsidR="008579A0" w:rsidRPr="00333F8C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="00913645" w:rsidRPr="00333F8C">
        <w:rPr>
          <w:rFonts w:ascii="Times New Roman" w:hAnsi="Times New Roman" w:cs="Times New Roman"/>
          <w:sz w:val="24"/>
          <w:szCs w:val="24"/>
        </w:rPr>
        <w:t>1.07</w:t>
      </w:r>
      <w:r w:rsidR="004443FC" w:rsidRPr="00333F8C">
        <w:rPr>
          <w:rFonts w:ascii="Times New Roman" w:hAnsi="Times New Roman" w:cs="Times New Roman"/>
          <w:sz w:val="24"/>
          <w:szCs w:val="24"/>
        </w:rPr>
        <w:t>–</w:t>
      </w:r>
      <w:r w:rsidR="00913645" w:rsidRPr="00333F8C">
        <w:rPr>
          <w:rFonts w:ascii="Times New Roman" w:hAnsi="Times New Roman" w:cs="Times New Roman"/>
          <w:sz w:val="24"/>
          <w:szCs w:val="24"/>
        </w:rPr>
        <w:t>8.38</w:t>
      </w:r>
      <w:r w:rsidR="008579A0" w:rsidRPr="00333F8C">
        <w:rPr>
          <w:rFonts w:ascii="Times New Roman" w:hAnsi="Times New Roman" w:cs="Times New Roman" w:hint="eastAsia"/>
          <w:sz w:val="24"/>
          <w:szCs w:val="24"/>
        </w:rPr>
        <w:t>)</w:t>
      </w:r>
      <w:r w:rsidR="00647414" w:rsidRPr="00333F8C">
        <w:rPr>
          <w:rFonts w:ascii="Times New Roman" w:hAnsi="Times New Roman" w:cs="Times New Roman"/>
          <w:sz w:val="24"/>
          <w:szCs w:val="24"/>
        </w:rPr>
        <w:tab/>
      </w:r>
      <w:r w:rsidR="00647414" w:rsidRPr="00333F8C">
        <w:rPr>
          <w:rFonts w:ascii="Times New Roman" w:hAnsi="Times New Roman" w:cs="Times New Roman"/>
          <w:sz w:val="24"/>
          <w:szCs w:val="24"/>
        </w:rPr>
        <w:tab/>
      </w:r>
      <w:r w:rsidR="00913645" w:rsidRPr="00333F8C">
        <w:rPr>
          <w:rFonts w:ascii="Times New Roman" w:hAnsi="Times New Roman" w:cs="Times New Roman"/>
          <w:sz w:val="24"/>
          <w:szCs w:val="24"/>
        </w:rPr>
        <w:t>0.03</w:t>
      </w:r>
      <w:r w:rsidR="00991D6C">
        <w:rPr>
          <w:rFonts w:ascii="Times New Roman" w:hAnsi="Times New Roman" w:cs="Times New Roman" w:hint="eastAsia"/>
          <w:sz w:val="24"/>
          <w:szCs w:val="24"/>
        </w:rPr>
        <w:t>7</w:t>
      </w:r>
    </w:p>
    <w:p w14:paraId="54A3812B" w14:textId="77777777" w:rsidR="00647414" w:rsidRPr="00333F8C" w:rsidRDefault="00647414" w:rsidP="00D16AC0">
      <w:pPr>
        <w:pBdr>
          <w:bottom w:val="single" w:sz="4" w:space="1" w:color="auto"/>
        </w:pBdr>
        <w:rPr>
          <w:rFonts w:ascii="Times New Roman" w:hAnsi="Times New Roman" w:cs="Times New Roman"/>
          <w:sz w:val="24"/>
          <w:szCs w:val="24"/>
        </w:rPr>
      </w:pPr>
      <w:r w:rsidRPr="00333F8C">
        <w:rPr>
          <w:rFonts w:ascii="Times New Roman" w:hAnsi="Times New Roman" w:cs="Times New Roman"/>
          <w:sz w:val="24"/>
          <w:szCs w:val="24"/>
        </w:rPr>
        <w:t>LAD</w:t>
      </w:r>
      <w:r w:rsidR="00333F8C">
        <w:rPr>
          <w:rFonts w:ascii="Times New Roman" w:hAnsi="Times New Roman" w:cs="Times New Roman" w:hint="eastAsia"/>
          <w:sz w:val="24"/>
          <w:szCs w:val="24"/>
        </w:rPr>
        <w:t>/</w:t>
      </w:r>
      <w:r w:rsidRPr="00333F8C">
        <w:rPr>
          <w:rFonts w:ascii="Times New Roman" w:hAnsi="Times New Roman" w:cs="Times New Roman"/>
          <w:sz w:val="24"/>
          <w:szCs w:val="24"/>
        </w:rPr>
        <w:t>LCX</w:t>
      </w:r>
      <w:r w:rsidR="00333F8C">
        <w:rPr>
          <w:rFonts w:ascii="Times New Roman" w:hAnsi="Times New Roman" w:cs="Times New Roman" w:hint="eastAsia"/>
          <w:sz w:val="24"/>
          <w:szCs w:val="24"/>
        </w:rPr>
        <w:t xml:space="preserve"> vessel area ratio</w:t>
      </w:r>
      <w:r w:rsidRPr="00333F8C">
        <w:rPr>
          <w:rFonts w:ascii="Times New Roman" w:hAnsi="Times New Roman" w:cs="Times New Roman"/>
          <w:sz w:val="24"/>
          <w:szCs w:val="24"/>
        </w:rPr>
        <w:tab/>
      </w:r>
      <w:r w:rsidR="00333F8C">
        <w:rPr>
          <w:rFonts w:ascii="Times New Roman" w:hAnsi="Times New Roman" w:cs="Times New Roman"/>
          <w:sz w:val="24"/>
          <w:szCs w:val="24"/>
        </w:rPr>
        <w:tab/>
      </w:r>
      <w:r w:rsidRPr="00333F8C">
        <w:rPr>
          <w:rFonts w:ascii="Times New Roman" w:hAnsi="Times New Roman" w:cs="Times New Roman"/>
          <w:sz w:val="24"/>
          <w:szCs w:val="24"/>
        </w:rPr>
        <w:t>0.44</w:t>
      </w:r>
      <w:r w:rsidR="008579A0" w:rsidRPr="00333F8C"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Pr="00333F8C">
        <w:rPr>
          <w:rFonts w:ascii="Times New Roman" w:hAnsi="Times New Roman" w:cs="Times New Roman"/>
          <w:sz w:val="24"/>
          <w:szCs w:val="24"/>
        </w:rPr>
        <w:t>0.13</w:t>
      </w:r>
      <w:r w:rsidR="004443FC" w:rsidRPr="00333F8C">
        <w:rPr>
          <w:rFonts w:ascii="Times New Roman" w:hAnsi="Times New Roman" w:cs="Times New Roman"/>
          <w:sz w:val="24"/>
          <w:szCs w:val="24"/>
        </w:rPr>
        <w:t>–</w:t>
      </w:r>
      <w:r w:rsidRPr="00333F8C">
        <w:rPr>
          <w:rFonts w:ascii="Times New Roman" w:hAnsi="Times New Roman" w:cs="Times New Roman"/>
          <w:sz w:val="24"/>
          <w:szCs w:val="24"/>
        </w:rPr>
        <w:t>1.45</w:t>
      </w:r>
      <w:r w:rsidR="008579A0" w:rsidRPr="00333F8C">
        <w:rPr>
          <w:rFonts w:ascii="Times New Roman" w:hAnsi="Times New Roman" w:cs="Times New Roman" w:hint="eastAsia"/>
          <w:sz w:val="24"/>
          <w:szCs w:val="24"/>
        </w:rPr>
        <w:t>)</w:t>
      </w:r>
      <w:r w:rsidRPr="00333F8C">
        <w:rPr>
          <w:rFonts w:ascii="Times New Roman" w:hAnsi="Times New Roman" w:cs="Times New Roman"/>
          <w:sz w:val="24"/>
          <w:szCs w:val="24"/>
        </w:rPr>
        <w:tab/>
      </w:r>
      <w:r w:rsidRPr="00333F8C">
        <w:rPr>
          <w:rFonts w:ascii="Times New Roman" w:hAnsi="Times New Roman" w:cs="Times New Roman"/>
          <w:sz w:val="24"/>
          <w:szCs w:val="24"/>
        </w:rPr>
        <w:tab/>
        <w:t>0.176</w:t>
      </w:r>
    </w:p>
    <w:p w14:paraId="1F9F3D11" w14:textId="01D86C16" w:rsidR="00B02075" w:rsidRDefault="00D234B2" w:rsidP="00BD1DFD">
      <w:pPr>
        <w:rPr>
          <w:rFonts w:ascii="Times New Roman" w:eastAsia="ＭＳ 明朝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CI</w:t>
      </w:r>
      <w:r w:rsidR="00FF4D85">
        <w:rPr>
          <w:rFonts w:ascii="Times New Roman" w:hAnsi="Times New Roman" w:cs="Times New Roman" w:hint="eastAsia"/>
          <w:sz w:val="24"/>
          <w:szCs w:val="24"/>
        </w:rPr>
        <w:t>: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471820">
        <w:rPr>
          <w:rFonts w:ascii="Times New Roman" w:hAnsi="Times New Roman" w:cs="Times New Roman"/>
          <w:sz w:val="24"/>
        </w:rPr>
        <w:t>confidence interval</w:t>
      </w:r>
      <w:r>
        <w:rPr>
          <w:rFonts w:ascii="Times New Roman" w:hAnsi="Times New Roman" w:cs="Times New Roman" w:hint="eastAsia"/>
          <w:sz w:val="24"/>
        </w:rPr>
        <w:t>;</w:t>
      </w:r>
      <w:r w:rsidRPr="00203365">
        <w:rPr>
          <w:rFonts w:ascii="Times New Roman" w:hAnsi="Times New Roman" w:cs="Times New Roman"/>
          <w:sz w:val="24"/>
          <w:szCs w:val="24"/>
        </w:rPr>
        <w:t xml:space="preserve"> </w:t>
      </w:r>
      <w:r w:rsidR="00203365" w:rsidRPr="00D97308">
        <w:rPr>
          <w:rFonts w:ascii="Times New Roman" w:hAnsi="Times New Roman" w:cs="Times New Roman"/>
          <w:sz w:val="24"/>
          <w:szCs w:val="24"/>
        </w:rPr>
        <w:t>LAD</w:t>
      </w:r>
      <w:r w:rsidR="00FF4D85">
        <w:rPr>
          <w:rFonts w:ascii="Times New Roman" w:hAnsi="Times New Roman" w:cs="Times New Roman" w:hint="eastAsia"/>
          <w:sz w:val="24"/>
          <w:szCs w:val="24"/>
        </w:rPr>
        <w:t>:</w:t>
      </w:r>
      <w:r w:rsidR="00203365" w:rsidRPr="00D97308">
        <w:rPr>
          <w:rFonts w:ascii="Times New Roman" w:hAnsi="Times New Roman" w:cs="Times New Roman"/>
          <w:sz w:val="24"/>
          <w:szCs w:val="24"/>
        </w:rPr>
        <w:t xml:space="preserve"> left anterior descending artery; </w:t>
      </w:r>
      <w:r w:rsidR="00203365" w:rsidRPr="00D97308">
        <w:rPr>
          <w:rFonts w:ascii="Times New Roman" w:eastAsia="ＭＳ 明朝" w:hAnsi="Times New Roman" w:cs="Times New Roman"/>
          <w:sz w:val="24"/>
          <w:szCs w:val="24"/>
        </w:rPr>
        <w:t>LCX</w:t>
      </w:r>
      <w:r w:rsidR="00FF4D85">
        <w:rPr>
          <w:rFonts w:ascii="Times New Roman" w:eastAsia="ＭＳ 明朝" w:hAnsi="Times New Roman" w:cs="Times New Roman" w:hint="eastAsia"/>
          <w:sz w:val="24"/>
          <w:szCs w:val="24"/>
        </w:rPr>
        <w:t>:</w:t>
      </w:r>
      <w:r w:rsidR="00203365" w:rsidRPr="00D97308">
        <w:rPr>
          <w:rFonts w:ascii="Times New Roman" w:eastAsia="ＭＳ 明朝" w:hAnsi="Times New Roman" w:cs="Times New Roman"/>
          <w:sz w:val="24"/>
          <w:szCs w:val="24"/>
        </w:rPr>
        <w:t xml:space="preserve"> left circumflex </w:t>
      </w:r>
      <w:r w:rsidR="00502504">
        <w:rPr>
          <w:rFonts w:ascii="Times New Roman" w:eastAsia="ＭＳ 明朝" w:hAnsi="Times New Roman" w:cs="Times New Roman" w:hint="eastAsia"/>
          <w:sz w:val="24"/>
          <w:szCs w:val="24"/>
        </w:rPr>
        <w:t xml:space="preserve">coronary </w:t>
      </w:r>
      <w:r w:rsidR="00203365" w:rsidRPr="00D97308">
        <w:rPr>
          <w:rFonts w:ascii="Times New Roman" w:eastAsia="ＭＳ 明朝" w:hAnsi="Times New Roman" w:cs="Times New Roman"/>
          <w:sz w:val="24"/>
          <w:szCs w:val="24"/>
        </w:rPr>
        <w:t>artery</w:t>
      </w:r>
      <w:r w:rsidR="00203365" w:rsidRPr="00D97308">
        <w:rPr>
          <w:rFonts w:ascii="Times New Roman" w:eastAsia="ＭＳ 明朝" w:hAnsi="Times New Roman" w:cs="Times New Roman" w:hint="eastAsia"/>
          <w:sz w:val="24"/>
          <w:szCs w:val="24"/>
        </w:rPr>
        <w:t xml:space="preserve">; </w:t>
      </w:r>
      <w:r w:rsidR="00203365">
        <w:rPr>
          <w:rFonts w:ascii="Times New Roman" w:eastAsia="ＭＳ 明朝" w:hAnsi="Times New Roman" w:cs="Times New Roman" w:hint="eastAsia"/>
          <w:sz w:val="24"/>
          <w:szCs w:val="24"/>
        </w:rPr>
        <w:t>LM</w:t>
      </w:r>
      <w:r w:rsidR="00FF4D85">
        <w:rPr>
          <w:rFonts w:ascii="Times New Roman" w:eastAsia="ＭＳ 明朝" w:hAnsi="Times New Roman" w:cs="Times New Roman" w:hint="eastAsia"/>
          <w:sz w:val="24"/>
          <w:szCs w:val="24"/>
        </w:rPr>
        <w:t>:</w:t>
      </w:r>
      <w:r w:rsidR="00203365">
        <w:rPr>
          <w:rFonts w:ascii="Times New Roman" w:eastAsia="ＭＳ 明朝" w:hAnsi="Times New Roman" w:cs="Times New Roman" w:hint="eastAsia"/>
          <w:sz w:val="24"/>
          <w:szCs w:val="24"/>
        </w:rPr>
        <w:t xml:space="preserve"> left main; OR</w:t>
      </w:r>
      <w:r w:rsidR="00FF4D85">
        <w:rPr>
          <w:rFonts w:ascii="Times New Roman" w:eastAsia="ＭＳ 明朝" w:hAnsi="Times New Roman" w:cs="Times New Roman" w:hint="eastAsia"/>
          <w:sz w:val="24"/>
          <w:szCs w:val="24"/>
        </w:rPr>
        <w:t>:</w:t>
      </w:r>
      <w:r w:rsidR="00203365">
        <w:rPr>
          <w:rFonts w:ascii="Times New Roman" w:eastAsia="ＭＳ 明朝" w:hAnsi="Times New Roman" w:cs="Times New Roman" w:hint="eastAsia"/>
          <w:sz w:val="24"/>
          <w:szCs w:val="24"/>
        </w:rPr>
        <w:t xml:space="preserve"> odds ratio</w:t>
      </w:r>
      <w:r w:rsidR="00D510BC">
        <w:rPr>
          <w:rFonts w:ascii="Times New Roman" w:eastAsia="ＭＳ 明朝" w:hAnsi="Times New Roman" w:cs="Times New Roman" w:hint="eastAsia"/>
          <w:sz w:val="24"/>
          <w:szCs w:val="24"/>
        </w:rPr>
        <w:t>.</w:t>
      </w:r>
      <w:r w:rsidR="00B02075">
        <w:rPr>
          <w:rFonts w:ascii="Times New Roman" w:eastAsia="ＭＳ 明朝" w:hAnsi="Times New Roman" w:cs="Times New Roman"/>
          <w:sz w:val="24"/>
          <w:szCs w:val="24"/>
        </w:rPr>
        <w:br w:type="page"/>
      </w:r>
    </w:p>
    <w:p w14:paraId="6D06E01E" w14:textId="74E0E1DF" w:rsidR="00AE1297" w:rsidRDefault="00B02075" w:rsidP="00B02075">
      <w:pPr>
        <w:rPr>
          <w:rFonts w:ascii="Times New Roman" w:hAnsi="Times New Roman" w:cs="Times New Roman"/>
          <w:sz w:val="24"/>
          <w:szCs w:val="24"/>
        </w:rPr>
      </w:pPr>
      <w:r w:rsidRPr="00B02075">
        <w:rPr>
          <w:rFonts w:ascii="Times New Roman" w:hAnsi="Times New Roman" w:cs="Times New Roman"/>
          <w:sz w:val="24"/>
          <w:szCs w:val="24"/>
        </w:rPr>
        <w:lastRenderedPageBreak/>
        <w:t>Table S</w:t>
      </w:r>
      <w:r w:rsidR="00497F94">
        <w:rPr>
          <w:rFonts w:ascii="Times New Roman" w:hAnsi="Times New Roman" w:cs="Times New Roman" w:hint="eastAsia"/>
          <w:sz w:val="24"/>
          <w:szCs w:val="24"/>
        </w:rPr>
        <w:t>2</w:t>
      </w:r>
      <w:r w:rsidRPr="00B0207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B02075">
        <w:rPr>
          <w:rFonts w:ascii="Times New Roman" w:hAnsi="Times New Roman" w:cs="Times New Roman"/>
          <w:sz w:val="24"/>
          <w:szCs w:val="24"/>
        </w:rPr>
        <w:t xml:space="preserve">Incidence of severe </w:t>
      </w:r>
      <w:r w:rsidR="006842B0" w:rsidRPr="00E73E76">
        <w:rPr>
          <w:rFonts w:ascii="Times New Roman" w:hAnsi="Times New Roman" w:cs="Times New Roman"/>
          <w:sz w:val="24"/>
        </w:rPr>
        <w:t xml:space="preserve">stent-jailed </w:t>
      </w:r>
      <w:r w:rsidRPr="00B02075">
        <w:rPr>
          <w:rFonts w:ascii="Times New Roman" w:hAnsi="Times New Roman" w:cs="Times New Roman"/>
          <w:sz w:val="24"/>
          <w:szCs w:val="24"/>
        </w:rPr>
        <w:t xml:space="preserve">LCX narrowing according to the </w:t>
      </w:r>
      <w:r w:rsidR="006842B0" w:rsidRPr="00E73E76">
        <w:rPr>
          <w:rFonts w:ascii="Times New Roman" w:hAnsi="Times New Roman" w:cs="Times New Roman"/>
          <w:sz w:val="24"/>
        </w:rPr>
        <w:t xml:space="preserve">exploratory </w:t>
      </w:r>
      <w:r w:rsidR="006842B0">
        <w:rPr>
          <w:rFonts w:ascii="Times New Roman" w:hAnsi="Times New Roman" w:cs="Times New Roman" w:hint="eastAsia"/>
          <w:sz w:val="24"/>
        </w:rPr>
        <w:t xml:space="preserve">risk </w:t>
      </w:r>
      <w:r w:rsidR="006842B0" w:rsidRPr="00E73E76">
        <w:rPr>
          <w:rFonts w:ascii="Times New Roman" w:hAnsi="Times New Roman" w:cs="Times New Roman"/>
          <w:sz w:val="24"/>
        </w:rPr>
        <w:t>score</w:t>
      </w:r>
    </w:p>
    <w:p w14:paraId="45B2DCB1" w14:textId="10F1B60E" w:rsidR="00AE1297" w:rsidRPr="00AE1297" w:rsidRDefault="00AE1297" w:rsidP="00AE1297">
      <w:pPr>
        <w:pBdr>
          <w:top w:val="single" w:sz="4" w:space="1" w:color="auto"/>
          <w:bottom w:val="single" w:sz="4" w:space="1" w:color="auto"/>
        </w:pBdr>
        <w:rPr>
          <w:rFonts w:ascii="Times New Roman" w:hAnsi="Times New Roman" w:cs="Times New Roman"/>
          <w:sz w:val="24"/>
          <w:szCs w:val="24"/>
        </w:rPr>
      </w:pPr>
      <w:r w:rsidRPr="00AE1297">
        <w:rPr>
          <w:rFonts w:ascii="Times New Roman" w:hAnsi="Times New Roman" w:cs="Times New Roman"/>
          <w:sz w:val="24"/>
          <w:szCs w:val="24"/>
        </w:rPr>
        <w:t>Score</w:t>
      </w:r>
      <w:r w:rsidRPr="00AE1297">
        <w:rPr>
          <w:rFonts w:ascii="Times New Roman" w:hAnsi="Times New Roman" w:cs="Times New Roman"/>
          <w:sz w:val="24"/>
          <w:szCs w:val="24"/>
        </w:rPr>
        <w:tab/>
        <w:t>Patients, n</w:t>
      </w:r>
      <w:r>
        <w:rPr>
          <w:rFonts w:ascii="Times New Roman" w:hAnsi="Times New Roman" w:cs="Times New Roman"/>
          <w:sz w:val="24"/>
          <w:szCs w:val="24"/>
        </w:rPr>
        <w:tab/>
      </w:r>
      <w:r w:rsidRPr="0057527C">
        <w:rPr>
          <w:rFonts w:ascii="Times New Roman" w:hAnsi="Times New Roman" w:cs="Times New Roman"/>
          <w:sz w:val="24"/>
        </w:rPr>
        <w:t>J</w:t>
      </w:r>
      <w:r w:rsidRPr="0057527C">
        <w:rPr>
          <w:rFonts w:ascii="Times New Roman" w:hAnsi="Times New Roman" w:cs="Times New Roman" w:hint="eastAsia"/>
          <w:sz w:val="24"/>
        </w:rPr>
        <w:t xml:space="preserve">ailed LCX </w:t>
      </w:r>
      <w:r w:rsidR="00F23F7D" w:rsidRPr="00677450">
        <w:rPr>
          <w:rFonts w:ascii="Times New Roman" w:hAnsi="Times New Roman" w:cs="Times New Roman"/>
          <w:sz w:val="24"/>
          <w:szCs w:val="24"/>
        </w:rPr>
        <w:t>≥</w:t>
      </w:r>
      <w:r w:rsidRPr="0057527C">
        <w:rPr>
          <w:rFonts w:ascii="Times New Roman" w:hAnsi="Times New Roman" w:cs="Times New Roman" w:hint="eastAsia"/>
        </w:rPr>
        <w:t>90%</w:t>
      </w:r>
      <w:r w:rsidRPr="00AE1297">
        <w:rPr>
          <w:rFonts w:ascii="Times New Roman" w:hAnsi="Times New Roman" w:cs="Times New Roman"/>
          <w:sz w:val="24"/>
          <w:szCs w:val="24"/>
        </w:rPr>
        <w:t>, n</w:t>
      </w:r>
      <w:r>
        <w:rPr>
          <w:rFonts w:ascii="Times New Roman" w:hAnsi="Times New Roman" w:cs="Times New Roman"/>
          <w:sz w:val="24"/>
          <w:szCs w:val="24"/>
        </w:rPr>
        <w:tab/>
      </w:r>
      <w:r w:rsidRPr="00AE1297">
        <w:rPr>
          <w:rFonts w:ascii="Times New Roman" w:hAnsi="Times New Roman" w:cs="Times New Roman"/>
          <w:sz w:val="24"/>
          <w:szCs w:val="24"/>
        </w:rPr>
        <w:t>Incidence, %</w:t>
      </w:r>
      <w:r w:rsidRPr="00AE129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E1297">
        <w:rPr>
          <w:rFonts w:ascii="Times New Roman" w:hAnsi="Times New Roman" w:cs="Times New Roman"/>
          <w:sz w:val="24"/>
          <w:szCs w:val="24"/>
        </w:rPr>
        <w:t>95% CI</w:t>
      </w:r>
    </w:p>
    <w:p w14:paraId="79C941A6" w14:textId="1E191BFB" w:rsidR="00AE1297" w:rsidRPr="00AE1297" w:rsidRDefault="00AE1297" w:rsidP="00AE1297">
      <w:pPr>
        <w:rPr>
          <w:rFonts w:ascii="Times New Roman" w:hAnsi="Times New Roman" w:cs="Times New Roman"/>
          <w:sz w:val="24"/>
          <w:szCs w:val="24"/>
        </w:rPr>
      </w:pPr>
      <w:r w:rsidRPr="00AE1297">
        <w:rPr>
          <w:rFonts w:ascii="Times New Roman" w:hAnsi="Times New Roman" w:cs="Times New Roman"/>
          <w:sz w:val="24"/>
          <w:szCs w:val="24"/>
        </w:rPr>
        <w:t>0</w:t>
      </w:r>
      <w:r w:rsidRPr="00AE1297">
        <w:rPr>
          <w:rFonts w:ascii="Times New Roman" w:hAnsi="Times New Roman" w:cs="Times New Roman"/>
          <w:sz w:val="24"/>
          <w:szCs w:val="24"/>
        </w:rPr>
        <w:tab/>
        <w:t>9</w:t>
      </w:r>
      <w:r w:rsidRPr="00AE129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E1297">
        <w:rPr>
          <w:rFonts w:ascii="Times New Roman" w:hAnsi="Times New Roman" w:cs="Times New Roman"/>
          <w:sz w:val="24"/>
          <w:szCs w:val="24"/>
        </w:rPr>
        <w:t>0</w:t>
      </w:r>
      <w:r w:rsidRPr="00AE129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E1297">
        <w:rPr>
          <w:rFonts w:ascii="Times New Roman" w:hAnsi="Times New Roman" w:cs="Times New Roman"/>
          <w:sz w:val="24"/>
          <w:szCs w:val="24"/>
        </w:rPr>
        <w:t>0</w:t>
      </w:r>
      <w:r w:rsidRPr="00AE129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E1297">
        <w:rPr>
          <w:rFonts w:ascii="Times New Roman" w:hAnsi="Times New Roman" w:cs="Times New Roman"/>
          <w:sz w:val="24"/>
          <w:szCs w:val="24"/>
        </w:rPr>
        <w:t>0–33.6</w:t>
      </w:r>
    </w:p>
    <w:p w14:paraId="38E864DB" w14:textId="48D1EFF0" w:rsidR="00AE1297" w:rsidRPr="00AE1297" w:rsidRDefault="00AE1297" w:rsidP="00AE1297">
      <w:pPr>
        <w:rPr>
          <w:rFonts w:ascii="Times New Roman" w:hAnsi="Times New Roman" w:cs="Times New Roman"/>
          <w:sz w:val="24"/>
          <w:szCs w:val="24"/>
        </w:rPr>
      </w:pPr>
      <w:r w:rsidRPr="00AE1297">
        <w:rPr>
          <w:rFonts w:ascii="Times New Roman" w:hAnsi="Times New Roman" w:cs="Times New Roman"/>
          <w:sz w:val="24"/>
          <w:szCs w:val="24"/>
        </w:rPr>
        <w:t>1</w:t>
      </w:r>
      <w:r w:rsidRPr="00AE1297">
        <w:rPr>
          <w:rFonts w:ascii="Times New Roman" w:hAnsi="Times New Roman" w:cs="Times New Roman"/>
          <w:sz w:val="24"/>
          <w:szCs w:val="24"/>
        </w:rPr>
        <w:tab/>
        <w:t>34</w:t>
      </w:r>
      <w:r w:rsidRPr="00AE129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E1297">
        <w:rPr>
          <w:rFonts w:ascii="Times New Roman" w:hAnsi="Times New Roman" w:cs="Times New Roman"/>
          <w:sz w:val="24"/>
          <w:szCs w:val="24"/>
        </w:rPr>
        <w:t>0</w:t>
      </w:r>
      <w:r w:rsidRPr="00AE129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E1297">
        <w:rPr>
          <w:rFonts w:ascii="Times New Roman" w:hAnsi="Times New Roman" w:cs="Times New Roman"/>
          <w:sz w:val="24"/>
          <w:szCs w:val="24"/>
        </w:rPr>
        <w:t>0</w:t>
      </w:r>
      <w:r w:rsidRPr="00AE129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E1297">
        <w:rPr>
          <w:rFonts w:ascii="Times New Roman" w:hAnsi="Times New Roman" w:cs="Times New Roman"/>
          <w:sz w:val="24"/>
          <w:szCs w:val="24"/>
        </w:rPr>
        <w:t>0–10.3</w:t>
      </w:r>
    </w:p>
    <w:p w14:paraId="46720099" w14:textId="3833D9E7" w:rsidR="00AE1297" w:rsidRPr="00AE1297" w:rsidRDefault="00AE1297" w:rsidP="00AE1297">
      <w:pPr>
        <w:rPr>
          <w:rFonts w:ascii="Times New Roman" w:hAnsi="Times New Roman" w:cs="Times New Roman"/>
          <w:sz w:val="24"/>
          <w:szCs w:val="24"/>
        </w:rPr>
      </w:pPr>
      <w:r w:rsidRPr="00AE1297">
        <w:rPr>
          <w:rFonts w:ascii="Times New Roman" w:hAnsi="Times New Roman" w:cs="Times New Roman"/>
          <w:sz w:val="24"/>
          <w:szCs w:val="24"/>
        </w:rPr>
        <w:t>2</w:t>
      </w:r>
      <w:r w:rsidRPr="00AE1297">
        <w:rPr>
          <w:rFonts w:ascii="Times New Roman" w:hAnsi="Times New Roman" w:cs="Times New Roman"/>
          <w:sz w:val="24"/>
          <w:szCs w:val="24"/>
        </w:rPr>
        <w:tab/>
        <w:t>39</w:t>
      </w:r>
      <w:r w:rsidRPr="00AE129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E1297">
        <w:rPr>
          <w:rFonts w:ascii="Times New Roman" w:hAnsi="Times New Roman" w:cs="Times New Roman"/>
          <w:sz w:val="24"/>
          <w:szCs w:val="24"/>
        </w:rPr>
        <w:t>4</w:t>
      </w:r>
      <w:r w:rsidRPr="00AE129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E1297">
        <w:rPr>
          <w:rFonts w:ascii="Times New Roman" w:hAnsi="Times New Roman" w:cs="Times New Roman"/>
          <w:sz w:val="24"/>
          <w:szCs w:val="24"/>
        </w:rPr>
        <w:t>10.3</w:t>
      </w:r>
      <w:r w:rsidRPr="00AE129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E1297">
        <w:rPr>
          <w:rFonts w:ascii="Times New Roman" w:hAnsi="Times New Roman" w:cs="Times New Roman"/>
          <w:sz w:val="24"/>
          <w:szCs w:val="24"/>
        </w:rPr>
        <w:t>2.9–24.2</w:t>
      </w:r>
    </w:p>
    <w:p w14:paraId="1E8DBBA9" w14:textId="54CBCDDB" w:rsidR="00AE1297" w:rsidRPr="00AE1297" w:rsidRDefault="00AE1297" w:rsidP="00AE1297">
      <w:pPr>
        <w:rPr>
          <w:rFonts w:ascii="Times New Roman" w:hAnsi="Times New Roman" w:cs="Times New Roman"/>
          <w:sz w:val="24"/>
          <w:szCs w:val="24"/>
        </w:rPr>
      </w:pPr>
      <w:r w:rsidRPr="00AE1297">
        <w:rPr>
          <w:rFonts w:ascii="Times New Roman" w:hAnsi="Times New Roman" w:cs="Times New Roman"/>
          <w:sz w:val="24"/>
          <w:szCs w:val="24"/>
        </w:rPr>
        <w:t>3</w:t>
      </w:r>
      <w:r w:rsidRPr="00AE1297">
        <w:rPr>
          <w:rFonts w:ascii="Times New Roman" w:hAnsi="Times New Roman" w:cs="Times New Roman"/>
          <w:sz w:val="24"/>
          <w:szCs w:val="24"/>
        </w:rPr>
        <w:tab/>
        <w:t>22</w:t>
      </w:r>
      <w:r w:rsidRPr="00AE129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E1297">
        <w:rPr>
          <w:rFonts w:ascii="Times New Roman" w:hAnsi="Times New Roman" w:cs="Times New Roman"/>
          <w:sz w:val="24"/>
          <w:szCs w:val="24"/>
        </w:rPr>
        <w:t>7</w:t>
      </w:r>
      <w:r w:rsidRPr="00AE129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E1297">
        <w:rPr>
          <w:rFonts w:ascii="Times New Roman" w:hAnsi="Times New Roman" w:cs="Times New Roman"/>
          <w:sz w:val="24"/>
          <w:szCs w:val="24"/>
        </w:rPr>
        <w:t>31.8</w:t>
      </w:r>
      <w:r w:rsidRPr="00AE129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E1297">
        <w:rPr>
          <w:rFonts w:ascii="Times New Roman" w:hAnsi="Times New Roman" w:cs="Times New Roman"/>
          <w:sz w:val="24"/>
          <w:szCs w:val="24"/>
        </w:rPr>
        <w:t>13.9–54.9</w:t>
      </w:r>
    </w:p>
    <w:p w14:paraId="560BE5C7" w14:textId="419A15E5" w:rsidR="00AE1297" w:rsidRDefault="00AE1297" w:rsidP="00AE1297">
      <w:pPr>
        <w:pBdr>
          <w:bottom w:val="single" w:sz="4" w:space="1" w:color="auto"/>
        </w:pBdr>
        <w:rPr>
          <w:rFonts w:ascii="Times New Roman" w:hAnsi="Times New Roman" w:cs="Times New Roman"/>
          <w:sz w:val="24"/>
          <w:szCs w:val="24"/>
        </w:rPr>
      </w:pPr>
      <w:r w:rsidRPr="00AE1297">
        <w:rPr>
          <w:rFonts w:ascii="Times New Roman" w:hAnsi="Times New Roman" w:cs="Times New Roman"/>
          <w:sz w:val="24"/>
          <w:szCs w:val="24"/>
        </w:rPr>
        <w:t>4</w:t>
      </w:r>
      <w:r w:rsidRPr="00AE1297">
        <w:rPr>
          <w:rFonts w:ascii="Times New Roman" w:hAnsi="Times New Roman" w:cs="Times New Roman"/>
          <w:sz w:val="24"/>
          <w:szCs w:val="24"/>
        </w:rPr>
        <w:tab/>
        <w:t>5</w:t>
      </w:r>
      <w:r w:rsidRPr="00AE129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E1297">
        <w:rPr>
          <w:rFonts w:ascii="Times New Roman" w:hAnsi="Times New Roman" w:cs="Times New Roman"/>
          <w:sz w:val="24"/>
          <w:szCs w:val="24"/>
        </w:rPr>
        <w:t>5</w:t>
      </w:r>
      <w:r w:rsidRPr="00AE129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E1297">
        <w:rPr>
          <w:rFonts w:ascii="Times New Roman" w:hAnsi="Times New Roman" w:cs="Times New Roman"/>
          <w:sz w:val="24"/>
          <w:szCs w:val="24"/>
        </w:rPr>
        <w:t>100</w:t>
      </w:r>
      <w:r w:rsidRPr="00AE129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E1297">
        <w:rPr>
          <w:rFonts w:ascii="Times New Roman" w:hAnsi="Times New Roman" w:cs="Times New Roman"/>
          <w:sz w:val="24"/>
          <w:szCs w:val="24"/>
        </w:rPr>
        <w:t>47.8–100</w:t>
      </w:r>
    </w:p>
    <w:p w14:paraId="68C9F20C" w14:textId="0EC38F35" w:rsidR="00AE1297" w:rsidRPr="00AE1297" w:rsidRDefault="00AE1297" w:rsidP="00AE1297">
      <w:pPr>
        <w:rPr>
          <w:rFonts w:ascii="Times New Roman" w:hAnsi="Times New Roman" w:cs="Times New Roman"/>
          <w:sz w:val="24"/>
          <w:szCs w:val="24"/>
        </w:rPr>
      </w:pPr>
      <w:r w:rsidRPr="00AE1297">
        <w:rPr>
          <w:rFonts w:ascii="Times New Roman" w:hAnsi="Times New Roman" w:cs="Times New Roman"/>
          <w:sz w:val="24"/>
          <w:szCs w:val="24"/>
        </w:rPr>
        <w:t>CI: confidence interval; LCX: left circumflex coronary artery. The 95% CIs were calculated using the exact binomial (Clopper–Pearson) method.</w:t>
      </w:r>
    </w:p>
    <w:p w14:paraId="0DA4A841" w14:textId="27C21A47" w:rsidR="00677450" w:rsidRDefault="00677450" w:rsidP="00AE129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A2F256B" w14:textId="05F6E59D" w:rsidR="00497F94" w:rsidRDefault="00497F94" w:rsidP="00497F94">
      <w:pPr>
        <w:rPr>
          <w:rFonts w:ascii="Times New Roman" w:hAnsi="Times New Roman" w:cs="Times New Roman"/>
          <w:sz w:val="24"/>
          <w:szCs w:val="24"/>
        </w:rPr>
      </w:pPr>
      <w:r w:rsidRPr="00333F8C">
        <w:rPr>
          <w:rFonts w:ascii="Times New Roman" w:hAnsi="Times New Roman" w:cs="Times New Roman" w:hint="eastAsia"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 w:hint="eastAsia"/>
          <w:sz w:val="24"/>
          <w:szCs w:val="24"/>
        </w:rPr>
        <w:t xml:space="preserve">S3. </w:t>
      </w:r>
      <w:r w:rsidRPr="00B02075">
        <w:rPr>
          <w:rFonts w:ascii="Times New Roman" w:hAnsi="Times New Roman" w:cs="Times New Roman"/>
          <w:sz w:val="24"/>
          <w:szCs w:val="24"/>
        </w:rPr>
        <w:t xml:space="preserve">Diagnostic performance of the </w:t>
      </w:r>
      <w:r w:rsidR="006842B0" w:rsidRPr="00E73E76">
        <w:rPr>
          <w:rFonts w:ascii="Times New Roman" w:hAnsi="Times New Roman" w:cs="Times New Roman"/>
          <w:sz w:val="24"/>
        </w:rPr>
        <w:t xml:space="preserve">exploratory </w:t>
      </w:r>
      <w:r w:rsidR="006842B0">
        <w:rPr>
          <w:rFonts w:ascii="Times New Roman" w:hAnsi="Times New Roman" w:cs="Times New Roman" w:hint="eastAsia"/>
          <w:sz w:val="24"/>
        </w:rPr>
        <w:t xml:space="preserve">risk </w:t>
      </w:r>
      <w:r w:rsidR="006842B0" w:rsidRPr="00E73E76">
        <w:rPr>
          <w:rFonts w:ascii="Times New Roman" w:hAnsi="Times New Roman" w:cs="Times New Roman"/>
          <w:sz w:val="24"/>
        </w:rPr>
        <w:t>score</w:t>
      </w:r>
      <w:r w:rsidRPr="00B02075">
        <w:rPr>
          <w:rFonts w:ascii="Times New Roman" w:hAnsi="Times New Roman" w:cs="Times New Roman"/>
          <w:sz w:val="24"/>
          <w:szCs w:val="24"/>
        </w:rPr>
        <w:t xml:space="preserve"> at a cutoff of ≥3 points</w:t>
      </w:r>
    </w:p>
    <w:p w14:paraId="0DBB5EE1" w14:textId="77777777" w:rsidR="00497F94" w:rsidRDefault="00497F94" w:rsidP="00497F94">
      <w:pPr>
        <w:rPr>
          <w:rFonts w:ascii="Times New Roman" w:hAnsi="Times New Roman" w:cs="Times New Roman"/>
          <w:sz w:val="24"/>
          <w:szCs w:val="24"/>
        </w:rPr>
      </w:pPr>
    </w:p>
    <w:p w14:paraId="68338B84" w14:textId="77777777" w:rsidR="00497F94" w:rsidRPr="00B02075" w:rsidRDefault="00497F94" w:rsidP="00497F94">
      <w:pPr>
        <w:pBdr>
          <w:top w:val="single" w:sz="4" w:space="1" w:color="auto"/>
          <w:bottom w:val="single" w:sz="4" w:space="1" w:color="auto"/>
        </w:pBdr>
        <w:rPr>
          <w:rFonts w:ascii="Times New Roman" w:hAnsi="Times New Roman" w:cs="Times New Roman"/>
          <w:sz w:val="24"/>
          <w:szCs w:val="24"/>
        </w:rPr>
      </w:pPr>
      <w:r w:rsidRPr="00B02075">
        <w:rPr>
          <w:rFonts w:ascii="Times New Roman" w:hAnsi="Times New Roman" w:cs="Times New Roman"/>
          <w:sz w:val="24"/>
          <w:szCs w:val="24"/>
        </w:rPr>
        <w:t>Measure</w:t>
      </w:r>
      <w:r w:rsidRPr="00B0207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02075">
        <w:rPr>
          <w:rFonts w:ascii="Times New Roman" w:hAnsi="Times New Roman" w:cs="Times New Roman"/>
          <w:sz w:val="24"/>
          <w:szCs w:val="24"/>
        </w:rPr>
        <w:t>Estimate, %</w:t>
      </w:r>
      <w:r w:rsidRPr="00B02075">
        <w:rPr>
          <w:rFonts w:ascii="Times New Roman" w:hAnsi="Times New Roman" w:cs="Times New Roman"/>
          <w:sz w:val="24"/>
          <w:szCs w:val="24"/>
        </w:rPr>
        <w:tab/>
        <w:t>95% CI</w:t>
      </w:r>
    </w:p>
    <w:p w14:paraId="1C7C467C" w14:textId="77777777" w:rsidR="00497F94" w:rsidRPr="00B02075" w:rsidRDefault="00497F94" w:rsidP="00497F94">
      <w:pPr>
        <w:rPr>
          <w:rFonts w:ascii="Times New Roman" w:hAnsi="Times New Roman" w:cs="Times New Roman"/>
          <w:sz w:val="24"/>
          <w:szCs w:val="24"/>
        </w:rPr>
      </w:pPr>
      <w:r w:rsidRPr="00B02075">
        <w:rPr>
          <w:rFonts w:ascii="Times New Roman" w:hAnsi="Times New Roman" w:cs="Times New Roman"/>
          <w:sz w:val="24"/>
          <w:szCs w:val="24"/>
        </w:rPr>
        <w:t>Sensitivity</w:t>
      </w:r>
      <w:r w:rsidRPr="00B0207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02075">
        <w:rPr>
          <w:rFonts w:ascii="Times New Roman" w:hAnsi="Times New Roman" w:cs="Times New Roman"/>
          <w:sz w:val="24"/>
          <w:szCs w:val="24"/>
        </w:rPr>
        <w:t>75.0</w:t>
      </w:r>
      <w:r w:rsidRPr="00B0207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02075">
        <w:rPr>
          <w:rFonts w:ascii="Times New Roman" w:hAnsi="Times New Roman" w:cs="Times New Roman"/>
          <w:sz w:val="24"/>
          <w:szCs w:val="24"/>
        </w:rPr>
        <w:t>47.6–92.7</w:t>
      </w:r>
    </w:p>
    <w:p w14:paraId="66A8BC5D" w14:textId="77777777" w:rsidR="00497F94" w:rsidRPr="00B02075" w:rsidRDefault="00497F94" w:rsidP="00497F94">
      <w:pPr>
        <w:rPr>
          <w:rFonts w:ascii="Times New Roman" w:hAnsi="Times New Roman" w:cs="Times New Roman"/>
          <w:sz w:val="24"/>
          <w:szCs w:val="24"/>
        </w:rPr>
      </w:pPr>
      <w:r w:rsidRPr="00B02075">
        <w:rPr>
          <w:rFonts w:ascii="Times New Roman" w:hAnsi="Times New Roman" w:cs="Times New Roman"/>
          <w:sz w:val="24"/>
          <w:szCs w:val="24"/>
        </w:rPr>
        <w:t>Specificity</w:t>
      </w:r>
      <w:r w:rsidRPr="00B0207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02075">
        <w:rPr>
          <w:rFonts w:ascii="Times New Roman" w:hAnsi="Times New Roman" w:cs="Times New Roman"/>
          <w:sz w:val="24"/>
          <w:szCs w:val="24"/>
        </w:rPr>
        <w:t>83.9</w:t>
      </w:r>
      <w:r w:rsidRPr="00B0207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02075">
        <w:rPr>
          <w:rFonts w:ascii="Times New Roman" w:hAnsi="Times New Roman" w:cs="Times New Roman"/>
          <w:sz w:val="24"/>
          <w:szCs w:val="24"/>
        </w:rPr>
        <w:t>74.8–90.7</w:t>
      </w:r>
    </w:p>
    <w:p w14:paraId="724F3A43" w14:textId="77777777" w:rsidR="00497F94" w:rsidRPr="00B02075" w:rsidRDefault="00497F94" w:rsidP="00497F94">
      <w:pPr>
        <w:rPr>
          <w:rFonts w:ascii="Times New Roman" w:hAnsi="Times New Roman" w:cs="Times New Roman"/>
          <w:sz w:val="24"/>
          <w:szCs w:val="24"/>
        </w:rPr>
      </w:pPr>
      <w:r w:rsidRPr="00B02075">
        <w:rPr>
          <w:rFonts w:ascii="Times New Roman" w:hAnsi="Times New Roman" w:cs="Times New Roman"/>
          <w:sz w:val="24"/>
          <w:szCs w:val="24"/>
        </w:rPr>
        <w:t>Positive predictive value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02075">
        <w:rPr>
          <w:rFonts w:ascii="Times New Roman" w:hAnsi="Times New Roman" w:cs="Times New Roman"/>
          <w:sz w:val="24"/>
          <w:szCs w:val="24"/>
        </w:rPr>
        <w:t>44.4</w:t>
      </w:r>
      <w:r w:rsidRPr="00B0207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02075">
        <w:rPr>
          <w:rFonts w:ascii="Times New Roman" w:hAnsi="Times New Roman" w:cs="Times New Roman"/>
          <w:sz w:val="24"/>
          <w:szCs w:val="24"/>
        </w:rPr>
        <w:t>25.5–64.7</w:t>
      </w:r>
    </w:p>
    <w:p w14:paraId="647B0D8E" w14:textId="77777777" w:rsidR="00497F94" w:rsidRPr="00B02075" w:rsidRDefault="00497F94" w:rsidP="00497F94">
      <w:pPr>
        <w:rPr>
          <w:rFonts w:ascii="Times New Roman" w:hAnsi="Times New Roman" w:cs="Times New Roman"/>
          <w:sz w:val="24"/>
          <w:szCs w:val="24"/>
        </w:rPr>
      </w:pPr>
      <w:r w:rsidRPr="00B02075">
        <w:rPr>
          <w:rFonts w:ascii="Times New Roman" w:hAnsi="Times New Roman" w:cs="Times New Roman"/>
          <w:sz w:val="24"/>
          <w:szCs w:val="24"/>
        </w:rPr>
        <w:t>Negative predictive value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02075">
        <w:rPr>
          <w:rFonts w:ascii="Times New Roman" w:hAnsi="Times New Roman" w:cs="Times New Roman"/>
          <w:sz w:val="24"/>
          <w:szCs w:val="24"/>
        </w:rPr>
        <w:t>95.1</w:t>
      </w:r>
      <w:r w:rsidRPr="00B0207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02075">
        <w:rPr>
          <w:rFonts w:ascii="Times New Roman" w:hAnsi="Times New Roman" w:cs="Times New Roman"/>
          <w:sz w:val="24"/>
          <w:szCs w:val="24"/>
        </w:rPr>
        <w:t>88.0–98.7</w:t>
      </w:r>
    </w:p>
    <w:p w14:paraId="5FC3EC1B" w14:textId="77777777" w:rsidR="00497F94" w:rsidRDefault="00497F94" w:rsidP="00497F94">
      <w:pPr>
        <w:pBdr>
          <w:bottom w:val="single" w:sz="4" w:space="1" w:color="auto"/>
        </w:pBdr>
        <w:rPr>
          <w:rFonts w:ascii="Times New Roman" w:hAnsi="Times New Roman" w:cs="Times New Roman"/>
          <w:sz w:val="24"/>
          <w:szCs w:val="24"/>
        </w:rPr>
      </w:pPr>
      <w:r w:rsidRPr="00B02075">
        <w:rPr>
          <w:rFonts w:ascii="Times New Roman" w:hAnsi="Times New Roman" w:cs="Times New Roman"/>
          <w:sz w:val="24"/>
          <w:szCs w:val="24"/>
        </w:rPr>
        <w:t>Accuracy</w:t>
      </w:r>
      <w:r w:rsidRPr="00B0207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02075">
        <w:rPr>
          <w:rFonts w:ascii="Times New Roman" w:hAnsi="Times New Roman" w:cs="Times New Roman"/>
          <w:sz w:val="24"/>
          <w:szCs w:val="24"/>
        </w:rPr>
        <w:t>82.6</w:t>
      </w:r>
      <w:r w:rsidRPr="00B0207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02075">
        <w:rPr>
          <w:rFonts w:ascii="Times New Roman" w:hAnsi="Times New Roman" w:cs="Times New Roman"/>
          <w:sz w:val="24"/>
          <w:szCs w:val="24"/>
        </w:rPr>
        <w:t>74.1–89.2</w:t>
      </w:r>
    </w:p>
    <w:p w14:paraId="7A45BABF" w14:textId="77777777" w:rsidR="00497F94" w:rsidRDefault="00497F94" w:rsidP="00497F94">
      <w:pPr>
        <w:rPr>
          <w:rFonts w:ascii="Times New Roman" w:hAnsi="Times New Roman" w:cs="Times New Roman"/>
          <w:sz w:val="24"/>
          <w:szCs w:val="24"/>
        </w:rPr>
      </w:pPr>
      <w:r w:rsidRPr="00B02075">
        <w:rPr>
          <w:rFonts w:ascii="Times New Roman" w:hAnsi="Times New Roman" w:cs="Times New Roman"/>
          <w:sz w:val="24"/>
          <w:szCs w:val="24"/>
        </w:rPr>
        <w:t>CI</w:t>
      </w:r>
      <w:r>
        <w:rPr>
          <w:rFonts w:ascii="Times New Roman" w:hAnsi="Times New Roman" w:cs="Times New Roman" w:hint="eastAsia"/>
          <w:sz w:val="24"/>
          <w:szCs w:val="24"/>
        </w:rPr>
        <w:t>:</w:t>
      </w:r>
      <w:r w:rsidRPr="00B02075">
        <w:rPr>
          <w:rFonts w:ascii="Times New Roman" w:hAnsi="Times New Roman" w:cs="Times New Roman"/>
          <w:sz w:val="24"/>
          <w:szCs w:val="24"/>
        </w:rPr>
        <w:t xml:space="preserve"> confidence interval; LCX</w:t>
      </w:r>
      <w:r>
        <w:rPr>
          <w:rFonts w:ascii="Times New Roman" w:hAnsi="Times New Roman" w:cs="Times New Roman" w:hint="eastAsia"/>
          <w:sz w:val="24"/>
          <w:szCs w:val="24"/>
        </w:rPr>
        <w:t>:</w:t>
      </w:r>
      <w:r w:rsidRPr="00B02075">
        <w:rPr>
          <w:rFonts w:ascii="Times New Roman" w:hAnsi="Times New Roman" w:cs="Times New Roman"/>
          <w:sz w:val="24"/>
          <w:szCs w:val="24"/>
        </w:rPr>
        <w:t xml:space="preserve"> left circumflex coronary artery. The 95% CIs were calculated using the exact binomial (Clopper–Pearson) method.</w:t>
      </w:r>
    </w:p>
    <w:p w14:paraId="601A23A7" w14:textId="77777777" w:rsidR="00497F94" w:rsidRDefault="00497F94" w:rsidP="00497F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C76DFAC" w14:textId="0839830B" w:rsidR="00AE1297" w:rsidRDefault="00677450" w:rsidP="00AE1297">
      <w:pPr>
        <w:rPr>
          <w:rFonts w:ascii="Times New Roman" w:hAnsi="Times New Roman" w:cs="Times New Roman"/>
          <w:sz w:val="24"/>
          <w:szCs w:val="24"/>
        </w:rPr>
      </w:pPr>
      <w:r w:rsidRPr="00677450">
        <w:rPr>
          <w:rFonts w:ascii="Times New Roman" w:hAnsi="Times New Roman" w:cs="Times New Roman"/>
          <w:sz w:val="24"/>
          <w:szCs w:val="24"/>
        </w:rPr>
        <w:lastRenderedPageBreak/>
        <w:t>Table S4. Sensitivity analysis excluding patients who underwent rotational atherectomy</w:t>
      </w:r>
    </w:p>
    <w:p w14:paraId="6A2073A4" w14:textId="3DBF3C75" w:rsidR="00677450" w:rsidRPr="00677450" w:rsidRDefault="00677450" w:rsidP="00677450">
      <w:pPr>
        <w:pBdr>
          <w:top w:val="single" w:sz="4" w:space="1" w:color="auto"/>
          <w:bottom w:val="single" w:sz="4" w:space="1" w:color="auto"/>
        </w:pBdr>
        <w:rPr>
          <w:rFonts w:ascii="Times New Roman" w:hAnsi="Times New Roman" w:cs="Times New Roman"/>
          <w:sz w:val="24"/>
          <w:szCs w:val="24"/>
        </w:rPr>
      </w:pPr>
      <w:r w:rsidRPr="00677450">
        <w:rPr>
          <w:rFonts w:ascii="Times New Roman" w:hAnsi="Times New Roman" w:cs="Times New Roman"/>
          <w:sz w:val="24"/>
          <w:szCs w:val="24"/>
        </w:rPr>
        <w:t>Predictor</w:t>
      </w:r>
      <w:r w:rsidRPr="0067745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77450">
        <w:rPr>
          <w:rFonts w:ascii="Times New Roman" w:hAnsi="Times New Roman" w:cs="Times New Roman"/>
          <w:sz w:val="24"/>
          <w:szCs w:val="24"/>
        </w:rPr>
        <w:t>β</w:t>
      </w:r>
      <w:r w:rsidRPr="00677450">
        <w:rPr>
          <w:rFonts w:ascii="Times New Roman" w:hAnsi="Times New Roman" w:cs="Times New Roman"/>
          <w:sz w:val="24"/>
          <w:szCs w:val="24"/>
        </w:rPr>
        <w:tab/>
        <w:t>OR</w:t>
      </w:r>
      <w:r w:rsidRPr="00677450">
        <w:rPr>
          <w:rFonts w:ascii="Times New Roman" w:hAnsi="Times New Roman" w:cs="Times New Roman"/>
          <w:sz w:val="24"/>
          <w:szCs w:val="24"/>
        </w:rPr>
        <w:tab/>
        <w:t>95% CI</w:t>
      </w:r>
      <w:r w:rsidRPr="0067745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 w:hint="eastAsia"/>
          <w:sz w:val="24"/>
          <w:szCs w:val="24"/>
        </w:rPr>
        <w:t>p</w:t>
      </w:r>
      <w:r w:rsidRPr="00677450">
        <w:rPr>
          <w:rFonts w:ascii="Times New Roman" w:hAnsi="Times New Roman" w:cs="Times New Roman"/>
          <w:sz w:val="24"/>
          <w:szCs w:val="24"/>
        </w:rPr>
        <w:t xml:space="preserve"> value</w:t>
      </w:r>
    </w:p>
    <w:p w14:paraId="7A015B4E" w14:textId="7C3C639C" w:rsidR="00677450" w:rsidRPr="00677450" w:rsidRDefault="00677450" w:rsidP="00677450">
      <w:pPr>
        <w:rPr>
          <w:rFonts w:ascii="Times New Roman" w:hAnsi="Times New Roman" w:cs="Times New Roman"/>
          <w:sz w:val="24"/>
          <w:szCs w:val="24"/>
        </w:rPr>
      </w:pPr>
      <w:r w:rsidRPr="00677450">
        <w:rPr>
          <w:rFonts w:ascii="Times New Roman" w:hAnsi="Times New Roman" w:cs="Times New Roman"/>
          <w:sz w:val="24"/>
          <w:szCs w:val="24"/>
        </w:rPr>
        <w:t>LAD–LCX vessel angle ≤86°</w:t>
      </w:r>
      <w:r w:rsidRPr="0067745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77450">
        <w:rPr>
          <w:rFonts w:ascii="Times New Roman" w:hAnsi="Times New Roman" w:cs="Times New Roman"/>
          <w:sz w:val="24"/>
          <w:szCs w:val="24"/>
        </w:rPr>
        <w:t>1.018</w:t>
      </w:r>
      <w:r w:rsidRPr="00677450">
        <w:rPr>
          <w:rFonts w:ascii="Times New Roman" w:hAnsi="Times New Roman" w:cs="Times New Roman"/>
          <w:sz w:val="24"/>
          <w:szCs w:val="24"/>
        </w:rPr>
        <w:tab/>
        <w:t>2.77</w:t>
      </w:r>
      <w:r w:rsidRPr="00677450">
        <w:rPr>
          <w:rFonts w:ascii="Times New Roman" w:hAnsi="Times New Roman" w:cs="Times New Roman"/>
          <w:sz w:val="24"/>
          <w:szCs w:val="24"/>
        </w:rPr>
        <w:tab/>
        <w:t>0.53–18.19</w:t>
      </w:r>
      <w:r w:rsidRPr="00677450">
        <w:rPr>
          <w:rFonts w:ascii="Times New Roman" w:hAnsi="Times New Roman" w:cs="Times New Roman"/>
          <w:sz w:val="24"/>
          <w:szCs w:val="24"/>
        </w:rPr>
        <w:tab/>
        <w:t>0.229</w:t>
      </w:r>
    </w:p>
    <w:p w14:paraId="2118A6E4" w14:textId="33C66536" w:rsidR="00677450" w:rsidRPr="00677450" w:rsidRDefault="00677450" w:rsidP="00677450">
      <w:pPr>
        <w:rPr>
          <w:rFonts w:ascii="Times New Roman" w:hAnsi="Times New Roman" w:cs="Times New Roman"/>
          <w:sz w:val="24"/>
          <w:szCs w:val="24"/>
        </w:rPr>
      </w:pPr>
      <w:r w:rsidRPr="00677450">
        <w:rPr>
          <w:rFonts w:ascii="Times New Roman" w:hAnsi="Times New Roman" w:cs="Times New Roman"/>
          <w:sz w:val="24"/>
          <w:szCs w:val="24"/>
        </w:rPr>
        <w:t>LMd AS ≥54%</w:t>
      </w:r>
      <w:r w:rsidRPr="0067745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77450">
        <w:rPr>
          <w:rFonts w:ascii="Times New Roman" w:hAnsi="Times New Roman" w:cs="Times New Roman"/>
          <w:sz w:val="24"/>
          <w:szCs w:val="24"/>
        </w:rPr>
        <w:t>1.895</w:t>
      </w:r>
      <w:r w:rsidRPr="00677450">
        <w:rPr>
          <w:rFonts w:ascii="Times New Roman" w:hAnsi="Times New Roman" w:cs="Times New Roman"/>
          <w:sz w:val="24"/>
          <w:szCs w:val="24"/>
        </w:rPr>
        <w:tab/>
        <w:t>6.65</w:t>
      </w:r>
      <w:r w:rsidRPr="00677450">
        <w:rPr>
          <w:rFonts w:ascii="Times New Roman" w:hAnsi="Times New Roman" w:cs="Times New Roman"/>
          <w:sz w:val="24"/>
          <w:szCs w:val="24"/>
        </w:rPr>
        <w:tab/>
        <w:t>1.13–77.71</w:t>
      </w:r>
      <w:r w:rsidRPr="00677450">
        <w:rPr>
          <w:rFonts w:ascii="Times New Roman" w:hAnsi="Times New Roman" w:cs="Times New Roman"/>
          <w:sz w:val="24"/>
          <w:szCs w:val="24"/>
        </w:rPr>
        <w:tab/>
        <w:t>0.035</w:t>
      </w:r>
    </w:p>
    <w:p w14:paraId="49C72D81" w14:textId="5D25A71A" w:rsidR="00677450" w:rsidRPr="00677450" w:rsidRDefault="00677450" w:rsidP="00677450">
      <w:pPr>
        <w:rPr>
          <w:rFonts w:ascii="Times New Roman" w:hAnsi="Times New Roman" w:cs="Times New Roman"/>
          <w:sz w:val="24"/>
          <w:szCs w:val="24"/>
        </w:rPr>
      </w:pPr>
      <w:r w:rsidRPr="00677450">
        <w:rPr>
          <w:rFonts w:ascii="Times New Roman" w:hAnsi="Times New Roman" w:cs="Times New Roman"/>
          <w:sz w:val="24"/>
          <w:szCs w:val="24"/>
        </w:rPr>
        <w:t>LCXos AS ≥63%</w:t>
      </w:r>
      <w:r w:rsidRPr="0067745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77450">
        <w:rPr>
          <w:rFonts w:ascii="Times New Roman" w:hAnsi="Times New Roman" w:cs="Times New Roman"/>
          <w:sz w:val="24"/>
          <w:szCs w:val="24"/>
        </w:rPr>
        <w:t>2.278</w:t>
      </w:r>
      <w:r w:rsidRPr="00677450">
        <w:rPr>
          <w:rFonts w:ascii="Times New Roman" w:hAnsi="Times New Roman" w:cs="Times New Roman"/>
          <w:sz w:val="24"/>
          <w:szCs w:val="24"/>
        </w:rPr>
        <w:tab/>
        <w:t>9.76</w:t>
      </w:r>
      <w:r w:rsidRPr="00677450">
        <w:rPr>
          <w:rFonts w:ascii="Times New Roman" w:hAnsi="Times New Roman" w:cs="Times New Roman"/>
          <w:sz w:val="24"/>
          <w:szCs w:val="24"/>
        </w:rPr>
        <w:tab/>
        <w:t>1.99–61.49</w:t>
      </w:r>
      <w:r w:rsidRPr="00677450">
        <w:rPr>
          <w:rFonts w:ascii="Times New Roman" w:hAnsi="Times New Roman" w:cs="Times New Roman"/>
          <w:sz w:val="24"/>
          <w:szCs w:val="24"/>
        </w:rPr>
        <w:tab/>
        <w:t>0.005</w:t>
      </w:r>
    </w:p>
    <w:p w14:paraId="68F7B930" w14:textId="08886C29" w:rsidR="00677450" w:rsidRDefault="00677450" w:rsidP="00677450">
      <w:pPr>
        <w:pBdr>
          <w:bottom w:val="single" w:sz="4" w:space="1" w:color="auto"/>
        </w:pBdr>
        <w:rPr>
          <w:rFonts w:ascii="Times New Roman" w:hAnsi="Times New Roman" w:cs="Times New Roman"/>
          <w:sz w:val="24"/>
          <w:szCs w:val="24"/>
        </w:rPr>
      </w:pPr>
      <w:r w:rsidRPr="00677450">
        <w:rPr>
          <w:rFonts w:ascii="Times New Roman" w:hAnsi="Times New Roman" w:cs="Times New Roman"/>
          <w:sz w:val="24"/>
          <w:szCs w:val="24"/>
        </w:rPr>
        <w:t>LMd calcium thickness ≥0.5 mm</w:t>
      </w:r>
      <w:r w:rsidRPr="0067745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77450">
        <w:rPr>
          <w:rFonts w:ascii="Times New Roman" w:hAnsi="Times New Roman" w:cs="Times New Roman"/>
          <w:sz w:val="24"/>
          <w:szCs w:val="24"/>
        </w:rPr>
        <w:t>2.086</w:t>
      </w:r>
      <w:r w:rsidRPr="00677450">
        <w:rPr>
          <w:rFonts w:ascii="Times New Roman" w:hAnsi="Times New Roman" w:cs="Times New Roman"/>
          <w:sz w:val="24"/>
          <w:szCs w:val="24"/>
        </w:rPr>
        <w:tab/>
        <w:t>8.05</w:t>
      </w:r>
      <w:r w:rsidRPr="00677450">
        <w:rPr>
          <w:rFonts w:ascii="Times New Roman" w:hAnsi="Times New Roman" w:cs="Times New Roman"/>
          <w:sz w:val="24"/>
          <w:szCs w:val="24"/>
        </w:rPr>
        <w:tab/>
        <w:t>1.37–96.68</w:t>
      </w:r>
      <w:r w:rsidRPr="00677450">
        <w:rPr>
          <w:rFonts w:ascii="Times New Roman" w:hAnsi="Times New Roman" w:cs="Times New Roman"/>
          <w:sz w:val="24"/>
          <w:szCs w:val="24"/>
        </w:rPr>
        <w:tab/>
        <w:t>0.019</w:t>
      </w:r>
    </w:p>
    <w:p w14:paraId="42BD0C71" w14:textId="72B7F24E" w:rsidR="00677450" w:rsidRPr="00677450" w:rsidRDefault="00677450" w:rsidP="00677450">
      <w:pPr>
        <w:rPr>
          <w:rFonts w:ascii="Times New Roman" w:hAnsi="Times New Roman" w:cs="Times New Roman"/>
          <w:sz w:val="24"/>
          <w:szCs w:val="24"/>
        </w:rPr>
      </w:pPr>
      <w:r w:rsidRPr="00677450">
        <w:rPr>
          <w:rFonts w:ascii="Times New Roman" w:hAnsi="Times New Roman" w:cs="Times New Roman"/>
          <w:sz w:val="24"/>
          <w:szCs w:val="24"/>
        </w:rPr>
        <w:t xml:space="preserve">CI: confidence interval; LAD: left anterior descending artery; LCX: left circumflex coronary artery; </w:t>
      </w:r>
      <w:r>
        <w:rPr>
          <w:rFonts w:ascii="Times New Roman" w:hAnsi="Times New Roman" w:cs="Times New Roman" w:hint="eastAsia"/>
          <w:sz w:val="24"/>
          <w:szCs w:val="24"/>
        </w:rPr>
        <w:t xml:space="preserve">LCXos: ostial </w:t>
      </w:r>
      <w:r w:rsidRPr="00677450">
        <w:rPr>
          <w:rFonts w:ascii="Times New Roman" w:hAnsi="Times New Roman" w:cs="Times New Roman"/>
          <w:sz w:val="24"/>
          <w:szCs w:val="24"/>
        </w:rPr>
        <w:t>left circumflex coronary artery</w:t>
      </w:r>
      <w:r>
        <w:rPr>
          <w:rFonts w:ascii="Times New Roman" w:hAnsi="Times New Roman" w:cs="Times New Roman" w:hint="eastAsia"/>
          <w:sz w:val="24"/>
          <w:szCs w:val="24"/>
        </w:rPr>
        <w:t xml:space="preserve">; </w:t>
      </w:r>
      <w:r w:rsidRPr="00677450">
        <w:rPr>
          <w:rFonts w:ascii="Times New Roman" w:hAnsi="Times New Roman" w:cs="Times New Roman"/>
          <w:sz w:val="24"/>
          <w:szCs w:val="24"/>
        </w:rPr>
        <w:t>LM</w:t>
      </w:r>
      <w:r>
        <w:rPr>
          <w:rFonts w:ascii="Times New Roman" w:hAnsi="Times New Roman" w:cs="Times New Roman" w:hint="eastAsia"/>
          <w:sz w:val="24"/>
          <w:szCs w:val="24"/>
        </w:rPr>
        <w:t>d</w:t>
      </w:r>
      <w:r w:rsidRPr="00677450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 w:hint="eastAsia"/>
          <w:sz w:val="24"/>
          <w:szCs w:val="24"/>
        </w:rPr>
        <w:t xml:space="preserve">distal </w:t>
      </w:r>
      <w:r w:rsidRPr="00677450">
        <w:rPr>
          <w:rFonts w:ascii="Times New Roman" w:hAnsi="Times New Roman" w:cs="Times New Roman"/>
          <w:sz w:val="24"/>
          <w:szCs w:val="24"/>
        </w:rPr>
        <w:t>left main; OR: odds ratio.</w:t>
      </w:r>
    </w:p>
    <w:p w14:paraId="4EF7D99C" w14:textId="77777777" w:rsidR="00677450" w:rsidRPr="00677450" w:rsidRDefault="00677450" w:rsidP="00677450">
      <w:pPr>
        <w:rPr>
          <w:rFonts w:ascii="Times New Roman" w:hAnsi="Times New Roman" w:cs="Times New Roman"/>
          <w:sz w:val="24"/>
          <w:szCs w:val="24"/>
        </w:rPr>
      </w:pPr>
    </w:p>
    <w:sectPr w:rsidR="00677450" w:rsidRPr="00677450" w:rsidSect="00AE1297">
      <w:pgSz w:w="11906" w:h="16838"/>
      <w:pgMar w:top="1985" w:right="1588" w:bottom="1701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8935E8" w14:textId="77777777" w:rsidR="00FF2B54" w:rsidRDefault="00FF2B54" w:rsidP="00890650">
      <w:r>
        <w:separator/>
      </w:r>
    </w:p>
  </w:endnote>
  <w:endnote w:type="continuationSeparator" w:id="0">
    <w:p w14:paraId="36315CF7" w14:textId="77777777" w:rsidR="00FF2B54" w:rsidRDefault="00FF2B54" w:rsidP="00890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19BB8" w14:textId="77777777" w:rsidR="00FF2B54" w:rsidRDefault="00FF2B54" w:rsidP="00890650">
      <w:r>
        <w:separator/>
      </w:r>
    </w:p>
  </w:footnote>
  <w:footnote w:type="continuationSeparator" w:id="0">
    <w:p w14:paraId="2CA297E7" w14:textId="77777777" w:rsidR="00FF2B54" w:rsidRDefault="00FF2B54" w:rsidP="008906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C4C"/>
    <w:rsid w:val="00033DB6"/>
    <w:rsid w:val="00044CBE"/>
    <w:rsid w:val="000A1D56"/>
    <w:rsid w:val="000A277E"/>
    <w:rsid w:val="000A6CA3"/>
    <w:rsid w:val="000C54A8"/>
    <w:rsid w:val="000F5DD9"/>
    <w:rsid w:val="00194796"/>
    <w:rsid w:val="001970E6"/>
    <w:rsid w:val="0019767B"/>
    <w:rsid w:val="001C0DE3"/>
    <w:rsid w:val="001E3D72"/>
    <w:rsid w:val="0020157D"/>
    <w:rsid w:val="00203365"/>
    <w:rsid w:val="002119A6"/>
    <w:rsid w:val="00215877"/>
    <w:rsid w:val="00286754"/>
    <w:rsid w:val="002A1CEE"/>
    <w:rsid w:val="002B1049"/>
    <w:rsid w:val="002C2346"/>
    <w:rsid w:val="002D2088"/>
    <w:rsid w:val="002D5E41"/>
    <w:rsid w:val="002E02E8"/>
    <w:rsid w:val="00310C1F"/>
    <w:rsid w:val="00312005"/>
    <w:rsid w:val="00315E83"/>
    <w:rsid w:val="003321F3"/>
    <w:rsid w:val="00333F8C"/>
    <w:rsid w:val="00370DF1"/>
    <w:rsid w:val="0038336E"/>
    <w:rsid w:val="003A011F"/>
    <w:rsid w:val="003C28F9"/>
    <w:rsid w:val="003D3F14"/>
    <w:rsid w:val="00405F34"/>
    <w:rsid w:val="004443FC"/>
    <w:rsid w:val="004867A8"/>
    <w:rsid w:val="00497F94"/>
    <w:rsid w:val="004A5DB0"/>
    <w:rsid w:val="004B71AE"/>
    <w:rsid w:val="004D225C"/>
    <w:rsid w:val="004F437C"/>
    <w:rsid w:val="00502504"/>
    <w:rsid w:val="005279A9"/>
    <w:rsid w:val="00530E70"/>
    <w:rsid w:val="00544D60"/>
    <w:rsid w:val="00547EAF"/>
    <w:rsid w:val="00551C94"/>
    <w:rsid w:val="00554C21"/>
    <w:rsid w:val="005903C9"/>
    <w:rsid w:val="005A0283"/>
    <w:rsid w:val="005B156B"/>
    <w:rsid w:val="005C2301"/>
    <w:rsid w:val="005E66C6"/>
    <w:rsid w:val="00602E9A"/>
    <w:rsid w:val="0061682B"/>
    <w:rsid w:val="00633E53"/>
    <w:rsid w:val="00635D72"/>
    <w:rsid w:val="006469DA"/>
    <w:rsid w:val="00647414"/>
    <w:rsid w:val="00647D0C"/>
    <w:rsid w:val="00670F45"/>
    <w:rsid w:val="0067537F"/>
    <w:rsid w:val="00677450"/>
    <w:rsid w:val="006842B0"/>
    <w:rsid w:val="00693109"/>
    <w:rsid w:val="00693A3E"/>
    <w:rsid w:val="00695EC5"/>
    <w:rsid w:val="006B01C2"/>
    <w:rsid w:val="006B4165"/>
    <w:rsid w:val="006D3B6A"/>
    <w:rsid w:val="006E602B"/>
    <w:rsid w:val="00700AF7"/>
    <w:rsid w:val="00725019"/>
    <w:rsid w:val="00757640"/>
    <w:rsid w:val="007746AC"/>
    <w:rsid w:val="0078268B"/>
    <w:rsid w:val="007A6BFC"/>
    <w:rsid w:val="007B48DB"/>
    <w:rsid w:val="007C3D79"/>
    <w:rsid w:val="008168EE"/>
    <w:rsid w:val="008579A0"/>
    <w:rsid w:val="008626A3"/>
    <w:rsid w:val="00890650"/>
    <w:rsid w:val="008D3CC0"/>
    <w:rsid w:val="008E0968"/>
    <w:rsid w:val="008E250A"/>
    <w:rsid w:val="008F70AF"/>
    <w:rsid w:val="0090212B"/>
    <w:rsid w:val="00907D2B"/>
    <w:rsid w:val="00913645"/>
    <w:rsid w:val="00921809"/>
    <w:rsid w:val="00953197"/>
    <w:rsid w:val="00962E0F"/>
    <w:rsid w:val="00967A06"/>
    <w:rsid w:val="00991D6C"/>
    <w:rsid w:val="009A22B6"/>
    <w:rsid w:val="009C0550"/>
    <w:rsid w:val="009E4143"/>
    <w:rsid w:val="009E53A8"/>
    <w:rsid w:val="009F1E61"/>
    <w:rsid w:val="009F2ED1"/>
    <w:rsid w:val="009F5D60"/>
    <w:rsid w:val="00A26AE3"/>
    <w:rsid w:val="00A4296B"/>
    <w:rsid w:val="00A46C2E"/>
    <w:rsid w:val="00A47778"/>
    <w:rsid w:val="00A621CA"/>
    <w:rsid w:val="00A8514E"/>
    <w:rsid w:val="00AC287A"/>
    <w:rsid w:val="00AC31AD"/>
    <w:rsid w:val="00AE08ED"/>
    <w:rsid w:val="00AE1297"/>
    <w:rsid w:val="00AE6983"/>
    <w:rsid w:val="00AF3F5B"/>
    <w:rsid w:val="00B00FFA"/>
    <w:rsid w:val="00B02075"/>
    <w:rsid w:val="00B0625D"/>
    <w:rsid w:val="00B46A25"/>
    <w:rsid w:val="00B50E3F"/>
    <w:rsid w:val="00B531A4"/>
    <w:rsid w:val="00B56B0C"/>
    <w:rsid w:val="00B578D8"/>
    <w:rsid w:val="00B60B83"/>
    <w:rsid w:val="00B73EE8"/>
    <w:rsid w:val="00B815B0"/>
    <w:rsid w:val="00B94AA4"/>
    <w:rsid w:val="00BC0BA1"/>
    <w:rsid w:val="00BD1DFD"/>
    <w:rsid w:val="00BE17E5"/>
    <w:rsid w:val="00C72352"/>
    <w:rsid w:val="00C75475"/>
    <w:rsid w:val="00CA2578"/>
    <w:rsid w:val="00CD364D"/>
    <w:rsid w:val="00CE05C3"/>
    <w:rsid w:val="00CE7219"/>
    <w:rsid w:val="00D05774"/>
    <w:rsid w:val="00D16AC0"/>
    <w:rsid w:val="00D234B2"/>
    <w:rsid w:val="00D23933"/>
    <w:rsid w:val="00D36456"/>
    <w:rsid w:val="00D510BC"/>
    <w:rsid w:val="00D97308"/>
    <w:rsid w:val="00DA36ED"/>
    <w:rsid w:val="00DE0CAF"/>
    <w:rsid w:val="00E02D4E"/>
    <w:rsid w:val="00E27C4C"/>
    <w:rsid w:val="00E3187D"/>
    <w:rsid w:val="00E56356"/>
    <w:rsid w:val="00E66269"/>
    <w:rsid w:val="00E76C90"/>
    <w:rsid w:val="00E857D4"/>
    <w:rsid w:val="00E92DD1"/>
    <w:rsid w:val="00ED71C6"/>
    <w:rsid w:val="00EE22A5"/>
    <w:rsid w:val="00F0651A"/>
    <w:rsid w:val="00F23F7D"/>
    <w:rsid w:val="00F3259D"/>
    <w:rsid w:val="00F4354C"/>
    <w:rsid w:val="00F51FC1"/>
    <w:rsid w:val="00F556D1"/>
    <w:rsid w:val="00FA624A"/>
    <w:rsid w:val="00FD5AF7"/>
    <w:rsid w:val="00FF134B"/>
    <w:rsid w:val="00FF2B54"/>
    <w:rsid w:val="00FF4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AD51A6"/>
  <w15:chartTrackingRefBased/>
  <w15:docId w15:val="{00B6E71F-0155-416F-B7A4-22999F621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2D4E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27C4C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7C4C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7C4C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7C4C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27C4C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27C4C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27C4C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27C4C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27C4C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27C4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27C4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27C4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27C4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27C4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27C4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27C4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27C4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27C4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27C4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E27C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27C4C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E27C4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27C4C"/>
    <w:pPr>
      <w:spacing w:before="160" w:after="160" w:line="259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E27C4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27C4C"/>
    <w:pPr>
      <w:spacing w:after="160" w:line="259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E27C4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27C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E27C4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27C4C"/>
    <w:rPr>
      <w:b/>
      <w:bCs/>
      <w:smallCaps/>
      <w:color w:val="0F4761" w:themeColor="accent1" w:themeShade="BF"/>
      <w:spacing w:val="5"/>
    </w:rPr>
  </w:style>
  <w:style w:type="paragraph" w:styleId="Web">
    <w:name w:val="Normal (Web)"/>
    <w:basedOn w:val="a"/>
    <w:uiPriority w:val="99"/>
    <w:semiHidden/>
    <w:unhideWhenUsed/>
    <w:rsid w:val="006E602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89065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890650"/>
    <w:rPr>
      <w:sz w:val="21"/>
      <w:szCs w:val="22"/>
      <w14:ligatures w14:val="none"/>
    </w:rPr>
  </w:style>
  <w:style w:type="paragraph" w:styleId="ac">
    <w:name w:val="footer"/>
    <w:basedOn w:val="a"/>
    <w:link w:val="ad"/>
    <w:uiPriority w:val="99"/>
    <w:unhideWhenUsed/>
    <w:rsid w:val="0089065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890650"/>
    <w:rPr>
      <w:sz w:val="21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22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匡暁 奥津</dc:creator>
  <cp:keywords/>
  <dc:description/>
  <cp:lastModifiedBy>匡暁 奥津</cp:lastModifiedBy>
  <cp:revision>2</cp:revision>
  <dcterms:created xsi:type="dcterms:W3CDTF">2026-08-23T09:17:00Z</dcterms:created>
  <dcterms:modified xsi:type="dcterms:W3CDTF">2026-08-23T09:17:00Z</dcterms:modified>
</cp:coreProperties>
</file>