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spacing w:after="120" w:before="480" w:line="480" w:lineRule="auto"/>
        <w:jc w:val="center"/>
        <w:rPr>
          <w:rFonts w:ascii="Times New Roman" w:cs="Times New Roman" w:eastAsia="Times New Roman" w:hAnsi="Times New Roman"/>
          <w:b w:val="1"/>
          <w:bCs w:val="1"/>
          <w:sz w:val="24"/>
          <w:szCs w:val="24"/>
        </w:rPr>
      </w:pPr>
      <w:bookmarkStart w:colFirst="0" w:colLast="0" w:name="_w9ahdl1nprue" w:id="0"/>
      <w:bookmarkEnd w:id="0"/>
      <w:r w:rsidDel="00000000" w:rsidR="00000000" w:rsidRPr="00000000">
        <w:rPr>
          <w:rFonts w:ascii="Times New Roman" w:cs="Times New Roman" w:eastAsia="Times New Roman" w:hAnsi="Times New Roman"/>
          <w:b w:val="1"/>
          <w:bCs w:val="1"/>
          <w:sz w:val="24"/>
          <w:szCs w:val="24"/>
          <w:rtl w:val="0"/>
        </w:rPr>
        <w:t xml:space="preserve">Additional File 3</w:t>
      </w:r>
    </w:p>
    <w:p w:rsidR="00000000" w:rsidDel="00000000" w:rsidP="00000000" w:rsidRDefault="00000000" w:rsidRPr="00000000" w14:paraId="00000002">
      <w:pPr>
        <w:spacing w:before="240" w:line="36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Results Table with All Identified Themes, Theme Descriptions, and Key Quotations</w:t>
      </w:r>
    </w:p>
    <w:tbl>
      <w:tblPr>
        <w:tblStyle w:val="Table1"/>
        <w:tblW w:w="12652.0" w:type="dxa"/>
        <w:jc w:val="left"/>
        <w:tblLayout w:type="fixed"/>
        <w:tblLook w:val="04A0"/>
      </w:tblPr>
      <w:tblGrid>
        <w:gridCol w:w="709"/>
        <w:gridCol w:w="2079"/>
        <w:gridCol w:w="3114"/>
        <w:gridCol w:w="6750"/>
        <w:tblGridChange w:id="0">
          <w:tblGrid>
            <w:gridCol w:w="709"/>
            <w:gridCol w:w="2079"/>
            <w:gridCol w:w="3114"/>
            <w:gridCol w:w="6750"/>
          </w:tblGrid>
        </w:tblGridChange>
      </w:tblGrid>
      <w:tr>
        <w:trPr>
          <w:cantSplit w:val="0"/>
          <w:trHeight w:val="320" w:hRule="atLeast"/>
          <w:tblHeader w:val="0"/>
        </w:trPr>
        <w:tc>
          <w:tcPr/>
          <w:p w:rsidR="00000000" w:rsidDel="00000000" w:rsidP="00000000" w:rsidRDefault="00000000" w:rsidRPr="00000000" w14:paraId="00000003">
            <w:pPr>
              <w:widowControl w:val="0"/>
              <w:tabs>
                <w:tab w:val="left" w:leader="none" w:pos="210"/>
              </w:tabs>
              <w:spacing w:after="96.00000000000001" w:lineRule="auto"/>
              <w:ind w:left="34"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004">
            <w:pPr>
              <w:widowControl w:val="0"/>
              <w:tabs>
                <w:tab w:val="left" w:leader="none" w:pos="210"/>
              </w:tabs>
              <w:spacing w:after="96.00000000000001" w:lineRule="auto"/>
              <w:ind w:left="34"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Theme</w:t>
            </w:r>
          </w:p>
        </w:tc>
        <w:tc>
          <w:tcPr/>
          <w:p w:rsidR="00000000" w:rsidDel="00000000" w:rsidP="00000000" w:rsidRDefault="00000000" w:rsidRPr="00000000" w14:paraId="00000005">
            <w:pPr>
              <w:widowControl w:val="0"/>
              <w:tabs>
                <w:tab w:val="left" w:leader="none" w:pos="210"/>
              </w:tabs>
              <w:spacing w:after="96.00000000000001" w:lineRule="auto"/>
              <w:ind w:left="34"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Description</w:t>
            </w:r>
          </w:p>
        </w:tc>
        <w:tc>
          <w:tcPr/>
          <w:p w:rsidR="00000000" w:rsidDel="00000000" w:rsidP="00000000" w:rsidRDefault="00000000" w:rsidRPr="00000000" w14:paraId="00000006">
            <w:pPr>
              <w:widowControl w:val="0"/>
              <w:tabs>
                <w:tab w:val="left" w:leader="none" w:pos="210"/>
              </w:tabs>
              <w:spacing w:after="96.00000000000001" w:lineRule="auto"/>
              <w:ind w:left="34"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Key Quotation</w:t>
            </w:r>
          </w:p>
        </w:tc>
      </w:tr>
      <w:tr>
        <w:trPr>
          <w:cantSplit w:val="0"/>
          <w:trHeight w:val="320" w:hRule="atLeast"/>
          <w:tblHeader w:val="0"/>
        </w:trPr>
        <w:tc>
          <w:tcPr>
            <w:gridSpan w:val="4"/>
          </w:tcPr>
          <w:p w:rsidR="00000000" w:rsidDel="00000000" w:rsidP="00000000" w:rsidRDefault="00000000" w:rsidRPr="00000000" w14:paraId="00000007">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Thematic Group 1: Prevailing approaches to data collection in HNA</w:t>
            </w:r>
          </w:p>
        </w:tc>
      </w:tr>
      <w:tr>
        <w:trPr>
          <w:cantSplit w:val="0"/>
          <w:trHeight w:val="320" w:hRule="atLeast"/>
          <w:tblHeader w:val="0"/>
        </w:trPr>
        <w:tc>
          <w:tcPr/>
          <w:p w:rsidR="00000000" w:rsidDel="00000000" w:rsidP="00000000" w:rsidRDefault="00000000" w:rsidRPr="00000000" w14:paraId="0000000B">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p w:rsidR="00000000" w:rsidDel="00000000" w:rsidP="00000000" w:rsidRDefault="00000000" w:rsidRPr="00000000" w14:paraId="0000000C">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Household surveys are the default assessment method for most organizations</w:t>
            </w:r>
          </w:p>
        </w:tc>
        <w:tc>
          <w:tcPr/>
          <w:p w:rsidR="00000000" w:rsidDel="00000000" w:rsidP="00000000" w:rsidRDefault="00000000" w:rsidRPr="00000000" w14:paraId="0000000D">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Surveys, particularly at the household level, are widely used as “quick shot” methods to provide a representative needs overview. There is a widely shared perception that RNA and MSNA need to be quantitative in order to be used.</w:t>
            </w:r>
          </w:p>
        </w:tc>
        <w:tc>
          <w:tcPr/>
          <w:p w:rsidR="00000000" w:rsidDel="00000000" w:rsidP="00000000" w:rsidRDefault="00000000" w:rsidRPr="00000000" w14:paraId="0000000E">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“Yeah, I would say that, almost always, we’re gonna have household surveys. And most of the time, there’s focus groups. And then key informant interviews sort of vary depending on program design, and might be supplemented with like desk reviews, or more like open source sort of, you know, information that might inform things.” (KI #03)</w:t>
            </w:r>
          </w:p>
        </w:tc>
      </w:tr>
      <w:tr>
        <w:trPr>
          <w:cantSplit w:val="0"/>
          <w:trHeight w:val="320" w:hRule="atLeast"/>
          <w:tblHeader w:val="0"/>
        </w:trPr>
        <w:tc>
          <w:tcPr/>
          <w:p w:rsidR="00000000" w:rsidDel="00000000" w:rsidP="00000000" w:rsidRDefault="00000000" w:rsidRPr="00000000" w14:paraId="0000000F">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p w:rsidR="00000000" w:rsidDel="00000000" w:rsidP="00000000" w:rsidRDefault="00000000" w:rsidRPr="00000000" w14:paraId="00000010">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Key informant interviews are predominantly quantitative</w:t>
            </w:r>
          </w:p>
        </w:tc>
        <w:tc>
          <w:tcPr/>
          <w:p w:rsidR="00000000" w:rsidDel="00000000" w:rsidP="00000000" w:rsidRDefault="00000000" w:rsidRPr="00000000" w14:paraId="00000011">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Most KII are conducted with mostly or completely structured questionnaires in order to facilitate rapid data collection and analysis.</w:t>
            </w:r>
          </w:p>
        </w:tc>
        <w:tc>
          <w:tcPr/>
          <w:p w:rsidR="00000000" w:rsidDel="00000000" w:rsidP="00000000" w:rsidRDefault="00000000" w:rsidRPr="00000000" w14:paraId="00000012">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 even KIIs, by definition, very short. … Those are, you know, structured KIIs, what you're calling KII at the household level. So a full-on qualitative, or purely qualitative approaches? I've not seen that. And even when they were they done-- doing them is one thing, using that data is a whole other story.” (KI #17)</w:t>
            </w:r>
          </w:p>
        </w:tc>
      </w:tr>
      <w:tr>
        <w:trPr>
          <w:cantSplit w:val="0"/>
          <w:trHeight w:val="320" w:hRule="atLeast"/>
          <w:tblHeader w:val="0"/>
        </w:trPr>
        <w:tc>
          <w:tcPr/>
          <w:p w:rsidR="00000000" w:rsidDel="00000000" w:rsidP="00000000" w:rsidRDefault="00000000" w:rsidRPr="00000000" w14:paraId="00000013">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c>
          <w:tcPr/>
          <w:p w:rsidR="00000000" w:rsidDel="00000000" w:rsidP="00000000" w:rsidRDefault="00000000" w:rsidRPr="00000000" w14:paraId="00000014">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role of quantitative data has increased due to KoboToolbox’s widespread usage</w:t>
            </w:r>
          </w:p>
        </w:tc>
        <w:tc>
          <w:tcPr/>
          <w:p w:rsidR="00000000" w:rsidDel="00000000" w:rsidP="00000000" w:rsidRDefault="00000000" w:rsidRPr="00000000" w14:paraId="00000015">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most commonly used tool is KoboToolbox. It allows for rapid data collection and analysis and has increased the relative availability and importance of quantitative data in HNA.</w:t>
            </w:r>
          </w:p>
        </w:tc>
        <w:tc>
          <w:tcPr/>
          <w:p w:rsidR="00000000" w:rsidDel="00000000" w:rsidP="00000000" w:rsidRDefault="00000000" w:rsidRPr="00000000" w14:paraId="00000016">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“But, you know, Kobo’s been set up in such a way where it's so easy to get large volumes of data and into a … situation where you can process it and, you know, as yeah-- That day, you can do a survey and in the evening, get back--or even in the car on the way back from the site, you can start to look at the data almost immediately. It's, it's amazing.” (KI #08)</w:t>
            </w:r>
          </w:p>
        </w:tc>
      </w:tr>
      <w:tr>
        <w:trPr>
          <w:cantSplit w:val="0"/>
          <w:trHeight w:val="320" w:hRule="atLeast"/>
          <w:tblHeader w:val="0"/>
        </w:trPr>
        <w:tc>
          <w:tcPr/>
          <w:p w:rsidR="00000000" w:rsidDel="00000000" w:rsidP="00000000" w:rsidRDefault="00000000" w:rsidRPr="00000000" w14:paraId="00000017">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p w:rsidR="00000000" w:rsidDel="00000000" w:rsidP="00000000" w:rsidRDefault="00000000" w:rsidRPr="00000000" w14:paraId="00000018">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OEQ are considered crucial for understanding complex subjects, but are mostly used with pre-coded options</w:t>
            </w:r>
          </w:p>
        </w:tc>
        <w:tc>
          <w:tcPr/>
          <w:p w:rsidR="00000000" w:rsidDel="00000000" w:rsidP="00000000" w:rsidRDefault="00000000" w:rsidRPr="00000000" w14:paraId="00000019">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Open-ended questions are considered useful for capturing nuanced information (such as capturing impact or the preferences of the population), particularly items that were not considered when designing the questionnaire. In surveys this is done by including pre-coded options in interview guides, often together with a free text response option.</w:t>
            </w:r>
          </w:p>
        </w:tc>
        <w:tc>
          <w:tcPr/>
          <w:p w:rsidR="00000000" w:rsidDel="00000000" w:rsidP="00000000" w:rsidRDefault="00000000" w:rsidRPr="00000000" w14:paraId="0000001A">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open ended is where you get the true, like, impact. People might speak more to their unique situation. And I think that if we had some way to sort of analyze it at that level, we would just be able to speak more to our impact.” (KI #03)</w:t>
            </w:r>
          </w:p>
        </w:tc>
      </w:tr>
      <w:tr>
        <w:trPr>
          <w:cantSplit w:val="0"/>
          <w:trHeight w:val="320" w:hRule="atLeast"/>
          <w:tblHeader w:val="0"/>
        </w:trPr>
        <w:tc>
          <w:tcPr/>
          <w:p w:rsidR="00000000" w:rsidDel="00000000" w:rsidP="00000000" w:rsidRDefault="00000000" w:rsidRPr="00000000" w14:paraId="0000001B">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p w:rsidR="00000000" w:rsidDel="00000000" w:rsidP="00000000" w:rsidRDefault="00000000" w:rsidRPr="00000000" w14:paraId="0000001C">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There is confusion about what constitutes qualitative and quantitative information</w:t>
            </w:r>
          </w:p>
        </w:tc>
        <w:tc>
          <w:tcPr/>
          <w:p w:rsidR="00000000" w:rsidDel="00000000" w:rsidP="00000000" w:rsidRDefault="00000000" w:rsidRPr="00000000" w14:paraId="0000001D">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Quantitative methods, such as pre-coded open-ended questions in structured questionnaires, are used to measure qualitative information. The distinction between the two terms can therefore lead to confusion.</w:t>
            </w:r>
          </w:p>
        </w:tc>
        <w:tc>
          <w:tcPr/>
          <w:p w:rsidR="00000000" w:rsidDel="00000000" w:rsidP="00000000" w:rsidRDefault="00000000" w:rsidRPr="00000000" w14:paraId="0000001E">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“You know, like, it's not a, it's not a quantitative question for me to ask you what your top priorities are right now, that's qualitative for you and your household. But because we collect it from, you know, you know, several thousand people and we present it in a graph, we make it into a quantitative thing. But it's still a qualitative piece of information.” (KI #02)</w:t>
            </w:r>
          </w:p>
        </w:tc>
      </w:tr>
      <w:tr>
        <w:trPr>
          <w:cantSplit w:val="0"/>
          <w:trHeight w:val="320" w:hRule="atLeast"/>
          <w:tblHeader w:val="0"/>
        </w:trPr>
        <w:tc>
          <w:tcPr/>
          <w:p w:rsidR="00000000" w:rsidDel="00000000" w:rsidP="00000000" w:rsidRDefault="00000000" w:rsidRPr="00000000" w14:paraId="0000001F">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w:t>
            </w:r>
          </w:p>
        </w:tc>
        <w:tc>
          <w:tcPr/>
          <w:p w:rsidR="00000000" w:rsidDel="00000000" w:rsidP="00000000" w:rsidRDefault="00000000" w:rsidRPr="00000000" w14:paraId="00000020">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Uncoded OEQ can be crucial for filling in information gaps</w:t>
            </w:r>
          </w:p>
        </w:tc>
        <w:tc>
          <w:tcPr/>
          <w:p w:rsidR="00000000" w:rsidDel="00000000" w:rsidP="00000000" w:rsidRDefault="00000000" w:rsidRPr="00000000" w14:paraId="00000021">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Uncoded OEQ in semi-structured or unstructured KII are seen as ideal to maximize the time of the respondent and fill in crucial information gaps.</w:t>
            </w:r>
          </w:p>
        </w:tc>
        <w:tc>
          <w:tcPr/>
          <w:p w:rsidR="00000000" w:rsidDel="00000000" w:rsidP="00000000" w:rsidRDefault="00000000" w:rsidRPr="00000000" w14:paraId="00000022">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think key informant interviews, especially when done towards the beginning really helps you also decide what it is. You know, it gives you It gives you a good background on what's going on where the needs are. And then it lets you cross check them with a number of people in a way that they… You know, you can ask for the specific questions, but then you also hear things that come out of those questions that may not be what you're asking and may further orient you towards the, you know, a deeper subject or something that you need to be looking at, at which you don't get that orientation in the same way, when you're just asking, you know, an A, B, C, and D question.” (KI #12)</w:t>
            </w:r>
          </w:p>
        </w:tc>
      </w:tr>
      <w:tr>
        <w:trPr>
          <w:cantSplit w:val="0"/>
          <w:trHeight w:val="320" w:hRule="atLeast"/>
          <w:tblHeader w:val="0"/>
        </w:trPr>
        <w:tc>
          <w:tcPr/>
          <w:p w:rsidR="00000000" w:rsidDel="00000000" w:rsidP="00000000" w:rsidRDefault="00000000" w:rsidRPr="00000000" w14:paraId="00000023">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w:t>
            </w:r>
          </w:p>
        </w:tc>
        <w:tc>
          <w:tcPr/>
          <w:p w:rsidR="00000000" w:rsidDel="00000000" w:rsidP="00000000" w:rsidRDefault="00000000" w:rsidRPr="00000000" w14:paraId="00000024">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Paper and Excel are often preferred over CAPI tools for taking long notes in KII</w:t>
            </w:r>
          </w:p>
        </w:tc>
        <w:tc>
          <w:tcPr/>
          <w:p w:rsidR="00000000" w:rsidDel="00000000" w:rsidP="00000000" w:rsidRDefault="00000000" w:rsidRPr="00000000" w14:paraId="00000025">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Notes for what was said during semi-structured KII are often written on paper. These are often entered into preformatted Excel tables (sometimes called “transcript templates”). This is considered faster and more convenient than typing notes into a CAPI tool.</w:t>
            </w:r>
          </w:p>
        </w:tc>
        <w:tc>
          <w:tcPr/>
          <w:p w:rsidR="00000000" w:rsidDel="00000000" w:rsidP="00000000" w:rsidRDefault="00000000" w:rsidRPr="00000000" w14:paraId="00000026">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“They were doing fewer key informant interviews, and so I think it's just like easier for them to write down on paper. It was just easier. And then we didn't have to go through setting up a[electronic] form, find your form and then fill it out and then send the form.” (KI #07)</w:t>
            </w:r>
          </w:p>
        </w:tc>
      </w:tr>
      <w:tr>
        <w:trPr>
          <w:cantSplit w:val="0"/>
          <w:trHeight w:val="320" w:hRule="atLeast"/>
          <w:tblHeader w:val="0"/>
        </w:trPr>
        <w:tc>
          <w:tcPr/>
          <w:p w:rsidR="00000000" w:rsidDel="00000000" w:rsidP="00000000" w:rsidRDefault="00000000" w:rsidRPr="00000000" w14:paraId="00000027">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w:t>
            </w:r>
          </w:p>
        </w:tc>
        <w:tc>
          <w:tcPr/>
          <w:p w:rsidR="00000000" w:rsidDel="00000000" w:rsidP="00000000" w:rsidRDefault="00000000" w:rsidRPr="00000000" w14:paraId="00000028">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Donors are exerting pressure in favor of quantitative methods, particularly MSNA</w:t>
            </w:r>
          </w:p>
        </w:tc>
        <w:tc>
          <w:tcPr/>
          <w:p w:rsidR="00000000" w:rsidDel="00000000" w:rsidP="00000000" w:rsidRDefault="00000000" w:rsidRPr="00000000" w14:paraId="00000029">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There has been a strong push from certain donor governments to increase the amount of quantitative data from household surveys, particularly through MSNA in order to be able to compare the situation in different crises and improve data-driven prioritization of funding. This has been driven in particular by the 2016 Grand Bargain commitments and led to the creation of the JIAF.</w:t>
            </w:r>
          </w:p>
        </w:tc>
        <w:tc>
          <w:tcPr/>
          <w:p w:rsidR="00000000" w:rsidDel="00000000" w:rsidP="00000000" w:rsidRDefault="00000000" w:rsidRPr="00000000" w14:paraId="0000002A">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“I'm not sure if you're familiar with something called the joint intersector or analysis groups, …  So there's been a big push on collecting household level information. And kind of like “MSNAs can solve everything", which is a bit of a . . . which isn't the case. Because you still need like, national GDP numbers that you're not going to get from a sample you have to kind of guess that's where you have to go everywhere.” (KI #08)</w:t>
            </w:r>
          </w:p>
        </w:tc>
      </w:tr>
      <w:tr>
        <w:trPr>
          <w:cantSplit w:val="0"/>
          <w:trHeight w:val="320" w:hRule="atLeast"/>
          <w:tblHeader w:val="0"/>
        </w:trPr>
        <w:tc>
          <w:tcPr/>
          <w:p w:rsidR="00000000" w:rsidDel="00000000" w:rsidP="00000000" w:rsidRDefault="00000000" w:rsidRPr="00000000" w14:paraId="0000002B">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w:t>
            </w:r>
          </w:p>
        </w:tc>
        <w:tc>
          <w:tcPr/>
          <w:p w:rsidR="00000000" w:rsidDel="00000000" w:rsidP="00000000" w:rsidRDefault="00000000" w:rsidRPr="00000000" w14:paraId="0000002C">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Some organizations are biased in favor of quantitative methods</w:t>
            </w:r>
          </w:p>
        </w:tc>
        <w:tc>
          <w:tcPr/>
          <w:p w:rsidR="00000000" w:rsidDel="00000000" w:rsidP="00000000" w:rsidRDefault="00000000" w:rsidRPr="00000000" w14:paraId="0000002D">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Some organizations / HNA professionals strongly prefer quantitative data, particularly household surveys, as the main method for understanding population needs.</w:t>
            </w:r>
          </w:p>
        </w:tc>
        <w:tc>
          <w:tcPr/>
          <w:p w:rsidR="00000000" w:rsidDel="00000000" w:rsidP="00000000" w:rsidRDefault="00000000" w:rsidRPr="00000000" w14:paraId="0000002E">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“Management sees qualitative data as something that's easy to be cluttered if you want to have an easy approach. But I think the teams always rely only on household assessment data, because that is more scientific. That's, of course, the term that's often being used.” (KI #18)</w:t>
            </w:r>
          </w:p>
        </w:tc>
      </w:tr>
      <w:tr>
        <w:trPr>
          <w:cantSplit w:val="0"/>
          <w:trHeight w:val="320" w:hRule="atLeast"/>
          <w:tblHeader w:val="0"/>
        </w:trPr>
        <w:tc>
          <w:tcPr/>
          <w:p w:rsidR="00000000" w:rsidDel="00000000" w:rsidP="00000000" w:rsidRDefault="00000000" w:rsidRPr="00000000" w14:paraId="0000002F">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1.10</w:t>
            </w:r>
          </w:p>
        </w:tc>
        <w:tc>
          <w:tcPr/>
          <w:p w:rsidR="00000000" w:rsidDel="00000000" w:rsidP="00000000" w:rsidRDefault="00000000" w:rsidRPr="00000000" w14:paraId="00000030">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Qualitative methods are critical for answering “why” and “how” questions</w:t>
            </w:r>
          </w:p>
        </w:tc>
        <w:tc>
          <w:tcPr/>
          <w:p w:rsidR="00000000" w:rsidDel="00000000" w:rsidP="00000000" w:rsidRDefault="00000000" w:rsidRPr="00000000" w14:paraId="00000031">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Qualitative methods are widely considered to be critical for answering deeper questions that cannot be measured easily with quantitative methods.</w:t>
            </w:r>
          </w:p>
        </w:tc>
        <w:tc>
          <w:tcPr/>
          <w:p w:rsidR="00000000" w:rsidDel="00000000" w:rsidP="00000000" w:rsidRDefault="00000000" w:rsidRPr="00000000" w14:paraId="00000032">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mean, I think it's really useful in terms of understanding perceptions. … It gives you a much richer understanding, it really enhances any understanding that you might get from a purely quantitative viewpoint.” (KI #12)</w:t>
            </w:r>
          </w:p>
        </w:tc>
      </w:tr>
      <w:tr>
        <w:trPr>
          <w:cantSplit w:val="0"/>
          <w:trHeight w:val="320" w:hRule="atLeast"/>
          <w:tblHeader w:val="0"/>
        </w:trPr>
        <w:tc>
          <w:tcPr/>
          <w:p w:rsidR="00000000" w:rsidDel="00000000" w:rsidP="00000000" w:rsidRDefault="00000000" w:rsidRPr="00000000" w14:paraId="00000033">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1.11</w:t>
            </w:r>
          </w:p>
        </w:tc>
        <w:tc>
          <w:tcPr/>
          <w:p w:rsidR="00000000" w:rsidDel="00000000" w:rsidP="00000000" w:rsidRDefault="00000000" w:rsidRPr="00000000" w14:paraId="00000034">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Qualitative and quantitative methods are seen as complimentary</w:t>
            </w:r>
          </w:p>
        </w:tc>
        <w:tc>
          <w:tcPr/>
          <w:p w:rsidR="00000000" w:rsidDel="00000000" w:rsidP="00000000" w:rsidRDefault="00000000" w:rsidRPr="00000000" w14:paraId="00000035">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Household surveys, FGD, and KII were cited as complementary methods for answering different questions during HNA.</w:t>
            </w:r>
          </w:p>
        </w:tc>
        <w:tc>
          <w:tcPr/>
          <w:p w:rsidR="00000000" w:rsidDel="00000000" w:rsidP="00000000" w:rsidRDefault="00000000" w:rsidRPr="00000000" w14:paraId="00000036">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“It's just that when we don't use qualitative data, we might really miss out on really key elements. And also, if we miss out on having the quantitative component, we also miss out on representativity, which is like also super important, right? So in an ideal case scenario, we have both Yeah. Both aspects can complement each other.” (KI #13)</w:t>
            </w:r>
          </w:p>
        </w:tc>
      </w:tr>
      <w:tr>
        <w:trPr>
          <w:cantSplit w:val="0"/>
          <w:trHeight w:val="320" w:hRule="atLeast"/>
          <w:tblHeader w:val="0"/>
        </w:trPr>
        <w:tc>
          <w:tcPr/>
          <w:p w:rsidR="00000000" w:rsidDel="00000000" w:rsidP="00000000" w:rsidRDefault="00000000" w:rsidRPr="00000000" w14:paraId="00000037">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1.12</w:t>
            </w:r>
          </w:p>
        </w:tc>
        <w:tc>
          <w:tcPr/>
          <w:p w:rsidR="00000000" w:rsidDel="00000000" w:rsidP="00000000" w:rsidRDefault="00000000" w:rsidRPr="00000000" w14:paraId="00000038">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Qualitative skills are slowly increasing</w:t>
            </w:r>
          </w:p>
        </w:tc>
        <w:tc>
          <w:tcPr/>
          <w:p w:rsidR="00000000" w:rsidDel="00000000" w:rsidP="00000000" w:rsidRDefault="00000000" w:rsidRPr="00000000" w14:paraId="00000039">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There is a growing demand for qualitative research skills in the humanitarian sector, including anthropologists.</w:t>
            </w:r>
          </w:p>
        </w:tc>
        <w:tc>
          <w:tcPr/>
          <w:p w:rsidR="00000000" w:rsidDel="00000000" w:rsidP="00000000" w:rsidRDefault="00000000" w:rsidRPr="00000000" w14:paraId="0000003A">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feel like if there's a trend that I'm seeing in humanitarian work at the moment, like especially over the last, you know, 12 months to two years, is somehow a greater, a greater desire to be more context specific.” (KI #02)</w:t>
            </w:r>
          </w:p>
        </w:tc>
      </w:tr>
      <w:tr>
        <w:trPr>
          <w:cantSplit w:val="0"/>
          <w:trHeight w:val="320" w:hRule="atLeast"/>
          <w:tblHeader w:val="0"/>
        </w:trPr>
        <w:tc>
          <w:tcPr>
            <w:gridSpan w:val="4"/>
          </w:tcPr>
          <w:p w:rsidR="00000000" w:rsidDel="00000000" w:rsidP="00000000" w:rsidRDefault="00000000" w:rsidRPr="00000000" w14:paraId="0000003B">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Thematic Group 2: Constraints related to quantitative interview methods</w:t>
            </w:r>
          </w:p>
        </w:tc>
      </w:tr>
      <w:tr>
        <w:trPr>
          <w:cantSplit w:val="0"/>
          <w:trHeight w:val="320" w:hRule="atLeast"/>
          <w:tblHeader w:val="0"/>
        </w:trPr>
        <w:tc>
          <w:tcPr/>
          <w:p w:rsidR="00000000" w:rsidDel="00000000" w:rsidP="00000000" w:rsidRDefault="00000000" w:rsidRPr="00000000" w14:paraId="0000003F">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w:t>
            </w:r>
          </w:p>
        </w:tc>
        <w:tc>
          <w:tcPr/>
          <w:p w:rsidR="00000000" w:rsidDel="00000000" w:rsidP="00000000" w:rsidRDefault="00000000" w:rsidRPr="00000000" w14:paraId="00000040">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Some information by respondents is never recorded</w:t>
            </w:r>
          </w:p>
        </w:tc>
        <w:tc>
          <w:tcPr/>
          <w:p w:rsidR="00000000" w:rsidDel="00000000" w:rsidP="00000000" w:rsidRDefault="00000000" w:rsidRPr="00000000" w14:paraId="00000041">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Some potentially important information given by respondents is lost because of structured data entry methods.</w:t>
            </w:r>
          </w:p>
        </w:tc>
        <w:tc>
          <w:tcPr/>
          <w:p w:rsidR="00000000" w:rsidDel="00000000" w:rsidP="00000000" w:rsidRDefault="00000000" w:rsidRPr="00000000" w14:paraId="00000042">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“If someone asks a question … ‘Do you have access to the markets?’ ‘No … I got intercepted by military, I tried to do this, and the roads were like’ … That's interesting. And it's not there.” (KI #07)</w:t>
            </w:r>
          </w:p>
        </w:tc>
      </w:tr>
      <w:tr>
        <w:trPr>
          <w:cantSplit w:val="0"/>
          <w:trHeight w:val="320" w:hRule="atLeast"/>
          <w:tblHeader w:val="0"/>
        </w:trPr>
        <w:tc>
          <w:tcPr/>
          <w:p w:rsidR="00000000" w:rsidDel="00000000" w:rsidP="00000000" w:rsidRDefault="00000000" w:rsidRPr="00000000" w14:paraId="00000043">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w:t>
            </w:r>
          </w:p>
        </w:tc>
        <w:tc>
          <w:tcPr/>
          <w:p w:rsidR="00000000" w:rsidDel="00000000" w:rsidP="00000000" w:rsidRDefault="00000000" w:rsidRPr="00000000" w14:paraId="00000044">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 some sectors, household surveys are not the best method to obtain important information</w:t>
            </w:r>
          </w:p>
        </w:tc>
        <w:tc>
          <w:tcPr/>
          <w:p w:rsidR="00000000" w:rsidDel="00000000" w:rsidP="00000000" w:rsidRDefault="00000000" w:rsidRPr="00000000" w14:paraId="00000045">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Household surveys are not considered useful for some humanitarian sectors. KIs cited in particular health and protection as two sectors that require qualitative methods.</w:t>
            </w:r>
          </w:p>
        </w:tc>
        <w:tc>
          <w:tcPr/>
          <w:p w:rsidR="00000000" w:rsidDel="00000000" w:rsidP="00000000" w:rsidRDefault="00000000" w:rsidRPr="00000000" w14:paraId="00000046">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am] trying to stop people from asking diagnostic questions in household surveys because people are not great at self-diagnosing. It's a general rule. And even that data is really unreliable for us. We can't use it for anything, it's not operational. So, there are some things that we collect from MSNA type surveys, but up until very recently, and I would say maybe this upcoming year, the bulk of it has been one question on ‘How far away is the nearest health facility in minutes?’” (KI #05)</w:t>
            </w:r>
          </w:p>
        </w:tc>
      </w:tr>
      <w:tr>
        <w:trPr>
          <w:cantSplit w:val="0"/>
          <w:trHeight w:val="320" w:hRule="atLeast"/>
          <w:tblHeader w:val="0"/>
        </w:trPr>
        <w:tc>
          <w:tcPr/>
          <w:p w:rsidR="00000000" w:rsidDel="00000000" w:rsidP="00000000" w:rsidRDefault="00000000" w:rsidRPr="00000000" w14:paraId="00000047">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w:t>
            </w:r>
          </w:p>
        </w:tc>
        <w:tc>
          <w:tcPr/>
          <w:p w:rsidR="00000000" w:rsidDel="00000000" w:rsidP="00000000" w:rsidRDefault="00000000" w:rsidRPr="00000000" w14:paraId="00000048">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Some groups are suspicious of quantitative assessments, particularly remote survey methods</w:t>
            </w:r>
          </w:p>
        </w:tc>
        <w:tc>
          <w:tcPr/>
          <w:p w:rsidR="00000000" w:rsidDel="00000000" w:rsidP="00000000" w:rsidRDefault="00000000" w:rsidRPr="00000000" w14:paraId="00000049">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Certain populations (especially rural, but also specific groups such as displaced Rohingya) have been found to react suspiciously to quantitative methods, leading potential to higher rates of refusal or not being as forthcoming with their responses. This is true in particular with remote survey methods (CAPI).</w:t>
            </w:r>
          </w:p>
        </w:tc>
        <w:tc>
          <w:tcPr/>
          <w:p w:rsidR="00000000" w:rsidDel="00000000" w:rsidP="00000000" w:rsidRDefault="00000000" w:rsidRPr="00000000" w14:paraId="0000004A">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“They've reported it 100 times, they don't like quantitative data collection, especially when they're asking about people's behavior and how they're feeling and things like that. They don't really quite understand why someone would want that information. They don't find that consultative, they don't find that any type of conversation. So it's hard to get any type of meaningful data if that's not what they would like to communicate through.” (KI #10)</w:t>
            </w:r>
          </w:p>
        </w:tc>
      </w:tr>
      <w:tr>
        <w:trPr>
          <w:cantSplit w:val="0"/>
          <w:trHeight w:val="320" w:hRule="atLeast"/>
          <w:tblHeader w:val="0"/>
        </w:trPr>
        <w:tc>
          <w:tcPr/>
          <w:p w:rsidR="00000000" w:rsidDel="00000000" w:rsidP="00000000" w:rsidRDefault="00000000" w:rsidRPr="00000000" w14:paraId="0000004B">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w:t>
            </w:r>
          </w:p>
        </w:tc>
        <w:tc>
          <w:tcPr/>
          <w:p w:rsidR="00000000" w:rsidDel="00000000" w:rsidP="00000000" w:rsidRDefault="00000000" w:rsidRPr="00000000" w14:paraId="0000004C">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Structured KII are overused</w:t>
            </w:r>
          </w:p>
        </w:tc>
        <w:tc>
          <w:tcPr/>
          <w:p w:rsidR="00000000" w:rsidDel="00000000" w:rsidP="00000000" w:rsidRDefault="00000000" w:rsidRPr="00000000" w14:paraId="0000004D">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Many HO conduct KII using structured interview guides even more qualitative approaches are possible, either out of habit or for convenience reasons.</w:t>
            </w:r>
          </w:p>
        </w:tc>
        <w:tc>
          <w:tcPr/>
          <w:p w:rsidR="00000000" w:rsidDel="00000000" w:rsidP="00000000" w:rsidRDefault="00000000" w:rsidRPr="00000000" w14:paraId="0000004E">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 we're collecting data that way because it's the only way we can collect data at the speed we need to collect it. In the immediate aftermath of an event, so we know our data is questionable. We were sacrificing immense quality, just to get it fast and make sure that we've got something with which to base the next round on, you are still supposed to be collecting better data. A few weeks down the road like this should not be the basis for everything. It's just the initial planning. So we know it's questionable then the problem is when you're still using those methods when you no longer need to. And that happens far too often just because they're easy. So effectively quick and dirty has its time in place. We need to be careful of not overusing it and we do we overuse it a lot” (KI #05)</w:t>
            </w:r>
          </w:p>
        </w:tc>
      </w:tr>
      <w:tr>
        <w:trPr>
          <w:cantSplit w:val="0"/>
          <w:trHeight w:val="320" w:hRule="atLeast"/>
          <w:tblHeader w:val="0"/>
        </w:trPr>
        <w:tc>
          <w:tcPr/>
          <w:p w:rsidR="00000000" w:rsidDel="00000000" w:rsidP="00000000" w:rsidRDefault="00000000" w:rsidRPr="00000000" w14:paraId="0000004F">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w:t>
            </w:r>
          </w:p>
        </w:tc>
        <w:tc>
          <w:tcPr/>
          <w:p w:rsidR="00000000" w:rsidDel="00000000" w:rsidP="00000000" w:rsidRDefault="00000000" w:rsidRPr="00000000" w14:paraId="00000050">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lot of quantitative data is contradictory or is not explained</w:t>
            </w:r>
          </w:p>
        </w:tc>
        <w:tc>
          <w:tcPr/>
          <w:p w:rsidR="00000000" w:rsidDel="00000000" w:rsidP="00000000" w:rsidRDefault="00000000" w:rsidRPr="00000000" w14:paraId="00000051">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some emergencies there can be a lot of quantitative data from multiple assessment rounds—at times with conflicting results. Despite this wealth of data, there is sometimes little actual understanding of the population, which can only be achieved with good qualitative data.</w:t>
            </w:r>
          </w:p>
        </w:tc>
        <w:tc>
          <w:tcPr/>
          <w:p w:rsidR="00000000" w:rsidDel="00000000" w:rsidP="00000000" w:rsidRDefault="00000000" w:rsidRPr="00000000" w14:paraId="00000052">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“You're covered in data. But it took me I think, three or four months before I was like, wait a minute, I'm drowning in all this secondary data. But I don't feel like I understand the population at all. And all I feel like I'm seeing is conflicting quantitative data that says this, many people need this, but then they're doing this behavior. And I just was, I think I spent a good two weeks running around talking people trying to understand because I just assumed that I was missing something.” (KI #10)</w:t>
            </w:r>
          </w:p>
        </w:tc>
      </w:tr>
      <w:tr>
        <w:trPr>
          <w:cantSplit w:val="0"/>
          <w:trHeight w:val="320" w:hRule="atLeast"/>
          <w:tblHeader w:val="0"/>
        </w:trPr>
        <w:tc>
          <w:tcPr/>
          <w:p w:rsidR="00000000" w:rsidDel="00000000" w:rsidP="00000000" w:rsidRDefault="00000000" w:rsidRPr="00000000" w14:paraId="00000053">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2.6</w:t>
            </w:r>
          </w:p>
        </w:tc>
        <w:tc>
          <w:tcPr/>
          <w:p w:rsidR="00000000" w:rsidDel="00000000" w:rsidP="00000000" w:rsidRDefault="00000000" w:rsidRPr="00000000" w14:paraId="00000054">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Limited access to affected population can bias assessment results</w:t>
            </w:r>
          </w:p>
        </w:tc>
        <w:tc>
          <w:tcPr/>
          <w:p w:rsidR="00000000" w:rsidDel="00000000" w:rsidP="00000000" w:rsidRDefault="00000000" w:rsidRPr="00000000" w14:paraId="00000055">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Access to KI or households from the affected population can be very constrained in emergencies, either due to logistics or limitations imposed by political or security actors, introducing potential biases to the HNA results.</w:t>
            </w:r>
          </w:p>
        </w:tc>
        <w:tc>
          <w:tcPr/>
          <w:p w:rsidR="00000000" w:rsidDel="00000000" w:rsidP="00000000" w:rsidRDefault="00000000" w:rsidRPr="00000000" w14:paraId="00000056">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most so they were able to do basically a lot of it was through key informant interviews, both through the humanitarian community, and I would say including national Local authorities, and then they were able to speak with some representatives and I would say representatives because not all of them were official local, like local officials within some of the key targeted geographic regions… And where we were able to have access, the government is quite controlling, over access within the country. … But we weren't able to speak to the population, we weren't able to do any kind of household interviews or even, you know, like, have any kind of group discussion of any kind, not even sort of informally, with either displaced or host communities.” (KI #12)</w:t>
            </w:r>
          </w:p>
        </w:tc>
      </w:tr>
      <w:tr>
        <w:trPr>
          <w:cantSplit w:val="0"/>
          <w:trHeight w:val="320" w:hRule="atLeast"/>
          <w:tblHeader w:val="0"/>
        </w:trPr>
        <w:tc>
          <w:tcPr/>
          <w:p w:rsidR="00000000" w:rsidDel="00000000" w:rsidP="00000000" w:rsidRDefault="00000000" w:rsidRPr="00000000" w14:paraId="00000057">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2.7</w:t>
            </w:r>
          </w:p>
        </w:tc>
        <w:tc>
          <w:tcPr/>
          <w:p w:rsidR="00000000" w:rsidDel="00000000" w:rsidP="00000000" w:rsidRDefault="00000000" w:rsidRPr="00000000" w14:paraId="00000058">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Household surveys can put respondents and staff in danger</w:t>
            </w:r>
          </w:p>
        </w:tc>
        <w:tc>
          <w:tcPr/>
          <w:p w:rsidR="00000000" w:rsidDel="00000000" w:rsidP="00000000" w:rsidRDefault="00000000" w:rsidRPr="00000000" w14:paraId="00000059">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Household surveys can put respondents and staff in danger in conflict areas or cities with a high incidence of targeted violence.</w:t>
            </w:r>
          </w:p>
        </w:tc>
        <w:tc>
          <w:tcPr/>
          <w:p w:rsidR="00000000" w:rsidDel="00000000" w:rsidP="00000000" w:rsidRDefault="00000000" w:rsidRPr="00000000" w14:paraId="0000005A">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Honduras, for example … it was way too sensitive and dangerous to run a survey, it was too dangerous to enter the communities with a big group of enumerators running around with their, you know, tablets, and that's just super dangerous. So, what happened there, we mainly worked only through focus group discussions with local NGOs or partners who had been working within the communities for years before” (KI #13)</w:t>
            </w:r>
          </w:p>
        </w:tc>
      </w:tr>
      <w:tr>
        <w:trPr>
          <w:cantSplit w:val="0"/>
          <w:trHeight w:val="320" w:hRule="atLeast"/>
          <w:tblHeader w:val="0"/>
        </w:trPr>
        <w:tc>
          <w:tcPr/>
          <w:p w:rsidR="00000000" w:rsidDel="00000000" w:rsidP="00000000" w:rsidRDefault="00000000" w:rsidRPr="00000000" w14:paraId="0000005B">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2.8</w:t>
            </w:r>
          </w:p>
        </w:tc>
        <w:tc>
          <w:tcPr/>
          <w:p w:rsidR="00000000" w:rsidDel="00000000" w:rsidP="00000000" w:rsidRDefault="00000000" w:rsidRPr="00000000" w14:paraId="0000005C">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Representative household surveys are not appropriate during Phases 1 and 2</w:t>
            </w:r>
          </w:p>
        </w:tc>
        <w:tc>
          <w:tcPr/>
          <w:p w:rsidR="00000000" w:rsidDel="00000000" w:rsidP="00000000" w:rsidRDefault="00000000" w:rsidRPr="00000000" w14:paraId="0000005D">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Household surveys are not appropriate right after a sudden-onset emergency due to access and sampling challenges.</w:t>
            </w:r>
          </w:p>
        </w:tc>
        <w:tc>
          <w:tcPr/>
          <w:p w:rsidR="00000000" w:rsidDel="00000000" w:rsidP="00000000" w:rsidRDefault="00000000" w:rsidRPr="00000000" w14:paraId="0000005E">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term rapid needs assessment has a lot of different views. Some people view that as a household level representative assessment, that needs to be done in two weeks. Which is wrong, it can't happen. “ (KI #14)</w:t>
            </w:r>
          </w:p>
        </w:tc>
      </w:tr>
      <w:tr>
        <w:trPr>
          <w:cantSplit w:val="0"/>
          <w:trHeight w:val="320" w:hRule="atLeast"/>
          <w:tblHeader w:val="0"/>
        </w:trPr>
        <w:tc>
          <w:tcPr/>
          <w:p w:rsidR="00000000" w:rsidDel="00000000" w:rsidP="00000000" w:rsidRDefault="00000000" w:rsidRPr="00000000" w14:paraId="0000005F">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2.9</w:t>
            </w:r>
          </w:p>
        </w:tc>
        <w:tc>
          <w:tcPr/>
          <w:p w:rsidR="00000000" w:rsidDel="00000000" w:rsidP="00000000" w:rsidRDefault="00000000" w:rsidRPr="00000000" w14:paraId="00000060">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Questionnaires are not contextualized enough</w:t>
            </w:r>
          </w:p>
        </w:tc>
        <w:tc>
          <w:tcPr/>
          <w:p w:rsidR="00000000" w:rsidDel="00000000" w:rsidP="00000000" w:rsidRDefault="00000000" w:rsidRPr="00000000" w14:paraId="00000061">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Although often being translated, survey instruments are often not contextualized with local team. This step ensures that no relevant questions are left out or that questions are culturally sensitive.</w:t>
            </w:r>
          </w:p>
        </w:tc>
        <w:tc>
          <w:tcPr/>
          <w:p w:rsidR="00000000" w:rsidDel="00000000" w:rsidP="00000000" w:rsidRDefault="00000000" w:rsidRPr="00000000" w14:paraId="00000062">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“Many people think contextualizing tools is translating it. What is not [done is] sharing with a team and trying to formulate the questions to see if they are culturally sensitive or not, what needs to be changed, what additional questions need to be made.” (KI #20)</w:t>
            </w:r>
          </w:p>
        </w:tc>
      </w:tr>
      <w:tr>
        <w:trPr>
          <w:cantSplit w:val="0"/>
          <w:trHeight w:val="320" w:hRule="atLeast"/>
          <w:tblHeader w:val="0"/>
        </w:trPr>
        <w:tc>
          <w:tcPr>
            <w:gridSpan w:val="4"/>
          </w:tcPr>
          <w:p w:rsidR="00000000" w:rsidDel="00000000" w:rsidP="00000000" w:rsidRDefault="00000000" w:rsidRPr="00000000" w14:paraId="00000063">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Thematic Group 3: Constraints related to qualitative interview methods</w:t>
            </w:r>
          </w:p>
        </w:tc>
      </w:tr>
      <w:tr>
        <w:trPr>
          <w:cantSplit w:val="0"/>
          <w:trHeight w:val="320" w:hRule="atLeast"/>
          <w:tblHeader w:val="0"/>
        </w:trPr>
        <w:tc>
          <w:tcPr>
            <w:gridSpan w:val="4"/>
          </w:tcPr>
          <w:p w:rsidR="00000000" w:rsidDel="00000000" w:rsidP="00000000" w:rsidRDefault="00000000" w:rsidRPr="00000000" w14:paraId="00000067">
            <w:pPr>
              <w:widowControl w:val="0"/>
              <w:tabs>
                <w:tab w:val="left" w:leader="none" w:pos="210"/>
              </w:tabs>
              <w:spacing w:after="96.00000000000001" w:lineRule="auto"/>
              <w:ind w:left="34" w:firstLine="0"/>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Cluster 3.1: Capacity limitations</w:t>
            </w:r>
          </w:p>
        </w:tc>
      </w:tr>
      <w:tr>
        <w:trPr>
          <w:cantSplit w:val="0"/>
          <w:trHeight w:val="320" w:hRule="atLeast"/>
          <w:tblHeader w:val="0"/>
        </w:trPr>
        <w:tc>
          <w:tcPr/>
          <w:p w:rsidR="00000000" w:rsidDel="00000000" w:rsidP="00000000" w:rsidRDefault="00000000" w:rsidRPr="00000000" w14:paraId="0000006B">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3.1.1</w:t>
            </w:r>
          </w:p>
        </w:tc>
        <w:tc>
          <w:tcPr/>
          <w:p w:rsidR="00000000" w:rsidDel="00000000" w:rsidP="00000000" w:rsidRDefault="00000000" w:rsidRPr="00000000" w14:paraId="0000006C">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Qualitative analysis is too time consuming for emergency contexts</w:t>
            </w:r>
          </w:p>
        </w:tc>
        <w:tc>
          <w:tcPr/>
          <w:p w:rsidR="00000000" w:rsidDel="00000000" w:rsidP="00000000" w:rsidRDefault="00000000" w:rsidRPr="00000000" w14:paraId="0000006D">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Proper analysis of qualitative data requires a lot of time. That makes it unsuitable for most emergency contexts where results need to be established quickly.</w:t>
            </w:r>
          </w:p>
        </w:tc>
        <w:tc>
          <w:tcPr/>
          <w:p w:rsidR="00000000" w:rsidDel="00000000" w:rsidP="00000000" w:rsidRDefault="00000000" w:rsidRPr="00000000" w14:paraId="0000006E">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sudden onset disaster, my experience and my... I don't have a vision for the future of qualitative data in sudden onset disaster. It's too complex. They struggle too much to do what already they should be doing, which is SDR, KIIs and direct observation. If you add in there anything which is text... We do not recommend it, even now. In training, I'm used to saying, "Hey, do not collect focus group data in a sudden onset disaster. You can do this in phase three. You can do this after one month. No problem. In the first month, guys, you need to be quick, so it's more important to be fast than to know the little nuances and differences between the gender and the old and the young and so on.” (KI #23)</w:t>
            </w:r>
          </w:p>
        </w:tc>
      </w:tr>
      <w:tr>
        <w:trPr>
          <w:cantSplit w:val="0"/>
          <w:trHeight w:val="320" w:hRule="atLeast"/>
          <w:tblHeader w:val="0"/>
        </w:trPr>
        <w:tc>
          <w:tcPr/>
          <w:p w:rsidR="00000000" w:rsidDel="00000000" w:rsidP="00000000" w:rsidRDefault="00000000" w:rsidRPr="00000000" w14:paraId="0000006F">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3.1.2</w:t>
            </w:r>
          </w:p>
        </w:tc>
        <w:tc>
          <w:tcPr/>
          <w:p w:rsidR="00000000" w:rsidDel="00000000" w:rsidP="00000000" w:rsidRDefault="00000000" w:rsidRPr="00000000" w14:paraId="00000070">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There are not enough staff with expertise in qualitative methods</w:t>
            </w:r>
          </w:p>
        </w:tc>
        <w:tc>
          <w:tcPr/>
          <w:p w:rsidR="00000000" w:rsidDel="00000000" w:rsidP="00000000" w:rsidRDefault="00000000" w:rsidRPr="00000000" w14:paraId="00000071">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Organizations often lack sufficiently skilled staff to analyze qualitative data. In many organizations, staff asked to support or lead HNA have trained almost exclusively in quantitative skills.</w:t>
            </w:r>
          </w:p>
        </w:tc>
        <w:tc>
          <w:tcPr/>
          <w:p w:rsidR="00000000" w:rsidDel="00000000" w:rsidP="00000000" w:rsidRDefault="00000000" w:rsidRPr="00000000" w14:paraId="00000072">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think it's often easier with an emergency team, because you have people that it's a smaller group people, you train them. And usually they're the people that are coming with quite a lot of experience. And that doesn't mean that they always do things, know how to do things well or not, but like they're coming with a certain level of experience. Whereas at country program level or even with enumerators you might hire on the spot. Often it's not necessarily those people with the same level of experience. “ (KI #12)</w:t>
            </w:r>
          </w:p>
        </w:tc>
      </w:tr>
      <w:tr>
        <w:trPr>
          <w:cantSplit w:val="0"/>
          <w:trHeight w:val="320" w:hRule="atLeast"/>
          <w:tblHeader w:val="0"/>
        </w:trPr>
        <w:tc>
          <w:tcPr/>
          <w:p w:rsidR="00000000" w:rsidDel="00000000" w:rsidP="00000000" w:rsidRDefault="00000000" w:rsidRPr="00000000" w14:paraId="00000073">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3.1.3</w:t>
            </w:r>
          </w:p>
        </w:tc>
        <w:tc>
          <w:tcPr/>
          <w:p w:rsidR="00000000" w:rsidDel="00000000" w:rsidP="00000000" w:rsidRDefault="00000000" w:rsidRPr="00000000" w14:paraId="00000074">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Interviewer training is much too short</w:t>
            </w:r>
          </w:p>
        </w:tc>
        <w:tc>
          <w:tcPr/>
          <w:p w:rsidR="00000000" w:rsidDel="00000000" w:rsidP="00000000" w:rsidRDefault="00000000" w:rsidRPr="00000000" w14:paraId="00000075">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Interviewers involved in data collection for HNA often do not have sufficient skills for qualitative methods.</w:t>
            </w:r>
          </w:p>
        </w:tc>
        <w:tc>
          <w:tcPr/>
          <w:p w:rsidR="00000000" w:rsidDel="00000000" w:rsidP="00000000" w:rsidRDefault="00000000" w:rsidRPr="00000000" w14:paraId="00000076">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 in some cases, if they really have done a day and covered a lot of what they should, then I'm not necessarily thrilled, but I am happy because at least had done that because there have been like, would there have been cases in the past where we would do like a one-hour training, and that that is the reality of NGOs sometimes. Quality has come a long way in the past few years. And one of those areas is needs assessments. And so a day is already an improvement on what was the case in some areas, not saying it's right, I'm just speaking the truth.” (KI #14)</w:t>
            </w:r>
          </w:p>
        </w:tc>
      </w:tr>
      <w:tr>
        <w:trPr>
          <w:cantSplit w:val="0"/>
          <w:trHeight w:val="320" w:hRule="atLeast"/>
          <w:tblHeader w:val="0"/>
        </w:trPr>
        <w:tc>
          <w:tcPr>
            <w:gridSpan w:val="4"/>
          </w:tcPr>
          <w:p w:rsidR="00000000" w:rsidDel="00000000" w:rsidP="00000000" w:rsidRDefault="00000000" w:rsidRPr="00000000" w14:paraId="00000077">
            <w:pPr>
              <w:widowControl w:val="0"/>
              <w:tabs>
                <w:tab w:val="left" w:leader="none" w:pos="210"/>
              </w:tabs>
              <w:spacing w:after="96.00000000000001" w:lineRule="auto"/>
              <w:ind w:left="34" w:firstLine="0"/>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Cluster 3.2: Notetaking / transcript challenges</w:t>
            </w:r>
          </w:p>
        </w:tc>
      </w:tr>
      <w:tr>
        <w:trPr>
          <w:cantSplit w:val="0"/>
          <w:trHeight w:val="320" w:hRule="atLeast"/>
          <w:tblHeader w:val="0"/>
        </w:trPr>
        <w:tc>
          <w:tcPr/>
          <w:p w:rsidR="00000000" w:rsidDel="00000000" w:rsidP="00000000" w:rsidRDefault="00000000" w:rsidRPr="00000000" w14:paraId="0000007B">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3.2.1</w:t>
            </w:r>
          </w:p>
        </w:tc>
        <w:tc>
          <w:tcPr/>
          <w:p w:rsidR="00000000" w:rsidDel="00000000" w:rsidP="00000000" w:rsidRDefault="00000000" w:rsidRPr="00000000" w14:paraId="0000007C">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Manually created notes are often of poor quality</w:t>
            </w:r>
          </w:p>
        </w:tc>
        <w:tc>
          <w:tcPr/>
          <w:p w:rsidR="00000000" w:rsidDel="00000000" w:rsidP="00000000" w:rsidRDefault="00000000" w:rsidRPr="00000000" w14:paraId="0000007D">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Manually written notes of what a respondent said are often of very poor quality. Contributing factors are insufficient training of the interviewer as well as the difficulties of entering long notes into CAPI tools.  </w:t>
            </w:r>
          </w:p>
        </w:tc>
        <w:tc>
          <w:tcPr/>
          <w:p w:rsidR="00000000" w:rsidDel="00000000" w:rsidP="00000000" w:rsidRDefault="00000000" w:rsidRPr="00000000" w14:paraId="0000007E">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“Every time we tried it was a total disaster [laughs] it was a total failure. It requires so much. … Are they transcribing properly? Are they interpreting what the person is saying? They are doing their eighth interview today. They're just talking whatever. They're tired. So, it's never actually worked really. We tried that way.” (KI #21)</w:t>
            </w:r>
          </w:p>
        </w:tc>
      </w:tr>
      <w:tr>
        <w:trPr>
          <w:cantSplit w:val="0"/>
          <w:trHeight w:val="320" w:hRule="atLeast"/>
          <w:tblHeader w:val="0"/>
        </w:trPr>
        <w:tc>
          <w:tcPr/>
          <w:p w:rsidR="00000000" w:rsidDel="00000000" w:rsidP="00000000" w:rsidRDefault="00000000" w:rsidRPr="00000000" w14:paraId="0000007F">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3.2.2</w:t>
            </w:r>
          </w:p>
        </w:tc>
        <w:tc>
          <w:tcPr/>
          <w:p w:rsidR="00000000" w:rsidDel="00000000" w:rsidP="00000000" w:rsidRDefault="00000000" w:rsidRPr="00000000" w14:paraId="00000080">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Verbatim transcripts of interview responses are only rarely created because audio is almost never recorded</w:t>
            </w:r>
          </w:p>
        </w:tc>
        <w:tc>
          <w:tcPr/>
          <w:p w:rsidR="00000000" w:rsidDel="00000000" w:rsidP="00000000" w:rsidRDefault="00000000" w:rsidRPr="00000000" w14:paraId="00000081">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Verbatim transcripts of interview responses (created later on based on an audio recording) are very rare in HNA. The main reason given is the amount of time needed to create the transcript, creating a translation, and then condensing or coding it.  </w:t>
            </w:r>
          </w:p>
        </w:tc>
        <w:tc>
          <w:tcPr/>
          <w:p w:rsidR="00000000" w:rsidDel="00000000" w:rsidP="00000000" w:rsidRDefault="00000000" w:rsidRPr="00000000" w14:paraId="00000082">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“Audio? I don't see that. I have yet to see that in an operation that I’ve worked in.” (KI #16)</w:t>
            </w:r>
          </w:p>
        </w:tc>
      </w:tr>
      <w:tr>
        <w:trPr>
          <w:cantSplit w:val="0"/>
          <w:trHeight w:val="320" w:hRule="atLeast"/>
          <w:tblHeader w:val="0"/>
        </w:trPr>
        <w:tc>
          <w:tcPr/>
          <w:p w:rsidR="00000000" w:rsidDel="00000000" w:rsidP="00000000" w:rsidRDefault="00000000" w:rsidRPr="00000000" w14:paraId="00000083">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3.2.3</w:t>
            </w:r>
          </w:p>
        </w:tc>
        <w:tc>
          <w:tcPr/>
          <w:p w:rsidR="00000000" w:rsidDel="00000000" w:rsidP="00000000" w:rsidRDefault="00000000" w:rsidRPr="00000000" w14:paraId="00000084">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Audio files can create data protection risks or make respondents more reticent</w:t>
            </w:r>
          </w:p>
        </w:tc>
        <w:tc>
          <w:tcPr/>
          <w:p w:rsidR="00000000" w:rsidDel="00000000" w:rsidP="00000000" w:rsidRDefault="00000000" w:rsidRPr="00000000" w14:paraId="00000085">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Audio files created during interviews were seen as adding a potential layer of risk to the respondent due to the lack of anonymity.</w:t>
            </w:r>
          </w:p>
        </w:tc>
        <w:tc>
          <w:tcPr/>
          <w:p w:rsidR="00000000" w:rsidDel="00000000" w:rsidP="00000000" w:rsidRDefault="00000000" w:rsidRPr="00000000" w14:paraId="00000086">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“We often try not to record much just because from experience, people are very nervous about recordings. And so especially if we're talking to like people in the affected population, so it is an option to record. But we guide our teams to only do that if they really know people are comfortable.” (KI #14)</w:t>
            </w:r>
          </w:p>
        </w:tc>
      </w:tr>
      <w:tr>
        <w:trPr>
          <w:cantSplit w:val="0"/>
          <w:trHeight w:val="320" w:hRule="atLeast"/>
          <w:tblHeader w:val="0"/>
        </w:trPr>
        <w:tc>
          <w:tcPr>
            <w:gridSpan w:val="4"/>
          </w:tcPr>
          <w:p w:rsidR="00000000" w:rsidDel="00000000" w:rsidP="00000000" w:rsidRDefault="00000000" w:rsidRPr="00000000" w14:paraId="00000087">
            <w:pPr>
              <w:widowControl w:val="0"/>
              <w:tabs>
                <w:tab w:val="left" w:leader="none" w:pos="210"/>
              </w:tabs>
              <w:spacing w:after="96.00000000000001" w:lineRule="auto"/>
              <w:ind w:left="34" w:firstLine="0"/>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Cluster 3.3: Language issues</w:t>
            </w:r>
          </w:p>
        </w:tc>
      </w:tr>
      <w:tr>
        <w:trPr>
          <w:cantSplit w:val="0"/>
          <w:trHeight w:val="320" w:hRule="atLeast"/>
          <w:tblHeader w:val="0"/>
        </w:trPr>
        <w:tc>
          <w:tcPr/>
          <w:p w:rsidR="00000000" w:rsidDel="00000000" w:rsidP="00000000" w:rsidRDefault="00000000" w:rsidRPr="00000000" w14:paraId="0000008B">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3.3.1</w:t>
            </w:r>
          </w:p>
        </w:tc>
        <w:tc>
          <w:tcPr/>
          <w:p w:rsidR="00000000" w:rsidDel="00000000" w:rsidP="00000000" w:rsidRDefault="00000000" w:rsidRPr="00000000" w14:paraId="0000008C">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Significant language gaps hamper qualitative data collection and analysis</w:t>
            </w:r>
          </w:p>
        </w:tc>
        <w:tc>
          <w:tcPr/>
          <w:p w:rsidR="00000000" w:rsidDel="00000000" w:rsidP="00000000" w:rsidRDefault="00000000" w:rsidRPr="00000000" w14:paraId="0000008D">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There is a gap between the languages spoken by affected communities and those of of the responding humanitarian organizations. This significantly hampers the ability to collect and analyze qualitative data.</w:t>
            </w:r>
          </w:p>
        </w:tc>
        <w:tc>
          <w:tcPr/>
          <w:p w:rsidR="00000000" w:rsidDel="00000000" w:rsidP="00000000" w:rsidRDefault="00000000" w:rsidRPr="00000000" w14:paraId="0000008E">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“We had to use also translators and interpreters because sometimes we had people that spoke only English and then we find one translator from English to Portuguese and another one from Portuguese to the local language. Ideally, we were trying to get someone that could go from English to the local language, but sometimes it was not possible.” (KI #20)</w:t>
            </w:r>
          </w:p>
        </w:tc>
      </w:tr>
      <w:tr>
        <w:trPr>
          <w:cantSplit w:val="0"/>
          <w:trHeight w:val="320" w:hRule="atLeast"/>
          <w:tblHeader w:val="0"/>
        </w:trPr>
        <w:tc>
          <w:tcPr/>
          <w:p w:rsidR="00000000" w:rsidDel="00000000" w:rsidP="00000000" w:rsidRDefault="00000000" w:rsidRPr="00000000" w14:paraId="0000008F">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3.3.2</w:t>
            </w:r>
          </w:p>
        </w:tc>
        <w:tc>
          <w:tcPr/>
          <w:p w:rsidR="00000000" w:rsidDel="00000000" w:rsidP="00000000" w:rsidRDefault="00000000" w:rsidRPr="00000000" w14:paraId="00000090">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Notes are rarely translated properly</w:t>
            </w:r>
          </w:p>
        </w:tc>
        <w:tc>
          <w:tcPr/>
          <w:p w:rsidR="00000000" w:rsidDel="00000000" w:rsidP="00000000" w:rsidRDefault="00000000" w:rsidRPr="00000000" w14:paraId="00000091">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Notes taken from open-ended interview responses are often not translated into a language spoken by the person analyzing the data due to a lack of time or resources. As a result, they are often not considered during the analysis.</w:t>
            </w:r>
          </w:p>
        </w:tc>
        <w:tc>
          <w:tcPr/>
          <w:p w:rsidR="00000000" w:rsidDel="00000000" w:rsidP="00000000" w:rsidRDefault="00000000" w:rsidRPr="00000000" w14:paraId="00000092">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problem is, as I said, I mean, even just “others”, most of the time, [the notes] don't get translated. … And by then now, because they're so used to the systems where you can collect that on KoboToolbox, and then it goes straight into whatever automated system you've created, and you've got a graph, and you have your results already, they don't want to wait. Those steps slow the process down. And they also are extremely costly.” (KI #05)</w:t>
            </w:r>
          </w:p>
        </w:tc>
      </w:tr>
      <w:tr>
        <w:trPr>
          <w:cantSplit w:val="0"/>
          <w:trHeight w:val="320" w:hRule="atLeast"/>
          <w:tblHeader w:val="0"/>
        </w:trPr>
        <w:tc>
          <w:tcPr/>
          <w:p w:rsidR="00000000" w:rsidDel="00000000" w:rsidP="00000000" w:rsidRDefault="00000000" w:rsidRPr="00000000" w14:paraId="00000093">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3.3.3</w:t>
            </w:r>
          </w:p>
        </w:tc>
        <w:tc>
          <w:tcPr/>
          <w:p w:rsidR="00000000" w:rsidDel="00000000" w:rsidP="00000000" w:rsidRDefault="00000000" w:rsidRPr="00000000" w14:paraId="00000094">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Meaning is lost because analysis is not done by or with local staff</w:t>
            </w:r>
          </w:p>
        </w:tc>
        <w:tc>
          <w:tcPr/>
          <w:p w:rsidR="00000000" w:rsidDel="00000000" w:rsidP="00000000" w:rsidRDefault="00000000" w:rsidRPr="00000000" w14:paraId="00000095">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Local staff who can contextualize responses or clarify misunderstandings are often not involved.</w:t>
            </w:r>
          </w:p>
        </w:tc>
        <w:tc>
          <w:tcPr/>
          <w:p w:rsidR="00000000" w:rsidDel="00000000" w:rsidP="00000000" w:rsidRDefault="00000000" w:rsidRPr="00000000" w14:paraId="00000096">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“Why don't we show the qualitative data so that it must be in the native language? … We must be able to do it in … Swahili, in Farsi, in Somali—not just in English, French, Arabic or Spanish. That's not good enough. There are so many words that change the entire meaning, or it will not exist in a certain vocabulary, that can completely screw your assessment. “ (KI #21)</w:t>
            </w:r>
          </w:p>
        </w:tc>
      </w:tr>
      <w:tr>
        <w:trPr>
          <w:cantSplit w:val="0"/>
          <w:trHeight w:val="320" w:hRule="atLeast"/>
          <w:tblHeader w:val="0"/>
        </w:trPr>
        <w:tc>
          <w:tcPr>
            <w:gridSpan w:val="4"/>
          </w:tcPr>
          <w:p w:rsidR="00000000" w:rsidDel="00000000" w:rsidP="00000000" w:rsidRDefault="00000000" w:rsidRPr="00000000" w14:paraId="00000097">
            <w:pPr>
              <w:widowControl w:val="0"/>
              <w:tabs>
                <w:tab w:val="left" w:leader="none" w:pos="210"/>
              </w:tabs>
              <w:spacing w:after="96.00000000000001" w:lineRule="auto"/>
              <w:ind w:left="34" w:firstLine="0"/>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Cluster 3.4: Systemic challenges</w:t>
            </w:r>
          </w:p>
        </w:tc>
      </w:tr>
      <w:tr>
        <w:trPr>
          <w:cantSplit w:val="0"/>
          <w:trHeight w:val="320" w:hRule="atLeast"/>
          <w:tblHeader w:val="0"/>
        </w:trPr>
        <w:tc>
          <w:tcPr/>
          <w:p w:rsidR="00000000" w:rsidDel="00000000" w:rsidP="00000000" w:rsidRDefault="00000000" w:rsidRPr="00000000" w14:paraId="0000009B">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3.4.1</w:t>
            </w:r>
          </w:p>
        </w:tc>
        <w:tc>
          <w:tcPr/>
          <w:p w:rsidR="00000000" w:rsidDel="00000000" w:rsidP="00000000" w:rsidRDefault="00000000" w:rsidRPr="00000000" w14:paraId="0000009C">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Qualitative and quantitative methods are often not integrated</w:t>
            </w:r>
          </w:p>
        </w:tc>
        <w:tc>
          <w:tcPr/>
          <w:p w:rsidR="00000000" w:rsidDel="00000000" w:rsidP="00000000" w:rsidRDefault="00000000" w:rsidRPr="00000000" w14:paraId="0000009D">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Qualitative data collection is often done by completely separate teams in the same organization; or it is done instead of quantitative methods in order to maximize resources.</w:t>
            </w:r>
          </w:p>
        </w:tc>
        <w:tc>
          <w:tcPr/>
          <w:p w:rsidR="00000000" w:rsidDel="00000000" w:rsidP="00000000" w:rsidRDefault="00000000" w:rsidRPr="00000000" w14:paraId="0000009E">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“Frequently, what happens—because assessments are multifactorial—is we wind up shoving more of certain sectors into the qualitative, and some of the others out into the quants data. So, we can ask most economic type questions in quant data. And so most of that gets sidelined and pushed out of the qualitative data, which creates problems sometimes.” (KI #04)</w:t>
            </w:r>
          </w:p>
        </w:tc>
      </w:tr>
      <w:tr>
        <w:trPr>
          <w:cantSplit w:val="0"/>
          <w:trHeight w:val="320" w:hRule="atLeast"/>
          <w:tblHeader w:val="0"/>
        </w:trPr>
        <w:tc>
          <w:tcPr/>
          <w:p w:rsidR="00000000" w:rsidDel="00000000" w:rsidP="00000000" w:rsidRDefault="00000000" w:rsidRPr="00000000" w14:paraId="0000009F">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3.4.2</w:t>
            </w:r>
          </w:p>
        </w:tc>
        <w:tc>
          <w:tcPr/>
          <w:p w:rsidR="00000000" w:rsidDel="00000000" w:rsidP="00000000" w:rsidRDefault="00000000" w:rsidRPr="00000000" w14:paraId="000000A0">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There are systematic biases against qualitative data</w:t>
            </w:r>
          </w:p>
        </w:tc>
        <w:tc>
          <w:tcPr/>
          <w:p w:rsidR="00000000" w:rsidDel="00000000" w:rsidP="00000000" w:rsidRDefault="00000000" w:rsidRPr="00000000" w14:paraId="000000A1">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Biases against qualitative methods can be found at all levels, ranging from assessment specialists and senior leadership up to the organizational level.</w:t>
            </w:r>
          </w:p>
        </w:tc>
        <w:tc>
          <w:tcPr/>
          <w:p w:rsidR="00000000" w:rsidDel="00000000" w:rsidP="00000000" w:rsidRDefault="00000000" w:rsidRPr="00000000" w14:paraId="000000A2">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“Qualitative interviews … have kind of pointed to deficiencies in the quality of food assistance, for example, serious deficiencies have been brushed aside by key organizations involved in food, because it well, “Just because 12 households or whatever told you that. That doesn't really mean anything in a response of one million people. Our teams who work for us, the organization providing the food, found that there wasn't a problem. So it's fine.”“ (KI #02)</w:t>
            </w:r>
          </w:p>
        </w:tc>
      </w:tr>
      <w:tr>
        <w:trPr>
          <w:cantSplit w:val="0"/>
          <w:trHeight w:val="320" w:hRule="atLeast"/>
          <w:tblHeader w:val="0"/>
        </w:trPr>
        <w:tc>
          <w:tcPr/>
          <w:p w:rsidR="00000000" w:rsidDel="00000000" w:rsidP="00000000" w:rsidRDefault="00000000" w:rsidRPr="00000000" w14:paraId="000000A3">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3.4.3</w:t>
            </w:r>
          </w:p>
        </w:tc>
        <w:tc>
          <w:tcPr/>
          <w:p w:rsidR="00000000" w:rsidDel="00000000" w:rsidP="00000000" w:rsidRDefault="00000000" w:rsidRPr="00000000" w14:paraId="000000A4">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trend to collect data remotely reduces the ability to collect qualitative data</w:t>
            </w:r>
          </w:p>
        </w:tc>
        <w:tc>
          <w:tcPr/>
          <w:p w:rsidR="00000000" w:rsidDel="00000000" w:rsidP="00000000" w:rsidRDefault="00000000" w:rsidRPr="00000000" w14:paraId="000000A5">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There has been a drive to conduct assessments increasingly through remote data collection methods, a trend accelerated during the COVID-19 pandemic. This has reduced the amount of qualitative data collected.</w:t>
            </w:r>
          </w:p>
        </w:tc>
        <w:tc>
          <w:tcPr/>
          <w:p w:rsidR="00000000" w:rsidDel="00000000" w:rsidP="00000000" w:rsidRDefault="00000000" w:rsidRPr="00000000" w14:paraId="000000A6">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“There are risk associated to do remote operation. For sure. And the more we do, Yes, there will also be strategy of adaptation from the from the beneficiaries, strategy adaptation from the communities that, you know, It's like they understand how to reply, and I say, yeah, you know. You know better than me that you can go in certain communities in Congo, and basically, the teacher says Okay, what do you need? What do you need? A list of women-headed household or with disability? The other one, for IDPs: for less than three months of the IDPS  more than three months? Everything is ready, right? Because they already got exactly how to get from the system. And I think it's fair. It's totally fair. And but that's going to happen. Also, we do remote data collection more and more and more of that repeated thinking. And per se, again, is not a total tragedy. If we are honest enough with what knowledge does bias to, to factor this in our analysis, to maybe identify possible risk mitigation measures that we can use, etc. “ (KI #21)</w:t>
            </w:r>
          </w:p>
        </w:tc>
      </w:tr>
      <w:tr>
        <w:trPr>
          <w:cantSplit w:val="0"/>
          <w:trHeight w:val="320" w:hRule="atLeast"/>
          <w:tblHeader w:val="0"/>
        </w:trPr>
        <w:tc>
          <w:tcPr/>
          <w:p w:rsidR="00000000" w:rsidDel="00000000" w:rsidP="00000000" w:rsidRDefault="00000000" w:rsidRPr="00000000" w14:paraId="000000A7">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3.4.4</w:t>
            </w:r>
          </w:p>
        </w:tc>
        <w:tc>
          <w:tcPr/>
          <w:p w:rsidR="00000000" w:rsidDel="00000000" w:rsidP="00000000" w:rsidRDefault="00000000" w:rsidRPr="00000000" w14:paraId="000000A8">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Donors’ short funding cycles don’t allow for qualitative methods</w:t>
            </w:r>
          </w:p>
        </w:tc>
        <w:tc>
          <w:tcPr/>
          <w:p w:rsidR="00000000" w:rsidDel="00000000" w:rsidP="00000000" w:rsidRDefault="00000000" w:rsidRPr="00000000" w14:paraId="000000A9">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Humanitarian organizations may be hard pressed to conduct a needs assessment within a very short period due to a donor’s short application deadline. This limits the use of qualitative methods.</w:t>
            </w:r>
          </w:p>
        </w:tc>
        <w:tc>
          <w:tcPr/>
          <w:p w:rsidR="00000000" w:rsidDel="00000000" w:rsidP="00000000" w:rsidRDefault="00000000" w:rsidRPr="00000000" w14:paraId="000000AA">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time sensitivity that comes from the donor that says, Yeah, we are opening a call and you have 10 days to apply. And you want to do a need assessment, because you want partly to feed the donor's demand for fresh data, partly because you actually care. And you think it would make a better program if you were to do a little need assessment. But if the donor wants it in 10 days, and you have to do the analysis, and you have to do the proposal writing that there is it is urgent, even though it didn't have to be” (KI #19)</w:t>
            </w:r>
          </w:p>
        </w:tc>
      </w:tr>
      <w:tr>
        <w:trPr>
          <w:cantSplit w:val="0"/>
          <w:trHeight w:val="320" w:hRule="atLeast"/>
          <w:tblHeader w:val="0"/>
        </w:trPr>
        <w:tc>
          <w:tcPr/>
          <w:p w:rsidR="00000000" w:rsidDel="00000000" w:rsidP="00000000" w:rsidRDefault="00000000" w:rsidRPr="00000000" w14:paraId="000000AB">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3.4.5</w:t>
            </w:r>
          </w:p>
        </w:tc>
        <w:tc>
          <w:tcPr/>
          <w:p w:rsidR="00000000" w:rsidDel="00000000" w:rsidP="00000000" w:rsidRDefault="00000000" w:rsidRPr="00000000" w14:paraId="000000AC">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push for more secondary data analysis and automation cannot replace qualitative primary data</w:t>
            </w:r>
          </w:p>
        </w:tc>
        <w:tc>
          <w:tcPr/>
          <w:p w:rsidR="00000000" w:rsidDel="00000000" w:rsidP="00000000" w:rsidRDefault="00000000" w:rsidRPr="00000000" w14:paraId="000000AD">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Challenges with using automated coding of qualitative data include the errors made by existing tools, lack of trust in the results, potential lack of human verification.</w:t>
            </w:r>
          </w:p>
        </w:tc>
        <w:tc>
          <w:tcPr/>
          <w:p w:rsidR="00000000" w:rsidDel="00000000" w:rsidP="00000000" w:rsidRDefault="00000000" w:rsidRPr="00000000" w14:paraId="000000AE">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 now there's a push to automate analysis—I really loved when I heard that one: DEEP is going to automate analysis, apparently, yeah, yeah. … But so the that push, I think that we need to check that we're right. If you're going to do those sorts of things, if you're going to rely on algorithms, you need to check that they're doing what you think they're doing, that they're telling you what you think they're telling you. And the only way I know how to do that is with qualitative information.” (KI #05)</w:t>
            </w:r>
          </w:p>
        </w:tc>
      </w:tr>
      <w:tr>
        <w:trPr>
          <w:cantSplit w:val="0"/>
          <w:trHeight w:val="320" w:hRule="atLeast"/>
          <w:tblHeader w:val="0"/>
        </w:trPr>
        <w:tc>
          <w:tcPr>
            <w:gridSpan w:val="4"/>
          </w:tcPr>
          <w:p w:rsidR="00000000" w:rsidDel="00000000" w:rsidP="00000000" w:rsidRDefault="00000000" w:rsidRPr="00000000" w14:paraId="000000AF">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Thematic Group 4: Challenges specific to pre-coded open-ended questions</w:t>
            </w:r>
          </w:p>
        </w:tc>
      </w:tr>
      <w:tr>
        <w:trPr>
          <w:cantSplit w:val="0"/>
          <w:trHeight w:val="320" w:hRule="atLeast"/>
          <w:tblHeader w:val="0"/>
        </w:trPr>
        <w:tc>
          <w:tcPr/>
          <w:p w:rsidR="00000000" w:rsidDel="00000000" w:rsidP="00000000" w:rsidRDefault="00000000" w:rsidRPr="00000000" w14:paraId="000000B3">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4.1</w:t>
            </w:r>
          </w:p>
        </w:tc>
        <w:tc>
          <w:tcPr/>
          <w:p w:rsidR="00000000" w:rsidDel="00000000" w:rsidP="00000000" w:rsidRDefault="00000000" w:rsidRPr="00000000" w14:paraId="000000B4">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Pre-coded responses to open-ended questions in questionnaires can lead to false data</w:t>
            </w:r>
          </w:p>
        </w:tc>
        <w:tc>
          <w:tcPr/>
          <w:p w:rsidR="00000000" w:rsidDel="00000000" w:rsidP="00000000" w:rsidRDefault="00000000" w:rsidRPr="00000000" w14:paraId="000000B5">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Pre-coded responses for recording responses to open-ended questions in household surveys are problematic because the response options are often not contextualized for the local context. This risks that relevant information is not captured and programming is informed by inaccurate results.</w:t>
            </w:r>
          </w:p>
        </w:tc>
        <w:tc>
          <w:tcPr/>
          <w:p w:rsidR="00000000" w:rsidDel="00000000" w:rsidP="00000000" w:rsidRDefault="00000000" w:rsidRPr="00000000" w14:paraId="000000B6">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ideal needs assessment [at the UN level] is a household survey. And it's quantitative. But they're collecting qualitative data in a quantitative format. And we make these ridiculous assumptions that we know the answer options we should be giving without testing them, and we roll them out globally and keep using the same ones. And because we use them in so many places, we consider that evidence that they work. But we never often go in and actually check that that's what we should be asking. So there's problems with how we phrase them. There's bias built into the questions we use, that we repeatedly implement. “ (KI #05)</w:t>
            </w:r>
          </w:p>
        </w:tc>
      </w:tr>
      <w:tr>
        <w:trPr>
          <w:cantSplit w:val="0"/>
          <w:trHeight w:val="320" w:hRule="atLeast"/>
          <w:tblHeader w:val="0"/>
        </w:trPr>
        <w:tc>
          <w:tcPr/>
          <w:p w:rsidR="00000000" w:rsidDel="00000000" w:rsidP="00000000" w:rsidRDefault="00000000" w:rsidRPr="00000000" w14:paraId="000000B7">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4.2</w:t>
            </w:r>
          </w:p>
        </w:tc>
        <w:tc>
          <w:tcPr/>
          <w:p w:rsidR="00000000" w:rsidDel="00000000" w:rsidP="00000000" w:rsidRDefault="00000000" w:rsidRPr="00000000" w14:paraId="000000B8">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OEQ are considered an obstacle to obtaining large samples</w:t>
            </w:r>
          </w:p>
        </w:tc>
        <w:tc>
          <w:tcPr/>
          <w:p w:rsidR="00000000" w:rsidDel="00000000" w:rsidP="00000000" w:rsidRDefault="00000000" w:rsidRPr="00000000" w14:paraId="000000B9">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OEQ, whether with or without pre-coded responses, are often considered as an obstacle to collecting data from larger samples. This is due to the additional time needed for respondents to answer such questions, as well as the increased time required to analyze responses that were entered as text.</w:t>
            </w:r>
          </w:p>
        </w:tc>
        <w:tc>
          <w:tcPr/>
          <w:p w:rsidR="00000000" w:rsidDel="00000000" w:rsidP="00000000" w:rsidRDefault="00000000" w:rsidRPr="00000000" w14:paraId="000000BA">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“We try to have very few open ended because we want, we're trying to get larger numbers of responses. And to get a better picture of more people. And, it's just really hard. Often in a needs assessment, you're working before you have like a full program team. So, it makes it harder to do analysis, the heavier the tool it is.” (KI #03)</w:t>
            </w:r>
          </w:p>
        </w:tc>
      </w:tr>
      <w:tr>
        <w:trPr>
          <w:cantSplit w:val="0"/>
          <w:trHeight w:val="320" w:hRule="atLeast"/>
          <w:tblHeader w:val="0"/>
        </w:trPr>
        <w:tc>
          <w:tcPr/>
          <w:p w:rsidR="00000000" w:rsidDel="00000000" w:rsidP="00000000" w:rsidRDefault="00000000" w:rsidRPr="00000000" w14:paraId="000000BB">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4.3</w:t>
            </w:r>
          </w:p>
        </w:tc>
        <w:tc>
          <w:tcPr/>
          <w:p w:rsidR="00000000" w:rsidDel="00000000" w:rsidP="00000000" w:rsidRDefault="00000000" w:rsidRPr="00000000" w14:paraId="000000BC">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Most text responses to OEQ are not properly analyzed</w:t>
            </w:r>
          </w:p>
        </w:tc>
        <w:tc>
          <w:tcPr/>
          <w:p w:rsidR="00000000" w:rsidDel="00000000" w:rsidP="00000000" w:rsidRDefault="00000000" w:rsidRPr="00000000" w14:paraId="000000BD">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Qualitative text responses to OEQ are not systematically analyzed, or not analyzed at all, for a large proportion of HNA. KI underline the importance of doing this properly but most immediately qualified this to say that manual analysis (and often translation) of these notes is either not done well or not done at all.</w:t>
            </w:r>
          </w:p>
        </w:tc>
        <w:tc>
          <w:tcPr/>
          <w:p w:rsidR="00000000" w:rsidDel="00000000" w:rsidP="00000000" w:rsidRDefault="00000000" w:rsidRPr="00000000" w14:paraId="000000BE">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“People do type in the text. But if I'm very honest, I don't think it's being used as much as it could be, because you focus on your 90% of the data that's easily processed. Then you’ll say “I’ll come back to that,” and then you don't come back to that.” (KI #09)</w:t>
            </w:r>
          </w:p>
        </w:tc>
      </w:tr>
      <w:tr>
        <w:trPr>
          <w:cantSplit w:val="0"/>
          <w:trHeight w:val="320" w:hRule="atLeast"/>
          <w:tblHeader w:val="0"/>
        </w:trPr>
        <w:tc>
          <w:tcPr/>
          <w:p w:rsidR="00000000" w:rsidDel="00000000" w:rsidP="00000000" w:rsidRDefault="00000000" w:rsidRPr="00000000" w14:paraId="000000BF">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4.4</w:t>
            </w:r>
          </w:p>
        </w:tc>
        <w:tc>
          <w:tcPr/>
          <w:p w:rsidR="00000000" w:rsidDel="00000000" w:rsidP="00000000" w:rsidRDefault="00000000" w:rsidRPr="00000000" w14:paraId="000000C0">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Interviewers may not choose the correct responses among pre-coded options</w:t>
            </w:r>
          </w:p>
        </w:tc>
        <w:tc>
          <w:tcPr/>
          <w:p w:rsidR="00000000" w:rsidDel="00000000" w:rsidP="00000000" w:rsidRDefault="00000000" w:rsidRPr="00000000" w14:paraId="000000C1">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Interviewer may not select the correct responses among pre-coded options, either for a lack of familiarity with the terminology, personal biases, or fatigue.</w:t>
            </w:r>
          </w:p>
        </w:tc>
        <w:tc>
          <w:tcPr/>
          <w:p w:rsidR="00000000" w:rsidDel="00000000" w:rsidP="00000000" w:rsidRDefault="00000000" w:rsidRPr="00000000" w14:paraId="000000C2">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“That's why sometimes we even don't use the “other”. It really depends, I guess. So. It can be a tricky thing. That also really [depends on] how well you trained. And you're right. So… Because we don't want to end up with a survey where they always use "99 - Other". Yeah. Wow. Okay. Great. Thank you for that.” (KI #13)</w:t>
            </w:r>
          </w:p>
        </w:tc>
      </w:tr>
      <w:tr>
        <w:trPr>
          <w:cantSplit w:val="0"/>
          <w:trHeight w:val="320" w:hRule="atLeast"/>
          <w:tblHeader w:val="0"/>
        </w:trPr>
        <w:tc>
          <w:tcPr>
            <w:gridSpan w:val="4"/>
          </w:tcPr>
          <w:p w:rsidR="00000000" w:rsidDel="00000000" w:rsidP="00000000" w:rsidRDefault="00000000" w:rsidRPr="00000000" w14:paraId="000000C3">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Thematic Group 5: Suggestions for improving the role of qualitative interview methods in HNA</w:t>
            </w:r>
          </w:p>
        </w:tc>
      </w:tr>
      <w:tr>
        <w:trPr>
          <w:cantSplit w:val="0"/>
          <w:trHeight w:val="320" w:hRule="atLeast"/>
          <w:tblHeader w:val="0"/>
        </w:trPr>
        <w:tc>
          <w:tcPr/>
          <w:p w:rsidR="00000000" w:rsidDel="00000000" w:rsidP="00000000" w:rsidRDefault="00000000" w:rsidRPr="00000000" w14:paraId="000000C7">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5.1</w:t>
            </w:r>
          </w:p>
        </w:tc>
        <w:tc>
          <w:tcPr/>
          <w:p w:rsidR="00000000" w:rsidDel="00000000" w:rsidP="00000000" w:rsidRDefault="00000000" w:rsidRPr="00000000" w14:paraId="000000C8">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More funding is needed for longer training sessions</w:t>
            </w:r>
          </w:p>
        </w:tc>
        <w:tc>
          <w:tcPr/>
          <w:p w:rsidR="00000000" w:rsidDel="00000000" w:rsidP="00000000" w:rsidRDefault="00000000" w:rsidRPr="00000000" w14:paraId="000000C9">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Interviewers require more training to be able to do more qualitative data collection. Funding was universally identified as the limiting factor to conducting longer training sessions.</w:t>
            </w:r>
          </w:p>
        </w:tc>
        <w:tc>
          <w:tcPr/>
          <w:p w:rsidR="00000000" w:rsidDel="00000000" w:rsidP="00000000" w:rsidRDefault="00000000" w:rsidRPr="00000000" w14:paraId="000000CA">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“You need much more rigorous training. Right now trying to get three days of training for enumeration is a stretch for qualitative data, you would need way more than that. And it's just that timeframe. And funding is a major problem.” (KI #05)</w:t>
            </w:r>
          </w:p>
        </w:tc>
      </w:tr>
      <w:tr>
        <w:trPr>
          <w:cantSplit w:val="0"/>
          <w:trHeight w:val="320" w:hRule="atLeast"/>
          <w:tblHeader w:val="0"/>
        </w:trPr>
        <w:tc>
          <w:tcPr/>
          <w:p w:rsidR="00000000" w:rsidDel="00000000" w:rsidP="00000000" w:rsidRDefault="00000000" w:rsidRPr="00000000" w14:paraId="000000CB">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5.2</w:t>
            </w:r>
          </w:p>
        </w:tc>
        <w:tc>
          <w:tcPr/>
          <w:p w:rsidR="00000000" w:rsidDel="00000000" w:rsidP="00000000" w:rsidRDefault="00000000" w:rsidRPr="00000000" w14:paraId="000000CC">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Ensure assessments teams have qualitative expertise and speak local languages</w:t>
            </w:r>
          </w:p>
        </w:tc>
        <w:tc>
          <w:tcPr/>
          <w:p w:rsidR="00000000" w:rsidDel="00000000" w:rsidP="00000000" w:rsidRDefault="00000000" w:rsidRPr="00000000" w14:paraId="000000CD">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Assessment teams should include people who are trained in qualitative methods, if need be, by hiring additional staff or training existing ones. Involving local staff in the design and analysis stages is essential to ensure as little meaning as possible is lost to translation.</w:t>
            </w:r>
          </w:p>
        </w:tc>
        <w:tc>
          <w:tcPr/>
          <w:p w:rsidR="00000000" w:rsidDel="00000000" w:rsidP="00000000" w:rsidRDefault="00000000" w:rsidRPr="00000000" w14:paraId="000000CE">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“We have a massive problem with assessments because we're not hiring the right people to do them. So we're focusing on that IMO type, who don't have the right background… Even if you want people with serious humanitarian background, hire your M&amp;E people to run the assessments. … Make sure that you've got some people who know how to design it and train people on qualitative data collection, because it's a lot harder to do.” (KI #05)</w:t>
            </w:r>
          </w:p>
        </w:tc>
      </w:tr>
      <w:tr>
        <w:trPr>
          <w:cantSplit w:val="0"/>
          <w:trHeight w:val="320" w:hRule="atLeast"/>
          <w:tblHeader w:val="0"/>
        </w:trPr>
        <w:tc>
          <w:tcPr/>
          <w:p w:rsidR="00000000" w:rsidDel="00000000" w:rsidP="00000000" w:rsidRDefault="00000000" w:rsidRPr="00000000" w14:paraId="000000CF">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w:t>
            </w:r>
          </w:p>
        </w:tc>
        <w:tc>
          <w:tcPr/>
          <w:p w:rsidR="00000000" w:rsidDel="00000000" w:rsidP="00000000" w:rsidRDefault="00000000" w:rsidRPr="00000000" w14:paraId="000000D0">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MSNA should contain more qualitative methods</w:t>
            </w:r>
          </w:p>
        </w:tc>
        <w:tc>
          <w:tcPr/>
          <w:p w:rsidR="00000000" w:rsidDel="00000000" w:rsidP="00000000" w:rsidRDefault="00000000" w:rsidRPr="00000000" w14:paraId="000000D1">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protracted emergencies, MSNA should be reduced or replaced with qualitative methods.</w:t>
            </w:r>
          </w:p>
        </w:tc>
        <w:tc>
          <w:tcPr/>
          <w:p w:rsidR="00000000" w:rsidDel="00000000" w:rsidP="00000000" w:rsidRDefault="00000000" w:rsidRPr="00000000" w14:paraId="000000D2">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 protracted crises, I do not understand why we are putting so many questions in our questionnaires. … It's insane. 450 variables. 900 variables. It's crazy. It's hours of discussion. It's bullshit. Everything that you ask after 45 minutes, it's bullshit. The guy just wants to leave or to be somewhere else. … I think it's not smart. It's simply not smart what we are doing right now. Putting 1.5 million into a field assessment, there is barely a secondary data review done beforehand. There are barely any qualitative interviews being done in advance to help shaping the questionnaire—which goes for everything in this stupid questionnaire. For me it's a real waste of money and I find it damaging, harmful, non-ethical, irresponsible. … In the field, we should have much more qualitative data.” (KI #23)</w:t>
            </w:r>
          </w:p>
        </w:tc>
      </w:tr>
      <w:tr>
        <w:trPr>
          <w:cantSplit w:val="0"/>
          <w:trHeight w:val="320" w:hRule="atLeast"/>
          <w:tblHeader w:val="0"/>
        </w:trPr>
        <w:tc>
          <w:tcPr/>
          <w:p w:rsidR="00000000" w:rsidDel="00000000" w:rsidP="00000000" w:rsidRDefault="00000000" w:rsidRPr="00000000" w14:paraId="000000D3">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5.4</w:t>
            </w:r>
          </w:p>
        </w:tc>
        <w:tc>
          <w:tcPr/>
          <w:p w:rsidR="00000000" w:rsidDel="00000000" w:rsidP="00000000" w:rsidRDefault="00000000" w:rsidRPr="00000000" w14:paraId="000000D4">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Conduct hybrid surveys with a mix of quantitative and qualitative methods</w:t>
            </w:r>
          </w:p>
        </w:tc>
        <w:tc>
          <w:tcPr/>
          <w:p w:rsidR="00000000" w:rsidDel="00000000" w:rsidP="00000000" w:rsidRDefault="00000000" w:rsidRPr="00000000" w14:paraId="000000D5">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Combining quantitative and qualitative approaches in surveys could generate data that is timely, representative, and provide more depth.</w:t>
            </w:r>
          </w:p>
        </w:tc>
        <w:tc>
          <w:tcPr/>
          <w:p w:rsidR="00000000" w:rsidDel="00000000" w:rsidP="00000000" w:rsidRDefault="00000000" w:rsidRPr="00000000" w14:paraId="000000D6">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“You know, what, if I can have a shorter questionnaire, and then I ask my two typical things, right? And then I tell them, okay, which are your three priorities? Right, the classic question. "Which are your three priorities?" And the person says "food." And then you tell them "Okay, great. Can you explain me why?" I could probably cut my survey in half. Okay. "Which are your priorities right now?", and then This, this and this, and this. "Okay, why? Tell me." And then I can analyze the why. I could get rid of at least 20-30 questions, easily.” (KI #21)</w:t>
            </w:r>
          </w:p>
        </w:tc>
      </w:tr>
      <w:tr>
        <w:trPr>
          <w:cantSplit w:val="0"/>
          <w:trHeight w:val="320" w:hRule="atLeast"/>
          <w:tblHeader w:val="0"/>
        </w:trPr>
        <w:tc>
          <w:tcPr/>
          <w:p w:rsidR="00000000" w:rsidDel="00000000" w:rsidP="00000000" w:rsidRDefault="00000000" w:rsidRPr="00000000" w14:paraId="000000D7">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5.5</w:t>
            </w:r>
          </w:p>
        </w:tc>
        <w:tc>
          <w:tcPr/>
          <w:p w:rsidR="00000000" w:rsidDel="00000000" w:rsidP="00000000" w:rsidRDefault="00000000" w:rsidRPr="00000000" w14:paraId="000000D8">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More audio recordings would be useful to capture all details</w:t>
            </w:r>
          </w:p>
        </w:tc>
        <w:tc>
          <w:tcPr/>
          <w:p w:rsidR="00000000" w:rsidDel="00000000" w:rsidP="00000000" w:rsidRDefault="00000000" w:rsidRPr="00000000" w14:paraId="000000D9">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Having audio recordings of interview responses would be beneficial for multiple purposes. This includes the ability to do quality control of interviews, derive more data from a response, keep the interview shorter, and to create transcripts.</w:t>
            </w:r>
          </w:p>
        </w:tc>
        <w:tc>
          <w:tcPr/>
          <w:p w:rsidR="00000000" w:rsidDel="00000000" w:rsidP="00000000" w:rsidRDefault="00000000" w:rsidRPr="00000000" w14:paraId="000000DA">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would, if I could choose, I would always go for transcripts and recordings.” (KI #01)</w:t>
            </w:r>
          </w:p>
        </w:tc>
      </w:tr>
      <w:tr>
        <w:trPr>
          <w:cantSplit w:val="0"/>
          <w:trHeight w:val="320" w:hRule="atLeast"/>
          <w:tblHeader w:val="0"/>
        </w:trPr>
        <w:tc>
          <w:tcPr/>
          <w:p w:rsidR="00000000" w:rsidDel="00000000" w:rsidP="00000000" w:rsidRDefault="00000000" w:rsidRPr="00000000" w14:paraId="000000DB">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5.6</w:t>
            </w:r>
          </w:p>
        </w:tc>
        <w:tc>
          <w:tcPr/>
          <w:p w:rsidR="00000000" w:rsidDel="00000000" w:rsidP="00000000" w:rsidRDefault="00000000" w:rsidRPr="00000000" w14:paraId="000000DC">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Automatic transcription would allow more widespread qualitative data collection</w:t>
            </w:r>
          </w:p>
        </w:tc>
        <w:tc>
          <w:tcPr/>
          <w:p w:rsidR="00000000" w:rsidDel="00000000" w:rsidP="00000000" w:rsidRDefault="00000000" w:rsidRPr="00000000" w14:paraId="000000DD">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Automatic speech recognition (ASR) of interview responses would allow organizations to conduct more qualitative interviews. ASR would reduce the amount of time spent by local teams. But gaps exist regarding the languages required.</w:t>
            </w:r>
          </w:p>
        </w:tc>
        <w:tc>
          <w:tcPr/>
          <w:p w:rsidR="00000000" w:rsidDel="00000000" w:rsidP="00000000" w:rsidRDefault="00000000" w:rsidRPr="00000000" w14:paraId="000000DE">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“If we had a way to take qualitative information, and analyze it to the depth of what we can do with quantitative information, like, and we could interview I mean, and we could interview like 10 times as many people as we currently do. And we could then have far more representative data about a population at a much more intimate and deeper level.” (KI #03)</w:t>
            </w:r>
          </w:p>
        </w:tc>
      </w:tr>
      <w:tr>
        <w:trPr>
          <w:cantSplit w:val="0"/>
          <w:trHeight w:val="320" w:hRule="atLeast"/>
          <w:tblHeader w:val="0"/>
        </w:trPr>
        <w:tc>
          <w:tcPr/>
          <w:p w:rsidR="00000000" w:rsidDel="00000000" w:rsidP="00000000" w:rsidRDefault="00000000" w:rsidRPr="00000000" w14:paraId="000000DF">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5.7</w:t>
            </w:r>
          </w:p>
        </w:tc>
        <w:tc>
          <w:tcPr/>
          <w:p w:rsidR="00000000" w:rsidDel="00000000" w:rsidP="00000000" w:rsidRDefault="00000000" w:rsidRPr="00000000" w14:paraId="000000E0">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Machine translation would be helpful for systematically translating transcripts or notes</w:t>
            </w:r>
          </w:p>
        </w:tc>
        <w:tc>
          <w:tcPr/>
          <w:p w:rsidR="00000000" w:rsidDel="00000000" w:rsidP="00000000" w:rsidRDefault="00000000" w:rsidRPr="00000000" w14:paraId="000000E1">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Translating interview transcripts or manually entered notes would help generate useful insights for HNA. Machine translation (as well as streamlined reviews by professional translators) would be needed to obtain results quickly enough.</w:t>
            </w:r>
          </w:p>
        </w:tc>
        <w:tc>
          <w:tcPr/>
          <w:p w:rsidR="00000000" w:rsidDel="00000000" w:rsidP="00000000" w:rsidRDefault="00000000" w:rsidRPr="00000000" w14:paraId="000000E2">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think if you had like, Google Translate, and you could export the qualitative wording … We would copy and paste that into our Excel file and start doing our analysis that way around. … But I think the biggest hurdle is the translation.” (KI #14)</w:t>
            </w:r>
          </w:p>
        </w:tc>
      </w:tr>
      <w:tr>
        <w:trPr>
          <w:cantSplit w:val="0"/>
          <w:trHeight w:val="320" w:hRule="atLeast"/>
          <w:tblHeader w:val="0"/>
        </w:trPr>
        <w:tc>
          <w:tcPr/>
          <w:p w:rsidR="00000000" w:rsidDel="00000000" w:rsidP="00000000" w:rsidRDefault="00000000" w:rsidRPr="00000000" w14:paraId="000000E3">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5.8</w:t>
            </w:r>
          </w:p>
        </w:tc>
        <w:tc>
          <w:tcPr/>
          <w:p w:rsidR="00000000" w:rsidDel="00000000" w:rsidP="00000000" w:rsidRDefault="00000000" w:rsidRPr="00000000" w14:paraId="000000E4">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Automatic coding would be helpful to speed up analysis</w:t>
            </w:r>
          </w:p>
        </w:tc>
        <w:tc>
          <w:tcPr/>
          <w:p w:rsidR="00000000" w:rsidDel="00000000" w:rsidP="00000000" w:rsidRDefault="00000000" w:rsidRPr="00000000" w14:paraId="000000E5">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Automated methods for coding qualitative data would save a lot of time and allow for using such data more widely.</w:t>
            </w:r>
          </w:p>
        </w:tc>
        <w:tc>
          <w:tcPr/>
          <w:p w:rsidR="00000000" w:rsidDel="00000000" w:rsidP="00000000" w:rsidRDefault="00000000" w:rsidRPr="00000000" w14:paraId="000000E6">
            <w:pPr>
              <w:widowControl w:val="0"/>
              <w:tabs>
                <w:tab w:val="left" w:leader="none" w:pos="210"/>
              </w:tabs>
              <w:spacing w:after="96.00000000000001" w:lineRule="auto"/>
              <w:ind w:left="3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think if there was a way that the kind of initial coding or sorting of that data could be done in an automated, quick way, so that it relieved the fact that it just takes so long to do it manually. And I think that would be kind of the big, the big lightbulb, the big key that would change everything.” (KI #02)</w:t>
            </w:r>
          </w:p>
        </w:tc>
      </w:tr>
    </w:tbl>
    <w:p w:rsidR="00000000" w:rsidDel="00000000" w:rsidP="00000000" w:rsidRDefault="00000000" w:rsidRPr="00000000" w14:paraId="000000E7">
      <w:pPr>
        <w:spacing w:line="240" w:lineRule="auto"/>
        <w:rPr/>
      </w:pPr>
      <w:r w:rsidDel="00000000" w:rsidR="00000000" w:rsidRPr="00000000">
        <w:rPr>
          <w:rtl w:val="0"/>
        </w:rPr>
      </w:r>
    </w:p>
    <w:sectPr>
      <w:headerReference r:id="rId6" w:type="default"/>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8">
    <w:pPr>
      <w:spacing w:line="240" w:lineRule="auto"/>
      <w:rPr/>
    </w:pPr>
    <w:bookmarkStart w:colFirst="0" w:colLast="0" w:name="_v114x761rtnn" w:id="1"/>
    <w:bookmarkEnd w:id="1"/>
    <w:r w:rsidDel="00000000" w:rsidR="00000000" w:rsidRPr="00000000">
      <w:rPr>
        <w:rFonts w:ascii="Times New Roman" w:cs="Times New Roman" w:eastAsia="Times New Roman" w:hAnsi="Times New Roman"/>
        <w:i w:val="1"/>
        <w:iCs w:val="1"/>
        <w:sz w:val="20"/>
        <w:szCs w:val="20"/>
        <w:rtl w:val="0"/>
      </w:rPr>
      <w:t xml:space="preserve">Overcoming Blind Spots in Humanitarian Needs Assessments: Interview Insights regarding Constraints and Solutions for Qualitative Methods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rPr>
    </w:tblStylePr>
    <w:tblStylePr w:type="firstRow">
      <w:rPr>
        <w:b w:val="1"/>
        <w:bCs w:val="1"/>
      </w:rPr>
    </w:tblStylePr>
    <w:tblStylePr w:type="lastCol">
      <w:rPr>
        <w:b w:val="1"/>
        <w:bCs w:val="1"/>
      </w:rPr>
    </w:tblStylePr>
    <w:tblStylePr w:type="lastRow">
      <w:rPr>
        <w:b w:val="1"/>
        <w:bCs w:val="1"/>
      </w:r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