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6D0" w:rsidRPr="009B2759" w:rsidRDefault="00365BE8" w:rsidP="00365BE8">
      <w:pPr>
        <w:pStyle w:val="Caption"/>
        <w:keepNext/>
        <w:bidi w:val="0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>Additional file 3:</w:t>
      </w:r>
      <w:r w:rsidR="0067228D" w:rsidRPr="009B2759">
        <w:rPr>
          <w:rFonts w:asciiTheme="majorBidi" w:hAnsiTheme="majorBidi" w:cstheme="majorBidi"/>
          <w:i w:val="0"/>
          <w:iCs w:val="0"/>
          <w:color w:val="000000" w:themeColor="text1"/>
          <w:sz w:val="24"/>
          <w:szCs w:val="24"/>
        </w:rPr>
        <w:t xml:space="preserve"> Agreement rate between the factors entered to the second round of Delphi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916"/>
        <w:gridCol w:w="5315"/>
        <w:gridCol w:w="510"/>
      </w:tblGrid>
      <w:tr w:rsidR="0021488E" w:rsidRPr="009B2759" w:rsidTr="009B2759">
        <w:trPr>
          <w:jc w:val="center"/>
        </w:trPr>
        <w:tc>
          <w:tcPr>
            <w:tcW w:w="0" w:type="auto"/>
            <w:shd w:val="clear" w:color="auto" w:fill="E7E6E6" w:themeFill="background2"/>
            <w:vAlign w:val="center"/>
          </w:tcPr>
          <w:bookmarkEnd w:id="0"/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Agreement rate</w:t>
            </w:r>
          </w:p>
        </w:tc>
        <w:tc>
          <w:tcPr>
            <w:tcW w:w="0" w:type="auto"/>
            <w:shd w:val="clear" w:color="auto" w:fill="E7E6E6" w:themeFill="background2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Factors</w:t>
            </w:r>
          </w:p>
        </w:tc>
        <w:tc>
          <w:tcPr>
            <w:tcW w:w="0" w:type="auto"/>
            <w:shd w:val="clear" w:color="auto" w:fill="E7E6E6" w:themeFill="background2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B275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Lower than 80%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Age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Lower than 80%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Intensity of stress while waiting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Family history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Complications of staying on the waiting list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Probably risk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Probability of successful operation after angiography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Allow other surgery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Valve operation history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Risk of death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Expected profit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The priority is to be a partner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Percentage of clogged arteries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</w:tr>
      <w:tr w:rsidR="0021488E" w:rsidRPr="009B2759" w:rsidTr="009B2759">
        <w:trPr>
          <w:jc w:val="center"/>
        </w:trPr>
        <w:tc>
          <w:tcPr>
            <w:tcW w:w="0" w:type="auto"/>
            <w:vAlign w:val="center"/>
          </w:tcPr>
          <w:p w:rsidR="0021488E" w:rsidRPr="009B2759" w:rsidRDefault="0021488E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Higher than 80 %</w:t>
            </w:r>
          </w:p>
        </w:tc>
        <w:tc>
          <w:tcPr>
            <w:tcW w:w="0" w:type="auto"/>
            <w:vAlign w:val="center"/>
          </w:tcPr>
          <w:p w:rsidR="0021488E" w:rsidRPr="009B2759" w:rsidRDefault="009B2759" w:rsidP="000E158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The importance of the individual to society</w:t>
            </w:r>
          </w:p>
        </w:tc>
        <w:tc>
          <w:tcPr>
            <w:tcW w:w="0" w:type="auto"/>
            <w:vAlign w:val="center"/>
          </w:tcPr>
          <w:p w:rsidR="0021488E" w:rsidRPr="009B2759" w:rsidRDefault="0021488E" w:rsidP="009B275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  <w:rtl/>
              </w:rPr>
            </w:pPr>
            <w:r w:rsidRPr="009B2759"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</w:tr>
    </w:tbl>
    <w:p w:rsidR="00956E11" w:rsidRPr="009B2759" w:rsidRDefault="00956E11">
      <w:pPr>
        <w:rPr>
          <w:rFonts w:asciiTheme="majorBidi" w:hAnsiTheme="majorBidi" w:cstheme="majorBidi"/>
        </w:rPr>
      </w:pPr>
    </w:p>
    <w:sectPr w:rsidR="00956E11" w:rsidRPr="009B2759" w:rsidSect="000D25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E43"/>
    <w:rsid w:val="000036B7"/>
    <w:rsid w:val="000D25F7"/>
    <w:rsid w:val="000E1580"/>
    <w:rsid w:val="001C087D"/>
    <w:rsid w:val="0021488E"/>
    <w:rsid w:val="002C2E43"/>
    <w:rsid w:val="00365BE8"/>
    <w:rsid w:val="005F2C2B"/>
    <w:rsid w:val="0067228D"/>
    <w:rsid w:val="007066D0"/>
    <w:rsid w:val="00956E11"/>
    <w:rsid w:val="009B2759"/>
    <w:rsid w:val="00C045F1"/>
    <w:rsid w:val="00D4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1533"/>
  <w15:docId w15:val="{ADC5510C-9571-41F4-8E48-8F9954EFA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580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580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066D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7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759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Mojahed</dc:creator>
  <cp:lastModifiedBy>Mojahed</cp:lastModifiedBy>
  <cp:revision>5</cp:revision>
  <dcterms:created xsi:type="dcterms:W3CDTF">2020-10-18T16:25:00Z</dcterms:created>
  <dcterms:modified xsi:type="dcterms:W3CDTF">2020-11-12T08:22:00Z</dcterms:modified>
</cp:coreProperties>
</file>