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76DA" w14:textId="77777777" w:rsidR="00632A5A" w:rsidRPr="00543962" w:rsidRDefault="00632A5A" w:rsidP="00632A5A">
      <w:pPr>
        <w:spacing w:line="240" w:lineRule="auto"/>
        <w:jc w:val="both"/>
        <w:rPr>
          <w:rFonts w:asciiTheme="majorBidi" w:hAnsiTheme="majorBidi" w:cstheme="majorBidi"/>
          <w:b/>
          <w:bCs/>
        </w:rPr>
      </w:pPr>
      <w:r w:rsidRPr="00543962">
        <w:rPr>
          <w:rFonts w:asciiTheme="majorBidi" w:hAnsiTheme="majorBidi" w:cstheme="majorBidi"/>
          <w:b/>
          <w:bCs/>
        </w:rPr>
        <w:t xml:space="preserve">Figure </w:t>
      </w:r>
      <w:r>
        <w:rPr>
          <w:rFonts w:asciiTheme="majorBidi" w:hAnsiTheme="majorBidi" w:cstheme="majorBidi"/>
          <w:b/>
          <w:bCs/>
        </w:rPr>
        <w:t>S1</w:t>
      </w:r>
    </w:p>
    <w:p w14:paraId="189A58D9" w14:textId="77777777" w:rsidR="00632A5A" w:rsidRDefault="00632A5A" w:rsidP="00632A5A">
      <w:pPr>
        <w:spacing w:line="240" w:lineRule="auto"/>
        <w:jc w:val="both"/>
        <w:rPr>
          <w:rFonts w:asciiTheme="majorBidi" w:hAnsiTheme="majorBidi" w:cstheme="majorBidi"/>
          <w:i/>
          <w:iCs/>
          <w:rtl/>
        </w:rPr>
      </w:pPr>
      <w:r w:rsidRPr="00543962">
        <w:rPr>
          <w:rFonts w:asciiTheme="majorBidi" w:hAnsiTheme="majorBidi" w:cstheme="majorBidi"/>
          <w:i/>
          <w:iCs/>
        </w:rPr>
        <w:t>Network Structure with Communities Identified via Louvain Algorithm</w:t>
      </w:r>
    </w:p>
    <w:p w14:paraId="744F3387" w14:textId="77777777" w:rsidR="00632A5A" w:rsidRPr="00543962" w:rsidRDefault="00632A5A" w:rsidP="00632A5A">
      <w:pPr>
        <w:spacing w:line="240" w:lineRule="auto"/>
        <w:jc w:val="both"/>
        <w:rPr>
          <w:rFonts w:asciiTheme="majorBidi" w:hAnsiTheme="majorBidi" w:cstheme="majorBidi"/>
        </w:rPr>
      </w:pPr>
      <w:r>
        <w:rPr>
          <w:rFonts w:asciiTheme="majorBidi" w:hAnsiTheme="majorBidi" w:cstheme="majorBidi"/>
          <w:noProof/>
        </w:rPr>
        <w:drawing>
          <wp:inline distT="0" distB="0" distL="0" distR="0" wp14:anchorId="4B25B294" wp14:editId="0040C1B8">
            <wp:extent cx="5935345" cy="4944745"/>
            <wp:effectExtent l="0" t="0" r="8255" b="8255"/>
            <wp:docPr id="352373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5345" cy="4944745"/>
                    </a:xfrm>
                    <a:prstGeom prst="rect">
                      <a:avLst/>
                    </a:prstGeom>
                    <a:noFill/>
                    <a:ln>
                      <a:noFill/>
                    </a:ln>
                  </pic:spPr>
                </pic:pic>
              </a:graphicData>
            </a:graphic>
          </wp:inline>
        </w:drawing>
      </w:r>
    </w:p>
    <w:p w14:paraId="1D78B2D0" w14:textId="77777777" w:rsidR="00632A5A" w:rsidRPr="00543962" w:rsidRDefault="00632A5A" w:rsidP="00632A5A">
      <w:pPr>
        <w:spacing w:line="240" w:lineRule="auto"/>
        <w:jc w:val="both"/>
        <w:rPr>
          <w:rFonts w:asciiTheme="majorBidi" w:hAnsiTheme="majorBidi" w:cstheme="majorBidi"/>
        </w:rPr>
      </w:pPr>
      <w:r w:rsidRPr="00F12DEE">
        <w:rPr>
          <w:rFonts w:asciiTheme="majorBidi" w:hAnsiTheme="majorBidi" w:cstheme="majorBidi"/>
          <w:i/>
          <w:iCs/>
        </w:rPr>
        <w:t>Note</w:t>
      </w:r>
      <w:r w:rsidRPr="00543962">
        <w:rPr>
          <w:rFonts w:asciiTheme="majorBidi" w:hAnsiTheme="majorBidi" w:cstheme="majorBidi"/>
          <w:b/>
          <w:bCs/>
        </w:rPr>
        <w:t>.</w:t>
      </w:r>
      <w:r w:rsidRPr="00543962">
        <w:rPr>
          <w:rFonts w:asciiTheme="majorBidi" w:hAnsiTheme="majorBidi" w:cstheme="majorBidi"/>
        </w:rPr>
        <w:t> </w:t>
      </w:r>
      <w:r w:rsidRPr="00CF2911">
        <w:rPr>
          <w:rFonts w:asciiTheme="majorBidi" w:hAnsiTheme="majorBidi" w:cstheme="majorBidi"/>
        </w:rPr>
        <w:t xml:space="preserve">Network visualization with communities identified via the Louvain algorithm. Nodes are color-coded by community membership: Red = Clinical/Social Community (BDD-YBOCS, OBCS-BS, BSMAS, </w:t>
      </w:r>
      <w:proofErr w:type="spellStart"/>
      <w:r w:rsidRPr="00CF2911">
        <w:rPr>
          <w:rFonts w:asciiTheme="majorBidi" w:hAnsiTheme="majorBidi" w:cstheme="majorBidi"/>
        </w:rPr>
        <w:t>FoMO</w:t>
      </w:r>
      <w:proofErr w:type="spellEnd"/>
      <w:r w:rsidRPr="00CF2911">
        <w:rPr>
          <w:rFonts w:asciiTheme="majorBidi" w:hAnsiTheme="majorBidi" w:cstheme="majorBidi"/>
        </w:rPr>
        <w:t>, PACS-R, SATAQ-4); Blue = Perfectionism/Positive Community (PAPS, BAS, NPI-16); Green = ACSS/Future Surgery Community (</w:t>
      </w:r>
      <w:proofErr w:type="spellStart"/>
      <w:r w:rsidRPr="00CF2911">
        <w:rPr>
          <w:rFonts w:asciiTheme="majorBidi" w:hAnsiTheme="majorBidi" w:cstheme="majorBidi"/>
        </w:rPr>
        <w:t>ACSS_Intrapersonal</w:t>
      </w:r>
      <w:proofErr w:type="spellEnd"/>
      <w:r w:rsidRPr="00CF2911">
        <w:rPr>
          <w:rFonts w:asciiTheme="majorBidi" w:hAnsiTheme="majorBidi" w:cstheme="majorBidi"/>
        </w:rPr>
        <w:t xml:space="preserve">, </w:t>
      </w:r>
      <w:proofErr w:type="spellStart"/>
      <w:r w:rsidRPr="00CF2911">
        <w:rPr>
          <w:rFonts w:asciiTheme="majorBidi" w:hAnsiTheme="majorBidi" w:cstheme="majorBidi"/>
        </w:rPr>
        <w:t>ACSS_Social</w:t>
      </w:r>
      <w:proofErr w:type="spellEnd"/>
      <w:r w:rsidRPr="00CF2911">
        <w:rPr>
          <w:rFonts w:asciiTheme="majorBidi" w:hAnsiTheme="majorBidi" w:cstheme="majorBidi"/>
        </w:rPr>
        <w:t xml:space="preserve">, </w:t>
      </w:r>
      <w:proofErr w:type="spellStart"/>
      <w:r w:rsidRPr="00CF2911">
        <w:rPr>
          <w:rFonts w:asciiTheme="majorBidi" w:hAnsiTheme="majorBidi" w:cstheme="majorBidi"/>
        </w:rPr>
        <w:t>ACSS_Consider</w:t>
      </w:r>
      <w:proofErr w:type="spellEnd"/>
      <w:r w:rsidRPr="00CF2911">
        <w:rPr>
          <w:rFonts w:asciiTheme="majorBidi" w:hAnsiTheme="majorBidi" w:cstheme="majorBidi"/>
        </w:rPr>
        <w:t>). Modularity </w:t>
      </w:r>
      <w:r w:rsidRPr="00CF2911">
        <w:rPr>
          <w:rFonts w:asciiTheme="majorBidi" w:hAnsiTheme="majorBidi" w:cstheme="majorBidi"/>
          <w:i/>
          <w:iCs/>
        </w:rPr>
        <w:t>Q</w:t>
      </w:r>
      <w:r w:rsidRPr="00CF2911">
        <w:rPr>
          <w:rFonts w:asciiTheme="majorBidi" w:hAnsiTheme="majorBidi" w:cstheme="majorBidi"/>
        </w:rPr>
        <w:t> = </w:t>
      </w:r>
      <w:r w:rsidRPr="00CF2911">
        <w:rPr>
          <w:rFonts w:asciiTheme="majorBidi" w:hAnsiTheme="majorBidi" w:cstheme="majorBidi"/>
          <w:b/>
          <w:bCs/>
        </w:rPr>
        <w:t>0.287</w:t>
      </w:r>
      <w:r w:rsidRPr="00CF2911">
        <w:rPr>
          <w:rFonts w:asciiTheme="majorBidi" w:hAnsiTheme="majorBidi" w:cstheme="majorBidi"/>
        </w:rPr>
        <w:t> indicates limited community differentiation. Blue edges = positive associations; red edges = negative associations.</w:t>
      </w:r>
    </w:p>
    <w:p w14:paraId="3A709746" w14:textId="77777777" w:rsidR="00632A5A" w:rsidRDefault="00632A5A" w:rsidP="00632A5A">
      <w:pPr>
        <w:spacing w:line="240" w:lineRule="auto"/>
        <w:jc w:val="both"/>
        <w:rPr>
          <w:rFonts w:asciiTheme="majorBidi" w:hAnsiTheme="majorBidi" w:cstheme="majorBidi"/>
          <w:b/>
          <w:bCs/>
          <w:rtl/>
        </w:rPr>
      </w:pPr>
    </w:p>
    <w:p w14:paraId="0C683DBC" w14:textId="77777777" w:rsidR="00632A5A" w:rsidRDefault="00632A5A" w:rsidP="00632A5A">
      <w:pPr>
        <w:spacing w:line="240" w:lineRule="auto"/>
        <w:jc w:val="both"/>
        <w:rPr>
          <w:rFonts w:asciiTheme="majorBidi" w:hAnsiTheme="majorBidi" w:cstheme="majorBidi"/>
          <w:b/>
          <w:bCs/>
          <w:rtl/>
        </w:rPr>
      </w:pPr>
    </w:p>
    <w:p w14:paraId="16151EF4" w14:textId="77777777" w:rsidR="00632A5A" w:rsidRDefault="00632A5A" w:rsidP="00632A5A">
      <w:pPr>
        <w:spacing w:line="240" w:lineRule="auto"/>
        <w:jc w:val="both"/>
        <w:rPr>
          <w:rFonts w:asciiTheme="majorBidi" w:hAnsiTheme="majorBidi" w:cstheme="majorBidi"/>
          <w:b/>
          <w:bCs/>
        </w:rPr>
      </w:pPr>
    </w:p>
    <w:p w14:paraId="43513F52" w14:textId="77777777" w:rsidR="00632A5A" w:rsidRDefault="00632A5A" w:rsidP="00632A5A">
      <w:pPr>
        <w:spacing w:line="240" w:lineRule="auto"/>
        <w:jc w:val="both"/>
        <w:rPr>
          <w:rFonts w:asciiTheme="majorBidi" w:hAnsiTheme="majorBidi" w:cstheme="majorBidi"/>
          <w:b/>
          <w:bCs/>
        </w:rPr>
      </w:pPr>
    </w:p>
    <w:p w14:paraId="1EF70DF9" w14:textId="77777777" w:rsidR="00632A5A" w:rsidRDefault="00632A5A" w:rsidP="00632A5A">
      <w:pPr>
        <w:spacing w:line="240" w:lineRule="auto"/>
        <w:jc w:val="both"/>
        <w:rPr>
          <w:rFonts w:asciiTheme="majorBidi" w:hAnsiTheme="majorBidi" w:cstheme="majorBidi"/>
          <w:b/>
          <w:bCs/>
        </w:rPr>
      </w:pPr>
    </w:p>
    <w:p w14:paraId="06DFD37D" w14:textId="77777777" w:rsidR="00632A5A" w:rsidRPr="00543962" w:rsidRDefault="00632A5A" w:rsidP="00632A5A">
      <w:pPr>
        <w:spacing w:line="240" w:lineRule="auto"/>
        <w:jc w:val="both"/>
        <w:rPr>
          <w:rFonts w:asciiTheme="majorBidi" w:hAnsiTheme="majorBidi" w:cstheme="majorBidi"/>
          <w:b/>
          <w:bCs/>
        </w:rPr>
      </w:pPr>
      <w:r w:rsidRPr="00543962">
        <w:rPr>
          <w:rFonts w:asciiTheme="majorBidi" w:hAnsiTheme="majorBidi" w:cstheme="majorBidi"/>
          <w:b/>
          <w:bCs/>
        </w:rPr>
        <w:lastRenderedPageBreak/>
        <w:t xml:space="preserve">Figure </w:t>
      </w:r>
      <w:r>
        <w:rPr>
          <w:rFonts w:asciiTheme="majorBidi" w:hAnsiTheme="majorBidi" w:cstheme="majorBidi"/>
          <w:b/>
          <w:bCs/>
        </w:rPr>
        <w:t>S2</w:t>
      </w:r>
    </w:p>
    <w:p w14:paraId="53C12791" w14:textId="77777777" w:rsidR="00632A5A" w:rsidRDefault="00632A5A" w:rsidP="00632A5A">
      <w:pPr>
        <w:spacing w:line="240" w:lineRule="auto"/>
        <w:jc w:val="both"/>
        <w:rPr>
          <w:rFonts w:asciiTheme="majorBidi" w:hAnsiTheme="majorBidi" w:cstheme="majorBidi"/>
          <w:i/>
          <w:iCs/>
          <w:rtl/>
        </w:rPr>
      </w:pPr>
      <w:r w:rsidRPr="00543962">
        <w:rPr>
          <w:rFonts w:asciiTheme="majorBidi" w:hAnsiTheme="majorBidi" w:cstheme="majorBidi"/>
          <w:i/>
          <w:iCs/>
        </w:rPr>
        <w:t xml:space="preserve">Centrality Indices </w:t>
      </w:r>
    </w:p>
    <w:p w14:paraId="3417D89E" w14:textId="77777777" w:rsidR="00632A5A" w:rsidRPr="00543962" w:rsidRDefault="00632A5A" w:rsidP="00632A5A">
      <w:pPr>
        <w:spacing w:line="240" w:lineRule="auto"/>
        <w:jc w:val="both"/>
        <w:rPr>
          <w:rFonts w:asciiTheme="majorBidi" w:hAnsiTheme="majorBidi" w:cstheme="majorBidi"/>
        </w:rPr>
      </w:pPr>
      <w:r>
        <w:rPr>
          <w:rFonts w:asciiTheme="majorBidi" w:hAnsiTheme="majorBidi" w:cstheme="majorBidi"/>
          <w:noProof/>
        </w:rPr>
        <w:drawing>
          <wp:inline distT="0" distB="0" distL="0" distR="0" wp14:anchorId="4F545D2D" wp14:editId="72875D10">
            <wp:extent cx="5935345" cy="4944745"/>
            <wp:effectExtent l="0" t="0" r="8255" b="8255"/>
            <wp:docPr id="10444976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5345" cy="4944745"/>
                    </a:xfrm>
                    <a:prstGeom prst="rect">
                      <a:avLst/>
                    </a:prstGeom>
                    <a:noFill/>
                    <a:ln>
                      <a:noFill/>
                    </a:ln>
                  </pic:spPr>
                </pic:pic>
              </a:graphicData>
            </a:graphic>
          </wp:inline>
        </w:drawing>
      </w:r>
    </w:p>
    <w:p w14:paraId="11DDF14E" w14:textId="77777777" w:rsidR="00632A5A" w:rsidRDefault="00632A5A" w:rsidP="00632A5A">
      <w:pPr>
        <w:spacing w:line="240" w:lineRule="auto"/>
        <w:jc w:val="both"/>
        <w:rPr>
          <w:rFonts w:asciiTheme="majorBidi" w:hAnsiTheme="majorBidi" w:cstheme="majorBidi"/>
          <w:rtl/>
        </w:rPr>
      </w:pPr>
      <w:r w:rsidRPr="00186173">
        <w:rPr>
          <w:rFonts w:asciiTheme="majorBidi" w:hAnsiTheme="majorBidi" w:cstheme="majorBidi"/>
          <w:i/>
          <w:iCs/>
        </w:rPr>
        <w:t>Note</w:t>
      </w:r>
      <w:r w:rsidRPr="00543962">
        <w:rPr>
          <w:rFonts w:asciiTheme="majorBidi" w:hAnsiTheme="majorBidi" w:cstheme="majorBidi"/>
          <w:b/>
          <w:bCs/>
        </w:rPr>
        <w:t>.</w:t>
      </w:r>
      <w:r w:rsidRPr="00543962">
        <w:rPr>
          <w:rFonts w:asciiTheme="majorBidi" w:hAnsiTheme="majorBidi" w:cstheme="majorBidi"/>
        </w:rPr>
        <w:t> Standardized centrality estimates for all 12 nodes. Panels display (A) Strength centrality, (B) Expected Influence, (C) Closeness centrality, and (D) Betweenness centrality. Higher values indicate greater centrality within the network. CS = correlation stability coefficient; EI = expected influence.</w:t>
      </w:r>
    </w:p>
    <w:p w14:paraId="0A7EF0E4" w14:textId="77777777" w:rsidR="00632A5A" w:rsidRDefault="00632A5A" w:rsidP="00632A5A">
      <w:pPr>
        <w:spacing w:line="240" w:lineRule="auto"/>
        <w:jc w:val="both"/>
        <w:rPr>
          <w:rFonts w:asciiTheme="majorBidi" w:hAnsiTheme="majorBidi" w:cstheme="majorBidi"/>
          <w:rtl/>
        </w:rPr>
      </w:pPr>
    </w:p>
    <w:p w14:paraId="42EC0D1B" w14:textId="77777777" w:rsidR="00632A5A" w:rsidRDefault="00632A5A" w:rsidP="00632A5A">
      <w:pPr>
        <w:spacing w:line="240" w:lineRule="auto"/>
        <w:jc w:val="both"/>
        <w:rPr>
          <w:rFonts w:asciiTheme="majorBidi" w:hAnsiTheme="majorBidi" w:cstheme="majorBidi"/>
          <w:rtl/>
        </w:rPr>
      </w:pPr>
    </w:p>
    <w:p w14:paraId="74BF9A13" w14:textId="77777777" w:rsidR="00632A5A" w:rsidRDefault="00632A5A" w:rsidP="00632A5A">
      <w:pPr>
        <w:spacing w:line="240" w:lineRule="auto"/>
        <w:jc w:val="both"/>
        <w:rPr>
          <w:rFonts w:asciiTheme="majorBidi" w:hAnsiTheme="majorBidi" w:cstheme="majorBidi"/>
          <w:rtl/>
        </w:rPr>
      </w:pPr>
    </w:p>
    <w:p w14:paraId="7586BFDD" w14:textId="77777777" w:rsidR="00632A5A" w:rsidRDefault="00632A5A" w:rsidP="00632A5A">
      <w:pPr>
        <w:spacing w:line="240" w:lineRule="auto"/>
        <w:jc w:val="both"/>
        <w:rPr>
          <w:rFonts w:asciiTheme="majorBidi" w:hAnsiTheme="majorBidi" w:cstheme="majorBidi"/>
          <w:rtl/>
        </w:rPr>
      </w:pPr>
    </w:p>
    <w:p w14:paraId="4D7B6FF4" w14:textId="77777777" w:rsidR="00632A5A" w:rsidRDefault="00632A5A" w:rsidP="00632A5A">
      <w:pPr>
        <w:spacing w:line="240" w:lineRule="auto"/>
        <w:jc w:val="both"/>
        <w:rPr>
          <w:rFonts w:asciiTheme="majorBidi" w:hAnsiTheme="majorBidi" w:cstheme="majorBidi"/>
          <w:rtl/>
        </w:rPr>
      </w:pPr>
    </w:p>
    <w:p w14:paraId="1382C86C" w14:textId="77777777" w:rsidR="00632A5A" w:rsidRDefault="00632A5A" w:rsidP="00632A5A">
      <w:pPr>
        <w:spacing w:line="240" w:lineRule="auto"/>
        <w:jc w:val="both"/>
        <w:rPr>
          <w:rFonts w:asciiTheme="majorBidi" w:hAnsiTheme="majorBidi" w:cstheme="majorBidi"/>
        </w:rPr>
      </w:pPr>
    </w:p>
    <w:p w14:paraId="1B4F967A" w14:textId="77777777" w:rsidR="00632A5A" w:rsidRPr="00543962" w:rsidRDefault="00632A5A" w:rsidP="00632A5A">
      <w:pPr>
        <w:spacing w:line="240" w:lineRule="auto"/>
        <w:jc w:val="both"/>
        <w:rPr>
          <w:rFonts w:asciiTheme="majorBidi" w:hAnsiTheme="majorBidi" w:cstheme="majorBidi"/>
          <w:b/>
          <w:bCs/>
        </w:rPr>
      </w:pPr>
      <w:r w:rsidRPr="00543962">
        <w:rPr>
          <w:rFonts w:asciiTheme="majorBidi" w:hAnsiTheme="majorBidi" w:cstheme="majorBidi"/>
          <w:b/>
          <w:bCs/>
        </w:rPr>
        <w:lastRenderedPageBreak/>
        <w:t xml:space="preserve">Figure </w:t>
      </w:r>
      <w:r>
        <w:rPr>
          <w:rFonts w:asciiTheme="majorBidi" w:hAnsiTheme="majorBidi" w:cstheme="majorBidi"/>
          <w:b/>
          <w:bCs/>
        </w:rPr>
        <w:t>S3</w:t>
      </w:r>
    </w:p>
    <w:p w14:paraId="574C857C" w14:textId="77777777" w:rsidR="00632A5A" w:rsidRDefault="00632A5A" w:rsidP="00632A5A">
      <w:pPr>
        <w:spacing w:line="240" w:lineRule="auto"/>
        <w:jc w:val="both"/>
        <w:rPr>
          <w:rFonts w:asciiTheme="majorBidi" w:hAnsiTheme="majorBidi" w:cstheme="majorBidi"/>
          <w:i/>
          <w:iCs/>
          <w:rtl/>
        </w:rPr>
      </w:pPr>
      <w:r w:rsidRPr="00543962">
        <w:rPr>
          <w:rFonts w:asciiTheme="majorBidi" w:hAnsiTheme="majorBidi" w:cstheme="majorBidi"/>
          <w:i/>
          <w:iCs/>
        </w:rPr>
        <w:t>Bridge Centrality Indices</w:t>
      </w:r>
    </w:p>
    <w:p w14:paraId="2DA9C49C" w14:textId="77777777" w:rsidR="00632A5A" w:rsidRPr="00543962" w:rsidRDefault="00632A5A" w:rsidP="00632A5A">
      <w:pPr>
        <w:spacing w:line="240" w:lineRule="auto"/>
        <w:jc w:val="both"/>
        <w:rPr>
          <w:rFonts w:asciiTheme="majorBidi" w:hAnsiTheme="majorBidi" w:cstheme="majorBidi"/>
        </w:rPr>
      </w:pPr>
      <w:r>
        <w:rPr>
          <w:rFonts w:asciiTheme="majorBidi" w:hAnsiTheme="majorBidi" w:cstheme="majorBidi"/>
          <w:noProof/>
        </w:rPr>
        <w:drawing>
          <wp:inline distT="0" distB="0" distL="0" distR="0" wp14:anchorId="4E0A359C" wp14:editId="78B772D1">
            <wp:extent cx="5935345" cy="3954145"/>
            <wp:effectExtent l="0" t="0" r="8255" b="8255"/>
            <wp:docPr id="75856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5345" cy="3954145"/>
                    </a:xfrm>
                    <a:prstGeom prst="rect">
                      <a:avLst/>
                    </a:prstGeom>
                    <a:noFill/>
                    <a:ln>
                      <a:noFill/>
                    </a:ln>
                  </pic:spPr>
                </pic:pic>
              </a:graphicData>
            </a:graphic>
          </wp:inline>
        </w:drawing>
      </w:r>
    </w:p>
    <w:p w14:paraId="64E850FD" w14:textId="77777777" w:rsidR="00632A5A" w:rsidRDefault="00632A5A" w:rsidP="00632A5A">
      <w:pPr>
        <w:spacing w:line="240" w:lineRule="auto"/>
        <w:jc w:val="both"/>
        <w:rPr>
          <w:rFonts w:asciiTheme="majorBidi" w:hAnsiTheme="majorBidi" w:cstheme="majorBidi"/>
          <w:rtl/>
        </w:rPr>
      </w:pPr>
      <w:r w:rsidRPr="00186173">
        <w:rPr>
          <w:rFonts w:asciiTheme="majorBidi" w:hAnsiTheme="majorBidi" w:cstheme="majorBidi"/>
          <w:i/>
          <w:iCs/>
        </w:rPr>
        <w:t>Note</w:t>
      </w:r>
      <w:r w:rsidRPr="00543962">
        <w:rPr>
          <w:rFonts w:asciiTheme="majorBidi" w:hAnsiTheme="majorBidi" w:cstheme="majorBidi"/>
          <w:b/>
          <w:bCs/>
        </w:rPr>
        <w:t>.</w:t>
      </w:r>
      <w:r w:rsidRPr="00543962">
        <w:rPr>
          <w:rFonts w:asciiTheme="majorBidi" w:hAnsiTheme="majorBidi" w:cstheme="majorBidi"/>
        </w:rPr>
        <w:t> Bridge centrality estimates for all 12 nodes. Panels display (A) Bridge Strength, (B) Bridge Betweenness, (C) Bridge Closeness, and (D) Bridge Expected Influence (1-step). Bridge centrality identifies nodes that connect different empirically derived communities. Higher values indicate greater bridging potential between communities.</w:t>
      </w:r>
    </w:p>
    <w:p w14:paraId="3F77DC37" w14:textId="77777777" w:rsidR="00632A5A" w:rsidRDefault="00632A5A" w:rsidP="00632A5A">
      <w:pPr>
        <w:spacing w:line="240" w:lineRule="auto"/>
        <w:jc w:val="both"/>
        <w:rPr>
          <w:rFonts w:asciiTheme="majorBidi" w:hAnsiTheme="majorBidi" w:cstheme="majorBidi"/>
          <w:rtl/>
        </w:rPr>
      </w:pPr>
    </w:p>
    <w:p w14:paraId="74480FCE" w14:textId="77777777" w:rsidR="00632A5A" w:rsidRDefault="00632A5A" w:rsidP="00632A5A">
      <w:pPr>
        <w:spacing w:line="240" w:lineRule="auto"/>
        <w:jc w:val="both"/>
        <w:rPr>
          <w:rFonts w:asciiTheme="majorBidi" w:hAnsiTheme="majorBidi" w:cstheme="majorBidi"/>
          <w:rtl/>
        </w:rPr>
      </w:pPr>
    </w:p>
    <w:p w14:paraId="0B934C46" w14:textId="77777777" w:rsidR="00632A5A" w:rsidRDefault="00632A5A" w:rsidP="00632A5A">
      <w:pPr>
        <w:spacing w:line="240" w:lineRule="auto"/>
        <w:jc w:val="both"/>
        <w:rPr>
          <w:rFonts w:asciiTheme="majorBidi" w:hAnsiTheme="majorBidi" w:cstheme="majorBidi"/>
          <w:rtl/>
        </w:rPr>
      </w:pPr>
    </w:p>
    <w:p w14:paraId="2CE1C56A" w14:textId="77777777" w:rsidR="00632A5A" w:rsidRDefault="00632A5A" w:rsidP="00632A5A">
      <w:pPr>
        <w:spacing w:line="240" w:lineRule="auto"/>
        <w:jc w:val="both"/>
        <w:rPr>
          <w:rFonts w:asciiTheme="majorBidi" w:hAnsiTheme="majorBidi" w:cstheme="majorBidi"/>
          <w:rtl/>
        </w:rPr>
      </w:pPr>
    </w:p>
    <w:p w14:paraId="6C5F3EE2" w14:textId="77777777" w:rsidR="00632A5A" w:rsidRDefault="00632A5A" w:rsidP="00632A5A">
      <w:pPr>
        <w:spacing w:line="240" w:lineRule="auto"/>
        <w:jc w:val="both"/>
        <w:rPr>
          <w:rFonts w:asciiTheme="majorBidi" w:hAnsiTheme="majorBidi" w:cstheme="majorBidi"/>
          <w:rtl/>
        </w:rPr>
      </w:pPr>
    </w:p>
    <w:p w14:paraId="1CFC59F7" w14:textId="77777777" w:rsidR="00632A5A" w:rsidRDefault="00632A5A" w:rsidP="00632A5A">
      <w:pPr>
        <w:spacing w:line="240" w:lineRule="auto"/>
        <w:jc w:val="both"/>
        <w:rPr>
          <w:rFonts w:asciiTheme="majorBidi" w:hAnsiTheme="majorBidi" w:cstheme="majorBidi"/>
          <w:rtl/>
        </w:rPr>
      </w:pPr>
    </w:p>
    <w:p w14:paraId="181427EF" w14:textId="77777777" w:rsidR="00632A5A" w:rsidRDefault="00632A5A" w:rsidP="00632A5A">
      <w:pPr>
        <w:spacing w:line="240" w:lineRule="auto"/>
        <w:jc w:val="both"/>
        <w:rPr>
          <w:rFonts w:asciiTheme="majorBidi" w:hAnsiTheme="majorBidi" w:cstheme="majorBidi"/>
          <w:rtl/>
        </w:rPr>
      </w:pPr>
    </w:p>
    <w:p w14:paraId="584CAF13" w14:textId="77777777" w:rsidR="00632A5A" w:rsidRDefault="00632A5A" w:rsidP="00632A5A">
      <w:pPr>
        <w:spacing w:line="240" w:lineRule="auto"/>
        <w:jc w:val="both"/>
        <w:rPr>
          <w:rFonts w:asciiTheme="majorBidi" w:hAnsiTheme="majorBidi" w:cstheme="majorBidi"/>
          <w:rtl/>
        </w:rPr>
      </w:pPr>
    </w:p>
    <w:p w14:paraId="10E54F09" w14:textId="77777777" w:rsidR="00632A5A" w:rsidRDefault="00632A5A" w:rsidP="00632A5A">
      <w:pPr>
        <w:spacing w:line="240" w:lineRule="auto"/>
        <w:jc w:val="both"/>
        <w:rPr>
          <w:rFonts w:asciiTheme="majorBidi" w:hAnsiTheme="majorBidi" w:cstheme="majorBidi"/>
          <w:rtl/>
        </w:rPr>
      </w:pPr>
    </w:p>
    <w:p w14:paraId="4815CBA9" w14:textId="77777777" w:rsidR="00632A5A" w:rsidRDefault="00632A5A" w:rsidP="00632A5A">
      <w:pPr>
        <w:spacing w:line="240" w:lineRule="auto"/>
        <w:jc w:val="both"/>
        <w:rPr>
          <w:rFonts w:asciiTheme="majorBidi" w:hAnsiTheme="majorBidi" w:cstheme="majorBidi"/>
        </w:rPr>
      </w:pPr>
    </w:p>
    <w:p w14:paraId="0732DF80" w14:textId="77777777" w:rsidR="00632A5A" w:rsidRPr="00543962" w:rsidRDefault="00632A5A" w:rsidP="00632A5A">
      <w:pPr>
        <w:spacing w:line="240" w:lineRule="auto"/>
        <w:jc w:val="both"/>
        <w:rPr>
          <w:rFonts w:asciiTheme="majorBidi" w:hAnsiTheme="majorBidi" w:cstheme="majorBidi"/>
          <w:b/>
          <w:bCs/>
        </w:rPr>
      </w:pPr>
      <w:r w:rsidRPr="00543962">
        <w:rPr>
          <w:rFonts w:asciiTheme="majorBidi" w:hAnsiTheme="majorBidi" w:cstheme="majorBidi"/>
          <w:b/>
          <w:bCs/>
        </w:rPr>
        <w:lastRenderedPageBreak/>
        <w:t xml:space="preserve">Figure </w:t>
      </w:r>
      <w:r>
        <w:rPr>
          <w:rFonts w:asciiTheme="majorBidi" w:hAnsiTheme="majorBidi" w:cstheme="majorBidi"/>
          <w:b/>
          <w:bCs/>
        </w:rPr>
        <w:t>S4</w:t>
      </w:r>
    </w:p>
    <w:p w14:paraId="45B4E174" w14:textId="77777777" w:rsidR="00632A5A" w:rsidRDefault="00632A5A" w:rsidP="00632A5A">
      <w:pPr>
        <w:spacing w:line="240" w:lineRule="auto"/>
        <w:jc w:val="both"/>
        <w:rPr>
          <w:rFonts w:asciiTheme="majorBidi" w:hAnsiTheme="majorBidi" w:cstheme="majorBidi"/>
          <w:i/>
          <w:iCs/>
          <w:rtl/>
        </w:rPr>
      </w:pPr>
      <w:r w:rsidRPr="00543962">
        <w:rPr>
          <w:rFonts w:asciiTheme="majorBidi" w:hAnsiTheme="majorBidi" w:cstheme="majorBidi"/>
          <w:i/>
          <w:iCs/>
        </w:rPr>
        <w:t>Node Predictability (R²) of Each Node</w:t>
      </w:r>
    </w:p>
    <w:p w14:paraId="473A0292" w14:textId="77777777" w:rsidR="00632A5A" w:rsidRPr="00543962" w:rsidRDefault="00632A5A" w:rsidP="00632A5A">
      <w:pPr>
        <w:spacing w:line="240" w:lineRule="auto"/>
        <w:jc w:val="both"/>
        <w:rPr>
          <w:rFonts w:asciiTheme="majorBidi" w:hAnsiTheme="majorBidi" w:cstheme="majorBidi"/>
        </w:rPr>
      </w:pPr>
      <w:r>
        <w:rPr>
          <w:rFonts w:asciiTheme="majorBidi" w:hAnsiTheme="majorBidi" w:cstheme="majorBidi"/>
          <w:noProof/>
        </w:rPr>
        <w:drawing>
          <wp:inline distT="0" distB="0" distL="0" distR="0" wp14:anchorId="30BCB144" wp14:editId="51E94290">
            <wp:extent cx="5943600" cy="3564255"/>
            <wp:effectExtent l="0" t="0" r="0" b="0"/>
            <wp:docPr id="9179575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564255"/>
                    </a:xfrm>
                    <a:prstGeom prst="rect">
                      <a:avLst/>
                    </a:prstGeom>
                    <a:noFill/>
                    <a:ln>
                      <a:noFill/>
                    </a:ln>
                  </pic:spPr>
                </pic:pic>
              </a:graphicData>
            </a:graphic>
          </wp:inline>
        </w:drawing>
      </w:r>
    </w:p>
    <w:p w14:paraId="1781764E" w14:textId="77777777" w:rsidR="00632A5A" w:rsidRDefault="00632A5A" w:rsidP="00632A5A">
      <w:pPr>
        <w:spacing w:line="240" w:lineRule="auto"/>
        <w:jc w:val="both"/>
        <w:rPr>
          <w:rFonts w:asciiTheme="majorBidi" w:hAnsiTheme="majorBidi" w:cstheme="majorBidi"/>
          <w:rtl/>
        </w:rPr>
      </w:pPr>
      <w:r w:rsidRPr="00410409">
        <w:rPr>
          <w:rFonts w:asciiTheme="majorBidi" w:hAnsiTheme="majorBidi" w:cstheme="majorBidi"/>
          <w:i/>
          <w:iCs/>
        </w:rPr>
        <w:t>Note</w:t>
      </w:r>
      <w:r w:rsidRPr="00543962">
        <w:rPr>
          <w:rFonts w:asciiTheme="majorBidi" w:hAnsiTheme="majorBidi" w:cstheme="majorBidi"/>
          <w:b/>
          <w:bCs/>
        </w:rPr>
        <w:t>.</w:t>
      </w:r>
      <w:r w:rsidRPr="00543962">
        <w:rPr>
          <w:rFonts w:asciiTheme="majorBidi" w:hAnsiTheme="majorBidi" w:cstheme="majorBidi"/>
        </w:rPr>
        <w:t> Predictability values represent the proportion of variance in each node explained by its neighboring nodes in the network. Higher R² values indicate greater embeddedness within the network structure.</w:t>
      </w:r>
      <w:r>
        <w:rPr>
          <w:rFonts w:asciiTheme="majorBidi" w:hAnsiTheme="majorBidi" w:cstheme="majorBidi"/>
        </w:rPr>
        <w:t xml:space="preserve"> </w:t>
      </w:r>
      <w:r w:rsidRPr="00543962">
        <w:rPr>
          <w:rFonts w:asciiTheme="majorBidi" w:hAnsiTheme="majorBidi" w:cstheme="majorBidi"/>
        </w:rPr>
        <w:t xml:space="preserve">ACSS = Attitudes Toward Cosmetic Surgery Scale; PAPS = Physical Appearance Perfectionism Scale; BAS = Body Appreciation Scale; </w:t>
      </w:r>
      <w:proofErr w:type="spellStart"/>
      <w:r w:rsidRPr="00543962">
        <w:rPr>
          <w:rFonts w:asciiTheme="majorBidi" w:hAnsiTheme="majorBidi" w:cstheme="majorBidi"/>
        </w:rPr>
        <w:t>FoMO</w:t>
      </w:r>
      <w:proofErr w:type="spellEnd"/>
      <w:r w:rsidRPr="00543962">
        <w:rPr>
          <w:rFonts w:asciiTheme="majorBidi" w:hAnsiTheme="majorBidi" w:cstheme="majorBidi"/>
        </w:rPr>
        <w:t xml:space="preserve"> = Fear of Missing Out Scale; PACS</w:t>
      </w:r>
      <w:r>
        <w:rPr>
          <w:rFonts w:asciiTheme="majorBidi" w:hAnsiTheme="majorBidi" w:cstheme="majorBidi"/>
        </w:rPr>
        <w:t>-</w:t>
      </w:r>
      <w:r w:rsidRPr="00543962">
        <w:rPr>
          <w:rFonts w:asciiTheme="majorBidi" w:hAnsiTheme="majorBidi" w:cstheme="majorBidi"/>
        </w:rPr>
        <w:t>R = Physical Appearance Comparison Scale; SATAQ</w:t>
      </w:r>
      <w:r>
        <w:rPr>
          <w:rFonts w:asciiTheme="majorBidi" w:hAnsiTheme="majorBidi" w:cstheme="majorBidi"/>
        </w:rPr>
        <w:t>-</w:t>
      </w:r>
      <w:r w:rsidRPr="00543962">
        <w:rPr>
          <w:rFonts w:asciiTheme="majorBidi" w:hAnsiTheme="majorBidi" w:cstheme="majorBidi"/>
        </w:rPr>
        <w:t>4 = Sociocultural Attitudes Toward Appearance Questionnaire; BSMAS = Social Media Addiction Scale; BDD</w:t>
      </w:r>
      <w:r>
        <w:rPr>
          <w:rFonts w:asciiTheme="majorBidi" w:hAnsiTheme="majorBidi" w:cstheme="majorBidi"/>
        </w:rPr>
        <w:t>-</w:t>
      </w:r>
      <w:r w:rsidRPr="00543962">
        <w:rPr>
          <w:rFonts w:asciiTheme="majorBidi" w:hAnsiTheme="majorBidi" w:cstheme="majorBidi"/>
        </w:rPr>
        <w:t>YBOCS = Body Dysmorphic Disorder Scale; NPI</w:t>
      </w:r>
      <w:r>
        <w:rPr>
          <w:rFonts w:asciiTheme="majorBidi" w:hAnsiTheme="majorBidi" w:cstheme="majorBidi"/>
        </w:rPr>
        <w:t>-</w:t>
      </w:r>
      <w:r w:rsidRPr="00543962">
        <w:rPr>
          <w:rFonts w:asciiTheme="majorBidi" w:hAnsiTheme="majorBidi" w:cstheme="majorBidi"/>
        </w:rPr>
        <w:t>16 = Narcissistic Personality Inventory; OBCS</w:t>
      </w:r>
      <w:r>
        <w:rPr>
          <w:rFonts w:asciiTheme="majorBidi" w:hAnsiTheme="majorBidi" w:cstheme="majorBidi"/>
        </w:rPr>
        <w:t>-</w:t>
      </w:r>
      <w:r w:rsidRPr="00543962">
        <w:rPr>
          <w:rFonts w:asciiTheme="majorBidi" w:hAnsiTheme="majorBidi" w:cstheme="majorBidi"/>
        </w:rPr>
        <w:t>BS = Body Shame Scale.</w:t>
      </w:r>
    </w:p>
    <w:p w14:paraId="5CA44AF4" w14:textId="77777777" w:rsidR="00632A5A" w:rsidRDefault="00632A5A" w:rsidP="00632A5A">
      <w:pPr>
        <w:spacing w:line="240" w:lineRule="auto"/>
        <w:jc w:val="both"/>
        <w:rPr>
          <w:rFonts w:asciiTheme="majorBidi" w:hAnsiTheme="majorBidi" w:cstheme="majorBidi"/>
          <w:rtl/>
        </w:rPr>
      </w:pPr>
    </w:p>
    <w:p w14:paraId="25DC4A75" w14:textId="77777777" w:rsidR="00632A5A" w:rsidRDefault="00632A5A" w:rsidP="00632A5A">
      <w:pPr>
        <w:spacing w:line="240" w:lineRule="auto"/>
        <w:jc w:val="both"/>
        <w:rPr>
          <w:rFonts w:asciiTheme="majorBidi" w:hAnsiTheme="majorBidi" w:cstheme="majorBidi"/>
          <w:rtl/>
        </w:rPr>
      </w:pPr>
    </w:p>
    <w:p w14:paraId="0F213FDA" w14:textId="77777777" w:rsidR="00632A5A" w:rsidRDefault="00632A5A" w:rsidP="00632A5A">
      <w:pPr>
        <w:spacing w:line="240" w:lineRule="auto"/>
        <w:jc w:val="both"/>
        <w:rPr>
          <w:rFonts w:asciiTheme="majorBidi" w:hAnsiTheme="majorBidi" w:cstheme="majorBidi"/>
          <w:rtl/>
        </w:rPr>
      </w:pPr>
    </w:p>
    <w:p w14:paraId="099B3D67" w14:textId="77777777" w:rsidR="00632A5A" w:rsidRDefault="00632A5A" w:rsidP="00632A5A">
      <w:pPr>
        <w:spacing w:line="240" w:lineRule="auto"/>
        <w:jc w:val="both"/>
        <w:rPr>
          <w:rFonts w:asciiTheme="majorBidi" w:hAnsiTheme="majorBidi" w:cstheme="majorBidi"/>
          <w:rtl/>
        </w:rPr>
      </w:pPr>
    </w:p>
    <w:p w14:paraId="238F5C88" w14:textId="77777777" w:rsidR="00632A5A" w:rsidRDefault="00632A5A" w:rsidP="00632A5A">
      <w:pPr>
        <w:spacing w:line="240" w:lineRule="auto"/>
        <w:jc w:val="both"/>
        <w:rPr>
          <w:rFonts w:asciiTheme="majorBidi" w:hAnsiTheme="majorBidi" w:cstheme="majorBidi"/>
          <w:rtl/>
        </w:rPr>
      </w:pPr>
    </w:p>
    <w:p w14:paraId="4DDD8527" w14:textId="77777777" w:rsidR="00632A5A" w:rsidRDefault="00632A5A" w:rsidP="00632A5A">
      <w:pPr>
        <w:spacing w:line="240" w:lineRule="auto"/>
        <w:jc w:val="both"/>
        <w:rPr>
          <w:rFonts w:asciiTheme="majorBidi" w:hAnsiTheme="majorBidi" w:cstheme="majorBidi"/>
          <w:rtl/>
        </w:rPr>
      </w:pPr>
    </w:p>
    <w:p w14:paraId="464A0867" w14:textId="77777777" w:rsidR="00632A5A" w:rsidRDefault="00632A5A" w:rsidP="00632A5A">
      <w:pPr>
        <w:spacing w:line="240" w:lineRule="auto"/>
        <w:jc w:val="both"/>
        <w:rPr>
          <w:rFonts w:asciiTheme="majorBidi" w:hAnsiTheme="majorBidi" w:cstheme="majorBidi"/>
          <w:rtl/>
        </w:rPr>
      </w:pPr>
    </w:p>
    <w:p w14:paraId="21312C17" w14:textId="77777777" w:rsidR="00632A5A" w:rsidRDefault="00632A5A" w:rsidP="00632A5A">
      <w:pPr>
        <w:spacing w:line="240" w:lineRule="auto"/>
        <w:jc w:val="both"/>
        <w:rPr>
          <w:rFonts w:asciiTheme="majorBidi" w:hAnsiTheme="majorBidi" w:cstheme="majorBidi"/>
          <w:rtl/>
        </w:rPr>
      </w:pPr>
    </w:p>
    <w:p w14:paraId="76752B92" w14:textId="77777777" w:rsidR="00632A5A" w:rsidRDefault="00632A5A" w:rsidP="00632A5A">
      <w:pPr>
        <w:spacing w:line="240" w:lineRule="auto"/>
        <w:jc w:val="both"/>
        <w:rPr>
          <w:rFonts w:asciiTheme="majorBidi" w:hAnsiTheme="majorBidi" w:cstheme="majorBidi"/>
        </w:rPr>
      </w:pPr>
    </w:p>
    <w:p w14:paraId="0815693E" w14:textId="77777777" w:rsidR="00632A5A" w:rsidRPr="00632A5A" w:rsidRDefault="00632A5A" w:rsidP="00632A5A">
      <w:pPr>
        <w:spacing w:line="240" w:lineRule="auto"/>
        <w:jc w:val="both"/>
        <w:rPr>
          <w:rFonts w:asciiTheme="majorBidi" w:hAnsiTheme="majorBidi" w:cstheme="majorBidi"/>
          <w:b/>
          <w:bCs/>
        </w:rPr>
      </w:pPr>
      <w:r w:rsidRPr="00632A5A">
        <w:rPr>
          <w:rFonts w:asciiTheme="majorBidi" w:hAnsiTheme="majorBidi" w:cstheme="majorBidi"/>
          <w:b/>
          <w:bCs/>
        </w:rPr>
        <w:lastRenderedPageBreak/>
        <w:t>Figure S5</w:t>
      </w:r>
    </w:p>
    <w:p w14:paraId="387323E6" w14:textId="77777777" w:rsidR="00632A5A" w:rsidRPr="00632A5A" w:rsidRDefault="00632A5A" w:rsidP="00632A5A">
      <w:pPr>
        <w:spacing w:line="240" w:lineRule="auto"/>
        <w:jc w:val="both"/>
        <w:rPr>
          <w:rFonts w:asciiTheme="majorBidi" w:hAnsiTheme="majorBidi" w:cstheme="majorBidi"/>
          <w:i/>
          <w:iCs/>
          <w:rtl/>
        </w:rPr>
      </w:pPr>
      <w:r w:rsidRPr="00632A5A">
        <w:rPr>
          <w:rFonts w:asciiTheme="majorBidi" w:hAnsiTheme="majorBidi" w:cstheme="majorBidi"/>
          <w:i/>
          <w:iCs/>
        </w:rPr>
        <w:t>Subnetwork Connected to Future Surgery Intention</w:t>
      </w:r>
    </w:p>
    <w:p w14:paraId="3435071F" w14:textId="77777777" w:rsidR="00632A5A" w:rsidRPr="00AF618F" w:rsidRDefault="00632A5A" w:rsidP="00632A5A">
      <w:pPr>
        <w:spacing w:line="240" w:lineRule="auto"/>
        <w:jc w:val="both"/>
        <w:rPr>
          <w:rFonts w:asciiTheme="majorBidi" w:hAnsiTheme="majorBidi" w:cstheme="majorBidi"/>
          <w:highlight w:val="yellow"/>
        </w:rPr>
      </w:pPr>
      <w:r w:rsidRPr="00632A5A">
        <w:rPr>
          <w:rFonts w:asciiTheme="majorBidi" w:hAnsiTheme="majorBidi" w:cstheme="majorBidi"/>
          <w:noProof/>
        </w:rPr>
        <w:drawing>
          <wp:inline distT="0" distB="0" distL="0" distR="0" wp14:anchorId="7CAB6560" wp14:editId="565D16A0">
            <wp:extent cx="5943600" cy="4758055"/>
            <wp:effectExtent l="0" t="0" r="0" b="4445"/>
            <wp:docPr id="1114182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758055"/>
                    </a:xfrm>
                    <a:prstGeom prst="rect">
                      <a:avLst/>
                    </a:prstGeom>
                    <a:noFill/>
                    <a:ln>
                      <a:noFill/>
                    </a:ln>
                  </pic:spPr>
                </pic:pic>
              </a:graphicData>
            </a:graphic>
          </wp:inline>
        </w:drawing>
      </w:r>
    </w:p>
    <w:p w14:paraId="715EFE8F" w14:textId="77777777" w:rsidR="00632A5A" w:rsidRPr="00632A5A" w:rsidRDefault="00632A5A" w:rsidP="00632A5A">
      <w:pPr>
        <w:spacing w:line="240" w:lineRule="auto"/>
        <w:jc w:val="both"/>
        <w:rPr>
          <w:rFonts w:asciiTheme="majorBidi" w:hAnsiTheme="majorBidi" w:cstheme="majorBidi"/>
          <w:rtl/>
        </w:rPr>
      </w:pPr>
      <w:r w:rsidRPr="00632A5A">
        <w:rPr>
          <w:rFonts w:asciiTheme="majorBidi" w:hAnsiTheme="majorBidi" w:cstheme="majorBidi"/>
          <w:i/>
          <w:iCs/>
        </w:rPr>
        <w:t>Note</w:t>
      </w:r>
      <w:r w:rsidRPr="00632A5A">
        <w:rPr>
          <w:rFonts w:asciiTheme="majorBidi" w:hAnsiTheme="majorBidi" w:cstheme="majorBidi"/>
          <w:b/>
          <w:bCs/>
        </w:rPr>
        <w:t>.</w:t>
      </w:r>
      <w:r w:rsidRPr="00632A5A">
        <w:rPr>
          <w:rFonts w:asciiTheme="majorBidi" w:hAnsiTheme="majorBidi" w:cstheme="majorBidi"/>
        </w:rPr>
        <w:t> Subnetwork visualization showing only nodes that have direct or indirect connections to ACSS-Consider. Nodes without any path to the outcome are excluded. This visualization clarifies the network pathways relevant to cosmetic surgery intention. Edge thickness represents distance (d = 1/|w|); shorter distances (thicker edges) indicate more direct routes.</w:t>
      </w:r>
    </w:p>
    <w:p w14:paraId="6458AD08" w14:textId="77777777" w:rsidR="00632A5A" w:rsidRPr="00AF618F" w:rsidRDefault="00632A5A" w:rsidP="00632A5A">
      <w:pPr>
        <w:spacing w:line="240" w:lineRule="auto"/>
        <w:jc w:val="both"/>
        <w:rPr>
          <w:rFonts w:asciiTheme="majorBidi" w:hAnsiTheme="majorBidi" w:cstheme="majorBidi"/>
          <w:highlight w:val="yellow"/>
          <w:rtl/>
        </w:rPr>
      </w:pPr>
    </w:p>
    <w:p w14:paraId="38F2FA20" w14:textId="77777777" w:rsidR="00632A5A" w:rsidRPr="00AF618F" w:rsidRDefault="00632A5A" w:rsidP="00632A5A">
      <w:pPr>
        <w:spacing w:line="240" w:lineRule="auto"/>
        <w:jc w:val="both"/>
        <w:rPr>
          <w:rFonts w:asciiTheme="majorBidi" w:hAnsiTheme="majorBidi" w:cstheme="majorBidi"/>
          <w:highlight w:val="yellow"/>
          <w:rtl/>
        </w:rPr>
      </w:pPr>
    </w:p>
    <w:p w14:paraId="5C727EE1" w14:textId="77777777" w:rsidR="00632A5A" w:rsidRPr="00AF618F" w:rsidRDefault="00632A5A" w:rsidP="00632A5A">
      <w:pPr>
        <w:spacing w:line="240" w:lineRule="auto"/>
        <w:jc w:val="both"/>
        <w:rPr>
          <w:rFonts w:asciiTheme="majorBidi" w:hAnsiTheme="majorBidi" w:cstheme="majorBidi"/>
          <w:highlight w:val="yellow"/>
          <w:rtl/>
        </w:rPr>
      </w:pPr>
    </w:p>
    <w:p w14:paraId="2F7A751A" w14:textId="77777777" w:rsidR="00632A5A" w:rsidRPr="00AF618F" w:rsidRDefault="00632A5A" w:rsidP="00632A5A">
      <w:pPr>
        <w:spacing w:line="240" w:lineRule="auto"/>
        <w:jc w:val="both"/>
        <w:rPr>
          <w:rFonts w:asciiTheme="majorBidi" w:hAnsiTheme="majorBidi" w:cstheme="majorBidi"/>
          <w:highlight w:val="yellow"/>
        </w:rPr>
      </w:pPr>
    </w:p>
    <w:p w14:paraId="07EB277D" w14:textId="77777777" w:rsidR="00632A5A" w:rsidRPr="00AF618F" w:rsidRDefault="00632A5A" w:rsidP="00632A5A">
      <w:pPr>
        <w:spacing w:line="240" w:lineRule="auto"/>
        <w:jc w:val="both"/>
        <w:rPr>
          <w:rFonts w:asciiTheme="majorBidi" w:hAnsiTheme="majorBidi" w:cstheme="majorBidi"/>
          <w:b/>
          <w:bCs/>
          <w:highlight w:val="yellow"/>
        </w:rPr>
      </w:pPr>
    </w:p>
    <w:p w14:paraId="63568CFF" w14:textId="77777777" w:rsidR="00632A5A" w:rsidRPr="00AF618F" w:rsidRDefault="00632A5A" w:rsidP="00632A5A">
      <w:pPr>
        <w:spacing w:line="240" w:lineRule="auto"/>
        <w:jc w:val="both"/>
        <w:rPr>
          <w:rFonts w:asciiTheme="majorBidi" w:hAnsiTheme="majorBidi" w:cstheme="majorBidi"/>
          <w:b/>
          <w:bCs/>
          <w:highlight w:val="yellow"/>
        </w:rPr>
      </w:pPr>
    </w:p>
    <w:p w14:paraId="0A6C0162" w14:textId="77777777" w:rsidR="00632A5A" w:rsidRPr="00AF618F" w:rsidRDefault="00632A5A" w:rsidP="00632A5A">
      <w:pPr>
        <w:spacing w:line="240" w:lineRule="auto"/>
        <w:jc w:val="both"/>
        <w:rPr>
          <w:rFonts w:asciiTheme="majorBidi" w:hAnsiTheme="majorBidi" w:cstheme="majorBidi"/>
          <w:b/>
          <w:bCs/>
          <w:highlight w:val="yellow"/>
        </w:rPr>
      </w:pPr>
    </w:p>
    <w:p w14:paraId="6C7DD1E8" w14:textId="77777777" w:rsidR="00632A5A" w:rsidRPr="00632A5A" w:rsidRDefault="00632A5A" w:rsidP="00632A5A">
      <w:pPr>
        <w:spacing w:line="240" w:lineRule="auto"/>
        <w:jc w:val="both"/>
        <w:rPr>
          <w:rFonts w:asciiTheme="majorBidi" w:hAnsiTheme="majorBidi" w:cstheme="majorBidi"/>
          <w:b/>
          <w:bCs/>
        </w:rPr>
      </w:pPr>
      <w:r w:rsidRPr="00632A5A">
        <w:rPr>
          <w:rFonts w:asciiTheme="majorBidi" w:hAnsiTheme="majorBidi" w:cstheme="majorBidi"/>
          <w:b/>
          <w:bCs/>
        </w:rPr>
        <w:lastRenderedPageBreak/>
        <w:t>Figure S6</w:t>
      </w:r>
    </w:p>
    <w:p w14:paraId="31EAB229" w14:textId="77777777" w:rsidR="00632A5A" w:rsidRPr="00632A5A" w:rsidRDefault="00632A5A" w:rsidP="00632A5A">
      <w:pPr>
        <w:spacing w:line="240" w:lineRule="auto"/>
        <w:jc w:val="both"/>
        <w:rPr>
          <w:rFonts w:asciiTheme="majorBidi" w:hAnsiTheme="majorBidi" w:cstheme="majorBidi"/>
          <w:i/>
          <w:iCs/>
          <w:rtl/>
        </w:rPr>
      </w:pPr>
      <w:r w:rsidRPr="00632A5A">
        <w:rPr>
          <w:rFonts w:asciiTheme="majorBidi" w:hAnsiTheme="majorBidi" w:cstheme="majorBidi"/>
          <w:i/>
          <w:iCs/>
        </w:rPr>
        <w:t>Highlighted Edges to Future Surgery Intention</w:t>
      </w:r>
    </w:p>
    <w:p w14:paraId="13C1928F" w14:textId="77777777" w:rsidR="00632A5A" w:rsidRPr="00632A5A" w:rsidRDefault="00632A5A" w:rsidP="00632A5A">
      <w:pPr>
        <w:spacing w:line="240" w:lineRule="auto"/>
        <w:jc w:val="both"/>
        <w:rPr>
          <w:rFonts w:asciiTheme="majorBidi" w:hAnsiTheme="majorBidi" w:cstheme="majorBidi"/>
        </w:rPr>
      </w:pPr>
      <w:r w:rsidRPr="00632A5A">
        <w:rPr>
          <w:rFonts w:asciiTheme="majorBidi" w:hAnsiTheme="majorBidi" w:cstheme="majorBidi"/>
          <w:noProof/>
        </w:rPr>
        <w:drawing>
          <wp:inline distT="0" distB="0" distL="0" distR="0" wp14:anchorId="4C39D09D" wp14:editId="610504BA">
            <wp:extent cx="5943600" cy="4758055"/>
            <wp:effectExtent l="0" t="0" r="0" b="4445"/>
            <wp:docPr id="527154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758055"/>
                    </a:xfrm>
                    <a:prstGeom prst="rect">
                      <a:avLst/>
                    </a:prstGeom>
                    <a:noFill/>
                    <a:ln>
                      <a:noFill/>
                    </a:ln>
                  </pic:spPr>
                </pic:pic>
              </a:graphicData>
            </a:graphic>
          </wp:inline>
        </w:drawing>
      </w:r>
    </w:p>
    <w:p w14:paraId="04202C41" w14:textId="77777777" w:rsidR="00632A5A" w:rsidRPr="00632A5A" w:rsidRDefault="00632A5A" w:rsidP="00632A5A">
      <w:pPr>
        <w:spacing w:line="240" w:lineRule="auto"/>
        <w:jc w:val="both"/>
        <w:rPr>
          <w:rFonts w:asciiTheme="majorBidi" w:hAnsiTheme="majorBidi" w:cstheme="majorBidi"/>
          <w:rtl/>
        </w:rPr>
      </w:pPr>
      <w:r w:rsidRPr="00632A5A">
        <w:rPr>
          <w:rFonts w:asciiTheme="majorBidi" w:hAnsiTheme="majorBidi" w:cstheme="majorBidi"/>
          <w:i/>
          <w:iCs/>
        </w:rPr>
        <w:t>Note</w:t>
      </w:r>
      <w:r w:rsidRPr="00632A5A">
        <w:rPr>
          <w:rFonts w:asciiTheme="majorBidi" w:hAnsiTheme="majorBidi" w:cstheme="majorBidi"/>
          <w:b/>
          <w:bCs/>
        </w:rPr>
        <w:t>.</w:t>
      </w:r>
      <w:r w:rsidRPr="00632A5A">
        <w:rPr>
          <w:rFonts w:asciiTheme="majorBidi" w:hAnsiTheme="majorBidi" w:cstheme="majorBidi"/>
        </w:rPr>
        <w:t> Network visualization highlighting direct edges connecting each node to Future Surgery Intention (</w:t>
      </w:r>
      <w:proofErr w:type="spellStart"/>
      <w:r w:rsidRPr="00632A5A">
        <w:rPr>
          <w:rFonts w:asciiTheme="majorBidi" w:hAnsiTheme="majorBidi" w:cstheme="majorBidi"/>
        </w:rPr>
        <w:t>ACSS_Consider</w:t>
      </w:r>
      <w:proofErr w:type="spellEnd"/>
      <w:r w:rsidRPr="00632A5A">
        <w:rPr>
          <w:rFonts w:asciiTheme="majorBidi" w:hAnsiTheme="majorBidi" w:cstheme="majorBidi"/>
        </w:rPr>
        <w:t>). Edge thickness represents weight magnitude. This visualization identifies direct associations with the outcome variable. Red edges indicate negative associations; green edges indicate positive associations.</w:t>
      </w:r>
    </w:p>
    <w:p w14:paraId="614E64D8" w14:textId="77777777" w:rsidR="00632A5A" w:rsidRPr="00632A5A" w:rsidRDefault="00632A5A" w:rsidP="00632A5A">
      <w:pPr>
        <w:spacing w:line="480" w:lineRule="auto"/>
        <w:jc w:val="both"/>
        <w:rPr>
          <w:rFonts w:asciiTheme="majorBidi" w:hAnsiTheme="majorBidi" w:cstheme="majorBidi"/>
        </w:rPr>
      </w:pPr>
    </w:p>
    <w:p w14:paraId="177FAB42" w14:textId="77777777" w:rsidR="00632A5A" w:rsidRPr="00AF618F" w:rsidRDefault="00632A5A" w:rsidP="00632A5A">
      <w:pPr>
        <w:spacing w:line="480" w:lineRule="auto"/>
        <w:jc w:val="both"/>
        <w:rPr>
          <w:rFonts w:asciiTheme="majorBidi" w:hAnsiTheme="majorBidi" w:cstheme="majorBidi"/>
          <w:highlight w:val="yellow"/>
        </w:rPr>
      </w:pPr>
    </w:p>
    <w:p w14:paraId="17D9AEF6" w14:textId="77777777" w:rsidR="00632A5A" w:rsidRPr="00AF618F" w:rsidRDefault="00632A5A" w:rsidP="00632A5A">
      <w:pPr>
        <w:spacing w:line="480" w:lineRule="auto"/>
        <w:jc w:val="both"/>
        <w:rPr>
          <w:rFonts w:asciiTheme="majorBidi" w:hAnsiTheme="majorBidi" w:cstheme="majorBidi"/>
          <w:highlight w:val="yellow"/>
        </w:rPr>
      </w:pPr>
    </w:p>
    <w:p w14:paraId="1519DEBF" w14:textId="77777777" w:rsidR="00632A5A" w:rsidRPr="00AF618F" w:rsidRDefault="00632A5A" w:rsidP="00632A5A">
      <w:pPr>
        <w:spacing w:line="240" w:lineRule="auto"/>
        <w:jc w:val="both"/>
        <w:rPr>
          <w:rFonts w:asciiTheme="majorBidi" w:hAnsiTheme="majorBidi" w:cstheme="majorBidi"/>
          <w:highlight w:val="yellow"/>
          <w:rtl/>
        </w:rPr>
      </w:pPr>
    </w:p>
    <w:p w14:paraId="1C8314E3" w14:textId="77777777" w:rsidR="00632A5A" w:rsidRPr="00AF618F" w:rsidRDefault="00632A5A" w:rsidP="00632A5A">
      <w:pPr>
        <w:spacing w:line="240" w:lineRule="auto"/>
        <w:jc w:val="both"/>
        <w:rPr>
          <w:rFonts w:asciiTheme="majorBidi" w:hAnsiTheme="majorBidi" w:cstheme="majorBidi"/>
          <w:highlight w:val="yellow"/>
        </w:rPr>
      </w:pPr>
    </w:p>
    <w:p w14:paraId="6BC51796" w14:textId="77777777" w:rsidR="00632A5A" w:rsidRPr="00632A5A" w:rsidRDefault="00632A5A" w:rsidP="00632A5A">
      <w:pPr>
        <w:spacing w:line="240" w:lineRule="auto"/>
        <w:jc w:val="both"/>
        <w:rPr>
          <w:rFonts w:asciiTheme="majorBidi" w:hAnsiTheme="majorBidi" w:cstheme="majorBidi"/>
          <w:b/>
          <w:bCs/>
        </w:rPr>
      </w:pPr>
      <w:r w:rsidRPr="00632A5A">
        <w:rPr>
          <w:rFonts w:asciiTheme="majorBidi" w:hAnsiTheme="majorBidi" w:cstheme="majorBidi"/>
          <w:b/>
          <w:bCs/>
        </w:rPr>
        <w:lastRenderedPageBreak/>
        <w:t>Figure S7</w:t>
      </w:r>
    </w:p>
    <w:p w14:paraId="0326CE81" w14:textId="77777777" w:rsidR="00632A5A" w:rsidRPr="00632A5A" w:rsidRDefault="00632A5A" w:rsidP="00632A5A">
      <w:pPr>
        <w:spacing w:line="240" w:lineRule="auto"/>
        <w:jc w:val="both"/>
        <w:rPr>
          <w:rFonts w:asciiTheme="majorBidi" w:hAnsiTheme="majorBidi" w:cstheme="majorBidi"/>
          <w:i/>
          <w:iCs/>
          <w:rtl/>
        </w:rPr>
      </w:pPr>
      <w:r w:rsidRPr="00632A5A">
        <w:rPr>
          <w:rFonts w:asciiTheme="majorBidi" w:hAnsiTheme="majorBidi" w:cstheme="majorBidi"/>
          <w:i/>
          <w:iCs/>
        </w:rPr>
        <w:t>Shortest Paths to Future Surgery Intention</w:t>
      </w:r>
    </w:p>
    <w:p w14:paraId="02CCEBD5" w14:textId="77777777" w:rsidR="00632A5A" w:rsidRPr="00632A5A" w:rsidRDefault="00632A5A" w:rsidP="00632A5A">
      <w:pPr>
        <w:spacing w:line="240" w:lineRule="auto"/>
        <w:jc w:val="both"/>
        <w:rPr>
          <w:rFonts w:asciiTheme="majorBidi" w:hAnsiTheme="majorBidi" w:cstheme="majorBidi"/>
        </w:rPr>
      </w:pPr>
      <w:r w:rsidRPr="00632A5A">
        <w:rPr>
          <w:noProof/>
        </w:rPr>
        <w:drawing>
          <wp:inline distT="0" distB="0" distL="0" distR="0" wp14:anchorId="189350C7" wp14:editId="668EA9C6">
            <wp:extent cx="5943600" cy="4160520"/>
            <wp:effectExtent l="0" t="0" r="0" b="0"/>
            <wp:docPr id="1282567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inline>
        </w:drawing>
      </w:r>
    </w:p>
    <w:p w14:paraId="0A7FEA01" w14:textId="77777777" w:rsidR="00632A5A" w:rsidRDefault="00632A5A" w:rsidP="00632A5A">
      <w:pPr>
        <w:spacing w:line="240" w:lineRule="auto"/>
        <w:jc w:val="both"/>
        <w:rPr>
          <w:rFonts w:asciiTheme="majorBidi" w:hAnsiTheme="majorBidi" w:cstheme="majorBidi"/>
          <w:rtl/>
        </w:rPr>
      </w:pPr>
      <w:r w:rsidRPr="00632A5A">
        <w:rPr>
          <w:rFonts w:asciiTheme="majorBidi" w:hAnsiTheme="majorBidi" w:cstheme="majorBidi"/>
          <w:i/>
          <w:iCs/>
        </w:rPr>
        <w:t>Note.</w:t>
      </w:r>
      <w:r w:rsidRPr="00632A5A">
        <w:rPr>
          <w:rFonts w:asciiTheme="majorBidi" w:hAnsiTheme="majorBidi" w:cstheme="majorBidi"/>
        </w:rPr>
        <w:t xml:space="preserve"> Bar plot displaying the shortest path distances from each node to </w:t>
      </w:r>
      <w:proofErr w:type="spellStart"/>
      <w:r w:rsidRPr="00632A5A">
        <w:rPr>
          <w:rFonts w:asciiTheme="majorBidi" w:hAnsiTheme="majorBidi" w:cstheme="majorBidi"/>
        </w:rPr>
        <w:t>ACSS_Consider</w:t>
      </w:r>
      <w:proofErr w:type="spellEnd"/>
      <w:r w:rsidRPr="00632A5A">
        <w:rPr>
          <w:rFonts w:asciiTheme="majorBidi" w:hAnsiTheme="majorBidi" w:cstheme="majorBidi"/>
        </w:rPr>
        <w:t xml:space="preserve"> (Appearance Evaluation). Distances were calculated as d = 1/|w|, where w represents edge weights in the network. Shorter distances (bars on the left) indicate stronger topological connections to </w:t>
      </w:r>
      <w:proofErr w:type="spellStart"/>
      <w:r w:rsidRPr="00632A5A">
        <w:rPr>
          <w:rFonts w:asciiTheme="majorBidi" w:hAnsiTheme="majorBidi" w:cstheme="majorBidi"/>
        </w:rPr>
        <w:t>ACSS_Consider</w:t>
      </w:r>
      <w:proofErr w:type="spellEnd"/>
      <w:r w:rsidRPr="00632A5A">
        <w:rPr>
          <w:rFonts w:asciiTheme="majorBidi" w:hAnsiTheme="majorBidi" w:cstheme="majorBidi"/>
        </w:rPr>
        <w:t xml:space="preserve">. Colors represent distance categories: Green = Strong connection (d &lt; 5), Yellow = Moderate connection (5 ≤ d &lt; 15), Red = Weak connection (d ≥ 15). </w:t>
      </w:r>
      <w:proofErr w:type="spellStart"/>
      <w:r w:rsidRPr="00632A5A">
        <w:rPr>
          <w:rFonts w:asciiTheme="majorBidi" w:hAnsiTheme="majorBidi" w:cstheme="majorBidi"/>
        </w:rPr>
        <w:t>FoMO</w:t>
      </w:r>
      <w:proofErr w:type="spellEnd"/>
      <w:r w:rsidRPr="00632A5A">
        <w:rPr>
          <w:rFonts w:asciiTheme="majorBidi" w:hAnsiTheme="majorBidi" w:cstheme="majorBidi"/>
        </w:rPr>
        <w:t xml:space="preserve"> (d = 21.303) showed the longest distance, followed by SATAQ_4 (d = 20.209), indicating weaker topological connections to future procedure intention. The mean shortest path distance was 14.83.</w:t>
      </w:r>
    </w:p>
    <w:p w14:paraId="6840E57F" w14:textId="77777777" w:rsidR="00632A5A" w:rsidRDefault="00632A5A" w:rsidP="00632A5A">
      <w:pPr>
        <w:spacing w:line="240" w:lineRule="auto"/>
        <w:jc w:val="both"/>
        <w:rPr>
          <w:rFonts w:asciiTheme="majorBidi" w:hAnsiTheme="majorBidi" w:cstheme="majorBidi"/>
          <w:rtl/>
        </w:rPr>
      </w:pPr>
    </w:p>
    <w:p w14:paraId="1CB13A1C" w14:textId="77777777" w:rsidR="00632A5A" w:rsidRDefault="00632A5A" w:rsidP="00632A5A">
      <w:pPr>
        <w:spacing w:line="240" w:lineRule="auto"/>
        <w:jc w:val="both"/>
        <w:rPr>
          <w:rFonts w:asciiTheme="majorBidi" w:hAnsiTheme="majorBidi" w:cstheme="majorBidi"/>
          <w:rtl/>
        </w:rPr>
      </w:pPr>
    </w:p>
    <w:p w14:paraId="560F06EF" w14:textId="77777777" w:rsidR="00632A5A" w:rsidRDefault="00632A5A" w:rsidP="00632A5A">
      <w:pPr>
        <w:spacing w:line="480" w:lineRule="auto"/>
        <w:jc w:val="both"/>
        <w:rPr>
          <w:rFonts w:asciiTheme="majorBidi" w:hAnsiTheme="majorBidi" w:cstheme="majorBidi"/>
        </w:rPr>
      </w:pPr>
    </w:p>
    <w:p w14:paraId="1989D299" w14:textId="77777777" w:rsidR="00632A5A" w:rsidRDefault="00632A5A" w:rsidP="00632A5A">
      <w:pPr>
        <w:spacing w:line="480" w:lineRule="auto"/>
        <w:jc w:val="both"/>
        <w:rPr>
          <w:rFonts w:asciiTheme="majorBidi" w:hAnsiTheme="majorBidi" w:cstheme="majorBidi"/>
        </w:rPr>
      </w:pPr>
    </w:p>
    <w:p w14:paraId="5760EDE7" w14:textId="77777777" w:rsidR="00632A5A" w:rsidRDefault="00632A5A" w:rsidP="00632A5A">
      <w:pPr>
        <w:spacing w:line="480" w:lineRule="auto"/>
        <w:jc w:val="both"/>
        <w:rPr>
          <w:rFonts w:asciiTheme="majorBidi" w:hAnsiTheme="majorBidi" w:cstheme="majorBidi"/>
        </w:rPr>
      </w:pPr>
    </w:p>
    <w:p w14:paraId="3C93AB35" w14:textId="77777777" w:rsidR="00632A5A" w:rsidRDefault="00632A5A" w:rsidP="00632A5A">
      <w:pPr>
        <w:spacing w:line="480" w:lineRule="auto"/>
        <w:jc w:val="both"/>
        <w:rPr>
          <w:rFonts w:asciiTheme="majorBidi" w:hAnsiTheme="majorBidi" w:cstheme="majorBidi"/>
          <w:rtl/>
        </w:rPr>
      </w:pPr>
    </w:p>
    <w:p w14:paraId="081BE680" w14:textId="77777777" w:rsidR="00632A5A" w:rsidRPr="00613A70" w:rsidRDefault="00632A5A" w:rsidP="00632A5A">
      <w:pPr>
        <w:spacing w:line="240" w:lineRule="auto"/>
        <w:rPr>
          <w:rFonts w:asciiTheme="majorBidi" w:hAnsiTheme="majorBidi" w:cstheme="majorBidi"/>
          <w:b/>
          <w:bCs/>
        </w:rPr>
      </w:pPr>
      <w:r>
        <w:rPr>
          <w:rFonts w:asciiTheme="majorBidi" w:hAnsiTheme="majorBidi" w:cstheme="majorBidi"/>
          <w:b/>
          <w:bCs/>
        </w:rPr>
        <w:lastRenderedPageBreak/>
        <w:t xml:space="preserve">Figure </w:t>
      </w:r>
      <w:r w:rsidRPr="00613A70">
        <w:rPr>
          <w:rFonts w:asciiTheme="majorBidi" w:hAnsiTheme="majorBidi" w:cstheme="majorBidi"/>
          <w:b/>
          <w:bCs/>
        </w:rPr>
        <w:t>S</w:t>
      </w:r>
      <w:r>
        <w:rPr>
          <w:rFonts w:asciiTheme="majorBidi" w:hAnsiTheme="majorBidi" w:cstheme="majorBidi"/>
          <w:b/>
          <w:bCs/>
        </w:rPr>
        <w:t>8</w:t>
      </w:r>
    </w:p>
    <w:p w14:paraId="31667299" w14:textId="77777777" w:rsidR="00632A5A" w:rsidRDefault="00632A5A" w:rsidP="00632A5A">
      <w:pPr>
        <w:spacing w:line="240" w:lineRule="auto"/>
        <w:rPr>
          <w:rFonts w:asciiTheme="majorBidi" w:hAnsiTheme="majorBidi" w:cstheme="majorBidi"/>
          <w:i/>
          <w:iCs/>
        </w:rPr>
      </w:pPr>
      <w:r w:rsidRPr="00613A70">
        <w:rPr>
          <w:rFonts w:asciiTheme="majorBidi" w:hAnsiTheme="majorBidi" w:cstheme="majorBidi"/>
          <w:i/>
          <w:iCs/>
        </w:rPr>
        <w:t>Network comparison test results across demographic, gender, and surgery subgroups.</w:t>
      </w:r>
    </w:p>
    <w:p w14:paraId="424736F7" w14:textId="77777777" w:rsidR="00632A5A" w:rsidRPr="00613A70" w:rsidRDefault="00632A5A" w:rsidP="00632A5A">
      <w:pPr>
        <w:spacing w:line="240" w:lineRule="auto"/>
        <w:rPr>
          <w:rFonts w:asciiTheme="majorBidi" w:hAnsiTheme="majorBidi" w:cstheme="majorBidi"/>
        </w:rPr>
      </w:pPr>
      <w:r>
        <w:rPr>
          <w:rFonts w:asciiTheme="majorBidi" w:hAnsiTheme="majorBidi" w:cstheme="majorBidi"/>
          <w:noProof/>
        </w:rPr>
        <w:drawing>
          <wp:inline distT="0" distB="0" distL="0" distR="0" wp14:anchorId="0A13F5B6" wp14:editId="3AC6065B">
            <wp:extent cx="5935345" cy="3462655"/>
            <wp:effectExtent l="0" t="0" r="8255" b="4445"/>
            <wp:docPr id="2416027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5345" cy="3462655"/>
                    </a:xfrm>
                    <a:prstGeom prst="rect">
                      <a:avLst/>
                    </a:prstGeom>
                    <a:noFill/>
                    <a:ln>
                      <a:noFill/>
                    </a:ln>
                  </pic:spPr>
                </pic:pic>
              </a:graphicData>
            </a:graphic>
          </wp:inline>
        </w:drawing>
      </w:r>
    </w:p>
    <w:p w14:paraId="41148456" w14:textId="77777777" w:rsidR="00632A5A" w:rsidRPr="00613A70" w:rsidRDefault="00632A5A" w:rsidP="00632A5A">
      <w:pPr>
        <w:spacing w:line="240" w:lineRule="auto"/>
        <w:jc w:val="both"/>
        <w:rPr>
          <w:rFonts w:asciiTheme="majorBidi" w:hAnsiTheme="majorBidi" w:cstheme="majorBidi"/>
        </w:rPr>
      </w:pPr>
      <w:r w:rsidRPr="00613A70">
        <w:rPr>
          <w:rFonts w:asciiTheme="majorBidi" w:hAnsiTheme="majorBidi" w:cstheme="majorBidi"/>
          <w:i/>
          <w:iCs/>
        </w:rPr>
        <w:t>Note</w:t>
      </w:r>
      <w:r w:rsidRPr="00613A70">
        <w:rPr>
          <w:rFonts w:asciiTheme="majorBidi" w:hAnsiTheme="majorBidi" w:cstheme="majorBidi"/>
        </w:rPr>
        <w:t xml:space="preserve">: Panel A displays the network structure invariance statistic (M) for each comparison; Panel B displays corresponding p-values. The dashed red line indicates the Bonferroni-corrected threshold (p = 0.0056). None of the comparisons reached statistical significance after correction. L-M = Low vs </w:t>
      </w:r>
      <w:proofErr w:type="gramStart"/>
      <w:r w:rsidRPr="00613A70">
        <w:rPr>
          <w:rFonts w:asciiTheme="majorBidi" w:hAnsiTheme="majorBidi" w:cstheme="majorBidi"/>
        </w:rPr>
        <w:t>Medium</w:t>
      </w:r>
      <w:proofErr w:type="gramEnd"/>
      <w:r w:rsidRPr="00613A70">
        <w:rPr>
          <w:rFonts w:asciiTheme="majorBidi" w:hAnsiTheme="majorBidi" w:cstheme="majorBidi"/>
        </w:rPr>
        <w:t xml:space="preserve"> income; L-H = Low vs High income; M-H = Medium vs High income; F-M = Female vs Male; I-N = Invasive Only vs Non-Invasive Only; I-B = Invasive Only vs Both; N-B = Non-Invasive Only vs Both.</w:t>
      </w:r>
    </w:p>
    <w:p w14:paraId="234BCE85" w14:textId="77777777" w:rsidR="00C752FE" w:rsidRDefault="00C752FE" w:rsidP="00632A5A">
      <w:pPr>
        <w:spacing w:line="240" w:lineRule="auto"/>
        <w:jc w:val="both"/>
        <w:rPr>
          <w:rFonts w:asciiTheme="majorBidi" w:hAnsiTheme="majorBidi" w:cstheme="majorBidi"/>
          <w:b/>
          <w:bCs/>
          <w:rtl/>
        </w:rPr>
      </w:pPr>
    </w:p>
    <w:p w14:paraId="2E3E8488" w14:textId="77777777" w:rsidR="00C752FE" w:rsidRDefault="00C752FE" w:rsidP="00C752FE">
      <w:pPr>
        <w:spacing w:line="240" w:lineRule="auto"/>
        <w:rPr>
          <w:rFonts w:asciiTheme="majorBidi" w:hAnsiTheme="majorBidi" w:cstheme="majorBidi"/>
          <w:b/>
          <w:bCs/>
        </w:rPr>
      </w:pPr>
    </w:p>
    <w:p w14:paraId="2F6F226F" w14:textId="77777777" w:rsidR="00C752FE" w:rsidRDefault="00C752FE" w:rsidP="00C752FE">
      <w:pPr>
        <w:spacing w:line="240" w:lineRule="auto"/>
        <w:rPr>
          <w:rFonts w:asciiTheme="majorBidi" w:hAnsiTheme="majorBidi" w:cstheme="majorBidi"/>
          <w:b/>
          <w:bCs/>
        </w:rPr>
      </w:pPr>
    </w:p>
    <w:p w14:paraId="6BF30BEF" w14:textId="77777777" w:rsidR="00DE33A0" w:rsidRDefault="00DE33A0" w:rsidP="00C752FE">
      <w:pPr>
        <w:spacing w:line="240" w:lineRule="auto"/>
        <w:rPr>
          <w:rFonts w:asciiTheme="majorBidi" w:hAnsiTheme="majorBidi" w:cstheme="majorBidi"/>
          <w:b/>
          <w:bCs/>
        </w:rPr>
      </w:pPr>
    </w:p>
    <w:p w14:paraId="1CB4BD0E" w14:textId="77777777" w:rsidR="00DE33A0" w:rsidRDefault="00DE33A0" w:rsidP="00C752FE">
      <w:pPr>
        <w:spacing w:line="240" w:lineRule="auto"/>
        <w:rPr>
          <w:rFonts w:asciiTheme="majorBidi" w:hAnsiTheme="majorBidi" w:cstheme="majorBidi"/>
          <w:b/>
          <w:bCs/>
        </w:rPr>
      </w:pPr>
    </w:p>
    <w:p w14:paraId="1EFC7E52" w14:textId="77777777" w:rsidR="00DE33A0" w:rsidRDefault="00DE33A0" w:rsidP="00C752FE">
      <w:pPr>
        <w:spacing w:line="240" w:lineRule="auto"/>
        <w:rPr>
          <w:rFonts w:asciiTheme="majorBidi" w:hAnsiTheme="majorBidi" w:cstheme="majorBidi"/>
          <w:b/>
          <w:bCs/>
        </w:rPr>
      </w:pPr>
    </w:p>
    <w:p w14:paraId="1B1CB9A9" w14:textId="77777777" w:rsidR="009575B2" w:rsidRDefault="009575B2" w:rsidP="00DE33A0">
      <w:pPr>
        <w:rPr>
          <w:rFonts w:asciiTheme="majorBidi" w:hAnsiTheme="majorBidi" w:cstheme="majorBidi"/>
          <w:b/>
          <w:bCs/>
        </w:rPr>
      </w:pPr>
    </w:p>
    <w:p w14:paraId="268B1791" w14:textId="77777777" w:rsidR="009575B2" w:rsidRDefault="009575B2" w:rsidP="00DE33A0">
      <w:pPr>
        <w:rPr>
          <w:rFonts w:asciiTheme="majorBidi" w:hAnsiTheme="majorBidi" w:cstheme="majorBidi"/>
          <w:b/>
          <w:bCs/>
        </w:rPr>
      </w:pPr>
    </w:p>
    <w:p w14:paraId="331AE0AC" w14:textId="77777777" w:rsidR="009575B2" w:rsidRDefault="009575B2" w:rsidP="00DE33A0">
      <w:pPr>
        <w:rPr>
          <w:rFonts w:asciiTheme="majorBidi" w:hAnsiTheme="majorBidi" w:cstheme="majorBidi"/>
          <w:b/>
          <w:bCs/>
        </w:rPr>
      </w:pPr>
    </w:p>
    <w:p w14:paraId="4F9DBC61" w14:textId="77777777" w:rsidR="002A79DC" w:rsidRDefault="002A79DC" w:rsidP="00DE33A0">
      <w:pPr>
        <w:rPr>
          <w:rFonts w:asciiTheme="majorBidi" w:hAnsiTheme="majorBidi" w:cstheme="majorBidi"/>
          <w:b/>
          <w:bCs/>
        </w:rPr>
      </w:pPr>
    </w:p>
    <w:p w14:paraId="72A0D001" w14:textId="77777777" w:rsidR="00632A5A" w:rsidRDefault="00632A5A" w:rsidP="00632A5A">
      <w:pPr>
        <w:rPr>
          <w:rFonts w:asciiTheme="majorBidi" w:hAnsiTheme="majorBidi" w:cstheme="majorBidi"/>
          <w:b/>
          <w:bCs/>
        </w:rPr>
      </w:pPr>
      <w:r w:rsidRPr="00E2796D">
        <w:rPr>
          <w:rFonts w:asciiTheme="majorBidi" w:hAnsiTheme="majorBidi" w:cstheme="majorBidi"/>
          <w:b/>
          <w:bCs/>
        </w:rPr>
        <w:lastRenderedPageBreak/>
        <w:t>Table S1</w:t>
      </w:r>
    </w:p>
    <w:p w14:paraId="1E58B2E6"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Demographic Characteristics of Participants (N = 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087"/>
        <w:gridCol w:w="1086"/>
        <w:gridCol w:w="1187"/>
      </w:tblGrid>
      <w:tr w:rsidR="00632A5A" w:rsidRPr="00E2796D" w14:paraId="0CA51968" w14:textId="77777777" w:rsidTr="007A00FA">
        <w:tc>
          <w:tcPr>
            <w:tcW w:w="3786" w:type="pct"/>
            <w:tcBorders>
              <w:top w:val="single" w:sz="4" w:space="0" w:color="auto"/>
              <w:bottom w:val="single" w:sz="4" w:space="0" w:color="auto"/>
            </w:tcBorders>
            <w:hideMark/>
          </w:tcPr>
          <w:p w14:paraId="4BD3D0D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Characteristic</w:t>
            </w:r>
          </w:p>
        </w:tc>
        <w:tc>
          <w:tcPr>
            <w:tcW w:w="580" w:type="pct"/>
            <w:tcBorders>
              <w:top w:val="single" w:sz="4" w:space="0" w:color="auto"/>
              <w:bottom w:val="single" w:sz="4" w:space="0" w:color="auto"/>
            </w:tcBorders>
            <w:hideMark/>
          </w:tcPr>
          <w:p w14:paraId="17FF6CD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w:t>
            </w:r>
          </w:p>
        </w:tc>
        <w:tc>
          <w:tcPr>
            <w:tcW w:w="634" w:type="pct"/>
            <w:tcBorders>
              <w:top w:val="single" w:sz="4" w:space="0" w:color="auto"/>
              <w:bottom w:val="single" w:sz="4" w:space="0" w:color="auto"/>
            </w:tcBorders>
            <w:hideMark/>
          </w:tcPr>
          <w:p w14:paraId="3CFE8E4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w:t>
            </w:r>
          </w:p>
        </w:tc>
      </w:tr>
      <w:tr w:rsidR="00632A5A" w:rsidRPr="00E2796D" w14:paraId="51A04B5E" w14:textId="77777777" w:rsidTr="007A00FA">
        <w:tc>
          <w:tcPr>
            <w:tcW w:w="3786" w:type="pct"/>
            <w:tcBorders>
              <w:top w:val="single" w:sz="4" w:space="0" w:color="auto"/>
              <w:bottom w:val="single" w:sz="4" w:space="0" w:color="auto"/>
            </w:tcBorders>
            <w:hideMark/>
          </w:tcPr>
          <w:p w14:paraId="34CC559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Gender</w:t>
            </w:r>
          </w:p>
        </w:tc>
        <w:tc>
          <w:tcPr>
            <w:tcW w:w="580" w:type="pct"/>
            <w:tcBorders>
              <w:top w:val="single" w:sz="4" w:space="0" w:color="auto"/>
              <w:bottom w:val="single" w:sz="4" w:space="0" w:color="auto"/>
            </w:tcBorders>
            <w:hideMark/>
          </w:tcPr>
          <w:p w14:paraId="1DFB6AA7"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51374D60" w14:textId="77777777" w:rsidR="00632A5A" w:rsidRPr="00E2796D" w:rsidRDefault="00632A5A" w:rsidP="0025436C">
            <w:pPr>
              <w:rPr>
                <w:rFonts w:asciiTheme="majorBidi" w:hAnsiTheme="majorBidi" w:cstheme="majorBidi"/>
                <w:sz w:val="18"/>
                <w:szCs w:val="18"/>
              </w:rPr>
            </w:pPr>
          </w:p>
        </w:tc>
      </w:tr>
      <w:tr w:rsidR="00632A5A" w:rsidRPr="00E2796D" w14:paraId="6FAFEBBD" w14:textId="77777777" w:rsidTr="007A00FA">
        <w:tc>
          <w:tcPr>
            <w:tcW w:w="3786" w:type="pct"/>
            <w:tcBorders>
              <w:top w:val="single" w:sz="4" w:space="0" w:color="auto"/>
            </w:tcBorders>
            <w:hideMark/>
          </w:tcPr>
          <w:p w14:paraId="0D7839C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Female</w:t>
            </w:r>
          </w:p>
        </w:tc>
        <w:tc>
          <w:tcPr>
            <w:tcW w:w="580" w:type="pct"/>
            <w:tcBorders>
              <w:top w:val="single" w:sz="4" w:space="0" w:color="auto"/>
            </w:tcBorders>
            <w:hideMark/>
          </w:tcPr>
          <w:p w14:paraId="584D5EF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481</w:t>
            </w:r>
          </w:p>
        </w:tc>
        <w:tc>
          <w:tcPr>
            <w:tcW w:w="634" w:type="pct"/>
            <w:tcBorders>
              <w:top w:val="single" w:sz="4" w:space="0" w:color="auto"/>
            </w:tcBorders>
            <w:hideMark/>
          </w:tcPr>
          <w:p w14:paraId="2B40CAC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69.0</w:t>
            </w:r>
          </w:p>
        </w:tc>
      </w:tr>
      <w:tr w:rsidR="00632A5A" w:rsidRPr="00E2796D" w14:paraId="35E3CA21" w14:textId="77777777" w:rsidTr="007A00FA">
        <w:tc>
          <w:tcPr>
            <w:tcW w:w="3786" w:type="pct"/>
            <w:tcBorders>
              <w:bottom w:val="single" w:sz="4" w:space="0" w:color="auto"/>
            </w:tcBorders>
            <w:hideMark/>
          </w:tcPr>
          <w:p w14:paraId="4AF39B6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Male</w:t>
            </w:r>
          </w:p>
        </w:tc>
        <w:tc>
          <w:tcPr>
            <w:tcW w:w="580" w:type="pct"/>
            <w:tcBorders>
              <w:bottom w:val="single" w:sz="4" w:space="0" w:color="auto"/>
            </w:tcBorders>
            <w:hideMark/>
          </w:tcPr>
          <w:p w14:paraId="7E9CE3D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216</w:t>
            </w:r>
          </w:p>
        </w:tc>
        <w:tc>
          <w:tcPr>
            <w:tcW w:w="634" w:type="pct"/>
            <w:tcBorders>
              <w:bottom w:val="single" w:sz="4" w:space="0" w:color="auto"/>
            </w:tcBorders>
            <w:hideMark/>
          </w:tcPr>
          <w:p w14:paraId="63DD251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31.0</w:t>
            </w:r>
          </w:p>
        </w:tc>
      </w:tr>
      <w:tr w:rsidR="00632A5A" w:rsidRPr="00E2796D" w14:paraId="194BA15F" w14:textId="77777777" w:rsidTr="007A00FA">
        <w:tc>
          <w:tcPr>
            <w:tcW w:w="3786" w:type="pct"/>
            <w:tcBorders>
              <w:top w:val="single" w:sz="4" w:space="0" w:color="auto"/>
              <w:bottom w:val="single" w:sz="4" w:space="0" w:color="auto"/>
            </w:tcBorders>
            <w:hideMark/>
          </w:tcPr>
          <w:p w14:paraId="7ECE1C5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Education</w:t>
            </w:r>
          </w:p>
        </w:tc>
        <w:tc>
          <w:tcPr>
            <w:tcW w:w="580" w:type="pct"/>
            <w:tcBorders>
              <w:top w:val="single" w:sz="4" w:space="0" w:color="auto"/>
              <w:bottom w:val="single" w:sz="4" w:space="0" w:color="auto"/>
            </w:tcBorders>
            <w:hideMark/>
          </w:tcPr>
          <w:p w14:paraId="44232DD2"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14A1ABE1" w14:textId="77777777" w:rsidR="00632A5A" w:rsidRPr="00E2796D" w:rsidRDefault="00632A5A" w:rsidP="0025436C">
            <w:pPr>
              <w:rPr>
                <w:rFonts w:asciiTheme="majorBidi" w:hAnsiTheme="majorBidi" w:cstheme="majorBidi"/>
                <w:sz w:val="18"/>
                <w:szCs w:val="18"/>
              </w:rPr>
            </w:pPr>
          </w:p>
        </w:tc>
      </w:tr>
      <w:tr w:rsidR="00632A5A" w:rsidRPr="00E2796D" w14:paraId="36203B9F" w14:textId="77777777" w:rsidTr="007A00FA">
        <w:tc>
          <w:tcPr>
            <w:tcW w:w="3786" w:type="pct"/>
            <w:tcBorders>
              <w:top w:val="single" w:sz="4" w:space="0" w:color="auto"/>
            </w:tcBorders>
            <w:hideMark/>
          </w:tcPr>
          <w:p w14:paraId="057A69B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Below diploma</w:t>
            </w:r>
          </w:p>
        </w:tc>
        <w:tc>
          <w:tcPr>
            <w:tcW w:w="580" w:type="pct"/>
            <w:tcBorders>
              <w:top w:val="single" w:sz="4" w:space="0" w:color="auto"/>
            </w:tcBorders>
            <w:hideMark/>
          </w:tcPr>
          <w:p w14:paraId="44357D4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14</w:t>
            </w:r>
          </w:p>
        </w:tc>
        <w:tc>
          <w:tcPr>
            <w:tcW w:w="634" w:type="pct"/>
            <w:tcBorders>
              <w:top w:val="single" w:sz="4" w:space="0" w:color="auto"/>
            </w:tcBorders>
            <w:hideMark/>
          </w:tcPr>
          <w:p w14:paraId="5313B55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2.0</w:t>
            </w:r>
          </w:p>
        </w:tc>
      </w:tr>
      <w:tr w:rsidR="00632A5A" w:rsidRPr="00E2796D" w14:paraId="316B788B" w14:textId="77777777" w:rsidTr="007A00FA">
        <w:tc>
          <w:tcPr>
            <w:tcW w:w="3786" w:type="pct"/>
            <w:hideMark/>
          </w:tcPr>
          <w:p w14:paraId="0D9C100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Diploma</w:t>
            </w:r>
          </w:p>
        </w:tc>
        <w:tc>
          <w:tcPr>
            <w:tcW w:w="580" w:type="pct"/>
            <w:hideMark/>
          </w:tcPr>
          <w:p w14:paraId="371F275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145</w:t>
            </w:r>
          </w:p>
        </w:tc>
        <w:tc>
          <w:tcPr>
            <w:tcW w:w="634" w:type="pct"/>
            <w:hideMark/>
          </w:tcPr>
          <w:p w14:paraId="4135362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20.8</w:t>
            </w:r>
          </w:p>
        </w:tc>
      </w:tr>
      <w:tr w:rsidR="00632A5A" w:rsidRPr="00E2796D" w14:paraId="5948A7F6" w14:textId="77777777" w:rsidTr="007A00FA">
        <w:tc>
          <w:tcPr>
            <w:tcW w:w="3786" w:type="pct"/>
            <w:hideMark/>
          </w:tcPr>
          <w:p w14:paraId="02FC487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Associate degree</w:t>
            </w:r>
          </w:p>
        </w:tc>
        <w:tc>
          <w:tcPr>
            <w:tcW w:w="580" w:type="pct"/>
            <w:hideMark/>
          </w:tcPr>
          <w:p w14:paraId="23739F4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59</w:t>
            </w:r>
          </w:p>
        </w:tc>
        <w:tc>
          <w:tcPr>
            <w:tcW w:w="634" w:type="pct"/>
            <w:hideMark/>
          </w:tcPr>
          <w:p w14:paraId="25B2D95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8.5</w:t>
            </w:r>
          </w:p>
        </w:tc>
      </w:tr>
      <w:tr w:rsidR="00632A5A" w:rsidRPr="00E2796D" w14:paraId="0BEFAC98" w14:textId="77777777" w:rsidTr="007A00FA">
        <w:tc>
          <w:tcPr>
            <w:tcW w:w="3786" w:type="pct"/>
            <w:hideMark/>
          </w:tcPr>
          <w:p w14:paraId="53605B8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Bachelor's degree</w:t>
            </w:r>
          </w:p>
        </w:tc>
        <w:tc>
          <w:tcPr>
            <w:tcW w:w="580" w:type="pct"/>
            <w:hideMark/>
          </w:tcPr>
          <w:p w14:paraId="32A4887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292</w:t>
            </w:r>
          </w:p>
        </w:tc>
        <w:tc>
          <w:tcPr>
            <w:tcW w:w="634" w:type="pct"/>
            <w:hideMark/>
          </w:tcPr>
          <w:p w14:paraId="6D12F93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41.9</w:t>
            </w:r>
          </w:p>
        </w:tc>
      </w:tr>
      <w:tr w:rsidR="00632A5A" w:rsidRPr="00E2796D" w14:paraId="717FC8CC" w14:textId="77777777" w:rsidTr="007A00FA">
        <w:tc>
          <w:tcPr>
            <w:tcW w:w="3786" w:type="pct"/>
            <w:hideMark/>
          </w:tcPr>
          <w:p w14:paraId="04BCEF3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Master's degree</w:t>
            </w:r>
          </w:p>
        </w:tc>
        <w:tc>
          <w:tcPr>
            <w:tcW w:w="580" w:type="pct"/>
            <w:hideMark/>
          </w:tcPr>
          <w:p w14:paraId="5F31694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154</w:t>
            </w:r>
          </w:p>
        </w:tc>
        <w:tc>
          <w:tcPr>
            <w:tcW w:w="634" w:type="pct"/>
            <w:hideMark/>
          </w:tcPr>
          <w:p w14:paraId="05A04B9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22.1</w:t>
            </w:r>
          </w:p>
        </w:tc>
      </w:tr>
      <w:tr w:rsidR="00632A5A" w:rsidRPr="00E2796D" w14:paraId="04B83597" w14:textId="77777777" w:rsidTr="007A00FA">
        <w:tc>
          <w:tcPr>
            <w:tcW w:w="3786" w:type="pct"/>
            <w:tcBorders>
              <w:bottom w:val="single" w:sz="4" w:space="0" w:color="auto"/>
            </w:tcBorders>
            <w:hideMark/>
          </w:tcPr>
          <w:p w14:paraId="4E47331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Doctorate</w:t>
            </w:r>
          </w:p>
        </w:tc>
        <w:tc>
          <w:tcPr>
            <w:tcW w:w="580" w:type="pct"/>
            <w:tcBorders>
              <w:bottom w:val="single" w:sz="4" w:space="0" w:color="auto"/>
            </w:tcBorders>
            <w:hideMark/>
          </w:tcPr>
          <w:p w14:paraId="1C80ED3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33</w:t>
            </w:r>
          </w:p>
        </w:tc>
        <w:tc>
          <w:tcPr>
            <w:tcW w:w="634" w:type="pct"/>
            <w:tcBorders>
              <w:bottom w:val="single" w:sz="4" w:space="0" w:color="auto"/>
            </w:tcBorders>
            <w:hideMark/>
          </w:tcPr>
          <w:p w14:paraId="1919900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4.7</w:t>
            </w:r>
          </w:p>
        </w:tc>
      </w:tr>
      <w:tr w:rsidR="00632A5A" w:rsidRPr="00E2796D" w14:paraId="0DFA8DA8" w14:textId="77777777" w:rsidTr="007A00FA">
        <w:tc>
          <w:tcPr>
            <w:tcW w:w="3786" w:type="pct"/>
            <w:tcBorders>
              <w:top w:val="single" w:sz="4" w:space="0" w:color="auto"/>
              <w:bottom w:val="single" w:sz="4" w:space="0" w:color="auto"/>
            </w:tcBorders>
            <w:hideMark/>
          </w:tcPr>
          <w:p w14:paraId="29ECA6C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Occupation</w:t>
            </w:r>
          </w:p>
        </w:tc>
        <w:tc>
          <w:tcPr>
            <w:tcW w:w="580" w:type="pct"/>
            <w:tcBorders>
              <w:top w:val="single" w:sz="4" w:space="0" w:color="auto"/>
              <w:bottom w:val="single" w:sz="4" w:space="0" w:color="auto"/>
            </w:tcBorders>
            <w:hideMark/>
          </w:tcPr>
          <w:p w14:paraId="76C7716A"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5C56EE23" w14:textId="77777777" w:rsidR="00632A5A" w:rsidRPr="00E2796D" w:rsidRDefault="00632A5A" w:rsidP="0025436C">
            <w:pPr>
              <w:rPr>
                <w:rFonts w:asciiTheme="majorBidi" w:hAnsiTheme="majorBidi" w:cstheme="majorBidi"/>
                <w:sz w:val="18"/>
                <w:szCs w:val="18"/>
              </w:rPr>
            </w:pPr>
          </w:p>
        </w:tc>
      </w:tr>
      <w:tr w:rsidR="00632A5A" w:rsidRPr="00E2796D" w14:paraId="7273BA32" w14:textId="77777777" w:rsidTr="007A00FA">
        <w:tc>
          <w:tcPr>
            <w:tcW w:w="3786" w:type="pct"/>
            <w:tcBorders>
              <w:top w:val="single" w:sz="4" w:space="0" w:color="auto"/>
            </w:tcBorders>
            <w:hideMark/>
          </w:tcPr>
          <w:p w14:paraId="601930C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Student</w:t>
            </w:r>
          </w:p>
        </w:tc>
        <w:tc>
          <w:tcPr>
            <w:tcW w:w="580" w:type="pct"/>
            <w:tcBorders>
              <w:top w:val="single" w:sz="4" w:space="0" w:color="auto"/>
            </w:tcBorders>
            <w:hideMark/>
          </w:tcPr>
          <w:p w14:paraId="417259A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341</w:t>
            </w:r>
          </w:p>
        </w:tc>
        <w:tc>
          <w:tcPr>
            <w:tcW w:w="634" w:type="pct"/>
            <w:tcBorders>
              <w:top w:val="single" w:sz="4" w:space="0" w:color="auto"/>
            </w:tcBorders>
            <w:hideMark/>
          </w:tcPr>
          <w:p w14:paraId="5AE731F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48.9</w:t>
            </w:r>
          </w:p>
        </w:tc>
      </w:tr>
      <w:tr w:rsidR="00632A5A" w:rsidRPr="00E2796D" w14:paraId="1A7649F0" w14:textId="77777777" w:rsidTr="007A00FA">
        <w:tc>
          <w:tcPr>
            <w:tcW w:w="3786" w:type="pct"/>
            <w:hideMark/>
          </w:tcPr>
          <w:p w14:paraId="5CBB139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Full-time employed</w:t>
            </w:r>
          </w:p>
        </w:tc>
        <w:tc>
          <w:tcPr>
            <w:tcW w:w="580" w:type="pct"/>
            <w:hideMark/>
          </w:tcPr>
          <w:p w14:paraId="0FEB526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128</w:t>
            </w:r>
          </w:p>
        </w:tc>
        <w:tc>
          <w:tcPr>
            <w:tcW w:w="634" w:type="pct"/>
            <w:hideMark/>
          </w:tcPr>
          <w:p w14:paraId="51C555B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18.4</w:t>
            </w:r>
          </w:p>
        </w:tc>
      </w:tr>
      <w:tr w:rsidR="00632A5A" w:rsidRPr="00E2796D" w14:paraId="7E21131E" w14:textId="77777777" w:rsidTr="007A00FA">
        <w:tc>
          <w:tcPr>
            <w:tcW w:w="3786" w:type="pct"/>
            <w:hideMark/>
          </w:tcPr>
          <w:p w14:paraId="46FF4AB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Part-time employed</w:t>
            </w:r>
          </w:p>
        </w:tc>
        <w:tc>
          <w:tcPr>
            <w:tcW w:w="580" w:type="pct"/>
            <w:hideMark/>
          </w:tcPr>
          <w:p w14:paraId="4AE20FB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121</w:t>
            </w:r>
          </w:p>
        </w:tc>
        <w:tc>
          <w:tcPr>
            <w:tcW w:w="634" w:type="pct"/>
            <w:hideMark/>
          </w:tcPr>
          <w:p w14:paraId="5D82CDE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17.4</w:t>
            </w:r>
          </w:p>
        </w:tc>
      </w:tr>
      <w:tr w:rsidR="00632A5A" w:rsidRPr="00E2796D" w14:paraId="54AF6597" w14:textId="77777777" w:rsidTr="007A00FA">
        <w:tc>
          <w:tcPr>
            <w:tcW w:w="3786" w:type="pct"/>
            <w:tcBorders>
              <w:bottom w:val="single" w:sz="4" w:space="0" w:color="auto"/>
            </w:tcBorders>
            <w:hideMark/>
          </w:tcPr>
          <w:p w14:paraId="55E752B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Unemployed</w:t>
            </w:r>
          </w:p>
        </w:tc>
        <w:tc>
          <w:tcPr>
            <w:tcW w:w="580" w:type="pct"/>
            <w:tcBorders>
              <w:bottom w:val="single" w:sz="4" w:space="0" w:color="auto"/>
            </w:tcBorders>
            <w:hideMark/>
          </w:tcPr>
          <w:p w14:paraId="265C469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107</w:t>
            </w:r>
          </w:p>
        </w:tc>
        <w:tc>
          <w:tcPr>
            <w:tcW w:w="634" w:type="pct"/>
            <w:tcBorders>
              <w:bottom w:val="single" w:sz="4" w:space="0" w:color="auto"/>
            </w:tcBorders>
            <w:hideMark/>
          </w:tcPr>
          <w:p w14:paraId="3D0DC79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15.4</w:t>
            </w:r>
          </w:p>
        </w:tc>
      </w:tr>
      <w:tr w:rsidR="00632A5A" w:rsidRPr="00E2796D" w14:paraId="1491A075" w14:textId="77777777" w:rsidTr="007A00FA">
        <w:tc>
          <w:tcPr>
            <w:tcW w:w="3786" w:type="pct"/>
            <w:tcBorders>
              <w:top w:val="single" w:sz="4" w:space="0" w:color="auto"/>
              <w:bottom w:val="single" w:sz="4" w:space="0" w:color="auto"/>
            </w:tcBorders>
            <w:hideMark/>
          </w:tcPr>
          <w:p w14:paraId="67D93B5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Marital Status</w:t>
            </w:r>
          </w:p>
        </w:tc>
        <w:tc>
          <w:tcPr>
            <w:tcW w:w="580" w:type="pct"/>
            <w:tcBorders>
              <w:top w:val="single" w:sz="4" w:space="0" w:color="auto"/>
              <w:bottom w:val="single" w:sz="4" w:space="0" w:color="auto"/>
            </w:tcBorders>
            <w:hideMark/>
          </w:tcPr>
          <w:p w14:paraId="13C6E24F"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4FE4B8C8" w14:textId="77777777" w:rsidR="00632A5A" w:rsidRPr="00E2796D" w:rsidRDefault="00632A5A" w:rsidP="0025436C">
            <w:pPr>
              <w:rPr>
                <w:rFonts w:asciiTheme="majorBidi" w:hAnsiTheme="majorBidi" w:cstheme="majorBidi"/>
                <w:sz w:val="18"/>
                <w:szCs w:val="18"/>
              </w:rPr>
            </w:pPr>
          </w:p>
        </w:tc>
      </w:tr>
      <w:tr w:rsidR="00632A5A" w:rsidRPr="00E2796D" w14:paraId="0608DE17" w14:textId="77777777" w:rsidTr="007A00FA">
        <w:tc>
          <w:tcPr>
            <w:tcW w:w="3786" w:type="pct"/>
            <w:tcBorders>
              <w:top w:val="single" w:sz="4" w:space="0" w:color="auto"/>
            </w:tcBorders>
            <w:hideMark/>
          </w:tcPr>
          <w:p w14:paraId="31C56D2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Single without partner</w:t>
            </w:r>
          </w:p>
        </w:tc>
        <w:tc>
          <w:tcPr>
            <w:tcW w:w="580" w:type="pct"/>
            <w:tcBorders>
              <w:top w:val="single" w:sz="4" w:space="0" w:color="auto"/>
            </w:tcBorders>
            <w:hideMark/>
          </w:tcPr>
          <w:p w14:paraId="7DF8C03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328</w:t>
            </w:r>
          </w:p>
        </w:tc>
        <w:tc>
          <w:tcPr>
            <w:tcW w:w="634" w:type="pct"/>
            <w:tcBorders>
              <w:top w:val="single" w:sz="4" w:space="0" w:color="auto"/>
            </w:tcBorders>
            <w:hideMark/>
          </w:tcPr>
          <w:p w14:paraId="4AF3CCE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47.1</w:t>
            </w:r>
          </w:p>
        </w:tc>
      </w:tr>
      <w:tr w:rsidR="00632A5A" w:rsidRPr="00E2796D" w14:paraId="394A8C20" w14:textId="77777777" w:rsidTr="007A00FA">
        <w:tc>
          <w:tcPr>
            <w:tcW w:w="3786" w:type="pct"/>
            <w:hideMark/>
          </w:tcPr>
          <w:p w14:paraId="1D3CCAD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Single with partner</w:t>
            </w:r>
          </w:p>
        </w:tc>
        <w:tc>
          <w:tcPr>
            <w:tcW w:w="580" w:type="pct"/>
            <w:hideMark/>
          </w:tcPr>
          <w:p w14:paraId="403F1DB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175</w:t>
            </w:r>
          </w:p>
        </w:tc>
        <w:tc>
          <w:tcPr>
            <w:tcW w:w="634" w:type="pct"/>
            <w:hideMark/>
          </w:tcPr>
          <w:p w14:paraId="5064778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25.1</w:t>
            </w:r>
          </w:p>
        </w:tc>
      </w:tr>
      <w:tr w:rsidR="00632A5A" w:rsidRPr="00E2796D" w14:paraId="3A8AB8C0" w14:textId="77777777" w:rsidTr="007A00FA">
        <w:tc>
          <w:tcPr>
            <w:tcW w:w="3786" w:type="pct"/>
            <w:hideMark/>
          </w:tcPr>
          <w:p w14:paraId="7BEE7AC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Married</w:t>
            </w:r>
          </w:p>
        </w:tc>
        <w:tc>
          <w:tcPr>
            <w:tcW w:w="580" w:type="pct"/>
            <w:hideMark/>
          </w:tcPr>
          <w:p w14:paraId="06E9AF6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178</w:t>
            </w:r>
          </w:p>
        </w:tc>
        <w:tc>
          <w:tcPr>
            <w:tcW w:w="634" w:type="pct"/>
            <w:hideMark/>
          </w:tcPr>
          <w:p w14:paraId="4DFB3E1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25.5</w:t>
            </w:r>
          </w:p>
        </w:tc>
      </w:tr>
      <w:tr w:rsidR="00632A5A" w:rsidRPr="00E2796D" w14:paraId="18ED69A9" w14:textId="77777777" w:rsidTr="007A00FA">
        <w:tc>
          <w:tcPr>
            <w:tcW w:w="3786" w:type="pct"/>
            <w:tcBorders>
              <w:bottom w:val="single" w:sz="4" w:space="0" w:color="auto"/>
            </w:tcBorders>
            <w:hideMark/>
          </w:tcPr>
          <w:p w14:paraId="76DE6BE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Divorced</w:t>
            </w:r>
          </w:p>
        </w:tc>
        <w:tc>
          <w:tcPr>
            <w:tcW w:w="580" w:type="pct"/>
            <w:tcBorders>
              <w:bottom w:val="single" w:sz="4" w:space="0" w:color="auto"/>
            </w:tcBorders>
            <w:hideMark/>
          </w:tcPr>
          <w:p w14:paraId="4DDE41B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16</w:t>
            </w:r>
          </w:p>
        </w:tc>
        <w:tc>
          <w:tcPr>
            <w:tcW w:w="634" w:type="pct"/>
            <w:tcBorders>
              <w:bottom w:val="single" w:sz="4" w:space="0" w:color="auto"/>
            </w:tcBorders>
            <w:hideMark/>
          </w:tcPr>
          <w:p w14:paraId="628B66A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2.3</w:t>
            </w:r>
          </w:p>
        </w:tc>
      </w:tr>
      <w:tr w:rsidR="00632A5A" w:rsidRPr="00E2796D" w14:paraId="0ED6BB9B" w14:textId="77777777" w:rsidTr="007A00FA">
        <w:tc>
          <w:tcPr>
            <w:tcW w:w="3786" w:type="pct"/>
            <w:tcBorders>
              <w:top w:val="single" w:sz="4" w:space="0" w:color="auto"/>
              <w:bottom w:val="single" w:sz="4" w:space="0" w:color="auto"/>
            </w:tcBorders>
            <w:hideMark/>
          </w:tcPr>
          <w:p w14:paraId="66FB483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Household Income</w:t>
            </w:r>
          </w:p>
        </w:tc>
        <w:tc>
          <w:tcPr>
            <w:tcW w:w="580" w:type="pct"/>
            <w:tcBorders>
              <w:top w:val="single" w:sz="4" w:space="0" w:color="auto"/>
              <w:bottom w:val="single" w:sz="4" w:space="0" w:color="auto"/>
            </w:tcBorders>
            <w:hideMark/>
          </w:tcPr>
          <w:p w14:paraId="510D6ACC"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0AC6FCA3" w14:textId="77777777" w:rsidR="00632A5A" w:rsidRPr="00E2796D" w:rsidRDefault="00632A5A" w:rsidP="0025436C">
            <w:pPr>
              <w:rPr>
                <w:rFonts w:asciiTheme="majorBidi" w:hAnsiTheme="majorBidi" w:cstheme="majorBidi"/>
                <w:sz w:val="18"/>
                <w:szCs w:val="18"/>
              </w:rPr>
            </w:pPr>
          </w:p>
        </w:tc>
      </w:tr>
      <w:tr w:rsidR="00632A5A" w:rsidRPr="00E2796D" w14:paraId="4AB9ECB5" w14:textId="77777777" w:rsidTr="007A00FA">
        <w:tc>
          <w:tcPr>
            <w:tcW w:w="3786" w:type="pct"/>
            <w:tcBorders>
              <w:top w:val="single" w:sz="4" w:space="0" w:color="auto"/>
            </w:tcBorders>
            <w:hideMark/>
          </w:tcPr>
          <w:p w14:paraId="5EE7DA3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Below 15 million tomans</w:t>
            </w:r>
          </w:p>
        </w:tc>
        <w:tc>
          <w:tcPr>
            <w:tcW w:w="580" w:type="pct"/>
            <w:tcBorders>
              <w:top w:val="single" w:sz="4" w:space="0" w:color="auto"/>
            </w:tcBorders>
            <w:hideMark/>
          </w:tcPr>
          <w:p w14:paraId="7FAC211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92</w:t>
            </w:r>
          </w:p>
        </w:tc>
        <w:tc>
          <w:tcPr>
            <w:tcW w:w="634" w:type="pct"/>
            <w:tcBorders>
              <w:top w:val="single" w:sz="4" w:space="0" w:color="auto"/>
            </w:tcBorders>
            <w:hideMark/>
          </w:tcPr>
          <w:p w14:paraId="097E3B6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13.2</w:t>
            </w:r>
          </w:p>
        </w:tc>
      </w:tr>
      <w:tr w:rsidR="00632A5A" w:rsidRPr="00E2796D" w14:paraId="542330E0" w14:textId="77777777" w:rsidTr="007A00FA">
        <w:tc>
          <w:tcPr>
            <w:tcW w:w="3786" w:type="pct"/>
            <w:hideMark/>
          </w:tcPr>
          <w:p w14:paraId="59BAB31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15–30 million tomans</w:t>
            </w:r>
          </w:p>
        </w:tc>
        <w:tc>
          <w:tcPr>
            <w:tcW w:w="580" w:type="pct"/>
            <w:hideMark/>
          </w:tcPr>
          <w:p w14:paraId="6A767E2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174</w:t>
            </w:r>
          </w:p>
        </w:tc>
        <w:tc>
          <w:tcPr>
            <w:tcW w:w="634" w:type="pct"/>
            <w:hideMark/>
          </w:tcPr>
          <w:p w14:paraId="5ED2B2D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25.0</w:t>
            </w:r>
          </w:p>
        </w:tc>
      </w:tr>
      <w:tr w:rsidR="00632A5A" w:rsidRPr="00E2796D" w14:paraId="4B45B069" w14:textId="77777777" w:rsidTr="007A00FA">
        <w:tc>
          <w:tcPr>
            <w:tcW w:w="3786" w:type="pct"/>
            <w:hideMark/>
          </w:tcPr>
          <w:p w14:paraId="6516F49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30–50 million tomans</w:t>
            </w:r>
          </w:p>
        </w:tc>
        <w:tc>
          <w:tcPr>
            <w:tcW w:w="580" w:type="pct"/>
            <w:hideMark/>
          </w:tcPr>
          <w:p w14:paraId="3CB312D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212</w:t>
            </w:r>
          </w:p>
        </w:tc>
        <w:tc>
          <w:tcPr>
            <w:tcW w:w="634" w:type="pct"/>
            <w:hideMark/>
          </w:tcPr>
          <w:p w14:paraId="3CE57EF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30.4</w:t>
            </w:r>
          </w:p>
        </w:tc>
      </w:tr>
      <w:tr w:rsidR="00632A5A" w:rsidRPr="00E2796D" w14:paraId="02B81EDB" w14:textId="77777777" w:rsidTr="007A00FA">
        <w:tc>
          <w:tcPr>
            <w:tcW w:w="3786" w:type="pct"/>
            <w:hideMark/>
          </w:tcPr>
          <w:p w14:paraId="4B8D99B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50–100 million tomans</w:t>
            </w:r>
          </w:p>
        </w:tc>
        <w:tc>
          <w:tcPr>
            <w:tcW w:w="580" w:type="pct"/>
            <w:hideMark/>
          </w:tcPr>
          <w:p w14:paraId="124DE43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147</w:t>
            </w:r>
          </w:p>
        </w:tc>
        <w:tc>
          <w:tcPr>
            <w:tcW w:w="634" w:type="pct"/>
            <w:hideMark/>
          </w:tcPr>
          <w:p w14:paraId="513894F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21.1</w:t>
            </w:r>
          </w:p>
        </w:tc>
      </w:tr>
      <w:tr w:rsidR="00632A5A" w:rsidRPr="00E2796D" w14:paraId="33720E27" w14:textId="77777777" w:rsidTr="007A00FA">
        <w:tc>
          <w:tcPr>
            <w:tcW w:w="3786" w:type="pct"/>
            <w:tcBorders>
              <w:bottom w:val="single" w:sz="4" w:space="0" w:color="auto"/>
            </w:tcBorders>
            <w:hideMark/>
          </w:tcPr>
          <w:p w14:paraId="6C84577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Above 100 million tomans</w:t>
            </w:r>
          </w:p>
        </w:tc>
        <w:tc>
          <w:tcPr>
            <w:tcW w:w="580" w:type="pct"/>
            <w:tcBorders>
              <w:bottom w:val="single" w:sz="4" w:space="0" w:color="auto"/>
            </w:tcBorders>
            <w:hideMark/>
          </w:tcPr>
          <w:p w14:paraId="2C1CCBB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72</w:t>
            </w:r>
          </w:p>
        </w:tc>
        <w:tc>
          <w:tcPr>
            <w:tcW w:w="634" w:type="pct"/>
            <w:tcBorders>
              <w:bottom w:val="single" w:sz="4" w:space="0" w:color="auto"/>
            </w:tcBorders>
            <w:hideMark/>
          </w:tcPr>
          <w:p w14:paraId="67BF5D7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10.3</w:t>
            </w:r>
          </w:p>
        </w:tc>
      </w:tr>
      <w:tr w:rsidR="00632A5A" w:rsidRPr="00E2796D" w14:paraId="5EFBAB7D" w14:textId="77777777" w:rsidTr="007A00FA">
        <w:tc>
          <w:tcPr>
            <w:tcW w:w="3786" w:type="pct"/>
            <w:tcBorders>
              <w:top w:val="single" w:sz="4" w:space="0" w:color="auto"/>
              <w:bottom w:val="single" w:sz="4" w:space="0" w:color="auto"/>
            </w:tcBorders>
            <w:hideMark/>
          </w:tcPr>
          <w:p w14:paraId="3995B92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Cosmetic Surgery History</w:t>
            </w:r>
          </w:p>
        </w:tc>
        <w:tc>
          <w:tcPr>
            <w:tcW w:w="580" w:type="pct"/>
            <w:tcBorders>
              <w:top w:val="single" w:sz="4" w:space="0" w:color="auto"/>
              <w:bottom w:val="single" w:sz="4" w:space="0" w:color="auto"/>
            </w:tcBorders>
            <w:hideMark/>
          </w:tcPr>
          <w:p w14:paraId="3FEDA001"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1A202A18" w14:textId="77777777" w:rsidR="00632A5A" w:rsidRPr="00E2796D" w:rsidRDefault="00632A5A" w:rsidP="0025436C">
            <w:pPr>
              <w:rPr>
                <w:rFonts w:asciiTheme="majorBidi" w:hAnsiTheme="majorBidi" w:cstheme="majorBidi"/>
                <w:sz w:val="18"/>
                <w:szCs w:val="18"/>
              </w:rPr>
            </w:pPr>
          </w:p>
        </w:tc>
      </w:tr>
      <w:tr w:rsidR="00632A5A" w:rsidRPr="00E2796D" w14:paraId="10D274CC" w14:textId="77777777" w:rsidTr="007A00FA">
        <w:tc>
          <w:tcPr>
            <w:tcW w:w="3786" w:type="pct"/>
            <w:tcBorders>
              <w:top w:val="single" w:sz="4" w:space="0" w:color="auto"/>
            </w:tcBorders>
            <w:hideMark/>
          </w:tcPr>
          <w:p w14:paraId="77EED34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Ever undergone invasive surgery</w:t>
            </w:r>
          </w:p>
        </w:tc>
        <w:tc>
          <w:tcPr>
            <w:tcW w:w="580" w:type="pct"/>
            <w:tcBorders>
              <w:top w:val="single" w:sz="4" w:space="0" w:color="auto"/>
            </w:tcBorders>
            <w:hideMark/>
          </w:tcPr>
          <w:p w14:paraId="202BD76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472</w:t>
            </w:r>
          </w:p>
        </w:tc>
        <w:tc>
          <w:tcPr>
            <w:tcW w:w="634" w:type="pct"/>
            <w:tcBorders>
              <w:top w:val="single" w:sz="4" w:space="0" w:color="auto"/>
            </w:tcBorders>
            <w:hideMark/>
          </w:tcPr>
          <w:p w14:paraId="4CF291D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67.7</w:t>
            </w:r>
          </w:p>
        </w:tc>
      </w:tr>
      <w:tr w:rsidR="00632A5A" w:rsidRPr="00E2796D" w14:paraId="1D7E5CD3" w14:textId="77777777" w:rsidTr="007A00FA">
        <w:tc>
          <w:tcPr>
            <w:tcW w:w="3786" w:type="pct"/>
            <w:tcBorders>
              <w:bottom w:val="single" w:sz="4" w:space="0" w:color="auto"/>
            </w:tcBorders>
            <w:hideMark/>
          </w:tcPr>
          <w:p w14:paraId="74D781B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Ever undergone non-invasive procedures</w:t>
            </w:r>
          </w:p>
        </w:tc>
        <w:tc>
          <w:tcPr>
            <w:tcW w:w="580" w:type="pct"/>
            <w:tcBorders>
              <w:bottom w:val="single" w:sz="4" w:space="0" w:color="auto"/>
            </w:tcBorders>
            <w:hideMark/>
          </w:tcPr>
          <w:p w14:paraId="0A98078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449</w:t>
            </w:r>
          </w:p>
        </w:tc>
        <w:tc>
          <w:tcPr>
            <w:tcW w:w="634" w:type="pct"/>
            <w:tcBorders>
              <w:bottom w:val="single" w:sz="4" w:space="0" w:color="auto"/>
            </w:tcBorders>
            <w:hideMark/>
          </w:tcPr>
          <w:p w14:paraId="0565627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64.4</w:t>
            </w:r>
          </w:p>
        </w:tc>
      </w:tr>
      <w:tr w:rsidR="00632A5A" w:rsidRPr="00E2796D" w14:paraId="23E8A1F4" w14:textId="77777777" w:rsidTr="007A00FA">
        <w:tc>
          <w:tcPr>
            <w:tcW w:w="3786" w:type="pct"/>
            <w:tcBorders>
              <w:top w:val="single" w:sz="4" w:space="0" w:color="auto"/>
              <w:bottom w:val="single" w:sz="4" w:space="0" w:color="auto"/>
            </w:tcBorders>
            <w:hideMark/>
          </w:tcPr>
          <w:p w14:paraId="13BBC0F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Surgery Group Classification</w:t>
            </w:r>
          </w:p>
        </w:tc>
        <w:tc>
          <w:tcPr>
            <w:tcW w:w="580" w:type="pct"/>
            <w:tcBorders>
              <w:top w:val="single" w:sz="4" w:space="0" w:color="auto"/>
              <w:bottom w:val="single" w:sz="4" w:space="0" w:color="auto"/>
            </w:tcBorders>
            <w:hideMark/>
          </w:tcPr>
          <w:p w14:paraId="24E704BF" w14:textId="77777777" w:rsidR="00632A5A" w:rsidRPr="00E2796D" w:rsidRDefault="00632A5A" w:rsidP="0025436C">
            <w:pPr>
              <w:rPr>
                <w:rFonts w:asciiTheme="majorBidi" w:hAnsiTheme="majorBidi" w:cstheme="majorBidi"/>
                <w:sz w:val="18"/>
                <w:szCs w:val="18"/>
              </w:rPr>
            </w:pPr>
          </w:p>
        </w:tc>
        <w:tc>
          <w:tcPr>
            <w:tcW w:w="634" w:type="pct"/>
            <w:tcBorders>
              <w:top w:val="single" w:sz="4" w:space="0" w:color="auto"/>
              <w:bottom w:val="single" w:sz="4" w:space="0" w:color="auto"/>
            </w:tcBorders>
            <w:hideMark/>
          </w:tcPr>
          <w:p w14:paraId="4DADE9A1" w14:textId="77777777" w:rsidR="00632A5A" w:rsidRPr="00E2796D" w:rsidRDefault="00632A5A" w:rsidP="0025436C">
            <w:pPr>
              <w:rPr>
                <w:rFonts w:asciiTheme="majorBidi" w:hAnsiTheme="majorBidi" w:cstheme="majorBidi"/>
                <w:sz w:val="18"/>
                <w:szCs w:val="18"/>
              </w:rPr>
            </w:pPr>
          </w:p>
        </w:tc>
      </w:tr>
      <w:tr w:rsidR="00632A5A" w:rsidRPr="00E2796D" w14:paraId="65D6A030" w14:textId="77777777" w:rsidTr="007A00FA">
        <w:tc>
          <w:tcPr>
            <w:tcW w:w="3786" w:type="pct"/>
            <w:tcBorders>
              <w:top w:val="single" w:sz="4" w:space="0" w:color="auto"/>
            </w:tcBorders>
            <w:hideMark/>
          </w:tcPr>
          <w:p w14:paraId="2E99C6A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Invasive surgery only</w:t>
            </w:r>
          </w:p>
        </w:tc>
        <w:tc>
          <w:tcPr>
            <w:tcW w:w="580" w:type="pct"/>
            <w:tcBorders>
              <w:top w:val="single" w:sz="4" w:space="0" w:color="auto"/>
            </w:tcBorders>
            <w:hideMark/>
          </w:tcPr>
          <w:p w14:paraId="5C67240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225</w:t>
            </w:r>
          </w:p>
        </w:tc>
        <w:tc>
          <w:tcPr>
            <w:tcW w:w="634" w:type="pct"/>
            <w:tcBorders>
              <w:top w:val="single" w:sz="4" w:space="0" w:color="auto"/>
            </w:tcBorders>
            <w:hideMark/>
          </w:tcPr>
          <w:p w14:paraId="7BDCEF5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32.3</w:t>
            </w:r>
          </w:p>
        </w:tc>
      </w:tr>
      <w:tr w:rsidR="00632A5A" w:rsidRPr="00E2796D" w14:paraId="354BA353" w14:textId="77777777" w:rsidTr="007A00FA">
        <w:tc>
          <w:tcPr>
            <w:tcW w:w="3786" w:type="pct"/>
            <w:hideMark/>
          </w:tcPr>
          <w:p w14:paraId="75CC4BA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Non-invasive procedures only</w:t>
            </w:r>
          </w:p>
        </w:tc>
        <w:tc>
          <w:tcPr>
            <w:tcW w:w="580" w:type="pct"/>
            <w:hideMark/>
          </w:tcPr>
          <w:p w14:paraId="397EDC9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248</w:t>
            </w:r>
          </w:p>
        </w:tc>
        <w:tc>
          <w:tcPr>
            <w:tcW w:w="634" w:type="pct"/>
            <w:hideMark/>
          </w:tcPr>
          <w:p w14:paraId="52E1A38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35.6</w:t>
            </w:r>
          </w:p>
        </w:tc>
      </w:tr>
      <w:tr w:rsidR="00632A5A" w:rsidRPr="00E2796D" w14:paraId="42CAF7E6" w14:textId="77777777" w:rsidTr="007A00FA">
        <w:tc>
          <w:tcPr>
            <w:tcW w:w="3786" w:type="pct"/>
            <w:hideMark/>
          </w:tcPr>
          <w:p w14:paraId="31C577D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Both invasive and non-invasive</w:t>
            </w:r>
          </w:p>
        </w:tc>
        <w:tc>
          <w:tcPr>
            <w:tcW w:w="580" w:type="pct"/>
            <w:hideMark/>
          </w:tcPr>
          <w:p w14:paraId="7F93B1B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224</w:t>
            </w:r>
          </w:p>
        </w:tc>
        <w:tc>
          <w:tcPr>
            <w:tcW w:w="634" w:type="pct"/>
            <w:hideMark/>
          </w:tcPr>
          <w:p w14:paraId="6015E3A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32.1</w:t>
            </w:r>
          </w:p>
        </w:tc>
      </w:tr>
    </w:tbl>
    <w:p w14:paraId="7F950CEA" w14:textId="77777777" w:rsidR="00632A5A" w:rsidRPr="00E2796D" w:rsidRDefault="00632A5A" w:rsidP="00632A5A">
      <w:pPr>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Age ranged from 18 to 55 years (</w:t>
      </w:r>
      <w:r w:rsidRPr="00E2796D">
        <w:rPr>
          <w:rFonts w:asciiTheme="majorBidi" w:hAnsiTheme="majorBidi" w:cstheme="majorBidi"/>
          <w:i/>
          <w:iCs/>
        </w:rPr>
        <w:t>M</w:t>
      </w:r>
      <w:r w:rsidRPr="00E2796D">
        <w:rPr>
          <w:rFonts w:asciiTheme="majorBidi" w:hAnsiTheme="majorBidi" w:cstheme="majorBidi"/>
        </w:rPr>
        <w:t> = 27.42, </w:t>
      </w:r>
      <w:r w:rsidRPr="00E2796D">
        <w:rPr>
          <w:rFonts w:asciiTheme="majorBidi" w:hAnsiTheme="majorBidi" w:cstheme="majorBidi"/>
          <w:i/>
          <w:iCs/>
        </w:rPr>
        <w:t>SD</w:t>
      </w:r>
      <w:r w:rsidRPr="00E2796D">
        <w:rPr>
          <w:rFonts w:asciiTheme="majorBidi" w:hAnsiTheme="majorBidi" w:cstheme="majorBidi"/>
        </w:rPr>
        <w:t xml:space="preserve"> = 8.46). Income values are in Iranian tomans. Surgery group classification sums to 697. Percentages may not sum to 100% due to rounding. </w:t>
      </w:r>
    </w:p>
    <w:p w14:paraId="3EA16C37" w14:textId="77777777" w:rsidR="002A79DC" w:rsidRDefault="002A79DC" w:rsidP="00DE33A0">
      <w:pPr>
        <w:rPr>
          <w:rFonts w:asciiTheme="majorBidi" w:hAnsiTheme="majorBidi" w:cstheme="majorBidi"/>
          <w:b/>
          <w:bCs/>
        </w:rPr>
      </w:pPr>
    </w:p>
    <w:p w14:paraId="7FF5F9C0" w14:textId="77777777" w:rsidR="002A79DC" w:rsidRDefault="002A79DC" w:rsidP="00DE33A0">
      <w:pPr>
        <w:rPr>
          <w:rFonts w:asciiTheme="majorBidi" w:hAnsiTheme="majorBidi" w:cstheme="majorBidi"/>
          <w:b/>
          <w:bCs/>
        </w:rPr>
      </w:pPr>
    </w:p>
    <w:p w14:paraId="0640A0FE" w14:textId="77777777" w:rsidR="002A79DC" w:rsidRDefault="002A79DC" w:rsidP="00DE33A0">
      <w:pPr>
        <w:rPr>
          <w:rFonts w:asciiTheme="majorBidi" w:hAnsiTheme="majorBidi" w:cstheme="majorBidi"/>
          <w:b/>
          <w:bCs/>
        </w:rPr>
      </w:pPr>
    </w:p>
    <w:p w14:paraId="04BD6AAD" w14:textId="77777777" w:rsidR="002A79DC" w:rsidRDefault="002A79DC" w:rsidP="00DE33A0">
      <w:pPr>
        <w:rPr>
          <w:rFonts w:asciiTheme="majorBidi" w:hAnsiTheme="majorBidi" w:cstheme="majorBidi"/>
          <w:b/>
          <w:bCs/>
        </w:rPr>
      </w:pPr>
    </w:p>
    <w:p w14:paraId="494779C0" w14:textId="77777777" w:rsidR="009575B2" w:rsidRDefault="009575B2" w:rsidP="00DE33A0">
      <w:pPr>
        <w:rPr>
          <w:rFonts w:asciiTheme="majorBidi" w:hAnsiTheme="majorBidi" w:cstheme="majorBidi"/>
          <w:b/>
          <w:bCs/>
        </w:rPr>
      </w:pPr>
    </w:p>
    <w:p w14:paraId="4A21EA17" w14:textId="77777777" w:rsidR="002A79DC" w:rsidRDefault="002A79DC" w:rsidP="00DE33A0">
      <w:pPr>
        <w:rPr>
          <w:rFonts w:asciiTheme="majorBidi" w:hAnsiTheme="majorBidi" w:cstheme="majorBidi"/>
          <w:b/>
          <w:bCs/>
        </w:rPr>
      </w:pPr>
    </w:p>
    <w:p w14:paraId="2DF2D9A0" w14:textId="77777777" w:rsidR="002A79DC" w:rsidRDefault="002A79DC" w:rsidP="00DE33A0">
      <w:pPr>
        <w:rPr>
          <w:rFonts w:asciiTheme="majorBidi" w:hAnsiTheme="majorBidi" w:cstheme="majorBidi"/>
          <w:b/>
          <w:bCs/>
        </w:rPr>
      </w:pPr>
    </w:p>
    <w:p w14:paraId="3075E38E" w14:textId="77777777" w:rsidR="002A79DC" w:rsidRDefault="002A79DC" w:rsidP="00DE33A0">
      <w:pPr>
        <w:rPr>
          <w:rFonts w:asciiTheme="majorBidi" w:hAnsiTheme="majorBidi" w:cstheme="majorBidi"/>
          <w:b/>
          <w:bCs/>
        </w:rPr>
      </w:pPr>
    </w:p>
    <w:p w14:paraId="4B5AE223" w14:textId="4D5FA900" w:rsidR="00AC4017" w:rsidRPr="00AC4017" w:rsidRDefault="0018677F" w:rsidP="00AC4017">
      <w:pPr>
        <w:rPr>
          <w:rFonts w:asciiTheme="majorBidi" w:hAnsiTheme="majorBidi" w:cstheme="majorBidi"/>
          <w:b/>
          <w:bCs/>
        </w:rPr>
      </w:pPr>
      <w:r w:rsidRPr="00AC4017">
        <w:rPr>
          <w:rFonts w:asciiTheme="majorBidi" w:hAnsiTheme="majorBidi" w:cstheme="majorBidi"/>
          <w:b/>
          <w:bCs/>
        </w:rPr>
        <w:lastRenderedPageBreak/>
        <w:t>Table S</w:t>
      </w:r>
      <w:r w:rsidR="002A79DC">
        <w:rPr>
          <w:rFonts w:asciiTheme="majorBidi" w:hAnsiTheme="majorBidi" w:cstheme="majorBidi"/>
          <w:b/>
          <w:bCs/>
        </w:rPr>
        <w:t>2</w:t>
      </w:r>
    </w:p>
    <w:p w14:paraId="6DC1A1D9" w14:textId="3D3C3F73" w:rsidR="0018677F" w:rsidRPr="00AC4017" w:rsidRDefault="0018677F" w:rsidP="00AC4017">
      <w:pPr>
        <w:rPr>
          <w:rFonts w:asciiTheme="majorBidi" w:hAnsiTheme="majorBidi" w:cstheme="majorBidi"/>
          <w:rtl/>
        </w:rPr>
      </w:pPr>
      <w:r w:rsidRPr="00AC4017">
        <w:rPr>
          <w:rFonts w:asciiTheme="majorBidi" w:hAnsiTheme="majorBidi" w:cstheme="majorBidi"/>
          <w:i/>
          <w:iCs/>
        </w:rPr>
        <w:t>Reliability Coefficients and Sample Items for All Measures</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78"/>
        <w:gridCol w:w="1296"/>
        <w:gridCol w:w="1296"/>
        <w:gridCol w:w="5690"/>
      </w:tblGrid>
      <w:tr w:rsidR="004825F1" w:rsidRPr="00E22CCA" w14:paraId="2EE8E7E1" w14:textId="77777777" w:rsidTr="007A00FA">
        <w:trPr>
          <w:trHeight w:val="407"/>
        </w:trPr>
        <w:tc>
          <w:tcPr>
            <w:tcW w:w="0" w:type="auto"/>
            <w:tcBorders>
              <w:top w:val="single" w:sz="4" w:space="0" w:color="auto"/>
              <w:bottom w:val="single" w:sz="4" w:space="0" w:color="auto"/>
            </w:tcBorders>
          </w:tcPr>
          <w:p w14:paraId="386AFBE4" w14:textId="2F765D8D" w:rsidR="0018677F" w:rsidRPr="00975952" w:rsidRDefault="0018677F" w:rsidP="007A00FA">
            <w:pPr>
              <w:pStyle w:val="HTMLPreformatted"/>
              <w:spacing w:line="276" w:lineRule="auto"/>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Scale</w:t>
            </w:r>
          </w:p>
        </w:tc>
        <w:tc>
          <w:tcPr>
            <w:tcW w:w="0" w:type="auto"/>
            <w:tcBorders>
              <w:top w:val="single" w:sz="4" w:space="0" w:color="auto"/>
              <w:bottom w:val="single" w:sz="4" w:space="0" w:color="auto"/>
            </w:tcBorders>
          </w:tcPr>
          <w:p w14:paraId="42D05884" w14:textId="163CEF3C" w:rsidR="0018677F" w:rsidRDefault="004825F1" w:rsidP="007A00FA">
            <w:pPr>
              <w:spacing w:line="276" w:lineRule="auto"/>
              <w:jc w:val="center"/>
              <w:rPr>
                <w:rFonts w:asciiTheme="majorBidi" w:eastAsia="Times New Roman" w:hAnsiTheme="majorBidi" w:cstheme="majorBidi"/>
                <w:sz w:val="18"/>
                <w:szCs w:val="18"/>
              </w:rPr>
            </w:pPr>
            <w:r w:rsidRPr="00975952">
              <w:rPr>
                <w:rFonts w:asciiTheme="majorBidi" w:eastAsia="Times New Roman" w:hAnsiTheme="majorBidi" w:cstheme="majorBidi"/>
                <w:sz w:val="18"/>
                <w:szCs w:val="18"/>
              </w:rPr>
              <w:t xml:space="preserve">Original </w:t>
            </w:r>
            <w:r w:rsidRPr="00975952">
              <w:rPr>
                <w:rFonts w:asciiTheme="majorBidi" w:hAnsiTheme="majorBidi" w:cstheme="majorBidi"/>
                <w:color w:val="0F1115"/>
                <w:sz w:val="18"/>
                <w:szCs w:val="18"/>
                <w:shd w:val="clear" w:color="auto" w:fill="FFFFFF"/>
              </w:rPr>
              <w:t>α</w:t>
            </w:r>
          </w:p>
          <w:p w14:paraId="7B4E2F9E" w14:textId="2670E0E8" w:rsidR="0018677F" w:rsidRPr="00975952" w:rsidRDefault="0018677F" w:rsidP="007A00FA">
            <w:pPr>
              <w:spacing w:line="276" w:lineRule="auto"/>
              <w:jc w:val="center"/>
              <w:rPr>
                <w:rFonts w:asciiTheme="majorBidi" w:eastAsia="Times New Roman" w:hAnsiTheme="majorBidi" w:cstheme="majorBidi"/>
                <w:sz w:val="18"/>
                <w:szCs w:val="18"/>
              </w:rPr>
            </w:pPr>
          </w:p>
        </w:tc>
        <w:tc>
          <w:tcPr>
            <w:tcW w:w="0" w:type="auto"/>
            <w:tcBorders>
              <w:top w:val="single" w:sz="4" w:space="0" w:color="auto"/>
              <w:bottom w:val="single" w:sz="4" w:space="0" w:color="auto"/>
            </w:tcBorders>
          </w:tcPr>
          <w:p w14:paraId="0185BFC8"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Persian α</w:t>
            </w:r>
          </w:p>
        </w:tc>
        <w:tc>
          <w:tcPr>
            <w:tcW w:w="0" w:type="auto"/>
            <w:tcBorders>
              <w:top w:val="single" w:sz="4" w:space="0" w:color="auto"/>
              <w:bottom w:val="single" w:sz="4" w:space="0" w:color="auto"/>
            </w:tcBorders>
          </w:tcPr>
          <w:p w14:paraId="031B070B"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Sample Item(s)</w:t>
            </w:r>
          </w:p>
          <w:p w14:paraId="3EE9EAFE" w14:textId="77777777" w:rsidR="0018677F" w:rsidRPr="00975952" w:rsidRDefault="0018677F" w:rsidP="007A00FA">
            <w:pPr>
              <w:spacing w:line="276" w:lineRule="auto"/>
              <w:jc w:val="center"/>
              <w:rPr>
                <w:rFonts w:asciiTheme="majorBidi" w:hAnsiTheme="majorBidi" w:cstheme="majorBidi"/>
                <w:sz w:val="18"/>
                <w:szCs w:val="18"/>
              </w:rPr>
            </w:pPr>
          </w:p>
        </w:tc>
      </w:tr>
      <w:tr w:rsidR="007F069C" w14:paraId="46F6500B" w14:textId="77777777" w:rsidTr="007A00FA">
        <w:trPr>
          <w:trHeight w:val="1441"/>
        </w:trPr>
        <w:tc>
          <w:tcPr>
            <w:tcW w:w="0" w:type="auto"/>
            <w:tcBorders>
              <w:top w:val="single" w:sz="4" w:space="0" w:color="auto"/>
            </w:tcBorders>
          </w:tcPr>
          <w:p w14:paraId="69DFF5AA" w14:textId="77777777" w:rsidR="0018677F" w:rsidRDefault="0018677F" w:rsidP="007A00FA">
            <w:pPr>
              <w:spacing w:line="276" w:lineRule="auto"/>
              <w:rPr>
                <w:rFonts w:asciiTheme="majorBidi" w:hAnsiTheme="majorBidi" w:cstheme="majorBidi"/>
                <w:color w:val="0F1115"/>
                <w:sz w:val="18"/>
                <w:szCs w:val="18"/>
                <w:shd w:val="clear" w:color="auto" w:fill="FFFFFF"/>
              </w:rPr>
            </w:pPr>
          </w:p>
          <w:p w14:paraId="3814668D" w14:textId="1CDD1E4B"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PAPS</w:t>
            </w:r>
          </w:p>
        </w:tc>
        <w:tc>
          <w:tcPr>
            <w:tcW w:w="0" w:type="auto"/>
            <w:tcBorders>
              <w:top w:val="single" w:sz="4" w:space="0" w:color="auto"/>
            </w:tcBorders>
          </w:tcPr>
          <w:p w14:paraId="70BA8DF8" w14:textId="77777777" w:rsidR="0018677F" w:rsidRDefault="0018677F" w:rsidP="007A00FA">
            <w:pPr>
              <w:spacing w:line="276" w:lineRule="auto"/>
              <w:jc w:val="center"/>
              <w:rPr>
                <w:rFonts w:asciiTheme="majorBidi" w:hAnsiTheme="majorBidi" w:cstheme="majorBidi"/>
                <w:sz w:val="18"/>
                <w:szCs w:val="18"/>
              </w:rPr>
            </w:pPr>
          </w:p>
          <w:p w14:paraId="65751A06" w14:textId="77777777" w:rsidR="007F069C" w:rsidRDefault="0018677F" w:rsidP="007A00FA">
            <w:pPr>
              <w:spacing w:line="276" w:lineRule="auto"/>
              <w:jc w:val="center"/>
              <w:rPr>
                <w:rFonts w:asciiTheme="majorBidi" w:hAnsiTheme="majorBidi" w:cstheme="majorBidi"/>
                <w:sz w:val="18"/>
                <w:szCs w:val="18"/>
                <w:rtl/>
              </w:rPr>
            </w:pPr>
            <w:r w:rsidRPr="00975952">
              <w:rPr>
                <w:rFonts w:asciiTheme="majorBidi" w:hAnsiTheme="majorBidi" w:cstheme="majorBidi"/>
                <w:sz w:val="18"/>
                <w:szCs w:val="18"/>
              </w:rPr>
              <w:t>.83</w:t>
            </w:r>
          </w:p>
          <w:p w14:paraId="01AEF177" w14:textId="5874469F"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(subscales .85, .80)</w:t>
            </w:r>
          </w:p>
        </w:tc>
        <w:tc>
          <w:tcPr>
            <w:tcW w:w="0" w:type="auto"/>
            <w:tcBorders>
              <w:top w:val="single" w:sz="4" w:space="0" w:color="auto"/>
            </w:tcBorders>
          </w:tcPr>
          <w:p w14:paraId="5C927E34" w14:textId="77777777" w:rsidR="0018677F" w:rsidRDefault="0018677F" w:rsidP="007A00FA">
            <w:pPr>
              <w:spacing w:line="276" w:lineRule="auto"/>
              <w:jc w:val="center"/>
              <w:rPr>
                <w:rFonts w:asciiTheme="majorBidi" w:hAnsiTheme="majorBidi" w:cstheme="majorBidi"/>
                <w:sz w:val="18"/>
                <w:szCs w:val="18"/>
              </w:rPr>
            </w:pPr>
          </w:p>
          <w:p w14:paraId="7A6CD191" w14:textId="77777777" w:rsidR="007F069C" w:rsidRDefault="0018677F" w:rsidP="007A00FA">
            <w:pPr>
              <w:spacing w:line="276" w:lineRule="auto"/>
              <w:jc w:val="center"/>
              <w:rPr>
                <w:rFonts w:asciiTheme="majorBidi" w:hAnsiTheme="majorBidi" w:cstheme="majorBidi"/>
                <w:sz w:val="18"/>
                <w:szCs w:val="18"/>
                <w:rtl/>
              </w:rPr>
            </w:pPr>
            <w:r w:rsidRPr="00975952">
              <w:rPr>
                <w:rFonts w:asciiTheme="majorBidi" w:hAnsiTheme="majorBidi" w:cstheme="majorBidi"/>
                <w:sz w:val="18"/>
                <w:szCs w:val="18"/>
              </w:rPr>
              <w:t>.90</w:t>
            </w:r>
          </w:p>
          <w:p w14:paraId="2F720539" w14:textId="3242346A"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(subscales .90, .89)</w:t>
            </w:r>
          </w:p>
        </w:tc>
        <w:tc>
          <w:tcPr>
            <w:tcW w:w="0" w:type="auto"/>
            <w:tcBorders>
              <w:top w:val="single" w:sz="4" w:space="0" w:color="auto"/>
            </w:tcBorders>
          </w:tcPr>
          <w:p w14:paraId="5A02B9FE" w14:textId="77777777" w:rsidR="0018677F" w:rsidRDefault="0018677F" w:rsidP="007A00FA">
            <w:pPr>
              <w:spacing w:line="276" w:lineRule="auto"/>
              <w:jc w:val="both"/>
              <w:rPr>
                <w:rFonts w:asciiTheme="majorBidi" w:hAnsiTheme="majorBidi" w:cstheme="majorBidi"/>
                <w:color w:val="0F1115"/>
                <w:sz w:val="18"/>
                <w:szCs w:val="18"/>
                <w:shd w:val="clear" w:color="auto" w:fill="FFFFFF"/>
              </w:rPr>
            </w:pPr>
          </w:p>
          <w:p w14:paraId="443F2EE1" w14:textId="5E0DACF4" w:rsidR="0018677F" w:rsidRPr="00975952" w:rsidRDefault="0018677F" w:rsidP="007A00FA">
            <w:pPr>
              <w:spacing w:line="276" w:lineRule="auto"/>
              <w:jc w:val="both"/>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"I worry that my appearance is not good enough" (Worry About</w:t>
            </w:r>
            <w:r w:rsidR="007F069C">
              <w:rPr>
                <w:rFonts w:asciiTheme="majorBidi" w:hAnsiTheme="majorBidi" w:cstheme="majorBidi"/>
                <w:color w:val="0F1115"/>
                <w:sz w:val="18"/>
                <w:szCs w:val="18"/>
                <w:shd w:val="clear" w:color="auto" w:fill="FFFFFF"/>
              </w:rPr>
              <w:t xml:space="preserve"> </w:t>
            </w:r>
            <w:r w:rsidRPr="00975952">
              <w:rPr>
                <w:rFonts w:asciiTheme="majorBidi" w:hAnsiTheme="majorBidi" w:cstheme="majorBidi"/>
                <w:color w:val="0F1115"/>
                <w:sz w:val="18"/>
                <w:szCs w:val="18"/>
                <w:shd w:val="clear" w:color="auto" w:fill="FFFFFF"/>
              </w:rPr>
              <w:t>Imperfection); "I hope that I look attractive" (Hope for Perfection)</w:t>
            </w:r>
          </w:p>
        </w:tc>
      </w:tr>
      <w:tr w:rsidR="007F069C" w14:paraId="2EADB78F" w14:textId="77777777" w:rsidTr="007A00FA">
        <w:trPr>
          <w:trHeight w:val="213"/>
        </w:trPr>
        <w:tc>
          <w:tcPr>
            <w:tcW w:w="0" w:type="auto"/>
          </w:tcPr>
          <w:p w14:paraId="72699BD2" w14:textId="77777777" w:rsidR="0018677F" w:rsidRPr="00975952" w:rsidRDefault="0018677F" w:rsidP="007A00FA">
            <w:pPr>
              <w:spacing w:line="276" w:lineRule="auto"/>
              <w:rPr>
                <w:rFonts w:asciiTheme="majorBidi" w:hAnsiTheme="majorBidi" w:cstheme="majorBidi"/>
                <w:sz w:val="18"/>
                <w:szCs w:val="18"/>
              </w:rPr>
            </w:pPr>
            <w:proofErr w:type="spellStart"/>
            <w:r w:rsidRPr="00975952">
              <w:rPr>
                <w:rFonts w:asciiTheme="majorBidi" w:hAnsiTheme="majorBidi" w:cstheme="majorBidi"/>
                <w:sz w:val="18"/>
                <w:szCs w:val="18"/>
              </w:rPr>
              <w:t>FoMO</w:t>
            </w:r>
            <w:proofErr w:type="spellEnd"/>
          </w:p>
        </w:tc>
        <w:tc>
          <w:tcPr>
            <w:tcW w:w="0" w:type="auto"/>
          </w:tcPr>
          <w:p w14:paraId="588BC1B9" w14:textId="47520EEE" w:rsidR="0018677F" w:rsidRPr="00975952" w:rsidRDefault="007F069C" w:rsidP="007A00FA">
            <w:pPr>
              <w:spacing w:line="276" w:lineRule="auto"/>
              <w:rPr>
                <w:rFonts w:asciiTheme="majorBidi" w:hAnsiTheme="majorBidi" w:cstheme="majorBidi"/>
                <w:sz w:val="18"/>
                <w:szCs w:val="18"/>
                <w:rtl/>
                <w:lang w:bidi="fa-IR"/>
              </w:rPr>
            </w:pPr>
            <w:r>
              <w:rPr>
                <w:rFonts w:asciiTheme="majorBidi" w:hAnsiTheme="majorBidi" w:cstheme="majorBidi"/>
                <w:sz w:val="18"/>
                <w:szCs w:val="18"/>
                <w:lang w:bidi="fa-IR"/>
              </w:rPr>
              <w:t xml:space="preserve">         .90  </w:t>
            </w:r>
          </w:p>
        </w:tc>
        <w:tc>
          <w:tcPr>
            <w:tcW w:w="0" w:type="auto"/>
          </w:tcPr>
          <w:p w14:paraId="0493A88F"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.85</w:t>
            </w:r>
          </w:p>
        </w:tc>
        <w:tc>
          <w:tcPr>
            <w:tcW w:w="0" w:type="auto"/>
          </w:tcPr>
          <w:p w14:paraId="2FB61AF7"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rtl/>
                <w14:ligatures w14:val="none"/>
              </w:rPr>
            </w:pPr>
            <w:r w:rsidRPr="00975952">
              <w:rPr>
                <w:rFonts w:asciiTheme="majorBidi" w:eastAsia="Times New Roman" w:hAnsiTheme="majorBidi" w:cstheme="majorBidi"/>
                <w:color w:val="0F1115"/>
                <w:sz w:val="18"/>
                <w:szCs w:val="18"/>
                <w14:ligatures w14:val="none"/>
              </w:rPr>
              <w:t>"I fear that others have more rewarding experiences than I do"</w:t>
            </w:r>
          </w:p>
          <w:p w14:paraId="7835453A"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p>
        </w:tc>
      </w:tr>
      <w:tr w:rsidR="007F069C" w:rsidRPr="00CF1344" w14:paraId="4CB0F4E2" w14:textId="77777777" w:rsidTr="007A00FA">
        <w:trPr>
          <w:trHeight w:val="367"/>
        </w:trPr>
        <w:tc>
          <w:tcPr>
            <w:tcW w:w="0" w:type="auto"/>
          </w:tcPr>
          <w:p w14:paraId="5967BB98"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A</w:t>
            </w:r>
            <w:r w:rsidRPr="00975952">
              <w:rPr>
                <w:sz w:val="18"/>
                <w:szCs w:val="18"/>
              </w:rPr>
              <w:t>CSS</w:t>
            </w:r>
          </w:p>
        </w:tc>
        <w:tc>
          <w:tcPr>
            <w:tcW w:w="0" w:type="auto"/>
          </w:tcPr>
          <w:p w14:paraId="7B949D77"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.89</w:t>
            </w:r>
          </w:p>
        </w:tc>
        <w:tc>
          <w:tcPr>
            <w:tcW w:w="0" w:type="auto"/>
          </w:tcPr>
          <w:p w14:paraId="0F69E9FA"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.94</w:t>
            </w:r>
          </w:p>
        </w:tc>
        <w:tc>
          <w:tcPr>
            <w:tcW w:w="0" w:type="auto"/>
          </w:tcPr>
          <w:p w14:paraId="6D41C627" w14:textId="3E52AA63"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"I may have some form of cosmetic surgery in the future"</w:t>
            </w:r>
          </w:p>
          <w:p w14:paraId="0F5BB810" w14:textId="77777777" w:rsidR="0018677F" w:rsidRPr="00975952" w:rsidRDefault="0018677F" w:rsidP="007A00FA">
            <w:pPr>
              <w:spacing w:line="276" w:lineRule="auto"/>
              <w:jc w:val="both"/>
              <w:rPr>
                <w:rFonts w:asciiTheme="majorBidi" w:hAnsiTheme="majorBidi" w:cstheme="majorBidi"/>
                <w:sz w:val="18"/>
                <w:szCs w:val="18"/>
              </w:rPr>
            </w:pPr>
          </w:p>
        </w:tc>
      </w:tr>
      <w:tr w:rsidR="007F069C" w14:paraId="547CBFE3" w14:textId="77777777" w:rsidTr="007A00FA">
        <w:trPr>
          <w:trHeight w:val="393"/>
        </w:trPr>
        <w:tc>
          <w:tcPr>
            <w:tcW w:w="0" w:type="auto"/>
          </w:tcPr>
          <w:p w14:paraId="3BAF6F59"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B</w:t>
            </w:r>
            <w:r w:rsidRPr="00975952">
              <w:rPr>
                <w:sz w:val="18"/>
                <w:szCs w:val="18"/>
              </w:rPr>
              <w:t>AS</w:t>
            </w:r>
          </w:p>
        </w:tc>
        <w:tc>
          <w:tcPr>
            <w:tcW w:w="0" w:type="auto"/>
          </w:tcPr>
          <w:p w14:paraId="544F7CBA"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.94</w:t>
            </w:r>
          </w:p>
        </w:tc>
        <w:tc>
          <w:tcPr>
            <w:tcW w:w="0" w:type="auto"/>
          </w:tcPr>
          <w:p w14:paraId="0870CBC8"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.87</w:t>
            </w:r>
          </w:p>
        </w:tc>
        <w:tc>
          <w:tcPr>
            <w:tcW w:w="0" w:type="auto"/>
          </w:tcPr>
          <w:p w14:paraId="6A4673D2" w14:textId="2F7F90B8"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"I have a positive attitude towards my body"</w:t>
            </w:r>
          </w:p>
          <w:p w14:paraId="2BD63A06" w14:textId="77777777" w:rsidR="0018677F" w:rsidRPr="00975952" w:rsidRDefault="0018677F" w:rsidP="007A00FA">
            <w:pPr>
              <w:spacing w:line="276" w:lineRule="auto"/>
              <w:jc w:val="both"/>
              <w:rPr>
                <w:rFonts w:asciiTheme="majorBidi" w:hAnsiTheme="majorBidi" w:cstheme="majorBidi"/>
                <w:sz w:val="18"/>
                <w:szCs w:val="18"/>
              </w:rPr>
            </w:pPr>
          </w:p>
        </w:tc>
      </w:tr>
      <w:tr w:rsidR="007F069C" w14:paraId="27AB7B6D" w14:textId="77777777" w:rsidTr="007A00FA">
        <w:trPr>
          <w:trHeight w:val="561"/>
        </w:trPr>
        <w:tc>
          <w:tcPr>
            <w:tcW w:w="0" w:type="auto"/>
          </w:tcPr>
          <w:p w14:paraId="50DA3AC9"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BDD</w:t>
            </w:r>
            <w:r w:rsidRPr="00975952">
              <w:rPr>
                <w:rFonts w:asciiTheme="majorBidi" w:eastAsia="Times New Roman" w:hAnsiTheme="majorBidi" w:cstheme="majorBidi"/>
                <w:color w:val="0F1115"/>
                <w:sz w:val="18"/>
                <w:szCs w:val="18"/>
                <w14:ligatures w14:val="none"/>
              </w:rPr>
              <w:noBreakHyphen/>
              <w:t xml:space="preserve">YBOCS </w:t>
            </w:r>
          </w:p>
          <w:p w14:paraId="5F0E0A42" w14:textId="77777777" w:rsidR="0018677F" w:rsidRPr="00975952" w:rsidRDefault="0018677F" w:rsidP="007A00FA">
            <w:pPr>
              <w:spacing w:line="276" w:lineRule="auto"/>
              <w:rPr>
                <w:rFonts w:asciiTheme="majorBidi" w:hAnsiTheme="majorBidi" w:cstheme="majorBidi"/>
                <w:sz w:val="18"/>
                <w:szCs w:val="18"/>
              </w:rPr>
            </w:pPr>
          </w:p>
        </w:tc>
        <w:tc>
          <w:tcPr>
            <w:tcW w:w="0" w:type="auto"/>
          </w:tcPr>
          <w:p w14:paraId="38AC6CA1"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.80</w:t>
            </w:r>
          </w:p>
        </w:tc>
        <w:tc>
          <w:tcPr>
            <w:tcW w:w="0" w:type="auto"/>
          </w:tcPr>
          <w:p w14:paraId="49D0307C"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.93</w:t>
            </w:r>
          </w:p>
        </w:tc>
        <w:tc>
          <w:tcPr>
            <w:tcW w:w="0" w:type="auto"/>
          </w:tcPr>
          <w:p w14:paraId="52E0D046" w14:textId="4064FDB3"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"How much do your thoughts about body defect(s) interfere with your social or work functioning?"</w:t>
            </w:r>
          </w:p>
          <w:p w14:paraId="15A2F55C" w14:textId="77777777"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hAnsiTheme="majorBidi" w:cstheme="majorBidi"/>
                <w:sz w:val="18"/>
                <w:szCs w:val="18"/>
              </w:rPr>
            </w:pPr>
          </w:p>
        </w:tc>
      </w:tr>
      <w:tr w:rsidR="007F069C" w14:paraId="34AE6E9C" w14:textId="77777777" w:rsidTr="007A00FA">
        <w:trPr>
          <w:trHeight w:val="60"/>
        </w:trPr>
        <w:tc>
          <w:tcPr>
            <w:tcW w:w="0" w:type="auto"/>
          </w:tcPr>
          <w:p w14:paraId="78AAD67E"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OBCS-BS</w:t>
            </w:r>
          </w:p>
        </w:tc>
        <w:tc>
          <w:tcPr>
            <w:tcW w:w="0" w:type="auto"/>
          </w:tcPr>
          <w:p w14:paraId="4CF38E11"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.75</w:t>
            </w:r>
          </w:p>
        </w:tc>
        <w:tc>
          <w:tcPr>
            <w:tcW w:w="0" w:type="auto"/>
          </w:tcPr>
          <w:p w14:paraId="369E0A67"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.75</w:t>
            </w:r>
          </w:p>
        </w:tc>
        <w:tc>
          <w:tcPr>
            <w:tcW w:w="0" w:type="auto"/>
          </w:tcPr>
          <w:p w14:paraId="2AB9CB06" w14:textId="223E26C5" w:rsidR="0018677F" w:rsidRPr="007A00FA"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"When I can't control my weight, I feel like something m</w:t>
            </w:r>
            <w:r w:rsidR="00CA3051">
              <w:rPr>
                <w:rFonts w:asciiTheme="majorBidi" w:eastAsia="Times New Roman" w:hAnsiTheme="majorBidi" w:cstheme="majorBidi"/>
                <w:color w:val="0F1115"/>
                <w:sz w:val="18"/>
                <w:szCs w:val="18"/>
                <w:lang w:bidi="fa-IR"/>
                <w14:ligatures w14:val="none"/>
              </w:rPr>
              <w:t>u</w:t>
            </w:r>
            <w:r w:rsidRPr="00975952">
              <w:rPr>
                <w:rFonts w:asciiTheme="majorBidi" w:eastAsia="Times New Roman" w:hAnsiTheme="majorBidi" w:cstheme="majorBidi"/>
                <w:color w:val="0F1115"/>
                <w:sz w:val="18"/>
                <w:szCs w:val="18"/>
                <w14:ligatures w14:val="none"/>
              </w:rPr>
              <w:t>st be wrong with me"</w:t>
            </w:r>
          </w:p>
        </w:tc>
      </w:tr>
      <w:tr w:rsidR="007F069C" w14:paraId="46EA1DE8" w14:textId="77777777" w:rsidTr="007A00FA">
        <w:trPr>
          <w:trHeight w:val="1043"/>
        </w:trPr>
        <w:tc>
          <w:tcPr>
            <w:tcW w:w="0" w:type="auto"/>
          </w:tcPr>
          <w:p w14:paraId="0CE61703" w14:textId="77777777" w:rsidR="00CA3051" w:rsidRDefault="00CA3051" w:rsidP="007A00FA">
            <w:pPr>
              <w:spacing w:line="276" w:lineRule="auto"/>
              <w:rPr>
                <w:rFonts w:asciiTheme="majorBidi" w:hAnsiTheme="majorBidi" w:cstheme="majorBidi"/>
                <w:sz w:val="18"/>
                <w:szCs w:val="18"/>
              </w:rPr>
            </w:pPr>
          </w:p>
          <w:p w14:paraId="22D630D0" w14:textId="5B454E9F"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NPI-16</w:t>
            </w:r>
          </w:p>
        </w:tc>
        <w:tc>
          <w:tcPr>
            <w:tcW w:w="0" w:type="auto"/>
          </w:tcPr>
          <w:p w14:paraId="0A393479" w14:textId="77777777" w:rsidR="00CA3051" w:rsidRDefault="00CA3051" w:rsidP="007A00FA">
            <w:pPr>
              <w:spacing w:line="276" w:lineRule="auto"/>
              <w:jc w:val="center"/>
              <w:rPr>
                <w:rFonts w:asciiTheme="majorBidi" w:hAnsiTheme="majorBidi" w:cstheme="majorBidi"/>
                <w:sz w:val="18"/>
                <w:szCs w:val="18"/>
              </w:rPr>
            </w:pPr>
          </w:p>
          <w:p w14:paraId="0E1B62BF" w14:textId="720D7B1E"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.80</w:t>
            </w:r>
          </w:p>
        </w:tc>
        <w:tc>
          <w:tcPr>
            <w:tcW w:w="0" w:type="auto"/>
          </w:tcPr>
          <w:p w14:paraId="188A19FF" w14:textId="77777777" w:rsidR="00CA3051" w:rsidRDefault="00CA3051" w:rsidP="007A00FA">
            <w:pPr>
              <w:spacing w:line="276" w:lineRule="auto"/>
              <w:jc w:val="center"/>
              <w:rPr>
                <w:rFonts w:asciiTheme="majorBidi" w:hAnsiTheme="majorBidi" w:cstheme="majorBidi"/>
                <w:sz w:val="18"/>
                <w:szCs w:val="18"/>
              </w:rPr>
            </w:pPr>
          </w:p>
          <w:p w14:paraId="4BA8024B" w14:textId="4F9EC220"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.79</w:t>
            </w:r>
          </w:p>
        </w:tc>
        <w:tc>
          <w:tcPr>
            <w:tcW w:w="0" w:type="auto"/>
          </w:tcPr>
          <w:p w14:paraId="198CD68F" w14:textId="77777777" w:rsidR="00CA3051" w:rsidRDefault="00CA3051"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p>
          <w:p w14:paraId="302D5945" w14:textId="77777777" w:rsidR="00CA3051"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 xml:space="preserve">"I am an extraordinary person" vs. "I am much like </w:t>
            </w:r>
          </w:p>
          <w:p w14:paraId="076CC6F9" w14:textId="103DDBFE" w:rsidR="0018677F" w:rsidRPr="00975952" w:rsidRDefault="0018677F" w:rsidP="007A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76" w:lineRule="auto"/>
              <w:jc w:val="both"/>
              <w:rPr>
                <w:rFonts w:asciiTheme="majorBidi" w:eastAsia="Times New Roman" w:hAnsiTheme="majorBidi" w:cstheme="majorBidi"/>
                <w:color w:val="0F1115"/>
                <w:sz w:val="18"/>
                <w:szCs w:val="18"/>
                <w14:ligatures w14:val="none"/>
              </w:rPr>
            </w:pPr>
            <w:r w:rsidRPr="00975952">
              <w:rPr>
                <w:rFonts w:asciiTheme="majorBidi" w:eastAsia="Times New Roman" w:hAnsiTheme="majorBidi" w:cstheme="majorBidi"/>
                <w:color w:val="0F1115"/>
                <w:sz w:val="18"/>
                <w:szCs w:val="18"/>
                <w14:ligatures w14:val="none"/>
              </w:rPr>
              <w:t>everybody else"</w:t>
            </w:r>
          </w:p>
          <w:p w14:paraId="7319FC1F" w14:textId="77777777" w:rsidR="0018677F" w:rsidRPr="00975952" w:rsidRDefault="0018677F" w:rsidP="007A00FA">
            <w:pPr>
              <w:spacing w:line="276" w:lineRule="auto"/>
              <w:jc w:val="both"/>
              <w:rPr>
                <w:rFonts w:asciiTheme="majorBidi" w:hAnsiTheme="majorBidi" w:cstheme="majorBidi"/>
                <w:sz w:val="18"/>
                <w:szCs w:val="18"/>
              </w:rPr>
            </w:pPr>
          </w:p>
        </w:tc>
      </w:tr>
      <w:tr w:rsidR="007F069C" w14:paraId="13609C55" w14:textId="77777777" w:rsidTr="007A00FA">
        <w:trPr>
          <w:trHeight w:val="373"/>
        </w:trPr>
        <w:tc>
          <w:tcPr>
            <w:tcW w:w="0" w:type="auto"/>
          </w:tcPr>
          <w:p w14:paraId="1E8A35CF"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SATAQ-4</w:t>
            </w:r>
          </w:p>
        </w:tc>
        <w:tc>
          <w:tcPr>
            <w:tcW w:w="0" w:type="auto"/>
          </w:tcPr>
          <w:p w14:paraId="373F0896"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_</w:t>
            </w:r>
          </w:p>
        </w:tc>
        <w:tc>
          <w:tcPr>
            <w:tcW w:w="0" w:type="auto"/>
          </w:tcPr>
          <w:p w14:paraId="083939CA"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_</w:t>
            </w:r>
          </w:p>
        </w:tc>
        <w:tc>
          <w:tcPr>
            <w:tcW w:w="0" w:type="auto"/>
          </w:tcPr>
          <w:p w14:paraId="166A9EF3" w14:textId="77777777" w:rsidR="0018677F" w:rsidRPr="00975952" w:rsidRDefault="0018677F" w:rsidP="007A00FA">
            <w:pPr>
              <w:spacing w:line="276" w:lineRule="auto"/>
              <w:jc w:val="both"/>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"I feel pressure from my family to improve my appearance"</w:t>
            </w:r>
          </w:p>
        </w:tc>
      </w:tr>
      <w:tr w:rsidR="007F069C" w14:paraId="6DF1CDE2" w14:textId="77777777" w:rsidTr="007A00FA">
        <w:trPr>
          <w:trHeight w:val="251"/>
        </w:trPr>
        <w:tc>
          <w:tcPr>
            <w:tcW w:w="0" w:type="auto"/>
          </w:tcPr>
          <w:p w14:paraId="7C5A2A5D"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PACS-R</w:t>
            </w:r>
          </w:p>
        </w:tc>
        <w:tc>
          <w:tcPr>
            <w:tcW w:w="0" w:type="auto"/>
          </w:tcPr>
          <w:p w14:paraId="2A18288C"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.97</w:t>
            </w:r>
          </w:p>
        </w:tc>
        <w:tc>
          <w:tcPr>
            <w:tcW w:w="0" w:type="auto"/>
          </w:tcPr>
          <w:p w14:paraId="7BD858F3"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.97</w:t>
            </w:r>
          </w:p>
        </w:tc>
        <w:tc>
          <w:tcPr>
            <w:tcW w:w="0" w:type="auto"/>
          </w:tcPr>
          <w:p w14:paraId="35D9572B" w14:textId="77777777" w:rsidR="0018677F" w:rsidRPr="00975952" w:rsidRDefault="0018677F" w:rsidP="007A00FA">
            <w:pPr>
              <w:spacing w:line="276" w:lineRule="auto"/>
              <w:jc w:val="both"/>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"When I'm at a party, I compare my body shape to the body shape of others"</w:t>
            </w:r>
          </w:p>
        </w:tc>
      </w:tr>
      <w:tr w:rsidR="007F069C" w14:paraId="179A493C" w14:textId="77777777" w:rsidTr="007A00FA">
        <w:trPr>
          <w:trHeight w:val="541"/>
        </w:trPr>
        <w:tc>
          <w:tcPr>
            <w:tcW w:w="0" w:type="auto"/>
          </w:tcPr>
          <w:p w14:paraId="707438F5" w14:textId="77777777" w:rsidR="0018677F" w:rsidRPr="00975952" w:rsidRDefault="0018677F" w:rsidP="007A00FA">
            <w:pPr>
              <w:spacing w:line="276" w:lineRule="auto"/>
              <w:rPr>
                <w:rFonts w:asciiTheme="majorBidi" w:hAnsiTheme="majorBidi" w:cstheme="majorBidi"/>
                <w:sz w:val="18"/>
                <w:szCs w:val="18"/>
              </w:rPr>
            </w:pPr>
            <w:r w:rsidRPr="00975952">
              <w:rPr>
                <w:rFonts w:asciiTheme="majorBidi" w:hAnsiTheme="majorBidi" w:cstheme="majorBidi"/>
                <w:sz w:val="18"/>
                <w:szCs w:val="18"/>
              </w:rPr>
              <w:t>BSMAS</w:t>
            </w:r>
          </w:p>
        </w:tc>
        <w:tc>
          <w:tcPr>
            <w:tcW w:w="0" w:type="auto"/>
          </w:tcPr>
          <w:p w14:paraId="35B9F189"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.88</w:t>
            </w:r>
          </w:p>
        </w:tc>
        <w:tc>
          <w:tcPr>
            <w:tcW w:w="0" w:type="auto"/>
          </w:tcPr>
          <w:p w14:paraId="3973E937" w14:textId="77777777" w:rsidR="0018677F" w:rsidRPr="00975952" w:rsidRDefault="0018677F" w:rsidP="007A00FA">
            <w:pPr>
              <w:spacing w:line="276" w:lineRule="auto"/>
              <w:jc w:val="center"/>
              <w:rPr>
                <w:rFonts w:asciiTheme="majorBidi" w:hAnsiTheme="majorBidi" w:cstheme="majorBidi"/>
                <w:sz w:val="18"/>
                <w:szCs w:val="18"/>
              </w:rPr>
            </w:pPr>
            <w:r w:rsidRPr="00975952">
              <w:rPr>
                <w:rFonts w:asciiTheme="majorBidi" w:hAnsiTheme="majorBidi" w:cstheme="majorBidi"/>
                <w:sz w:val="18"/>
                <w:szCs w:val="18"/>
              </w:rPr>
              <w:t>.86</w:t>
            </w:r>
          </w:p>
        </w:tc>
        <w:tc>
          <w:tcPr>
            <w:tcW w:w="0" w:type="auto"/>
          </w:tcPr>
          <w:p w14:paraId="2EC6B1A8" w14:textId="77777777" w:rsidR="0018677F" w:rsidRPr="00975952" w:rsidRDefault="0018677F" w:rsidP="007A00FA">
            <w:pPr>
              <w:spacing w:line="276" w:lineRule="auto"/>
              <w:jc w:val="both"/>
              <w:rPr>
                <w:rFonts w:asciiTheme="majorBidi" w:hAnsiTheme="majorBidi" w:cstheme="majorBidi"/>
                <w:sz w:val="18"/>
                <w:szCs w:val="18"/>
              </w:rPr>
            </w:pPr>
            <w:r w:rsidRPr="00975952">
              <w:rPr>
                <w:rFonts w:asciiTheme="majorBidi" w:hAnsiTheme="majorBidi" w:cstheme="majorBidi"/>
                <w:color w:val="0F1115"/>
                <w:sz w:val="18"/>
                <w:szCs w:val="18"/>
                <w:shd w:val="clear" w:color="auto" w:fill="FFFFFF"/>
              </w:rPr>
              <w:t>"How often during the last year have you felt an urge to use social media more and more?"</w:t>
            </w:r>
          </w:p>
        </w:tc>
      </w:tr>
    </w:tbl>
    <w:p w14:paraId="650AA6A9" w14:textId="16C6CFFB" w:rsidR="0018677F" w:rsidRPr="00CA3051" w:rsidRDefault="00CA3051" w:rsidP="00DE33A0">
      <w:pPr>
        <w:rPr>
          <w:rFonts w:asciiTheme="majorBidi" w:hAnsiTheme="majorBidi" w:cstheme="majorBidi"/>
          <w:b/>
          <w:bCs/>
          <w:i/>
          <w:iCs/>
        </w:rPr>
      </w:pPr>
      <w:r w:rsidRPr="00CA3051">
        <w:rPr>
          <w:rStyle w:val="Emphasis"/>
          <w:rFonts w:asciiTheme="majorBidi" w:hAnsiTheme="majorBidi" w:cstheme="majorBidi"/>
          <w:color w:val="0F1115"/>
          <w:shd w:val="clear" w:color="auto" w:fill="FFFFFF"/>
        </w:rPr>
        <w:t xml:space="preserve">Note. α = </w:t>
      </w:r>
      <w:r w:rsidRPr="00CA3051">
        <w:rPr>
          <w:rStyle w:val="Emphasis"/>
          <w:rFonts w:asciiTheme="majorBidi" w:hAnsiTheme="majorBidi" w:cstheme="majorBidi"/>
          <w:i w:val="0"/>
          <w:iCs w:val="0"/>
          <w:color w:val="0F1115"/>
          <w:shd w:val="clear" w:color="auto" w:fill="FFFFFF"/>
        </w:rPr>
        <w:t>Cronbach’s alpha. Dashes indicate that the coefficient was not reported for the scale or subscales used. For SATAQ-4, only selected subscales were used in the present study; therefore, coefficients for the full scale are not reported. Full scale names are provided in the text.</w:t>
      </w:r>
    </w:p>
    <w:p w14:paraId="3426DDF0" w14:textId="77777777" w:rsidR="0018677F" w:rsidRDefault="0018677F" w:rsidP="00DE33A0">
      <w:pPr>
        <w:rPr>
          <w:rFonts w:asciiTheme="majorBidi" w:hAnsiTheme="majorBidi" w:cstheme="majorBidi"/>
          <w:b/>
          <w:bCs/>
        </w:rPr>
      </w:pPr>
    </w:p>
    <w:p w14:paraId="3DF2D8F4" w14:textId="77777777" w:rsidR="0018677F" w:rsidRDefault="0018677F" w:rsidP="00DE33A0">
      <w:pPr>
        <w:rPr>
          <w:rFonts w:asciiTheme="majorBidi" w:hAnsiTheme="majorBidi" w:cstheme="majorBidi"/>
          <w:b/>
          <w:bCs/>
        </w:rPr>
      </w:pPr>
    </w:p>
    <w:p w14:paraId="65F285DD" w14:textId="77777777" w:rsidR="0018677F" w:rsidRDefault="0018677F" w:rsidP="00DE33A0">
      <w:pPr>
        <w:rPr>
          <w:rFonts w:asciiTheme="majorBidi" w:hAnsiTheme="majorBidi" w:cstheme="majorBidi"/>
          <w:b/>
          <w:bCs/>
        </w:rPr>
      </w:pPr>
    </w:p>
    <w:p w14:paraId="2357DDF5" w14:textId="77777777" w:rsidR="0018677F" w:rsidRDefault="0018677F" w:rsidP="00DE33A0">
      <w:pPr>
        <w:rPr>
          <w:rFonts w:asciiTheme="majorBidi" w:hAnsiTheme="majorBidi" w:cstheme="majorBidi"/>
          <w:b/>
          <w:bCs/>
        </w:rPr>
      </w:pPr>
    </w:p>
    <w:p w14:paraId="5791B234" w14:textId="77777777" w:rsidR="0018677F" w:rsidRDefault="0018677F" w:rsidP="00DE33A0">
      <w:pPr>
        <w:rPr>
          <w:rFonts w:asciiTheme="majorBidi" w:hAnsiTheme="majorBidi" w:cstheme="majorBidi"/>
          <w:b/>
          <w:bCs/>
        </w:rPr>
      </w:pPr>
    </w:p>
    <w:p w14:paraId="20E37836" w14:textId="77777777" w:rsidR="0018677F" w:rsidRDefault="0018677F" w:rsidP="00DE33A0">
      <w:pPr>
        <w:rPr>
          <w:rFonts w:asciiTheme="majorBidi" w:hAnsiTheme="majorBidi" w:cstheme="majorBidi"/>
          <w:b/>
          <w:bCs/>
        </w:rPr>
      </w:pPr>
    </w:p>
    <w:p w14:paraId="56862CA0" w14:textId="77777777" w:rsidR="0018677F" w:rsidRDefault="0018677F" w:rsidP="00DE33A0">
      <w:pPr>
        <w:rPr>
          <w:rFonts w:asciiTheme="majorBidi" w:hAnsiTheme="majorBidi" w:cstheme="majorBidi"/>
          <w:b/>
          <w:bCs/>
        </w:rPr>
      </w:pPr>
    </w:p>
    <w:p w14:paraId="41A4BDCC" w14:textId="77777777" w:rsidR="0018677F" w:rsidRDefault="0018677F" w:rsidP="00DE33A0">
      <w:pPr>
        <w:rPr>
          <w:rFonts w:asciiTheme="majorBidi" w:hAnsiTheme="majorBidi" w:cstheme="majorBidi"/>
          <w:b/>
          <w:bCs/>
        </w:rPr>
      </w:pPr>
    </w:p>
    <w:p w14:paraId="3D273938" w14:textId="77998372" w:rsidR="00632A5A" w:rsidRDefault="00632A5A" w:rsidP="00632A5A">
      <w:pPr>
        <w:rPr>
          <w:rFonts w:asciiTheme="majorBidi" w:hAnsiTheme="majorBidi" w:cstheme="majorBidi"/>
          <w:b/>
          <w:bCs/>
        </w:rPr>
      </w:pPr>
      <w:r w:rsidRPr="00E2796D">
        <w:rPr>
          <w:rFonts w:asciiTheme="majorBidi" w:hAnsiTheme="majorBidi" w:cstheme="majorBidi"/>
          <w:b/>
          <w:bCs/>
        </w:rPr>
        <w:lastRenderedPageBreak/>
        <w:t>Table S</w:t>
      </w:r>
      <w:r w:rsidR="001732E6">
        <w:rPr>
          <w:rFonts w:asciiTheme="majorBidi" w:hAnsiTheme="majorBidi" w:cstheme="majorBidi"/>
          <w:b/>
          <w:bCs/>
        </w:rPr>
        <w:t>3</w:t>
      </w:r>
    </w:p>
    <w:p w14:paraId="24CAFF2C"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Reliability Coefficients (Cronbach's α and McDonald's ω) with 95% Bootstrap Confidence Intervals (N=697)</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720"/>
        <w:gridCol w:w="1260"/>
        <w:gridCol w:w="1350"/>
        <w:gridCol w:w="1350"/>
        <w:gridCol w:w="1620"/>
      </w:tblGrid>
      <w:tr w:rsidR="00632A5A" w:rsidRPr="00E2796D" w14:paraId="07EDB509" w14:textId="77777777" w:rsidTr="0025436C">
        <w:tc>
          <w:tcPr>
            <w:tcW w:w="3060" w:type="dxa"/>
            <w:tcBorders>
              <w:top w:val="single" w:sz="4" w:space="0" w:color="auto"/>
              <w:bottom w:val="single" w:sz="4" w:space="0" w:color="auto"/>
            </w:tcBorders>
            <w:hideMark/>
          </w:tcPr>
          <w:p w14:paraId="1AAC0F0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Scale</w:t>
            </w:r>
          </w:p>
        </w:tc>
        <w:tc>
          <w:tcPr>
            <w:tcW w:w="720" w:type="dxa"/>
            <w:tcBorders>
              <w:top w:val="single" w:sz="4" w:space="0" w:color="auto"/>
              <w:bottom w:val="single" w:sz="4" w:space="0" w:color="auto"/>
            </w:tcBorders>
            <w:hideMark/>
          </w:tcPr>
          <w:p w14:paraId="55CA5E4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k</w:t>
            </w:r>
          </w:p>
        </w:tc>
        <w:tc>
          <w:tcPr>
            <w:tcW w:w="1260" w:type="dxa"/>
            <w:tcBorders>
              <w:top w:val="single" w:sz="4" w:space="0" w:color="auto"/>
              <w:bottom w:val="single" w:sz="4" w:space="0" w:color="auto"/>
            </w:tcBorders>
            <w:hideMark/>
          </w:tcPr>
          <w:p w14:paraId="4F8FD3F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Cronbach's α</w:t>
            </w:r>
          </w:p>
        </w:tc>
        <w:tc>
          <w:tcPr>
            <w:tcW w:w="1350" w:type="dxa"/>
            <w:tcBorders>
              <w:top w:val="single" w:sz="4" w:space="0" w:color="auto"/>
              <w:bottom w:val="single" w:sz="4" w:space="0" w:color="auto"/>
            </w:tcBorders>
            <w:hideMark/>
          </w:tcPr>
          <w:p w14:paraId="5BC35C1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95% CI</w:t>
            </w:r>
          </w:p>
        </w:tc>
        <w:tc>
          <w:tcPr>
            <w:tcW w:w="1350" w:type="dxa"/>
            <w:tcBorders>
              <w:top w:val="single" w:sz="4" w:space="0" w:color="auto"/>
              <w:bottom w:val="single" w:sz="4" w:space="0" w:color="auto"/>
            </w:tcBorders>
            <w:hideMark/>
          </w:tcPr>
          <w:p w14:paraId="70B16C8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McDonald's ω</w:t>
            </w:r>
          </w:p>
        </w:tc>
        <w:tc>
          <w:tcPr>
            <w:tcW w:w="1620" w:type="dxa"/>
            <w:tcBorders>
              <w:top w:val="single" w:sz="4" w:space="0" w:color="auto"/>
              <w:bottom w:val="single" w:sz="4" w:space="0" w:color="auto"/>
            </w:tcBorders>
            <w:hideMark/>
          </w:tcPr>
          <w:p w14:paraId="619E108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95% CI</w:t>
            </w:r>
          </w:p>
        </w:tc>
      </w:tr>
      <w:tr w:rsidR="00632A5A" w:rsidRPr="00E2796D" w14:paraId="461B2E53" w14:textId="77777777" w:rsidTr="0025436C">
        <w:tc>
          <w:tcPr>
            <w:tcW w:w="3060" w:type="dxa"/>
            <w:tcBorders>
              <w:top w:val="single" w:sz="4" w:space="0" w:color="auto"/>
            </w:tcBorders>
            <w:hideMark/>
          </w:tcPr>
          <w:p w14:paraId="4546DC8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Physical Appearance Comparison Scale</w:t>
            </w:r>
          </w:p>
        </w:tc>
        <w:tc>
          <w:tcPr>
            <w:tcW w:w="720" w:type="dxa"/>
            <w:tcBorders>
              <w:top w:val="single" w:sz="4" w:space="0" w:color="auto"/>
            </w:tcBorders>
            <w:hideMark/>
          </w:tcPr>
          <w:p w14:paraId="4A86309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11</w:t>
            </w:r>
          </w:p>
        </w:tc>
        <w:tc>
          <w:tcPr>
            <w:tcW w:w="1260" w:type="dxa"/>
            <w:tcBorders>
              <w:top w:val="single" w:sz="4" w:space="0" w:color="auto"/>
            </w:tcBorders>
            <w:hideMark/>
          </w:tcPr>
          <w:p w14:paraId="1902974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0.961</w:t>
            </w:r>
          </w:p>
        </w:tc>
        <w:tc>
          <w:tcPr>
            <w:tcW w:w="1350" w:type="dxa"/>
            <w:tcBorders>
              <w:top w:val="single" w:sz="4" w:space="0" w:color="auto"/>
            </w:tcBorders>
            <w:hideMark/>
          </w:tcPr>
          <w:p w14:paraId="1373304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[0.956, 0.966]</w:t>
            </w:r>
          </w:p>
        </w:tc>
        <w:tc>
          <w:tcPr>
            <w:tcW w:w="1350" w:type="dxa"/>
            <w:tcBorders>
              <w:top w:val="single" w:sz="4" w:space="0" w:color="auto"/>
            </w:tcBorders>
            <w:hideMark/>
          </w:tcPr>
          <w:p w14:paraId="450FDC5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0.962</w:t>
            </w:r>
          </w:p>
        </w:tc>
        <w:tc>
          <w:tcPr>
            <w:tcW w:w="1620" w:type="dxa"/>
            <w:tcBorders>
              <w:top w:val="single" w:sz="4" w:space="0" w:color="auto"/>
            </w:tcBorders>
            <w:hideMark/>
          </w:tcPr>
          <w:p w14:paraId="0C842F6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[0.958, 0.967]</w:t>
            </w:r>
          </w:p>
        </w:tc>
      </w:tr>
      <w:tr w:rsidR="00632A5A" w:rsidRPr="00E2796D" w14:paraId="021E0AF6" w14:textId="77777777" w:rsidTr="0025436C">
        <w:tc>
          <w:tcPr>
            <w:tcW w:w="3060" w:type="dxa"/>
            <w:hideMark/>
          </w:tcPr>
          <w:p w14:paraId="1BCD10E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Body Appreciation Scale</w:t>
            </w:r>
          </w:p>
        </w:tc>
        <w:tc>
          <w:tcPr>
            <w:tcW w:w="720" w:type="dxa"/>
            <w:hideMark/>
          </w:tcPr>
          <w:p w14:paraId="250F27B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13</w:t>
            </w:r>
          </w:p>
        </w:tc>
        <w:tc>
          <w:tcPr>
            <w:tcW w:w="1260" w:type="dxa"/>
            <w:hideMark/>
          </w:tcPr>
          <w:p w14:paraId="51738C9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0.931</w:t>
            </w:r>
          </w:p>
        </w:tc>
        <w:tc>
          <w:tcPr>
            <w:tcW w:w="1350" w:type="dxa"/>
            <w:hideMark/>
          </w:tcPr>
          <w:p w14:paraId="58E5796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[0.922, 0.938]</w:t>
            </w:r>
          </w:p>
        </w:tc>
        <w:tc>
          <w:tcPr>
            <w:tcW w:w="1350" w:type="dxa"/>
            <w:hideMark/>
          </w:tcPr>
          <w:p w14:paraId="766EA07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0.936</w:t>
            </w:r>
          </w:p>
        </w:tc>
        <w:tc>
          <w:tcPr>
            <w:tcW w:w="1620" w:type="dxa"/>
            <w:hideMark/>
          </w:tcPr>
          <w:p w14:paraId="0D0E8C0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[0.928, 0.944]</w:t>
            </w:r>
          </w:p>
        </w:tc>
      </w:tr>
      <w:tr w:rsidR="00632A5A" w:rsidRPr="00E2796D" w14:paraId="146F0FF9" w14:textId="77777777" w:rsidTr="0025436C">
        <w:tc>
          <w:tcPr>
            <w:tcW w:w="3060" w:type="dxa"/>
            <w:hideMark/>
          </w:tcPr>
          <w:p w14:paraId="559737D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Fear of Missing Out Scale</w:t>
            </w:r>
          </w:p>
        </w:tc>
        <w:tc>
          <w:tcPr>
            <w:tcW w:w="720" w:type="dxa"/>
            <w:hideMark/>
          </w:tcPr>
          <w:p w14:paraId="2546F17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10</w:t>
            </w:r>
          </w:p>
        </w:tc>
        <w:tc>
          <w:tcPr>
            <w:tcW w:w="1260" w:type="dxa"/>
            <w:hideMark/>
          </w:tcPr>
          <w:p w14:paraId="2DAABE2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0.890</w:t>
            </w:r>
          </w:p>
        </w:tc>
        <w:tc>
          <w:tcPr>
            <w:tcW w:w="1350" w:type="dxa"/>
            <w:hideMark/>
          </w:tcPr>
          <w:p w14:paraId="0A4D6FB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[0.874, 0.903]</w:t>
            </w:r>
          </w:p>
        </w:tc>
        <w:tc>
          <w:tcPr>
            <w:tcW w:w="1350" w:type="dxa"/>
            <w:hideMark/>
          </w:tcPr>
          <w:p w14:paraId="57C3133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0.892</w:t>
            </w:r>
          </w:p>
        </w:tc>
        <w:tc>
          <w:tcPr>
            <w:tcW w:w="1620" w:type="dxa"/>
            <w:hideMark/>
          </w:tcPr>
          <w:p w14:paraId="71C457F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[0.876, 0.906]</w:t>
            </w:r>
          </w:p>
        </w:tc>
      </w:tr>
      <w:tr w:rsidR="00632A5A" w:rsidRPr="00E2796D" w14:paraId="41E3E6E3" w14:textId="77777777" w:rsidTr="0025436C">
        <w:tc>
          <w:tcPr>
            <w:tcW w:w="3060" w:type="dxa"/>
            <w:hideMark/>
          </w:tcPr>
          <w:p w14:paraId="03C47F5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Sociocultural Attitudes Toward Appearance Questionnaire</w:t>
            </w:r>
          </w:p>
        </w:tc>
        <w:tc>
          <w:tcPr>
            <w:tcW w:w="720" w:type="dxa"/>
            <w:hideMark/>
          </w:tcPr>
          <w:p w14:paraId="2455720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11</w:t>
            </w:r>
          </w:p>
        </w:tc>
        <w:tc>
          <w:tcPr>
            <w:tcW w:w="1260" w:type="dxa"/>
            <w:hideMark/>
          </w:tcPr>
          <w:p w14:paraId="7D03B54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0.888</w:t>
            </w:r>
          </w:p>
        </w:tc>
        <w:tc>
          <w:tcPr>
            <w:tcW w:w="1350" w:type="dxa"/>
            <w:hideMark/>
          </w:tcPr>
          <w:p w14:paraId="124E5CF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[0.870, 0.904]</w:t>
            </w:r>
          </w:p>
        </w:tc>
        <w:tc>
          <w:tcPr>
            <w:tcW w:w="1350" w:type="dxa"/>
            <w:hideMark/>
          </w:tcPr>
          <w:p w14:paraId="6351CA2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0.892</w:t>
            </w:r>
          </w:p>
        </w:tc>
        <w:tc>
          <w:tcPr>
            <w:tcW w:w="1620" w:type="dxa"/>
            <w:hideMark/>
          </w:tcPr>
          <w:p w14:paraId="53C4D9C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[0.874, 0.908]</w:t>
            </w:r>
          </w:p>
        </w:tc>
      </w:tr>
      <w:tr w:rsidR="00632A5A" w:rsidRPr="00E2796D" w14:paraId="269AA7C6" w14:textId="77777777" w:rsidTr="0025436C">
        <w:tc>
          <w:tcPr>
            <w:tcW w:w="3060" w:type="dxa"/>
            <w:hideMark/>
          </w:tcPr>
          <w:p w14:paraId="5F1D576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Body Dysmorphic Disorder Scale</w:t>
            </w:r>
          </w:p>
        </w:tc>
        <w:tc>
          <w:tcPr>
            <w:tcW w:w="720" w:type="dxa"/>
            <w:hideMark/>
          </w:tcPr>
          <w:p w14:paraId="03AEC21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12</w:t>
            </w:r>
          </w:p>
        </w:tc>
        <w:tc>
          <w:tcPr>
            <w:tcW w:w="1260" w:type="dxa"/>
            <w:hideMark/>
          </w:tcPr>
          <w:p w14:paraId="6258C49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0.870</w:t>
            </w:r>
          </w:p>
        </w:tc>
        <w:tc>
          <w:tcPr>
            <w:tcW w:w="1350" w:type="dxa"/>
            <w:hideMark/>
          </w:tcPr>
          <w:p w14:paraId="027BE08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[0.854, 0.884]</w:t>
            </w:r>
          </w:p>
        </w:tc>
        <w:tc>
          <w:tcPr>
            <w:tcW w:w="1350" w:type="dxa"/>
            <w:hideMark/>
          </w:tcPr>
          <w:p w14:paraId="6562646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0.881</w:t>
            </w:r>
          </w:p>
        </w:tc>
        <w:tc>
          <w:tcPr>
            <w:tcW w:w="1620" w:type="dxa"/>
            <w:hideMark/>
          </w:tcPr>
          <w:p w14:paraId="0AB3965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[0.864, 0.896]</w:t>
            </w:r>
          </w:p>
        </w:tc>
      </w:tr>
      <w:tr w:rsidR="00632A5A" w:rsidRPr="00E2796D" w14:paraId="6105824E" w14:textId="77777777" w:rsidTr="0025436C">
        <w:tc>
          <w:tcPr>
            <w:tcW w:w="3060" w:type="dxa"/>
            <w:hideMark/>
          </w:tcPr>
          <w:p w14:paraId="1623248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Physical Appearance Perfectionism Scale</w:t>
            </w:r>
          </w:p>
        </w:tc>
        <w:tc>
          <w:tcPr>
            <w:tcW w:w="720" w:type="dxa"/>
            <w:hideMark/>
          </w:tcPr>
          <w:p w14:paraId="5D3E3C5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12</w:t>
            </w:r>
          </w:p>
        </w:tc>
        <w:tc>
          <w:tcPr>
            <w:tcW w:w="1260" w:type="dxa"/>
            <w:hideMark/>
          </w:tcPr>
          <w:p w14:paraId="379CDC5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0.862</w:t>
            </w:r>
          </w:p>
        </w:tc>
        <w:tc>
          <w:tcPr>
            <w:tcW w:w="1350" w:type="dxa"/>
            <w:hideMark/>
          </w:tcPr>
          <w:p w14:paraId="17BF066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[0.846, 0.877]</w:t>
            </w:r>
          </w:p>
        </w:tc>
        <w:tc>
          <w:tcPr>
            <w:tcW w:w="1350" w:type="dxa"/>
            <w:hideMark/>
          </w:tcPr>
          <w:p w14:paraId="1665416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0.863</w:t>
            </w:r>
          </w:p>
        </w:tc>
        <w:tc>
          <w:tcPr>
            <w:tcW w:w="1620" w:type="dxa"/>
            <w:hideMark/>
          </w:tcPr>
          <w:p w14:paraId="458A2DA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[0.846, 0.879]</w:t>
            </w:r>
          </w:p>
        </w:tc>
      </w:tr>
      <w:tr w:rsidR="00632A5A" w:rsidRPr="00E2796D" w14:paraId="697B7614" w14:textId="77777777" w:rsidTr="0025436C">
        <w:tc>
          <w:tcPr>
            <w:tcW w:w="3060" w:type="dxa"/>
            <w:hideMark/>
          </w:tcPr>
          <w:p w14:paraId="2B64DE1A"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ACSS_Social</w:t>
            </w:r>
            <w:proofErr w:type="spellEnd"/>
          </w:p>
        </w:tc>
        <w:tc>
          <w:tcPr>
            <w:tcW w:w="720" w:type="dxa"/>
            <w:hideMark/>
          </w:tcPr>
          <w:p w14:paraId="57A9574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w:t>
            </w:r>
          </w:p>
        </w:tc>
        <w:tc>
          <w:tcPr>
            <w:tcW w:w="1260" w:type="dxa"/>
            <w:hideMark/>
          </w:tcPr>
          <w:p w14:paraId="1685EB6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0.821</w:t>
            </w:r>
          </w:p>
        </w:tc>
        <w:tc>
          <w:tcPr>
            <w:tcW w:w="1350" w:type="dxa"/>
            <w:hideMark/>
          </w:tcPr>
          <w:p w14:paraId="2AA39EA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[0.794, 0.844]</w:t>
            </w:r>
          </w:p>
        </w:tc>
        <w:tc>
          <w:tcPr>
            <w:tcW w:w="1350" w:type="dxa"/>
            <w:hideMark/>
          </w:tcPr>
          <w:p w14:paraId="6209A81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0.824</w:t>
            </w:r>
          </w:p>
        </w:tc>
        <w:tc>
          <w:tcPr>
            <w:tcW w:w="1620" w:type="dxa"/>
            <w:hideMark/>
          </w:tcPr>
          <w:p w14:paraId="27830C4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[0.796, 0.848]</w:t>
            </w:r>
          </w:p>
        </w:tc>
      </w:tr>
      <w:tr w:rsidR="00632A5A" w:rsidRPr="00E2796D" w14:paraId="650D2CE0" w14:textId="77777777" w:rsidTr="0025436C">
        <w:tc>
          <w:tcPr>
            <w:tcW w:w="3060" w:type="dxa"/>
            <w:hideMark/>
          </w:tcPr>
          <w:p w14:paraId="406DDF7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Social Media Addiction Scale</w:t>
            </w:r>
          </w:p>
        </w:tc>
        <w:tc>
          <w:tcPr>
            <w:tcW w:w="720" w:type="dxa"/>
            <w:hideMark/>
          </w:tcPr>
          <w:p w14:paraId="5223B2C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6</w:t>
            </w:r>
          </w:p>
        </w:tc>
        <w:tc>
          <w:tcPr>
            <w:tcW w:w="1260" w:type="dxa"/>
            <w:hideMark/>
          </w:tcPr>
          <w:p w14:paraId="3E8E332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0.809</w:t>
            </w:r>
          </w:p>
        </w:tc>
        <w:tc>
          <w:tcPr>
            <w:tcW w:w="1350" w:type="dxa"/>
            <w:hideMark/>
          </w:tcPr>
          <w:p w14:paraId="704CC46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[0.782, 0.834]</w:t>
            </w:r>
          </w:p>
        </w:tc>
        <w:tc>
          <w:tcPr>
            <w:tcW w:w="1350" w:type="dxa"/>
            <w:hideMark/>
          </w:tcPr>
          <w:p w14:paraId="4C181CA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0.809</w:t>
            </w:r>
          </w:p>
        </w:tc>
        <w:tc>
          <w:tcPr>
            <w:tcW w:w="1620" w:type="dxa"/>
            <w:hideMark/>
          </w:tcPr>
          <w:p w14:paraId="540F2BB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[0.781, 0.834]</w:t>
            </w:r>
          </w:p>
        </w:tc>
      </w:tr>
      <w:tr w:rsidR="00632A5A" w:rsidRPr="00E2796D" w14:paraId="6D3D60B2" w14:textId="77777777" w:rsidTr="0025436C">
        <w:tc>
          <w:tcPr>
            <w:tcW w:w="3060" w:type="dxa"/>
            <w:hideMark/>
          </w:tcPr>
          <w:p w14:paraId="457F70F4"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ACSS_Intrapersonal</w:t>
            </w:r>
            <w:proofErr w:type="spellEnd"/>
          </w:p>
        </w:tc>
        <w:tc>
          <w:tcPr>
            <w:tcW w:w="720" w:type="dxa"/>
            <w:hideMark/>
          </w:tcPr>
          <w:p w14:paraId="451D29D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w:t>
            </w:r>
          </w:p>
        </w:tc>
        <w:tc>
          <w:tcPr>
            <w:tcW w:w="1260" w:type="dxa"/>
            <w:hideMark/>
          </w:tcPr>
          <w:p w14:paraId="0ADAF7D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0.714</w:t>
            </w:r>
          </w:p>
        </w:tc>
        <w:tc>
          <w:tcPr>
            <w:tcW w:w="1350" w:type="dxa"/>
            <w:hideMark/>
          </w:tcPr>
          <w:p w14:paraId="0D62F20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[0.676, 0.747]</w:t>
            </w:r>
          </w:p>
        </w:tc>
        <w:tc>
          <w:tcPr>
            <w:tcW w:w="1350" w:type="dxa"/>
            <w:hideMark/>
          </w:tcPr>
          <w:p w14:paraId="27EC119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0.738</w:t>
            </w:r>
          </w:p>
        </w:tc>
        <w:tc>
          <w:tcPr>
            <w:tcW w:w="1620" w:type="dxa"/>
            <w:hideMark/>
          </w:tcPr>
          <w:p w14:paraId="266AE0C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[0.702, 0.771]</w:t>
            </w:r>
          </w:p>
        </w:tc>
      </w:tr>
      <w:tr w:rsidR="00632A5A" w:rsidRPr="00E2796D" w14:paraId="2D78AFF3" w14:textId="77777777" w:rsidTr="0025436C">
        <w:tc>
          <w:tcPr>
            <w:tcW w:w="3060" w:type="dxa"/>
            <w:hideMark/>
          </w:tcPr>
          <w:p w14:paraId="66B36DE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Narcissistic Personality Inventory</w:t>
            </w:r>
          </w:p>
        </w:tc>
        <w:tc>
          <w:tcPr>
            <w:tcW w:w="720" w:type="dxa"/>
            <w:hideMark/>
          </w:tcPr>
          <w:p w14:paraId="0C8CC7E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16</w:t>
            </w:r>
          </w:p>
        </w:tc>
        <w:tc>
          <w:tcPr>
            <w:tcW w:w="1260" w:type="dxa"/>
            <w:hideMark/>
          </w:tcPr>
          <w:p w14:paraId="0FDCF81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0.764</w:t>
            </w:r>
          </w:p>
        </w:tc>
        <w:tc>
          <w:tcPr>
            <w:tcW w:w="1350" w:type="dxa"/>
            <w:hideMark/>
          </w:tcPr>
          <w:p w14:paraId="2B25DBF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[0.734, 0.792]</w:t>
            </w:r>
          </w:p>
        </w:tc>
        <w:tc>
          <w:tcPr>
            <w:tcW w:w="1350" w:type="dxa"/>
            <w:hideMark/>
          </w:tcPr>
          <w:p w14:paraId="6674CEF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0.722*</w:t>
            </w:r>
          </w:p>
        </w:tc>
        <w:tc>
          <w:tcPr>
            <w:tcW w:w="1620" w:type="dxa"/>
            <w:hideMark/>
          </w:tcPr>
          <w:p w14:paraId="2A3424E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w:t>
            </w:r>
          </w:p>
        </w:tc>
      </w:tr>
      <w:tr w:rsidR="00632A5A" w:rsidRPr="00E2796D" w14:paraId="5987C42D" w14:textId="77777777" w:rsidTr="0025436C">
        <w:tc>
          <w:tcPr>
            <w:tcW w:w="3060" w:type="dxa"/>
            <w:hideMark/>
          </w:tcPr>
          <w:p w14:paraId="0A02C4B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Body Shame Scale</w:t>
            </w:r>
          </w:p>
        </w:tc>
        <w:tc>
          <w:tcPr>
            <w:tcW w:w="720" w:type="dxa"/>
            <w:hideMark/>
          </w:tcPr>
          <w:p w14:paraId="27404B63" w14:textId="77777777" w:rsidR="00632A5A" w:rsidRPr="00E2796D" w:rsidRDefault="00632A5A" w:rsidP="0025436C">
            <w:pPr>
              <w:rPr>
                <w:rFonts w:asciiTheme="majorBidi" w:hAnsiTheme="majorBidi" w:cstheme="majorBidi"/>
                <w:sz w:val="18"/>
                <w:szCs w:val="18"/>
              </w:rPr>
            </w:pPr>
            <w:r w:rsidRPr="00632A5A">
              <w:rPr>
                <w:rFonts w:asciiTheme="majorBidi" w:hAnsiTheme="majorBidi" w:cstheme="majorBidi"/>
                <w:sz w:val="18"/>
                <w:szCs w:val="18"/>
              </w:rPr>
              <w:t>8</w:t>
            </w:r>
          </w:p>
        </w:tc>
        <w:tc>
          <w:tcPr>
            <w:tcW w:w="1260" w:type="dxa"/>
            <w:hideMark/>
          </w:tcPr>
          <w:p w14:paraId="6898D85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0.749</w:t>
            </w:r>
          </w:p>
        </w:tc>
        <w:tc>
          <w:tcPr>
            <w:tcW w:w="1350" w:type="dxa"/>
            <w:hideMark/>
          </w:tcPr>
          <w:p w14:paraId="4AAFCD4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[0.721, 0.777]</w:t>
            </w:r>
          </w:p>
        </w:tc>
        <w:tc>
          <w:tcPr>
            <w:tcW w:w="1350" w:type="dxa"/>
            <w:hideMark/>
          </w:tcPr>
          <w:p w14:paraId="55640B6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0.761</w:t>
            </w:r>
          </w:p>
        </w:tc>
        <w:tc>
          <w:tcPr>
            <w:tcW w:w="1620" w:type="dxa"/>
            <w:hideMark/>
          </w:tcPr>
          <w:p w14:paraId="7A16D8C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[0.732, 0.788]</w:t>
            </w:r>
          </w:p>
        </w:tc>
      </w:tr>
      <w:tr w:rsidR="00632A5A" w:rsidRPr="00E2796D" w14:paraId="2F0C3619" w14:textId="77777777" w:rsidTr="0025436C">
        <w:tc>
          <w:tcPr>
            <w:tcW w:w="3060" w:type="dxa"/>
            <w:hideMark/>
          </w:tcPr>
          <w:p w14:paraId="487DE9DC"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ACSS_Consider</w:t>
            </w:r>
            <w:proofErr w:type="spellEnd"/>
          </w:p>
        </w:tc>
        <w:tc>
          <w:tcPr>
            <w:tcW w:w="720" w:type="dxa"/>
            <w:hideMark/>
          </w:tcPr>
          <w:p w14:paraId="21816BE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w:t>
            </w:r>
          </w:p>
        </w:tc>
        <w:tc>
          <w:tcPr>
            <w:tcW w:w="1260" w:type="dxa"/>
            <w:hideMark/>
          </w:tcPr>
          <w:p w14:paraId="7D151B4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0.759</w:t>
            </w:r>
          </w:p>
        </w:tc>
        <w:tc>
          <w:tcPr>
            <w:tcW w:w="1350" w:type="dxa"/>
            <w:hideMark/>
          </w:tcPr>
          <w:p w14:paraId="2DC3C8D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[0.727, 0.786]</w:t>
            </w:r>
          </w:p>
        </w:tc>
        <w:tc>
          <w:tcPr>
            <w:tcW w:w="1350" w:type="dxa"/>
            <w:hideMark/>
          </w:tcPr>
          <w:p w14:paraId="4AFC780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0.765</w:t>
            </w:r>
          </w:p>
        </w:tc>
        <w:tc>
          <w:tcPr>
            <w:tcW w:w="1620" w:type="dxa"/>
            <w:hideMark/>
          </w:tcPr>
          <w:p w14:paraId="5294BC6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[0.735, 0.792]</w:t>
            </w:r>
          </w:p>
        </w:tc>
      </w:tr>
    </w:tbl>
    <w:p w14:paraId="02843AE5" w14:textId="77777777" w:rsidR="00632A5A" w:rsidRPr="00E2796D" w:rsidRDefault="00632A5A" w:rsidP="00632A5A">
      <w:pPr>
        <w:jc w:val="both"/>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For the dichotomously scored NPI-16, KR-20 = 0.722 is reported instead of McDonald's ω. k = number of items.</w:t>
      </w:r>
    </w:p>
    <w:p w14:paraId="25D4268E" w14:textId="77777777" w:rsidR="00632A5A" w:rsidRDefault="00632A5A" w:rsidP="00632A5A">
      <w:pPr>
        <w:rPr>
          <w:rFonts w:asciiTheme="majorBidi" w:hAnsiTheme="majorBidi" w:cstheme="majorBidi"/>
          <w:b/>
          <w:bCs/>
        </w:rPr>
      </w:pPr>
    </w:p>
    <w:p w14:paraId="56D7D461" w14:textId="0BC73566" w:rsidR="00632A5A" w:rsidRPr="00632A5A" w:rsidRDefault="00632A5A" w:rsidP="00632A5A">
      <w:pPr>
        <w:rPr>
          <w:rFonts w:asciiTheme="majorBidi" w:hAnsiTheme="majorBidi" w:cstheme="majorBidi"/>
          <w:b/>
          <w:bCs/>
        </w:rPr>
      </w:pPr>
      <w:r w:rsidRPr="00632A5A">
        <w:rPr>
          <w:rFonts w:asciiTheme="majorBidi" w:hAnsiTheme="majorBidi" w:cstheme="majorBidi"/>
          <w:b/>
          <w:bCs/>
        </w:rPr>
        <w:t>Table S</w:t>
      </w:r>
      <w:r w:rsidR="001732E6">
        <w:rPr>
          <w:rFonts w:asciiTheme="majorBidi" w:hAnsiTheme="majorBidi" w:cstheme="majorBidi"/>
          <w:b/>
          <w:bCs/>
        </w:rPr>
        <w:t>4</w:t>
      </w:r>
    </w:p>
    <w:p w14:paraId="30FB5FF6" w14:textId="77777777" w:rsidR="00632A5A" w:rsidRPr="00632A5A" w:rsidRDefault="00632A5A" w:rsidP="00632A5A">
      <w:pPr>
        <w:rPr>
          <w:rFonts w:asciiTheme="majorBidi" w:hAnsiTheme="majorBidi" w:cstheme="majorBidi"/>
          <w:i/>
          <w:iCs/>
        </w:rPr>
      </w:pPr>
      <w:r w:rsidRPr="00632A5A">
        <w:rPr>
          <w:rFonts w:asciiTheme="majorBidi" w:hAnsiTheme="majorBidi" w:cstheme="majorBidi"/>
          <w:i/>
          <w:iCs/>
        </w:rPr>
        <w:t>Descriptive Statistics for All Study Scales (N = 697)</w:t>
      </w:r>
    </w:p>
    <w:tbl>
      <w:tblPr>
        <w:tblStyle w:val="TableGridLight"/>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45"/>
        <w:gridCol w:w="656"/>
        <w:gridCol w:w="656"/>
        <w:gridCol w:w="676"/>
        <w:gridCol w:w="926"/>
        <w:gridCol w:w="827"/>
      </w:tblGrid>
      <w:tr w:rsidR="00632A5A" w:rsidRPr="00632A5A" w14:paraId="568DA25A" w14:textId="77777777" w:rsidTr="0025436C">
        <w:tc>
          <w:tcPr>
            <w:tcW w:w="0" w:type="auto"/>
            <w:tcBorders>
              <w:top w:val="single" w:sz="4" w:space="0" w:color="auto"/>
              <w:bottom w:val="single" w:sz="4" w:space="0" w:color="auto"/>
            </w:tcBorders>
            <w:hideMark/>
          </w:tcPr>
          <w:p w14:paraId="369D283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Scale</w:t>
            </w:r>
          </w:p>
        </w:tc>
        <w:tc>
          <w:tcPr>
            <w:tcW w:w="0" w:type="auto"/>
            <w:tcBorders>
              <w:top w:val="single" w:sz="4" w:space="0" w:color="auto"/>
              <w:bottom w:val="single" w:sz="4" w:space="0" w:color="auto"/>
            </w:tcBorders>
            <w:hideMark/>
          </w:tcPr>
          <w:p w14:paraId="461CF3F7"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M</w:t>
            </w:r>
          </w:p>
        </w:tc>
        <w:tc>
          <w:tcPr>
            <w:tcW w:w="0" w:type="auto"/>
            <w:tcBorders>
              <w:top w:val="single" w:sz="4" w:space="0" w:color="auto"/>
              <w:bottom w:val="single" w:sz="4" w:space="0" w:color="auto"/>
            </w:tcBorders>
            <w:hideMark/>
          </w:tcPr>
          <w:p w14:paraId="5FC81BBA"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SD</w:t>
            </w:r>
          </w:p>
        </w:tc>
        <w:tc>
          <w:tcPr>
            <w:tcW w:w="0" w:type="auto"/>
            <w:tcBorders>
              <w:top w:val="single" w:sz="4" w:space="0" w:color="auto"/>
              <w:bottom w:val="single" w:sz="4" w:space="0" w:color="auto"/>
            </w:tcBorders>
            <w:hideMark/>
          </w:tcPr>
          <w:p w14:paraId="1ADC95F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Range</w:t>
            </w:r>
          </w:p>
        </w:tc>
        <w:tc>
          <w:tcPr>
            <w:tcW w:w="0" w:type="auto"/>
            <w:tcBorders>
              <w:top w:val="single" w:sz="4" w:space="0" w:color="auto"/>
              <w:bottom w:val="single" w:sz="4" w:space="0" w:color="auto"/>
            </w:tcBorders>
            <w:hideMark/>
          </w:tcPr>
          <w:p w14:paraId="1B723E6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Skewness</w:t>
            </w:r>
          </w:p>
        </w:tc>
        <w:tc>
          <w:tcPr>
            <w:tcW w:w="0" w:type="auto"/>
            <w:tcBorders>
              <w:top w:val="single" w:sz="4" w:space="0" w:color="auto"/>
              <w:bottom w:val="single" w:sz="4" w:space="0" w:color="auto"/>
            </w:tcBorders>
            <w:hideMark/>
          </w:tcPr>
          <w:p w14:paraId="08D10A87"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Kurtosis</w:t>
            </w:r>
          </w:p>
        </w:tc>
      </w:tr>
      <w:tr w:rsidR="00632A5A" w:rsidRPr="00632A5A" w14:paraId="7B38D703" w14:textId="77777777" w:rsidTr="0025436C">
        <w:tc>
          <w:tcPr>
            <w:tcW w:w="0" w:type="auto"/>
            <w:tcBorders>
              <w:top w:val="single" w:sz="4" w:space="0" w:color="auto"/>
            </w:tcBorders>
            <w:hideMark/>
          </w:tcPr>
          <w:p w14:paraId="129A313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Body Dysmorphic Disorder Scale</w:t>
            </w:r>
          </w:p>
        </w:tc>
        <w:tc>
          <w:tcPr>
            <w:tcW w:w="0" w:type="auto"/>
            <w:tcBorders>
              <w:top w:val="single" w:sz="4" w:space="0" w:color="auto"/>
            </w:tcBorders>
            <w:hideMark/>
          </w:tcPr>
          <w:p w14:paraId="405EA847"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31.555</w:t>
            </w:r>
          </w:p>
        </w:tc>
        <w:tc>
          <w:tcPr>
            <w:tcW w:w="0" w:type="auto"/>
            <w:tcBorders>
              <w:top w:val="single" w:sz="4" w:space="0" w:color="auto"/>
            </w:tcBorders>
            <w:hideMark/>
          </w:tcPr>
          <w:p w14:paraId="0A6A867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4.691</w:t>
            </w:r>
          </w:p>
        </w:tc>
        <w:tc>
          <w:tcPr>
            <w:tcW w:w="0" w:type="auto"/>
            <w:tcBorders>
              <w:top w:val="single" w:sz="4" w:space="0" w:color="auto"/>
            </w:tcBorders>
            <w:hideMark/>
          </w:tcPr>
          <w:p w14:paraId="33B5081A"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12–60</w:t>
            </w:r>
          </w:p>
        </w:tc>
        <w:tc>
          <w:tcPr>
            <w:tcW w:w="0" w:type="auto"/>
            <w:tcBorders>
              <w:top w:val="single" w:sz="4" w:space="0" w:color="auto"/>
            </w:tcBorders>
            <w:hideMark/>
          </w:tcPr>
          <w:p w14:paraId="43049FDE"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0.760</w:t>
            </w:r>
          </w:p>
        </w:tc>
        <w:tc>
          <w:tcPr>
            <w:tcW w:w="0" w:type="auto"/>
            <w:tcBorders>
              <w:top w:val="single" w:sz="4" w:space="0" w:color="auto"/>
            </w:tcBorders>
            <w:hideMark/>
          </w:tcPr>
          <w:p w14:paraId="2375D9F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1.384</w:t>
            </w:r>
          </w:p>
        </w:tc>
      </w:tr>
      <w:tr w:rsidR="00632A5A" w:rsidRPr="00632A5A" w14:paraId="7D008B28" w14:textId="77777777" w:rsidTr="0025436C">
        <w:tc>
          <w:tcPr>
            <w:tcW w:w="0" w:type="auto"/>
            <w:hideMark/>
          </w:tcPr>
          <w:p w14:paraId="4E9D83F4"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Body Shame Scale</w:t>
            </w:r>
          </w:p>
        </w:tc>
        <w:tc>
          <w:tcPr>
            <w:tcW w:w="0" w:type="auto"/>
            <w:hideMark/>
          </w:tcPr>
          <w:p w14:paraId="0BDBF6D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31.519</w:t>
            </w:r>
          </w:p>
        </w:tc>
        <w:tc>
          <w:tcPr>
            <w:tcW w:w="0" w:type="auto"/>
            <w:hideMark/>
          </w:tcPr>
          <w:p w14:paraId="10996FB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8.481</w:t>
            </w:r>
          </w:p>
        </w:tc>
        <w:tc>
          <w:tcPr>
            <w:tcW w:w="0" w:type="auto"/>
            <w:hideMark/>
          </w:tcPr>
          <w:p w14:paraId="695FC8F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8–56</w:t>
            </w:r>
          </w:p>
        </w:tc>
        <w:tc>
          <w:tcPr>
            <w:tcW w:w="0" w:type="auto"/>
            <w:hideMark/>
          </w:tcPr>
          <w:p w14:paraId="1AADDE3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-0.039</w:t>
            </w:r>
          </w:p>
        </w:tc>
        <w:tc>
          <w:tcPr>
            <w:tcW w:w="0" w:type="auto"/>
            <w:hideMark/>
          </w:tcPr>
          <w:p w14:paraId="1B328AB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-0.078</w:t>
            </w:r>
          </w:p>
        </w:tc>
      </w:tr>
      <w:tr w:rsidR="00632A5A" w:rsidRPr="00632A5A" w14:paraId="26096649" w14:textId="77777777" w:rsidTr="0025436C">
        <w:tc>
          <w:tcPr>
            <w:tcW w:w="0" w:type="auto"/>
            <w:hideMark/>
          </w:tcPr>
          <w:p w14:paraId="18E78754"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Physical Appearance Perfectionism Scale</w:t>
            </w:r>
          </w:p>
        </w:tc>
        <w:tc>
          <w:tcPr>
            <w:tcW w:w="0" w:type="auto"/>
            <w:hideMark/>
          </w:tcPr>
          <w:p w14:paraId="053F567E"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51.024</w:t>
            </w:r>
          </w:p>
        </w:tc>
        <w:tc>
          <w:tcPr>
            <w:tcW w:w="0" w:type="auto"/>
            <w:hideMark/>
          </w:tcPr>
          <w:p w14:paraId="69E5E35B"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14.276</w:t>
            </w:r>
          </w:p>
        </w:tc>
        <w:tc>
          <w:tcPr>
            <w:tcW w:w="0" w:type="auto"/>
            <w:hideMark/>
          </w:tcPr>
          <w:p w14:paraId="3350141E"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12–60</w:t>
            </w:r>
          </w:p>
        </w:tc>
        <w:tc>
          <w:tcPr>
            <w:tcW w:w="0" w:type="auto"/>
            <w:hideMark/>
          </w:tcPr>
          <w:p w14:paraId="2220989E"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-0.014</w:t>
            </w:r>
          </w:p>
        </w:tc>
        <w:tc>
          <w:tcPr>
            <w:tcW w:w="0" w:type="auto"/>
            <w:hideMark/>
          </w:tcPr>
          <w:p w14:paraId="578BB77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-0.362</w:t>
            </w:r>
          </w:p>
        </w:tc>
      </w:tr>
      <w:tr w:rsidR="00632A5A" w:rsidRPr="00632A5A" w14:paraId="5FC126D0" w14:textId="77777777" w:rsidTr="0025436C">
        <w:tc>
          <w:tcPr>
            <w:tcW w:w="0" w:type="auto"/>
            <w:hideMark/>
          </w:tcPr>
          <w:p w14:paraId="51A5B823"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Body Appreciation Scale</w:t>
            </w:r>
          </w:p>
        </w:tc>
        <w:tc>
          <w:tcPr>
            <w:tcW w:w="0" w:type="auto"/>
            <w:hideMark/>
          </w:tcPr>
          <w:p w14:paraId="5D960AB4"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49.822</w:t>
            </w:r>
          </w:p>
        </w:tc>
        <w:tc>
          <w:tcPr>
            <w:tcW w:w="0" w:type="auto"/>
            <w:hideMark/>
          </w:tcPr>
          <w:p w14:paraId="60257C1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9.878</w:t>
            </w:r>
          </w:p>
        </w:tc>
        <w:tc>
          <w:tcPr>
            <w:tcW w:w="0" w:type="auto"/>
            <w:hideMark/>
          </w:tcPr>
          <w:p w14:paraId="19179E3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13–65</w:t>
            </w:r>
          </w:p>
        </w:tc>
        <w:tc>
          <w:tcPr>
            <w:tcW w:w="0" w:type="auto"/>
            <w:hideMark/>
          </w:tcPr>
          <w:p w14:paraId="3A1D3524"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-0.647</w:t>
            </w:r>
          </w:p>
        </w:tc>
        <w:tc>
          <w:tcPr>
            <w:tcW w:w="0" w:type="auto"/>
            <w:hideMark/>
          </w:tcPr>
          <w:p w14:paraId="0D8C706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0.143</w:t>
            </w:r>
          </w:p>
        </w:tc>
      </w:tr>
      <w:tr w:rsidR="00632A5A" w:rsidRPr="00632A5A" w14:paraId="39EAAF11" w14:textId="77777777" w:rsidTr="0025436C">
        <w:tc>
          <w:tcPr>
            <w:tcW w:w="0" w:type="auto"/>
            <w:hideMark/>
          </w:tcPr>
          <w:p w14:paraId="0FFADC0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Narcissistic Personality Inventory</w:t>
            </w:r>
          </w:p>
        </w:tc>
        <w:tc>
          <w:tcPr>
            <w:tcW w:w="0" w:type="auto"/>
            <w:hideMark/>
          </w:tcPr>
          <w:p w14:paraId="25D7793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5.828</w:t>
            </w:r>
          </w:p>
        </w:tc>
        <w:tc>
          <w:tcPr>
            <w:tcW w:w="0" w:type="auto"/>
            <w:hideMark/>
          </w:tcPr>
          <w:p w14:paraId="5652252C"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3.013</w:t>
            </w:r>
          </w:p>
        </w:tc>
        <w:tc>
          <w:tcPr>
            <w:tcW w:w="0" w:type="auto"/>
            <w:hideMark/>
          </w:tcPr>
          <w:p w14:paraId="2868DBE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0–16</w:t>
            </w:r>
          </w:p>
        </w:tc>
        <w:tc>
          <w:tcPr>
            <w:tcW w:w="0" w:type="auto"/>
            <w:hideMark/>
          </w:tcPr>
          <w:p w14:paraId="59CA163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0.498</w:t>
            </w:r>
          </w:p>
        </w:tc>
        <w:tc>
          <w:tcPr>
            <w:tcW w:w="0" w:type="auto"/>
            <w:hideMark/>
          </w:tcPr>
          <w:p w14:paraId="38C35D9A"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-0.267</w:t>
            </w:r>
          </w:p>
        </w:tc>
      </w:tr>
      <w:tr w:rsidR="00632A5A" w:rsidRPr="00632A5A" w14:paraId="780C4E8D" w14:textId="77777777" w:rsidTr="0025436C">
        <w:tc>
          <w:tcPr>
            <w:tcW w:w="0" w:type="auto"/>
            <w:hideMark/>
          </w:tcPr>
          <w:p w14:paraId="7B4AFC0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Social Media Addiction Scale</w:t>
            </w:r>
          </w:p>
        </w:tc>
        <w:tc>
          <w:tcPr>
            <w:tcW w:w="0" w:type="auto"/>
            <w:hideMark/>
          </w:tcPr>
          <w:p w14:paraId="06B2DAF5"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17.459</w:t>
            </w:r>
          </w:p>
        </w:tc>
        <w:tc>
          <w:tcPr>
            <w:tcW w:w="0" w:type="auto"/>
            <w:hideMark/>
          </w:tcPr>
          <w:p w14:paraId="168690CB"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4.074</w:t>
            </w:r>
          </w:p>
        </w:tc>
        <w:tc>
          <w:tcPr>
            <w:tcW w:w="0" w:type="auto"/>
            <w:hideMark/>
          </w:tcPr>
          <w:p w14:paraId="436D808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6–30</w:t>
            </w:r>
          </w:p>
        </w:tc>
        <w:tc>
          <w:tcPr>
            <w:tcW w:w="0" w:type="auto"/>
            <w:hideMark/>
          </w:tcPr>
          <w:p w14:paraId="5AE8B181"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0.705</w:t>
            </w:r>
          </w:p>
        </w:tc>
        <w:tc>
          <w:tcPr>
            <w:tcW w:w="0" w:type="auto"/>
            <w:hideMark/>
          </w:tcPr>
          <w:p w14:paraId="2BEE825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0.062</w:t>
            </w:r>
          </w:p>
        </w:tc>
      </w:tr>
      <w:tr w:rsidR="00632A5A" w:rsidRPr="00632A5A" w14:paraId="0C5C2436" w14:textId="77777777" w:rsidTr="0025436C">
        <w:tc>
          <w:tcPr>
            <w:tcW w:w="0" w:type="auto"/>
            <w:hideMark/>
          </w:tcPr>
          <w:p w14:paraId="0B2E617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Fear of Missing Out Scale</w:t>
            </w:r>
          </w:p>
        </w:tc>
        <w:tc>
          <w:tcPr>
            <w:tcW w:w="0" w:type="auto"/>
            <w:hideMark/>
          </w:tcPr>
          <w:p w14:paraId="0D5E2851"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23.139</w:t>
            </w:r>
          </w:p>
        </w:tc>
        <w:tc>
          <w:tcPr>
            <w:tcW w:w="0" w:type="auto"/>
            <w:hideMark/>
          </w:tcPr>
          <w:p w14:paraId="703D583B"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8.645</w:t>
            </w:r>
          </w:p>
        </w:tc>
        <w:tc>
          <w:tcPr>
            <w:tcW w:w="0" w:type="auto"/>
            <w:hideMark/>
          </w:tcPr>
          <w:p w14:paraId="7C6EC11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10–50</w:t>
            </w:r>
          </w:p>
        </w:tc>
        <w:tc>
          <w:tcPr>
            <w:tcW w:w="0" w:type="auto"/>
            <w:hideMark/>
          </w:tcPr>
          <w:p w14:paraId="3FF2CB0D"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0.649</w:t>
            </w:r>
          </w:p>
        </w:tc>
        <w:tc>
          <w:tcPr>
            <w:tcW w:w="0" w:type="auto"/>
            <w:hideMark/>
          </w:tcPr>
          <w:p w14:paraId="60648C0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-0.173</w:t>
            </w:r>
          </w:p>
        </w:tc>
      </w:tr>
      <w:tr w:rsidR="00632A5A" w:rsidRPr="00632A5A" w14:paraId="6A456CEC" w14:textId="77777777" w:rsidTr="0025436C">
        <w:tc>
          <w:tcPr>
            <w:tcW w:w="0" w:type="auto"/>
            <w:hideMark/>
          </w:tcPr>
          <w:p w14:paraId="45E5EC4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Physical Appearance Comparison Scale</w:t>
            </w:r>
          </w:p>
        </w:tc>
        <w:tc>
          <w:tcPr>
            <w:tcW w:w="0" w:type="auto"/>
            <w:hideMark/>
          </w:tcPr>
          <w:p w14:paraId="20A656A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28.561</w:t>
            </w:r>
          </w:p>
        </w:tc>
        <w:tc>
          <w:tcPr>
            <w:tcW w:w="0" w:type="auto"/>
            <w:hideMark/>
          </w:tcPr>
          <w:p w14:paraId="28563B7A"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11.488</w:t>
            </w:r>
          </w:p>
        </w:tc>
        <w:tc>
          <w:tcPr>
            <w:tcW w:w="0" w:type="auto"/>
            <w:hideMark/>
          </w:tcPr>
          <w:p w14:paraId="0F347AC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11–55</w:t>
            </w:r>
          </w:p>
        </w:tc>
        <w:tc>
          <w:tcPr>
            <w:tcW w:w="0" w:type="auto"/>
            <w:hideMark/>
          </w:tcPr>
          <w:p w14:paraId="6B562A3C"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0.337</w:t>
            </w:r>
          </w:p>
        </w:tc>
        <w:tc>
          <w:tcPr>
            <w:tcW w:w="0" w:type="auto"/>
            <w:hideMark/>
          </w:tcPr>
          <w:p w14:paraId="639F1DC1"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-0.685</w:t>
            </w:r>
          </w:p>
        </w:tc>
      </w:tr>
      <w:tr w:rsidR="00632A5A" w:rsidRPr="00632A5A" w14:paraId="4B7B24AA" w14:textId="77777777" w:rsidTr="0025436C">
        <w:tc>
          <w:tcPr>
            <w:tcW w:w="0" w:type="auto"/>
            <w:hideMark/>
          </w:tcPr>
          <w:p w14:paraId="0470849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Sociocultural Attitudes Toward Appearance Questionnaire</w:t>
            </w:r>
          </w:p>
        </w:tc>
        <w:tc>
          <w:tcPr>
            <w:tcW w:w="0" w:type="auto"/>
            <w:hideMark/>
          </w:tcPr>
          <w:p w14:paraId="6B9B22B7"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28.707</w:t>
            </w:r>
          </w:p>
        </w:tc>
        <w:tc>
          <w:tcPr>
            <w:tcW w:w="0" w:type="auto"/>
            <w:hideMark/>
          </w:tcPr>
          <w:p w14:paraId="398FB779"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6.935</w:t>
            </w:r>
          </w:p>
        </w:tc>
        <w:tc>
          <w:tcPr>
            <w:tcW w:w="0" w:type="auto"/>
            <w:hideMark/>
          </w:tcPr>
          <w:p w14:paraId="597E737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11–55</w:t>
            </w:r>
          </w:p>
        </w:tc>
        <w:tc>
          <w:tcPr>
            <w:tcW w:w="0" w:type="auto"/>
            <w:hideMark/>
          </w:tcPr>
          <w:p w14:paraId="6321C77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1.220</w:t>
            </w:r>
          </w:p>
        </w:tc>
        <w:tc>
          <w:tcPr>
            <w:tcW w:w="0" w:type="auto"/>
            <w:hideMark/>
          </w:tcPr>
          <w:p w14:paraId="21EE3BDC"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1.207</w:t>
            </w:r>
          </w:p>
        </w:tc>
      </w:tr>
      <w:tr w:rsidR="00632A5A" w:rsidRPr="00632A5A" w14:paraId="3C925C3D" w14:textId="77777777" w:rsidTr="0025436C">
        <w:tc>
          <w:tcPr>
            <w:tcW w:w="0" w:type="auto"/>
            <w:hideMark/>
          </w:tcPr>
          <w:p w14:paraId="4E3A5B02" w14:textId="77777777" w:rsidR="00632A5A" w:rsidRPr="00632A5A" w:rsidRDefault="00632A5A" w:rsidP="0025436C">
            <w:pPr>
              <w:rPr>
                <w:rFonts w:asciiTheme="majorBidi" w:hAnsiTheme="majorBidi" w:cstheme="majorBidi"/>
                <w:sz w:val="18"/>
                <w:szCs w:val="18"/>
              </w:rPr>
            </w:pPr>
            <w:proofErr w:type="spellStart"/>
            <w:r w:rsidRPr="00632A5A">
              <w:rPr>
                <w:rFonts w:asciiTheme="majorBidi" w:hAnsiTheme="majorBidi" w:cstheme="majorBidi"/>
                <w:sz w:val="18"/>
                <w:szCs w:val="18"/>
              </w:rPr>
              <w:t>ACSS_Intrapersonal</w:t>
            </w:r>
            <w:proofErr w:type="spellEnd"/>
          </w:p>
        </w:tc>
        <w:tc>
          <w:tcPr>
            <w:tcW w:w="0" w:type="auto"/>
            <w:hideMark/>
          </w:tcPr>
          <w:p w14:paraId="2FC23FFB"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23.337</w:t>
            </w:r>
          </w:p>
        </w:tc>
        <w:tc>
          <w:tcPr>
            <w:tcW w:w="0" w:type="auto"/>
            <w:hideMark/>
          </w:tcPr>
          <w:p w14:paraId="4A1D5B5F"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5.188</w:t>
            </w:r>
          </w:p>
        </w:tc>
        <w:tc>
          <w:tcPr>
            <w:tcW w:w="0" w:type="auto"/>
            <w:hideMark/>
          </w:tcPr>
          <w:p w14:paraId="63472786"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5–35</w:t>
            </w:r>
          </w:p>
        </w:tc>
        <w:tc>
          <w:tcPr>
            <w:tcW w:w="0" w:type="auto"/>
            <w:hideMark/>
          </w:tcPr>
          <w:p w14:paraId="3BC41B9E"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-0.561</w:t>
            </w:r>
          </w:p>
        </w:tc>
        <w:tc>
          <w:tcPr>
            <w:tcW w:w="0" w:type="auto"/>
            <w:hideMark/>
          </w:tcPr>
          <w:p w14:paraId="6D64515D"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0.029</w:t>
            </w:r>
          </w:p>
        </w:tc>
      </w:tr>
      <w:tr w:rsidR="00632A5A" w:rsidRPr="00632A5A" w14:paraId="0FE8304A" w14:textId="77777777" w:rsidTr="0025436C">
        <w:tc>
          <w:tcPr>
            <w:tcW w:w="0" w:type="auto"/>
            <w:hideMark/>
          </w:tcPr>
          <w:p w14:paraId="55E968F3" w14:textId="77777777" w:rsidR="00632A5A" w:rsidRPr="00632A5A" w:rsidRDefault="00632A5A" w:rsidP="0025436C">
            <w:pPr>
              <w:rPr>
                <w:rFonts w:asciiTheme="majorBidi" w:hAnsiTheme="majorBidi" w:cstheme="majorBidi"/>
                <w:sz w:val="18"/>
                <w:szCs w:val="18"/>
              </w:rPr>
            </w:pPr>
            <w:proofErr w:type="spellStart"/>
            <w:r w:rsidRPr="00632A5A">
              <w:rPr>
                <w:rFonts w:asciiTheme="majorBidi" w:hAnsiTheme="majorBidi" w:cstheme="majorBidi"/>
                <w:sz w:val="18"/>
                <w:szCs w:val="18"/>
              </w:rPr>
              <w:t>ACSS_Social</w:t>
            </w:r>
            <w:proofErr w:type="spellEnd"/>
          </w:p>
        </w:tc>
        <w:tc>
          <w:tcPr>
            <w:tcW w:w="0" w:type="auto"/>
            <w:hideMark/>
          </w:tcPr>
          <w:p w14:paraId="766C157B"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25.082</w:t>
            </w:r>
          </w:p>
        </w:tc>
        <w:tc>
          <w:tcPr>
            <w:tcW w:w="0" w:type="auto"/>
            <w:hideMark/>
          </w:tcPr>
          <w:p w14:paraId="2B80FC6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6.692</w:t>
            </w:r>
          </w:p>
        </w:tc>
        <w:tc>
          <w:tcPr>
            <w:tcW w:w="0" w:type="auto"/>
            <w:hideMark/>
          </w:tcPr>
          <w:p w14:paraId="0E5FEAD7"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5–35</w:t>
            </w:r>
          </w:p>
        </w:tc>
        <w:tc>
          <w:tcPr>
            <w:tcW w:w="0" w:type="auto"/>
            <w:hideMark/>
          </w:tcPr>
          <w:p w14:paraId="10C0F168"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-0.605</w:t>
            </w:r>
          </w:p>
        </w:tc>
        <w:tc>
          <w:tcPr>
            <w:tcW w:w="0" w:type="auto"/>
            <w:hideMark/>
          </w:tcPr>
          <w:p w14:paraId="54F9D834"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-0.059</w:t>
            </w:r>
          </w:p>
        </w:tc>
      </w:tr>
      <w:tr w:rsidR="00632A5A" w:rsidRPr="00632A5A" w14:paraId="20538AAE" w14:textId="77777777" w:rsidTr="0025436C">
        <w:tc>
          <w:tcPr>
            <w:tcW w:w="0" w:type="auto"/>
            <w:hideMark/>
          </w:tcPr>
          <w:p w14:paraId="599141DA" w14:textId="77777777" w:rsidR="00632A5A" w:rsidRPr="00632A5A" w:rsidRDefault="00632A5A" w:rsidP="0025436C">
            <w:pPr>
              <w:rPr>
                <w:rFonts w:asciiTheme="majorBidi" w:hAnsiTheme="majorBidi" w:cstheme="majorBidi"/>
                <w:sz w:val="18"/>
                <w:szCs w:val="18"/>
              </w:rPr>
            </w:pPr>
            <w:proofErr w:type="spellStart"/>
            <w:r w:rsidRPr="00632A5A">
              <w:rPr>
                <w:rFonts w:asciiTheme="majorBidi" w:hAnsiTheme="majorBidi" w:cstheme="majorBidi"/>
                <w:sz w:val="18"/>
                <w:szCs w:val="18"/>
              </w:rPr>
              <w:t>ACSS_Consider</w:t>
            </w:r>
            <w:proofErr w:type="spellEnd"/>
          </w:p>
        </w:tc>
        <w:tc>
          <w:tcPr>
            <w:tcW w:w="0" w:type="auto"/>
            <w:hideMark/>
          </w:tcPr>
          <w:p w14:paraId="3498202A"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23.022</w:t>
            </w:r>
          </w:p>
        </w:tc>
        <w:tc>
          <w:tcPr>
            <w:tcW w:w="0" w:type="auto"/>
            <w:hideMark/>
          </w:tcPr>
          <w:p w14:paraId="4B16A82D"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6.785</w:t>
            </w:r>
          </w:p>
        </w:tc>
        <w:tc>
          <w:tcPr>
            <w:tcW w:w="0" w:type="auto"/>
            <w:hideMark/>
          </w:tcPr>
          <w:p w14:paraId="3F3E93AD"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6"/>
                <w:szCs w:val="16"/>
              </w:rPr>
              <w:t>5–35</w:t>
            </w:r>
          </w:p>
        </w:tc>
        <w:tc>
          <w:tcPr>
            <w:tcW w:w="0" w:type="auto"/>
            <w:hideMark/>
          </w:tcPr>
          <w:p w14:paraId="5EB418B5"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-0.275</w:t>
            </w:r>
          </w:p>
        </w:tc>
        <w:tc>
          <w:tcPr>
            <w:tcW w:w="0" w:type="auto"/>
            <w:hideMark/>
          </w:tcPr>
          <w:p w14:paraId="3E24AED2" w14:textId="77777777" w:rsidR="00632A5A" w:rsidRPr="00632A5A" w:rsidRDefault="00632A5A" w:rsidP="0025436C">
            <w:pPr>
              <w:rPr>
                <w:rFonts w:asciiTheme="majorBidi" w:hAnsiTheme="majorBidi" w:cstheme="majorBidi"/>
                <w:sz w:val="18"/>
                <w:szCs w:val="18"/>
              </w:rPr>
            </w:pPr>
            <w:r w:rsidRPr="00632A5A">
              <w:rPr>
                <w:rFonts w:asciiTheme="majorBidi" w:hAnsiTheme="majorBidi" w:cstheme="majorBidi"/>
                <w:sz w:val="18"/>
                <w:szCs w:val="18"/>
              </w:rPr>
              <w:t>-0.457</w:t>
            </w:r>
          </w:p>
        </w:tc>
      </w:tr>
    </w:tbl>
    <w:p w14:paraId="3FFBE743" w14:textId="77777777" w:rsidR="00632A5A" w:rsidRPr="00E2796D" w:rsidRDefault="00632A5A" w:rsidP="00632A5A">
      <w:pPr>
        <w:jc w:val="both"/>
        <w:rPr>
          <w:rFonts w:asciiTheme="majorBidi" w:hAnsiTheme="majorBidi" w:cstheme="majorBidi"/>
        </w:rPr>
      </w:pPr>
      <w:r w:rsidRPr="00632A5A">
        <w:rPr>
          <w:rFonts w:asciiTheme="majorBidi" w:hAnsiTheme="majorBidi" w:cstheme="majorBidi"/>
          <w:i/>
          <w:iCs/>
        </w:rPr>
        <w:t>Note.</w:t>
      </w:r>
      <w:r w:rsidRPr="00632A5A">
        <w:rPr>
          <w:rFonts w:asciiTheme="majorBidi" w:hAnsiTheme="majorBidi" w:cstheme="majorBidi"/>
        </w:rPr>
        <w:t> Range indicates theoretical minimum and maximum for each scale based on item response options. All skewness and kurtosis values were within acceptable ranges for approximate normality (|skewness| &lt; 2, |kurtosis| &lt; 7; Hair et al., 2019).</w:t>
      </w:r>
    </w:p>
    <w:p w14:paraId="3DE3DC11" w14:textId="77777777" w:rsidR="00632A5A" w:rsidRPr="00E2796D" w:rsidRDefault="00632A5A" w:rsidP="00632A5A">
      <w:pPr>
        <w:rPr>
          <w:rFonts w:asciiTheme="majorBidi" w:hAnsiTheme="majorBidi" w:cstheme="majorBidi"/>
          <w:b/>
          <w:bCs/>
        </w:rPr>
      </w:pPr>
    </w:p>
    <w:p w14:paraId="0480E5E6" w14:textId="77777777" w:rsidR="00DE33A0" w:rsidRPr="00E2796D" w:rsidRDefault="00DE33A0" w:rsidP="00DE33A0">
      <w:pPr>
        <w:rPr>
          <w:rFonts w:asciiTheme="majorBidi" w:hAnsiTheme="majorBidi" w:cstheme="majorBidi"/>
          <w:b/>
          <w:bCs/>
        </w:rPr>
      </w:pPr>
    </w:p>
    <w:p w14:paraId="60004A7F" w14:textId="77777777" w:rsidR="00DE33A0" w:rsidRPr="00E2796D" w:rsidRDefault="00DE33A0" w:rsidP="00DE33A0">
      <w:pPr>
        <w:rPr>
          <w:rFonts w:asciiTheme="majorBidi" w:hAnsiTheme="majorBidi" w:cstheme="majorBidi"/>
          <w:b/>
          <w:bCs/>
        </w:rPr>
      </w:pPr>
    </w:p>
    <w:p w14:paraId="3A831FB6" w14:textId="77777777" w:rsidR="009575B2" w:rsidRDefault="009575B2" w:rsidP="00DE33A0">
      <w:pPr>
        <w:rPr>
          <w:rFonts w:asciiTheme="majorBidi" w:hAnsiTheme="majorBidi" w:cstheme="majorBidi"/>
          <w:b/>
          <w:bCs/>
          <w:rtl/>
        </w:rPr>
      </w:pPr>
    </w:p>
    <w:p w14:paraId="156157A9" w14:textId="77777777" w:rsidR="00632A5A" w:rsidRDefault="00632A5A" w:rsidP="00DE33A0">
      <w:pPr>
        <w:rPr>
          <w:rFonts w:asciiTheme="majorBidi" w:hAnsiTheme="majorBidi" w:cstheme="majorBidi"/>
          <w:b/>
          <w:bCs/>
        </w:rPr>
      </w:pPr>
    </w:p>
    <w:p w14:paraId="7388C7C9" w14:textId="09AA6A21" w:rsidR="00632A5A" w:rsidRDefault="00632A5A" w:rsidP="00632A5A">
      <w:pPr>
        <w:rPr>
          <w:rFonts w:asciiTheme="majorBidi" w:hAnsiTheme="majorBidi" w:cstheme="majorBidi"/>
          <w:b/>
          <w:bCs/>
        </w:rPr>
      </w:pPr>
      <w:r w:rsidRPr="00E2796D">
        <w:rPr>
          <w:rFonts w:asciiTheme="majorBidi" w:hAnsiTheme="majorBidi" w:cstheme="majorBidi"/>
          <w:b/>
          <w:bCs/>
        </w:rPr>
        <w:lastRenderedPageBreak/>
        <w:t>Table S</w:t>
      </w:r>
      <w:r w:rsidR="001732E6">
        <w:rPr>
          <w:rFonts w:asciiTheme="majorBidi" w:hAnsiTheme="majorBidi" w:cstheme="majorBidi"/>
          <w:b/>
          <w:bCs/>
        </w:rPr>
        <w:t>5</w:t>
      </w:r>
    </w:p>
    <w:p w14:paraId="61656952"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Ten Strongest Edges in the Network (N=697)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262"/>
        <w:gridCol w:w="6518"/>
        <w:gridCol w:w="1580"/>
      </w:tblGrid>
      <w:tr w:rsidR="00632A5A" w:rsidRPr="00E2796D" w14:paraId="613F2E02" w14:textId="77777777" w:rsidTr="007A00FA">
        <w:tc>
          <w:tcPr>
            <w:tcW w:w="674" w:type="pct"/>
            <w:tcBorders>
              <w:top w:val="single" w:sz="4" w:space="0" w:color="auto"/>
              <w:bottom w:val="single" w:sz="4" w:space="0" w:color="auto"/>
            </w:tcBorders>
            <w:hideMark/>
          </w:tcPr>
          <w:p w14:paraId="0A86600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Rank</w:t>
            </w:r>
          </w:p>
        </w:tc>
        <w:tc>
          <w:tcPr>
            <w:tcW w:w="3482" w:type="pct"/>
            <w:tcBorders>
              <w:top w:val="single" w:sz="4" w:space="0" w:color="auto"/>
              <w:bottom w:val="single" w:sz="4" w:space="0" w:color="auto"/>
            </w:tcBorders>
            <w:hideMark/>
          </w:tcPr>
          <w:p w14:paraId="601DF1C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Edge</w:t>
            </w:r>
          </w:p>
        </w:tc>
        <w:tc>
          <w:tcPr>
            <w:tcW w:w="844" w:type="pct"/>
            <w:tcBorders>
              <w:top w:val="single" w:sz="4" w:space="0" w:color="auto"/>
              <w:bottom w:val="single" w:sz="4" w:space="0" w:color="auto"/>
            </w:tcBorders>
            <w:hideMark/>
          </w:tcPr>
          <w:p w14:paraId="77D27E2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Weight</w:t>
            </w:r>
          </w:p>
        </w:tc>
      </w:tr>
      <w:tr w:rsidR="00632A5A" w:rsidRPr="00E2796D" w14:paraId="3BF8919F" w14:textId="77777777" w:rsidTr="007A00FA">
        <w:tc>
          <w:tcPr>
            <w:tcW w:w="674" w:type="pct"/>
            <w:tcBorders>
              <w:top w:val="single" w:sz="4" w:space="0" w:color="auto"/>
            </w:tcBorders>
            <w:hideMark/>
          </w:tcPr>
          <w:p w14:paraId="4FD4DC4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c>
          <w:tcPr>
            <w:tcW w:w="3482" w:type="pct"/>
            <w:tcBorders>
              <w:top w:val="single" w:sz="4" w:space="0" w:color="auto"/>
            </w:tcBorders>
            <w:hideMark/>
          </w:tcPr>
          <w:p w14:paraId="3412F8DE"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ACSS_Social</w:t>
            </w:r>
            <w:proofErr w:type="spellEnd"/>
            <w:r w:rsidRPr="00E2796D">
              <w:rPr>
                <w:rFonts w:asciiTheme="majorBidi" w:hAnsiTheme="majorBidi" w:cstheme="majorBidi"/>
                <w:sz w:val="18"/>
                <w:szCs w:val="18"/>
              </w:rPr>
              <w:t xml:space="preserve"> – </w:t>
            </w:r>
            <w:proofErr w:type="spellStart"/>
            <w:r w:rsidRPr="00E2796D">
              <w:rPr>
                <w:rFonts w:asciiTheme="majorBidi" w:hAnsiTheme="majorBidi" w:cstheme="majorBidi"/>
                <w:sz w:val="18"/>
                <w:szCs w:val="18"/>
              </w:rPr>
              <w:t>ACSS_Consider</w:t>
            </w:r>
            <w:proofErr w:type="spellEnd"/>
          </w:p>
        </w:tc>
        <w:tc>
          <w:tcPr>
            <w:tcW w:w="844" w:type="pct"/>
            <w:tcBorders>
              <w:top w:val="single" w:sz="4" w:space="0" w:color="auto"/>
            </w:tcBorders>
            <w:hideMark/>
          </w:tcPr>
          <w:p w14:paraId="56E2202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0.614</w:t>
            </w:r>
          </w:p>
        </w:tc>
      </w:tr>
      <w:tr w:rsidR="00632A5A" w:rsidRPr="00E2796D" w14:paraId="6BB8509B" w14:textId="77777777" w:rsidTr="007A00FA">
        <w:tc>
          <w:tcPr>
            <w:tcW w:w="674" w:type="pct"/>
            <w:hideMark/>
          </w:tcPr>
          <w:p w14:paraId="49F75A9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w:t>
            </w:r>
          </w:p>
        </w:tc>
        <w:tc>
          <w:tcPr>
            <w:tcW w:w="3482" w:type="pct"/>
            <w:hideMark/>
          </w:tcPr>
          <w:p w14:paraId="315B979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PAPS – BAS</w:t>
            </w:r>
          </w:p>
        </w:tc>
        <w:tc>
          <w:tcPr>
            <w:tcW w:w="844" w:type="pct"/>
            <w:hideMark/>
          </w:tcPr>
          <w:p w14:paraId="21D461C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-0.387</w:t>
            </w:r>
          </w:p>
        </w:tc>
      </w:tr>
      <w:tr w:rsidR="00632A5A" w:rsidRPr="00E2796D" w14:paraId="25768BEE" w14:textId="77777777" w:rsidTr="007A00FA">
        <w:tc>
          <w:tcPr>
            <w:tcW w:w="674" w:type="pct"/>
            <w:hideMark/>
          </w:tcPr>
          <w:p w14:paraId="18F93C6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w:t>
            </w:r>
          </w:p>
        </w:tc>
        <w:tc>
          <w:tcPr>
            <w:tcW w:w="3482" w:type="pct"/>
            <w:hideMark/>
          </w:tcPr>
          <w:p w14:paraId="2C8FEDA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PACS_R – SATAQ_4</w:t>
            </w:r>
          </w:p>
        </w:tc>
        <w:tc>
          <w:tcPr>
            <w:tcW w:w="844" w:type="pct"/>
            <w:hideMark/>
          </w:tcPr>
          <w:p w14:paraId="289CE12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0.283</w:t>
            </w:r>
          </w:p>
        </w:tc>
      </w:tr>
      <w:tr w:rsidR="00632A5A" w:rsidRPr="00E2796D" w14:paraId="6C7379C3" w14:textId="77777777" w:rsidTr="007A00FA">
        <w:tc>
          <w:tcPr>
            <w:tcW w:w="674" w:type="pct"/>
            <w:hideMark/>
          </w:tcPr>
          <w:p w14:paraId="4FE2FF7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4</w:t>
            </w:r>
          </w:p>
        </w:tc>
        <w:tc>
          <w:tcPr>
            <w:tcW w:w="3482" w:type="pct"/>
            <w:hideMark/>
          </w:tcPr>
          <w:p w14:paraId="526FD93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 xml:space="preserve">BSMAS – </w:t>
            </w:r>
            <w:proofErr w:type="spellStart"/>
            <w:r w:rsidRPr="00E2796D">
              <w:rPr>
                <w:rFonts w:asciiTheme="majorBidi" w:hAnsiTheme="majorBidi" w:cstheme="majorBidi"/>
                <w:sz w:val="18"/>
                <w:szCs w:val="18"/>
              </w:rPr>
              <w:t>FoMO</w:t>
            </w:r>
            <w:proofErr w:type="spellEnd"/>
          </w:p>
        </w:tc>
        <w:tc>
          <w:tcPr>
            <w:tcW w:w="844" w:type="pct"/>
            <w:hideMark/>
          </w:tcPr>
          <w:p w14:paraId="27EDE4E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0.273</w:t>
            </w:r>
          </w:p>
        </w:tc>
      </w:tr>
      <w:tr w:rsidR="00632A5A" w:rsidRPr="00E2796D" w14:paraId="7CF4C2A4" w14:textId="77777777" w:rsidTr="007A00FA">
        <w:tc>
          <w:tcPr>
            <w:tcW w:w="674" w:type="pct"/>
            <w:hideMark/>
          </w:tcPr>
          <w:p w14:paraId="251313B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5</w:t>
            </w:r>
          </w:p>
        </w:tc>
        <w:tc>
          <w:tcPr>
            <w:tcW w:w="3482" w:type="pct"/>
            <w:hideMark/>
          </w:tcPr>
          <w:p w14:paraId="67E93B0F"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FoMO</w:t>
            </w:r>
            <w:proofErr w:type="spellEnd"/>
            <w:r w:rsidRPr="00E2796D">
              <w:rPr>
                <w:rFonts w:asciiTheme="majorBidi" w:hAnsiTheme="majorBidi" w:cstheme="majorBidi"/>
                <w:sz w:val="18"/>
                <w:szCs w:val="18"/>
              </w:rPr>
              <w:t xml:space="preserve"> – SATAQ_4</w:t>
            </w:r>
          </w:p>
        </w:tc>
        <w:tc>
          <w:tcPr>
            <w:tcW w:w="844" w:type="pct"/>
            <w:hideMark/>
          </w:tcPr>
          <w:p w14:paraId="798BA2E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0.263</w:t>
            </w:r>
          </w:p>
        </w:tc>
      </w:tr>
      <w:tr w:rsidR="00632A5A" w:rsidRPr="00E2796D" w14:paraId="1F4CFB65" w14:textId="77777777" w:rsidTr="007A00FA">
        <w:tc>
          <w:tcPr>
            <w:tcW w:w="674" w:type="pct"/>
            <w:hideMark/>
          </w:tcPr>
          <w:p w14:paraId="54DC083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6</w:t>
            </w:r>
          </w:p>
        </w:tc>
        <w:tc>
          <w:tcPr>
            <w:tcW w:w="3482" w:type="pct"/>
            <w:hideMark/>
          </w:tcPr>
          <w:p w14:paraId="1834CCF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BAS – PACS_R</w:t>
            </w:r>
          </w:p>
        </w:tc>
        <w:tc>
          <w:tcPr>
            <w:tcW w:w="844" w:type="pct"/>
            <w:hideMark/>
          </w:tcPr>
          <w:p w14:paraId="3CA84AD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-0.235</w:t>
            </w:r>
          </w:p>
        </w:tc>
      </w:tr>
      <w:tr w:rsidR="00632A5A" w:rsidRPr="00E2796D" w14:paraId="6CCACAA8" w14:textId="77777777" w:rsidTr="007A00FA">
        <w:tc>
          <w:tcPr>
            <w:tcW w:w="674" w:type="pct"/>
            <w:hideMark/>
          </w:tcPr>
          <w:p w14:paraId="675515E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7</w:t>
            </w:r>
          </w:p>
        </w:tc>
        <w:tc>
          <w:tcPr>
            <w:tcW w:w="3482" w:type="pct"/>
            <w:hideMark/>
          </w:tcPr>
          <w:p w14:paraId="4635177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OBCS_BS – PACS_R</w:t>
            </w:r>
          </w:p>
        </w:tc>
        <w:tc>
          <w:tcPr>
            <w:tcW w:w="844" w:type="pct"/>
            <w:hideMark/>
          </w:tcPr>
          <w:p w14:paraId="7DD1984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0.233</w:t>
            </w:r>
          </w:p>
        </w:tc>
      </w:tr>
      <w:tr w:rsidR="00632A5A" w:rsidRPr="00E2796D" w14:paraId="5D3C3B07" w14:textId="77777777" w:rsidTr="007A00FA">
        <w:tc>
          <w:tcPr>
            <w:tcW w:w="674" w:type="pct"/>
            <w:hideMark/>
          </w:tcPr>
          <w:p w14:paraId="3ACD6F2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8</w:t>
            </w:r>
          </w:p>
        </w:tc>
        <w:tc>
          <w:tcPr>
            <w:tcW w:w="3482" w:type="pct"/>
            <w:hideMark/>
          </w:tcPr>
          <w:p w14:paraId="762E79E4"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ACSS_Intrapersonal</w:t>
            </w:r>
            <w:proofErr w:type="spellEnd"/>
            <w:r w:rsidRPr="00E2796D">
              <w:rPr>
                <w:rFonts w:asciiTheme="majorBidi" w:hAnsiTheme="majorBidi" w:cstheme="majorBidi"/>
                <w:sz w:val="18"/>
                <w:szCs w:val="18"/>
              </w:rPr>
              <w:t xml:space="preserve"> – </w:t>
            </w:r>
            <w:proofErr w:type="spellStart"/>
            <w:r w:rsidRPr="00E2796D">
              <w:rPr>
                <w:rFonts w:asciiTheme="majorBidi" w:hAnsiTheme="majorBidi" w:cstheme="majorBidi"/>
                <w:sz w:val="18"/>
                <w:szCs w:val="18"/>
              </w:rPr>
              <w:t>ACSS_Consider</w:t>
            </w:r>
            <w:proofErr w:type="spellEnd"/>
          </w:p>
        </w:tc>
        <w:tc>
          <w:tcPr>
            <w:tcW w:w="844" w:type="pct"/>
            <w:hideMark/>
          </w:tcPr>
          <w:p w14:paraId="700725A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0.228</w:t>
            </w:r>
          </w:p>
        </w:tc>
      </w:tr>
      <w:tr w:rsidR="00632A5A" w:rsidRPr="00E2796D" w14:paraId="636E1555" w14:textId="77777777" w:rsidTr="007A00FA">
        <w:tc>
          <w:tcPr>
            <w:tcW w:w="674" w:type="pct"/>
            <w:hideMark/>
          </w:tcPr>
          <w:p w14:paraId="6AB160C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9</w:t>
            </w:r>
          </w:p>
        </w:tc>
        <w:tc>
          <w:tcPr>
            <w:tcW w:w="3482" w:type="pct"/>
            <w:hideMark/>
          </w:tcPr>
          <w:p w14:paraId="31DA4E9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 xml:space="preserve">NPI_16 – </w:t>
            </w:r>
            <w:proofErr w:type="spellStart"/>
            <w:r w:rsidRPr="00E2796D">
              <w:rPr>
                <w:rFonts w:asciiTheme="majorBidi" w:hAnsiTheme="majorBidi" w:cstheme="majorBidi"/>
                <w:sz w:val="18"/>
                <w:szCs w:val="18"/>
              </w:rPr>
              <w:t>FoMO</w:t>
            </w:r>
            <w:proofErr w:type="spellEnd"/>
          </w:p>
        </w:tc>
        <w:tc>
          <w:tcPr>
            <w:tcW w:w="844" w:type="pct"/>
            <w:hideMark/>
          </w:tcPr>
          <w:p w14:paraId="1F06D03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0.197</w:t>
            </w:r>
          </w:p>
        </w:tc>
      </w:tr>
      <w:tr w:rsidR="00632A5A" w:rsidRPr="00E2796D" w14:paraId="482418C2" w14:textId="77777777" w:rsidTr="007A00FA">
        <w:tc>
          <w:tcPr>
            <w:tcW w:w="674" w:type="pct"/>
            <w:hideMark/>
          </w:tcPr>
          <w:p w14:paraId="113551C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10</w:t>
            </w:r>
          </w:p>
        </w:tc>
        <w:tc>
          <w:tcPr>
            <w:tcW w:w="3482" w:type="pct"/>
            <w:hideMark/>
          </w:tcPr>
          <w:p w14:paraId="458FB28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BAS – NPI_16</w:t>
            </w:r>
          </w:p>
        </w:tc>
        <w:tc>
          <w:tcPr>
            <w:tcW w:w="844" w:type="pct"/>
            <w:hideMark/>
          </w:tcPr>
          <w:p w14:paraId="34C0164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0.186</w:t>
            </w:r>
          </w:p>
        </w:tc>
      </w:tr>
    </w:tbl>
    <w:p w14:paraId="2BD69854" w14:textId="77777777" w:rsidR="00632A5A" w:rsidRPr="00E2796D" w:rsidRDefault="00632A5A" w:rsidP="00632A5A">
      <w:pPr>
        <w:jc w:val="both"/>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xml:space="preserve"> Edge weights represent regularized partial correlation coefficients after graphical LASSO regularization. Positive weights indicate positive associations; negative weights indicate inverse associations. All edges are non-zero and stable (95% CI does not cross zero). ACSS = Attitudes Toward Cosmetic Surgery Scale; PAPS = Physical Appearance Perfectionism Scale; BAS = Body Appreciation Scale; PACS_R = Physical Appearance Comparison Scale; SATAQ_4 = Sociocultural Attitudes Toward Appearance Questionnaire; BSMAS = Social Media Addiction Scale; </w:t>
      </w:r>
      <w:proofErr w:type="spellStart"/>
      <w:r w:rsidRPr="00E2796D">
        <w:rPr>
          <w:rFonts w:asciiTheme="majorBidi" w:hAnsiTheme="majorBidi" w:cstheme="majorBidi"/>
        </w:rPr>
        <w:t>FoMO</w:t>
      </w:r>
      <w:proofErr w:type="spellEnd"/>
      <w:r w:rsidRPr="00E2796D">
        <w:rPr>
          <w:rFonts w:asciiTheme="majorBidi" w:hAnsiTheme="majorBidi" w:cstheme="majorBidi"/>
        </w:rPr>
        <w:t xml:space="preserve"> = Fear of Missing Out Scale; OBCS_BS = Body Shame Scale; NPI_16 = Narcissistic Personality Inventory.</w:t>
      </w:r>
    </w:p>
    <w:p w14:paraId="629E9DCA" w14:textId="77777777" w:rsidR="00632A5A" w:rsidRDefault="00632A5A" w:rsidP="00632A5A">
      <w:pPr>
        <w:rPr>
          <w:rFonts w:asciiTheme="majorBidi" w:hAnsiTheme="majorBidi" w:cstheme="majorBidi"/>
          <w:b/>
          <w:bCs/>
        </w:rPr>
      </w:pPr>
    </w:p>
    <w:p w14:paraId="7A182EF6" w14:textId="77777777" w:rsidR="00632A5A" w:rsidRDefault="00632A5A" w:rsidP="00632A5A">
      <w:pPr>
        <w:rPr>
          <w:rFonts w:asciiTheme="majorBidi" w:hAnsiTheme="majorBidi" w:cstheme="majorBidi"/>
          <w:b/>
          <w:bCs/>
        </w:rPr>
      </w:pPr>
    </w:p>
    <w:p w14:paraId="0CCE98BE" w14:textId="6F295D6E" w:rsidR="00632A5A" w:rsidRDefault="00632A5A" w:rsidP="00632A5A">
      <w:pPr>
        <w:rPr>
          <w:rFonts w:asciiTheme="majorBidi" w:hAnsiTheme="majorBidi" w:cstheme="majorBidi"/>
          <w:b/>
          <w:bCs/>
        </w:rPr>
      </w:pPr>
      <w:r w:rsidRPr="00E2796D">
        <w:rPr>
          <w:rFonts w:asciiTheme="majorBidi" w:hAnsiTheme="majorBidi" w:cstheme="majorBidi"/>
          <w:b/>
          <w:bCs/>
        </w:rPr>
        <w:t>Table S</w:t>
      </w:r>
      <w:r w:rsidR="001732E6">
        <w:rPr>
          <w:rFonts w:asciiTheme="majorBidi" w:hAnsiTheme="majorBidi" w:cstheme="majorBidi"/>
          <w:b/>
          <w:bCs/>
        </w:rPr>
        <w:t>6</w:t>
      </w:r>
    </w:p>
    <w:p w14:paraId="6CC670C9"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Community Membership (Louvain Algorithm) (N=697)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738"/>
        <w:gridCol w:w="3622"/>
      </w:tblGrid>
      <w:tr w:rsidR="00632A5A" w:rsidRPr="00E2796D" w14:paraId="66FA5318" w14:textId="77777777" w:rsidTr="007A00FA">
        <w:tc>
          <w:tcPr>
            <w:tcW w:w="3065" w:type="pct"/>
            <w:tcBorders>
              <w:top w:val="single" w:sz="4" w:space="0" w:color="auto"/>
              <w:bottom w:val="single" w:sz="4" w:space="0" w:color="auto"/>
            </w:tcBorders>
            <w:hideMark/>
          </w:tcPr>
          <w:p w14:paraId="13E1BEF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Node</w:t>
            </w:r>
          </w:p>
        </w:tc>
        <w:tc>
          <w:tcPr>
            <w:tcW w:w="1935" w:type="pct"/>
            <w:tcBorders>
              <w:top w:val="single" w:sz="4" w:space="0" w:color="auto"/>
              <w:bottom w:val="single" w:sz="4" w:space="0" w:color="auto"/>
            </w:tcBorders>
            <w:hideMark/>
          </w:tcPr>
          <w:p w14:paraId="5667CB9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Community</w:t>
            </w:r>
          </w:p>
        </w:tc>
      </w:tr>
      <w:tr w:rsidR="00632A5A" w:rsidRPr="00E2796D" w14:paraId="19E7A0D1" w14:textId="77777777" w:rsidTr="007A00FA">
        <w:tc>
          <w:tcPr>
            <w:tcW w:w="3065" w:type="pct"/>
            <w:tcBorders>
              <w:top w:val="single" w:sz="4" w:space="0" w:color="auto"/>
            </w:tcBorders>
            <w:hideMark/>
          </w:tcPr>
          <w:p w14:paraId="2C52A77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BDD_YBOCS</w:t>
            </w:r>
          </w:p>
        </w:tc>
        <w:tc>
          <w:tcPr>
            <w:tcW w:w="1935" w:type="pct"/>
            <w:tcBorders>
              <w:top w:val="single" w:sz="4" w:space="0" w:color="auto"/>
            </w:tcBorders>
            <w:hideMark/>
          </w:tcPr>
          <w:p w14:paraId="79F07C9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455E28E1" w14:textId="77777777" w:rsidTr="007A00FA">
        <w:tc>
          <w:tcPr>
            <w:tcW w:w="3065" w:type="pct"/>
            <w:hideMark/>
          </w:tcPr>
          <w:p w14:paraId="6611392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OBCS_BS</w:t>
            </w:r>
          </w:p>
        </w:tc>
        <w:tc>
          <w:tcPr>
            <w:tcW w:w="1935" w:type="pct"/>
            <w:hideMark/>
          </w:tcPr>
          <w:p w14:paraId="3DCB8FF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2F2A38A9" w14:textId="77777777" w:rsidTr="007A00FA">
        <w:tc>
          <w:tcPr>
            <w:tcW w:w="3065" w:type="pct"/>
            <w:hideMark/>
          </w:tcPr>
          <w:p w14:paraId="4853242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BSMAS</w:t>
            </w:r>
          </w:p>
        </w:tc>
        <w:tc>
          <w:tcPr>
            <w:tcW w:w="1935" w:type="pct"/>
            <w:hideMark/>
          </w:tcPr>
          <w:p w14:paraId="389E623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2FFE2CD5" w14:textId="77777777" w:rsidTr="007A00FA">
        <w:tc>
          <w:tcPr>
            <w:tcW w:w="3065" w:type="pct"/>
            <w:hideMark/>
          </w:tcPr>
          <w:p w14:paraId="01CC8816"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FoMO</w:t>
            </w:r>
            <w:proofErr w:type="spellEnd"/>
          </w:p>
        </w:tc>
        <w:tc>
          <w:tcPr>
            <w:tcW w:w="1935" w:type="pct"/>
            <w:hideMark/>
          </w:tcPr>
          <w:p w14:paraId="1E8D5B8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01F2486F" w14:textId="77777777" w:rsidTr="007A00FA">
        <w:tc>
          <w:tcPr>
            <w:tcW w:w="3065" w:type="pct"/>
            <w:hideMark/>
          </w:tcPr>
          <w:p w14:paraId="450AB47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PACS_R</w:t>
            </w:r>
          </w:p>
        </w:tc>
        <w:tc>
          <w:tcPr>
            <w:tcW w:w="1935" w:type="pct"/>
            <w:hideMark/>
          </w:tcPr>
          <w:p w14:paraId="46BAA90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265D9EC2" w14:textId="77777777" w:rsidTr="007A00FA">
        <w:tc>
          <w:tcPr>
            <w:tcW w:w="3065" w:type="pct"/>
            <w:hideMark/>
          </w:tcPr>
          <w:p w14:paraId="46D17F3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SATAQ_4</w:t>
            </w:r>
          </w:p>
        </w:tc>
        <w:tc>
          <w:tcPr>
            <w:tcW w:w="1935" w:type="pct"/>
            <w:hideMark/>
          </w:tcPr>
          <w:p w14:paraId="6E0A90B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w:t>
            </w:r>
          </w:p>
        </w:tc>
      </w:tr>
      <w:tr w:rsidR="00632A5A" w:rsidRPr="00E2796D" w14:paraId="1667874E" w14:textId="77777777" w:rsidTr="007A00FA">
        <w:tc>
          <w:tcPr>
            <w:tcW w:w="3065" w:type="pct"/>
            <w:hideMark/>
          </w:tcPr>
          <w:p w14:paraId="70A044D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PAPS</w:t>
            </w:r>
          </w:p>
        </w:tc>
        <w:tc>
          <w:tcPr>
            <w:tcW w:w="1935" w:type="pct"/>
            <w:hideMark/>
          </w:tcPr>
          <w:p w14:paraId="4F7D566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w:t>
            </w:r>
          </w:p>
        </w:tc>
      </w:tr>
      <w:tr w:rsidR="00632A5A" w:rsidRPr="00E2796D" w14:paraId="00FB3B3E" w14:textId="77777777" w:rsidTr="007A00FA">
        <w:tc>
          <w:tcPr>
            <w:tcW w:w="3065" w:type="pct"/>
            <w:hideMark/>
          </w:tcPr>
          <w:p w14:paraId="1CBE7A6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BAS</w:t>
            </w:r>
          </w:p>
        </w:tc>
        <w:tc>
          <w:tcPr>
            <w:tcW w:w="1935" w:type="pct"/>
            <w:hideMark/>
          </w:tcPr>
          <w:p w14:paraId="526B7F3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w:t>
            </w:r>
          </w:p>
        </w:tc>
      </w:tr>
      <w:tr w:rsidR="00632A5A" w:rsidRPr="00E2796D" w14:paraId="4A53D987" w14:textId="77777777" w:rsidTr="007A00FA">
        <w:tc>
          <w:tcPr>
            <w:tcW w:w="3065" w:type="pct"/>
            <w:hideMark/>
          </w:tcPr>
          <w:p w14:paraId="411C751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NPI_16</w:t>
            </w:r>
          </w:p>
        </w:tc>
        <w:tc>
          <w:tcPr>
            <w:tcW w:w="1935" w:type="pct"/>
            <w:hideMark/>
          </w:tcPr>
          <w:p w14:paraId="7BC4DCB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2</w:t>
            </w:r>
          </w:p>
        </w:tc>
      </w:tr>
      <w:tr w:rsidR="00632A5A" w:rsidRPr="00E2796D" w14:paraId="7B05DAB4" w14:textId="77777777" w:rsidTr="007A00FA">
        <w:tc>
          <w:tcPr>
            <w:tcW w:w="3065" w:type="pct"/>
            <w:hideMark/>
          </w:tcPr>
          <w:p w14:paraId="0DCCFEDE"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ACSS_Intrapersonal</w:t>
            </w:r>
            <w:proofErr w:type="spellEnd"/>
          </w:p>
        </w:tc>
        <w:tc>
          <w:tcPr>
            <w:tcW w:w="1935" w:type="pct"/>
            <w:hideMark/>
          </w:tcPr>
          <w:p w14:paraId="0C5A309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w:t>
            </w:r>
          </w:p>
        </w:tc>
      </w:tr>
      <w:tr w:rsidR="00632A5A" w:rsidRPr="00E2796D" w14:paraId="2947A109" w14:textId="77777777" w:rsidTr="007A00FA">
        <w:tc>
          <w:tcPr>
            <w:tcW w:w="3065" w:type="pct"/>
            <w:hideMark/>
          </w:tcPr>
          <w:p w14:paraId="2AA415CA"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ACSS_Social</w:t>
            </w:r>
            <w:proofErr w:type="spellEnd"/>
          </w:p>
        </w:tc>
        <w:tc>
          <w:tcPr>
            <w:tcW w:w="1935" w:type="pct"/>
            <w:hideMark/>
          </w:tcPr>
          <w:p w14:paraId="73E4BD8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w:t>
            </w:r>
          </w:p>
        </w:tc>
      </w:tr>
      <w:tr w:rsidR="00632A5A" w:rsidRPr="00E2796D" w14:paraId="30FAB6BB" w14:textId="77777777" w:rsidTr="007A00FA">
        <w:tc>
          <w:tcPr>
            <w:tcW w:w="3065" w:type="pct"/>
            <w:hideMark/>
          </w:tcPr>
          <w:p w14:paraId="3BF9AAB7" w14:textId="77777777" w:rsidR="00632A5A" w:rsidRPr="00E2796D" w:rsidRDefault="00632A5A" w:rsidP="0025436C">
            <w:pPr>
              <w:rPr>
                <w:rFonts w:asciiTheme="majorBidi" w:hAnsiTheme="majorBidi" w:cstheme="majorBidi"/>
                <w:sz w:val="18"/>
                <w:szCs w:val="18"/>
              </w:rPr>
            </w:pPr>
            <w:proofErr w:type="spellStart"/>
            <w:r w:rsidRPr="00E2796D">
              <w:rPr>
                <w:rFonts w:asciiTheme="majorBidi" w:hAnsiTheme="majorBidi" w:cstheme="majorBidi"/>
                <w:sz w:val="18"/>
                <w:szCs w:val="18"/>
              </w:rPr>
              <w:t>ACSS_Consider</w:t>
            </w:r>
            <w:proofErr w:type="spellEnd"/>
          </w:p>
        </w:tc>
        <w:tc>
          <w:tcPr>
            <w:tcW w:w="1935" w:type="pct"/>
            <w:hideMark/>
          </w:tcPr>
          <w:p w14:paraId="7416FD2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3</w:t>
            </w:r>
          </w:p>
        </w:tc>
      </w:tr>
    </w:tbl>
    <w:p w14:paraId="1D40FDA0" w14:textId="77777777" w:rsidR="00632A5A" w:rsidRPr="00E2796D" w:rsidRDefault="00632A5A" w:rsidP="00632A5A">
      <w:pPr>
        <w:jc w:val="both"/>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Communities identified via Louvain algorithm with absolute edge weights. Modularity </w:t>
      </w:r>
      <w:r w:rsidRPr="00E2796D">
        <w:rPr>
          <w:rFonts w:asciiTheme="majorBidi" w:hAnsiTheme="majorBidi" w:cstheme="majorBidi"/>
          <w:i/>
          <w:iCs/>
        </w:rPr>
        <w:t>Q</w:t>
      </w:r>
      <w:r w:rsidRPr="00E2796D">
        <w:rPr>
          <w:rFonts w:asciiTheme="majorBidi" w:hAnsiTheme="majorBidi" w:cstheme="majorBidi"/>
        </w:rPr>
        <w:t> = 0.287.</w:t>
      </w:r>
    </w:p>
    <w:p w14:paraId="614EA6DC" w14:textId="77777777" w:rsidR="00632A5A" w:rsidRDefault="00632A5A" w:rsidP="00632A5A">
      <w:pPr>
        <w:rPr>
          <w:rFonts w:asciiTheme="majorBidi" w:hAnsiTheme="majorBidi" w:cstheme="majorBidi"/>
          <w:b/>
          <w:bCs/>
        </w:rPr>
      </w:pPr>
    </w:p>
    <w:p w14:paraId="2164278E" w14:textId="77777777" w:rsidR="00632A5A" w:rsidRDefault="00632A5A" w:rsidP="00632A5A">
      <w:pPr>
        <w:rPr>
          <w:rFonts w:asciiTheme="majorBidi" w:hAnsiTheme="majorBidi" w:cstheme="majorBidi"/>
          <w:b/>
          <w:bCs/>
        </w:rPr>
      </w:pPr>
    </w:p>
    <w:p w14:paraId="1A4E4010" w14:textId="77777777" w:rsidR="00632A5A" w:rsidRDefault="00632A5A" w:rsidP="00632A5A">
      <w:pPr>
        <w:rPr>
          <w:rFonts w:asciiTheme="majorBidi" w:hAnsiTheme="majorBidi" w:cstheme="majorBidi"/>
          <w:b/>
          <w:bCs/>
        </w:rPr>
      </w:pPr>
    </w:p>
    <w:p w14:paraId="46FC789C" w14:textId="20D1A209" w:rsidR="00632A5A" w:rsidRDefault="00632A5A" w:rsidP="00632A5A">
      <w:pPr>
        <w:rPr>
          <w:rFonts w:asciiTheme="majorBidi" w:hAnsiTheme="majorBidi" w:cstheme="majorBidi"/>
          <w:b/>
          <w:bCs/>
        </w:rPr>
      </w:pPr>
      <w:r w:rsidRPr="00E2796D">
        <w:rPr>
          <w:rFonts w:asciiTheme="majorBidi" w:hAnsiTheme="majorBidi" w:cstheme="majorBidi"/>
          <w:b/>
          <w:bCs/>
        </w:rPr>
        <w:lastRenderedPageBreak/>
        <w:t>Table S</w:t>
      </w:r>
      <w:r w:rsidR="001732E6">
        <w:rPr>
          <w:rFonts w:asciiTheme="majorBidi" w:hAnsiTheme="majorBidi" w:cstheme="majorBidi"/>
          <w:b/>
          <w:bCs/>
        </w:rPr>
        <w:t>7</w:t>
      </w:r>
    </w:p>
    <w:p w14:paraId="5EABC77F"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Correlation Stability Coefficients for Centrality and Bridge Centrality (N=697)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44"/>
        <w:gridCol w:w="3516"/>
      </w:tblGrid>
      <w:tr w:rsidR="00632A5A" w:rsidRPr="00E2796D" w14:paraId="2D25A281" w14:textId="77777777" w:rsidTr="007A00FA">
        <w:tc>
          <w:tcPr>
            <w:tcW w:w="3122" w:type="pct"/>
            <w:tcBorders>
              <w:top w:val="single" w:sz="4" w:space="0" w:color="auto"/>
              <w:bottom w:val="single" w:sz="4" w:space="0" w:color="auto"/>
            </w:tcBorders>
            <w:hideMark/>
          </w:tcPr>
          <w:p w14:paraId="7F11304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Index</w:t>
            </w:r>
          </w:p>
        </w:tc>
        <w:tc>
          <w:tcPr>
            <w:tcW w:w="1878" w:type="pct"/>
            <w:tcBorders>
              <w:top w:val="single" w:sz="4" w:space="0" w:color="auto"/>
              <w:bottom w:val="single" w:sz="4" w:space="0" w:color="auto"/>
            </w:tcBorders>
            <w:hideMark/>
          </w:tcPr>
          <w:p w14:paraId="5175BEC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CS Coefficient</w:t>
            </w:r>
          </w:p>
        </w:tc>
      </w:tr>
      <w:tr w:rsidR="00632A5A" w:rsidRPr="00E2796D" w14:paraId="216250BE" w14:textId="77777777" w:rsidTr="007A00FA">
        <w:tc>
          <w:tcPr>
            <w:tcW w:w="3122" w:type="pct"/>
            <w:tcBorders>
              <w:top w:val="single" w:sz="4" w:space="0" w:color="auto"/>
            </w:tcBorders>
            <w:hideMark/>
          </w:tcPr>
          <w:p w14:paraId="17D7F52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Centrality</w:t>
            </w:r>
          </w:p>
        </w:tc>
        <w:tc>
          <w:tcPr>
            <w:tcW w:w="1878" w:type="pct"/>
            <w:tcBorders>
              <w:top w:val="single" w:sz="4" w:space="0" w:color="auto"/>
            </w:tcBorders>
            <w:hideMark/>
          </w:tcPr>
          <w:p w14:paraId="52E474D1" w14:textId="77777777" w:rsidR="00632A5A" w:rsidRPr="00E2796D" w:rsidRDefault="00632A5A" w:rsidP="0025436C">
            <w:pPr>
              <w:rPr>
                <w:rFonts w:asciiTheme="majorBidi" w:hAnsiTheme="majorBidi" w:cstheme="majorBidi"/>
                <w:sz w:val="18"/>
                <w:szCs w:val="18"/>
              </w:rPr>
            </w:pPr>
          </w:p>
        </w:tc>
      </w:tr>
      <w:tr w:rsidR="00632A5A" w:rsidRPr="00E2796D" w14:paraId="64D5FD10" w14:textId="77777777" w:rsidTr="007A00FA">
        <w:tc>
          <w:tcPr>
            <w:tcW w:w="3122" w:type="pct"/>
            <w:hideMark/>
          </w:tcPr>
          <w:p w14:paraId="53C0423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Strength</w:t>
            </w:r>
          </w:p>
        </w:tc>
        <w:tc>
          <w:tcPr>
            <w:tcW w:w="1878" w:type="pct"/>
            <w:hideMark/>
          </w:tcPr>
          <w:p w14:paraId="11B8425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0.750</w:t>
            </w:r>
          </w:p>
        </w:tc>
      </w:tr>
      <w:tr w:rsidR="00632A5A" w:rsidRPr="00E2796D" w14:paraId="301DD466" w14:textId="77777777" w:rsidTr="007A00FA">
        <w:tc>
          <w:tcPr>
            <w:tcW w:w="3122" w:type="pct"/>
            <w:hideMark/>
          </w:tcPr>
          <w:p w14:paraId="005A398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Expected Influence</w:t>
            </w:r>
          </w:p>
        </w:tc>
        <w:tc>
          <w:tcPr>
            <w:tcW w:w="1878" w:type="pct"/>
            <w:hideMark/>
          </w:tcPr>
          <w:p w14:paraId="205D233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0.750</w:t>
            </w:r>
          </w:p>
        </w:tc>
      </w:tr>
      <w:tr w:rsidR="00632A5A" w:rsidRPr="00E2796D" w14:paraId="45E07491" w14:textId="77777777" w:rsidTr="007A00FA">
        <w:tc>
          <w:tcPr>
            <w:tcW w:w="3122" w:type="pct"/>
            <w:hideMark/>
          </w:tcPr>
          <w:p w14:paraId="036A0AE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Closeness</w:t>
            </w:r>
          </w:p>
        </w:tc>
        <w:tc>
          <w:tcPr>
            <w:tcW w:w="1878" w:type="pct"/>
            <w:hideMark/>
          </w:tcPr>
          <w:p w14:paraId="162FE13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0.439</w:t>
            </w:r>
          </w:p>
        </w:tc>
      </w:tr>
      <w:tr w:rsidR="00632A5A" w:rsidRPr="00E2796D" w14:paraId="4A726400" w14:textId="77777777" w:rsidTr="007A00FA">
        <w:tc>
          <w:tcPr>
            <w:tcW w:w="3122" w:type="pct"/>
            <w:hideMark/>
          </w:tcPr>
          <w:p w14:paraId="4EE4BA3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Betweenness</w:t>
            </w:r>
          </w:p>
        </w:tc>
        <w:tc>
          <w:tcPr>
            <w:tcW w:w="1878" w:type="pct"/>
            <w:hideMark/>
          </w:tcPr>
          <w:p w14:paraId="37C98EA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0.205</w:t>
            </w:r>
          </w:p>
        </w:tc>
      </w:tr>
      <w:tr w:rsidR="00632A5A" w:rsidRPr="00E2796D" w14:paraId="4D83BA0E" w14:textId="77777777" w:rsidTr="007A00FA">
        <w:tc>
          <w:tcPr>
            <w:tcW w:w="3122" w:type="pct"/>
            <w:hideMark/>
          </w:tcPr>
          <w:p w14:paraId="21732AD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Bridge Centrality</w:t>
            </w:r>
          </w:p>
        </w:tc>
        <w:tc>
          <w:tcPr>
            <w:tcW w:w="1878" w:type="pct"/>
            <w:hideMark/>
          </w:tcPr>
          <w:p w14:paraId="5A3F67F3" w14:textId="77777777" w:rsidR="00632A5A" w:rsidRPr="00E2796D" w:rsidRDefault="00632A5A" w:rsidP="0025436C">
            <w:pPr>
              <w:rPr>
                <w:rFonts w:asciiTheme="majorBidi" w:hAnsiTheme="majorBidi" w:cstheme="majorBidi"/>
                <w:sz w:val="18"/>
                <w:szCs w:val="18"/>
              </w:rPr>
            </w:pPr>
          </w:p>
        </w:tc>
      </w:tr>
      <w:tr w:rsidR="00632A5A" w:rsidRPr="00E2796D" w14:paraId="59CED4CA" w14:textId="77777777" w:rsidTr="007A00FA">
        <w:tc>
          <w:tcPr>
            <w:tcW w:w="3122" w:type="pct"/>
            <w:hideMark/>
          </w:tcPr>
          <w:p w14:paraId="518590B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Bridge Strength</w:t>
            </w:r>
          </w:p>
        </w:tc>
        <w:tc>
          <w:tcPr>
            <w:tcW w:w="1878" w:type="pct"/>
            <w:hideMark/>
          </w:tcPr>
          <w:p w14:paraId="0C0C957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0.750</w:t>
            </w:r>
          </w:p>
        </w:tc>
      </w:tr>
      <w:tr w:rsidR="00632A5A" w:rsidRPr="00E2796D" w14:paraId="506318BA" w14:textId="77777777" w:rsidTr="007A00FA">
        <w:tc>
          <w:tcPr>
            <w:tcW w:w="3122" w:type="pct"/>
            <w:hideMark/>
          </w:tcPr>
          <w:p w14:paraId="6EC62C1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Bridge Expected Influence</w:t>
            </w:r>
          </w:p>
        </w:tc>
        <w:tc>
          <w:tcPr>
            <w:tcW w:w="1878" w:type="pct"/>
            <w:hideMark/>
          </w:tcPr>
          <w:p w14:paraId="4395441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0.750</w:t>
            </w:r>
          </w:p>
        </w:tc>
      </w:tr>
      <w:tr w:rsidR="00632A5A" w:rsidRPr="00E2796D" w14:paraId="358943BC" w14:textId="77777777" w:rsidTr="007A00FA">
        <w:tc>
          <w:tcPr>
            <w:tcW w:w="3122" w:type="pct"/>
            <w:hideMark/>
          </w:tcPr>
          <w:p w14:paraId="04B86BA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Bridge Closeness</w:t>
            </w:r>
          </w:p>
        </w:tc>
        <w:tc>
          <w:tcPr>
            <w:tcW w:w="1878" w:type="pct"/>
            <w:hideMark/>
          </w:tcPr>
          <w:p w14:paraId="320644C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0.439</w:t>
            </w:r>
          </w:p>
        </w:tc>
      </w:tr>
      <w:tr w:rsidR="00632A5A" w:rsidRPr="00E2796D" w14:paraId="2701EF91" w14:textId="77777777" w:rsidTr="007A00FA">
        <w:tc>
          <w:tcPr>
            <w:tcW w:w="3122" w:type="pct"/>
            <w:hideMark/>
          </w:tcPr>
          <w:p w14:paraId="6DF85B0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Bridge Betweenness</w:t>
            </w:r>
          </w:p>
        </w:tc>
        <w:tc>
          <w:tcPr>
            <w:tcW w:w="1878" w:type="pct"/>
            <w:hideMark/>
          </w:tcPr>
          <w:p w14:paraId="6BC95D0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0.000</w:t>
            </w:r>
          </w:p>
        </w:tc>
      </w:tr>
    </w:tbl>
    <w:p w14:paraId="10505F6D" w14:textId="77777777" w:rsidR="00632A5A" w:rsidRPr="00E2796D" w:rsidRDefault="00632A5A" w:rsidP="00632A5A">
      <w:pPr>
        <w:jc w:val="both"/>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xml:space="preserve"> CS coefficients &gt; 0.50 indicate good stability; &gt; 0.25 indicate acceptable stability. Values below 0.25 indicate poor stability and should not be interpreted. Following </w:t>
      </w:r>
      <w:proofErr w:type="spellStart"/>
      <w:r w:rsidRPr="00E2796D">
        <w:rPr>
          <w:rFonts w:asciiTheme="majorBidi" w:hAnsiTheme="majorBidi" w:cstheme="majorBidi"/>
        </w:rPr>
        <w:t>Epskamp</w:t>
      </w:r>
      <w:proofErr w:type="spellEnd"/>
      <w:r w:rsidRPr="00E2796D">
        <w:rPr>
          <w:rFonts w:asciiTheme="majorBidi" w:hAnsiTheme="majorBidi" w:cstheme="majorBidi"/>
        </w:rPr>
        <w:t xml:space="preserve"> et al. (2018), betweenness centrality (CS = 0.205) and bridge betweenness (CS = 0.000) were excluded from interpretation.</w:t>
      </w:r>
    </w:p>
    <w:p w14:paraId="2BBEA2DE" w14:textId="77777777" w:rsidR="00632A5A" w:rsidRDefault="00632A5A" w:rsidP="00632A5A">
      <w:pPr>
        <w:rPr>
          <w:rFonts w:asciiTheme="majorBidi" w:hAnsiTheme="majorBidi" w:cstheme="majorBidi"/>
          <w:b/>
          <w:bCs/>
          <w:rtl/>
        </w:rPr>
      </w:pPr>
    </w:p>
    <w:p w14:paraId="1B32D662" w14:textId="08923295" w:rsidR="00632A5A" w:rsidRPr="00632A5A" w:rsidRDefault="00632A5A" w:rsidP="00632A5A">
      <w:pPr>
        <w:rPr>
          <w:rFonts w:asciiTheme="majorBidi" w:hAnsiTheme="majorBidi" w:cstheme="majorBidi"/>
          <w:b/>
          <w:bCs/>
        </w:rPr>
      </w:pPr>
      <w:r w:rsidRPr="00632A5A">
        <w:rPr>
          <w:rFonts w:asciiTheme="majorBidi" w:hAnsiTheme="majorBidi" w:cstheme="majorBidi"/>
          <w:b/>
          <w:bCs/>
        </w:rPr>
        <w:t>Table S</w:t>
      </w:r>
      <w:r w:rsidR="001732E6">
        <w:rPr>
          <w:rFonts w:asciiTheme="majorBidi" w:hAnsiTheme="majorBidi" w:cstheme="majorBidi"/>
          <w:b/>
          <w:bCs/>
        </w:rPr>
        <w:t>8</w:t>
      </w:r>
    </w:p>
    <w:p w14:paraId="085738E9" w14:textId="77777777" w:rsidR="00632A5A" w:rsidRPr="00632A5A" w:rsidRDefault="00632A5A" w:rsidP="00632A5A">
      <w:pPr>
        <w:rPr>
          <w:rFonts w:asciiTheme="majorBidi" w:hAnsiTheme="majorBidi" w:cstheme="majorBidi"/>
          <w:i/>
          <w:iCs/>
        </w:rPr>
      </w:pPr>
      <w:r w:rsidRPr="00632A5A">
        <w:rPr>
          <w:rFonts w:asciiTheme="majorBidi" w:hAnsiTheme="majorBidi" w:cstheme="majorBidi"/>
          <w:i/>
          <w:iCs/>
        </w:rPr>
        <w:t xml:space="preserve">Shortest Path Details to </w:t>
      </w:r>
      <w:proofErr w:type="spellStart"/>
      <w:r w:rsidRPr="00632A5A">
        <w:rPr>
          <w:rFonts w:asciiTheme="majorBidi" w:hAnsiTheme="majorBidi" w:cstheme="majorBidi"/>
          <w:i/>
          <w:iCs/>
        </w:rPr>
        <w:t>ACSS_Consider</w:t>
      </w:r>
      <w:proofErr w:type="spellEnd"/>
      <w:r w:rsidRPr="00632A5A">
        <w:rPr>
          <w:rFonts w:asciiTheme="majorBidi" w:hAnsiTheme="majorBidi" w:cstheme="majorBidi"/>
          <w:i/>
          <w:iCs/>
        </w:rPr>
        <w:t xml:space="preserve"> (N=697)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2260"/>
        <w:gridCol w:w="5189"/>
        <w:gridCol w:w="1121"/>
      </w:tblGrid>
      <w:tr w:rsidR="00632A5A" w:rsidRPr="00632A5A" w14:paraId="10EF60C6" w14:textId="77777777" w:rsidTr="007A00FA">
        <w:tc>
          <w:tcPr>
            <w:tcW w:w="422" w:type="pct"/>
            <w:tcBorders>
              <w:top w:val="single" w:sz="4" w:space="0" w:color="auto"/>
              <w:bottom w:val="single" w:sz="4" w:space="0" w:color="auto"/>
            </w:tcBorders>
            <w:hideMark/>
          </w:tcPr>
          <w:p w14:paraId="152EE4D1"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Rank</w:t>
            </w:r>
          </w:p>
        </w:tc>
        <w:tc>
          <w:tcPr>
            <w:tcW w:w="1207" w:type="pct"/>
            <w:tcBorders>
              <w:top w:val="single" w:sz="4" w:space="0" w:color="auto"/>
              <w:bottom w:val="single" w:sz="4" w:space="0" w:color="auto"/>
            </w:tcBorders>
            <w:hideMark/>
          </w:tcPr>
          <w:p w14:paraId="430CD2CF"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Node</w:t>
            </w:r>
          </w:p>
        </w:tc>
        <w:tc>
          <w:tcPr>
            <w:tcW w:w="2772" w:type="pct"/>
            <w:tcBorders>
              <w:top w:val="single" w:sz="4" w:space="0" w:color="auto"/>
              <w:bottom w:val="single" w:sz="4" w:space="0" w:color="auto"/>
            </w:tcBorders>
            <w:hideMark/>
          </w:tcPr>
          <w:p w14:paraId="5E002178"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Path</w:t>
            </w:r>
          </w:p>
        </w:tc>
        <w:tc>
          <w:tcPr>
            <w:tcW w:w="599" w:type="pct"/>
            <w:tcBorders>
              <w:top w:val="single" w:sz="4" w:space="0" w:color="auto"/>
              <w:bottom w:val="single" w:sz="4" w:space="0" w:color="auto"/>
            </w:tcBorders>
            <w:hideMark/>
          </w:tcPr>
          <w:p w14:paraId="4610E35E"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Distance</w:t>
            </w:r>
          </w:p>
        </w:tc>
      </w:tr>
      <w:tr w:rsidR="00632A5A" w:rsidRPr="00632A5A" w14:paraId="1E6E67FF" w14:textId="77777777" w:rsidTr="007A00FA">
        <w:tc>
          <w:tcPr>
            <w:tcW w:w="422" w:type="pct"/>
            <w:tcBorders>
              <w:top w:val="single" w:sz="4" w:space="0" w:color="auto"/>
            </w:tcBorders>
            <w:hideMark/>
          </w:tcPr>
          <w:p w14:paraId="4A603451"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w:t>
            </w:r>
          </w:p>
        </w:tc>
        <w:tc>
          <w:tcPr>
            <w:tcW w:w="1207" w:type="pct"/>
            <w:tcBorders>
              <w:top w:val="single" w:sz="4" w:space="0" w:color="auto"/>
            </w:tcBorders>
            <w:hideMark/>
          </w:tcPr>
          <w:p w14:paraId="67C3DD97"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ACSS_Social</w:t>
            </w:r>
            <w:proofErr w:type="spellEnd"/>
          </w:p>
        </w:tc>
        <w:tc>
          <w:tcPr>
            <w:tcW w:w="2772" w:type="pct"/>
            <w:tcBorders>
              <w:top w:val="single" w:sz="4" w:space="0" w:color="auto"/>
            </w:tcBorders>
            <w:hideMark/>
          </w:tcPr>
          <w:p w14:paraId="6018E5B6"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ACSS_Social</w:t>
            </w:r>
            <w:proofErr w:type="spellEnd"/>
            <w:r w:rsidRPr="00632A5A">
              <w:rPr>
                <w:rFonts w:asciiTheme="majorBidi" w:hAnsiTheme="majorBidi" w:cstheme="majorBidi"/>
                <w:sz w:val="18"/>
                <w:szCs w:val="18"/>
              </w:rPr>
              <w:t xml:space="preserve"> → </w:t>
            </w:r>
            <w:proofErr w:type="spellStart"/>
            <w:r w:rsidRPr="00632A5A">
              <w:rPr>
                <w:rFonts w:asciiTheme="majorBidi" w:hAnsiTheme="majorBidi" w:cstheme="majorBidi"/>
                <w:sz w:val="18"/>
                <w:szCs w:val="18"/>
              </w:rPr>
              <w:t>ACSS_Consider</w:t>
            </w:r>
            <w:proofErr w:type="spellEnd"/>
          </w:p>
        </w:tc>
        <w:tc>
          <w:tcPr>
            <w:tcW w:w="599" w:type="pct"/>
            <w:tcBorders>
              <w:top w:val="single" w:sz="4" w:space="0" w:color="auto"/>
            </w:tcBorders>
            <w:hideMark/>
          </w:tcPr>
          <w:p w14:paraId="36315A9F"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1.630</w:t>
            </w:r>
          </w:p>
        </w:tc>
      </w:tr>
      <w:tr w:rsidR="00632A5A" w:rsidRPr="00632A5A" w14:paraId="5928D418" w14:textId="77777777" w:rsidTr="007A00FA">
        <w:tc>
          <w:tcPr>
            <w:tcW w:w="422" w:type="pct"/>
            <w:hideMark/>
          </w:tcPr>
          <w:p w14:paraId="0C985A23"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2</w:t>
            </w:r>
          </w:p>
        </w:tc>
        <w:tc>
          <w:tcPr>
            <w:tcW w:w="1207" w:type="pct"/>
            <w:hideMark/>
          </w:tcPr>
          <w:p w14:paraId="4BC6A28B"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ACSS_Intrapersonal</w:t>
            </w:r>
            <w:proofErr w:type="spellEnd"/>
          </w:p>
        </w:tc>
        <w:tc>
          <w:tcPr>
            <w:tcW w:w="2772" w:type="pct"/>
            <w:hideMark/>
          </w:tcPr>
          <w:p w14:paraId="1E568052"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ACSS_Intrapersonal</w:t>
            </w:r>
            <w:proofErr w:type="spellEnd"/>
            <w:r w:rsidRPr="00632A5A">
              <w:rPr>
                <w:rFonts w:asciiTheme="majorBidi" w:hAnsiTheme="majorBidi" w:cstheme="majorBidi"/>
                <w:sz w:val="18"/>
                <w:szCs w:val="18"/>
              </w:rPr>
              <w:t xml:space="preserve"> → </w:t>
            </w:r>
            <w:proofErr w:type="spellStart"/>
            <w:r w:rsidRPr="00632A5A">
              <w:rPr>
                <w:rFonts w:asciiTheme="majorBidi" w:hAnsiTheme="majorBidi" w:cstheme="majorBidi"/>
                <w:sz w:val="18"/>
                <w:szCs w:val="18"/>
              </w:rPr>
              <w:t>ACSS_Consider</w:t>
            </w:r>
            <w:proofErr w:type="spellEnd"/>
          </w:p>
        </w:tc>
        <w:tc>
          <w:tcPr>
            <w:tcW w:w="599" w:type="pct"/>
            <w:hideMark/>
          </w:tcPr>
          <w:p w14:paraId="77858AC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4.383</w:t>
            </w:r>
          </w:p>
        </w:tc>
      </w:tr>
      <w:tr w:rsidR="00632A5A" w:rsidRPr="00632A5A" w14:paraId="29D04E6E" w14:textId="77777777" w:rsidTr="007A00FA">
        <w:tc>
          <w:tcPr>
            <w:tcW w:w="422" w:type="pct"/>
            <w:hideMark/>
          </w:tcPr>
          <w:p w14:paraId="0E5D8FBD"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3</w:t>
            </w:r>
          </w:p>
        </w:tc>
        <w:tc>
          <w:tcPr>
            <w:tcW w:w="1207" w:type="pct"/>
            <w:hideMark/>
          </w:tcPr>
          <w:p w14:paraId="365FF22B"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PAPS</w:t>
            </w:r>
          </w:p>
        </w:tc>
        <w:tc>
          <w:tcPr>
            <w:tcW w:w="2772" w:type="pct"/>
            <w:hideMark/>
          </w:tcPr>
          <w:p w14:paraId="19DA316B"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PAPS → </w:t>
            </w:r>
            <w:proofErr w:type="spellStart"/>
            <w:r w:rsidRPr="00632A5A">
              <w:rPr>
                <w:rFonts w:asciiTheme="majorBidi" w:hAnsiTheme="majorBidi" w:cstheme="majorBidi"/>
                <w:sz w:val="18"/>
                <w:szCs w:val="18"/>
              </w:rPr>
              <w:t>ACSS_Consider</w:t>
            </w:r>
            <w:proofErr w:type="spellEnd"/>
          </w:p>
        </w:tc>
        <w:tc>
          <w:tcPr>
            <w:tcW w:w="599" w:type="pct"/>
            <w:hideMark/>
          </w:tcPr>
          <w:p w14:paraId="62A68885"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11.598</w:t>
            </w:r>
          </w:p>
        </w:tc>
      </w:tr>
      <w:tr w:rsidR="00632A5A" w:rsidRPr="00632A5A" w14:paraId="1B07803E" w14:textId="77777777" w:rsidTr="007A00FA">
        <w:tc>
          <w:tcPr>
            <w:tcW w:w="422" w:type="pct"/>
            <w:hideMark/>
          </w:tcPr>
          <w:p w14:paraId="375D8BF5"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4</w:t>
            </w:r>
          </w:p>
        </w:tc>
        <w:tc>
          <w:tcPr>
            <w:tcW w:w="1207" w:type="pct"/>
            <w:hideMark/>
          </w:tcPr>
          <w:p w14:paraId="1ACF001C"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BAS</w:t>
            </w:r>
          </w:p>
        </w:tc>
        <w:tc>
          <w:tcPr>
            <w:tcW w:w="2772" w:type="pct"/>
            <w:hideMark/>
          </w:tcPr>
          <w:p w14:paraId="1243FE4D"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BAS → PAPS → </w:t>
            </w:r>
            <w:proofErr w:type="spellStart"/>
            <w:r w:rsidRPr="00632A5A">
              <w:rPr>
                <w:rFonts w:asciiTheme="majorBidi" w:hAnsiTheme="majorBidi" w:cstheme="majorBidi"/>
                <w:sz w:val="18"/>
                <w:szCs w:val="18"/>
              </w:rPr>
              <w:t>ACSS_Consider</w:t>
            </w:r>
            <w:proofErr w:type="spellEnd"/>
          </w:p>
        </w:tc>
        <w:tc>
          <w:tcPr>
            <w:tcW w:w="599" w:type="pct"/>
            <w:hideMark/>
          </w:tcPr>
          <w:p w14:paraId="557F986D"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14.182</w:t>
            </w:r>
          </w:p>
        </w:tc>
      </w:tr>
      <w:tr w:rsidR="00632A5A" w:rsidRPr="00632A5A" w14:paraId="2D8859AC" w14:textId="77777777" w:rsidTr="007A00FA">
        <w:tc>
          <w:tcPr>
            <w:tcW w:w="422" w:type="pct"/>
            <w:hideMark/>
          </w:tcPr>
          <w:p w14:paraId="09CF7A8E"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5</w:t>
            </w:r>
          </w:p>
        </w:tc>
        <w:tc>
          <w:tcPr>
            <w:tcW w:w="1207" w:type="pct"/>
            <w:hideMark/>
          </w:tcPr>
          <w:p w14:paraId="779D5D9E"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PACS_R</w:t>
            </w:r>
          </w:p>
        </w:tc>
        <w:tc>
          <w:tcPr>
            <w:tcW w:w="2772" w:type="pct"/>
            <w:hideMark/>
          </w:tcPr>
          <w:p w14:paraId="6B1D73E7"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PACS_R → </w:t>
            </w:r>
            <w:proofErr w:type="spellStart"/>
            <w:r w:rsidRPr="00632A5A">
              <w:rPr>
                <w:rFonts w:asciiTheme="majorBidi" w:hAnsiTheme="majorBidi" w:cstheme="majorBidi"/>
                <w:sz w:val="18"/>
                <w:szCs w:val="18"/>
              </w:rPr>
              <w:t>ACSS_Consider</w:t>
            </w:r>
            <w:proofErr w:type="spellEnd"/>
          </w:p>
        </w:tc>
        <w:tc>
          <w:tcPr>
            <w:tcW w:w="599" w:type="pct"/>
            <w:hideMark/>
          </w:tcPr>
          <w:p w14:paraId="63F44859"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16.672</w:t>
            </w:r>
          </w:p>
        </w:tc>
      </w:tr>
      <w:tr w:rsidR="00632A5A" w:rsidRPr="00632A5A" w14:paraId="673B2B54" w14:textId="77777777" w:rsidTr="007A00FA">
        <w:tc>
          <w:tcPr>
            <w:tcW w:w="422" w:type="pct"/>
            <w:hideMark/>
          </w:tcPr>
          <w:p w14:paraId="62E4DF11"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6</w:t>
            </w:r>
          </w:p>
        </w:tc>
        <w:tc>
          <w:tcPr>
            <w:tcW w:w="1207" w:type="pct"/>
            <w:hideMark/>
          </w:tcPr>
          <w:p w14:paraId="014E893D"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BDD_YBOCS</w:t>
            </w:r>
          </w:p>
        </w:tc>
        <w:tc>
          <w:tcPr>
            <w:tcW w:w="2772" w:type="pct"/>
            <w:hideMark/>
          </w:tcPr>
          <w:p w14:paraId="3CF39884"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BDD_YBOCS → PAPS → </w:t>
            </w:r>
            <w:proofErr w:type="spellStart"/>
            <w:r w:rsidRPr="00632A5A">
              <w:rPr>
                <w:rFonts w:asciiTheme="majorBidi" w:hAnsiTheme="majorBidi" w:cstheme="majorBidi"/>
                <w:sz w:val="18"/>
                <w:szCs w:val="18"/>
              </w:rPr>
              <w:t>ACSS_Consider</w:t>
            </w:r>
            <w:proofErr w:type="spellEnd"/>
          </w:p>
        </w:tc>
        <w:tc>
          <w:tcPr>
            <w:tcW w:w="599" w:type="pct"/>
            <w:hideMark/>
          </w:tcPr>
          <w:p w14:paraId="682ED20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17.436</w:t>
            </w:r>
          </w:p>
        </w:tc>
      </w:tr>
      <w:tr w:rsidR="00632A5A" w:rsidRPr="00632A5A" w14:paraId="188229C5" w14:textId="77777777" w:rsidTr="007A00FA">
        <w:tc>
          <w:tcPr>
            <w:tcW w:w="422" w:type="pct"/>
            <w:hideMark/>
          </w:tcPr>
          <w:p w14:paraId="63FA33D8"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7</w:t>
            </w:r>
          </w:p>
        </w:tc>
        <w:tc>
          <w:tcPr>
            <w:tcW w:w="1207" w:type="pct"/>
            <w:hideMark/>
          </w:tcPr>
          <w:p w14:paraId="10A3C8C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OBCS_BS</w:t>
            </w:r>
          </w:p>
        </w:tc>
        <w:tc>
          <w:tcPr>
            <w:tcW w:w="2772" w:type="pct"/>
            <w:hideMark/>
          </w:tcPr>
          <w:p w14:paraId="76593B13"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OBCS_BS → PAPS → </w:t>
            </w:r>
            <w:proofErr w:type="spellStart"/>
            <w:r w:rsidRPr="00632A5A">
              <w:rPr>
                <w:rFonts w:asciiTheme="majorBidi" w:hAnsiTheme="majorBidi" w:cstheme="majorBidi"/>
                <w:sz w:val="18"/>
                <w:szCs w:val="18"/>
              </w:rPr>
              <w:t>ACSS_Consider</w:t>
            </w:r>
            <w:proofErr w:type="spellEnd"/>
          </w:p>
        </w:tc>
        <w:tc>
          <w:tcPr>
            <w:tcW w:w="599" w:type="pct"/>
            <w:hideMark/>
          </w:tcPr>
          <w:p w14:paraId="583C332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17.441</w:t>
            </w:r>
          </w:p>
        </w:tc>
      </w:tr>
      <w:tr w:rsidR="00632A5A" w:rsidRPr="00632A5A" w14:paraId="68071A8A" w14:textId="77777777" w:rsidTr="007A00FA">
        <w:tc>
          <w:tcPr>
            <w:tcW w:w="422" w:type="pct"/>
            <w:hideMark/>
          </w:tcPr>
          <w:p w14:paraId="5489278F"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8</w:t>
            </w:r>
          </w:p>
        </w:tc>
        <w:tc>
          <w:tcPr>
            <w:tcW w:w="1207" w:type="pct"/>
            <w:hideMark/>
          </w:tcPr>
          <w:p w14:paraId="2CBF6D3F"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BSMAS</w:t>
            </w:r>
          </w:p>
        </w:tc>
        <w:tc>
          <w:tcPr>
            <w:tcW w:w="2772" w:type="pct"/>
            <w:hideMark/>
          </w:tcPr>
          <w:p w14:paraId="46CECAA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BSMAS → </w:t>
            </w:r>
            <w:proofErr w:type="spellStart"/>
            <w:r w:rsidRPr="00632A5A">
              <w:rPr>
                <w:rFonts w:asciiTheme="majorBidi" w:hAnsiTheme="majorBidi" w:cstheme="majorBidi"/>
                <w:sz w:val="18"/>
                <w:szCs w:val="18"/>
              </w:rPr>
              <w:t>ACSS_Consider</w:t>
            </w:r>
            <w:proofErr w:type="spellEnd"/>
          </w:p>
        </w:tc>
        <w:tc>
          <w:tcPr>
            <w:tcW w:w="599" w:type="pct"/>
            <w:hideMark/>
          </w:tcPr>
          <w:p w14:paraId="06403392"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18.717</w:t>
            </w:r>
          </w:p>
        </w:tc>
      </w:tr>
      <w:tr w:rsidR="00632A5A" w:rsidRPr="00632A5A" w14:paraId="6EABF86C" w14:textId="77777777" w:rsidTr="007A00FA">
        <w:tc>
          <w:tcPr>
            <w:tcW w:w="422" w:type="pct"/>
            <w:hideMark/>
          </w:tcPr>
          <w:p w14:paraId="73920A4E"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9</w:t>
            </w:r>
          </w:p>
        </w:tc>
        <w:tc>
          <w:tcPr>
            <w:tcW w:w="1207" w:type="pct"/>
            <w:hideMark/>
          </w:tcPr>
          <w:p w14:paraId="44A23AF0"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NPI_16</w:t>
            </w:r>
          </w:p>
        </w:tc>
        <w:tc>
          <w:tcPr>
            <w:tcW w:w="2772" w:type="pct"/>
            <w:hideMark/>
          </w:tcPr>
          <w:p w14:paraId="1EBBD28B"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NPI_16 → BAS → PAPS → </w:t>
            </w:r>
            <w:proofErr w:type="spellStart"/>
            <w:r w:rsidRPr="00632A5A">
              <w:rPr>
                <w:rFonts w:asciiTheme="majorBidi" w:hAnsiTheme="majorBidi" w:cstheme="majorBidi"/>
                <w:sz w:val="18"/>
                <w:szCs w:val="18"/>
              </w:rPr>
              <w:t>ACSS_Consider</w:t>
            </w:r>
            <w:proofErr w:type="spellEnd"/>
          </w:p>
        </w:tc>
        <w:tc>
          <w:tcPr>
            <w:tcW w:w="599" w:type="pct"/>
            <w:hideMark/>
          </w:tcPr>
          <w:p w14:paraId="2688F1AB"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19.561</w:t>
            </w:r>
          </w:p>
        </w:tc>
      </w:tr>
      <w:tr w:rsidR="00632A5A" w:rsidRPr="00632A5A" w14:paraId="7B705AE5" w14:textId="77777777" w:rsidTr="007A00FA">
        <w:tc>
          <w:tcPr>
            <w:tcW w:w="422" w:type="pct"/>
            <w:hideMark/>
          </w:tcPr>
          <w:p w14:paraId="56663621"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10</w:t>
            </w:r>
          </w:p>
        </w:tc>
        <w:tc>
          <w:tcPr>
            <w:tcW w:w="1207" w:type="pct"/>
            <w:hideMark/>
          </w:tcPr>
          <w:p w14:paraId="2A37633C"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SATAQ_4</w:t>
            </w:r>
          </w:p>
        </w:tc>
        <w:tc>
          <w:tcPr>
            <w:tcW w:w="2772" w:type="pct"/>
            <w:hideMark/>
          </w:tcPr>
          <w:p w14:paraId="29E6C712"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 xml:space="preserve">SATAQ_4 → PACS_R → </w:t>
            </w:r>
            <w:proofErr w:type="spellStart"/>
            <w:r w:rsidRPr="00632A5A">
              <w:rPr>
                <w:rFonts w:asciiTheme="majorBidi" w:hAnsiTheme="majorBidi" w:cstheme="majorBidi"/>
                <w:sz w:val="18"/>
                <w:szCs w:val="18"/>
              </w:rPr>
              <w:t>ACSS_Consider</w:t>
            </w:r>
            <w:proofErr w:type="spellEnd"/>
          </w:p>
        </w:tc>
        <w:tc>
          <w:tcPr>
            <w:tcW w:w="599" w:type="pct"/>
            <w:hideMark/>
          </w:tcPr>
          <w:p w14:paraId="156FC1F4"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20.209</w:t>
            </w:r>
          </w:p>
        </w:tc>
      </w:tr>
      <w:tr w:rsidR="00632A5A" w:rsidRPr="00632A5A" w14:paraId="56409BC0" w14:textId="77777777" w:rsidTr="007A00FA">
        <w:tc>
          <w:tcPr>
            <w:tcW w:w="422" w:type="pct"/>
            <w:hideMark/>
          </w:tcPr>
          <w:p w14:paraId="205BF84E"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11</w:t>
            </w:r>
          </w:p>
        </w:tc>
        <w:tc>
          <w:tcPr>
            <w:tcW w:w="1207" w:type="pct"/>
            <w:hideMark/>
          </w:tcPr>
          <w:p w14:paraId="03519E95"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FoMO</w:t>
            </w:r>
            <w:proofErr w:type="spellEnd"/>
          </w:p>
        </w:tc>
        <w:tc>
          <w:tcPr>
            <w:tcW w:w="2772" w:type="pct"/>
            <w:hideMark/>
          </w:tcPr>
          <w:p w14:paraId="6D3D703A" w14:textId="77777777" w:rsidR="00632A5A" w:rsidRPr="00632A5A" w:rsidRDefault="00632A5A" w:rsidP="0025436C">
            <w:pPr>
              <w:spacing w:after="160" w:line="278" w:lineRule="auto"/>
              <w:rPr>
                <w:rFonts w:asciiTheme="majorBidi" w:hAnsiTheme="majorBidi" w:cstheme="majorBidi"/>
                <w:sz w:val="18"/>
                <w:szCs w:val="18"/>
              </w:rPr>
            </w:pPr>
            <w:proofErr w:type="spellStart"/>
            <w:r w:rsidRPr="00632A5A">
              <w:rPr>
                <w:rFonts w:asciiTheme="majorBidi" w:hAnsiTheme="majorBidi" w:cstheme="majorBidi"/>
                <w:sz w:val="18"/>
                <w:szCs w:val="18"/>
              </w:rPr>
              <w:t>FoMO</w:t>
            </w:r>
            <w:proofErr w:type="spellEnd"/>
            <w:r w:rsidRPr="00632A5A">
              <w:rPr>
                <w:rFonts w:asciiTheme="majorBidi" w:hAnsiTheme="majorBidi" w:cstheme="majorBidi"/>
                <w:sz w:val="18"/>
                <w:szCs w:val="18"/>
              </w:rPr>
              <w:t xml:space="preserve"> → </w:t>
            </w:r>
            <w:proofErr w:type="spellStart"/>
            <w:r w:rsidRPr="00632A5A">
              <w:rPr>
                <w:rFonts w:asciiTheme="majorBidi" w:hAnsiTheme="majorBidi" w:cstheme="majorBidi"/>
                <w:sz w:val="18"/>
                <w:szCs w:val="18"/>
              </w:rPr>
              <w:t>ACSS_Intrapersonal</w:t>
            </w:r>
            <w:proofErr w:type="spellEnd"/>
            <w:r w:rsidRPr="00632A5A">
              <w:rPr>
                <w:rFonts w:asciiTheme="majorBidi" w:hAnsiTheme="majorBidi" w:cstheme="majorBidi"/>
                <w:sz w:val="18"/>
                <w:szCs w:val="18"/>
              </w:rPr>
              <w:t xml:space="preserve"> → </w:t>
            </w:r>
            <w:proofErr w:type="spellStart"/>
            <w:r w:rsidRPr="00632A5A">
              <w:rPr>
                <w:rFonts w:asciiTheme="majorBidi" w:hAnsiTheme="majorBidi" w:cstheme="majorBidi"/>
                <w:sz w:val="18"/>
                <w:szCs w:val="18"/>
              </w:rPr>
              <w:t>ACSS_Consider</w:t>
            </w:r>
            <w:proofErr w:type="spellEnd"/>
          </w:p>
        </w:tc>
        <w:tc>
          <w:tcPr>
            <w:tcW w:w="599" w:type="pct"/>
            <w:hideMark/>
          </w:tcPr>
          <w:p w14:paraId="69074074" w14:textId="77777777" w:rsidR="00632A5A" w:rsidRPr="00632A5A" w:rsidRDefault="00632A5A" w:rsidP="0025436C">
            <w:pPr>
              <w:spacing w:after="160" w:line="278" w:lineRule="auto"/>
              <w:rPr>
                <w:rFonts w:asciiTheme="majorBidi" w:hAnsiTheme="majorBidi" w:cstheme="majorBidi"/>
                <w:sz w:val="18"/>
                <w:szCs w:val="18"/>
              </w:rPr>
            </w:pPr>
            <w:r w:rsidRPr="00632A5A">
              <w:rPr>
                <w:rFonts w:asciiTheme="majorBidi" w:hAnsiTheme="majorBidi" w:cstheme="majorBidi"/>
                <w:sz w:val="18"/>
                <w:szCs w:val="18"/>
              </w:rPr>
              <w:t>21.303</w:t>
            </w:r>
          </w:p>
        </w:tc>
      </w:tr>
    </w:tbl>
    <w:p w14:paraId="07A3E706" w14:textId="77777777" w:rsidR="00632A5A" w:rsidRPr="00664156" w:rsidRDefault="00632A5A" w:rsidP="00632A5A">
      <w:pPr>
        <w:jc w:val="both"/>
        <w:rPr>
          <w:rFonts w:asciiTheme="majorBidi" w:hAnsiTheme="majorBidi" w:cstheme="majorBidi"/>
        </w:rPr>
      </w:pPr>
      <w:r w:rsidRPr="00632A5A">
        <w:rPr>
          <w:rFonts w:asciiTheme="majorBidi" w:hAnsiTheme="majorBidi" w:cstheme="majorBidi"/>
          <w:i/>
          <w:iCs/>
        </w:rPr>
        <w:t>Note.</w:t>
      </w:r>
      <w:r w:rsidRPr="00632A5A">
        <w:rPr>
          <w:rFonts w:asciiTheme="majorBidi" w:hAnsiTheme="majorBidi" w:cstheme="majorBidi"/>
        </w:rPr>
        <w:t xml:space="preserve"> Distances represent the sum of inverse absolute edge weights (d = 1/|w|) along the shortest path from each node to </w:t>
      </w:r>
      <w:proofErr w:type="spellStart"/>
      <w:r w:rsidRPr="00632A5A">
        <w:rPr>
          <w:rFonts w:asciiTheme="majorBidi" w:hAnsiTheme="majorBidi" w:cstheme="majorBidi"/>
        </w:rPr>
        <w:t>ACSS_Consider</w:t>
      </w:r>
      <w:proofErr w:type="spellEnd"/>
      <w:r w:rsidRPr="00632A5A">
        <w:rPr>
          <w:rFonts w:asciiTheme="majorBidi" w:hAnsiTheme="majorBidi" w:cstheme="majorBidi"/>
        </w:rPr>
        <w:t>. Shorter distances indicate stronger topological connections (i.e., stronger indirect associations). Edge signs along each path are reported separately in the text. Mean shortest path distance = 14.83.</w:t>
      </w:r>
    </w:p>
    <w:p w14:paraId="35E29597" w14:textId="77777777" w:rsidR="00632A5A" w:rsidRDefault="00632A5A" w:rsidP="00632A5A">
      <w:pPr>
        <w:rPr>
          <w:rFonts w:asciiTheme="majorBidi" w:hAnsiTheme="majorBidi" w:cstheme="majorBidi"/>
          <w:b/>
          <w:bCs/>
        </w:rPr>
      </w:pPr>
    </w:p>
    <w:p w14:paraId="5091957A" w14:textId="29BB3A56" w:rsidR="00632A5A" w:rsidRDefault="00632A5A" w:rsidP="00632A5A">
      <w:pPr>
        <w:rPr>
          <w:rFonts w:asciiTheme="majorBidi" w:hAnsiTheme="majorBidi" w:cstheme="majorBidi"/>
          <w:b/>
          <w:bCs/>
        </w:rPr>
      </w:pPr>
      <w:r w:rsidRPr="00E2796D">
        <w:rPr>
          <w:rFonts w:asciiTheme="majorBidi" w:hAnsiTheme="majorBidi" w:cstheme="majorBidi"/>
          <w:b/>
          <w:bCs/>
        </w:rPr>
        <w:lastRenderedPageBreak/>
        <w:t>Table S</w:t>
      </w:r>
      <w:r w:rsidR="001732E6">
        <w:rPr>
          <w:rFonts w:asciiTheme="majorBidi" w:hAnsiTheme="majorBidi" w:cstheme="majorBidi"/>
          <w:b/>
          <w:bCs/>
        </w:rPr>
        <w:t>9</w:t>
      </w:r>
    </w:p>
    <w:p w14:paraId="7C203811" w14:textId="77777777" w:rsidR="00632A5A" w:rsidRPr="00526363" w:rsidRDefault="00632A5A" w:rsidP="00632A5A">
      <w:pPr>
        <w:rPr>
          <w:rFonts w:asciiTheme="majorBidi" w:hAnsiTheme="majorBidi" w:cstheme="majorBidi"/>
          <w:i/>
          <w:iCs/>
        </w:rPr>
      </w:pPr>
      <w:r w:rsidRPr="00526363">
        <w:rPr>
          <w:rFonts w:asciiTheme="majorBidi" w:hAnsiTheme="majorBidi" w:cstheme="majorBidi"/>
          <w:i/>
          <w:iCs/>
        </w:rPr>
        <w:t>Network Comparison Test Results Across Subgroups (N=697)</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744"/>
        <w:gridCol w:w="811"/>
        <w:gridCol w:w="988"/>
        <w:gridCol w:w="2830"/>
        <w:gridCol w:w="987"/>
      </w:tblGrid>
      <w:tr w:rsidR="00632A5A" w:rsidRPr="00E2796D" w14:paraId="7A66CF54" w14:textId="77777777" w:rsidTr="007A00FA">
        <w:tc>
          <w:tcPr>
            <w:tcW w:w="2000" w:type="pct"/>
            <w:tcBorders>
              <w:top w:val="single" w:sz="4" w:space="0" w:color="auto"/>
              <w:bottom w:val="single" w:sz="4" w:space="0" w:color="auto"/>
            </w:tcBorders>
            <w:hideMark/>
          </w:tcPr>
          <w:p w14:paraId="7B13E0B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Comparison</w:t>
            </w:r>
          </w:p>
        </w:tc>
        <w:tc>
          <w:tcPr>
            <w:tcW w:w="433" w:type="pct"/>
            <w:tcBorders>
              <w:top w:val="single" w:sz="4" w:space="0" w:color="auto"/>
              <w:bottom w:val="single" w:sz="4" w:space="0" w:color="auto"/>
            </w:tcBorders>
            <w:hideMark/>
          </w:tcPr>
          <w:p w14:paraId="44A0556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M</w:t>
            </w:r>
          </w:p>
        </w:tc>
        <w:tc>
          <w:tcPr>
            <w:tcW w:w="528" w:type="pct"/>
            <w:tcBorders>
              <w:top w:val="single" w:sz="4" w:space="0" w:color="auto"/>
              <w:bottom w:val="single" w:sz="4" w:space="0" w:color="auto"/>
            </w:tcBorders>
            <w:hideMark/>
          </w:tcPr>
          <w:p w14:paraId="55F8F53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p-value</w:t>
            </w:r>
          </w:p>
        </w:tc>
        <w:tc>
          <w:tcPr>
            <w:tcW w:w="1512" w:type="pct"/>
            <w:tcBorders>
              <w:top w:val="single" w:sz="4" w:space="0" w:color="auto"/>
              <w:bottom w:val="single" w:sz="4" w:space="0" w:color="auto"/>
            </w:tcBorders>
            <w:hideMark/>
          </w:tcPr>
          <w:p w14:paraId="4AE3D33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Global Strength Invariance</w:t>
            </w:r>
          </w:p>
        </w:tc>
        <w:tc>
          <w:tcPr>
            <w:tcW w:w="528" w:type="pct"/>
            <w:tcBorders>
              <w:top w:val="single" w:sz="4" w:space="0" w:color="auto"/>
              <w:bottom w:val="single" w:sz="4" w:space="0" w:color="auto"/>
            </w:tcBorders>
            <w:hideMark/>
          </w:tcPr>
          <w:p w14:paraId="212A9A1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p-value</w:t>
            </w:r>
          </w:p>
        </w:tc>
      </w:tr>
      <w:tr w:rsidR="00632A5A" w:rsidRPr="00E2796D" w14:paraId="28F47DAF" w14:textId="77777777" w:rsidTr="007A00FA">
        <w:tc>
          <w:tcPr>
            <w:tcW w:w="2000" w:type="pct"/>
            <w:tcBorders>
              <w:top w:val="single" w:sz="4" w:space="0" w:color="auto"/>
              <w:bottom w:val="single" w:sz="4" w:space="0" w:color="auto"/>
            </w:tcBorders>
            <w:hideMark/>
          </w:tcPr>
          <w:p w14:paraId="552CBB5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Demographic</w:t>
            </w:r>
          </w:p>
        </w:tc>
        <w:tc>
          <w:tcPr>
            <w:tcW w:w="433" w:type="pct"/>
            <w:tcBorders>
              <w:top w:val="single" w:sz="4" w:space="0" w:color="auto"/>
              <w:bottom w:val="single" w:sz="4" w:space="0" w:color="auto"/>
            </w:tcBorders>
            <w:hideMark/>
          </w:tcPr>
          <w:p w14:paraId="301B826C"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2A673B35" w14:textId="77777777" w:rsidR="00632A5A" w:rsidRPr="00E2796D" w:rsidRDefault="00632A5A" w:rsidP="0025436C">
            <w:pPr>
              <w:rPr>
                <w:rFonts w:asciiTheme="majorBidi" w:hAnsiTheme="majorBidi" w:cstheme="majorBidi"/>
                <w:sz w:val="18"/>
                <w:szCs w:val="18"/>
              </w:rPr>
            </w:pPr>
          </w:p>
        </w:tc>
        <w:tc>
          <w:tcPr>
            <w:tcW w:w="1512" w:type="pct"/>
            <w:tcBorders>
              <w:top w:val="single" w:sz="4" w:space="0" w:color="auto"/>
              <w:bottom w:val="single" w:sz="4" w:space="0" w:color="auto"/>
            </w:tcBorders>
            <w:hideMark/>
          </w:tcPr>
          <w:p w14:paraId="55572F27"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0CB8CF47" w14:textId="77777777" w:rsidR="00632A5A" w:rsidRPr="00E2796D" w:rsidRDefault="00632A5A" w:rsidP="0025436C">
            <w:pPr>
              <w:rPr>
                <w:rFonts w:asciiTheme="majorBidi" w:hAnsiTheme="majorBidi" w:cstheme="majorBidi"/>
                <w:sz w:val="18"/>
                <w:szCs w:val="18"/>
              </w:rPr>
            </w:pPr>
          </w:p>
        </w:tc>
      </w:tr>
      <w:tr w:rsidR="00632A5A" w:rsidRPr="00E2796D" w14:paraId="68477F2F" w14:textId="77777777" w:rsidTr="007A00FA">
        <w:tc>
          <w:tcPr>
            <w:tcW w:w="2000" w:type="pct"/>
            <w:tcBorders>
              <w:top w:val="single" w:sz="4" w:space="0" w:color="auto"/>
            </w:tcBorders>
            <w:hideMark/>
          </w:tcPr>
          <w:p w14:paraId="4686607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Age: 18-25 vs 26-35</w:t>
            </w:r>
          </w:p>
        </w:tc>
        <w:tc>
          <w:tcPr>
            <w:tcW w:w="433" w:type="pct"/>
            <w:tcBorders>
              <w:top w:val="single" w:sz="4" w:space="0" w:color="auto"/>
            </w:tcBorders>
            <w:hideMark/>
          </w:tcPr>
          <w:p w14:paraId="2C2F906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0.201</w:t>
            </w:r>
          </w:p>
        </w:tc>
        <w:tc>
          <w:tcPr>
            <w:tcW w:w="528" w:type="pct"/>
            <w:tcBorders>
              <w:top w:val="single" w:sz="4" w:space="0" w:color="auto"/>
            </w:tcBorders>
            <w:hideMark/>
          </w:tcPr>
          <w:p w14:paraId="37C434E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0.277</w:t>
            </w:r>
          </w:p>
        </w:tc>
        <w:tc>
          <w:tcPr>
            <w:tcW w:w="1512" w:type="pct"/>
            <w:tcBorders>
              <w:top w:val="single" w:sz="4" w:space="0" w:color="auto"/>
            </w:tcBorders>
            <w:hideMark/>
          </w:tcPr>
          <w:p w14:paraId="7D2D9E0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0.510</w:t>
            </w:r>
          </w:p>
        </w:tc>
        <w:tc>
          <w:tcPr>
            <w:tcW w:w="528" w:type="pct"/>
            <w:tcBorders>
              <w:top w:val="single" w:sz="4" w:space="0" w:color="auto"/>
            </w:tcBorders>
            <w:hideMark/>
          </w:tcPr>
          <w:p w14:paraId="5A14BA9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0.337</w:t>
            </w:r>
          </w:p>
        </w:tc>
      </w:tr>
      <w:tr w:rsidR="00632A5A" w:rsidRPr="00E2796D" w14:paraId="2968D1A4" w14:textId="77777777" w:rsidTr="007A00FA">
        <w:tc>
          <w:tcPr>
            <w:tcW w:w="2000" w:type="pct"/>
            <w:hideMark/>
          </w:tcPr>
          <w:p w14:paraId="19E714B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Education: Low vs High</w:t>
            </w:r>
          </w:p>
        </w:tc>
        <w:tc>
          <w:tcPr>
            <w:tcW w:w="433" w:type="pct"/>
            <w:hideMark/>
          </w:tcPr>
          <w:p w14:paraId="5112F79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0.219</w:t>
            </w:r>
          </w:p>
        </w:tc>
        <w:tc>
          <w:tcPr>
            <w:tcW w:w="528" w:type="pct"/>
            <w:hideMark/>
          </w:tcPr>
          <w:p w14:paraId="5FB040E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0.416</w:t>
            </w:r>
          </w:p>
        </w:tc>
        <w:tc>
          <w:tcPr>
            <w:tcW w:w="1512" w:type="pct"/>
            <w:hideMark/>
          </w:tcPr>
          <w:p w14:paraId="07B6C5D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0.180</w:t>
            </w:r>
          </w:p>
        </w:tc>
        <w:tc>
          <w:tcPr>
            <w:tcW w:w="528" w:type="pct"/>
            <w:hideMark/>
          </w:tcPr>
          <w:p w14:paraId="09D0C6D7"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0.693</w:t>
            </w:r>
          </w:p>
        </w:tc>
      </w:tr>
      <w:tr w:rsidR="00632A5A" w:rsidRPr="00E2796D" w14:paraId="37AAC76D" w14:textId="77777777" w:rsidTr="007A00FA">
        <w:tc>
          <w:tcPr>
            <w:tcW w:w="2000" w:type="pct"/>
            <w:hideMark/>
          </w:tcPr>
          <w:p w14:paraId="353F488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Income: Low vs Medium</w:t>
            </w:r>
          </w:p>
        </w:tc>
        <w:tc>
          <w:tcPr>
            <w:tcW w:w="433" w:type="pct"/>
            <w:hideMark/>
          </w:tcPr>
          <w:p w14:paraId="57CD8B73"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0.233</w:t>
            </w:r>
          </w:p>
        </w:tc>
        <w:tc>
          <w:tcPr>
            <w:tcW w:w="528" w:type="pct"/>
            <w:hideMark/>
          </w:tcPr>
          <w:p w14:paraId="036BAE0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0.584</w:t>
            </w:r>
          </w:p>
        </w:tc>
        <w:tc>
          <w:tcPr>
            <w:tcW w:w="1512" w:type="pct"/>
            <w:hideMark/>
          </w:tcPr>
          <w:p w14:paraId="54FFB73A"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1.329</w:t>
            </w:r>
          </w:p>
        </w:tc>
        <w:tc>
          <w:tcPr>
            <w:tcW w:w="528" w:type="pct"/>
            <w:hideMark/>
          </w:tcPr>
          <w:p w14:paraId="71251BD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0.426</w:t>
            </w:r>
          </w:p>
        </w:tc>
      </w:tr>
      <w:tr w:rsidR="00632A5A" w:rsidRPr="00E2796D" w14:paraId="05A3BDE6" w14:textId="77777777" w:rsidTr="007A00FA">
        <w:tc>
          <w:tcPr>
            <w:tcW w:w="2000" w:type="pct"/>
            <w:hideMark/>
          </w:tcPr>
          <w:p w14:paraId="2DB167D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Income: Low vs High</w:t>
            </w:r>
          </w:p>
        </w:tc>
        <w:tc>
          <w:tcPr>
            <w:tcW w:w="433" w:type="pct"/>
            <w:hideMark/>
          </w:tcPr>
          <w:p w14:paraId="09EA0C7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0.278</w:t>
            </w:r>
          </w:p>
        </w:tc>
        <w:tc>
          <w:tcPr>
            <w:tcW w:w="528" w:type="pct"/>
            <w:hideMark/>
          </w:tcPr>
          <w:p w14:paraId="72EBC9E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0.654</w:t>
            </w:r>
          </w:p>
        </w:tc>
        <w:tc>
          <w:tcPr>
            <w:tcW w:w="1512" w:type="pct"/>
            <w:hideMark/>
          </w:tcPr>
          <w:p w14:paraId="5AAE6D8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1.450</w:t>
            </w:r>
          </w:p>
        </w:tc>
        <w:tc>
          <w:tcPr>
            <w:tcW w:w="528" w:type="pct"/>
            <w:hideMark/>
          </w:tcPr>
          <w:p w14:paraId="70ABB09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0.465</w:t>
            </w:r>
          </w:p>
        </w:tc>
      </w:tr>
      <w:tr w:rsidR="00632A5A" w:rsidRPr="00E2796D" w14:paraId="11313514" w14:textId="77777777" w:rsidTr="007A00FA">
        <w:tc>
          <w:tcPr>
            <w:tcW w:w="2000" w:type="pct"/>
            <w:tcBorders>
              <w:bottom w:val="single" w:sz="4" w:space="0" w:color="auto"/>
            </w:tcBorders>
            <w:hideMark/>
          </w:tcPr>
          <w:p w14:paraId="75B8D70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Income: Medium vs High</w:t>
            </w:r>
          </w:p>
        </w:tc>
        <w:tc>
          <w:tcPr>
            <w:tcW w:w="433" w:type="pct"/>
            <w:tcBorders>
              <w:bottom w:val="single" w:sz="4" w:space="0" w:color="auto"/>
            </w:tcBorders>
            <w:hideMark/>
          </w:tcPr>
          <w:p w14:paraId="4F1E036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0.221</w:t>
            </w:r>
          </w:p>
        </w:tc>
        <w:tc>
          <w:tcPr>
            <w:tcW w:w="528" w:type="pct"/>
            <w:tcBorders>
              <w:bottom w:val="single" w:sz="4" w:space="0" w:color="auto"/>
            </w:tcBorders>
            <w:hideMark/>
          </w:tcPr>
          <w:p w14:paraId="4D757AE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0.852</w:t>
            </w:r>
          </w:p>
        </w:tc>
        <w:tc>
          <w:tcPr>
            <w:tcW w:w="1512" w:type="pct"/>
            <w:tcBorders>
              <w:bottom w:val="single" w:sz="4" w:space="0" w:color="auto"/>
            </w:tcBorders>
            <w:hideMark/>
          </w:tcPr>
          <w:p w14:paraId="2EF9E79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0.120</w:t>
            </w:r>
          </w:p>
        </w:tc>
        <w:tc>
          <w:tcPr>
            <w:tcW w:w="528" w:type="pct"/>
            <w:tcBorders>
              <w:bottom w:val="single" w:sz="4" w:space="0" w:color="auto"/>
            </w:tcBorders>
            <w:hideMark/>
          </w:tcPr>
          <w:p w14:paraId="44371BC5"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0.881</w:t>
            </w:r>
          </w:p>
        </w:tc>
      </w:tr>
      <w:tr w:rsidR="00632A5A" w:rsidRPr="00E2796D" w14:paraId="1593DE27" w14:textId="77777777" w:rsidTr="007A00FA">
        <w:tc>
          <w:tcPr>
            <w:tcW w:w="2000" w:type="pct"/>
            <w:tcBorders>
              <w:top w:val="single" w:sz="4" w:space="0" w:color="auto"/>
              <w:bottom w:val="single" w:sz="4" w:space="0" w:color="auto"/>
            </w:tcBorders>
            <w:hideMark/>
          </w:tcPr>
          <w:p w14:paraId="27CDF1F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Gender</w:t>
            </w:r>
          </w:p>
        </w:tc>
        <w:tc>
          <w:tcPr>
            <w:tcW w:w="433" w:type="pct"/>
            <w:tcBorders>
              <w:top w:val="single" w:sz="4" w:space="0" w:color="auto"/>
              <w:bottom w:val="single" w:sz="4" w:space="0" w:color="auto"/>
            </w:tcBorders>
            <w:hideMark/>
          </w:tcPr>
          <w:p w14:paraId="22C794CD"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5DA445AD" w14:textId="77777777" w:rsidR="00632A5A" w:rsidRPr="00E2796D" w:rsidRDefault="00632A5A" w:rsidP="0025436C">
            <w:pPr>
              <w:rPr>
                <w:rFonts w:asciiTheme="majorBidi" w:hAnsiTheme="majorBidi" w:cstheme="majorBidi"/>
                <w:sz w:val="18"/>
                <w:szCs w:val="18"/>
              </w:rPr>
            </w:pPr>
          </w:p>
        </w:tc>
        <w:tc>
          <w:tcPr>
            <w:tcW w:w="1512" w:type="pct"/>
            <w:tcBorders>
              <w:top w:val="single" w:sz="4" w:space="0" w:color="auto"/>
              <w:bottom w:val="single" w:sz="4" w:space="0" w:color="auto"/>
            </w:tcBorders>
            <w:hideMark/>
          </w:tcPr>
          <w:p w14:paraId="0211E973"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04358DF7" w14:textId="77777777" w:rsidR="00632A5A" w:rsidRPr="00E2796D" w:rsidRDefault="00632A5A" w:rsidP="0025436C">
            <w:pPr>
              <w:rPr>
                <w:rFonts w:asciiTheme="majorBidi" w:hAnsiTheme="majorBidi" w:cstheme="majorBidi"/>
                <w:sz w:val="18"/>
                <w:szCs w:val="18"/>
              </w:rPr>
            </w:pPr>
          </w:p>
        </w:tc>
      </w:tr>
      <w:tr w:rsidR="00632A5A" w:rsidRPr="00E2796D" w14:paraId="6C340EEE" w14:textId="77777777" w:rsidTr="007A00FA">
        <w:tc>
          <w:tcPr>
            <w:tcW w:w="2000" w:type="pct"/>
            <w:tcBorders>
              <w:top w:val="single" w:sz="4" w:space="0" w:color="auto"/>
              <w:bottom w:val="single" w:sz="4" w:space="0" w:color="auto"/>
            </w:tcBorders>
            <w:hideMark/>
          </w:tcPr>
          <w:p w14:paraId="64BE4916"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Female vs Male</w:t>
            </w:r>
          </w:p>
        </w:tc>
        <w:tc>
          <w:tcPr>
            <w:tcW w:w="433" w:type="pct"/>
            <w:tcBorders>
              <w:top w:val="single" w:sz="4" w:space="0" w:color="auto"/>
              <w:bottom w:val="single" w:sz="4" w:space="0" w:color="auto"/>
            </w:tcBorders>
            <w:hideMark/>
          </w:tcPr>
          <w:p w14:paraId="7306B42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0.193</w:t>
            </w:r>
          </w:p>
        </w:tc>
        <w:tc>
          <w:tcPr>
            <w:tcW w:w="528" w:type="pct"/>
            <w:tcBorders>
              <w:top w:val="single" w:sz="4" w:space="0" w:color="auto"/>
              <w:bottom w:val="single" w:sz="4" w:space="0" w:color="auto"/>
            </w:tcBorders>
            <w:hideMark/>
          </w:tcPr>
          <w:p w14:paraId="633A5EE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0.208</w:t>
            </w:r>
          </w:p>
        </w:tc>
        <w:tc>
          <w:tcPr>
            <w:tcW w:w="1512" w:type="pct"/>
            <w:tcBorders>
              <w:top w:val="single" w:sz="4" w:space="0" w:color="auto"/>
              <w:bottom w:val="single" w:sz="4" w:space="0" w:color="auto"/>
            </w:tcBorders>
            <w:hideMark/>
          </w:tcPr>
          <w:p w14:paraId="5157FE9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0.017</w:t>
            </w:r>
          </w:p>
        </w:tc>
        <w:tc>
          <w:tcPr>
            <w:tcW w:w="528" w:type="pct"/>
            <w:tcBorders>
              <w:top w:val="single" w:sz="4" w:space="0" w:color="auto"/>
              <w:bottom w:val="single" w:sz="4" w:space="0" w:color="auto"/>
            </w:tcBorders>
            <w:hideMark/>
          </w:tcPr>
          <w:p w14:paraId="37CDC60F"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0.970</w:t>
            </w:r>
          </w:p>
        </w:tc>
      </w:tr>
      <w:tr w:rsidR="00632A5A" w:rsidRPr="00E2796D" w14:paraId="4E8A6E3A" w14:textId="77777777" w:rsidTr="007A00FA">
        <w:tc>
          <w:tcPr>
            <w:tcW w:w="2000" w:type="pct"/>
            <w:tcBorders>
              <w:top w:val="single" w:sz="4" w:space="0" w:color="auto"/>
              <w:bottom w:val="single" w:sz="4" w:space="0" w:color="auto"/>
            </w:tcBorders>
            <w:hideMark/>
          </w:tcPr>
          <w:p w14:paraId="242DA65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Surgery History</w:t>
            </w:r>
          </w:p>
        </w:tc>
        <w:tc>
          <w:tcPr>
            <w:tcW w:w="433" w:type="pct"/>
            <w:tcBorders>
              <w:top w:val="single" w:sz="4" w:space="0" w:color="auto"/>
              <w:bottom w:val="single" w:sz="4" w:space="0" w:color="auto"/>
            </w:tcBorders>
            <w:hideMark/>
          </w:tcPr>
          <w:p w14:paraId="065418D4"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634924BA" w14:textId="77777777" w:rsidR="00632A5A" w:rsidRPr="00E2796D" w:rsidRDefault="00632A5A" w:rsidP="0025436C">
            <w:pPr>
              <w:rPr>
                <w:rFonts w:asciiTheme="majorBidi" w:hAnsiTheme="majorBidi" w:cstheme="majorBidi"/>
                <w:sz w:val="18"/>
                <w:szCs w:val="18"/>
              </w:rPr>
            </w:pPr>
          </w:p>
        </w:tc>
        <w:tc>
          <w:tcPr>
            <w:tcW w:w="1512" w:type="pct"/>
            <w:tcBorders>
              <w:top w:val="single" w:sz="4" w:space="0" w:color="auto"/>
              <w:bottom w:val="single" w:sz="4" w:space="0" w:color="auto"/>
            </w:tcBorders>
            <w:hideMark/>
          </w:tcPr>
          <w:p w14:paraId="0812D7C1" w14:textId="77777777" w:rsidR="00632A5A" w:rsidRPr="00E2796D" w:rsidRDefault="00632A5A" w:rsidP="0025436C">
            <w:pPr>
              <w:rPr>
                <w:rFonts w:asciiTheme="majorBidi" w:hAnsiTheme="majorBidi" w:cstheme="majorBidi"/>
                <w:sz w:val="18"/>
                <w:szCs w:val="18"/>
              </w:rPr>
            </w:pPr>
          </w:p>
        </w:tc>
        <w:tc>
          <w:tcPr>
            <w:tcW w:w="528" w:type="pct"/>
            <w:tcBorders>
              <w:top w:val="single" w:sz="4" w:space="0" w:color="auto"/>
              <w:bottom w:val="single" w:sz="4" w:space="0" w:color="auto"/>
            </w:tcBorders>
            <w:hideMark/>
          </w:tcPr>
          <w:p w14:paraId="55EBB4F8" w14:textId="77777777" w:rsidR="00632A5A" w:rsidRPr="00E2796D" w:rsidRDefault="00632A5A" w:rsidP="0025436C">
            <w:pPr>
              <w:rPr>
                <w:rFonts w:asciiTheme="majorBidi" w:hAnsiTheme="majorBidi" w:cstheme="majorBidi"/>
                <w:sz w:val="18"/>
                <w:szCs w:val="18"/>
              </w:rPr>
            </w:pPr>
          </w:p>
        </w:tc>
      </w:tr>
      <w:tr w:rsidR="00632A5A" w:rsidRPr="00E2796D" w14:paraId="21C64B82" w14:textId="77777777" w:rsidTr="007A00FA">
        <w:tc>
          <w:tcPr>
            <w:tcW w:w="2000" w:type="pct"/>
            <w:tcBorders>
              <w:top w:val="single" w:sz="4" w:space="0" w:color="auto"/>
            </w:tcBorders>
            <w:hideMark/>
          </w:tcPr>
          <w:p w14:paraId="2FB382A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Invasive Only vs Non-Invasive Only</w:t>
            </w:r>
          </w:p>
        </w:tc>
        <w:tc>
          <w:tcPr>
            <w:tcW w:w="433" w:type="pct"/>
            <w:tcBorders>
              <w:top w:val="single" w:sz="4" w:space="0" w:color="auto"/>
            </w:tcBorders>
            <w:hideMark/>
          </w:tcPr>
          <w:p w14:paraId="14A7595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0.230</w:t>
            </w:r>
          </w:p>
        </w:tc>
        <w:tc>
          <w:tcPr>
            <w:tcW w:w="528" w:type="pct"/>
            <w:tcBorders>
              <w:top w:val="single" w:sz="4" w:space="0" w:color="auto"/>
            </w:tcBorders>
            <w:hideMark/>
          </w:tcPr>
          <w:p w14:paraId="731B4C4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0.248</w:t>
            </w:r>
          </w:p>
        </w:tc>
        <w:tc>
          <w:tcPr>
            <w:tcW w:w="1512" w:type="pct"/>
            <w:tcBorders>
              <w:top w:val="single" w:sz="4" w:space="0" w:color="auto"/>
            </w:tcBorders>
            <w:hideMark/>
          </w:tcPr>
          <w:p w14:paraId="794AFCD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0.327</w:t>
            </w:r>
          </w:p>
        </w:tc>
        <w:tc>
          <w:tcPr>
            <w:tcW w:w="528" w:type="pct"/>
            <w:tcBorders>
              <w:top w:val="single" w:sz="4" w:space="0" w:color="auto"/>
            </w:tcBorders>
            <w:hideMark/>
          </w:tcPr>
          <w:p w14:paraId="4CD1A57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0.584</w:t>
            </w:r>
          </w:p>
        </w:tc>
      </w:tr>
      <w:tr w:rsidR="00632A5A" w:rsidRPr="00E2796D" w14:paraId="14FDAB67" w14:textId="77777777" w:rsidTr="007A00FA">
        <w:tc>
          <w:tcPr>
            <w:tcW w:w="2000" w:type="pct"/>
            <w:hideMark/>
          </w:tcPr>
          <w:p w14:paraId="4F4B7C50"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Invasive Only vs Both</w:t>
            </w:r>
          </w:p>
        </w:tc>
        <w:tc>
          <w:tcPr>
            <w:tcW w:w="433" w:type="pct"/>
            <w:hideMark/>
          </w:tcPr>
          <w:p w14:paraId="1DECEAD9"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0.157</w:t>
            </w:r>
          </w:p>
        </w:tc>
        <w:tc>
          <w:tcPr>
            <w:tcW w:w="528" w:type="pct"/>
            <w:hideMark/>
          </w:tcPr>
          <w:p w14:paraId="24FA3BE2"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0.792</w:t>
            </w:r>
          </w:p>
        </w:tc>
        <w:tc>
          <w:tcPr>
            <w:tcW w:w="1512" w:type="pct"/>
            <w:hideMark/>
          </w:tcPr>
          <w:p w14:paraId="2ED817A8"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0.011</w:t>
            </w:r>
          </w:p>
        </w:tc>
        <w:tc>
          <w:tcPr>
            <w:tcW w:w="528" w:type="pct"/>
            <w:hideMark/>
          </w:tcPr>
          <w:p w14:paraId="3310579B"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0.990</w:t>
            </w:r>
          </w:p>
        </w:tc>
      </w:tr>
      <w:tr w:rsidR="00632A5A" w:rsidRPr="00E2796D" w14:paraId="70282EE2" w14:textId="77777777" w:rsidTr="007A00FA">
        <w:tc>
          <w:tcPr>
            <w:tcW w:w="2000" w:type="pct"/>
            <w:hideMark/>
          </w:tcPr>
          <w:p w14:paraId="62A55CF1"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Non-Invasive Only vs Both</w:t>
            </w:r>
          </w:p>
        </w:tc>
        <w:tc>
          <w:tcPr>
            <w:tcW w:w="433" w:type="pct"/>
            <w:hideMark/>
          </w:tcPr>
          <w:p w14:paraId="7CEB712C"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0.167</w:t>
            </w:r>
          </w:p>
        </w:tc>
        <w:tc>
          <w:tcPr>
            <w:tcW w:w="528" w:type="pct"/>
            <w:hideMark/>
          </w:tcPr>
          <w:p w14:paraId="6F61AD34"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0.723</w:t>
            </w:r>
          </w:p>
        </w:tc>
        <w:tc>
          <w:tcPr>
            <w:tcW w:w="1512" w:type="pct"/>
            <w:hideMark/>
          </w:tcPr>
          <w:p w14:paraId="113E866D"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0.316</w:t>
            </w:r>
          </w:p>
        </w:tc>
        <w:tc>
          <w:tcPr>
            <w:tcW w:w="528" w:type="pct"/>
            <w:hideMark/>
          </w:tcPr>
          <w:p w14:paraId="26B7B1AE" w14:textId="77777777" w:rsidR="00632A5A" w:rsidRPr="00E2796D" w:rsidRDefault="00632A5A" w:rsidP="0025436C">
            <w:pPr>
              <w:rPr>
                <w:rFonts w:asciiTheme="majorBidi" w:hAnsiTheme="majorBidi" w:cstheme="majorBidi"/>
                <w:sz w:val="18"/>
                <w:szCs w:val="18"/>
              </w:rPr>
            </w:pPr>
            <w:r w:rsidRPr="00E2796D">
              <w:rPr>
                <w:rFonts w:asciiTheme="majorBidi" w:hAnsiTheme="majorBidi" w:cstheme="majorBidi"/>
                <w:sz w:val="18"/>
                <w:szCs w:val="18"/>
              </w:rPr>
              <w:t>0.396</w:t>
            </w:r>
          </w:p>
        </w:tc>
      </w:tr>
    </w:tbl>
    <w:p w14:paraId="509B89AA" w14:textId="77777777" w:rsidR="00632A5A" w:rsidRPr="00EE5DDA" w:rsidRDefault="00632A5A" w:rsidP="00632A5A">
      <w:pPr>
        <w:jc w:val="both"/>
        <w:rPr>
          <w:rFonts w:asciiTheme="majorBidi" w:hAnsiTheme="majorBidi" w:cstheme="majorBidi"/>
        </w:rPr>
      </w:pPr>
      <w:r w:rsidRPr="00E2796D">
        <w:rPr>
          <w:rFonts w:asciiTheme="majorBidi" w:hAnsiTheme="majorBidi" w:cstheme="majorBidi"/>
          <w:i/>
          <w:iCs/>
        </w:rPr>
        <w:t>Note.</w:t>
      </w:r>
      <w:r w:rsidRPr="00E2796D">
        <w:rPr>
          <w:rFonts w:asciiTheme="majorBidi" w:hAnsiTheme="majorBidi" w:cstheme="majorBidi"/>
        </w:rPr>
        <w:t> M = Network structure invariance test statistic; Global Strength Invariance = Difference in global strength between groups. Bonferroni-corrected alpha level = 0.0056 (0.05/9). None of the comparisons reached statistical significance after correction. All p-values are unadjusted.</w:t>
      </w:r>
    </w:p>
    <w:p w14:paraId="79FD1872" w14:textId="77777777" w:rsidR="00632A5A" w:rsidRDefault="00632A5A" w:rsidP="00632A5A">
      <w:pPr>
        <w:spacing w:line="240" w:lineRule="auto"/>
        <w:rPr>
          <w:rFonts w:asciiTheme="majorBidi" w:hAnsiTheme="majorBidi" w:cstheme="majorBidi"/>
          <w:b/>
          <w:bCs/>
        </w:rPr>
      </w:pPr>
    </w:p>
    <w:p w14:paraId="68788FE4" w14:textId="77777777" w:rsidR="00DE33A0" w:rsidRPr="00E2796D" w:rsidRDefault="00DE33A0" w:rsidP="00DE33A0">
      <w:pPr>
        <w:rPr>
          <w:rFonts w:asciiTheme="majorBidi" w:hAnsiTheme="majorBidi" w:cstheme="majorBidi"/>
          <w:b/>
          <w:bCs/>
        </w:rPr>
      </w:pPr>
    </w:p>
    <w:p w14:paraId="743501EE" w14:textId="77777777" w:rsidR="00DE33A0" w:rsidRPr="00E2796D" w:rsidRDefault="00DE33A0" w:rsidP="00DE33A0">
      <w:pPr>
        <w:rPr>
          <w:rFonts w:asciiTheme="majorBidi" w:hAnsiTheme="majorBidi" w:cstheme="majorBidi"/>
          <w:b/>
          <w:bCs/>
        </w:rPr>
      </w:pPr>
    </w:p>
    <w:p w14:paraId="3097FB14" w14:textId="77777777" w:rsidR="00DE33A0" w:rsidRPr="00E2796D" w:rsidRDefault="00DE33A0" w:rsidP="00DE33A0">
      <w:pPr>
        <w:rPr>
          <w:rFonts w:asciiTheme="majorBidi" w:hAnsiTheme="majorBidi" w:cstheme="majorBidi"/>
          <w:b/>
          <w:bCs/>
        </w:rPr>
      </w:pPr>
    </w:p>
    <w:p w14:paraId="5187EC3B" w14:textId="77777777" w:rsidR="00DE33A0" w:rsidRPr="00E2796D" w:rsidRDefault="00DE33A0" w:rsidP="00DE33A0">
      <w:pPr>
        <w:rPr>
          <w:rFonts w:asciiTheme="majorBidi" w:hAnsiTheme="majorBidi" w:cstheme="majorBidi"/>
          <w:b/>
          <w:bCs/>
        </w:rPr>
      </w:pPr>
    </w:p>
    <w:p w14:paraId="667E7596" w14:textId="77777777" w:rsidR="00DE33A0" w:rsidRPr="00E2796D" w:rsidRDefault="00DE33A0" w:rsidP="00DE33A0">
      <w:pPr>
        <w:rPr>
          <w:rFonts w:asciiTheme="majorBidi" w:hAnsiTheme="majorBidi" w:cstheme="majorBidi"/>
          <w:b/>
          <w:bCs/>
        </w:rPr>
      </w:pPr>
    </w:p>
    <w:p w14:paraId="6C8A04FF" w14:textId="77777777" w:rsidR="00DE33A0" w:rsidRDefault="00DE33A0" w:rsidP="00C752FE">
      <w:pPr>
        <w:spacing w:line="240" w:lineRule="auto"/>
        <w:rPr>
          <w:rFonts w:asciiTheme="majorBidi" w:hAnsiTheme="majorBidi" w:cstheme="majorBidi"/>
          <w:b/>
          <w:bCs/>
        </w:rPr>
      </w:pPr>
    </w:p>
    <w:p w14:paraId="5588CBAC" w14:textId="77777777" w:rsidR="00C752FE" w:rsidRDefault="00C752FE" w:rsidP="00C752FE">
      <w:pPr>
        <w:spacing w:line="240" w:lineRule="auto"/>
        <w:rPr>
          <w:rFonts w:asciiTheme="majorBidi" w:hAnsiTheme="majorBidi" w:cstheme="majorBidi"/>
          <w:b/>
          <w:bCs/>
        </w:rPr>
      </w:pPr>
    </w:p>
    <w:p w14:paraId="0629A283" w14:textId="77777777" w:rsidR="00CF3EC0" w:rsidRDefault="00CF3EC0" w:rsidP="00C752FE">
      <w:pPr>
        <w:spacing w:line="240" w:lineRule="auto"/>
        <w:rPr>
          <w:rFonts w:asciiTheme="majorBidi" w:hAnsiTheme="majorBidi" w:cstheme="majorBidi"/>
          <w:b/>
          <w:bCs/>
        </w:rPr>
      </w:pPr>
    </w:p>
    <w:sectPr w:rsidR="00CF3EC0" w:rsidSect="00C75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12897"/>
    <w:multiLevelType w:val="multilevel"/>
    <w:tmpl w:val="E986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91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FE"/>
    <w:rsid w:val="00063C84"/>
    <w:rsid w:val="00074BC5"/>
    <w:rsid w:val="0014624A"/>
    <w:rsid w:val="00171E2E"/>
    <w:rsid w:val="001732E6"/>
    <w:rsid w:val="0018677F"/>
    <w:rsid w:val="00234FC1"/>
    <w:rsid w:val="002A79DC"/>
    <w:rsid w:val="002C0359"/>
    <w:rsid w:val="004024F2"/>
    <w:rsid w:val="00464238"/>
    <w:rsid w:val="004825F1"/>
    <w:rsid w:val="00486B1D"/>
    <w:rsid w:val="00501A54"/>
    <w:rsid w:val="00572EDB"/>
    <w:rsid w:val="0061561F"/>
    <w:rsid w:val="00632A5A"/>
    <w:rsid w:val="006567BD"/>
    <w:rsid w:val="00715C66"/>
    <w:rsid w:val="0075413E"/>
    <w:rsid w:val="007A00FA"/>
    <w:rsid w:val="007C11D5"/>
    <w:rsid w:val="007C4FBC"/>
    <w:rsid w:val="007F069C"/>
    <w:rsid w:val="00811CF5"/>
    <w:rsid w:val="008F693A"/>
    <w:rsid w:val="009575B2"/>
    <w:rsid w:val="009A136C"/>
    <w:rsid w:val="00A04333"/>
    <w:rsid w:val="00A417F6"/>
    <w:rsid w:val="00A5622A"/>
    <w:rsid w:val="00A730E5"/>
    <w:rsid w:val="00A7573C"/>
    <w:rsid w:val="00A8362B"/>
    <w:rsid w:val="00A85285"/>
    <w:rsid w:val="00AC4017"/>
    <w:rsid w:val="00AE7784"/>
    <w:rsid w:val="00B227B1"/>
    <w:rsid w:val="00B67694"/>
    <w:rsid w:val="00C60DE3"/>
    <w:rsid w:val="00C752FE"/>
    <w:rsid w:val="00CA3051"/>
    <w:rsid w:val="00CB001D"/>
    <w:rsid w:val="00CC36E5"/>
    <w:rsid w:val="00CF2911"/>
    <w:rsid w:val="00CF3EC0"/>
    <w:rsid w:val="00D056C2"/>
    <w:rsid w:val="00D51C47"/>
    <w:rsid w:val="00DC6BA2"/>
    <w:rsid w:val="00DE33A0"/>
    <w:rsid w:val="00EA0BF5"/>
    <w:rsid w:val="00F11E7F"/>
    <w:rsid w:val="00F751A5"/>
    <w:rsid w:val="00FB65F0"/>
    <w:rsid w:val="00FE40B8"/>
    <w:rsid w:val="00FF39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B622"/>
  <w15:chartTrackingRefBased/>
  <w15:docId w15:val="{76563D66-0AB0-46CF-8353-D2D2A266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2FE"/>
  </w:style>
  <w:style w:type="paragraph" w:styleId="Heading1">
    <w:name w:val="heading 1"/>
    <w:basedOn w:val="Normal"/>
    <w:next w:val="Normal"/>
    <w:link w:val="Heading1Char"/>
    <w:uiPriority w:val="9"/>
    <w:qFormat/>
    <w:rsid w:val="00C752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52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752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2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2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2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52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752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2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2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2FE"/>
    <w:rPr>
      <w:rFonts w:eastAsiaTheme="majorEastAsia" w:cstheme="majorBidi"/>
      <w:color w:val="272727" w:themeColor="text1" w:themeTint="D8"/>
    </w:rPr>
  </w:style>
  <w:style w:type="paragraph" w:styleId="Title">
    <w:name w:val="Title"/>
    <w:basedOn w:val="Normal"/>
    <w:next w:val="Normal"/>
    <w:link w:val="TitleChar"/>
    <w:uiPriority w:val="10"/>
    <w:qFormat/>
    <w:rsid w:val="00C75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2FE"/>
    <w:pPr>
      <w:spacing w:before="160"/>
      <w:jc w:val="center"/>
    </w:pPr>
    <w:rPr>
      <w:i/>
      <w:iCs/>
      <w:color w:val="404040" w:themeColor="text1" w:themeTint="BF"/>
    </w:rPr>
  </w:style>
  <w:style w:type="character" w:customStyle="1" w:styleId="QuoteChar">
    <w:name w:val="Quote Char"/>
    <w:basedOn w:val="DefaultParagraphFont"/>
    <w:link w:val="Quote"/>
    <w:uiPriority w:val="29"/>
    <w:rsid w:val="00C752FE"/>
    <w:rPr>
      <w:i/>
      <w:iCs/>
      <w:color w:val="404040" w:themeColor="text1" w:themeTint="BF"/>
    </w:rPr>
  </w:style>
  <w:style w:type="paragraph" w:styleId="ListParagraph">
    <w:name w:val="List Paragraph"/>
    <w:basedOn w:val="Normal"/>
    <w:uiPriority w:val="34"/>
    <w:qFormat/>
    <w:rsid w:val="00C752FE"/>
    <w:pPr>
      <w:ind w:left="720"/>
      <w:contextualSpacing/>
    </w:pPr>
  </w:style>
  <w:style w:type="character" w:styleId="IntenseEmphasis">
    <w:name w:val="Intense Emphasis"/>
    <w:basedOn w:val="DefaultParagraphFont"/>
    <w:uiPriority w:val="21"/>
    <w:qFormat/>
    <w:rsid w:val="00C752FE"/>
    <w:rPr>
      <w:i/>
      <w:iCs/>
      <w:color w:val="0F4761" w:themeColor="accent1" w:themeShade="BF"/>
    </w:rPr>
  </w:style>
  <w:style w:type="paragraph" w:styleId="IntenseQuote">
    <w:name w:val="Intense Quote"/>
    <w:basedOn w:val="Normal"/>
    <w:next w:val="Normal"/>
    <w:link w:val="IntenseQuoteChar"/>
    <w:uiPriority w:val="30"/>
    <w:qFormat/>
    <w:rsid w:val="00C752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2FE"/>
    <w:rPr>
      <w:i/>
      <w:iCs/>
      <w:color w:val="0F4761" w:themeColor="accent1" w:themeShade="BF"/>
    </w:rPr>
  </w:style>
  <w:style w:type="character" w:styleId="IntenseReference">
    <w:name w:val="Intense Reference"/>
    <w:basedOn w:val="DefaultParagraphFont"/>
    <w:uiPriority w:val="32"/>
    <w:qFormat/>
    <w:rsid w:val="00C752FE"/>
    <w:rPr>
      <w:b/>
      <w:bCs/>
      <w:smallCaps/>
      <w:color w:val="0F4761" w:themeColor="accent1" w:themeShade="BF"/>
      <w:spacing w:val="5"/>
    </w:rPr>
  </w:style>
  <w:style w:type="table" w:styleId="TableGridLight">
    <w:name w:val="Grid Table Light"/>
    <w:basedOn w:val="TableNormal"/>
    <w:uiPriority w:val="40"/>
    <w:rsid w:val="00C752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C752FE"/>
    <w:pPr>
      <w:spacing w:before="100" w:beforeAutospacing="1" w:after="100" w:afterAutospacing="1" w:line="240" w:lineRule="auto"/>
    </w:pPr>
    <w:rPr>
      <w:rFonts w:ascii="Times New Roman" w:eastAsia="Times New Roman" w:hAnsi="Times New Roman" w:cs="Times New Roman"/>
      <w14:ligatures w14:val="none"/>
    </w:rPr>
  </w:style>
  <w:style w:type="paragraph" w:customStyle="1" w:styleId="ds-markdown-paragraph">
    <w:name w:val="ds-markdown-paragraph"/>
    <w:basedOn w:val="Normal"/>
    <w:rsid w:val="00C752FE"/>
    <w:pPr>
      <w:spacing w:before="100" w:beforeAutospacing="1" w:after="100" w:afterAutospacing="1" w:line="240" w:lineRule="auto"/>
    </w:pPr>
    <w:rPr>
      <w:rFonts w:ascii="Times New Roman" w:eastAsia="Times New Roman" w:hAnsi="Times New Roman" w:cs="Times New Roman"/>
      <w14:ligatures w14:val="none"/>
    </w:rPr>
  </w:style>
  <w:style w:type="character" w:styleId="Strong">
    <w:name w:val="Strong"/>
    <w:basedOn w:val="DefaultParagraphFont"/>
    <w:uiPriority w:val="22"/>
    <w:qFormat/>
    <w:rsid w:val="00C752FE"/>
    <w:rPr>
      <w:b/>
      <w:bCs/>
    </w:rPr>
  </w:style>
  <w:style w:type="character" w:styleId="Emphasis">
    <w:name w:val="Emphasis"/>
    <w:basedOn w:val="DefaultParagraphFont"/>
    <w:uiPriority w:val="20"/>
    <w:qFormat/>
    <w:rsid w:val="00C752FE"/>
    <w:rPr>
      <w:i/>
      <w:iCs/>
    </w:rPr>
  </w:style>
  <w:style w:type="paragraph" w:styleId="HTMLPreformatted">
    <w:name w:val="HTML Preformatted"/>
    <w:basedOn w:val="Normal"/>
    <w:link w:val="HTMLPreformattedChar"/>
    <w:uiPriority w:val="99"/>
    <w:unhideWhenUsed/>
    <w:rsid w:val="0018677F"/>
    <w:pPr>
      <w:spacing w:after="0" w:line="240" w:lineRule="auto"/>
    </w:pPr>
    <w:rPr>
      <w:rFonts w:ascii="Consolas" w:hAnsi="Consolas"/>
      <w:kern w:val="2"/>
      <w:sz w:val="20"/>
      <w:szCs w:val="20"/>
    </w:rPr>
  </w:style>
  <w:style w:type="character" w:customStyle="1" w:styleId="HTMLPreformattedChar">
    <w:name w:val="HTML Preformatted Char"/>
    <w:basedOn w:val="DefaultParagraphFont"/>
    <w:link w:val="HTMLPreformatted"/>
    <w:uiPriority w:val="99"/>
    <w:rsid w:val="0018677F"/>
    <w:rPr>
      <w:rFonts w:ascii="Consolas" w:hAnsi="Consolas"/>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1896</Words>
  <Characters>10808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Helia Zare</cp:lastModifiedBy>
  <cp:revision>2</cp:revision>
  <cp:lastPrinted>2026-08-09T12:30:00Z</cp:lastPrinted>
  <dcterms:created xsi:type="dcterms:W3CDTF">2026-08-21T13:13:00Z</dcterms:created>
  <dcterms:modified xsi:type="dcterms:W3CDTF">2026-08-21T13:13:00Z</dcterms:modified>
</cp:coreProperties>
</file>