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CDA58" w14:textId="77777777" w:rsidR="00263CAE" w:rsidRDefault="00263CAE">
      <w:r>
        <w:t>Supplementary Materials for</w:t>
      </w:r>
    </w:p>
    <w:p w14:paraId="46164EE7" w14:textId="77777777" w:rsidR="00263CAE" w:rsidRDefault="00263CAE" w:rsidP="00263CAE">
      <w:pPr>
        <w:spacing w:line="360" w:lineRule="auto"/>
        <w:rPr>
          <w:rFonts w:ascii="Aptos" w:hAnsi="Aptos"/>
          <w:b/>
          <w:bCs/>
        </w:rPr>
      </w:pPr>
    </w:p>
    <w:p w14:paraId="69012E52" w14:textId="6B8AC78D" w:rsidR="00263CAE" w:rsidRPr="007410D2" w:rsidRDefault="00263CAE" w:rsidP="00263CAE">
      <w:pPr>
        <w:spacing w:line="360" w:lineRule="auto"/>
        <w:rPr>
          <w:rFonts w:ascii="Aptos" w:hAnsi="Aptos"/>
        </w:rPr>
      </w:pPr>
      <w:r w:rsidRPr="007410D2">
        <w:rPr>
          <w:rFonts w:ascii="Aptos" w:hAnsi="Aptos"/>
          <w:b/>
          <w:bCs/>
        </w:rPr>
        <w:t>DEVELOPMENT AND VALIDATION OF A DEEP LEARNING ENSEMBLE MODEL TO PREDICT DRUG-RESISTANT TUBERCULOSIS FROM INITIAL CHEST X-RAY IMAGE</w:t>
      </w:r>
    </w:p>
    <w:p w14:paraId="6D5ADD26" w14:textId="77777777" w:rsidR="00263CAE" w:rsidRPr="007410D2" w:rsidRDefault="00263CAE" w:rsidP="00263CAE">
      <w:pPr>
        <w:spacing w:line="360" w:lineRule="auto"/>
        <w:rPr>
          <w:rFonts w:ascii="Aptos" w:hAnsi="Aptos"/>
        </w:rPr>
      </w:pPr>
    </w:p>
    <w:p w14:paraId="51E2E115" w14:textId="4D5DB4DE" w:rsidR="00263CAE" w:rsidRPr="007410D2" w:rsidRDefault="00263CAE" w:rsidP="00263CAE">
      <w:pPr>
        <w:spacing w:line="360" w:lineRule="auto"/>
        <w:rPr>
          <w:rFonts w:ascii="Aptos" w:hAnsi="Aptos"/>
          <w:b/>
          <w:bCs/>
        </w:rPr>
      </w:pPr>
      <w:r w:rsidRPr="007410D2">
        <w:rPr>
          <w:rFonts w:ascii="Aptos" w:hAnsi="Aptos"/>
          <w:b/>
          <w:bCs/>
        </w:rPr>
        <w:t>Vedant Phatak</w:t>
      </w:r>
      <w:r w:rsidRPr="007410D2">
        <w:rPr>
          <w:rFonts w:ascii="Aptos" w:hAnsi="Aptos"/>
          <w:b/>
          <w:bCs/>
          <w:vertAlign w:val="superscript"/>
        </w:rPr>
        <w:t>1</w:t>
      </w:r>
      <w:r w:rsidRPr="007410D2">
        <w:rPr>
          <w:rFonts w:ascii="Aptos" w:hAnsi="Aptos"/>
          <w:b/>
          <w:bCs/>
        </w:rPr>
        <w:t>, Manju Mamtani</w:t>
      </w:r>
      <w:r w:rsidRPr="007410D2">
        <w:rPr>
          <w:rFonts w:ascii="Aptos" w:hAnsi="Aptos"/>
          <w:b/>
          <w:bCs/>
          <w:vertAlign w:val="superscript"/>
        </w:rPr>
        <w:t>2</w:t>
      </w:r>
      <w:r w:rsidR="00734084">
        <w:rPr>
          <w:rFonts w:ascii="Aptos" w:hAnsi="Aptos"/>
          <w:b/>
          <w:bCs/>
          <w:vertAlign w:val="superscript"/>
        </w:rPr>
        <w:t>,3</w:t>
      </w:r>
      <w:r w:rsidRPr="007410D2">
        <w:rPr>
          <w:rFonts w:ascii="Aptos" w:hAnsi="Aptos"/>
          <w:b/>
          <w:bCs/>
        </w:rPr>
        <w:t>, Hemant Kulkarni</w:t>
      </w:r>
      <w:r w:rsidRPr="007410D2">
        <w:rPr>
          <w:rFonts w:ascii="Aptos" w:hAnsi="Aptos"/>
          <w:b/>
          <w:bCs/>
          <w:vertAlign w:val="superscript"/>
        </w:rPr>
        <w:t>2,3</w:t>
      </w:r>
    </w:p>
    <w:p w14:paraId="07E1BA39" w14:textId="77777777" w:rsidR="00263CAE" w:rsidRPr="007410D2" w:rsidRDefault="00263CAE" w:rsidP="00263CAE">
      <w:pPr>
        <w:spacing w:line="360" w:lineRule="auto"/>
        <w:rPr>
          <w:rFonts w:ascii="Aptos" w:hAnsi="Aptos"/>
        </w:rPr>
      </w:pPr>
    </w:p>
    <w:p w14:paraId="79B1DD24" w14:textId="77777777" w:rsidR="00263CAE" w:rsidRPr="007410D2" w:rsidRDefault="00263CAE" w:rsidP="00263CAE">
      <w:pPr>
        <w:spacing w:line="360" w:lineRule="auto"/>
        <w:rPr>
          <w:rFonts w:ascii="Aptos" w:hAnsi="Aptos"/>
        </w:rPr>
      </w:pPr>
      <w:r w:rsidRPr="007410D2">
        <w:rPr>
          <w:rFonts w:ascii="Aptos" w:hAnsi="Aptos"/>
          <w:b/>
          <w:bCs/>
        </w:rPr>
        <w:t>Author Affiliations:</w:t>
      </w:r>
    </w:p>
    <w:p w14:paraId="51D83D0C" w14:textId="77777777" w:rsidR="00A87842" w:rsidRPr="007410D2" w:rsidRDefault="00A87842" w:rsidP="00A87842">
      <w:pPr>
        <w:spacing w:line="360" w:lineRule="auto"/>
        <w:rPr>
          <w:rFonts w:ascii="Aptos" w:hAnsi="Aptos"/>
        </w:rPr>
      </w:pPr>
      <w:r w:rsidRPr="007410D2">
        <w:rPr>
          <w:rFonts w:ascii="Aptos" w:hAnsi="Aptos"/>
          <w:vertAlign w:val="superscript"/>
        </w:rPr>
        <w:t>1</w:t>
      </w:r>
      <w:r>
        <w:rPr>
          <w:rFonts w:ascii="Aptos" w:hAnsi="Aptos"/>
        </w:rPr>
        <w:t>School of Engineering, Case Western Reserve University</w:t>
      </w:r>
      <w:r w:rsidRPr="007410D2">
        <w:rPr>
          <w:rFonts w:ascii="Aptos" w:hAnsi="Aptos"/>
        </w:rPr>
        <w:t>,</w:t>
      </w:r>
      <w:r>
        <w:rPr>
          <w:rFonts w:ascii="Aptos" w:hAnsi="Aptos"/>
        </w:rPr>
        <w:t xml:space="preserve"> Cleveland, Ohio,</w:t>
      </w:r>
      <w:r w:rsidRPr="007410D2">
        <w:rPr>
          <w:rFonts w:ascii="Aptos" w:hAnsi="Aptos"/>
        </w:rPr>
        <w:t xml:space="preserve"> USA</w:t>
      </w:r>
    </w:p>
    <w:p w14:paraId="6CCA43EF" w14:textId="77777777" w:rsidR="00263CAE" w:rsidRPr="007410D2" w:rsidRDefault="00263CAE" w:rsidP="00263CAE">
      <w:pPr>
        <w:spacing w:line="360" w:lineRule="auto"/>
        <w:rPr>
          <w:rFonts w:ascii="Aptos" w:hAnsi="Aptos"/>
        </w:rPr>
      </w:pPr>
      <w:r w:rsidRPr="007410D2">
        <w:rPr>
          <w:rFonts w:ascii="Aptos" w:hAnsi="Aptos"/>
          <w:vertAlign w:val="superscript"/>
        </w:rPr>
        <w:t>2</w:t>
      </w:r>
      <w:r w:rsidRPr="007410D2">
        <w:rPr>
          <w:rFonts w:ascii="Aptos" w:hAnsi="Aptos"/>
        </w:rPr>
        <w:t>M&amp;H Research, LLC, San Antonio, Texas, USA</w:t>
      </w:r>
    </w:p>
    <w:p w14:paraId="269D1778" w14:textId="4780B108" w:rsidR="00263CAE" w:rsidRPr="007410D2" w:rsidRDefault="00263CAE" w:rsidP="00263CAE">
      <w:pPr>
        <w:spacing w:line="360" w:lineRule="auto"/>
        <w:rPr>
          <w:rFonts w:ascii="Aptos" w:hAnsi="Aptos"/>
        </w:rPr>
      </w:pPr>
      <w:r w:rsidRPr="007410D2">
        <w:rPr>
          <w:rFonts w:ascii="Aptos" w:hAnsi="Aptos"/>
          <w:vertAlign w:val="superscript"/>
        </w:rPr>
        <w:t>3</w:t>
      </w:r>
      <w:r w:rsidR="00734084">
        <w:rPr>
          <w:rFonts w:ascii="Aptos" w:hAnsi="Aptos"/>
        </w:rPr>
        <w:t>Lata Medical Research Foundation, Nagpur, India</w:t>
      </w:r>
    </w:p>
    <w:p w14:paraId="3AE50DD1" w14:textId="770F062D" w:rsidR="005B3ECB" w:rsidRDefault="005B3ECB">
      <w:r>
        <w:br w:type="page"/>
      </w:r>
    </w:p>
    <w:p w14:paraId="455B0E4A" w14:textId="3DA8A2DC" w:rsidR="00FD578F" w:rsidRPr="00263CAE" w:rsidRDefault="005B3ECB">
      <w:pPr>
        <w:rPr>
          <w:b/>
          <w:bCs/>
        </w:rPr>
      </w:pPr>
      <w:r w:rsidRPr="00263CAE">
        <w:rPr>
          <w:b/>
          <w:bCs/>
        </w:rPr>
        <w:lastRenderedPageBreak/>
        <w:t>Supplementary Table 1. Summary of best performing pre-trained models used in Phase I of model development</w:t>
      </w:r>
    </w:p>
    <w:tbl>
      <w:tblPr>
        <w:tblW w:w="8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"/>
        <w:gridCol w:w="1300"/>
        <w:gridCol w:w="1277"/>
        <w:gridCol w:w="1660"/>
        <w:gridCol w:w="1420"/>
        <w:gridCol w:w="1840"/>
      </w:tblGrid>
      <w:tr w:rsidR="005B3ECB" w:rsidRPr="005B3ECB" w14:paraId="2A4F1F93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4EE6D7FE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Model</w:t>
            </w:r>
          </w:p>
        </w:tc>
        <w:tc>
          <w:tcPr>
            <w:tcW w:w="1300" w:type="dxa"/>
            <w:noWrap/>
            <w:hideMark/>
          </w:tcPr>
          <w:p w14:paraId="08F90C9C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Epoch</w:t>
            </w:r>
          </w:p>
        </w:tc>
        <w:tc>
          <w:tcPr>
            <w:tcW w:w="1220" w:type="dxa"/>
            <w:noWrap/>
            <w:hideMark/>
          </w:tcPr>
          <w:p w14:paraId="55656E46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Training Loss</w:t>
            </w:r>
          </w:p>
        </w:tc>
        <w:tc>
          <w:tcPr>
            <w:tcW w:w="1660" w:type="dxa"/>
            <w:noWrap/>
            <w:hideMark/>
          </w:tcPr>
          <w:p w14:paraId="2F4456B6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Training Accuracy</w:t>
            </w:r>
          </w:p>
        </w:tc>
        <w:tc>
          <w:tcPr>
            <w:tcW w:w="1420" w:type="dxa"/>
            <w:noWrap/>
            <w:hideMark/>
          </w:tcPr>
          <w:p w14:paraId="6BBF5171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Validation Loss</w:t>
            </w:r>
          </w:p>
        </w:tc>
        <w:tc>
          <w:tcPr>
            <w:tcW w:w="1840" w:type="dxa"/>
            <w:noWrap/>
            <w:hideMark/>
          </w:tcPr>
          <w:p w14:paraId="25A44746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Validation Accuracy</w:t>
            </w:r>
          </w:p>
        </w:tc>
      </w:tr>
      <w:tr w:rsidR="005B3ECB" w:rsidRPr="005B3ECB" w14:paraId="6107A2EB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387B0765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VGG16</w:t>
            </w:r>
          </w:p>
        </w:tc>
        <w:tc>
          <w:tcPr>
            <w:tcW w:w="1300" w:type="dxa"/>
            <w:noWrap/>
            <w:hideMark/>
          </w:tcPr>
          <w:p w14:paraId="62D781FC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1</w:t>
            </w:r>
          </w:p>
        </w:tc>
        <w:tc>
          <w:tcPr>
            <w:tcW w:w="1220" w:type="dxa"/>
            <w:noWrap/>
            <w:hideMark/>
          </w:tcPr>
          <w:p w14:paraId="00A287A7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0.68252194</w:t>
            </w:r>
          </w:p>
        </w:tc>
        <w:tc>
          <w:tcPr>
            <w:tcW w:w="1660" w:type="dxa"/>
            <w:noWrap/>
            <w:hideMark/>
          </w:tcPr>
          <w:p w14:paraId="763AC2BE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0.599375129</w:t>
            </w:r>
          </w:p>
        </w:tc>
        <w:tc>
          <w:tcPr>
            <w:tcW w:w="1420" w:type="dxa"/>
            <w:noWrap/>
            <w:hideMark/>
          </w:tcPr>
          <w:p w14:paraId="474DF241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0.671214879</w:t>
            </w:r>
          </w:p>
        </w:tc>
        <w:tc>
          <w:tcPr>
            <w:tcW w:w="1840" w:type="dxa"/>
            <w:noWrap/>
            <w:hideMark/>
          </w:tcPr>
          <w:p w14:paraId="145376F7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0.611271679</w:t>
            </w:r>
          </w:p>
        </w:tc>
      </w:tr>
      <w:tr w:rsidR="005B3ECB" w:rsidRPr="005B3ECB" w14:paraId="42DC3676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7D01EC41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VGG19</w:t>
            </w:r>
          </w:p>
        </w:tc>
        <w:tc>
          <w:tcPr>
            <w:tcW w:w="1300" w:type="dxa"/>
            <w:noWrap/>
            <w:hideMark/>
          </w:tcPr>
          <w:p w14:paraId="4DD1867A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1</w:t>
            </w:r>
          </w:p>
        </w:tc>
        <w:tc>
          <w:tcPr>
            <w:tcW w:w="1220" w:type="dxa"/>
            <w:noWrap/>
            <w:hideMark/>
          </w:tcPr>
          <w:p w14:paraId="7A20E2BD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0.75149292</w:t>
            </w:r>
          </w:p>
        </w:tc>
        <w:tc>
          <w:tcPr>
            <w:tcW w:w="1660" w:type="dxa"/>
            <w:noWrap/>
            <w:hideMark/>
          </w:tcPr>
          <w:p w14:paraId="5AA7667E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0.592084706</w:t>
            </w:r>
          </w:p>
        </w:tc>
        <w:tc>
          <w:tcPr>
            <w:tcW w:w="1420" w:type="dxa"/>
            <w:noWrap/>
            <w:hideMark/>
          </w:tcPr>
          <w:p w14:paraId="6313D719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0.668346405</w:t>
            </w:r>
          </w:p>
        </w:tc>
        <w:tc>
          <w:tcPr>
            <w:tcW w:w="1840" w:type="dxa"/>
            <w:noWrap/>
            <w:hideMark/>
          </w:tcPr>
          <w:p w14:paraId="0B2FC66F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0.611271679</w:t>
            </w:r>
          </w:p>
        </w:tc>
      </w:tr>
      <w:tr w:rsidR="005B3ECB" w:rsidRPr="005B3ECB" w14:paraId="47CE2DCD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1522382B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proofErr w:type="spellStart"/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MobileNet</w:t>
            </w:r>
            <w:proofErr w:type="spellEnd"/>
          </w:p>
        </w:tc>
        <w:tc>
          <w:tcPr>
            <w:tcW w:w="1300" w:type="dxa"/>
            <w:noWrap/>
            <w:hideMark/>
          </w:tcPr>
          <w:p w14:paraId="5CD1814B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32</w:t>
            </w:r>
          </w:p>
        </w:tc>
        <w:tc>
          <w:tcPr>
            <w:tcW w:w="1220" w:type="dxa"/>
            <w:noWrap/>
            <w:hideMark/>
          </w:tcPr>
          <w:p w14:paraId="6C59F282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4.08835697</w:t>
            </w:r>
          </w:p>
        </w:tc>
        <w:tc>
          <w:tcPr>
            <w:tcW w:w="1660" w:type="dxa"/>
            <w:noWrap/>
            <w:hideMark/>
          </w:tcPr>
          <w:p w14:paraId="51B96461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0.999305665</w:t>
            </w:r>
          </w:p>
        </w:tc>
        <w:tc>
          <w:tcPr>
            <w:tcW w:w="1420" w:type="dxa"/>
            <w:noWrap/>
            <w:hideMark/>
          </w:tcPr>
          <w:p w14:paraId="504CC085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5.812645912</w:t>
            </w:r>
          </w:p>
        </w:tc>
        <w:tc>
          <w:tcPr>
            <w:tcW w:w="1840" w:type="dxa"/>
            <w:noWrap/>
            <w:hideMark/>
          </w:tcPr>
          <w:p w14:paraId="2B827BA5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0.729768813</w:t>
            </w:r>
          </w:p>
        </w:tc>
      </w:tr>
      <w:tr w:rsidR="005B3ECB" w:rsidRPr="005B3ECB" w14:paraId="3757FD16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4BBFE88A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proofErr w:type="spellStart"/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NASNet</w:t>
            </w:r>
            <w:proofErr w:type="spellEnd"/>
          </w:p>
        </w:tc>
        <w:tc>
          <w:tcPr>
            <w:tcW w:w="1300" w:type="dxa"/>
            <w:noWrap/>
            <w:hideMark/>
          </w:tcPr>
          <w:p w14:paraId="1C48D286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17</w:t>
            </w:r>
          </w:p>
        </w:tc>
        <w:tc>
          <w:tcPr>
            <w:tcW w:w="1220" w:type="dxa"/>
            <w:noWrap/>
            <w:hideMark/>
          </w:tcPr>
          <w:p w14:paraId="30C110BC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26.4456749</w:t>
            </w:r>
          </w:p>
        </w:tc>
        <w:tc>
          <w:tcPr>
            <w:tcW w:w="1660" w:type="dxa"/>
            <w:noWrap/>
            <w:hideMark/>
          </w:tcPr>
          <w:p w14:paraId="79ABBCA8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0.870334983</w:t>
            </w:r>
          </w:p>
        </w:tc>
        <w:tc>
          <w:tcPr>
            <w:tcW w:w="1420" w:type="dxa"/>
            <w:noWrap/>
            <w:hideMark/>
          </w:tcPr>
          <w:p w14:paraId="4C717A5B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26.33805466</w:t>
            </w:r>
          </w:p>
        </w:tc>
        <w:tc>
          <w:tcPr>
            <w:tcW w:w="1840" w:type="dxa"/>
            <w:noWrap/>
            <w:hideMark/>
          </w:tcPr>
          <w:p w14:paraId="386FE2AE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0.722543359</w:t>
            </w:r>
          </w:p>
        </w:tc>
      </w:tr>
      <w:tr w:rsidR="005B3ECB" w:rsidRPr="005B3ECB" w14:paraId="5F8058B5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45950098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Inception</w:t>
            </w:r>
          </w:p>
        </w:tc>
        <w:tc>
          <w:tcPr>
            <w:tcW w:w="1300" w:type="dxa"/>
            <w:noWrap/>
            <w:hideMark/>
          </w:tcPr>
          <w:p w14:paraId="0044ABA0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37</w:t>
            </w:r>
          </w:p>
        </w:tc>
        <w:tc>
          <w:tcPr>
            <w:tcW w:w="1220" w:type="dxa"/>
            <w:noWrap/>
            <w:hideMark/>
          </w:tcPr>
          <w:p w14:paraId="6578DBE2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0.99170542</w:t>
            </w:r>
          </w:p>
        </w:tc>
        <w:tc>
          <w:tcPr>
            <w:tcW w:w="1660" w:type="dxa"/>
            <w:noWrap/>
            <w:hideMark/>
          </w:tcPr>
          <w:p w14:paraId="6898673C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0.719493151</w:t>
            </w:r>
          </w:p>
        </w:tc>
        <w:tc>
          <w:tcPr>
            <w:tcW w:w="1420" w:type="dxa"/>
            <w:noWrap/>
            <w:hideMark/>
          </w:tcPr>
          <w:p w14:paraId="39BD53DF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1.001205921</w:t>
            </w:r>
          </w:p>
        </w:tc>
        <w:tc>
          <w:tcPr>
            <w:tcW w:w="1840" w:type="dxa"/>
            <w:noWrap/>
            <w:hideMark/>
          </w:tcPr>
          <w:p w14:paraId="2F475B25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0.718208075</w:t>
            </w:r>
          </w:p>
        </w:tc>
      </w:tr>
      <w:tr w:rsidR="005B3ECB" w:rsidRPr="005B3ECB" w14:paraId="18D35B9D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59D7EF6B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proofErr w:type="spellStart"/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Xception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4C08C9A4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22</w:t>
            </w:r>
          </w:p>
        </w:tc>
        <w:tc>
          <w:tcPr>
            <w:tcW w:w="1220" w:type="dxa"/>
            <w:noWrap/>
            <w:hideMark/>
          </w:tcPr>
          <w:p w14:paraId="082C7664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14.0182409</w:t>
            </w:r>
          </w:p>
        </w:tc>
        <w:tc>
          <w:tcPr>
            <w:tcW w:w="1660" w:type="dxa"/>
            <w:noWrap/>
            <w:hideMark/>
          </w:tcPr>
          <w:p w14:paraId="2CC69DB1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0.851067543</w:t>
            </w:r>
          </w:p>
        </w:tc>
        <w:tc>
          <w:tcPr>
            <w:tcW w:w="1420" w:type="dxa"/>
            <w:noWrap/>
            <w:hideMark/>
          </w:tcPr>
          <w:p w14:paraId="5A9C4E17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13.86819935</w:t>
            </w:r>
          </w:p>
        </w:tc>
        <w:tc>
          <w:tcPr>
            <w:tcW w:w="1840" w:type="dxa"/>
            <w:noWrap/>
            <w:hideMark/>
          </w:tcPr>
          <w:p w14:paraId="396CAA70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0.726878583</w:t>
            </w:r>
          </w:p>
        </w:tc>
      </w:tr>
      <w:tr w:rsidR="005B3ECB" w:rsidRPr="005B3ECB" w14:paraId="2AC5625F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7F6E501A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ResNet50</w:t>
            </w:r>
          </w:p>
        </w:tc>
        <w:tc>
          <w:tcPr>
            <w:tcW w:w="1300" w:type="dxa"/>
            <w:noWrap/>
            <w:hideMark/>
          </w:tcPr>
          <w:p w14:paraId="4603ECE2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30</w:t>
            </w:r>
          </w:p>
        </w:tc>
        <w:tc>
          <w:tcPr>
            <w:tcW w:w="1220" w:type="dxa"/>
            <w:noWrap/>
            <w:hideMark/>
          </w:tcPr>
          <w:p w14:paraId="1FA36243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0.93254167</w:t>
            </w:r>
          </w:p>
        </w:tc>
        <w:tc>
          <w:tcPr>
            <w:tcW w:w="1660" w:type="dxa"/>
            <w:noWrap/>
            <w:hideMark/>
          </w:tcPr>
          <w:p w14:paraId="59FD54BE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0.826245427</w:t>
            </w:r>
          </w:p>
        </w:tc>
        <w:tc>
          <w:tcPr>
            <w:tcW w:w="1420" w:type="dxa"/>
            <w:noWrap/>
            <w:hideMark/>
          </w:tcPr>
          <w:p w14:paraId="66A8E3E6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1.253872991</w:t>
            </w:r>
          </w:p>
        </w:tc>
        <w:tc>
          <w:tcPr>
            <w:tcW w:w="1840" w:type="dxa"/>
            <w:noWrap/>
            <w:hideMark/>
          </w:tcPr>
          <w:p w14:paraId="783BD774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0.699421942</w:t>
            </w:r>
          </w:p>
        </w:tc>
      </w:tr>
      <w:tr w:rsidR="005B3ECB" w:rsidRPr="005B3ECB" w14:paraId="0C1CE034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715B9945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ResNet101</w:t>
            </w:r>
          </w:p>
        </w:tc>
        <w:tc>
          <w:tcPr>
            <w:tcW w:w="1300" w:type="dxa"/>
            <w:noWrap/>
            <w:hideMark/>
          </w:tcPr>
          <w:p w14:paraId="6213E633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41</w:t>
            </w:r>
          </w:p>
        </w:tc>
        <w:tc>
          <w:tcPr>
            <w:tcW w:w="1220" w:type="dxa"/>
            <w:noWrap/>
            <w:hideMark/>
          </w:tcPr>
          <w:p w14:paraId="30730F5D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1.74049258</w:t>
            </w:r>
          </w:p>
        </w:tc>
        <w:tc>
          <w:tcPr>
            <w:tcW w:w="1660" w:type="dxa"/>
            <w:noWrap/>
            <w:hideMark/>
          </w:tcPr>
          <w:p w14:paraId="49213EA6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0.770699561</w:t>
            </w:r>
          </w:p>
        </w:tc>
        <w:tc>
          <w:tcPr>
            <w:tcW w:w="1420" w:type="dxa"/>
            <w:noWrap/>
            <w:hideMark/>
          </w:tcPr>
          <w:p w14:paraId="1B6D344F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1.826640964</w:t>
            </w:r>
          </w:p>
        </w:tc>
        <w:tc>
          <w:tcPr>
            <w:tcW w:w="1840" w:type="dxa"/>
            <w:noWrap/>
            <w:hideMark/>
          </w:tcPr>
          <w:p w14:paraId="477C718C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0.712427735</w:t>
            </w:r>
          </w:p>
        </w:tc>
      </w:tr>
      <w:tr w:rsidR="005B3ECB" w:rsidRPr="005B3ECB" w14:paraId="69412B71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4AD1E449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ResNet152</w:t>
            </w:r>
          </w:p>
        </w:tc>
        <w:tc>
          <w:tcPr>
            <w:tcW w:w="1300" w:type="dxa"/>
            <w:noWrap/>
            <w:hideMark/>
          </w:tcPr>
          <w:p w14:paraId="712FA39A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53</w:t>
            </w:r>
          </w:p>
        </w:tc>
        <w:tc>
          <w:tcPr>
            <w:tcW w:w="1220" w:type="dxa"/>
            <w:noWrap/>
            <w:hideMark/>
          </w:tcPr>
          <w:p w14:paraId="4BA4380A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0.87049359</w:t>
            </w:r>
          </w:p>
        </w:tc>
        <w:tc>
          <w:tcPr>
            <w:tcW w:w="1660" w:type="dxa"/>
            <w:noWrap/>
            <w:hideMark/>
          </w:tcPr>
          <w:p w14:paraId="7606C374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0.771220267</w:t>
            </w:r>
          </w:p>
        </w:tc>
        <w:tc>
          <w:tcPr>
            <w:tcW w:w="1420" w:type="dxa"/>
            <w:noWrap/>
            <w:hideMark/>
          </w:tcPr>
          <w:p w14:paraId="7C852196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0.98203826</w:t>
            </w:r>
          </w:p>
        </w:tc>
        <w:tc>
          <w:tcPr>
            <w:tcW w:w="1840" w:type="dxa"/>
            <w:noWrap/>
            <w:hideMark/>
          </w:tcPr>
          <w:p w14:paraId="1A667FCA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0.712427735</w:t>
            </w:r>
          </w:p>
        </w:tc>
      </w:tr>
      <w:tr w:rsidR="005B3ECB" w:rsidRPr="005B3ECB" w14:paraId="3A9CDA75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042C7DB3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DenseNet121</w:t>
            </w:r>
          </w:p>
        </w:tc>
        <w:tc>
          <w:tcPr>
            <w:tcW w:w="1300" w:type="dxa"/>
            <w:noWrap/>
            <w:hideMark/>
          </w:tcPr>
          <w:p w14:paraId="39DEE1DE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41</w:t>
            </w:r>
          </w:p>
        </w:tc>
        <w:tc>
          <w:tcPr>
            <w:tcW w:w="1220" w:type="dxa"/>
            <w:noWrap/>
            <w:hideMark/>
          </w:tcPr>
          <w:p w14:paraId="368BD113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0.54340667</w:t>
            </w:r>
          </w:p>
        </w:tc>
        <w:tc>
          <w:tcPr>
            <w:tcW w:w="1660" w:type="dxa"/>
            <w:noWrap/>
            <w:hideMark/>
          </w:tcPr>
          <w:p w14:paraId="2CE08E0F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0.774518311</w:t>
            </w:r>
          </w:p>
        </w:tc>
        <w:tc>
          <w:tcPr>
            <w:tcW w:w="1420" w:type="dxa"/>
            <w:noWrap/>
            <w:hideMark/>
          </w:tcPr>
          <w:p w14:paraId="3DB6AC37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0.650499701</w:t>
            </w:r>
          </w:p>
        </w:tc>
        <w:tc>
          <w:tcPr>
            <w:tcW w:w="1840" w:type="dxa"/>
            <w:noWrap/>
            <w:hideMark/>
          </w:tcPr>
          <w:p w14:paraId="23F9A0DC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0.739884377</w:t>
            </w:r>
          </w:p>
        </w:tc>
      </w:tr>
      <w:tr w:rsidR="005B3ECB" w:rsidRPr="005B3ECB" w14:paraId="7575B647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2E759FBC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DenseNet169</w:t>
            </w:r>
          </w:p>
        </w:tc>
        <w:tc>
          <w:tcPr>
            <w:tcW w:w="1300" w:type="dxa"/>
            <w:noWrap/>
            <w:hideMark/>
          </w:tcPr>
          <w:p w14:paraId="717DB1FB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39</w:t>
            </w:r>
          </w:p>
        </w:tc>
        <w:tc>
          <w:tcPr>
            <w:tcW w:w="1220" w:type="dxa"/>
            <w:noWrap/>
            <w:hideMark/>
          </w:tcPr>
          <w:p w14:paraId="7E21DD58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0.66930509</w:t>
            </w:r>
          </w:p>
        </w:tc>
        <w:tc>
          <w:tcPr>
            <w:tcW w:w="1660" w:type="dxa"/>
            <w:noWrap/>
            <w:hideMark/>
          </w:tcPr>
          <w:p w14:paraId="74358036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0.736851215</w:t>
            </w:r>
          </w:p>
        </w:tc>
        <w:tc>
          <w:tcPr>
            <w:tcW w:w="1420" w:type="dxa"/>
            <w:noWrap/>
            <w:hideMark/>
          </w:tcPr>
          <w:p w14:paraId="43849293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0.707043409</w:t>
            </w:r>
          </w:p>
        </w:tc>
        <w:tc>
          <w:tcPr>
            <w:tcW w:w="1840" w:type="dxa"/>
            <w:noWrap/>
            <w:hideMark/>
          </w:tcPr>
          <w:p w14:paraId="4FF7EE17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0.732658982</w:t>
            </w:r>
          </w:p>
        </w:tc>
      </w:tr>
      <w:tr w:rsidR="005B3ECB" w:rsidRPr="005B3ECB" w14:paraId="0676CF89" w14:textId="77777777" w:rsidTr="005B3ECB">
        <w:trPr>
          <w:trHeight w:val="288"/>
        </w:trPr>
        <w:tc>
          <w:tcPr>
            <w:tcW w:w="1300" w:type="dxa"/>
            <w:noWrap/>
            <w:hideMark/>
          </w:tcPr>
          <w:p w14:paraId="3FDEBE66" w14:textId="77777777" w:rsidR="005B3ECB" w:rsidRPr="005B3ECB" w:rsidRDefault="005B3ECB" w:rsidP="005B3E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DenseNet201</w:t>
            </w:r>
          </w:p>
        </w:tc>
        <w:tc>
          <w:tcPr>
            <w:tcW w:w="1300" w:type="dxa"/>
            <w:noWrap/>
            <w:hideMark/>
          </w:tcPr>
          <w:p w14:paraId="5F3B2B97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35</w:t>
            </w:r>
          </w:p>
        </w:tc>
        <w:tc>
          <w:tcPr>
            <w:tcW w:w="1220" w:type="dxa"/>
            <w:noWrap/>
            <w:hideMark/>
          </w:tcPr>
          <w:p w14:paraId="7C042634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0.67855704</w:t>
            </w:r>
          </w:p>
        </w:tc>
        <w:tc>
          <w:tcPr>
            <w:tcW w:w="1660" w:type="dxa"/>
            <w:noWrap/>
            <w:hideMark/>
          </w:tcPr>
          <w:p w14:paraId="463A9DBD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0.753167868</w:t>
            </w:r>
          </w:p>
        </w:tc>
        <w:tc>
          <w:tcPr>
            <w:tcW w:w="1420" w:type="dxa"/>
            <w:noWrap/>
            <w:hideMark/>
          </w:tcPr>
          <w:p w14:paraId="51C23772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0.737798154</w:t>
            </w:r>
          </w:p>
        </w:tc>
        <w:tc>
          <w:tcPr>
            <w:tcW w:w="1840" w:type="dxa"/>
            <w:noWrap/>
            <w:hideMark/>
          </w:tcPr>
          <w:p w14:paraId="22D5FDD0" w14:textId="77777777" w:rsidR="005B3ECB" w:rsidRPr="005B3ECB" w:rsidRDefault="005B3ECB" w:rsidP="005B3E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</w:pPr>
            <w:r w:rsidRPr="005B3E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bidi="hi-IN"/>
                <w14:ligatures w14:val="none"/>
              </w:rPr>
              <w:t>0.728323698</w:t>
            </w:r>
          </w:p>
        </w:tc>
      </w:tr>
    </w:tbl>
    <w:p w14:paraId="0F9C8097" w14:textId="4AE534DD" w:rsidR="008974B6" w:rsidRDefault="008974B6"/>
    <w:p w14:paraId="5629DB60" w14:textId="77777777" w:rsidR="008974B6" w:rsidRDefault="008974B6">
      <w:r>
        <w:br w:type="page"/>
      </w:r>
    </w:p>
    <w:p w14:paraId="1C21772A" w14:textId="72BF0224" w:rsidR="005B3ECB" w:rsidRPr="00607A85" w:rsidRDefault="008974B6">
      <w:pPr>
        <w:rPr>
          <w:b/>
          <w:bCs/>
        </w:rPr>
      </w:pPr>
      <w:r w:rsidRPr="00607A85">
        <w:rPr>
          <w:b/>
          <w:bCs/>
        </w:rPr>
        <w:lastRenderedPageBreak/>
        <w:t>Supplementary Table 2. Test of interaction between potential confounders and ensemble model predicted probability to predict the risk of drug-resistance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1348"/>
        <w:gridCol w:w="1710"/>
        <w:gridCol w:w="1440"/>
      </w:tblGrid>
      <w:tr w:rsidR="008974B6" w:rsidRPr="00734084" w14:paraId="5F90755C" w14:textId="77777777" w:rsidTr="00734084">
        <w:trPr>
          <w:jc w:val="center"/>
        </w:trPr>
        <w:tc>
          <w:tcPr>
            <w:tcW w:w="2337" w:type="dxa"/>
          </w:tcPr>
          <w:p w14:paraId="6A9F6456" w14:textId="7036DE3B" w:rsidR="008974B6" w:rsidRPr="00734084" w:rsidRDefault="008974B6">
            <w:pPr>
              <w:rPr>
                <w:b/>
                <w:bCs/>
                <w:i/>
                <w:iCs/>
              </w:rPr>
            </w:pPr>
            <w:r w:rsidRPr="00734084">
              <w:rPr>
                <w:b/>
                <w:bCs/>
                <w:i/>
                <w:iCs/>
              </w:rPr>
              <w:t xml:space="preserve">Interaction with </w:t>
            </w:r>
          </w:p>
        </w:tc>
        <w:tc>
          <w:tcPr>
            <w:tcW w:w="1348" w:type="dxa"/>
          </w:tcPr>
          <w:p w14:paraId="7FD9392A" w14:textId="7BF38C3D" w:rsidR="008974B6" w:rsidRPr="00734084" w:rsidRDefault="008974B6">
            <w:pPr>
              <w:rPr>
                <w:b/>
                <w:bCs/>
                <w:i/>
                <w:iCs/>
              </w:rPr>
            </w:pPr>
            <w:r w:rsidRPr="00734084">
              <w:rPr>
                <w:b/>
                <w:bCs/>
                <w:i/>
                <w:iCs/>
              </w:rPr>
              <w:t>OR</w:t>
            </w:r>
          </w:p>
        </w:tc>
        <w:tc>
          <w:tcPr>
            <w:tcW w:w="1710" w:type="dxa"/>
          </w:tcPr>
          <w:p w14:paraId="4B72FF1C" w14:textId="268C2B87" w:rsidR="008974B6" w:rsidRPr="00734084" w:rsidRDefault="008974B6">
            <w:pPr>
              <w:rPr>
                <w:b/>
                <w:bCs/>
                <w:i/>
                <w:iCs/>
              </w:rPr>
            </w:pPr>
            <w:r w:rsidRPr="00734084">
              <w:rPr>
                <w:b/>
                <w:bCs/>
                <w:i/>
                <w:iCs/>
              </w:rPr>
              <w:t>95 % CI</w:t>
            </w:r>
          </w:p>
        </w:tc>
        <w:tc>
          <w:tcPr>
            <w:tcW w:w="1440" w:type="dxa"/>
          </w:tcPr>
          <w:p w14:paraId="15B1C2F2" w14:textId="6A6EA9B1" w:rsidR="008974B6" w:rsidRPr="00734084" w:rsidRDefault="008974B6">
            <w:pPr>
              <w:rPr>
                <w:b/>
                <w:bCs/>
                <w:i/>
                <w:iCs/>
              </w:rPr>
            </w:pPr>
            <w:r w:rsidRPr="00734084">
              <w:rPr>
                <w:b/>
                <w:bCs/>
                <w:i/>
                <w:iCs/>
              </w:rPr>
              <w:t>P</w:t>
            </w:r>
          </w:p>
        </w:tc>
      </w:tr>
      <w:tr w:rsidR="008974B6" w:rsidRPr="00734084" w14:paraId="5C7E389F" w14:textId="77777777" w:rsidTr="00734084">
        <w:trPr>
          <w:jc w:val="center"/>
        </w:trPr>
        <w:tc>
          <w:tcPr>
            <w:tcW w:w="6835" w:type="dxa"/>
            <w:gridSpan w:val="4"/>
          </w:tcPr>
          <w:p w14:paraId="60ACB3E5" w14:textId="089C56AB" w:rsidR="008974B6" w:rsidRPr="00734084" w:rsidRDefault="008974B6" w:rsidP="00734084">
            <w:pPr>
              <w:jc w:val="center"/>
              <w:rPr>
                <w:b/>
                <w:bCs/>
              </w:rPr>
            </w:pPr>
            <w:r w:rsidRPr="00734084">
              <w:rPr>
                <w:b/>
                <w:bCs/>
              </w:rPr>
              <w:t>Validation Set</w:t>
            </w:r>
          </w:p>
        </w:tc>
      </w:tr>
      <w:tr w:rsidR="008974B6" w14:paraId="05CB9012" w14:textId="77777777" w:rsidTr="00734084">
        <w:trPr>
          <w:jc w:val="center"/>
        </w:trPr>
        <w:tc>
          <w:tcPr>
            <w:tcW w:w="2337" w:type="dxa"/>
          </w:tcPr>
          <w:p w14:paraId="714F2332" w14:textId="467ADDF4" w:rsidR="008974B6" w:rsidRDefault="008974B6">
            <w:r>
              <w:t>Age categories</w:t>
            </w:r>
          </w:p>
        </w:tc>
        <w:tc>
          <w:tcPr>
            <w:tcW w:w="1348" w:type="dxa"/>
          </w:tcPr>
          <w:p w14:paraId="0406238A" w14:textId="020BCFF6" w:rsidR="008974B6" w:rsidRDefault="008974B6">
            <w:r>
              <w:t>1.14</w:t>
            </w:r>
          </w:p>
        </w:tc>
        <w:tc>
          <w:tcPr>
            <w:tcW w:w="1710" w:type="dxa"/>
          </w:tcPr>
          <w:p w14:paraId="7A8E07AC" w14:textId="13640D7B" w:rsidR="008974B6" w:rsidRDefault="008974B6">
            <w:r>
              <w:t>0.69 – 1.90</w:t>
            </w:r>
          </w:p>
        </w:tc>
        <w:tc>
          <w:tcPr>
            <w:tcW w:w="1440" w:type="dxa"/>
          </w:tcPr>
          <w:p w14:paraId="35C94793" w14:textId="3F848FB5" w:rsidR="008974B6" w:rsidRDefault="008974B6">
            <w:r>
              <w:t>0.6064</w:t>
            </w:r>
          </w:p>
        </w:tc>
      </w:tr>
      <w:tr w:rsidR="008974B6" w14:paraId="35A02E7A" w14:textId="77777777" w:rsidTr="00734084">
        <w:trPr>
          <w:jc w:val="center"/>
        </w:trPr>
        <w:tc>
          <w:tcPr>
            <w:tcW w:w="2337" w:type="dxa"/>
          </w:tcPr>
          <w:p w14:paraId="6D62C8D2" w14:textId="3575F28B" w:rsidR="008974B6" w:rsidRDefault="008974B6">
            <w:r>
              <w:t>Male sex</w:t>
            </w:r>
          </w:p>
        </w:tc>
        <w:tc>
          <w:tcPr>
            <w:tcW w:w="1348" w:type="dxa"/>
          </w:tcPr>
          <w:p w14:paraId="01BF08AB" w14:textId="7E3C4B1E" w:rsidR="008974B6" w:rsidRDefault="008974B6">
            <w:r>
              <w:t>1.59</w:t>
            </w:r>
          </w:p>
        </w:tc>
        <w:tc>
          <w:tcPr>
            <w:tcW w:w="1710" w:type="dxa"/>
          </w:tcPr>
          <w:p w14:paraId="18BC3CA6" w14:textId="3D1F2058" w:rsidR="008974B6" w:rsidRDefault="008974B6">
            <w:r>
              <w:t>0.75 – 3.39</w:t>
            </w:r>
          </w:p>
        </w:tc>
        <w:tc>
          <w:tcPr>
            <w:tcW w:w="1440" w:type="dxa"/>
          </w:tcPr>
          <w:p w14:paraId="086F6C73" w14:textId="738486FF" w:rsidR="008974B6" w:rsidRDefault="008974B6">
            <w:r>
              <w:t>0.2299</w:t>
            </w:r>
          </w:p>
        </w:tc>
      </w:tr>
      <w:tr w:rsidR="008974B6" w14:paraId="16EE340A" w14:textId="77777777" w:rsidTr="00734084">
        <w:trPr>
          <w:jc w:val="center"/>
        </w:trPr>
        <w:tc>
          <w:tcPr>
            <w:tcW w:w="2337" w:type="dxa"/>
          </w:tcPr>
          <w:p w14:paraId="19665346" w14:textId="708CEA55" w:rsidR="008974B6" w:rsidRDefault="00837787">
            <w:r>
              <w:t>Country categories</w:t>
            </w:r>
          </w:p>
        </w:tc>
        <w:tc>
          <w:tcPr>
            <w:tcW w:w="1348" w:type="dxa"/>
          </w:tcPr>
          <w:p w14:paraId="059575CE" w14:textId="4DF61508" w:rsidR="008974B6" w:rsidRDefault="00837787">
            <w:r>
              <w:t>0.75</w:t>
            </w:r>
          </w:p>
        </w:tc>
        <w:tc>
          <w:tcPr>
            <w:tcW w:w="1710" w:type="dxa"/>
          </w:tcPr>
          <w:p w14:paraId="51D51D5A" w14:textId="5E692003" w:rsidR="008974B6" w:rsidRDefault="00837787">
            <w:r>
              <w:t>0.47 – 1.21</w:t>
            </w:r>
          </w:p>
        </w:tc>
        <w:tc>
          <w:tcPr>
            <w:tcW w:w="1440" w:type="dxa"/>
          </w:tcPr>
          <w:p w14:paraId="77D3E467" w14:textId="6B099BF7" w:rsidR="008974B6" w:rsidRDefault="00837787">
            <w:r>
              <w:t>0.2408</w:t>
            </w:r>
          </w:p>
        </w:tc>
      </w:tr>
      <w:tr w:rsidR="00837787" w14:paraId="18DBACB1" w14:textId="77777777" w:rsidTr="00734084">
        <w:trPr>
          <w:jc w:val="center"/>
        </w:trPr>
        <w:tc>
          <w:tcPr>
            <w:tcW w:w="2337" w:type="dxa"/>
          </w:tcPr>
          <w:p w14:paraId="7943C4D2" w14:textId="133DB600" w:rsidR="00837787" w:rsidRDefault="00837787">
            <w:r>
              <w:t>Anemia</w:t>
            </w:r>
          </w:p>
        </w:tc>
        <w:tc>
          <w:tcPr>
            <w:tcW w:w="1348" w:type="dxa"/>
          </w:tcPr>
          <w:p w14:paraId="37E2B5A2" w14:textId="7FF0DEF6" w:rsidR="00837787" w:rsidRDefault="00837787">
            <w:r>
              <w:t>0.16</w:t>
            </w:r>
          </w:p>
        </w:tc>
        <w:tc>
          <w:tcPr>
            <w:tcW w:w="1710" w:type="dxa"/>
          </w:tcPr>
          <w:p w14:paraId="0F5EDFBF" w14:textId="6E38276D" w:rsidR="00837787" w:rsidRDefault="00837787">
            <w:r>
              <w:t>0.01 – 1.69</w:t>
            </w:r>
          </w:p>
        </w:tc>
        <w:tc>
          <w:tcPr>
            <w:tcW w:w="1440" w:type="dxa"/>
          </w:tcPr>
          <w:p w14:paraId="45BA5856" w14:textId="08B1DE96" w:rsidR="00837787" w:rsidRDefault="00837787">
            <w:r>
              <w:t>0.1273</w:t>
            </w:r>
          </w:p>
        </w:tc>
      </w:tr>
      <w:tr w:rsidR="00837787" w14:paraId="34B6C4EB" w14:textId="77777777" w:rsidTr="00734084">
        <w:trPr>
          <w:jc w:val="center"/>
        </w:trPr>
        <w:tc>
          <w:tcPr>
            <w:tcW w:w="2337" w:type="dxa"/>
          </w:tcPr>
          <w:p w14:paraId="1BB0F136" w14:textId="16E70F1D" w:rsidR="00837787" w:rsidRDefault="00837787">
            <w:r>
              <w:t>HIV</w:t>
            </w:r>
          </w:p>
        </w:tc>
        <w:tc>
          <w:tcPr>
            <w:tcW w:w="1348" w:type="dxa"/>
          </w:tcPr>
          <w:p w14:paraId="6E227610" w14:textId="098D12BC" w:rsidR="00837787" w:rsidRDefault="00837787">
            <w:r>
              <w:t>3.75</w:t>
            </w:r>
          </w:p>
        </w:tc>
        <w:tc>
          <w:tcPr>
            <w:tcW w:w="1710" w:type="dxa"/>
          </w:tcPr>
          <w:p w14:paraId="3B182EA9" w14:textId="13ADAC26" w:rsidR="00837787" w:rsidRDefault="00837787">
            <w:r>
              <w:t>0.36 – 39.4</w:t>
            </w:r>
          </w:p>
        </w:tc>
        <w:tc>
          <w:tcPr>
            <w:tcW w:w="1440" w:type="dxa"/>
          </w:tcPr>
          <w:p w14:paraId="29C2E422" w14:textId="27B982B8" w:rsidR="00837787" w:rsidRDefault="00837787">
            <w:r>
              <w:t>0.2695</w:t>
            </w:r>
          </w:p>
        </w:tc>
      </w:tr>
      <w:tr w:rsidR="00837787" w14:paraId="3E777E2B" w14:textId="77777777" w:rsidTr="00734084">
        <w:trPr>
          <w:jc w:val="center"/>
        </w:trPr>
        <w:tc>
          <w:tcPr>
            <w:tcW w:w="2337" w:type="dxa"/>
          </w:tcPr>
          <w:p w14:paraId="1BBBCB56" w14:textId="2C350D78" w:rsidR="00837787" w:rsidRDefault="00837787">
            <w:r>
              <w:t>Diabetes</w:t>
            </w:r>
          </w:p>
        </w:tc>
        <w:tc>
          <w:tcPr>
            <w:tcW w:w="1348" w:type="dxa"/>
          </w:tcPr>
          <w:p w14:paraId="0E74757E" w14:textId="7140FB5A" w:rsidR="00837787" w:rsidRDefault="00837787">
            <w:r>
              <w:t>1.32x10-7</w:t>
            </w:r>
          </w:p>
        </w:tc>
        <w:tc>
          <w:tcPr>
            <w:tcW w:w="1710" w:type="dxa"/>
          </w:tcPr>
          <w:p w14:paraId="24CC0EAF" w14:textId="1384F4AE" w:rsidR="00837787" w:rsidRDefault="00837787">
            <w:r>
              <w:t>0.00 - ∞</w:t>
            </w:r>
          </w:p>
        </w:tc>
        <w:tc>
          <w:tcPr>
            <w:tcW w:w="1440" w:type="dxa"/>
          </w:tcPr>
          <w:p w14:paraId="435C13FC" w14:textId="582AC8B1" w:rsidR="00837787" w:rsidRDefault="00837787">
            <w:r>
              <w:t>0.9834</w:t>
            </w:r>
          </w:p>
        </w:tc>
      </w:tr>
      <w:tr w:rsidR="00837787" w14:paraId="3140CF2A" w14:textId="77777777" w:rsidTr="00734084">
        <w:trPr>
          <w:jc w:val="center"/>
        </w:trPr>
        <w:tc>
          <w:tcPr>
            <w:tcW w:w="2337" w:type="dxa"/>
          </w:tcPr>
          <w:p w14:paraId="73F9BE34" w14:textId="0191B979" w:rsidR="00837787" w:rsidRDefault="001641D2">
            <w:proofErr w:type="gramStart"/>
            <w:r>
              <w:t>Other</w:t>
            </w:r>
            <w:proofErr w:type="gramEnd"/>
            <w:r w:rsidR="00837787">
              <w:t xml:space="preserve"> comorbidity</w:t>
            </w:r>
          </w:p>
        </w:tc>
        <w:tc>
          <w:tcPr>
            <w:tcW w:w="1348" w:type="dxa"/>
          </w:tcPr>
          <w:p w14:paraId="4F02C0E8" w14:textId="2A3579B9" w:rsidR="00837787" w:rsidRDefault="001641D2">
            <w:r>
              <w:t>0.31</w:t>
            </w:r>
          </w:p>
        </w:tc>
        <w:tc>
          <w:tcPr>
            <w:tcW w:w="1710" w:type="dxa"/>
          </w:tcPr>
          <w:p w14:paraId="37AF7367" w14:textId="2E3A952C" w:rsidR="00837787" w:rsidRDefault="001641D2">
            <w:r>
              <w:t>0.12 – 0.79</w:t>
            </w:r>
          </w:p>
        </w:tc>
        <w:tc>
          <w:tcPr>
            <w:tcW w:w="1440" w:type="dxa"/>
          </w:tcPr>
          <w:p w14:paraId="60EAF834" w14:textId="683D9C3F" w:rsidR="00837787" w:rsidRDefault="001641D2">
            <w:r>
              <w:t>0.0134</w:t>
            </w:r>
          </w:p>
        </w:tc>
      </w:tr>
      <w:tr w:rsidR="001641D2" w14:paraId="165FC345" w14:textId="77777777" w:rsidTr="00734084">
        <w:trPr>
          <w:jc w:val="center"/>
        </w:trPr>
        <w:tc>
          <w:tcPr>
            <w:tcW w:w="2337" w:type="dxa"/>
          </w:tcPr>
          <w:p w14:paraId="4D5E2253" w14:textId="7F8CA890" w:rsidR="001641D2" w:rsidRDefault="001641D2">
            <w:r>
              <w:t>Any comorbidity</w:t>
            </w:r>
          </w:p>
        </w:tc>
        <w:tc>
          <w:tcPr>
            <w:tcW w:w="1348" w:type="dxa"/>
          </w:tcPr>
          <w:p w14:paraId="2F57B719" w14:textId="1427FDCA" w:rsidR="001641D2" w:rsidRDefault="001641D2">
            <w:r>
              <w:t>0.35</w:t>
            </w:r>
          </w:p>
        </w:tc>
        <w:tc>
          <w:tcPr>
            <w:tcW w:w="1710" w:type="dxa"/>
          </w:tcPr>
          <w:p w14:paraId="531817F7" w14:textId="29C29FF5" w:rsidR="001641D2" w:rsidRDefault="001641D2">
            <w:r>
              <w:t>0.16 – 0.74</w:t>
            </w:r>
          </w:p>
        </w:tc>
        <w:tc>
          <w:tcPr>
            <w:tcW w:w="1440" w:type="dxa"/>
          </w:tcPr>
          <w:p w14:paraId="5E5C4F6C" w14:textId="191EA3CC" w:rsidR="001641D2" w:rsidRDefault="001641D2">
            <w:r>
              <w:t>0.0063</w:t>
            </w:r>
          </w:p>
        </w:tc>
      </w:tr>
      <w:tr w:rsidR="001641D2" w:rsidRPr="00734084" w14:paraId="0A593601" w14:textId="77777777" w:rsidTr="00734084">
        <w:trPr>
          <w:jc w:val="center"/>
        </w:trPr>
        <w:tc>
          <w:tcPr>
            <w:tcW w:w="6835" w:type="dxa"/>
            <w:gridSpan w:val="4"/>
          </w:tcPr>
          <w:p w14:paraId="783AFF18" w14:textId="156F51D6" w:rsidR="001641D2" w:rsidRPr="00734084" w:rsidRDefault="001641D2" w:rsidP="00734084">
            <w:pPr>
              <w:jc w:val="center"/>
              <w:rPr>
                <w:b/>
                <w:bCs/>
              </w:rPr>
            </w:pPr>
            <w:r w:rsidRPr="00734084">
              <w:rPr>
                <w:b/>
                <w:bCs/>
              </w:rPr>
              <w:t>Test Set</w:t>
            </w:r>
          </w:p>
        </w:tc>
      </w:tr>
      <w:tr w:rsidR="001641D2" w14:paraId="750599C9" w14:textId="77777777" w:rsidTr="00734084">
        <w:trPr>
          <w:jc w:val="center"/>
        </w:trPr>
        <w:tc>
          <w:tcPr>
            <w:tcW w:w="2337" w:type="dxa"/>
          </w:tcPr>
          <w:p w14:paraId="48D318E1" w14:textId="70DD3486" w:rsidR="001641D2" w:rsidRDefault="001641D2" w:rsidP="001641D2">
            <w:r>
              <w:t>Age categories</w:t>
            </w:r>
          </w:p>
        </w:tc>
        <w:tc>
          <w:tcPr>
            <w:tcW w:w="1348" w:type="dxa"/>
          </w:tcPr>
          <w:p w14:paraId="656E5617" w14:textId="139BE120" w:rsidR="001641D2" w:rsidRDefault="001641D2" w:rsidP="001641D2">
            <w:r>
              <w:t>1.27</w:t>
            </w:r>
          </w:p>
        </w:tc>
        <w:tc>
          <w:tcPr>
            <w:tcW w:w="1710" w:type="dxa"/>
          </w:tcPr>
          <w:p w14:paraId="54E9A5D8" w14:textId="5C968876" w:rsidR="001641D2" w:rsidRDefault="001641D2" w:rsidP="001641D2">
            <w:r>
              <w:t>0.79 – 2.06</w:t>
            </w:r>
          </w:p>
        </w:tc>
        <w:tc>
          <w:tcPr>
            <w:tcW w:w="1440" w:type="dxa"/>
          </w:tcPr>
          <w:p w14:paraId="228C221E" w14:textId="476EBB6B" w:rsidR="001641D2" w:rsidRDefault="001641D2" w:rsidP="001641D2">
            <w:r>
              <w:t>0.3303</w:t>
            </w:r>
          </w:p>
        </w:tc>
      </w:tr>
      <w:tr w:rsidR="001641D2" w14:paraId="262145BB" w14:textId="77777777" w:rsidTr="00734084">
        <w:trPr>
          <w:jc w:val="center"/>
        </w:trPr>
        <w:tc>
          <w:tcPr>
            <w:tcW w:w="2337" w:type="dxa"/>
          </w:tcPr>
          <w:p w14:paraId="20E8EC3A" w14:textId="7134F6DB" w:rsidR="001641D2" w:rsidRDefault="001641D2" w:rsidP="001641D2">
            <w:r>
              <w:t>Male sex</w:t>
            </w:r>
          </w:p>
        </w:tc>
        <w:tc>
          <w:tcPr>
            <w:tcW w:w="1348" w:type="dxa"/>
          </w:tcPr>
          <w:p w14:paraId="22BB40D8" w14:textId="175193DD" w:rsidR="001641D2" w:rsidRDefault="001641D2" w:rsidP="001641D2">
            <w:r>
              <w:t>1.12</w:t>
            </w:r>
          </w:p>
        </w:tc>
        <w:tc>
          <w:tcPr>
            <w:tcW w:w="1710" w:type="dxa"/>
          </w:tcPr>
          <w:p w14:paraId="04B354CC" w14:textId="3EA6AAFF" w:rsidR="001641D2" w:rsidRDefault="001641D2" w:rsidP="001641D2">
            <w:r>
              <w:t>0.51 – 2.46</w:t>
            </w:r>
          </w:p>
        </w:tc>
        <w:tc>
          <w:tcPr>
            <w:tcW w:w="1440" w:type="dxa"/>
          </w:tcPr>
          <w:p w14:paraId="6EC8BDAB" w14:textId="0141A6A0" w:rsidR="001641D2" w:rsidRDefault="001641D2" w:rsidP="001641D2">
            <w:r>
              <w:t>0.7825</w:t>
            </w:r>
          </w:p>
        </w:tc>
      </w:tr>
      <w:tr w:rsidR="001641D2" w14:paraId="458CA5FA" w14:textId="77777777" w:rsidTr="00734084">
        <w:trPr>
          <w:jc w:val="center"/>
        </w:trPr>
        <w:tc>
          <w:tcPr>
            <w:tcW w:w="2337" w:type="dxa"/>
          </w:tcPr>
          <w:p w14:paraId="78E6F692" w14:textId="17EF2B45" w:rsidR="001641D2" w:rsidRDefault="001641D2" w:rsidP="001641D2">
            <w:r>
              <w:t>Country categories</w:t>
            </w:r>
          </w:p>
        </w:tc>
        <w:tc>
          <w:tcPr>
            <w:tcW w:w="1348" w:type="dxa"/>
          </w:tcPr>
          <w:p w14:paraId="4F8E46BC" w14:textId="0E31C29E" w:rsidR="001641D2" w:rsidRDefault="001641D2" w:rsidP="001641D2">
            <w:r>
              <w:t>0.76</w:t>
            </w:r>
          </w:p>
        </w:tc>
        <w:tc>
          <w:tcPr>
            <w:tcW w:w="1710" w:type="dxa"/>
          </w:tcPr>
          <w:p w14:paraId="203C7257" w14:textId="7D168B0D" w:rsidR="001641D2" w:rsidRDefault="001641D2" w:rsidP="001641D2">
            <w:r>
              <w:t>0.48 – 1.21</w:t>
            </w:r>
          </w:p>
        </w:tc>
        <w:tc>
          <w:tcPr>
            <w:tcW w:w="1440" w:type="dxa"/>
          </w:tcPr>
          <w:p w14:paraId="49FB377D" w14:textId="69179F7D" w:rsidR="001641D2" w:rsidRDefault="001641D2" w:rsidP="001641D2">
            <w:r>
              <w:t>0.2470</w:t>
            </w:r>
          </w:p>
        </w:tc>
      </w:tr>
      <w:tr w:rsidR="001641D2" w14:paraId="4E06AC13" w14:textId="77777777" w:rsidTr="00734084">
        <w:trPr>
          <w:jc w:val="center"/>
        </w:trPr>
        <w:tc>
          <w:tcPr>
            <w:tcW w:w="2337" w:type="dxa"/>
          </w:tcPr>
          <w:p w14:paraId="49C46220" w14:textId="4D5BA558" w:rsidR="001641D2" w:rsidRDefault="001641D2" w:rsidP="001641D2">
            <w:r>
              <w:t>Anemia</w:t>
            </w:r>
          </w:p>
        </w:tc>
        <w:tc>
          <w:tcPr>
            <w:tcW w:w="1348" w:type="dxa"/>
          </w:tcPr>
          <w:p w14:paraId="0DF54397" w14:textId="1B55D150" w:rsidR="001641D2" w:rsidRDefault="001641D2" w:rsidP="001641D2">
            <w:r>
              <w:t>0.62</w:t>
            </w:r>
          </w:p>
        </w:tc>
        <w:tc>
          <w:tcPr>
            <w:tcW w:w="1710" w:type="dxa"/>
          </w:tcPr>
          <w:p w14:paraId="152EA2CB" w14:textId="5D40A475" w:rsidR="001641D2" w:rsidRDefault="001641D2" w:rsidP="001641D2">
            <w:r>
              <w:t>0.05 – 7.67</w:t>
            </w:r>
          </w:p>
        </w:tc>
        <w:tc>
          <w:tcPr>
            <w:tcW w:w="1440" w:type="dxa"/>
          </w:tcPr>
          <w:p w14:paraId="3927FC4B" w14:textId="381897EA" w:rsidR="001641D2" w:rsidRDefault="001641D2" w:rsidP="001641D2">
            <w:r>
              <w:t>0.7131</w:t>
            </w:r>
          </w:p>
        </w:tc>
      </w:tr>
      <w:tr w:rsidR="001641D2" w14:paraId="3ABF9F9F" w14:textId="77777777" w:rsidTr="00734084">
        <w:trPr>
          <w:jc w:val="center"/>
        </w:trPr>
        <w:tc>
          <w:tcPr>
            <w:tcW w:w="2337" w:type="dxa"/>
          </w:tcPr>
          <w:p w14:paraId="466EDF09" w14:textId="4FE31269" w:rsidR="001641D2" w:rsidRDefault="001641D2" w:rsidP="001641D2">
            <w:r>
              <w:t>HIV</w:t>
            </w:r>
          </w:p>
        </w:tc>
        <w:tc>
          <w:tcPr>
            <w:tcW w:w="1348" w:type="dxa"/>
          </w:tcPr>
          <w:p w14:paraId="266F3822" w14:textId="4AB27391" w:rsidR="001641D2" w:rsidRDefault="001641D2" w:rsidP="001641D2">
            <w:r>
              <w:t>4.49</w:t>
            </w:r>
          </w:p>
        </w:tc>
        <w:tc>
          <w:tcPr>
            <w:tcW w:w="1710" w:type="dxa"/>
          </w:tcPr>
          <w:p w14:paraId="13C93E5B" w14:textId="3DE002D3" w:rsidR="001641D2" w:rsidRDefault="001641D2" w:rsidP="001641D2">
            <w:r>
              <w:t>0.45 – 44.6</w:t>
            </w:r>
          </w:p>
        </w:tc>
        <w:tc>
          <w:tcPr>
            <w:tcW w:w="1440" w:type="dxa"/>
          </w:tcPr>
          <w:p w14:paraId="2A69DFE8" w14:textId="30D39B34" w:rsidR="001641D2" w:rsidRDefault="001641D2" w:rsidP="001641D2">
            <w:r>
              <w:t>0.1998</w:t>
            </w:r>
          </w:p>
        </w:tc>
      </w:tr>
      <w:tr w:rsidR="001641D2" w14:paraId="02C36F62" w14:textId="77777777" w:rsidTr="00734084">
        <w:trPr>
          <w:jc w:val="center"/>
        </w:trPr>
        <w:tc>
          <w:tcPr>
            <w:tcW w:w="2337" w:type="dxa"/>
          </w:tcPr>
          <w:p w14:paraId="352BA893" w14:textId="55462022" w:rsidR="001641D2" w:rsidRDefault="001641D2" w:rsidP="001641D2">
            <w:r>
              <w:t>Diabetes</w:t>
            </w:r>
          </w:p>
        </w:tc>
        <w:tc>
          <w:tcPr>
            <w:tcW w:w="1348" w:type="dxa"/>
          </w:tcPr>
          <w:p w14:paraId="66EEF12F" w14:textId="6F10F7E6" w:rsidR="001641D2" w:rsidRDefault="001641D2" w:rsidP="001641D2">
            <w:r>
              <w:t>0.60</w:t>
            </w:r>
          </w:p>
        </w:tc>
        <w:tc>
          <w:tcPr>
            <w:tcW w:w="1710" w:type="dxa"/>
          </w:tcPr>
          <w:p w14:paraId="77A7737C" w14:textId="11B468A9" w:rsidR="001641D2" w:rsidRDefault="001641D2" w:rsidP="001641D2">
            <w:r>
              <w:t>0.09 – 4.04</w:t>
            </w:r>
          </w:p>
        </w:tc>
        <w:tc>
          <w:tcPr>
            <w:tcW w:w="1440" w:type="dxa"/>
          </w:tcPr>
          <w:p w14:paraId="6E064CF6" w14:textId="5DD29173" w:rsidR="001641D2" w:rsidRDefault="001641D2" w:rsidP="001641D2">
            <w:r>
              <w:t>0.5982</w:t>
            </w:r>
          </w:p>
        </w:tc>
      </w:tr>
      <w:tr w:rsidR="001641D2" w14:paraId="14467F6B" w14:textId="77777777" w:rsidTr="00734084">
        <w:trPr>
          <w:jc w:val="center"/>
        </w:trPr>
        <w:tc>
          <w:tcPr>
            <w:tcW w:w="2337" w:type="dxa"/>
          </w:tcPr>
          <w:p w14:paraId="7B9501B1" w14:textId="7E4B97F5" w:rsidR="001641D2" w:rsidRDefault="001641D2" w:rsidP="001641D2">
            <w:proofErr w:type="gramStart"/>
            <w:r>
              <w:t>Other</w:t>
            </w:r>
            <w:proofErr w:type="gramEnd"/>
            <w:r>
              <w:t xml:space="preserve"> comorbidity</w:t>
            </w:r>
          </w:p>
        </w:tc>
        <w:tc>
          <w:tcPr>
            <w:tcW w:w="1348" w:type="dxa"/>
          </w:tcPr>
          <w:p w14:paraId="1E6EE3A8" w14:textId="5AF415D9" w:rsidR="001641D2" w:rsidRDefault="001641D2" w:rsidP="001641D2">
            <w:r>
              <w:t>0.16</w:t>
            </w:r>
          </w:p>
        </w:tc>
        <w:tc>
          <w:tcPr>
            <w:tcW w:w="1710" w:type="dxa"/>
          </w:tcPr>
          <w:p w14:paraId="1F205D5B" w14:textId="4F7748F3" w:rsidR="001641D2" w:rsidRDefault="001641D2" w:rsidP="001641D2">
            <w:r>
              <w:t>0.05 – 0.45</w:t>
            </w:r>
          </w:p>
        </w:tc>
        <w:tc>
          <w:tcPr>
            <w:tcW w:w="1440" w:type="dxa"/>
          </w:tcPr>
          <w:p w14:paraId="37AA1DD0" w14:textId="6E7C83E5" w:rsidR="001641D2" w:rsidRDefault="001641D2" w:rsidP="001641D2">
            <w:r>
              <w:t>0.0006</w:t>
            </w:r>
          </w:p>
        </w:tc>
      </w:tr>
      <w:tr w:rsidR="001641D2" w14:paraId="1A302052" w14:textId="77777777" w:rsidTr="00734084">
        <w:trPr>
          <w:jc w:val="center"/>
        </w:trPr>
        <w:tc>
          <w:tcPr>
            <w:tcW w:w="2337" w:type="dxa"/>
          </w:tcPr>
          <w:p w14:paraId="42A872E9" w14:textId="35118984" w:rsidR="001641D2" w:rsidRDefault="001641D2" w:rsidP="001641D2">
            <w:r>
              <w:t>Any comorbidity</w:t>
            </w:r>
          </w:p>
        </w:tc>
        <w:tc>
          <w:tcPr>
            <w:tcW w:w="1348" w:type="dxa"/>
          </w:tcPr>
          <w:p w14:paraId="534D1B60" w14:textId="0C5D012C" w:rsidR="001641D2" w:rsidRDefault="001641D2" w:rsidP="001641D2">
            <w:r>
              <w:t>0.65</w:t>
            </w:r>
          </w:p>
        </w:tc>
        <w:tc>
          <w:tcPr>
            <w:tcW w:w="1710" w:type="dxa"/>
          </w:tcPr>
          <w:p w14:paraId="50201DB2" w14:textId="23ED7FEF" w:rsidR="001641D2" w:rsidRDefault="001641D2" w:rsidP="001641D2">
            <w:r>
              <w:t>0.30 – 1.39</w:t>
            </w:r>
          </w:p>
        </w:tc>
        <w:tc>
          <w:tcPr>
            <w:tcW w:w="1440" w:type="dxa"/>
          </w:tcPr>
          <w:p w14:paraId="7B201E1C" w14:textId="16940506" w:rsidR="001641D2" w:rsidRDefault="001641D2" w:rsidP="001641D2">
            <w:r>
              <w:t>0.2611</w:t>
            </w:r>
          </w:p>
        </w:tc>
      </w:tr>
    </w:tbl>
    <w:p w14:paraId="45148C0A" w14:textId="77777777" w:rsidR="008974B6" w:rsidRDefault="008974B6"/>
    <w:p w14:paraId="05178C67" w14:textId="28745658" w:rsidR="004D1385" w:rsidRDefault="004D1385">
      <w:r>
        <w:br w:type="page"/>
      </w:r>
    </w:p>
    <w:p w14:paraId="12213EE5" w14:textId="42747FBB" w:rsidR="005B3ECB" w:rsidRPr="00263CAE" w:rsidRDefault="004D1385" w:rsidP="002A49DB">
      <w:pPr>
        <w:jc w:val="both"/>
      </w:pPr>
      <w:r w:rsidRPr="004D1385">
        <w:rPr>
          <w:b/>
          <w:bCs/>
        </w:rPr>
        <w:lastRenderedPageBreak/>
        <w:t>Supplementary Figure S1: Calibration plots for the model in the validation and test sets.</w:t>
      </w:r>
      <w:r w:rsidR="00263CAE">
        <w:rPr>
          <w:b/>
          <w:bCs/>
        </w:rPr>
        <w:t xml:space="preserve"> </w:t>
      </w:r>
      <w:r w:rsidR="00263CAE">
        <w:t>Plots show observed range of probabilities across deciles of the expected probabilities. Shaded region shows 95% confidence interval around a fitted, smoothed line (dark blue line). Short, red, vertical lines indicate individual observations with estimated probability in ground truth categories labeled as 1 (above the dashed horizontal line) and 0 (below the dashed horizontal line).</w:t>
      </w:r>
    </w:p>
    <w:p w14:paraId="2A5FFF95" w14:textId="12558DC8" w:rsidR="004D1385" w:rsidRDefault="004D1385">
      <w:r>
        <w:rPr>
          <w:noProof/>
        </w:rPr>
        <w:drawing>
          <wp:inline distT="0" distB="0" distL="0" distR="0" wp14:anchorId="772CEE58" wp14:editId="7EF9F1BB">
            <wp:extent cx="5943600" cy="3143250"/>
            <wp:effectExtent l="0" t="0" r="0" b="0"/>
            <wp:docPr id="1394590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590483" name="Picture 13945904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138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57C8B" w14:textId="77777777" w:rsidR="00327F27" w:rsidRDefault="00327F27" w:rsidP="00734084">
      <w:pPr>
        <w:spacing w:after="0" w:line="240" w:lineRule="auto"/>
      </w:pPr>
      <w:r>
        <w:separator/>
      </w:r>
    </w:p>
  </w:endnote>
  <w:endnote w:type="continuationSeparator" w:id="0">
    <w:p w14:paraId="4E4A110F" w14:textId="77777777" w:rsidR="00327F27" w:rsidRDefault="00327F27" w:rsidP="00734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5170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FD1021" w14:textId="3755450B" w:rsidR="00734084" w:rsidRDefault="007340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B47CF8" w14:textId="77777777" w:rsidR="00734084" w:rsidRDefault="00734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84898" w14:textId="77777777" w:rsidR="00327F27" w:rsidRDefault="00327F27" w:rsidP="00734084">
      <w:pPr>
        <w:spacing w:after="0" w:line="240" w:lineRule="auto"/>
      </w:pPr>
      <w:r>
        <w:separator/>
      </w:r>
    </w:p>
  </w:footnote>
  <w:footnote w:type="continuationSeparator" w:id="0">
    <w:p w14:paraId="70A60488" w14:textId="77777777" w:rsidR="00327F27" w:rsidRDefault="00327F27" w:rsidP="007340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CB"/>
    <w:rsid w:val="000212EF"/>
    <w:rsid w:val="0007492B"/>
    <w:rsid w:val="001641D2"/>
    <w:rsid w:val="002468B0"/>
    <w:rsid w:val="00263CAE"/>
    <w:rsid w:val="00267D95"/>
    <w:rsid w:val="002A49DB"/>
    <w:rsid w:val="00327F27"/>
    <w:rsid w:val="004278BE"/>
    <w:rsid w:val="004A217A"/>
    <w:rsid w:val="004D1385"/>
    <w:rsid w:val="005B3ECB"/>
    <w:rsid w:val="00607A85"/>
    <w:rsid w:val="006921D9"/>
    <w:rsid w:val="006B153B"/>
    <w:rsid w:val="00704133"/>
    <w:rsid w:val="00734084"/>
    <w:rsid w:val="00837787"/>
    <w:rsid w:val="008974B6"/>
    <w:rsid w:val="00A87842"/>
    <w:rsid w:val="00AB1648"/>
    <w:rsid w:val="00FA6ACB"/>
    <w:rsid w:val="00FD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56C53"/>
  <w15:chartTrackingRefBased/>
  <w15:docId w15:val="{E3F7D8BB-8F76-4AC4-8C99-89DBC366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E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E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E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E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E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E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E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E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E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E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E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7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40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084"/>
  </w:style>
  <w:style w:type="paragraph" w:styleId="Footer">
    <w:name w:val="footer"/>
    <w:basedOn w:val="Normal"/>
    <w:link w:val="FooterChar"/>
    <w:uiPriority w:val="99"/>
    <w:unhideWhenUsed/>
    <w:rsid w:val="007340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Hemant Kulkarni</dc:creator>
  <cp:keywords/>
  <dc:description/>
  <cp:lastModifiedBy>Hemant Kulkarni</cp:lastModifiedBy>
  <cp:revision>11</cp:revision>
  <dcterms:created xsi:type="dcterms:W3CDTF">2026-08-13T15:51:00Z</dcterms:created>
  <dcterms:modified xsi:type="dcterms:W3CDTF">2026-08-22T01:47:00Z</dcterms:modified>
</cp:coreProperties>
</file>