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E202F" w14:textId="77777777" w:rsidR="007801BB" w:rsidRPr="00E9143E" w:rsidRDefault="007801BB" w:rsidP="007801BB">
      <w:pPr>
        <w:pStyle w:val="Heading1"/>
        <w:rPr>
          <w:rFonts w:eastAsia="Arial" w:cs="Times New Roman"/>
          <w:szCs w:val="24"/>
        </w:rPr>
      </w:pPr>
      <w:r>
        <w:rPr>
          <w:rFonts w:eastAsia="Arial" w:cs="Times New Roman"/>
          <w:szCs w:val="24"/>
        </w:rPr>
        <w:t>Appendix A: Ranked List of 58 Rehabilitation Planning Variables</w:t>
      </w:r>
    </w:p>
    <w:p w14:paraId="5D255C60" w14:textId="77777777" w:rsidR="007801BB" w:rsidRPr="00E9143E" w:rsidRDefault="007801BB" w:rsidP="007801BB">
      <w:pPr>
        <w:pStyle w:val="Newparagraph"/>
      </w:pPr>
    </w:p>
    <w:p w14:paraId="7D55BCA4" w14:textId="77777777" w:rsidR="007801BB" w:rsidRPr="00E9143E" w:rsidRDefault="007801BB" w:rsidP="007801BB">
      <w:pPr>
        <w:pStyle w:val="Newparagraph"/>
      </w:pPr>
    </w:p>
    <w:p w14:paraId="5D32E3C0" w14:textId="77777777" w:rsidR="007801BB" w:rsidRPr="00E9143E" w:rsidRDefault="007801BB" w:rsidP="007801BB">
      <w:pPr>
        <w:pStyle w:val="Newparagraph"/>
      </w:pPr>
    </w:p>
    <w:p w14:paraId="0458267A" w14:textId="77777777" w:rsidR="007801BB" w:rsidRPr="00E9143E" w:rsidRDefault="007801BB" w:rsidP="007801BB">
      <w:pPr>
        <w:pStyle w:val="Newparagraph"/>
      </w:pPr>
    </w:p>
    <w:p w14:paraId="44C8D51C" w14:textId="77777777" w:rsidR="007801BB" w:rsidRPr="00E9143E" w:rsidRDefault="007801BB" w:rsidP="007801BB">
      <w:pPr>
        <w:pStyle w:val="Newparagraph"/>
      </w:pPr>
      <w:r>
        <w:rPr>
          <w:noProof/>
        </w:rPr>
        <mc:AlternateContent>
          <mc:Choice Requires="wps">
            <w:drawing>
              <wp:anchor distT="0" distB="0" distL="114300" distR="114300" simplePos="0" relativeHeight="251660288" behindDoc="1" locked="0" layoutInCell="1" allowOverlap="1" wp14:anchorId="3EDC898B" wp14:editId="2D956FF7">
                <wp:simplePos x="0" y="0"/>
                <wp:positionH relativeFrom="margin">
                  <wp:posOffset>-2095341</wp:posOffset>
                </wp:positionH>
                <wp:positionV relativeFrom="paragraph">
                  <wp:posOffset>416719</wp:posOffset>
                </wp:positionV>
                <wp:extent cx="9014460" cy="5555297"/>
                <wp:effectExtent l="0" t="3810" r="11430" b="11430"/>
                <wp:wrapNone/>
                <wp:docPr id="510109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014460" cy="5555297"/>
                        </a:xfrm>
                        <a:prstGeom prst="rect">
                          <a:avLst/>
                        </a:prstGeom>
                        <a:solidFill>
                          <a:srgbClr val="FFFFFF"/>
                        </a:solidFill>
                        <a:ln w="9525">
                          <a:solidFill>
                            <a:schemeClr val="bg1"/>
                          </a:solidFill>
                          <a:miter lim="800000"/>
                          <a:headEnd/>
                          <a:tailEnd/>
                        </a:ln>
                      </wps:spPr>
                      <wps:txbx>
                        <w:txbxContent>
                          <w:tbl>
                            <w:tblPr>
                              <w:tblW w:w="12049" w:type="dxa"/>
                              <w:tblLook w:val="04A0" w:firstRow="1" w:lastRow="0" w:firstColumn="1" w:lastColumn="0" w:noHBand="0" w:noVBand="1"/>
                            </w:tblPr>
                            <w:tblGrid>
                              <w:gridCol w:w="543"/>
                              <w:gridCol w:w="1997"/>
                              <w:gridCol w:w="868"/>
                              <w:gridCol w:w="870"/>
                              <w:gridCol w:w="870"/>
                              <w:gridCol w:w="994"/>
                              <w:gridCol w:w="2812"/>
                              <w:gridCol w:w="1724"/>
                              <w:gridCol w:w="1371"/>
                            </w:tblGrid>
                            <w:tr w:rsidR="007801BB" w:rsidRPr="00065BEB" w14:paraId="56820195" w14:textId="77777777" w:rsidTr="004D6B08">
                              <w:trPr>
                                <w:trHeight w:val="473"/>
                              </w:trPr>
                              <w:tc>
                                <w:tcPr>
                                  <w:tcW w:w="12049" w:type="dxa"/>
                                  <w:gridSpan w:val="9"/>
                                  <w:tcBorders>
                                    <w:top w:val="nil"/>
                                    <w:left w:val="nil"/>
                                    <w:bottom w:val="single" w:sz="8" w:space="0" w:color="CCCCCC"/>
                                    <w:right w:val="nil"/>
                                  </w:tcBorders>
                                  <w:shd w:val="clear" w:color="000000" w:fill="FFFFFF"/>
                                  <w:vAlign w:val="center"/>
                                  <w:hideMark/>
                                </w:tcPr>
                                <w:p w14:paraId="191BB1D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Table A1. Complete ranked list of all 58 rehabilitation planning variables based on clinician ratings (median, Q1–Q3), with data availability in SCIMS and RHSCIR, measurability, proxy indicators, and categorization according to Andersen's Behavioral Model of Health Services Use. Variables are sorted by median score (descending), with IQR used as a tiebreaker (ascending).</w:t>
                                  </w:r>
                                </w:p>
                              </w:tc>
                            </w:tr>
                            <w:tr w:rsidR="007801BB" w:rsidRPr="00065BEB" w14:paraId="7907E236" w14:textId="77777777" w:rsidTr="004D6B08">
                              <w:trPr>
                                <w:trHeight w:val="315"/>
                              </w:trPr>
                              <w:tc>
                                <w:tcPr>
                                  <w:tcW w:w="543"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54839CBA"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Rank</w:t>
                                  </w:r>
                                </w:p>
                              </w:tc>
                              <w:tc>
                                <w:tcPr>
                                  <w:tcW w:w="1997"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58205F1D"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Variable</w:t>
                                  </w:r>
                                </w:p>
                              </w:tc>
                              <w:tc>
                                <w:tcPr>
                                  <w:tcW w:w="868" w:type="dxa"/>
                                  <w:tcBorders>
                                    <w:top w:val="nil"/>
                                    <w:left w:val="nil"/>
                                    <w:bottom w:val="nil"/>
                                    <w:right w:val="single" w:sz="8" w:space="0" w:color="CCCCCC"/>
                                  </w:tcBorders>
                                  <w:shd w:val="clear" w:color="000000" w:fill="808080"/>
                                  <w:vAlign w:val="center"/>
                                  <w:hideMark/>
                                </w:tcPr>
                                <w:p w14:paraId="6CEDC9AD"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Median</w:t>
                                  </w:r>
                                </w:p>
                              </w:tc>
                              <w:tc>
                                <w:tcPr>
                                  <w:tcW w:w="870"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795EF27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870"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4A89EDB1"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28708D5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812"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0EC48D6"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724"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3B2EC9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371"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22C500E"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065BEB" w14:paraId="3F653287" w14:textId="77777777" w:rsidTr="004D6B08">
                              <w:trPr>
                                <w:trHeight w:val="330"/>
                              </w:trPr>
                              <w:tc>
                                <w:tcPr>
                                  <w:tcW w:w="543" w:type="dxa"/>
                                  <w:vMerge/>
                                  <w:tcBorders>
                                    <w:top w:val="nil"/>
                                    <w:left w:val="single" w:sz="8" w:space="0" w:color="CCCCCC"/>
                                    <w:bottom w:val="single" w:sz="8" w:space="0" w:color="CCCCCC"/>
                                    <w:right w:val="single" w:sz="8" w:space="0" w:color="CCCCCC"/>
                                  </w:tcBorders>
                                  <w:vAlign w:val="center"/>
                                  <w:hideMark/>
                                </w:tcPr>
                                <w:p w14:paraId="3E7E2A3B" w14:textId="77777777" w:rsidR="007801BB" w:rsidRPr="00065BEB" w:rsidRDefault="007801BB" w:rsidP="00065BEB">
                                  <w:pPr>
                                    <w:spacing w:line="240" w:lineRule="auto"/>
                                    <w:rPr>
                                      <w:b/>
                                      <w:bCs/>
                                      <w:color w:val="FFFFFF"/>
                                      <w:sz w:val="14"/>
                                      <w:szCs w:val="14"/>
                                      <w:lang w:val="en-CA" w:eastAsia="en-CA"/>
                                    </w:rPr>
                                  </w:pPr>
                                </w:p>
                              </w:tc>
                              <w:tc>
                                <w:tcPr>
                                  <w:tcW w:w="1997" w:type="dxa"/>
                                  <w:vMerge/>
                                  <w:tcBorders>
                                    <w:top w:val="nil"/>
                                    <w:left w:val="single" w:sz="8" w:space="0" w:color="CCCCCC"/>
                                    <w:bottom w:val="single" w:sz="8" w:space="0" w:color="CCCCCC"/>
                                    <w:right w:val="single" w:sz="8" w:space="0" w:color="CCCCCC"/>
                                  </w:tcBorders>
                                  <w:vAlign w:val="center"/>
                                  <w:hideMark/>
                                </w:tcPr>
                                <w:p w14:paraId="0926F513" w14:textId="77777777" w:rsidR="007801BB" w:rsidRPr="00065BEB" w:rsidRDefault="007801BB" w:rsidP="00065BEB">
                                  <w:pPr>
                                    <w:spacing w:line="240" w:lineRule="auto"/>
                                    <w:rPr>
                                      <w:b/>
                                      <w:bCs/>
                                      <w:color w:val="FFFFFF"/>
                                      <w:sz w:val="14"/>
                                      <w:szCs w:val="14"/>
                                      <w:lang w:val="en-CA" w:eastAsia="en-CA"/>
                                    </w:rPr>
                                  </w:pPr>
                                </w:p>
                              </w:tc>
                              <w:tc>
                                <w:tcPr>
                                  <w:tcW w:w="868" w:type="dxa"/>
                                  <w:tcBorders>
                                    <w:top w:val="nil"/>
                                    <w:left w:val="nil"/>
                                    <w:bottom w:val="single" w:sz="8" w:space="0" w:color="CCCCCC"/>
                                    <w:right w:val="single" w:sz="8" w:space="0" w:color="CCCCCC"/>
                                  </w:tcBorders>
                                  <w:shd w:val="clear" w:color="000000" w:fill="808080"/>
                                  <w:vAlign w:val="center"/>
                                  <w:hideMark/>
                                </w:tcPr>
                                <w:p w14:paraId="36949300"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 xml:space="preserve"> (Q1–Q3)</w:t>
                                  </w:r>
                                </w:p>
                              </w:tc>
                              <w:tc>
                                <w:tcPr>
                                  <w:tcW w:w="870" w:type="dxa"/>
                                  <w:vMerge/>
                                  <w:tcBorders>
                                    <w:top w:val="nil"/>
                                    <w:left w:val="single" w:sz="8" w:space="0" w:color="CCCCCC"/>
                                    <w:bottom w:val="single" w:sz="8" w:space="0" w:color="CCCCCC"/>
                                    <w:right w:val="single" w:sz="8" w:space="0" w:color="CCCCCC"/>
                                  </w:tcBorders>
                                  <w:vAlign w:val="center"/>
                                  <w:hideMark/>
                                </w:tcPr>
                                <w:p w14:paraId="7CD82A35" w14:textId="77777777" w:rsidR="007801BB" w:rsidRPr="00065BEB" w:rsidRDefault="007801BB" w:rsidP="00065BEB">
                                  <w:pPr>
                                    <w:spacing w:line="240" w:lineRule="auto"/>
                                    <w:rPr>
                                      <w:b/>
                                      <w:bCs/>
                                      <w:color w:val="FFFFFF"/>
                                      <w:sz w:val="14"/>
                                      <w:szCs w:val="14"/>
                                      <w:lang w:val="en-CA" w:eastAsia="en-CA"/>
                                    </w:rPr>
                                  </w:pPr>
                                </w:p>
                              </w:tc>
                              <w:tc>
                                <w:tcPr>
                                  <w:tcW w:w="870" w:type="dxa"/>
                                  <w:vMerge/>
                                  <w:tcBorders>
                                    <w:top w:val="nil"/>
                                    <w:left w:val="single" w:sz="8" w:space="0" w:color="CCCCCC"/>
                                    <w:bottom w:val="single" w:sz="8" w:space="0" w:color="CCCCCC"/>
                                    <w:right w:val="single" w:sz="8" w:space="0" w:color="CCCCCC"/>
                                  </w:tcBorders>
                                  <w:vAlign w:val="center"/>
                                  <w:hideMark/>
                                </w:tcPr>
                                <w:p w14:paraId="0BD830D6" w14:textId="77777777" w:rsidR="007801BB" w:rsidRPr="00065BEB" w:rsidRDefault="007801BB" w:rsidP="00065BEB">
                                  <w:pPr>
                                    <w:spacing w:line="240" w:lineRule="auto"/>
                                    <w:rPr>
                                      <w:b/>
                                      <w:bCs/>
                                      <w:color w:val="FFFFFF"/>
                                      <w:sz w:val="14"/>
                                      <w:szCs w:val="14"/>
                                      <w:lang w:val="en-CA" w:eastAsia="en-CA"/>
                                    </w:rPr>
                                  </w:pPr>
                                </w:p>
                              </w:tc>
                              <w:tc>
                                <w:tcPr>
                                  <w:tcW w:w="994" w:type="dxa"/>
                                  <w:vMerge/>
                                  <w:tcBorders>
                                    <w:top w:val="nil"/>
                                    <w:left w:val="single" w:sz="8" w:space="0" w:color="CCCCCC"/>
                                    <w:bottom w:val="single" w:sz="8" w:space="0" w:color="CCCCCC"/>
                                    <w:right w:val="single" w:sz="8" w:space="0" w:color="CCCCCC"/>
                                  </w:tcBorders>
                                  <w:vAlign w:val="center"/>
                                  <w:hideMark/>
                                </w:tcPr>
                                <w:p w14:paraId="7FD645B3" w14:textId="77777777" w:rsidR="007801BB" w:rsidRPr="00065BEB" w:rsidRDefault="007801BB" w:rsidP="00065BEB">
                                  <w:pPr>
                                    <w:spacing w:line="240" w:lineRule="auto"/>
                                    <w:rPr>
                                      <w:b/>
                                      <w:bCs/>
                                      <w:color w:val="FFFFFF"/>
                                      <w:sz w:val="14"/>
                                      <w:szCs w:val="14"/>
                                      <w:lang w:val="en-CA" w:eastAsia="en-CA"/>
                                    </w:rPr>
                                  </w:pPr>
                                </w:p>
                              </w:tc>
                              <w:tc>
                                <w:tcPr>
                                  <w:tcW w:w="2812" w:type="dxa"/>
                                  <w:vMerge/>
                                  <w:tcBorders>
                                    <w:top w:val="nil"/>
                                    <w:left w:val="single" w:sz="8" w:space="0" w:color="CCCCCC"/>
                                    <w:bottom w:val="single" w:sz="8" w:space="0" w:color="CCCCCC"/>
                                    <w:right w:val="single" w:sz="8" w:space="0" w:color="CCCCCC"/>
                                  </w:tcBorders>
                                  <w:vAlign w:val="center"/>
                                  <w:hideMark/>
                                </w:tcPr>
                                <w:p w14:paraId="5A3CDA90" w14:textId="77777777" w:rsidR="007801BB" w:rsidRPr="00065BEB" w:rsidRDefault="007801BB" w:rsidP="00065BEB">
                                  <w:pPr>
                                    <w:spacing w:line="240" w:lineRule="auto"/>
                                    <w:rPr>
                                      <w:b/>
                                      <w:bCs/>
                                      <w:color w:val="FFFFFF"/>
                                      <w:sz w:val="14"/>
                                      <w:szCs w:val="14"/>
                                      <w:lang w:val="en-CA" w:eastAsia="en-CA"/>
                                    </w:rPr>
                                  </w:pPr>
                                </w:p>
                              </w:tc>
                              <w:tc>
                                <w:tcPr>
                                  <w:tcW w:w="1724" w:type="dxa"/>
                                  <w:vMerge/>
                                  <w:tcBorders>
                                    <w:top w:val="nil"/>
                                    <w:left w:val="single" w:sz="8" w:space="0" w:color="CCCCCC"/>
                                    <w:bottom w:val="single" w:sz="8" w:space="0" w:color="CCCCCC"/>
                                    <w:right w:val="single" w:sz="8" w:space="0" w:color="CCCCCC"/>
                                  </w:tcBorders>
                                  <w:vAlign w:val="center"/>
                                  <w:hideMark/>
                                </w:tcPr>
                                <w:p w14:paraId="6B99ADF0" w14:textId="77777777" w:rsidR="007801BB" w:rsidRPr="00065BEB" w:rsidRDefault="007801BB" w:rsidP="00065BEB">
                                  <w:pPr>
                                    <w:spacing w:line="240" w:lineRule="auto"/>
                                    <w:rPr>
                                      <w:b/>
                                      <w:bCs/>
                                      <w:color w:val="FFFFFF"/>
                                      <w:sz w:val="14"/>
                                      <w:szCs w:val="14"/>
                                      <w:lang w:val="en-CA" w:eastAsia="en-CA"/>
                                    </w:rPr>
                                  </w:pPr>
                                </w:p>
                              </w:tc>
                              <w:tc>
                                <w:tcPr>
                                  <w:tcW w:w="1371" w:type="dxa"/>
                                  <w:vMerge/>
                                  <w:tcBorders>
                                    <w:top w:val="nil"/>
                                    <w:left w:val="single" w:sz="8" w:space="0" w:color="CCCCCC"/>
                                    <w:bottom w:val="single" w:sz="8" w:space="0" w:color="CCCCCC"/>
                                    <w:right w:val="single" w:sz="8" w:space="0" w:color="CCCCCC"/>
                                  </w:tcBorders>
                                  <w:vAlign w:val="center"/>
                                  <w:hideMark/>
                                </w:tcPr>
                                <w:p w14:paraId="01B2B20C" w14:textId="77777777" w:rsidR="007801BB" w:rsidRPr="00065BEB" w:rsidRDefault="007801BB" w:rsidP="00065BEB">
                                  <w:pPr>
                                    <w:spacing w:line="240" w:lineRule="auto"/>
                                    <w:rPr>
                                      <w:b/>
                                      <w:bCs/>
                                      <w:color w:val="FFFFFF"/>
                                      <w:sz w:val="14"/>
                                      <w:szCs w:val="14"/>
                                      <w:lang w:val="en-CA" w:eastAsia="en-CA"/>
                                    </w:rPr>
                                  </w:pPr>
                                </w:p>
                              </w:tc>
                            </w:tr>
                            <w:tr w:rsidR="007801BB" w:rsidRPr="00065BEB" w14:paraId="2F937E42"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850396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w:t>
                                  </w:r>
                                </w:p>
                              </w:tc>
                              <w:tc>
                                <w:tcPr>
                                  <w:tcW w:w="1997" w:type="dxa"/>
                                  <w:tcBorders>
                                    <w:top w:val="nil"/>
                                    <w:left w:val="nil"/>
                                    <w:bottom w:val="single" w:sz="8" w:space="0" w:color="CCCCCC"/>
                                    <w:right w:val="single" w:sz="8" w:space="0" w:color="CCCCCC"/>
                                  </w:tcBorders>
                                  <w:shd w:val="clear" w:color="000000" w:fill="FFFFFF"/>
                                  <w:vAlign w:val="center"/>
                                  <w:hideMark/>
                                </w:tcPr>
                                <w:p w14:paraId="28B77638"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Patient Motivation and Goals</w:t>
                                  </w:r>
                                </w:p>
                              </w:tc>
                              <w:tc>
                                <w:tcPr>
                                  <w:tcW w:w="868" w:type="dxa"/>
                                  <w:tcBorders>
                                    <w:top w:val="nil"/>
                                    <w:left w:val="nil"/>
                                    <w:bottom w:val="single" w:sz="8" w:space="0" w:color="CCCCCC"/>
                                    <w:right w:val="single" w:sz="8" w:space="0" w:color="CCCCCC"/>
                                  </w:tcBorders>
                                  <w:shd w:val="clear" w:color="000000" w:fill="FFFFFF"/>
                                  <w:vAlign w:val="center"/>
                                  <w:hideMark/>
                                </w:tcPr>
                                <w:p w14:paraId="213F0C9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(10–10)</w:t>
                                  </w:r>
                                </w:p>
                              </w:tc>
                              <w:tc>
                                <w:tcPr>
                                  <w:tcW w:w="870" w:type="dxa"/>
                                  <w:tcBorders>
                                    <w:top w:val="nil"/>
                                    <w:left w:val="nil"/>
                                    <w:bottom w:val="single" w:sz="8" w:space="0" w:color="CCCCCC"/>
                                    <w:right w:val="single" w:sz="8" w:space="0" w:color="CCCCCC"/>
                                  </w:tcBorders>
                                  <w:shd w:val="clear" w:color="000000" w:fill="FFFFFF"/>
                                  <w:vAlign w:val="center"/>
                                  <w:hideMark/>
                                </w:tcPr>
                                <w:p w14:paraId="0AD323A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610B578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B29565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4BE23D5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Standardized scales†, goal-setting documentation†, therapy adherence</w:t>
                                  </w:r>
                                </w:p>
                              </w:tc>
                              <w:tc>
                                <w:tcPr>
                                  <w:tcW w:w="1724" w:type="dxa"/>
                                  <w:tcBorders>
                                    <w:top w:val="nil"/>
                                    <w:left w:val="nil"/>
                                    <w:bottom w:val="single" w:sz="8" w:space="0" w:color="CCCCCC"/>
                                    <w:right w:val="single" w:sz="8" w:space="0" w:color="CCCCCC"/>
                                  </w:tcBorders>
                                  <w:shd w:val="clear" w:color="000000" w:fill="FFFFFF"/>
                                  <w:vAlign w:val="center"/>
                                  <w:hideMark/>
                                </w:tcPr>
                                <w:p w14:paraId="415733FA"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Personal Factors</w:t>
                                  </w:r>
                                </w:p>
                              </w:tc>
                              <w:tc>
                                <w:tcPr>
                                  <w:tcW w:w="1371" w:type="dxa"/>
                                  <w:tcBorders>
                                    <w:top w:val="nil"/>
                                    <w:left w:val="nil"/>
                                    <w:bottom w:val="single" w:sz="8" w:space="0" w:color="CCCCCC"/>
                                    <w:right w:val="single" w:sz="8" w:space="0" w:color="CCCCCC"/>
                                  </w:tcBorders>
                                  <w:shd w:val="clear" w:color="000000" w:fill="FFFFFF"/>
                                  <w:vAlign w:val="center"/>
                                  <w:hideMark/>
                                </w:tcPr>
                                <w:p w14:paraId="4971D8B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065BEB" w14:paraId="538B4463"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85F700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2</w:t>
                                  </w:r>
                                </w:p>
                              </w:tc>
                              <w:tc>
                                <w:tcPr>
                                  <w:tcW w:w="1997" w:type="dxa"/>
                                  <w:tcBorders>
                                    <w:top w:val="nil"/>
                                    <w:left w:val="nil"/>
                                    <w:bottom w:val="single" w:sz="8" w:space="0" w:color="CCCCCC"/>
                                    <w:right w:val="single" w:sz="8" w:space="0" w:color="CCCCCC"/>
                                  </w:tcBorders>
                                  <w:shd w:val="clear" w:color="000000" w:fill="F2F2F2"/>
                                  <w:vAlign w:val="center"/>
                                  <w:hideMark/>
                                </w:tcPr>
                                <w:p w14:paraId="1059DCB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Neurological Level of Injury</w:t>
                                  </w:r>
                                </w:p>
                              </w:tc>
                              <w:tc>
                                <w:tcPr>
                                  <w:tcW w:w="868" w:type="dxa"/>
                                  <w:tcBorders>
                                    <w:top w:val="nil"/>
                                    <w:left w:val="nil"/>
                                    <w:bottom w:val="single" w:sz="8" w:space="0" w:color="CCCCCC"/>
                                    <w:right w:val="single" w:sz="8" w:space="0" w:color="CCCCCC"/>
                                  </w:tcBorders>
                                  <w:shd w:val="clear" w:color="000000" w:fill="F2F2F2"/>
                                  <w:vAlign w:val="center"/>
                                  <w:hideMark/>
                                </w:tcPr>
                                <w:p w14:paraId="627625D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(9–10)</w:t>
                                  </w:r>
                                </w:p>
                              </w:tc>
                              <w:tc>
                                <w:tcPr>
                                  <w:tcW w:w="870" w:type="dxa"/>
                                  <w:tcBorders>
                                    <w:top w:val="nil"/>
                                    <w:left w:val="nil"/>
                                    <w:bottom w:val="single" w:sz="8" w:space="0" w:color="CCCCCC"/>
                                    <w:right w:val="single" w:sz="8" w:space="0" w:color="CCCCCC"/>
                                  </w:tcBorders>
                                  <w:shd w:val="clear" w:color="000000" w:fill="F2F2F2"/>
                                  <w:vAlign w:val="center"/>
                                  <w:hideMark/>
                                </w:tcPr>
                                <w:p w14:paraId="6996612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4919E9E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022F7A3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726F8EE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CC928DB"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0C311F5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6D6FBBF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0CB5B4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3</w:t>
                                  </w:r>
                                </w:p>
                              </w:tc>
                              <w:tc>
                                <w:tcPr>
                                  <w:tcW w:w="1997" w:type="dxa"/>
                                  <w:tcBorders>
                                    <w:top w:val="nil"/>
                                    <w:left w:val="nil"/>
                                    <w:bottom w:val="single" w:sz="8" w:space="0" w:color="CCCCCC"/>
                                    <w:right w:val="single" w:sz="8" w:space="0" w:color="CCCCCC"/>
                                  </w:tcBorders>
                                  <w:shd w:val="clear" w:color="000000" w:fill="FFFFFF"/>
                                  <w:vAlign w:val="center"/>
                                  <w:hideMark/>
                                </w:tcPr>
                                <w:p w14:paraId="3478F64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Paraplegia/Tetraplegia</w:t>
                                  </w:r>
                                </w:p>
                              </w:tc>
                              <w:tc>
                                <w:tcPr>
                                  <w:tcW w:w="868" w:type="dxa"/>
                                  <w:tcBorders>
                                    <w:top w:val="nil"/>
                                    <w:left w:val="nil"/>
                                    <w:bottom w:val="single" w:sz="8" w:space="0" w:color="CCCCCC"/>
                                    <w:right w:val="single" w:sz="8" w:space="0" w:color="CCCCCC"/>
                                  </w:tcBorders>
                                  <w:shd w:val="clear" w:color="000000" w:fill="FFFFFF"/>
                                  <w:vAlign w:val="center"/>
                                  <w:hideMark/>
                                </w:tcPr>
                                <w:p w14:paraId="1F8BD81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FFFFF"/>
                                  <w:vAlign w:val="center"/>
                                  <w:hideMark/>
                                </w:tcPr>
                                <w:p w14:paraId="52ED678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78A8C3C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7D6CD76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538F95C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4670EE2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FFFFF"/>
                                  <w:vAlign w:val="center"/>
                                  <w:hideMark/>
                                </w:tcPr>
                                <w:p w14:paraId="756CE3E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25A9037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28A71E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4</w:t>
                                  </w:r>
                                </w:p>
                              </w:tc>
                              <w:tc>
                                <w:tcPr>
                                  <w:tcW w:w="1997" w:type="dxa"/>
                                  <w:tcBorders>
                                    <w:top w:val="nil"/>
                                    <w:left w:val="nil"/>
                                    <w:bottom w:val="single" w:sz="8" w:space="0" w:color="CCCCCC"/>
                                    <w:right w:val="single" w:sz="8" w:space="0" w:color="CCCCCC"/>
                                  </w:tcBorders>
                                  <w:shd w:val="clear" w:color="000000" w:fill="F2F2F2"/>
                                  <w:vAlign w:val="center"/>
                                  <w:hideMark/>
                                </w:tcPr>
                                <w:p w14:paraId="4440AB4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Discharge Destination</w:t>
                                  </w:r>
                                </w:p>
                              </w:tc>
                              <w:tc>
                                <w:tcPr>
                                  <w:tcW w:w="868" w:type="dxa"/>
                                  <w:tcBorders>
                                    <w:top w:val="nil"/>
                                    <w:left w:val="nil"/>
                                    <w:bottom w:val="single" w:sz="8" w:space="0" w:color="CCCCCC"/>
                                    <w:right w:val="single" w:sz="8" w:space="0" w:color="CCCCCC"/>
                                  </w:tcBorders>
                                  <w:shd w:val="clear" w:color="000000" w:fill="F2F2F2"/>
                                  <w:vAlign w:val="center"/>
                                  <w:hideMark/>
                                </w:tcPr>
                                <w:p w14:paraId="7FF755B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2F2F2"/>
                                  <w:vAlign w:val="center"/>
                                  <w:hideMark/>
                                </w:tcPr>
                                <w:p w14:paraId="4EA17ED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248CD58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49E77AF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506481E3"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AD7B17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7FC0E1F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58D85A70"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5FF5C9B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5</w:t>
                                  </w:r>
                                </w:p>
                              </w:tc>
                              <w:tc>
                                <w:tcPr>
                                  <w:tcW w:w="1997" w:type="dxa"/>
                                  <w:tcBorders>
                                    <w:top w:val="nil"/>
                                    <w:left w:val="nil"/>
                                    <w:bottom w:val="single" w:sz="8" w:space="0" w:color="CCCCCC"/>
                                    <w:right w:val="single" w:sz="8" w:space="0" w:color="CCCCCC"/>
                                  </w:tcBorders>
                                  <w:shd w:val="clear" w:color="000000" w:fill="FFFFFF"/>
                                  <w:vAlign w:val="center"/>
                                  <w:hideMark/>
                                </w:tcPr>
                                <w:p w14:paraId="734825C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Social Supports</w:t>
                                  </w:r>
                                </w:p>
                              </w:tc>
                              <w:tc>
                                <w:tcPr>
                                  <w:tcW w:w="868" w:type="dxa"/>
                                  <w:tcBorders>
                                    <w:top w:val="nil"/>
                                    <w:left w:val="nil"/>
                                    <w:bottom w:val="single" w:sz="8" w:space="0" w:color="CCCCCC"/>
                                    <w:right w:val="single" w:sz="8" w:space="0" w:color="CCCCCC"/>
                                  </w:tcBorders>
                                  <w:shd w:val="clear" w:color="000000" w:fill="FFFFFF"/>
                                  <w:vAlign w:val="center"/>
                                  <w:hideMark/>
                                </w:tcPr>
                                <w:p w14:paraId="31DE3B4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FFFFF"/>
                                  <w:vAlign w:val="center"/>
                                  <w:hideMark/>
                                </w:tcPr>
                                <w:p w14:paraId="3593FF1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09AEAE7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0D68B8A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0581480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Social work documentation, living arrangement, standardized scales†</w:t>
                                  </w:r>
                                </w:p>
                              </w:tc>
                              <w:tc>
                                <w:tcPr>
                                  <w:tcW w:w="1724" w:type="dxa"/>
                                  <w:tcBorders>
                                    <w:top w:val="nil"/>
                                    <w:left w:val="nil"/>
                                    <w:bottom w:val="single" w:sz="8" w:space="0" w:color="CCCCCC"/>
                                    <w:right w:val="single" w:sz="8" w:space="0" w:color="CCCCCC"/>
                                  </w:tcBorders>
                                  <w:shd w:val="clear" w:color="000000" w:fill="FFFFFF"/>
                                  <w:vAlign w:val="center"/>
                                  <w:hideMark/>
                                </w:tcPr>
                                <w:p w14:paraId="4BB3CD3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4BD5819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68537FCF"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F124E7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6</w:t>
                                  </w:r>
                                </w:p>
                              </w:tc>
                              <w:tc>
                                <w:tcPr>
                                  <w:tcW w:w="1997" w:type="dxa"/>
                                  <w:tcBorders>
                                    <w:top w:val="nil"/>
                                    <w:left w:val="nil"/>
                                    <w:bottom w:val="single" w:sz="8" w:space="0" w:color="CCCCCC"/>
                                    <w:right w:val="single" w:sz="8" w:space="0" w:color="CCCCCC"/>
                                  </w:tcBorders>
                                  <w:shd w:val="clear" w:color="000000" w:fill="F2F2F2"/>
                                  <w:vAlign w:val="center"/>
                                  <w:hideMark/>
                                </w:tcPr>
                                <w:p w14:paraId="7C58BB3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Complete/Incomplete Autonomic Disruption</w:t>
                                  </w:r>
                                </w:p>
                              </w:tc>
                              <w:tc>
                                <w:tcPr>
                                  <w:tcW w:w="868" w:type="dxa"/>
                                  <w:tcBorders>
                                    <w:top w:val="nil"/>
                                    <w:left w:val="nil"/>
                                    <w:bottom w:val="single" w:sz="8" w:space="0" w:color="CCCCCC"/>
                                    <w:right w:val="single" w:sz="8" w:space="0" w:color="CCCCCC"/>
                                  </w:tcBorders>
                                  <w:shd w:val="clear" w:color="000000" w:fill="F2F2F2"/>
                                  <w:vAlign w:val="center"/>
                                  <w:hideMark/>
                                </w:tcPr>
                                <w:p w14:paraId="731214C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(8.25–10)</w:t>
                                  </w:r>
                                </w:p>
                              </w:tc>
                              <w:tc>
                                <w:tcPr>
                                  <w:tcW w:w="870" w:type="dxa"/>
                                  <w:tcBorders>
                                    <w:top w:val="nil"/>
                                    <w:left w:val="nil"/>
                                    <w:bottom w:val="single" w:sz="8" w:space="0" w:color="CCCCCC"/>
                                    <w:right w:val="single" w:sz="8" w:space="0" w:color="CCCCCC"/>
                                  </w:tcBorders>
                                  <w:shd w:val="clear" w:color="000000" w:fill="F2F2F2"/>
                                  <w:vAlign w:val="center"/>
                                  <w:hideMark/>
                                </w:tcPr>
                                <w:p w14:paraId="17B4D9C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1012C6D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3B63C88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7E10BE6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6364792F"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2089FA4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5EFBA66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65B185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7</w:t>
                                  </w:r>
                                </w:p>
                              </w:tc>
                              <w:tc>
                                <w:tcPr>
                                  <w:tcW w:w="1997" w:type="dxa"/>
                                  <w:tcBorders>
                                    <w:top w:val="nil"/>
                                    <w:left w:val="nil"/>
                                    <w:bottom w:val="single" w:sz="8" w:space="0" w:color="CCCCCC"/>
                                    <w:right w:val="single" w:sz="8" w:space="0" w:color="CCCCCC"/>
                                  </w:tcBorders>
                                  <w:shd w:val="clear" w:color="000000" w:fill="FFFFFF"/>
                                  <w:vAlign w:val="center"/>
                                  <w:hideMark/>
                                </w:tcPr>
                                <w:p w14:paraId="4FC2A4C4"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Family Supports</w:t>
                                  </w:r>
                                </w:p>
                              </w:tc>
                              <w:tc>
                                <w:tcPr>
                                  <w:tcW w:w="868" w:type="dxa"/>
                                  <w:tcBorders>
                                    <w:top w:val="nil"/>
                                    <w:left w:val="nil"/>
                                    <w:bottom w:val="single" w:sz="8" w:space="0" w:color="CCCCCC"/>
                                    <w:right w:val="single" w:sz="8" w:space="0" w:color="CCCCCC"/>
                                  </w:tcBorders>
                                  <w:shd w:val="clear" w:color="000000" w:fill="FFFFFF"/>
                                  <w:vAlign w:val="center"/>
                                  <w:hideMark/>
                                </w:tcPr>
                                <w:p w14:paraId="7937CC2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(8–10)</w:t>
                                  </w:r>
                                </w:p>
                              </w:tc>
                              <w:tc>
                                <w:tcPr>
                                  <w:tcW w:w="870" w:type="dxa"/>
                                  <w:tcBorders>
                                    <w:top w:val="nil"/>
                                    <w:left w:val="nil"/>
                                    <w:bottom w:val="single" w:sz="8" w:space="0" w:color="CCCCCC"/>
                                    <w:right w:val="single" w:sz="8" w:space="0" w:color="CCCCCC"/>
                                  </w:tcBorders>
                                  <w:shd w:val="clear" w:color="000000" w:fill="FFFFFF"/>
                                  <w:vAlign w:val="center"/>
                                  <w:hideMark/>
                                </w:tcPr>
                                <w:p w14:paraId="6C9F723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3BEDB2F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8F7D23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4647BCE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Marital status†, household composition, caregiver presence</w:t>
                                  </w:r>
                                </w:p>
                              </w:tc>
                              <w:tc>
                                <w:tcPr>
                                  <w:tcW w:w="1724" w:type="dxa"/>
                                  <w:tcBorders>
                                    <w:top w:val="nil"/>
                                    <w:left w:val="nil"/>
                                    <w:bottom w:val="single" w:sz="8" w:space="0" w:color="CCCCCC"/>
                                    <w:right w:val="single" w:sz="8" w:space="0" w:color="CCCCCC"/>
                                  </w:tcBorders>
                                  <w:shd w:val="clear" w:color="000000" w:fill="FFFFFF"/>
                                  <w:vAlign w:val="center"/>
                                  <w:hideMark/>
                                </w:tcPr>
                                <w:p w14:paraId="4926C39B"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6F2AFB6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22BC562B"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72BFE0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w:t>
                                  </w:r>
                                </w:p>
                              </w:tc>
                              <w:tc>
                                <w:tcPr>
                                  <w:tcW w:w="1997" w:type="dxa"/>
                                  <w:tcBorders>
                                    <w:top w:val="nil"/>
                                    <w:left w:val="nil"/>
                                    <w:bottom w:val="single" w:sz="8" w:space="0" w:color="CCCCCC"/>
                                    <w:right w:val="single" w:sz="8" w:space="0" w:color="CCCCCC"/>
                                  </w:tcBorders>
                                  <w:shd w:val="clear" w:color="000000" w:fill="F2F2F2"/>
                                  <w:vAlign w:val="center"/>
                                  <w:hideMark/>
                                </w:tcPr>
                                <w:p w14:paraId="6DBE5F36"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Home Accessibility/Modifications</w:t>
                                  </w:r>
                                </w:p>
                              </w:tc>
                              <w:tc>
                                <w:tcPr>
                                  <w:tcW w:w="868" w:type="dxa"/>
                                  <w:tcBorders>
                                    <w:top w:val="nil"/>
                                    <w:left w:val="nil"/>
                                    <w:bottom w:val="single" w:sz="8" w:space="0" w:color="CCCCCC"/>
                                    <w:right w:val="single" w:sz="8" w:space="0" w:color="CCCCCC"/>
                                  </w:tcBorders>
                                  <w:shd w:val="clear" w:color="000000" w:fill="F2F2F2"/>
                                  <w:vAlign w:val="center"/>
                                  <w:hideMark/>
                                </w:tcPr>
                                <w:p w14:paraId="3B578BD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(8–10)</w:t>
                                  </w:r>
                                </w:p>
                              </w:tc>
                              <w:tc>
                                <w:tcPr>
                                  <w:tcW w:w="870" w:type="dxa"/>
                                  <w:tcBorders>
                                    <w:top w:val="nil"/>
                                    <w:left w:val="nil"/>
                                    <w:bottom w:val="single" w:sz="8" w:space="0" w:color="CCCCCC"/>
                                    <w:right w:val="single" w:sz="8" w:space="0" w:color="CCCCCC"/>
                                  </w:tcBorders>
                                  <w:shd w:val="clear" w:color="000000" w:fill="F2F2F2"/>
                                  <w:vAlign w:val="center"/>
                                  <w:hideMark/>
                                </w:tcPr>
                                <w:p w14:paraId="289C55E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10984B7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3D95130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1B08408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OT notes, discharge planning forms, housing type, postal code indices†</w:t>
                                  </w:r>
                                </w:p>
                              </w:tc>
                              <w:tc>
                                <w:tcPr>
                                  <w:tcW w:w="1724" w:type="dxa"/>
                                  <w:tcBorders>
                                    <w:top w:val="nil"/>
                                    <w:left w:val="nil"/>
                                    <w:bottom w:val="single" w:sz="8" w:space="0" w:color="CCCCCC"/>
                                    <w:right w:val="single" w:sz="8" w:space="0" w:color="CCCCCC"/>
                                  </w:tcBorders>
                                  <w:shd w:val="clear" w:color="000000" w:fill="F2F2F2"/>
                                  <w:vAlign w:val="center"/>
                                  <w:hideMark/>
                                </w:tcPr>
                                <w:p w14:paraId="26A1138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0C75EAC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7E93A35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E4277D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w:t>
                                  </w:r>
                                </w:p>
                              </w:tc>
                              <w:tc>
                                <w:tcPr>
                                  <w:tcW w:w="1997" w:type="dxa"/>
                                  <w:tcBorders>
                                    <w:top w:val="nil"/>
                                    <w:left w:val="nil"/>
                                    <w:bottom w:val="single" w:sz="8" w:space="0" w:color="CCCCCC"/>
                                    <w:right w:val="single" w:sz="8" w:space="0" w:color="CCCCCC"/>
                                  </w:tcBorders>
                                  <w:shd w:val="clear" w:color="000000" w:fill="FFFFFF"/>
                                  <w:vAlign w:val="center"/>
                                  <w:hideMark/>
                                </w:tcPr>
                                <w:p w14:paraId="46FCC3E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Assistive Devices Used Daily</w:t>
                                  </w:r>
                                </w:p>
                              </w:tc>
                              <w:tc>
                                <w:tcPr>
                                  <w:tcW w:w="868" w:type="dxa"/>
                                  <w:tcBorders>
                                    <w:top w:val="nil"/>
                                    <w:left w:val="nil"/>
                                    <w:bottom w:val="single" w:sz="8" w:space="0" w:color="CCCCCC"/>
                                    <w:right w:val="single" w:sz="8" w:space="0" w:color="CCCCCC"/>
                                  </w:tcBorders>
                                  <w:shd w:val="clear" w:color="000000" w:fill="FFFFFF"/>
                                  <w:vAlign w:val="center"/>
                                  <w:hideMark/>
                                </w:tcPr>
                                <w:p w14:paraId="69F5643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10 (8–10)</w:t>
                                  </w:r>
                                </w:p>
                              </w:tc>
                              <w:tc>
                                <w:tcPr>
                                  <w:tcW w:w="870" w:type="dxa"/>
                                  <w:tcBorders>
                                    <w:top w:val="nil"/>
                                    <w:left w:val="nil"/>
                                    <w:bottom w:val="single" w:sz="8" w:space="0" w:color="CCCCCC"/>
                                    <w:right w:val="single" w:sz="8" w:space="0" w:color="CCCCCC"/>
                                  </w:tcBorders>
                                  <w:shd w:val="clear" w:color="000000" w:fill="FFFFFF"/>
                                  <w:vAlign w:val="center"/>
                                  <w:hideMark/>
                                </w:tcPr>
                                <w:p w14:paraId="06127B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0E0F4E5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7C3C743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3643F079"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PT/OT notes†‡, SCIM†‡</w:t>
                                  </w:r>
                                </w:p>
                              </w:tc>
                              <w:tc>
                                <w:tcPr>
                                  <w:tcW w:w="1724" w:type="dxa"/>
                                  <w:tcBorders>
                                    <w:top w:val="nil"/>
                                    <w:left w:val="nil"/>
                                    <w:bottom w:val="single" w:sz="8" w:space="0" w:color="CCCCCC"/>
                                    <w:right w:val="single" w:sz="8" w:space="0" w:color="CCCCCC"/>
                                  </w:tcBorders>
                                  <w:shd w:val="clear" w:color="000000" w:fill="FFFFFF"/>
                                  <w:vAlign w:val="center"/>
                                  <w:hideMark/>
                                </w:tcPr>
                                <w:p w14:paraId="676D214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60A394E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Enabling</w:t>
                                  </w:r>
                                </w:p>
                              </w:tc>
                            </w:tr>
                            <w:tr w:rsidR="007801BB" w:rsidRPr="00065BEB" w14:paraId="456773EA"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0EE9A3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w:t>
                                  </w:r>
                                </w:p>
                              </w:tc>
                              <w:tc>
                                <w:tcPr>
                                  <w:tcW w:w="1997" w:type="dxa"/>
                                  <w:tcBorders>
                                    <w:top w:val="nil"/>
                                    <w:left w:val="nil"/>
                                    <w:bottom w:val="single" w:sz="8" w:space="0" w:color="CCCCCC"/>
                                    <w:right w:val="single" w:sz="8" w:space="0" w:color="CCCCCC"/>
                                  </w:tcBorders>
                                  <w:shd w:val="clear" w:color="000000" w:fill="F2F2F2"/>
                                  <w:vAlign w:val="center"/>
                                  <w:hideMark/>
                                </w:tcPr>
                                <w:p w14:paraId="5C9E5C9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Neurological Description of Injury</w:t>
                                  </w:r>
                                </w:p>
                              </w:tc>
                              <w:tc>
                                <w:tcPr>
                                  <w:tcW w:w="868" w:type="dxa"/>
                                  <w:tcBorders>
                                    <w:top w:val="nil"/>
                                    <w:left w:val="nil"/>
                                    <w:bottom w:val="single" w:sz="8" w:space="0" w:color="CCCCCC"/>
                                    <w:right w:val="single" w:sz="8" w:space="0" w:color="CCCCCC"/>
                                  </w:tcBorders>
                                  <w:shd w:val="clear" w:color="000000" w:fill="F2F2F2"/>
                                  <w:vAlign w:val="center"/>
                                  <w:hideMark/>
                                </w:tcPr>
                                <w:p w14:paraId="4252B9F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7AB5050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0D8DF41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19DB0D6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039CD3A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26F59FF"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74DC604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3F7D8D9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CD6C14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11</w:t>
                                  </w:r>
                                </w:p>
                              </w:tc>
                              <w:tc>
                                <w:tcPr>
                                  <w:tcW w:w="1997" w:type="dxa"/>
                                  <w:tcBorders>
                                    <w:top w:val="nil"/>
                                    <w:left w:val="nil"/>
                                    <w:bottom w:val="single" w:sz="8" w:space="0" w:color="CCCCCC"/>
                                    <w:right w:val="single" w:sz="8" w:space="0" w:color="CCCCCC"/>
                                  </w:tcBorders>
                                  <w:shd w:val="clear" w:color="000000" w:fill="FFFFFF"/>
                                  <w:vAlign w:val="center"/>
                                  <w:hideMark/>
                                </w:tcPr>
                                <w:p w14:paraId="45C1C8D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AIS Grade</w:t>
                                  </w:r>
                                </w:p>
                              </w:tc>
                              <w:tc>
                                <w:tcPr>
                                  <w:tcW w:w="868" w:type="dxa"/>
                                  <w:tcBorders>
                                    <w:top w:val="nil"/>
                                    <w:left w:val="nil"/>
                                    <w:bottom w:val="single" w:sz="8" w:space="0" w:color="CCCCCC"/>
                                    <w:right w:val="single" w:sz="8" w:space="0" w:color="CCCCCC"/>
                                  </w:tcBorders>
                                  <w:shd w:val="clear" w:color="000000" w:fill="FFFFFF"/>
                                  <w:vAlign w:val="center"/>
                                  <w:hideMark/>
                                </w:tcPr>
                                <w:p w14:paraId="36439AB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5A93C69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72371DD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4781CDA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59BA564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5C8BE15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FFFFF"/>
                                  <w:vAlign w:val="center"/>
                                  <w:hideMark/>
                                </w:tcPr>
                                <w:p w14:paraId="7D51A03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7DCF173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EACD71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12</w:t>
                                  </w:r>
                                </w:p>
                              </w:tc>
                              <w:tc>
                                <w:tcPr>
                                  <w:tcW w:w="1997" w:type="dxa"/>
                                  <w:tcBorders>
                                    <w:top w:val="nil"/>
                                    <w:left w:val="nil"/>
                                    <w:bottom w:val="single" w:sz="8" w:space="0" w:color="CCCCCC"/>
                                    <w:right w:val="single" w:sz="8" w:space="0" w:color="CCCCCC"/>
                                  </w:tcBorders>
                                  <w:shd w:val="clear" w:color="000000" w:fill="F2F2F2"/>
                                  <w:vAlign w:val="center"/>
                                  <w:hideMark/>
                                </w:tcPr>
                                <w:p w14:paraId="57C50212"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Other Injuries Sustained (e.g., TBI)</w:t>
                                  </w:r>
                                </w:p>
                              </w:tc>
                              <w:tc>
                                <w:tcPr>
                                  <w:tcW w:w="868" w:type="dxa"/>
                                  <w:tcBorders>
                                    <w:top w:val="nil"/>
                                    <w:left w:val="nil"/>
                                    <w:bottom w:val="single" w:sz="8" w:space="0" w:color="CCCCCC"/>
                                    <w:right w:val="single" w:sz="8" w:space="0" w:color="CCCCCC"/>
                                  </w:tcBorders>
                                  <w:shd w:val="clear" w:color="000000" w:fill="F2F2F2"/>
                                  <w:vAlign w:val="center"/>
                                  <w:hideMark/>
                                </w:tcPr>
                                <w:p w14:paraId="3BED4F8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1A10792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0503E2B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011C9C3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41A26DE8"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0F5F3B6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5376560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44251A74"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CB9AC0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13</w:t>
                                  </w:r>
                                </w:p>
                              </w:tc>
                              <w:tc>
                                <w:tcPr>
                                  <w:tcW w:w="1997" w:type="dxa"/>
                                  <w:tcBorders>
                                    <w:top w:val="nil"/>
                                    <w:left w:val="nil"/>
                                    <w:bottom w:val="single" w:sz="8" w:space="0" w:color="CCCCCC"/>
                                    <w:right w:val="single" w:sz="8" w:space="0" w:color="CCCCCC"/>
                                  </w:tcBorders>
                                  <w:shd w:val="clear" w:color="000000" w:fill="FFFFFF"/>
                                  <w:vAlign w:val="center"/>
                                  <w:hideMark/>
                                </w:tcPr>
                                <w:p w14:paraId="4A09AB36"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Type/Availability of Community Support</w:t>
                                  </w:r>
                                </w:p>
                              </w:tc>
                              <w:tc>
                                <w:tcPr>
                                  <w:tcW w:w="868" w:type="dxa"/>
                                  <w:tcBorders>
                                    <w:top w:val="nil"/>
                                    <w:left w:val="nil"/>
                                    <w:bottom w:val="single" w:sz="8" w:space="0" w:color="CCCCCC"/>
                                    <w:right w:val="single" w:sz="8" w:space="0" w:color="CCCCCC"/>
                                  </w:tcBorders>
                                  <w:shd w:val="clear" w:color="000000" w:fill="FFFFFF"/>
                                  <w:vAlign w:val="center"/>
                                  <w:hideMark/>
                                </w:tcPr>
                                <w:p w14:paraId="6FFA1D9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694D338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51BF3CA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3087A93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5F7474A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 regional directories, referral records</w:t>
                                  </w:r>
                                </w:p>
                              </w:tc>
                              <w:tc>
                                <w:tcPr>
                                  <w:tcW w:w="1724" w:type="dxa"/>
                                  <w:tcBorders>
                                    <w:top w:val="nil"/>
                                    <w:left w:val="nil"/>
                                    <w:bottom w:val="single" w:sz="8" w:space="0" w:color="CCCCCC"/>
                                    <w:right w:val="single" w:sz="8" w:space="0" w:color="CCCCCC"/>
                                  </w:tcBorders>
                                  <w:shd w:val="clear" w:color="000000" w:fill="FFFFFF"/>
                                  <w:vAlign w:val="center"/>
                                  <w:hideMark/>
                                </w:tcPr>
                                <w:p w14:paraId="11AD2A2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3B36E61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1DF6F285"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5E74ACC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14</w:t>
                                  </w:r>
                                </w:p>
                              </w:tc>
                              <w:tc>
                                <w:tcPr>
                                  <w:tcW w:w="1997" w:type="dxa"/>
                                  <w:tcBorders>
                                    <w:top w:val="nil"/>
                                    <w:left w:val="nil"/>
                                    <w:bottom w:val="single" w:sz="8" w:space="0" w:color="CCCCCC"/>
                                    <w:right w:val="single" w:sz="8" w:space="0" w:color="CCCCCC"/>
                                  </w:tcBorders>
                                  <w:shd w:val="clear" w:color="000000" w:fill="F2F2F2"/>
                                  <w:vAlign w:val="center"/>
                                  <w:hideMark/>
                                </w:tcPr>
                                <w:p w14:paraId="3D1549E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Living Conditions</w:t>
                                  </w:r>
                                </w:p>
                              </w:tc>
                              <w:tc>
                                <w:tcPr>
                                  <w:tcW w:w="868" w:type="dxa"/>
                                  <w:tcBorders>
                                    <w:top w:val="nil"/>
                                    <w:left w:val="nil"/>
                                    <w:bottom w:val="single" w:sz="8" w:space="0" w:color="CCCCCC"/>
                                    <w:right w:val="single" w:sz="8" w:space="0" w:color="CCCCCC"/>
                                  </w:tcBorders>
                                  <w:shd w:val="clear" w:color="000000" w:fill="F2F2F2"/>
                                  <w:vAlign w:val="center"/>
                                  <w:hideMark/>
                                </w:tcPr>
                                <w:p w14:paraId="74C1D7B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4B7CB6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0A68DFB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745B2BD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68AEF34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Admission forms, housing status, census-linked socioeconomic data</w:t>
                                  </w:r>
                                </w:p>
                              </w:tc>
                              <w:tc>
                                <w:tcPr>
                                  <w:tcW w:w="1724" w:type="dxa"/>
                                  <w:tcBorders>
                                    <w:top w:val="nil"/>
                                    <w:left w:val="nil"/>
                                    <w:bottom w:val="single" w:sz="8" w:space="0" w:color="CCCCCC"/>
                                    <w:right w:val="single" w:sz="8" w:space="0" w:color="CCCCCC"/>
                                  </w:tcBorders>
                                  <w:shd w:val="clear" w:color="000000" w:fill="F2F2F2"/>
                                  <w:vAlign w:val="center"/>
                                  <w:hideMark/>
                                </w:tcPr>
                                <w:p w14:paraId="1AB8194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23AF7A6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350EA51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5C2A7E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15</w:t>
                                  </w:r>
                                </w:p>
                              </w:tc>
                              <w:tc>
                                <w:tcPr>
                                  <w:tcW w:w="1997" w:type="dxa"/>
                                  <w:tcBorders>
                                    <w:top w:val="nil"/>
                                    <w:left w:val="nil"/>
                                    <w:bottom w:val="single" w:sz="8" w:space="0" w:color="CCCCCC"/>
                                    <w:right w:val="single" w:sz="8" w:space="0" w:color="CCCCCC"/>
                                  </w:tcBorders>
                                  <w:shd w:val="clear" w:color="000000" w:fill="FFFFFF"/>
                                  <w:vAlign w:val="center"/>
                                  <w:hideMark/>
                                </w:tcPr>
                                <w:p w14:paraId="37AFABEC"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Distance from Clinical Centres</w:t>
                                  </w:r>
                                </w:p>
                              </w:tc>
                              <w:tc>
                                <w:tcPr>
                                  <w:tcW w:w="868" w:type="dxa"/>
                                  <w:tcBorders>
                                    <w:top w:val="nil"/>
                                    <w:left w:val="nil"/>
                                    <w:bottom w:val="single" w:sz="8" w:space="0" w:color="CCCCCC"/>
                                    <w:right w:val="single" w:sz="8" w:space="0" w:color="CCCCCC"/>
                                  </w:tcBorders>
                                  <w:shd w:val="clear" w:color="000000" w:fill="FFFFFF"/>
                                  <w:vAlign w:val="center"/>
                                  <w:hideMark/>
                                </w:tcPr>
                                <w:p w14:paraId="69634B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214B0A9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56E297C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4DE675D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1D4418F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 of discharge destination†</w:t>
                                  </w:r>
                                </w:p>
                              </w:tc>
                              <w:tc>
                                <w:tcPr>
                                  <w:tcW w:w="1724" w:type="dxa"/>
                                  <w:tcBorders>
                                    <w:top w:val="nil"/>
                                    <w:left w:val="nil"/>
                                    <w:bottom w:val="single" w:sz="8" w:space="0" w:color="CCCCCC"/>
                                    <w:right w:val="single" w:sz="8" w:space="0" w:color="CCCCCC"/>
                                  </w:tcBorders>
                                  <w:shd w:val="clear" w:color="000000" w:fill="FFFFFF"/>
                                  <w:vAlign w:val="center"/>
                                  <w:hideMark/>
                                </w:tcPr>
                                <w:p w14:paraId="587F983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31FF954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2CF2580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DDFB36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16</w:t>
                                  </w:r>
                                </w:p>
                              </w:tc>
                              <w:tc>
                                <w:tcPr>
                                  <w:tcW w:w="1997" w:type="dxa"/>
                                  <w:tcBorders>
                                    <w:top w:val="nil"/>
                                    <w:left w:val="nil"/>
                                    <w:bottom w:val="single" w:sz="8" w:space="0" w:color="CCCCCC"/>
                                    <w:right w:val="single" w:sz="8" w:space="0" w:color="CCCCCC"/>
                                  </w:tcBorders>
                                  <w:shd w:val="clear" w:color="000000" w:fill="F2F2F2"/>
                                  <w:vAlign w:val="center"/>
                                  <w:hideMark/>
                                </w:tcPr>
                                <w:p w14:paraId="59F246AA"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Insurance Status</w:t>
                                  </w:r>
                                </w:p>
                              </w:tc>
                              <w:tc>
                                <w:tcPr>
                                  <w:tcW w:w="868" w:type="dxa"/>
                                  <w:tcBorders>
                                    <w:top w:val="nil"/>
                                    <w:left w:val="nil"/>
                                    <w:bottom w:val="single" w:sz="8" w:space="0" w:color="CCCCCC"/>
                                    <w:right w:val="single" w:sz="8" w:space="0" w:color="CCCCCC"/>
                                  </w:tcBorders>
                                  <w:shd w:val="clear" w:color="000000" w:fill="F2F2F2"/>
                                  <w:vAlign w:val="center"/>
                                  <w:hideMark/>
                                </w:tcPr>
                                <w:p w14:paraId="3E8DD63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9 (7.25–10)</w:t>
                                  </w:r>
                                </w:p>
                              </w:tc>
                              <w:tc>
                                <w:tcPr>
                                  <w:tcW w:w="870" w:type="dxa"/>
                                  <w:tcBorders>
                                    <w:top w:val="nil"/>
                                    <w:left w:val="nil"/>
                                    <w:bottom w:val="single" w:sz="8" w:space="0" w:color="CCCCCC"/>
                                    <w:right w:val="single" w:sz="8" w:space="0" w:color="CCCCCC"/>
                                  </w:tcBorders>
                                  <w:shd w:val="clear" w:color="000000" w:fill="F2F2F2"/>
                                  <w:vAlign w:val="center"/>
                                  <w:hideMark/>
                                </w:tcPr>
                                <w:p w14:paraId="625F58B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870" w:type="dxa"/>
                                  <w:tcBorders>
                                    <w:top w:val="nil"/>
                                    <w:left w:val="nil"/>
                                    <w:bottom w:val="single" w:sz="8" w:space="0" w:color="CCCCCC"/>
                                    <w:right w:val="single" w:sz="8" w:space="0" w:color="CCCCCC"/>
                                  </w:tcBorders>
                                  <w:shd w:val="clear" w:color="000000" w:fill="F2F2F2"/>
                                  <w:vAlign w:val="center"/>
                                  <w:hideMark/>
                                </w:tcPr>
                                <w:p w14:paraId="7EDA42E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1646B35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315B4628"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Primary payer field†, funding source codes</w:t>
                                  </w:r>
                                </w:p>
                              </w:tc>
                              <w:tc>
                                <w:tcPr>
                                  <w:tcW w:w="1724" w:type="dxa"/>
                                  <w:tcBorders>
                                    <w:top w:val="nil"/>
                                    <w:left w:val="nil"/>
                                    <w:bottom w:val="single" w:sz="8" w:space="0" w:color="CCCCCC"/>
                                    <w:right w:val="single" w:sz="8" w:space="0" w:color="CCCCCC"/>
                                  </w:tcBorders>
                                  <w:shd w:val="clear" w:color="000000" w:fill="F2F2F2"/>
                                  <w:vAlign w:val="center"/>
                                  <w:hideMark/>
                                </w:tcPr>
                                <w:p w14:paraId="159F4ACB"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1B05148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Enabling</w:t>
                                  </w:r>
                                </w:p>
                              </w:tc>
                            </w:tr>
                            <w:tr w:rsidR="007801BB" w:rsidRPr="00065BEB" w14:paraId="25CAA043"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8274F6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17</w:t>
                                  </w:r>
                                </w:p>
                              </w:tc>
                              <w:tc>
                                <w:tcPr>
                                  <w:tcW w:w="1997" w:type="dxa"/>
                                  <w:tcBorders>
                                    <w:top w:val="nil"/>
                                    <w:left w:val="nil"/>
                                    <w:bottom w:val="single" w:sz="8" w:space="0" w:color="CCCCCC"/>
                                    <w:right w:val="single" w:sz="8" w:space="0" w:color="CCCCCC"/>
                                  </w:tcBorders>
                                  <w:shd w:val="clear" w:color="000000" w:fill="FFFFFF"/>
                                  <w:vAlign w:val="center"/>
                                  <w:hideMark/>
                                </w:tcPr>
                                <w:p w14:paraId="471E9E0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Paramedical Practitioner Access</w:t>
                                  </w:r>
                                </w:p>
                              </w:tc>
                              <w:tc>
                                <w:tcPr>
                                  <w:tcW w:w="868" w:type="dxa"/>
                                  <w:tcBorders>
                                    <w:top w:val="nil"/>
                                    <w:left w:val="nil"/>
                                    <w:bottom w:val="single" w:sz="8" w:space="0" w:color="CCCCCC"/>
                                    <w:right w:val="single" w:sz="8" w:space="0" w:color="CCCCCC"/>
                                  </w:tcBorders>
                                  <w:shd w:val="clear" w:color="000000" w:fill="FFFFFF"/>
                                  <w:vAlign w:val="center"/>
                                  <w:hideMark/>
                                </w:tcPr>
                                <w:p w14:paraId="7CA14A6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(7.25–10)</w:t>
                                  </w:r>
                                </w:p>
                              </w:tc>
                              <w:tc>
                                <w:tcPr>
                                  <w:tcW w:w="870" w:type="dxa"/>
                                  <w:tcBorders>
                                    <w:top w:val="nil"/>
                                    <w:left w:val="nil"/>
                                    <w:bottom w:val="single" w:sz="8" w:space="0" w:color="CCCCCC"/>
                                    <w:right w:val="single" w:sz="8" w:space="0" w:color="CCCCCC"/>
                                  </w:tcBorders>
                                  <w:shd w:val="clear" w:color="000000" w:fill="FFFFFF"/>
                                  <w:vAlign w:val="center"/>
                                  <w:hideMark/>
                                </w:tcPr>
                                <w:p w14:paraId="52B160A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79D51EA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006243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06A93944"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Referral records, billing data, service utilization logs</w:t>
                                  </w:r>
                                </w:p>
                              </w:tc>
                              <w:tc>
                                <w:tcPr>
                                  <w:tcW w:w="1724" w:type="dxa"/>
                                  <w:tcBorders>
                                    <w:top w:val="nil"/>
                                    <w:left w:val="nil"/>
                                    <w:bottom w:val="single" w:sz="8" w:space="0" w:color="CCCCCC"/>
                                    <w:right w:val="single" w:sz="8" w:space="0" w:color="CCCCCC"/>
                                  </w:tcBorders>
                                  <w:shd w:val="clear" w:color="000000" w:fill="FFFFFF"/>
                                  <w:vAlign w:val="center"/>
                                  <w:hideMark/>
                                </w:tcPr>
                                <w:p w14:paraId="250697E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08FE7B3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650BA51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97300A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18</w:t>
                                  </w:r>
                                </w:p>
                              </w:tc>
                              <w:tc>
                                <w:tcPr>
                                  <w:tcW w:w="1997" w:type="dxa"/>
                                  <w:tcBorders>
                                    <w:top w:val="nil"/>
                                    <w:left w:val="nil"/>
                                    <w:bottom w:val="single" w:sz="8" w:space="0" w:color="CCCCCC"/>
                                    <w:right w:val="single" w:sz="8" w:space="0" w:color="CCCCCC"/>
                                  </w:tcBorders>
                                  <w:shd w:val="clear" w:color="000000" w:fill="F2F2F2"/>
                                  <w:vAlign w:val="center"/>
                                  <w:hideMark/>
                                </w:tcPr>
                                <w:p w14:paraId="7BED1075"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Food Security</w:t>
                                  </w:r>
                                </w:p>
                              </w:tc>
                              <w:tc>
                                <w:tcPr>
                                  <w:tcW w:w="868" w:type="dxa"/>
                                  <w:tcBorders>
                                    <w:top w:val="nil"/>
                                    <w:left w:val="nil"/>
                                    <w:bottom w:val="single" w:sz="8" w:space="0" w:color="CCCCCC"/>
                                    <w:right w:val="single" w:sz="8" w:space="0" w:color="CCCCCC"/>
                                  </w:tcBorders>
                                  <w:shd w:val="clear" w:color="000000" w:fill="F2F2F2"/>
                                  <w:vAlign w:val="center"/>
                                  <w:hideMark/>
                                </w:tcPr>
                                <w:p w14:paraId="509D5A2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9 (7–10)</w:t>
                                  </w:r>
                                </w:p>
                              </w:tc>
                              <w:tc>
                                <w:tcPr>
                                  <w:tcW w:w="870" w:type="dxa"/>
                                  <w:tcBorders>
                                    <w:top w:val="nil"/>
                                    <w:left w:val="nil"/>
                                    <w:bottom w:val="single" w:sz="8" w:space="0" w:color="CCCCCC"/>
                                    <w:right w:val="single" w:sz="8" w:space="0" w:color="CCCCCC"/>
                                  </w:tcBorders>
                                  <w:shd w:val="clear" w:color="000000" w:fill="F2F2F2"/>
                                  <w:vAlign w:val="center"/>
                                  <w:hideMark/>
                                </w:tcPr>
                                <w:p w14:paraId="3F97871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33276FA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0AF326C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2D2329E3"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Income level†, postal code†, social work notes</w:t>
                                  </w:r>
                                </w:p>
                              </w:tc>
                              <w:tc>
                                <w:tcPr>
                                  <w:tcW w:w="1724" w:type="dxa"/>
                                  <w:tcBorders>
                                    <w:top w:val="nil"/>
                                    <w:left w:val="nil"/>
                                    <w:bottom w:val="single" w:sz="8" w:space="0" w:color="CCCCCC"/>
                                    <w:right w:val="single" w:sz="8" w:space="0" w:color="CCCCCC"/>
                                  </w:tcBorders>
                                  <w:shd w:val="clear" w:color="000000" w:fill="F2F2F2"/>
                                  <w:vAlign w:val="center"/>
                                  <w:hideMark/>
                                </w:tcPr>
                                <w:p w14:paraId="390AA688"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68A38AA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79645E87"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AC9AE4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19</w:t>
                                  </w:r>
                                </w:p>
                              </w:tc>
                              <w:tc>
                                <w:tcPr>
                                  <w:tcW w:w="1997" w:type="dxa"/>
                                  <w:tcBorders>
                                    <w:top w:val="nil"/>
                                    <w:left w:val="nil"/>
                                    <w:bottom w:val="single" w:sz="8" w:space="0" w:color="CCCCCC"/>
                                    <w:right w:val="single" w:sz="8" w:space="0" w:color="CCCCCC"/>
                                  </w:tcBorders>
                                  <w:shd w:val="clear" w:color="000000" w:fill="FFFFFF"/>
                                  <w:vAlign w:val="center"/>
                                  <w:hideMark/>
                                </w:tcPr>
                                <w:p w14:paraId="762F15A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Spinal Cord Syndrome</w:t>
                                  </w:r>
                                </w:p>
                              </w:tc>
                              <w:tc>
                                <w:tcPr>
                                  <w:tcW w:w="868" w:type="dxa"/>
                                  <w:tcBorders>
                                    <w:top w:val="nil"/>
                                    <w:left w:val="nil"/>
                                    <w:bottom w:val="single" w:sz="8" w:space="0" w:color="CCCCCC"/>
                                    <w:right w:val="single" w:sz="8" w:space="0" w:color="CCCCCC"/>
                                  </w:tcBorders>
                                  <w:shd w:val="clear" w:color="000000" w:fill="FFFFFF"/>
                                  <w:vAlign w:val="center"/>
                                  <w:hideMark/>
                                </w:tcPr>
                                <w:p w14:paraId="075FB02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 (8–9)</w:t>
                                  </w:r>
                                </w:p>
                              </w:tc>
                              <w:tc>
                                <w:tcPr>
                                  <w:tcW w:w="870" w:type="dxa"/>
                                  <w:tcBorders>
                                    <w:top w:val="nil"/>
                                    <w:left w:val="nil"/>
                                    <w:bottom w:val="single" w:sz="8" w:space="0" w:color="CCCCCC"/>
                                    <w:right w:val="single" w:sz="8" w:space="0" w:color="CCCCCC"/>
                                  </w:tcBorders>
                                  <w:shd w:val="clear" w:color="000000" w:fill="FFFFFF"/>
                                  <w:vAlign w:val="center"/>
                                  <w:hideMark/>
                                </w:tcPr>
                                <w:p w14:paraId="7CF53FB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6799A21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0BEB8A0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661BAB5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4E896FF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099A240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5E99224F"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1A8B604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20</w:t>
                                  </w:r>
                                </w:p>
                              </w:tc>
                              <w:tc>
                                <w:tcPr>
                                  <w:tcW w:w="1997" w:type="dxa"/>
                                  <w:tcBorders>
                                    <w:top w:val="nil"/>
                                    <w:left w:val="nil"/>
                                    <w:bottom w:val="single" w:sz="8" w:space="0" w:color="CCCCCC"/>
                                    <w:right w:val="single" w:sz="8" w:space="0" w:color="CCCCCC"/>
                                  </w:tcBorders>
                                  <w:shd w:val="clear" w:color="000000" w:fill="F2F2F2"/>
                                  <w:vAlign w:val="center"/>
                                  <w:hideMark/>
                                </w:tcPr>
                                <w:p w14:paraId="6FF92163"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Geography</w:t>
                                  </w:r>
                                </w:p>
                              </w:tc>
                              <w:tc>
                                <w:tcPr>
                                  <w:tcW w:w="868" w:type="dxa"/>
                                  <w:tcBorders>
                                    <w:top w:val="nil"/>
                                    <w:left w:val="nil"/>
                                    <w:bottom w:val="single" w:sz="8" w:space="0" w:color="CCCCCC"/>
                                    <w:right w:val="single" w:sz="8" w:space="0" w:color="CCCCCC"/>
                                  </w:tcBorders>
                                  <w:shd w:val="clear" w:color="000000" w:fill="F2F2F2"/>
                                  <w:vAlign w:val="center"/>
                                  <w:hideMark/>
                                </w:tcPr>
                                <w:p w14:paraId="4382C98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 (8–9)</w:t>
                                  </w:r>
                                </w:p>
                              </w:tc>
                              <w:tc>
                                <w:tcPr>
                                  <w:tcW w:w="870" w:type="dxa"/>
                                  <w:tcBorders>
                                    <w:top w:val="nil"/>
                                    <w:left w:val="nil"/>
                                    <w:bottom w:val="single" w:sz="8" w:space="0" w:color="CCCCCC"/>
                                    <w:right w:val="single" w:sz="8" w:space="0" w:color="CCCCCC"/>
                                  </w:tcBorders>
                                  <w:shd w:val="clear" w:color="000000" w:fill="F2F2F2"/>
                                  <w:vAlign w:val="center"/>
                                  <w:hideMark/>
                                </w:tcPr>
                                <w:p w14:paraId="0B791B2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2F2F2"/>
                                  <w:vAlign w:val="center"/>
                                  <w:hideMark/>
                                </w:tcPr>
                                <w:p w14:paraId="40127C7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203E5D1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13851B9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code/geocode†</w:t>
                                  </w:r>
                                </w:p>
                              </w:tc>
                              <w:tc>
                                <w:tcPr>
                                  <w:tcW w:w="1724" w:type="dxa"/>
                                  <w:tcBorders>
                                    <w:top w:val="nil"/>
                                    <w:left w:val="nil"/>
                                    <w:bottom w:val="single" w:sz="8" w:space="0" w:color="CCCCCC"/>
                                    <w:right w:val="single" w:sz="8" w:space="0" w:color="CCCCCC"/>
                                  </w:tcBorders>
                                  <w:shd w:val="clear" w:color="000000" w:fill="F2F2F2"/>
                                  <w:vAlign w:val="center"/>
                                  <w:hideMark/>
                                </w:tcPr>
                                <w:p w14:paraId="7480FF9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13DB495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bl>
                          <w:p w14:paraId="33C62823" w14:textId="77777777" w:rsidR="007801BB" w:rsidRPr="008F2DC0" w:rsidRDefault="007801BB" w:rsidP="007801BB">
                            <w:pPr>
                              <w:rPr>
                                <w:sz w:val="15"/>
                                <w:szCs w:val="15"/>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3EDC898B" id="_x0000_t202" coordsize="21600,21600" o:spt="202" path="m,l,21600r21600,l21600,xe">
                <v:stroke joinstyle="miter"/>
                <v:path gradientshapeok="t" o:connecttype="rect"/>
              </v:shapetype>
              <v:shape id="Text Box 2" o:spid="_x0000_s1026" type="#_x0000_t202" style="position:absolute;left:0;text-align:left;margin-left:-165pt;margin-top:32.8pt;width:709.8pt;height:437.4pt;rotation:90;z-index:-251656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" strokecolor="white [3212]">
                <v:textbox>
                  <w:txbxContent>
                    <w:tbl>
                      <w:tblPr>
                        <w:tblW w:w="12049" w:type="dxa"/>
                        <w:tblLook w:val="04A0" w:firstRow="1" w:lastRow="0" w:firstColumn="1" w:lastColumn="0" w:noHBand="0" w:noVBand="1"/>
                      </w:tblPr>
                      <w:tblGrid>
                        <w:gridCol w:w="543"/>
                        <w:gridCol w:w="1997"/>
                        <w:gridCol w:w="868"/>
                        <w:gridCol w:w="870"/>
                        <w:gridCol w:w="870"/>
                        <w:gridCol w:w="994"/>
                        <w:gridCol w:w="2812"/>
                        <w:gridCol w:w="1724"/>
                        <w:gridCol w:w="1371"/>
                      </w:tblGrid>
                      <w:tr w:rsidR="007801BB" w:rsidRPr="00065BEB" w14:paraId="56820195" w14:textId="77777777" w:rsidTr="004D6B08">
                        <w:trPr>
                          <w:trHeight w:val="473"/>
                        </w:trPr>
                        <w:tc>
                          <w:tcPr>
                            <w:tcW w:w="12049" w:type="dxa"/>
                            <w:gridSpan w:val="9"/>
                            <w:tcBorders>
                              <w:top w:val="nil"/>
                              <w:left w:val="nil"/>
                              <w:bottom w:val="single" w:sz="8" w:space="0" w:color="CCCCCC"/>
                              <w:right w:val="nil"/>
                            </w:tcBorders>
                            <w:shd w:val="clear" w:color="000000" w:fill="FFFFFF"/>
                            <w:vAlign w:val="center"/>
                            <w:hideMark/>
                          </w:tcPr>
                          <w:p w14:paraId="191BB1D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Table A1. Complete ranked list of all 58 rehabilitation planning variables based on clinician ratings (median, Q1–Q3), with data availability in SCIMS and RHSCIR, measurability, proxy indicators, and categorization according to Andersen's Behavioral Model of Health Services Use. Variables are sorted by median score (descending), with IQR used as a tiebreaker (ascending).</w:t>
                            </w:r>
                          </w:p>
                        </w:tc>
                      </w:tr>
                      <w:tr w:rsidR="007801BB" w:rsidRPr="00065BEB" w14:paraId="7907E236" w14:textId="77777777" w:rsidTr="004D6B08">
                        <w:trPr>
                          <w:trHeight w:val="315"/>
                        </w:trPr>
                        <w:tc>
                          <w:tcPr>
                            <w:tcW w:w="543"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54839CBA"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Rank</w:t>
                            </w:r>
                          </w:p>
                        </w:tc>
                        <w:tc>
                          <w:tcPr>
                            <w:tcW w:w="1997"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58205F1D"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Variable</w:t>
                            </w:r>
                          </w:p>
                        </w:tc>
                        <w:tc>
                          <w:tcPr>
                            <w:tcW w:w="868" w:type="dxa"/>
                            <w:tcBorders>
                              <w:top w:val="nil"/>
                              <w:left w:val="nil"/>
                              <w:bottom w:val="nil"/>
                              <w:right w:val="single" w:sz="8" w:space="0" w:color="CCCCCC"/>
                            </w:tcBorders>
                            <w:shd w:val="clear" w:color="000000" w:fill="808080"/>
                            <w:vAlign w:val="center"/>
                            <w:hideMark/>
                          </w:tcPr>
                          <w:p w14:paraId="6CEDC9AD"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Median</w:t>
                            </w:r>
                          </w:p>
                        </w:tc>
                        <w:tc>
                          <w:tcPr>
                            <w:tcW w:w="870"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795EF27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870"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4A89EDB1"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28708D5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812"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0EC48D6"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724"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3B2EC9F"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371" w:type="dxa"/>
                            <w:vMerge w:val="restart"/>
                            <w:tcBorders>
                              <w:top w:val="nil"/>
                              <w:left w:val="single" w:sz="8" w:space="0" w:color="CCCCCC"/>
                              <w:bottom w:val="single" w:sz="8" w:space="0" w:color="CCCCCC"/>
                              <w:right w:val="single" w:sz="8" w:space="0" w:color="CCCCCC"/>
                            </w:tcBorders>
                            <w:shd w:val="clear" w:color="000000" w:fill="808080"/>
                            <w:vAlign w:val="center"/>
                            <w:hideMark/>
                          </w:tcPr>
                          <w:p w14:paraId="022C500E"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065BEB" w14:paraId="3F653287" w14:textId="77777777" w:rsidTr="004D6B08">
                        <w:trPr>
                          <w:trHeight w:val="330"/>
                        </w:trPr>
                        <w:tc>
                          <w:tcPr>
                            <w:tcW w:w="543" w:type="dxa"/>
                            <w:vMerge/>
                            <w:tcBorders>
                              <w:top w:val="nil"/>
                              <w:left w:val="single" w:sz="8" w:space="0" w:color="CCCCCC"/>
                              <w:bottom w:val="single" w:sz="8" w:space="0" w:color="CCCCCC"/>
                              <w:right w:val="single" w:sz="8" w:space="0" w:color="CCCCCC"/>
                            </w:tcBorders>
                            <w:vAlign w:val="center"/>
                            <w:hideMark/>
                          </w:tcPr>
                          <w:p w14:paraId="3E7E2A3B" w14:textId="77777777" w:rsidR="007801BB" w:rsidRPr="00065BEB" w:rsidRDefault="007801BB" w:rsidP="00065BEB">
                            <w:pPr>
                              <w:spacing w:line="240" w:lineRule="auto"/>
                              <w:rPr>
                                <w:b/>
                                <w:bCs/>
                                <w:color w:val="FFFFFF"/>
                                <w:sz w:val="14"/>
                                <w:szCs w:val="14"/>
                                <w:lang w:val="en-CA" w:eastAsia="en-CA"/>
                              </w:rPr>
                            </w:pPr>
                          </w:p>
                        </w:tc>
                        <w:tc>
                          <w:tcPr>
                            <w:tcW w:w="1997" w:type="dxa"/>
                            <w:vMerge/>
                            <w:tcBorders>
                              <w:top w:val="nil"/>
                              <w:left w:val="single" w:sz="8" w:space="0" w:color="CCCCCC"/>
                              <w:bottom w:val="single" w:sz="8" w:space="0" w:color="CCCCCC"/>
                              <w:right w:val="single" w:sz="8" w:space="0" w:color="CCCCCC"/>
                            </w:tcBorders>
                            <w:vAlign w:val="center"/>
                            <w:hideMark/>
                          </w:tcPr>
                          <w:p w14:paraId="0926F513" w14:textId="77777777" w:rsidR="007801BB" w:rsidRPr="00065BEB" w:rsidRDefault="007801BB" w:rsidP="00065BEB">
                            <w:pPr>
                              <w:spacing w:line="240" w:lineRule="auto"/>
                              <w:rPr>
                                <w:b/>
                                <w:bCs/>
                                <w:color w:val="FFFFFF"/>
                                <w:sz w:val="14"/>
                                <w:szCs w:val="14"/>
                                <w:lang w:val="en-CA" w:eastAsia="en-CA"/>
                              </w:rPr>
                            </w:pPr>
                          </w:p>
                        </w:tc>
                        <w:tc>
                          <w:tcPr>
                            <w:tcW w:w="868" w:type="dxa"/>
                            <w:tcBorders>
                              <w:top w:val="nil"/>
                              <w:left w:val="nil"/>
                              <w:bottom w:val="single" w:sz="8" w:space="0" w:color="CCCCCC"/>
                              <w:right w:val="single" w:sz="8" w:space="0" w:color="CCCCCC"/>
                            </w:tcBorders>
                            <w:shd w:val="clear" w:color="000000" w:fill="808080"/>
                            <w:vAlign w:val="center"/>
                            <w:hideMark/>
                          </w:tcPr>
                          <w:p w14:paraId="36949300" w14:textId="77777777" w:rsidR="007801BB" w:rsidRPr="00065BEB" w:rsidRDefault="007801BB" w:rsidP="00065BEB">
                            <w:pPr>
                              <w:spacing w:line="240" w:lineRule="auto"/>
                              <w:jc w:val="center"/>
                              <w:rPr>
                                <w:b/>
                                <w:bCs/>
                                <w:color w:val="FFFFFF"/>
                                <w:sz w:val="14"/>
                                <w:szCs w:val="14"/>
                                <w:lang w:val="en-CA" w:eastAsia="en-CA"/>
                              </w:rPr>
                            </w:pPr>
                            <w:r>
                              <w:rPr>
                                <w:b/>
                                <w:bCs/>
                                <w:color w:val="FFFFFF"/>
                                <w:sz w:val="14"/>
                                <w:szCs w:val="14"/>
                                <w:lang w:val="en-CA" w:eastAsia="en-CA"/>
                              </w:rPr>
                              <w:t xml:space="preserve"> (Q1–Q3)</w:t>
                            </w:r>
                          </w:p>
                        </w:tc>
                        <w:tc>
                          <w:tcPr>
                            <w:tcW w:w="870" w:type="dxa"/>
                            <w:vMerge/>
                            <w:tcBorders>
                              <w:top w:val="nil"/>
                              <w:left w:val="single" w:sz="8" w:space="0" w:color="CCCCCC"/>
                              <w:bottom w:val="single" w:sz="8" w:space="0" w:color="CCCCCC"/>
                              <w:right w:val="single" w:sz="8" w:space="0" w:color="CCCCCC"/>
                            </w:tcBorders>
                            <w:vAlign w:val="center"/>
                            <w:hideMark/>
                          </w:tcPr>
                          <w:p w14:paraId="7CD82A35" w14:textId="77777777" w:rsidR="007801BB" w:rsidRPr="00065BEB" w:rsidRDefault="007801BB" w:rsidP="00065BEB">
                            <w:pPr>
                              <w:spacing w:line="240" w:lineRule="auto"/>
                              <w:rPr>
                                <w:b/>
                                <w:bCs/>
                                <w:color w:val="FFFFFF"/>
                                <w:sz w:val="14"/>
                                <w:szCs w:val="14"/>
                                <w:lang w:val="en-CA" w:eastAsia="en-CA"/>
                              </w:rPr>
                            </w:pPr>
                          </w:p>
                        </w:tc>
                        <w:tc>
                          <w:tcPr>
                            <w:tcW w:w="870" w:type="dxa"/>
                            <w:vMerge/>
                            <w:tcBorders>
                              <w:top w:val="nil"/>
                              <w:left w:val="single" w:sz="8" w:space="0" w:color="CCCCCC"/>
                              <w:bottom w:val="single" w:sz="8" w:space="0" w:color="CCCCCC"/>
                              <w:right w:val="single" w:sz="8" w:space="0" w:color="CCCCCC"/>
                            </w:tcBorders>
                            <w:vAlign w:val="center"/>
                            <w:hideMark/>
                          </w:tcPr>
                          <w:p w14:paraId="0BD830D6" w14:textId="77777777" w:rsidR="007801BB" w:rsidRPr="00065BEB" w:rsidRDefault="007801BB" w:rsidP="00065BEB">
                            <w:pPr>
                              <w:spacing w:line="240" w:lineRule="auto"/>
                              <w:rPr>
                                <w:b/>
                                <w:bCs/>
                                <w:color w:val="FFFFFF"/>
                                <w:sz w:val="14"/>
                                <w:szCs w:val="14"/>
                                <w:lang w:val="en-CA" w:eastAsia="en-CA"/>
                              </w:rPr>
                            </w:pPr>
                          </w:p>
                        </w:tc>
                        <w:tc>
                          <w:tcPr>
                            <w:tcW w:w="994" w:type="dxa"/>
                            <w:vMerge/>
                            <w:tcBorders>
                              <w:top w:val="nil"/>
                              <w:left w:val="single" w:sz="8" w:space="0" w:color="CCCCCC"/>
                              <w:bottom w:val="single" w:sz="8" w:space="0" w:color="CCCCCC"/>
                              <w:right w:val="single" w:sz="8" w:space="0" w:color="CCCCCC"/>
                            </w:tcBorders>
                            <w:vAlign w:val="center"/>
                            <w:hideMark/>
                          </w:tcPr>
                          <w:p w14:paraId="7FD645B3" w14:textId="77777777" w:rsidR="007801BB" w:rsidRPr="00065BEB" w:rsidRDefault="007801BB" w:rsidP="00065BEB">
                            <w:pPr>
                              <w:spacing w:line="240" w:lineRule="auto"/>
                              <w:rPr>
                                <w:b/>
                                <w:bCs/>
                                <w:color w:val="FFFFFF"/>
                                <w:sz w:val="14"/>
                                <w:szCs w:val="14"/>
                                <w:lang w:val="en-CA" w:eastAsia="en-CA"/>
                              </w:rPr>
                            </w:pPr>
                          </w:p>
                        </w:tc>
                        <w:tc>
                          <w:tcPr>
                            <w:tcW w:w="2812" w:type="dxa"/>
                            <w:vMerge/>
                            <w:tcBorders>
                              <w:top w:val="nil"/>
                              <w:left w:val="single" w:sz="8" w:space="0" w:color="CCCCCC"/>
                              <w:bottom w:val="single" w:sz="8" w:space="0" w:color="CCCCCC"/>
                              <w:right w:val="single" w:sz="8" w:space="0" w:color="CCCCCC"/>
                            </w:tcBorders>
                            <w:vAlign w:val="center"/>
                            <w:hideMark/>
                          </w:tcPr>
                          <w:p w14:paraId="5A3CDA90" w14:textId="77777777" w:rsidR="007801BB" w:rsidRPr="00065BEB" w:rsidRDefault="007801BB" w:rsidP="00065BEB">
                            <w:pPr>
                              <w:spacing w:line="240" w:lineRule="auto"/>
                              <w:rPr>
                                <w:b/>
                                <w:bCs/>
                                <w:color w:val="FFFFFF"/>
                                <w:sz w:val="14"/>
                                <w:szCs w:val="14"/>
                                <w:lang w:val="en-CA" w:eastAsia="en-CA"/>
                              </w:rPr>
                            </w:pPr>
                          </w:p>
                        </w:tc>
                        <w:tc>
                          <w:tcPr>
                            <w:tcW w:w="1724" w:type="dxa"/>
                            <w:vMerge/>
                            <w:tcBorders>
                              <w:top w:val="nil"/>
                              <w:left w:val="single" w:sz="8" w:space="0" w:color="CCCCCC"/>
                              <w:bottom w:val="single" w:sz="8" w:space="0" w:color="CCCCCC"/>
                              <w:right w:val="single" w:sz="8" w:space="0" w:color="CCCCCC"/>
                            </w:tcBorders>
                            <w:vAlign w:val="center"/>
                            <w:hideMark/>
                          </w:tcPr>
                          <w:p w14:paraId="6B99ADF0" w14:textId="77777777" w:rsidR="007801BB" w:rsidRPr="00065BEB" w:rsidRDefault="007801BB" w:rsidP="00065BEB">
                            <w:pPr>
                              <w:spacing w:line="240" w:lineRule="auto"/>
                              <w:rPr>
                                <w:b/>
                                <w:bCs/>
                                <w:color w:val="FFFFFF"/>
                                <w:sz w:val="14"/>
                                <w:szCs w:val="14"/>
                                <w:lang w:val="en-CA" w:eastAsia="en-CA"/>
                              </w:rPr>
                            </w:pPr>
                          </w:p>
                        </w:tc>
                        <w:tc>
                          <w:tcPr>
                            <w:tcW w:w="1371" w:type="dxa"/>
                            <w:vMerge/>
                            <w:tcBorders>
                              <w:top w:val="nil"/>
                              <w:left w:val="single" w:sz="8" w:space="0" w:color="CCCCCC"/>
                              <w:bottom w:val="single" w:sz="8" w:space="0" w:color="CCCCCC"/>
                              <w:right w:val="single" w:sz="8" w:space="0" w:color="CCCCCC"/>
                            </w:tcBorders>
                            <w:vAlign w:val="center"/>
                            <w:hideMark/>
                          </w:tcPr>
                          <w:p w14:paraId="01B2B20C" w14:textId="77777777" w:rsidR="007801BB" w:rsidRPr="00065BEB" w:rsidRDefault="007801BB" w:rsidP="00065BEB">
                            <w:pPr>
                              <w:spacing w:line="240" w:lineRule="auto"/>
                              <w:rPr>
                                <w:b/>
                                <w:bCs/>
                                <w:color w:val="FFFFFF"/>
                                <w:sz w:val="14"/>
                                <w:szCs w:val="14"/>
                                <w:lang w:val="en-CA" w:eastAsia="en-CA"/>
                              </w:rPr>
                            </w:pPr>
                          </w:p>
                        </w:tc>
                      </w:tr>
                      <w:tr w:rsidR="007801BB" w:rsidRPr="00065BEB" w14:paraId="2F937E42"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850396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w:t>
                            </w:r>
                          </w:p>
                        </w:tc>
                        <w:tc>
                          <w:tcPr>
                            <w:tcW w:w="1997" w:type="dxa"/>
                            <w:tcBorders>
                              <w:top w:val="nil"/>
                              <w:left w:val="nil"/>
                              <w:bottom w:val="single" w:sz="8" w:space="0" w:color="CCCCCC"/>
                              <w:right w:val="single" w:sz="8" w:space="0" w:color="CCCCCC"/>
                            </w:tcBorders>
                            <w:shd w:val="clear" w:color="000000" w:fill="FFFFFF"/>
                            <w:vAlign w:val="center"/>
                            <w:hideMark/>
                          </w:tcPr>
                          <w:p w14:paraId="28B77638"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Patient Motivation and Goals</w:t>
                            </w:r>
                          </w:p>
                        </w:tc>
                        <w:tc>
                          <w:tcPr>
                            <w:tcW w:w="868" w:type="dxa"/>
                            <w:tcBorders>
                              <w:top w:val="nil"/>
                              <w:left w:val="nil"/>
                              <w:bottom w:val="single" w:sz="8" w:space="0" w:color="CCCCCC"/>
                              <w:right w:val="single" w:sz="8" w:space="0" w:color="CCCCCC"/>
                            </w:tcBorders>
                            <w:shd w:val="clear" w:color="000000" w:fill="FFFFFF"/>
                            <w:vAlign w:val="center"/>
                            <w:hideMark/>
                          </w:tcPr>
                          <w:p w14:paraId="213F0C9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(10–10)</w:t>
                            </w:r>
                          </w:p>
                        </w:tc>
                        <w:tc>
                          <w:tcPr>
                            <w:tcW w:w="870" w:type="dxa"/>
                            <w:tcBorders>
                              <w:top w:val="nil"/>
                              <w:left w:val="nil"/>
                              <w:bottom w:val="single" w:sz="8" w:space="0" w:color="CCCCCC"/>
                              <w:right w:val="single" w:sz="8" w:space="0" w:color="CCCCCC"/>
                            </w:tcBorders>
                            <w:shd w:val="clear" w:color="000000" w:fill="FFFFFF"/>
                            <w:vAlign w:val="center"/>
                            <w:hideMark/>
                          </w:tcPr>
                          <w:p w14:paraId="0AD323A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610B578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B29565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4BE23D5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Standardized scales†, goal-setting documentation†, therapy adherence</w:t>
                            </w:r>
                          </w:p>
                        </w:tc>
                        <w:tc>
                          <w:tcPr>
                            <w:tcW w:w="1724" w:type="dxa"/>
                            <w:tcBorders>
                              <w:top w:val="nil"/>
                              <w:left w:val="nil"/>
                              <w:bottom w:val="single" w:sz="8" w:space="0" w:color="CCCCCC"/>
                              <w:right w:val="single" w:sz="8" w:space="0" w:color="CCCCCC"/>
                            </w:tcBorders>
                            <w:shd w:val="clear" w:color="000000" w:fill="FFFFFF"/>
                            <w:vAlign w:val="center"/>
                            <w:hideMark/>
                          </w:tcPr>
                          <w:p w14:paraId="415733FA"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Personal Factors</w:t>
                            </w:r>
                          </w:p>
                        </w:tc>
                        <w:tc>
                          <w:tcPr>
                            <w:tcW w:w="1371" w:type="dxa"/>
                            <w:tcBorders>
                              <w:top w:val="nil"/>
                              <w:left w:val="nil"/>
                              <w:bottom w:val="single" w:sz="8" w:space="0" w:color="CCCCCC"/>
                              <w:right w:val="single" w:sz="8" w:space="0" w:color="CCCCCC"/>
                            </w:tcBorders>
                            <w:shd w:val="clear" w:color="000000" w:fill="FFFFFF"/>
                            <w:vAlign w:val="center"/>
                            <w:hideMark/>
                          </w:tcPr>
                          <w:p w14:paraId="4971D8B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065BEB" w14:paraId="538B4463"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85F700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2</w:t>
                            </w:r>
                          </w:p>
                        </w:tc>
                        <w:tc>
                          <w:tcPr>
                            <w:tcW w:w="1997" w:type="dxa"/>
                            <w:tcBorders>
                              <w:top w:val="nil"/>
                              <w:left w:val="nil"/>
                              <w:bottom w:val="single" w:sz="8" w:space="0" w:color="CCCCCC"/>
                              <w:right w:val="single" w:sz="8" w:space="0" w:color="CCCCCC"/>
                            </w:tcBorders>
                            <w:shd w:val="clear" w:color="000000" w:fill="F2F2F2"/>
                            <w:vAlign w:val="center"/>
                            <w:hideMark/>
                          </w:tcPr>
                          <w:p w14:paraId="1059DCB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Neurological Level of Injury</w:t>
                            </w:r>
                          </w:p>
                        </w:tc>
                        <w:tc>
                          <w:tcPr>
                            <w:tcW w:w="868" w:type="dxa"/>
                            <w:tcBorders>
                              <w:top w:val="nil"/>
                              <w:left w:val="nil"/>
                              <w:bottom w:val="single" w:sz="8" w:space="0" w:color="CCCCCC"/>
                              <w:right w:val="single" w:sz="8" w:space="0" w:color="CCCCCC"/>
                            </w:tcBorders>
                            <w:shd w:val="clear" w:color="000000" w:fill="F2F2F2"/>
                            <w:vAlign w:val="center"/>
                            <w:hideMark/>
                          </w:tcPr>
                          <w:p w14:paraId="627625D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(9–10)</w:t>
                            </w:r>
                          </w:p>
                        </w:tc>
                        <w:tc>
                          <w:tcPr>
                            <w:tcW w:w="870" w:type="dxa"/>
                            <w:tcBorders>
                              <w:top w:val="nil"/>
                              <w:left w:val="nil"/>
                              <w:bottom w:val="single" w:sz="8" w:space="0" w:color="CCCCCC"/>
                              <w:right w:val="single" w:sz="8" w:space="0" w:color="CCCCCC"/>
                            </w:tcBorders>
                            <w:shd w:val="clear" w:color="000000" w:fill="F2F2F2"/>
                            <w:vAlign w:val="center"/>
                            <w:hideMark/>
                          </w:tcPr>
                          <w:p w14:paraId="6996612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4919E9E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022F7A3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726F8EE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CC928DB"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0C311F5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6D6FBBF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0CB5B4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3</w:t>
                            </w:r>
                          </w:p>
                        </w:tc>
                        <w:tc>
                          <w:tcPr>
                            <w:tcW w:w="1997" w:type="dxa"/>
                            <w:tcBorders>
                              <w:top w:val="nil"/>
                              <w:left w:val="nil"/>
                              <w:bottom w:val="single" w:sz="8" w:space="0" w:color="CCCCCC"/>
                              <w:right w:val="single" w:sz="8" w:space="0" w:color="CCCCCC"/>
                            </w:tcBorders>
                            <w:shd w:val="clear" w:color="000000" w:fill="FFFFFF"/>
                            <w:vAlign w:val="center"/>
                            <w:hideMark/>
                          </w:tcPr>
                          <w:p w14:paraId="3478F64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Paraplegia/Tetraplegia</w:t>
                            </w:r>
                          </w:p>
                        </w:tc>
                        <w:tc>
                          <w:tcPr>
                            <w:tcW w:w="868" w:type="dxa"/>
                            <w:tcBorders>
                              <w:top w:val="nil"/>
                              <w:left w:val="nil"/>
                              <w:bottom w:val="single" w:sz="8" w:space="0" w:color="CCCCCC"/>
                              <w:right w:val="single" w:sz="8" w:space="0" w:color="CCCCCC"/>
                            </w:tcBorders>
                            <w:shd w:val="clear" w:color="000000" w:fill="FFFFFF"/>
                            <w:vAlign w:val="center"/>
                            <w:hideMark/>
                          </w:tcPr>
                          <w:p w14:paraId="1F8BD81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FFFFF"/>
                            <w:vAlign w:val="center"/>
                            <w:hideMark/>
                          </w:tcPr>
                          <w:p w14:paraId="52ED678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78A8C3C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7D6CD76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538F95C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4670EE2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FFFFF"/>
                            <w:vAlign w:val="center"/>
                            <w:hideMark/>
                          </w:tcPr>
                          <w:p w14:paraId="756CE3E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25A9037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28A71E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4</w:t>
                            </w:r>
                          </w:p>
                        </w:tc>
                        <w:tc>
                          <w:tcPr>
                            <w:tcW w:w="1997" w:type="dxa"/>
                            <w:tcBorders>
                              <w:top w:val="nil"/>
                              <w:left w:val="nil"/>
                              <w:bottom w:val="single" w:sz="8" w:space="0" w:color="CCCCCC"/>
                              <w:right w:val="single" w:sz="8" w:space="0" w:color="CCCCCC"/>
                            </w:tcBorders>
                            <w:shd w:val="clear" w:color="000000" w:fill="F2F2F2"/>
                            <w:vAlign w:val="center"/>
                            <w:hideMark/>
                          </w:tcPr>
                          <w:p w14:paraId="4440AB4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Discharge Destination</w:t>
                            </w:r>
                          </w:p>
                        </w:tc>
                        <w:tc>
                          <w:tcPr>
                            <w:tcW w:w="868" w:type="dxa"/>
                            <w:tcBorders>
                              <w:top w:val="nil"/>
                              <w:left w:val="nil"/>
                              <w:bottom w:val="single" w:sz="8" w:space="0" w:color="CCCCCC"/>
                              <w:right w:val="single" w:sz="8" w:space="0" w:color="CCCCCC"/>
                            </w:tcBorders>
                            <w:shd w:val="clear" w:color="000000" w:fill="F2F2F2"/>
                            <w:vAlign w:val="center"/>
                            <w:hideMark/>
                          </w:tcPr>
                          <w:p w14:paraId="7FF755B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2F2F2"/>
                            <w:vAlign w:val="center"/>
                            <w:hideMark/>
                          </w:tcPr>
                          <w:p w14:paraId="4EA17ED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248CD58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49E77AF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506481E3"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AD7B17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7FC0E1F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58D85A70"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5FF5C9B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5</w:t>
                            </w:r>
                          </w:p>
                        </w:tc>
                        <w:tc>
                          <w:tcPr>
                            <w:tcW w:w="1997" w:type="dxa"/>
                            <w:tcBorders>
                              <w:top w:val="nil"/>
                              <w:left w:val="nil"/>
                              <w:bottom w:val="single" w:sz="8" w:space="0" w:color="CCCCCC"/>
                              <w:right w:val="single" w:sz="8" w:space="0" w:color="CCCCCC"/>
                            </w:tcBorders>
                            <w:shd w:val="clear" w:color="000000" w:fill="FFFFFF"/>
                            <w:vAlign w:val="center"/>
                            <w:hideMark/>
                          </w:tcPr>
                          <w:p w14:paraId="734825C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Social Supports</w:t>
                            </w:r>
                          </w:p>
                        </w:tc>
                        <w:tc>
                          <w:tcPr>
                            <w:tcW w:w="868" w:type="dxa"/>
                            <w:tcBorders>
                              <w:top w:val="nil"/>
                              <w:left w:val="nil"/>
                              <w:bottom w:val="single" w:sz="8" w:space="0" w:color="CCCCCC"/>
                              <w:right w:val="single" w:sz="8" w:space="0" w:color="CCCCCC"/>
                            </w:tcBorders>
                            <w:shd w:val="clear" w:color="000000" w:fill="FFFFFF"/>
                            <w:vAlign w:val="center"/>
                            <w:hideMark/>
                          </w:tcPr>
                          <w:p w14:paraId="31DE3B4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(8.25–10)</w:t>
                            </w:r>
                          </w:p>
                        </w:tc>
                        <w:tc>
                          <w:tcPr>
                            <w:tcW w:w="870" w:type="dxa"/>
                            <w:tcBorders>
                              <w:top w:val="nil"/>
                              <w:left w:val="nil"/>
                              <w:bottom w:val="single" w:sz="8" w:space="0" w:color="CCCCCC"/>
                              <w:right w:val="single" w:sz="8" w:space="0" w:color="CCCCCC"/>
                            </w:tcBorders>
                            <w:shd w:val="clear" w:color="000000" w:fill="FFFFFF"/>
                            <w:vAlign w:val="center"/>
                            <w:hideMark/>
                          </w:tcPr>
                          <w:p w14:paraId="3593FF1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09AEAE7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0D68B8A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0581480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Social work documentation, living arrangement, standardized scales†</w:t>
                            </w:r>
                          </w:p>
                        </w:tc>
                        <w:tc>
                          <w:tcPr>
                            <w:tcW w:w="1724" w:type="dxa"/>
                            <w:tcBorders>
                              <w:top w:val="nil"/>
                              <w:left w:val="nil"/>
                              <w:bottom w:val="single" w:sz="8" w:space="0" w:color="CCCCCC"/>
                              <w:right w:val="single" w:sz="8" w:space="0" w:color="CCCCCC"/>
                            </w:tcBorders>
                            <w:shd w:val="clear" w:color="000000" w:fill="FFFFFF"/>
                            <w:vAlign w:val="center"/>
                            <w:hideMark/>
                          </w:tcPr>
                          <w:p w14:paraId="4BB3CD3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4BD5819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68537FCF"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F124E7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6</w:t>
                            </w:r>
                          </w:p>
                        </w:tc>
                        <w:tc>
                          <w:tcPr>
                            <w:tcW w:w="1997" w:type="dxa"/>
                            <w:tcBorders>
                              <w:top w:val="nil"/>
                              <w:left w:val="nil"/>
                              <w:bottom w:val="single" w:sz="8" w:space="0" w:color="CCCCCC"/>
                              <w:right w:val="single" w:sz="8" w:space="0" w:color="CCCCCC"/>
                            </w:tcBorders>
                            <w:shd w:val="clear" w:color="000000" w:fill="F2F2F2"/>
                            <w:vAlign w:val="center"/>
                            <w:hideMark/>
                          </w:tcPr>
                          <w:p w14:paraId="7C58BB3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Complete/Incomplete Autonomic Disruption</w:t>
                            </w:r>
                          </w:p>
                        </w:tc>
                        <w:tc>
                          <w:tcPr>
                            <w:tcW w:w="868" w:type="dxa"/>
                            <w:tcBorders>
                              <w:top w:val="nil"/>
                              <w:left w:val="nil"/>
                              <w:bottom w:val="single" w:sz="8" w:space="0" w:color="CCCCCC"/>
                              <w:right w:val="single" w:sz="8" w:space="0" w:color="CCCCCC"/>
                            </w:tcBorders>
                            <w:shd w:val="clear" w:color="000000" w:fill="F2F2F2"/>
                            <w:vAlign w:val="center"/>
                            <w:hideMark/>
                          </w:tcPr>
                          <w:p w14:paraId="731214C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(8.25–10)</w:t>
                            </w:r>
                          </w:p>
                        </w:tc>
                        <w:tc>
                          <w:tcPr>
                            <w:tcW w:w="870" w:type="dxa"/>
                            <w:tcBorders>
                              <w:top w:val="nil"/>
                              <w:left w:val="nil"/>
                              <w:bottom w:val="single" w:sz="8" w:space="0" w:color="CCCCCC"/>
                              <w:right w:val="single" w:sz="8" w:space="0" w:color="CCCCCC"/>
                            </w:tcBorders>
                            <w:shd w:val="clear" w:color="000000" w:fill="F2F2F2"/>
                            <w:vAlign w:val="center"/>
                            <w:hideMark/>
                          </w:tcPr>
                          <w:p w14:paraId="17B4D9C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1012C6D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3B63C88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7E10BE6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6364792F"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2089FA4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5EFBA66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65B185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7</w:t>
                            </w:r>
                          </w:p>
                        </w:tc>
                        <w:tc>
                          <w:tcPr>
                            <w:tcW w:w="1997" w:type="dxa"/>
                            <w:tcBorders>
                              <w:top w:val="nil"/>
                              <w:left w:val="nil"/>
                              <w:bottom w:val="single" w:sz="8" w:space="0" w:color="CCCCCC"/>
                              <w:right w:val="single" w:sz="8" w:space="0" w:color="CCCCCC"/>
                            </w:tcBorders>
                            <w:shd w:val="clear" w:color="000000" w:fill="FFFFFF"/>
                            <w:vAlign w:val="center"/>
                            <w:hideMark/>
                          </w:tcPr>
                          <w:p w14:paraId="4FC2A4C4"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Family Supports</w:t>
                            </w:r>
                          </w:p>
                        </w:tc>
                        <w:tc>
                          <w:tcPr>
                            <w:tcW w:w="868" w:type="dxa"/>
                            <w:tcBorders>
                              <w:top w:val="nil"/>
                              <w:left w:val="nil"/>
                              <w:bottom w:val="single" w:sz="8" w:space="0" w:color="CCCCCC"/>
                              <w:right w:val="single" w:sz="8" w:space="0" w:color="CCCCCC"/>
                            </w:tcBorders>
                            <w:shd w:val="clear" w:color="000000" w:fill="FFFFFF"/>
                            <w:vAlign w:val="center"/>
                            <w:hideMark/>
                          </w:tcPr>
                          <w:p w14:paraId="7937CC2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(8–10)</w:t>
                            </w:r>
                          </w:p>
                        </w:tc>
                        <w:tc>
                          <w:tcPr>
                            <w:tcW w:w="870" w:type="dxa"/>
                            <w:tcBorders>
                              <w:top w:val="nil"/>
                              <w:left w:val="nil"/>
                              <w:bottom w:val="single" w:sz="8" w:space="0" w:color="CCCCCC"/>
                              <w:right w:val="single" w:sz="8" w:space="0" w:color="CCCCCC"/>
                            </w:tcBorders>
                            <w:shd w:val="clear" w:color="000000" w:fill="FFFFFF"/>
                            <w:vAlign w:val="center"/>
                            <w:hideMark/>
                          </w:tcPr>
                          <w:p w14:paraId="6C9F723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3BEDB2F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8F7D23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4647BCE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Marital status†, household composition, caregiver presence</w:t>
                            </w:r>
                          </w:p>
                        </w:tc>
                        <w:tc>
                          <w:tcPr>
                            <w:tcW w:w="1724" w:type="dxa"/>
                            <w:tcBorders>
                              <w:top w:val="nil"/>
                              <w:left w:val="nil"/>
                              <w:bottom w:val="single" w:sz="8" w:space="0" w:color="CCCCCC"/>
                              <w:right w:val="single" w:sz="8" w:space="0" w:color="CCCCCC"/>
                            </w:tcBorders>
                            <w:shd w:val="clear" w:color="000000" w:fill="FFFFFF"/>
                            <w:vAlign w:val="center"/>
                            <w:hideMark/>
                          </w:tcPr>
                          <w:p w14:paraId="4926C39B"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6F2AFB6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22BC562B"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772BFE0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w:t>
                            </w:r>
                          </w:p>
                        </w:tc>
                        <w:tc>
                          <w:tcPr>
                            <w:tcW w:w="1997" w:type="dxa"/>
                            <w:tcBorders>
                              <w:top w:val="nil"/>
                              <w:left w:val="nil"/>
                              <w:bottom w:val="single" w:sz="8" w:space="0" w:color="CCCCCC"/>
                              <w:right w:val="single" w:sz="8" w:space="0" w:color="CCCCCC"/>
                            </w:tcBorders>
                            <w:shd w:val="clear" w:color="000000" w:fill="F2F2F2"/>
                            <w:vAlign w:val="center"/>
                            <w:hideMark/>
                          </w:tcPr>
                          <w:p w14:paraId="6DBE5F36"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Home Accessibility/Modifications</w:t>
                            </w:r>
                          </w:p>
                        </w:tc>
                        <w:tc>
                          <w:tcPr>
                            <w:tcW w:w="868" w:type="dxa"/>
                            <w:tcBorders>
                              <w:top w:val="nil"/>
                              <w:left w:val="nil"/>
                              <w:bottom w:val="single" w:sz="8" w:space="0" w:color="CCCCCC"/>
                              <w:right w:val="single" w:sz="8" w:space="0" w:color="CCCCCC"/>
                            </w:tcBorders>
                            <w:shd w:val="clear" w:color="000000" w:fill="F2F2F2"/>
                            <w:vAlign w:val="center"/>
                            <w:hideMark/>
                          </w:tcPr>
                          <w:p w14:paraId="3B578BD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 (8–10)</w:t>
                            </w:r>
                          </w:p>
                        </w:tc>
                        <w:tc>
                          <w:tcPr>
                            <w:tcW w:w="870" w:type="dxa"/>
                            <w:tcBorders>
                              <w:top w:val="nil"/>
                              <w:left w:val="nil"/>
                              <w:bottom w:val="single" w:sz="8" w:space="0" w:color="CCCCCC"/>
                              <w:right w:val="single" w:sz="8" w:space="0" w:color="CCCCCC"/>
                            </w:tcBorders>
                            <w:shd w:val="clear" w:color="000000" w:fill="F2F2F2"/>
                            <w:vAlign w:val="center"/>
                            <w:hideMark/>
                          </w:tcPr>
                          <w:p w14:paraId="289C55E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10984B7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3D95130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1B08408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OT notes, discharge planning forms, housing type, postal code indices†</w:t>
                            </w:r>
                          </w:p>
                        </w:tc>
                        <w:tc>
                          <w:tcPr>
                            <w:tcW w:w="1724" w:type="dxa"/>
                            <w:tcBorders>
                              <w:top w:val="nil"/>
                              <w:left w:val="nil"/>
                              <w:bottom w:val="single" w:sz="8" w:space="0" w:color="CCCCCC"/>
                              <w:right w:val="single" w:sz="8" w:space="0" w:color="CCCCCC"/>
                            </w:tcBorders>
                            <w:shd w:val="clear" w:color="000000" w:fill="F2F2F2"/>
                            <w:vAlign w:val="center"/>
                            <w:hideMark/>
                          </w:tcPr>
                          <w:p w14:paraId="26A1138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0C75EAC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7E93A35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E4277D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w:t>
                            </w:r>
                          </w:p>
                        </w:tc>
                        <w:tc>
                          <w:tcPr>
                            <w:tcW w:w="1997" w:type="dxa"/>
                            <w:tcBorders>
                              <w:top w:val="nil"/>
                              <w:left w:val="nil"/>
                              <w:bottom w:val="single" w:sz="8" w:space="0" w:color="CCCCCC"/>
                              <w:right w:val="single" w:sz="8" w:space="0" w:color="CCCCCC"/>
                            </w:tcBorders>
                            <w:shd w:val="clear" w:color="000000" w:fill="FFFFFF"/>
                            <w:vAlign w:val="center"/>
                            <w:hideMark/>
                          </w:tcPr>
                          <w:p w14:paraId="46FCC3E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Assistive Devices Used Daily</w:t>
                            </w:r>
                          </w:p>
                        </w:tc>
                        <w:tc>
                          <w:tcPr>
                            <w:tcW w:w="868" w:type="dxa"/>
                            <w:tcBorders>
                              <w:top w:val="nil"/>
                              <w:left w:val="nil"/>
                              <w:bottom w:val="single" w:sz="8" w:space="0" w:color="CCCCCC"/>
                              <w:right w:val="single" w:sz="8" w:space="0" w:color="CCCCCC"/>
                            </w:tcBorders>
                            <w:shd w:val="clear" w:color="000000" w:fill="FFFFFF"/>
                            <w:vAlign w:val="center"/>
                            <w:hideMark/>
                          </w:tcPr>
                          <w:p w14:paraId="69F5643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10 (8–10)</w:t>
                            </w:r>
                          </w:p>
                        </w:tc>
                        <w:tc>
                          <w:tcPr>
                            <w:tcW w:w="870" w:type="dxa"/>
                            <w:tcBorders>
                              <w:top w:val="nil"/>
                              <w:left w:val="nil"/>
                              <w:bottom w:val="single" w:sz="8" w:space="0" w:color="CCCCCC"/>
                              <w:right w:val="single" w:sz="8" w:space="0" w:color="CCCCCC"/>
                            </w:tcBorders>
                            <w:shd w:val="clear" w:color="000000" w:fill="FFFFFF"/>
                            <w:vAlign w:val="center"/>
                            <w:hideMark/>
                          </w:tcPr>
                          <w:p w14:paraId="06127B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870" w:type="dxa"/>
                            <w:tcBorders>
                              <w:top w:val="nil"/>
                              <w:left w:val="nil"/>
                              <w:bottom w:val="single" w:sz="8" w:space="0" w:color="CCCCCC"/>
                              <w:right w:val="single" w:sz="8" w:space="0" w:color="CCCCCC"/>
                            </w:tcBorders>
                            <w:shd w:val="clear" w:color="000000" w:fill="FFFFFF"/>
                            <w:vAlign w:val="center"/>
                            <w:hideMark/>
                          </w:tcPr>
                          <w:p w14:paraId="0E0F4E5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7C3C743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3643F079"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PT/OT notes†‡, SCIM†‡</w:t>
                            </w:r>
                          </w:p>
                        </w:tc>
                        <w:tc>
                          <w:tcPr>
                            <w:tcW w:w="1724" w:type="dxa"/>
                            <w:tcBorders>
                              <w:top w:val="nil"/>
                              <w:left w:val="nil"/>
                              <w:bottom w:val="single" w:sz="8" w:space="0" w:color="CCCCCC"/>
                              <w:right w:val="single" w:sz="8" w:space="0" w:color="CCCCCC"/>
                            </w:tcBorders>
                            <w:shd w:val="clear" w:color="000000" w:fill="FFFFFF"/>
                            <w:vAlign w:val="center"/>
                            <w:hideMark/>
                          </w:tcPr>
                          <w:p w14:paraId="676D214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60A394E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Enabling</w:t>
                            </w:r>
                          </w:p>
                        </w:tc>
                      </w:tr>
                      <w:tr w:rsidR="007801BB" w:rsidRPr="00065BEB" w14:paraId="456773EA"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0EE9A3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10</w:t>
                            </w:r>
                          </w:p>
                        </w:tc>
                        <w:tc>
                          <w:tcPr>
                            <w:tcW w:w="1997" w:type="dxa"/>
                            <w:tcBorders>
                              <w:top w:val="nil"/>
                              <w:left w:val="nil"/>
                              <w:bottom w:val="single" w:sz="8" w:space="0" w:color="CCCCCC"/>
                              <w:right w:val="single" w:sz="8" w:space="0" w:color="CCCCCC"/>
                            </w:tcBorders>
                            <w:shd w:val="clear" w:color="000000" w:fill="F2F2F2"/>
                            <w:vAlign w:val="center"/>
                            <w:hideMark/>
                          </w:tcPr>
                          <w:p w14:paraId="5C9E5C9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Neurological Description of Injury</w:t>
                            </w:r>
                          </w:p>
                        </w:tc>
                        <w:tc>
                          <w:tcPr>
                            <w:tcW w:w="868" w:type="dxa"/>
                            <w:tcBorders>
                              <w:top w:val="nil"/>
                              <w:left w:val="nil"/>
                              <w:bottom w:val="single" w:sz="8" w:space="0" w:color="CCCCCC"/>
                              <w:right w:val="single" w:sz="8" w:space="0" w:color="CCCCCC"/>
                            </w:tcBorders>
                            <w:shd w:val="clear" w:color="000000" w:fill="F2F2F2"/>
                            <w:vAlign w:val="center"/>
                            <w:hideMark/>
                          </w:tcPr>
                          <w:p w14:paraId="4252B9F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7AB5050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0D8DF41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19DB0D6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039CD3A0"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326F59FF"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74DC604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3F7D8D9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CD6C14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11</w:t>
                            </w:r>
                          </w:p>
                        </w:tc>
                        <w:tc>
                          <w:tcPr>
                            <w:tcW w:w="1997" w:type="dxa"/>
                            <w:tcBorders>
                              <w:top w:val="nil"/>
                              <w:left w:val="nil"/>
                              <w:bottom w:val="single" w:sz="8" w:space="0" w:color="CCCCCC"/>
                              <w:right w:val="single" w:sz="8" w:space="0" w:color="CCCCCC"/>
                            </w:tcBorders>
                            <w:shd w:val="clear" w:color="000000" w:fill="FFFFFF"/>
                            <w:vAlign w:val="center"/>
                            <w:hideMark/>
                          </w:tcPr>
                          <w:p w14:paraId="45C1C8D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AIS Grade</w:t>
                            </w:r>
                          </w:p>
                        </w:tc>
                        <w:tc>
                          <w:tcPr>
                            <w:tcW w:w="868" w:type="dxa"/>
                            <w:tcBorders>
                              <w:top w:val="nil"/>
                              <w:left w:val="nil"/>
                              <w:bottom w:val="single" w:sz="8" w:space="0" w:color="CCCCCC"/>
                              <w:right w:val="single" w:sz="8" w:space="0" w:color="CCCCCC"/>
                            </w:tcBorders>
                            <w:shd w:val="clear" w:color="000000" w:fill="FFFFFF"/>
                            <w:vAlign w:val="center"/>
                            <w:hideMark/>
                          </w:tcPr>
                          <w:p w14:paraId="36439AB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5A93C69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72371DD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4781CDA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59BA5641"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5C8BE15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FFFFF"/>
                            <w:vAlign w:val="center"/>
                            <w:hideMark/>
                          </w:tcPr>
                          <w:p w14:paraId="7D51A03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7DCF1731"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EACD71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12</w:t>
                            </w:r>
                          </w:p>
                        </w:tc>
                        <w:tc>
                          <w:tcPr>
                            <w:tcW w:w="1997" w:type="dxa"/>
                            <w:tcBorders>
                              <w:top w:val="nil"/>
                              <w:left w:val="nil"/>
                              <w:bottom w:val="single" w:sz="8" w:space="0" w:color="CCCCCC"/>
                              <w:right w:val="single" w:sz="8" w:space="0" w:color="CCCCCC"/>
                            </w:tcBorders>
                            <w:shd w:val="clear" w:color="000000" w:fill="F2F2F2"/>
                            <w:vAlign w:val="center"/>
                            <w:hideMark/>
                          </w:tcPr>
                          <w:p w14:paraId="57C50212"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Other Injuries Sustained (e.g., TBI)</w:t>
                            </w:r>
                          </w:p>
                        </w:tc>
                        <w:tc>
                          <w:tcPr>
                            <w:tcW w:w="868" w:type="dxa"/>
                            <w:tcBorders>
                              <w:top w:val="nil"/>
                              <w:left w:val="nil"/>
                              <w:bottom w:val="single" w:sz="8" w:space="0" w:color="CCCCCC"/>
                              <w:right w:val="single" w:sz="8" w:space="0" w:color="CCCCCC"/>
                            </w:tcBorders>
                            <w:shd w:val="clear" w:color="000000" w:fill="F2F2F2"/>
                            <w:vAlign w:val="center"/>
                            <w:hideMark/>
                          </w:tcPr>
                          <w:p w14:paraId="3BED4F8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1A10792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2F2F2"/>
                            <w:vAlign w:val="center"/>
                            <w:hideMark/>
                          </w:tcPr>
                          <w:p w14:paraId="0503E2B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011C9C3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41A26DE8"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2F2F2"/>
                            <w:vAlign w:val="center"/>
                            <w:hideMark/>
                          </w:tcPr>
                          <w:p w14:paraId="0F5F3B65"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Body Functions &amp; Structures</w:t>
                            </w:r>
                          </w:p>
                        </w:tc>
                        <w:tc>
                          <w:tcPr>
                            <w:tcW w:w="1371" w:type="dxa"/>
                            <w:tcBorders>
                              <w:top w:val="nil"/>
                              <w:left w:val="nil"/>
                              <w:bottom w:val="single" w:sz="8" w:space="0" w:color="CCCCCC"/>
                              <w:right w:val="single" w:sz="8" w:space="0" w:color="CCCCCC"/>
                            </w:tcBorders>
                            <w:shd w:val="clear" w:color="000000" w:fill="F2F2F2"/>
                            <w:vAlign w:val="center"/>
                            <w:hideMark/>
                          </w:tcPr>
                          <w:p w14:paraId="5376560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44251A74" w14:textId="77777777" w:rsidTr="004D6B08">
                        <w:trPr>
                          <w:trHeight w:val="393"/>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CB9AC0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13</w:t>
                            </w:r>
                          </w:p>
                        </w:tc>
                        <w:tc>
                          <w:tcPr>
                            <w:tcW w:w="1997" w:type="dxa"/>
                            <w:tcBorders>
                              <w:top w:val="nil"/>
                              <w:left w:val="nil"/>
                              <w:bottom w:val="single" w:sz="8" w:space="0" w:color="CCCCCC"/>
                              <w:right w:val="single" w:sz="8" w:space="0" w:color="CCCCCC"/>
                            </w:tcBorders>
                            <w:shd w:val="clear" w:color="000000" w:fill="FFFFFF"/>
                            <w:vAlign w:val="center"/>
                            <w:hideMark/>
                          </w:tcPr>
                          <w:p w14:paraId="4A09AB36"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Type/Availability of Community Support</w:t>
                            </w:r>
                          </w:p>
                        </w:tc>
                        <w:tc>
                          <w:tcPr>
                            <w:tcW w:w="868" w:type="dxa"/>
                            <w:tcBorders>
                              <w:top w:val="nil"/>
                              <w:left w:val="nil"/>
                              <w:bottom w:val="single" w:sz="8" w:space="0" w:color="CCCCCC"/>
                              <w:right w:val="single" w:sz="8" w:space="0" w:color="CCCCCC"/>
                            </w:tcBorders>
                            <w:shd w:val="clear" w:color="000000" w:fill="FFFFFF"/>
                            <w:vAlign w:val="center"/>
                            <w:hideMark/>
                          </w:tcPr>
                          <w:p w14:paraId="6FFA1D9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694D338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51BF3CA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3087A93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5F7474A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 regional directories, referral records</w:t>
                            </w:r>
                          </w:p>
                        </w:tc>
                        <w:tc>
                          <w:tcPr>
                            <w:tcW w:w="1724" w:type="dxa"/>
                            <w:tcBorders>
                              <w:top w:val="nil"/>
                              <w:left w:val="nil"/>
                              <w:bottom w:val="single" w:sz="8" w:space="0" w:color="CCCCCC"/>
                              <w:right w:val="single" w:sz="8" w:space="0" w:color="CCCCCC"/>
                            </w:tcBorders>
                            <w:shd w:val="clear" w:color="000000" w:fill="FFFFFF"/>
                            <w:vAlign w:val="center"/>
                            <w:hideMark/>
                          </w:tcPr>
                          <w:p w14:paraId="11AD2A2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3B36E61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1DF6F285"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5E74ACC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14</w:t>
                            </w:r>
                          </w:p>
                        </w:tc>
                        <w:tc>
                          <w:tcPr>
                            <w:tcW w:w="1997" w:type="dxa"/>
                            <w:tcBorders>
                              <w:top w:val="nil"/>
                              <w:left w:val="nil"/>
                              <w:bottom w:val="single" w:sz="8" w:space="0" w:color="CCCCCC"/>
                              <w:right w:val="single" w:sz="8" w:space="0" w:color="CCCCCC"/>
                            </w:tcBorders>
                            <w:shd w:val="clear" w:color="000000" w:fill="F2F2F2"/>
                            <w:vAlign w:val="center"/>
                            <w:hideMark/>
                          </w:tcPr>
                          <w:p w14:paraId="3D1549E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Living Conditions</w:t>
                            </w:r>
                          </w:p>
                        </w:tc>
                        <w:tc>
                          <w:tcPr>
                            <w:tcW w:w="868" w:type="dxa"/>
                            <w:tcBorders>
                              <w:top w:val="nil"/>
                              <w:left w:val="nil"/>
                              <w:bottom w:val="single" w:sz="8" w:space="0" w:color="CCCCCC"/>
                              <w:right w:val="single" w:sz="8" w:space="0" w:color="CCCCCC"/>
                            </w:tcBorders>
                            <w:shd w:val="clear" w:color="000000" w:fill="F2F2F2"/>
                            <w:vAlign w:val="center"/>
                            <w:hideMark/>
                          </w:tcPr>
                          <w:p w14:paraId="74C1D7B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2F2F2"/>
                            <w:vAlign w:val="center"/>
                            <w:hideMark/>
                          </w:tcPr>
                          <w:p w14:paraId="4B7CB6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0A68DFB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745B2BD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68AEF34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Admission forms, housing status, census-linked socioeconomic data</w:t>
                            </w:r>
                          </w:p>
                        </w:tc>
                        <w:tc>
                          <w:tcPr>
                            <w:tcW w:w="1724" w:type="dxa"/>
                            <w:tcBorders>
                              <w:top w:val="nil"/>
                              <w:left w:val="nil"/>
                              <w:bottom w:val="single" w:sz="8" w:space="0" w:color="CCCCCC"/>
                              <w:right w:val="single" w:sz="8" w:space="0" w:color="CCCCCC"/>
                            </w:tcBorders>
                            <w:shd w:val="clear" w:color="000000" w:fill="F2F2F2"/>
                            <w:vAlign w:val="center"/>
                            <w:hideMark/>
                          </w:tcPr>
                          <w:p w14:paraId="1AB8194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23AF7A6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350EA51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5C2A7E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15</w:t>
                            </w:r>
                          </w:p>
                        </w:tc>
                        <w:tc>
                          <w:tcPr>
                            <w:tcW w:w="1997" w:type="dxa"/>
                            <w:tcBorders>
                              <w:top w:val="nil"/>
                              <w:left w:val="nil"/>
                              <w:bottom w:val="single" w:sz="8" w:space="0" w:color="CCCCCC"/>
                              <w:right w:val="single" w:sz="8" w:space="0" w:color="CCCCCC"/>
                            </w:tcBorders>
                            <w:shd w:val="clear" w:color="000000" w:fill="FFFFFF"/>
                            <w:vAlign w:val="center"/>
                            <w:hideMark/>
                          </w:tcPr>
                          <w:p w14:paraId="37AFABEC"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Distance from Clinical Centres</w:t>
                            </w:r>
                          </w:p>
                        </w:tc>
                        <w:tc>
                          <w:tcPr>
                            <w:tcW w:w="868" w:type="dxa"/>
                            <w:tcBorders>
                              <w:top w:val="nil"/>
                              <w:left w:val="nil"/>
                              <w:bottom w:val="single" w:sz="8" w:space="0" w:color="CCCCCC"/>
                              <w:right w:val="single" w:sz="8" w:space="0" w:color="CCCCCC"/>
                            </w:tcBorders>
                            <w:shd w:val="clear" w:color="000000" w:fill="FFFFFF"/>
                            <w:vAlign w:val="center"/>
                            <w:hideMark/>
                          </w:tcPr>
                          <w:p w14:paraId="69634B4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(8–10)</w:t>
                            </w:r>
                          </w:p>
                        </w:tc>
                        <w:tc>
                          <w:tcPr>
                            <w:tcW w:w="870" w:type="dxa"/>
                            <w:tcBorders>
                              <w:top w:val="nil"/>
                              <w:left w:val="nil"/>
                              <w:bottom w:val="single" w:sz="8" w:space="0" w:color="CCCCCC"/>
                              <w:right w:val="single" w:sz="8" w:space="0" w:color="CCCCCC"/>
                            </w:tcBorders>
                            <w:shd w:val="clear" w:color="000000" w:fill="FFFFFF"/>
                            <w:vAlign w:val="center"/>
                            <w:hideMark/>
                          </w:tcPr>
                          <w:p w14:paraId="214B0A9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56E297CD"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4DE675D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1D4418F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 of discharge destination†</w:t>
                            </w:r>
                          </w:p>
                        </w:tc>
                        <w:tc>
                          <w:tcPr>
                            <w:tcW w:w="1724" w:type="dxa"/>
                            <w:tcBorders>
                              <w:top w:val="nil"/>
                              <w:left w:val="nil"/>
                              <w:bottom w:val="single" w:sz="8" w:space="0" w:color="CCCCCC"/>
                              <w:right w:val="single" w:sz="8" w:space="0" w:color="CCCCCC"/>
                            </w:tcBorders>
                            <w:shd w:val="clear" w:color="000000" w:fill="FFFFFF"/>
                            <w:vAlign w:val="center"/>
                            <w:hideMark/>
                          </w:tcPr>
                          <w:p w14:paraId="587F983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31FF954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2CF25804"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DDFB36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16</w:t>
                            </w:r>
                          </w:p>
                        </w:tc>
                        <w:tc>
                          <w:tcPr>
                            <w:tcW w:w="1997" w:type="dxa"/>
                            <w:tcBorders>
                              <w:top w:val="nil"/>
                              <w:left w:val="nil"/>
                              <w:bottom w:val="single" w:sz="8" w:space="0" w:color="CCCCCC"/>
                              <w:right w:val="single" w:sz="8" w:space="0" w:color="CCCCCC"/>
                            </w:tcBorders>
                            <w:shd w:val="clear" w:color="000000" w:fill="F2F2F2"/>
                            <w:vAlign w:val="center"/>
                            <w:hideMark/>
                          </w:tcPr>
                          <w:p w14:paraId="59F246AA"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Insurance Status</w:t>
                            </w:r>
                          </w:p>
                        </w:tc>
                        <w:tc>
                          <w:tcPr>
                            <w:tcW w:w="868" w:type="dxa"/>
                            <w:tcBorders>
                              <w:top w:val="nil"/>
                              <w:left w:val="nil"/>
                              <w:bottom w:val="single" w:sz="8" w:space="0" w:color="CCCCCC"/>
                              <w:right w:val="single" w:sz="8" w:space="0" w:color="CCCCCC"/>
                            </w:tcBorders>
                            <w:shd w:val="clear" w:color="000000" w:fill="F2F2F2"/>
                            <w:vAlign w:val="center"/>
                            <w:hideMark/>
                          </w:tcPr>
                          <w:p w14:paraId="3E8DD63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9 (7.25–10)</w:t>
                            </w:r>
                          </w:p>
                        </w:tc>
                        <w:tc>
                          <w:tcPr>
                            <w:tcW w:w="870" w:type="dxa"/>
                            <w:tcBorders>
                              <w:top w:val="nil"/>
                              <w:left w:val="nil"/>
                              <w:bottom w:val="single" w:sz="8" w:space="0" w:color="CCCCCC"/>
                              <w:right w:val="single" w:sz="8" w:space="0" w:color="CCCCCC"/>
                            </w:tcBorders>
                            <w:shd w:val="clear" w:color="000000" w:fill="F2F2F2"/>
                            <w:vAlign w:val="center"/>
                            <w:hideMark/>
                          </w:tcPr>
                          <w:p w14:paraId="625F58B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870" w:type="dxa"/>
                            <w:tcBorders>
                              <w:top w:val="nil"/>
                              <w:left w:val="nil"/>
                              <w:bottom w:val="single" w:sz="8" w:space="0" w:color="CCCCCC"/>
                              <w:right w:val="single" w:sz="8" w:space="0" w:color="CCCCCC"/>
                            </w:tcBorders>
                            <w:shd w:val="clear" w:color="000000" w:fill="F2F2F2"/>
                            <w:vAlign w:val="center"/>
                            <w:hideMark/>
                          </w:tcPr>
                          <w:p w14:paraId="7EDA42E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1646B35A"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Yes</w:t>
                            </w:r>
                          </w:p>
                        </w:tc>
                        <w:tc>
                          <w:tcPr>
                            <w:tcW w:w="2812" w:type="dxa"/>
                            <w:tcBorders>
                              <w:top w:val="nil"/>
                              <w:left w:val="nil"/>
                              <w:bottom w:val="single" w:sz="8" w:space="0" w:color="CCCCCC"/>
                              <w:right w:val="single" w:sz="8" w:space="0" w:color="CCCCCC"/>
                            </w:tcBorders>
                            <w:shd w:val="clear" w:color="000000" w:fill="F2F2F2"/>
                            <w:vAlign w:val="center"/>
                            <w:hideMark/>
                          </w:tcPr>
                          <w:p w14:paraId="315B4628"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Primary payer field†, funding source codes</w:t>
                            </w:r>
                          </w:p>
                        </w:tc>
                        <w:tc>
                          <w:tcPr>
                            <w:tcW w:w="1724" w:type="dxa"/>
                            <w:tcBorders>
                              <w:top w:val="nil"/>
                              <w:left w:val="nil"/>
                              <w:bottom w:val="single" w:sz="8" w:space="0" w:color="CCCCCC"/>
                              <w:right w:val="single" w:sz="8" w:space="0" w:color="CCCCCC"/>
                            </w:tcBorders>
                            <w:shd w:val="clear" w:color="000000" w:fill="F2F2F2"/>
                            <w:vAlign w:val="center"/>
                            <w:hideMark/>
                          </w:tcPr>
                          <w:p w14:paraId="159F4ACB"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1B05148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Enabling</w:t>
                            </w:r>
                          </w:p>
                        </w:tc>
                      </w:tr>
                      <w:tr w:rsidR="007801BB" w:rsidRPr="00065BEB" w14:paraId="25CAA043"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8274F6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17</w:t>
                            </w:r>
                          </w:p>
                        </w:tc>
                        <w:tc>
                          <w:tcPr>
                            <w:tcW w:w="1997" w:type="dxa"/>
                            <w:tcBorders>
                              <w:top w:val="nil"/>
                              <w:left w:val="nil"/>
                              <w:bottom w:val="single" w:sz="8" w:space="0" w:color="CCCCCC"/>
                              <w:right w:val="single" w:sz="8" w:space="0" w:color="CCCCCC"/>
                            </w:tcBorders>
                            <w:shd w:val="clear" w:color="000000" w:fill="FFFFFF"/>
                            <w:vAlign w:val="center"/>
                            <w:hideMark/>
                          </w:tcPr>
                          <w:p w14:paraId="471E9E07"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Paramedical Practitioner Access</w:t>
                            </w:r>
                          </w:p>
                        </w:tc>
                        <w:tc>
                          <w:tcPr>
                            <w:tcW w:w="868" w:type="dxa"/>
                            <w:tcBorders>
                              <w:top w:val="nil"/>
                              <w:left w:val="nil"/>
                              <w:bottom w:val="single" w:sz="8" w:space="0" w:color="CCCCCC"/>
                              <w:right w:val="single" w:sz="8" w:space="0" w:color="CCCCCC"/>
                            </w:tcBorders>
                            <w:shd w:val="clear" w:color="000000" w:fill="FFFFFF"/>
                            <w:vAlign w:val="center"/>
                            <w:hideMark/>
                          </w:tcPr>
                          <w:p w14:paraId="7CA14A6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9 (7.25–10)</w:t>
                            </w:r>
                          </w:p>
                        </w:tc>
                        <w:tc>
                          <w:tcPr>
                            <w:tcW w:w="870" w:type="dxa"/>
                            <w:tcBorders>
                              <w:top w:val="nil"/>
                              <w:left w:val="nil"/>
                              <w:bottom w:val="single" w:sz="8" w:space="0" w:color="CCCCCC"/>
                              <w:right w:val="single" w:sz="8" w:space="0" w:color="CCCCCC"/>
                            </w:tcBorders>
                            <w:shd w:val="clear" w:color="000000" w:fill="FFFFFF"/>
                            <w:vAlign w:val="center"/>
                            <w:hideMark/>
                          </w:tcPr>
                          <w:p w14:paraId="52B160A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870" w:type="dxa"/>
                            <w:tcBorders>
                              <w:top w:val="nil"/>
                              <w:left w:val="nil"/>
                              <w:bottom w:val="single" w:sz="8" w:space="0" w:color="CCCCCC"/>
                              <w:right w:val="single" w:sz="8" w:space="0" w:color="CCCCCC"/>
                            </w:tcBorders>
                            <w:shd w:val="clear" w:color="000000" w:fill="FFFFFF"/>
                            <w:vAlign w:val="center"/>
                            <w:hideMark/>
                          </w:tcPr>
                          <w:p w14:paraId="79D51EA9"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006243F"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FFFFF"/>
                            <w:vAlign w:val="center"/>
                            <w:hideMark/>
                          </w:tcPr>
                          <w:p w14:paraId="06A93944"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Referral records, billing data, service utilization logs</w:t>
                            </w:r>
                          </w:p>
                        </w:tc>
                        <w:tc>
                          <w:tcPr>
                            <w:tcW w:w="1724" w:type="dxa"/>
                            <w:tcBorders>
                              <w:top w:val="nil"/>
                              <w:left w:val="nil"/>
                              <w:bottom w:val="single" w:sz="8" w:space="0" w:color="CCCCCC"/>
                              <w:right w:val="single" w:sz="8" w:space="0" w:color="CCCCCC"/>
                            </w:tcBorders>
                            <w:shd w:val="clear" w:color="000000" w:fill="FFFFFF"/>
                            <w:vAlign w:val="center"/>
                            <w:hideMark/>
                          </w:tcPr>
                          <w:p w14:paraId="250697E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08FE7B3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650BA519"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97300A8"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18</w:t>
                            </w:r>
                          </w:p>
                        </w:tc>
                        <w:tc>
                          <w:tcPr>
                            <w:tcW w:w="1997" w:type="dxa"/>
                            <w:tcBorders>
                              <w:top w:val="nil"/>
                              <w:left w:val="nil"/>
                              <w:bottom w:val="single" w:sz="8" w:space="0" w:color="CCCCCC"/>
                              <w:right w:val="single" w:sz="8" w:space="0" w:color="CCCCCC"/>
                            </w:tcBorders>
                            <w:shd w:val="clear" w:color="000000" w:fill="F2F2F2"/>
                            <w:vAlign w:val="center"/>
                            <w:hideMark/>
                          </w:tcPr>
                          <w:p w14:paraId="7BED1075"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Food Security</w:t>
                            </w:r>
                          </w:p>
                        </w:tc>
                        <w:tc>
                          <w:tcPr>
                            <w:tcW w:w="868" w:type="dxa"/>
                            <w:tcBorders>
                              <w:top w:val="nil"/>
                              <w:left w:val="nil"/>
                              <w:bottom w:val="single" w:sz="8" w:space="0" w:color="CCCCCC"/>
                              <w:right w:val="single" w:sz="8" w:space="0" w:color="CCCCCC"/>
                            </w:tcBorders>
                            <w:shd w:val="clear" w:color="000000" w:fill="F2F2F2"/>
                            <w:vAlign w:val="center"/>
                            <w:hideMark/>
                          </w:tcPr>
                          <w:p w14:paraId="509D5A2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9 (7–10)</w:t>
                            </w:r>
                          </w:p>
                        </w:tc>
                        <w:tc>
                          <w:tcPr>
                            <w:tcW w:w="870" w:type="dxa"/>
                            <w:tcBorders>
                              <w:top w:val="nil"/>
                              <w:left w:val="nil"/>
                              <w:bottom w:val="single" w:sz="8" w:space="0" w:color="CCCCCC"/>
                              <w:right w:val="single" w:sz="8" w:space="0" w:color="CCCCCC"/>
                            </w:tcBorders>
                            <w:shd w:val="clear" w:color="000000" w:fill="F2F2F2"/>
                            <w:vAlign w:val="center"/>
                            <w:hideMark/>
                          </w:tcPr>
                          <w:p w14:paraId="3F97871E"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870" w:type="dxa"/>
                            <w:tcBorders>
                              <w:top w:val="nil"/>
                              <w:left w:val="nil"/>
                              <w:bottom w:val="single" w:sz="8" w:space="0" w:color="CCCCCC"/>
                              <w:right w:val="single" w:sz="8" w:space="0" w:color="CCCCCC"/>
                            </w:tcBorders>
                            <w:shd w:val="clear" w:color="000000" w:fill="F2F2F2"/>
                            <w:vAlign w:val="center"/>
                            <w:hideMark/>
                          </w:tcPr>
                          <w:p w14:paraId="33276FA7"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0AF326C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2D2329E3"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Income level†, postal code†, social work notes</w:t>
                            </w:r>
                          </w:p>
                        </w:tc>
                        <w:tc>
                          <w:tcPr>
                            <w:tcW w:w="1724" w:type="dxa"/>
                            <w:tcBorders>
                              <w:top w:val="nil"/>
                              <w:left w:val="nil"/>
                              <w:bottom w:val="single" w:sz="8" w:space="0" w:color="CCCCCC"/>
                              <w:right w:val="single" w:sz="8" w:space="0" w:color="CCCCCC"/>
                            </w:tcBorders>
                            <w:shd w:val="clear" w:color="000000" w:fill="F2F2F2"/>
                            <w:vAlign w:val="center"/>
                            <w:hideMark/>
                          </w:tcPr>
                          <w:p w14:paraId="390AA688"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68A38AA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r w:rsidR="007801BB" w:rsidRPr="00065BEB" w14:paraId="79645E87"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AC9AE4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19</w:t>
                            </w:r>
                          </w:p>
                        </w:tc>
                        <w:tc>
                          <w:tcPr>
                            <w:tcW w:w="1997" w:type="dxa"/>
                            <w:tcBorders>
                              <w:top w:val="nil"/>
                              <w:left w:val="nil"/>
                              <w:bottom w:val="single" w:sz="8" w:space="0" w:color="CCCCCC"/>
                              <w:right w:val="single" w:sz="8" w:space="0" w:color="CCCCCC"/>
                            </w:tcBorders>
                            <w:shd w:val="clear" w:color="000000" w:fill="FFFFFF"/>
                            <w:vAlign w:val="center"/>
                            <w:hideMark/>
                          </w:tcPr>
                          <w:p w14:paraId="762F15AE"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Spinal Cord Syndrome</w:t>
                            </w:r>
                          </w:p>
                        </w:tc>
                        <w:tc>
                          <w:tcPr>
                            <w:tcW w:w="868" w:type="dxa"/>
                            <w:tcBorders>
                              <w:top w:val="nil"/>
                              <w:left w:val="nil"/>
                              <w:bottom w:val="single" w:sz="8" w:space="0" w:color="CCCCCC"/>
                              <w:right w:val="single" w:sz="8" w:space="0" w:color="CCCCCC"/>
                            </w:tcBorders>
                            <w:shd w:val="clear" w:color="000000" w:fill="FFFFFF"/>
                            <w:vAlign w:val="center"/>
                            <w:hideMark/>
                          </w:tcPr>
                          <w:p w14:paraId="075FB025"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 (8–9)</w:t>
                            </w:r>
                          </w:p>
                        </w:tc>
                        <w:tc>
                          <w:tcPr>
                            <w:tcW w:w="870" w:type="dxa"/>
                            <w:tcBorders>
                              <w:top w:val="nil"/>
                              <w:left w:val="nil"/>
                              <w:bottom w:val="single" w:sz="8" w:space="0" w:color="CCCCCC"/>
                              <w:right w:val="single" w:sz="8" w:space="0" w:color="CCCCCC"/>
                            </w:tcBorders>
                            <w:shd w:val="clear" w:color="000000" w:fill="FFFFFF"/>
                            <w:vAlign w:val="center"/>
                            <w:hideMark/>
                          </w:tcPr>
                          <w:p w14:paraId="7CF53FB3"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870" w:type="dxa"/>
                            <w:tcBorders>
                              <w:top w:val="nil"/>
                              <w:left w:val="nil"/>
                              <w:bottom w:val="single" w:sz="8" w:space="0" w:color="CCCCCC"/>
                              <w:right w:val="single" w:sz="8" w:space="0" w:color="CCCCCC"/>
                            </w:tcBorders>
                            <w:shd w:val="clear" w:color="000000" w:fill="FFFFFF"/>
                            <w:vAlign w:val="center"/>
                            <w:hideMark/>
                          </w:tcPr>
                          <w:p w14:paraId="6799A212"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0BEB8A0C"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Yes</w:t>
                            </w:r>
                          </w:p>
                        </w:tc>
                        <w:tc>
                          <w:tcPr>
                            <w:tcW w:w="2812" w:type="dxa"/>
                            <w:tcBorders>
                              <w:top w:val="nil"/>
                              <w:left w:val="nil"/>
                              <w:bottom w:val="single" w:sz="8" w:space="0" w:color="CCCCCC"/>
                              <w:right w:val="single" w:sz="8" w:space="0" w:color="CCCCCC"/>
                            </w:tcBorders>
                            <w:shd w:val="clear" w:color="000000" w:fill="FFFFFF"/>
                            <w:vAlign w:val="center"/>
                            <w:hideMark/>
                          </w:tcPr>
                          <w:p w14:paraId="661BAB59"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w:t>
                            </w:r>
                          </w:p>
                        </w:tc>
                        <w:tc>
                          <w:tcPr>
                            <w:tcW w:w="1724" w:type="dxa"/>
                            <w:tcBorders>
                              <w:top w:val="nil"/>
                              <w:left w:val="nil"/>
                              <w:bottom w:val="single" w:sz="8" w:space="0" w:color="CCCCCC"/>
                              <w:right w:val="single" w:sz="8" w:space="0" w:color="CCCCCC"/>
                            </w:tcBorders>
                            <w:shd w:val="clear" w:color="000000" w:fill="FFFFFF"/>
                            <w:vAlign w:val="center"/>
                            <w:hideMark/>
                          </w:tcPr>
                          <w:p w14:paraId="4E896FF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Environmental Factors</w:t>
                            </w:r>
                          </w:p>
                        </w:tc>
                        <w:tc>
                          <w:tcPr>
                            <w:tcW w:w="1371" w:type="dxa"/>
                            <w:tcBorders>
                              <w:top w:val="nil"/>
                              <w:left w:val="nil"/>
                              <w:bottom w:val="single" w:sz="8" w:space="0" w:color="CCCCCC"/>
                              <w:right w:val="single" w:sz="8" w:space="0" w:color="CCCCCC"/>
                            </w:tcBorders>
                            <w:shd w:val="clear" w:color="000000" w:fill="FFFFFF"/>
                            <w:vAlign w:val="center"/>
                            <w:hideMark/>
                          </w:tcPr>
                          <w:p w14:paraId="099A2404"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Need</w:t>
                            </w:r>
                          </w:p>
                        </w:tc>
                      </w:tr>
                      <w:tr w:rsidR="007801BB" w:rsidRPr="00065BEB" w14:paraId="5E99224F" w14:textId="77777777" w:rsidTr="004D6B08">
                        <w:trPr>
                          <w:trHeight w:val="330"/>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1A8B604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20</w:t>
                            </w:r>
                          </w:p>
                        </w:tc>
                        <w:tc>
                          <w:tcPr>
                            <w:tcW w:w="1997" w:type="dxa"/>
                            <w:tcBorders>
                              <w:top w:val="nil"/>
                              <w:left w:val="nil"/>
                              <w:bottom w:val="single" w:sz="8" w:space="0" w:color="CCCCCC"/>
                              <w:right w:val="single" w:sz="8" w:space="0" w:color="CCCCCC"/>
                            </w:tcBorders>
                            <w:shd w:val="clear" w:color="000000" w:fill="F2F2F2"/>
                            <w:vAlign w:val="center"/>
                            <w:hideMark/>
                          </w:tcPr>
                          <w:p w14:paraId="6FF92163"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Geography</w:t>
                            </w:r>
                          </w:p>
                        </w:tc>
                        <w:tc>
                          <w:tcPr>
                            <w:tcW w:w="868" w:type="dxa"/>
                            <w:tcBorders>
                              <w:top w:val="nil"/>
                              <w:left w:val="nil"/>
                              <w:bottom w:val="single" w:sz="8" w:space="0" w:color="CCCCCC"/>
                              <w:right w:val="single" w:sz="8" w:space="0" w:color="CCCCCC"/>
                            </w:tcBorders>
                            <w:shd w:val="clear" w:color="000000" w:fill="F2F2F2"/>
                            <w:vAlign w:val="center"/>
                            <w:hideMark/>
                          </w:tcPr>
                          <w:p w14:paraId="4382C980"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8 (8–9)</w:t>
                            </w:r>
                          </w:p>
                        </w:tc>
                        <w:tc>
                          <w:tcPr>
                            <w:tcW w:w="870" w:type="dxa"/>
                            <w:tcBorders>
                              <w:top w:val="nil"/>
                              <w:left w:val="nil"/>
                              <w:bottom w:val="single" w:sz="8" w:space="0" w:color="CCCCCC"/>
                              <w:right w:val="single" w:sz="8" w:space="0" w:color="CCCCCC"/>
                            </w:tcBorders>
                            <w:shd w:val="clear" w:color="000000" w:fill="F2F2F2"/>
                            <w:vAlign w:val="center"/>
                            <w:hideMark/>
                          </w:tcPr>
                          <w:p w14:paraId="0B791B2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Partial</w:t>
                            </w:r>
                          </w:p>
                        </w:tc>
                        <w:tc>
                          <w:tcPr>
                            <w:tcW w:w="870" w:type="dxa"/>
                            <w:tcBorders>
                              <w:top w:val="nil"/>
                              <w:left w:val="nil"/>
                              <w:bottom w:val="single" w:sz="8" w:space="0" w:color="CCCCCC"/>
                              <w:right w:val="single" w:sz="8" w:space="0" w:color="CCCCCC"/>
                            </w:tcBorders>
                            <w:shd w:val="clear" w:color="000000" w:fill="F2F2F2"/>
                            <w:vAlign w:val="center"/>
                            <w:hideMark/>
                          </w:tcPr>
                          <w:p w14:paraId="40127C7B"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203E5D11"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No</w:t>
                            </w:r>
                          </w:p>
                        </w:tc>
                        <w:tc>
                          <w:tcPr>
                            <w:tcW w:w="2812" w:type="dxa"/>
                            <w:tcBorders>
                              <w:top w:val="nil"/>
                              <w:left w:val="nil"/>
                              <w:bottom w:val="single" w:sz="8" w:space="0" w:color="CCCCCC"/>
                              <w:right w:val="single" w:sz="8" w:space="0" w:color="CCCCCC"/>
                            </w:tcBorders>
                            <w:shd w:val="clear" w:color="000000" w:fill="F2F2F2"/>
                            <w:vAlign w:val="center"/>
                            <w:hideMark/>
                          </w:tcPr>
                          <w:p w14:paraId="13851B9D" w14:textId="77777777" w:rsidR="007801BB" w:rsidRPr="00065BEB" w:rsidRDefault="007801BB" w:rsidP="00065BEB">
                            <w:pPr>
                              <w:spacing w:line="240" w:lineRule="auto"/>
                              <w:rPr>
                                <w:color w:val="000000"/>
                                <w:sz w:val="14"/>
                                <w:szCs w:val="14"/>
                                <w:lang w:val="en-CA" w:eastAsia="en-CA"/>
                              </w:rPr>
                            </w:pPr>
                            <w:r>
                              <w:rPr>
                                <w:color w:val="000000"/>
                                <w:sz w:val="14"/>
                                <w:szCs w:val="14"/>
                                <w:lang w:val="en-CA" w:eastAsia="en-CA"/>
                              </w:rPr>
                              <w:t>Postal code/geocode†</w:t>
                            </w:r>
                          </w:p>
                        </w:tc>
                        <w:tc>
                          <w:tcPr>
                            <w:tcW w:w="1724" w:type="dxa"/>
                            <w:tcBorders>
                              <w:top w:val="nil"/>
                              <w:left w:val="nil"/>
                              <w:bottom w:val="single" w:sz="8" w:space="0" w:color="CCCCCC"/>
                              <w:right w:val="single" w:sz="8" w:space="0" w:color="CCCCCC"/>
                            </w:tcBorders>
                            <w:shd w:val="clear" w:color="000000" w:fill="F2F2F2"/>
                            <w:vAlign w:val="center"/>
                            <w:hideMark/>
                          </w:tcPr>
                          <w:p w14:paraId="7480FF9E" w14:textId="77777777" w:rsidR="007801BB" w:rsidRPr="00065BEB" w:rsidRDefault="007801BB" w:rsidP="00065BEB">
                            <w:pPr>
                              <w:spacing w:line="240" w:lineRule="auto"/>
                              <w:rPr>
                                <w:color w:val="000000"/>
                                <w:sz w:val="14"/>
                                <w:szCs w:val="14"/>
                                <w:lang w:val="en-CA" w:eastAsia="en-CA"/>
                              </w:rPr>
                            </w:pPr>
                            <w:r>
                              <w:rPr>
                                <w:color w:val="000000"/>
                                <w:sz w:val="14"/>
                                <w:szCs w:val="14"/>
                                <w:lang w:eastAsia="en-CA"/>
                              </w:rPr>
                              <w:t>Environmental Factors</w:t>
                            </w:r>
                          </w:p>
                        </w:tc>
                        <w:tc>
                          <w:tcPr>
                            <w:tcW w:w="1371" w:type="dxa"/>
                            <w:tcBorders>
                              <w:top w:val="nil"/>
                              <w:left w:val="nil"/>
                              <w:bottom w:val="single" w:sz="8" w:space="0" w:color="CCCCCC"/>
                              <w:right w:val="single" w:sz="8" w:space="0" w:color="CCCCCC"/>
                            </w:tcBorders>
                            <w:shd w:val="clear" w:color="000000" w:fill="F2F2F2"/>
                            <w:vAlign w:val="center"/>
                            <w:hideMark/>
                          </w:tcPr>
                          <w:p w14:paraId="13DB4956" w14:textId="77777777" w:rsidR="007801BB" w:rsidRPr="00065BEB" w:rsidRDefault="007801BB" w:rsidP="00065BEB">
                            <w:pPr>
                              <w:spacing w:line="240" w:lineRule="auto"/>
                              <w:jc w:val="center"/>
                              <w:rPr>
                                <w:color w:val="000000"/>
                                <w:sz w:val="14"/>
                                <w:szCs w:val="14"/>
                                <w:lang w:val="en-CA" w:eastAsia="en-CA"/>
                              </w:rPr>
                            </w:pPr>
                            <w:r>
                              <w:rPr>
                                <w:color w:val="000000"/>
                                <w:sz w:val="14"/>
                                <w:szCs w:val="14"/>
                                <w:lang w:val="en-CA" w:eastAsia="en-CA"/>
                              </w:rPr>
                              <w:t>Enabling</w:t>
                            </w:r>
                          </w:p>
                        </w:tc>
                      </w:tr>
                    </w:tbl>
                    <w:p w14:paraId="33C62823" w14:textId="77777777" w:rsidR="007801BB" w:rsidRPr="008F2DC0" w:rsidRDefault="007801BB" w:rsidP="007801BB">
                      <w:pPr>
                        <w:rPr>
                          <w:sz w:val="15"/>
                          <w:szCs w:val="15"/>
                        </w:rPr>
                      </w:pPr>
                    </w:p>
                  </w:txbxContent>
                </v:textbox>
                <w10:wrap anchorx="margin"/>
              </v:shape>
            </w:pict>
          </mc:Fallback>
        </mc:AlternateContent>
      </w:r>
    </w:p>
    <w:p w14:paraId="67A47540" w14:textId="77777777" w:rsidR="007801BB" w:rsidRPr="00E9143E" w:rsidRDefault="007801BB" w:rsidP="007801BB">
      <w:pPr>
        <w:pStyle w:val="Newparagraph"/>
      </w:pPr>
    </w:p>
    <w:p w14:paraId="2B330F8A" w14:textId="77777777" w:rsidR="007801BB" w:rsidRPr="00E9143E" w:rsidRDefault="007801BB" w:rsidP="007801BB">
      <w:pPr>
        <w:pStyle w:val="Newparagraph"/>
        <w:ind w:firstLine="0"/>
      </w:pPr>
      <w:r>
        <w:rPr>
          <w:noProof/>
        </w:rPr>
        <w:lastRenderedPageBreak/>
        <mc:AlternateContent>
          <mc:Choice Requires="wps">
            <w:drawing>
              <wp:anchor distT="0" distB="0" distL="114300" distR="114300" simplePos="0" relativeHeight="251659264" behindDoc="1" locked="0" layoutInCell="1" allowOverlap="1" wp14:anchorId="58F521BC" wp14:editId="4F1BFC51">
                <wp:simplePos x="0" y="0"/>
                <wp:positionH relativeFrom="margin">
                  <wp:posOffset>-1875155</wp:posOffset>
                </wp:positionH>
                <wp:positionV relativeFrom="paragraph">
                  <wp:posOffset>2108200</wp:posOffset>
                </wp:positionV>
                <wp:extent cx="8580755" cy="4932680"/>
                <wp:effectExtent l="0" t="4762" r="25082" b="25083"/>
                <wp:wrapSquare wrapText="bothSides"/>
                <wp:docPr id="2018867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580755" cy="4932680"/>
                        </a:xfrm>
                        <a:prstGeom prst="rect">
                          <a:avLst/>
                        </a:prstGeom>
                        <a:solidFill>
                          <a:srgbClr val="FFFFFF"/>
                        </a:solidFill>
                        <a:ln w="9525">
                          <a:solidFill>
                            <a:schemeClr val="bg1"/>
                          </a:solidFill>
                          <a:miter lim="800000"/>
                          <a:headEnd/>
                          <a:tailEnd/>
                        </a:ln>
                      </wps:spPr>
                      <wps:txbx>
                        <w:txbxContent>
                          <w:tbl>
                            <w:tblPr>
                              <w:tblW w:w="13315" w:type="dxa"/>
                              <w:tblLook w:val="04A0" w:firstRow="1" w:lastRow="0" w:firstColumn="1" w:lastColumn="0" w:noHBand="0" w:noVBand="1"/>
                            </w:tblPr>
                            <w:tblGrid>
                              <w:gridCol w:w="559"/>
                              <w:gridCol w:w="2472"/>
                              <w:gridCol w:w="918"/>
                              <w:gridCol w:w="939"/>
                              <w:gridCol w:w="978"/>
                              <w:gridCol w:w="994"/>
                              <w:gridCol w:w="2911"/>
                              <w:gridCol w:w="1985"/>
                              <w:gridCol w:w="1559"/>
                            </w:tblGrid>
                            <w:tr w:rsidR="007801BB" w:rsidRPr="006B0ECA" w14:paraId="6A597FE4" w14:textId="77777777" w:rsidTr="006B0ECA">
                              <w:trPr>
                                <w:trHeight w:val="555"/>
                              </w:trPr>
                              <w:tc>
                                <w:tcPr>
                                  <w:tcW w:w="559" w:type="dxa"/>
                                  <w:tcBorders>
                                    <w:top w:val="single" w:sz="8" w:space="0" w:color="CCCCCC"/>
                                    <w:left w:val="single" w:sz="8" w:space="0" w:color="CCCCCC"/>
                                    <w:bottom w:val="single" w:sz="8" w:space="0" w:color="CCCCCC"/>
                                    <w:right w:val="single" w:sz="8" w:space="0" w:color="CCCCCC"/>
                                  </w:tcBorders>
                                  <w:shd w:val="clear" w:color="000000" w:fill="808080"/>
                                  <w:vAlign w:val="center"/>
                                  <w:hideMark/>
                                </w:tcPr>
                                <w:p w14:paraId="67B61809"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Rank</w:t>
                                  </w:r>
                                </w:p>
                              </w:tc>
                              <w:tc>
                                <w:tcPr>
                                  <w:tcW w:w="2472" w:type="dxa"/>
                                  <w:tcBorders>
                                    <w:top w:val="single" w:sz="8" w:space="0" w:color="CCCCCC"/>
                                    <w:left w:val="nil"/>
                                    <w:bottom w:val="single" w:sz="8" w:space="0" w:color="CCCCCC"/>
                                    <w:right w:val="single" w:sz="8" w:space="0" w:color="CCCCCC"/>
                                  </w:tcBorders>
                                  <w:shd w:val="clear" w:color="000000" w:fill="808080"/>
                                  <w:vAlign w:val="center"/>
                                  <w:hideMark/>
                                </w:tcPr>
                                <w:p w14:paraId="4FC50063"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Variable</w:t>
                                  </w:r>
                                </w:p>
                              </w:tc>
                              <w:tc>
                                <w:tcPr>
                                  <w:tcW w:w="918" w:type="dxa"/>
                                  <w:tcBorders>
                                    <w:top w:val="single" w:sz="8" w:space="0" w:color="CCCCCC"/>
                                    <w:left w:val="nil"/>
                                    <w:bottom w:val="single" w:sz="8" w:space="0" w:color="CCCCCC"/>
                                    <w:right w:val="single" w:sz="8" w:space="0" w:color="CCCCCC"/>
                                  </w:tcBorders>
                                  <w:shd w:val="clear" w:color="000000" w:fill="808080"/>
                                  <w:vAlign w:val="center"/>
                                  <w:hideMark/>
                                </w:tcPr>
                                <w:p w14:paraId="53ACBE1D"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Median (Q1–Q3)</w:t>
                                  </w:r>
                                </w:p>
                              </w:tc>
                              <w:tc>
                                <w:tcPr>
                                  <w:tcW w:w="939" w:type="dxa"/>
                                  <w:tcBorders>
                                    <w:top w:val="single" w:sz="8" w:space="0" w:color="CCCCCC"/>
                                    <w:left w:val="nil"/>
                                    <w:bottom w:val="single" w:sz="8" w:space="0" w:color="CCCCCC"/>
                                    <w:right w:val="single" w:sz="8" w:space="0" w:color="CCCCCC"/>
                                  </w:tcBorders>
                                  <w:shd w:val="clear" w:color="000000" w:fill="808080"/>
                                  <w:vAlign w:val="center"/>
                                  <w:hideMark/>
                                </w:tcPr>
                                <w:p w14:paraId="25064ACF"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978" w:type="dxa"/>
                                  <w:tcBorders>
                                    <w:top w:val="single" w:sz="8" w:space="0" w:color="CCCCCC"/>
                                    <w:left w:val="nil"/>
                                    <w:bottom w:val="single" w:sz="8" w:space="0" w:color="CCCCCC"/>
                                    <w:right w:val="single" w:sz="8" w:space="0" w:color="CCCCCC"/>
                                  </w:tcBorders>
                                  <w:shd w:val="clear" w:color="000000" w:fill="808080"/>
                                  <w:vAlign w:val="center"/>
                                  <w:hideMark/>
                                </w:tcPr>
                                <w:p w14:paraId="7D70ACBB"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tcBorders>
                                    <w:top w:val="single" w:sz="8" w:space="0" w:color="CCCCCC"/>
                                    <w:left w:val="nil"/>
                                    <w:bottom w:val="single" w:sz="8" w:space="0" w:color="CCCCCC"/>
                                    <w:right w:val="single" w:sz="8" w:space="0" w:color="CCCCCC"/>
                                  </w:tcBorders>
                                  <w:shd w:val="clear" w:color="000000" w:fill="808080"/>
                                  <w:vAlign w:val="center"/>
                                  <w:hideMark/>
                                </w:tcPr>
                                <w:p w14:paraId="669F715A"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911" w:type="dxa"/>
                                  <w:tcBorders>
                                    <w:top w:val="single" w:sz="8" w:space="0" w:color="CCCCCC"/>
                                    <w:left w:val="nil"/>
                                    <w:bottom w:val="single" w:sz="8" w:space="0" w:color="CCCCCC"/>
                                    <w:right w:val="single" w:sz="8" w:space="0" w:color="CCCCCC"/>
                                  </w:tcBorders>
                                  <w:shd w:val="clear" w:color="000000" w:fill="808080"/>
                                  <w:vAlign w:val="center"/>
                                  <w:hideMark/>
                                </w:tcPr>
                                <w:p w14:paraId="0DCC676F"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985" w:type="dxa"/>
                                  <w:tcBorders>
                                    <w:top w:val="single" w:sz="8" w:space="0" w:color="CCCCCC"/>
                                    <w:left w:val="nil"/>
                                    <w:bottom w:val="single" w:sz="8" w:space="0" w:color="CCCCCC"/>
                                    <w:right w:val="single" w:sz="8" w:space="0" w:color="CCCCCC"/>
                                  </w:tcBorders>
                                  <w:shd w:val="clear" w:color="000000" w:fill="808080"/>
                                  <w:vAlign w:val="center"/>
                                  <w:hideMark/>
                                </w:tcPr>
                                <w:p w14:paraId="75A8C9B7"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559" w:type="dxa"/>
                                  <w:tcBorders>
                                    <w:top w:val="single" w:sz="8" w:space="0" w:color="CCCCCC"/>
                                    <w:left w:val="nil"/>
                                    <w:bottom w:val="single" w:sz="8" w:space="0" w:color="CCCCCC"/>
                                    <w:right w:val="single" w:sz="8" w:space="0" w:color="CCCCCC"/>
                                  </w:tcBorders>
                                  <w:shd w:val="clear" w:color="000000" w:fill="808080"/>
                                  <w:vAlign w:val="center"/>
                                  <w:hideMark/>
                                </w:tcPr>
                                <w:p w14:paraId="674F5AC1"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6B0ECA" w14:paraId="7F01A15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068C4F9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21</w:t>
                                  </w:r>
                                </w:p>
                              </w:tc>
                              <w:tc>
                                <w:tcPr>
                                  <w:tcW w:w="2472" w:type="dxa"/>
                                  <w:tcBorders>
                                    <w:top w:val="nil"/>
                                    <w:left w:val="nil"/>
                                    <w:bottom w:val="single" w:sz="8" w:space="0" w:color="CCCCCC"/>
                                    <w:right w:val="single" w:sz="8" w:space="0" w:color="CCCCCC"/>
                                  </w:tcBorders>
                                  <w:shd w:val="clear" w:color="000000" w:fill="FFFFFF"/>
                                  <w:vAlign w:val="center"/>
                                  <w:hideMark/>
                                </w:tcPr>
                                <w:p w14:paraId="4FD6B7D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Pain Management Support</w:t>
                                  </w:r>
                                </w:p>
                              </w:tc>
                              <w:tc>
                                <w:tcPr>
                                  <w:tcW w:w="918" w:type="dxa"/>
                                  <w:tcBorders>
                                    <w:top w:val="nil"/>
                                    <w:left w:val="nil"/>
                                    <w:bottom w:val="single" w:sz="8" w:space="0" w:color="CCCCCC"/>
                                    <w:right w:val="single" w:sz="8" w:space="0" w:color="CCCCCC"/>
                                  </w:tcBorders>
                                  <w:shd w:val="clear" w:color="000000" w:fill="FFFFFF"/>
                                  <w:vAlign w:val="center"/>
                                  <w:hideMark/>
                                </w:tcPr>
                                <w:p w14:paraId="7B5868D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(8–10)</w:t>
                                  </w:r>
                                </w:p>
                              </w:tc>
                              <w:tc>
                                <w:tcPr>
                                  <w:tcW w:w="939" w:type="dxa"/>
                                  <w:tcBorders>
                                    <w:top w:val="nil"/>
                                    <w:left w:val="nil"/>
                                    <w:bottom w:val="single" w:sz="8" w:space="0" w:color="CCCCCC"/>
                                    <w:right w:val="single" w:sz="8" w:space="0" w:color="CCCCCC"/>
                                  </w:tcBorders>
                                  <w:shd w:val="clear" w:color="000000" w:fill="FFFFFF"/>
                                  <w:vAlign w:val="center"/>
                                  <w:hideMark/>
                                </w:tcPr>
                                <w:p w14:paraId="09BB960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7C76E60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78646F5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400F542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Pain scale scores†‡, medication records, referral logs</w:t>
                                  </w:r>
                                </w:p>
                              </w:tc>
                              <w:tc>
                                <w:tcPr>
                                  <w:tcW w:w="1985" w:type="dxa"/>
                                  <w:tcBorders>
                                    <w:top w:val="nil"/>
                                    <w:left w:val="nil"/>
                                    <w:bottom w:val="single" w:sz="8" w:space="0" w:color="CCCCCC"/>
                                    <w:right w:val="single" w:sz="8" w:space="0" w:color="CCCCCC"/>
                                  </w:tcBorders>
                                  <w:shd w:val="clear" w:color="000000" w:fill="FFFFFF"/>
                                  <w:vAlign w:val="center"/>
                                  <w:hideMark/>
                                </w:tcPr>
                                <w:p w14:paraId="271C8BBA"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0D29287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6320A3A"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7C98419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22</w:t>
                                  </w:r>
                                </w:p>
                              </w:tc>
                              <w:tc>
                                <w:tcPr>
                                  <w:tcW w:w="2472" w:type="dxa"/>
                                  <w:tcBorders>
                                    <w:top w:val="nil"/>
                                    <w:left w:val="nil"/>
                                    <w:bottom w:val="single" w:sz="8" w:space="0" w:color="CCCCCC"/>
                                    <w:right w:val="single" w:sz="8" w:space="0" w:color="CCCCCC"/>
                                  </w:tcBorders>
                                  <w:shd w:val="clear" w:color="000000" w:fill="F2F2F2"/>
                                  <w:vAlign w:val="center"/>
                                  <w:hideMark/>
                                </w:tcPr>
                                <w:p w14:paraId="7819A27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Years Since Injury</w:t>
                                  </w:r>
                                </w:p>
                              </w:tc>
                              <w:tc>
                                <w:tcPr>
                                  <w:tcW w:w="918" w:type="dxa"/>
                                  <w:tcBorders>
                                    <w:top w:val="nil"/>
                                    <w:left w:val="nil"/>
                                    <w:bottom w:val="single" w:sz="8" w:space="0" w:color="CCCCCC"/>
                                    <w:right w:val="single" w:sz="8" w:space="0" w:color="CCCCCC"/>
                                  </w:tcBorders>
                                  <w:shd w:val="clear" w:color="000000" w:fill="F2F2F2"/>
                                  <w:vAlign w:val="center"/>
                                  <w:hideMark/>
                                </w:tcPr>
                                <w:p w14:paraId="0A7A69E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(7–9)</w:t>
                                  </w:r>
                                </w:p>
                              </w:tc>
                              <w:tc>
                                <w:tcPr>
                                  <w:tcW w:w="939" w:type="dxa"/>
                                  <w:tcBorders>
                                    <w:top w:val="nil"/>
                                    <w:left w:val="nil"/>
                                    <w:bottom w:val="single" w:sz="8" w:space="0" w:color="CCCCCC"/>
                                    <w:right w:val="single" w:sz="8" w:space="0" w:color="CCCCCC"/>
                                  </w:tcBorders>
                                  <w:shd w:val="clear" w:color="000000" w:fill="F2F2F2"/>
                                  <w:vAlign w:val="center"/>
                                  <w:hideMark/>
                                </w:tcPr>
                                <w:p w14:paraId="153D7F1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7341435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29C20E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14B2CB2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2A2910D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0477778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5FC135B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78BF41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23</w:t>
                                  </w:r>
                                </w:p>
                              </w:tc>
                              <w:tc>
                                <w:tcPr>
                                  <w:tcW w:w="2472" w:type="dxa"/>
                                  <w:tcBorders>
                                    <w:top w:val="nil"/>
                                    <w:left w:val="nil"/>
                                    <w:bottom w:val="single" w:sz="8" w:space="0" w:color="CCCCCC"/>
                                    <w:right w:val="single" w:sz="8" w:space="0" w:color="CCCCCC"/>
                                  </w:tcBorders>
                                  <w:shd w:val="clear" w:color="000000" w:fill="FFFFFF"/>
                                  <w:vAlign w:val="center"/>
                                  <w:hideMark/>
                                </w:tcPr>
                                <w:p w14:paraId="5C32D57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Level of Physical Activity Before SCI</w:t>
                                  </w:r>
                                </w:p>
                              </w:tc>
                              <w:tc>
                                <w:tcPr>
                                  <w:tcW w:w="918" w:type="dxa"/>
                                  <w:tcBorders>
                                    <w:top w:val="nil"/>
                                    <w:left w:val="nil"/>
                                    <w:bottom w:val="single" w:sz="8" w:space="0" w:color="CCCCCC"/>
                                    <w:right w:val="single" w:sz="8" w:space="0" w:color="CCCCCC"/>
                                  </w:tcBorders>
                                  <w:shd w:val="clear" w:color="000000" w:fill="FFFFFF"/>
                                  <w:vAlign w:val="center"/>
                                  <w:hideMark/>
                                </w:tcPr>
                                <w:p w14:paraId="253463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(7–8)</w:t>
                                  </w:r>
                                </w:p>
                              </w:tc>
                              <w:tc>
                                <w:tcPr>
                                  <w:tcW w:w="939" w:type="dxa"/>
                                  <w:tcBorders>
                                    <w:top w:val="nil"/>
                                    <w:left w:val="nil"/>
                                    <w:bottom w:val="single" w:sz="8" w:space="0" w:color="CCCCCC"/>
                                    <w:right w:val="single" w:sz="8" w:space="0" w:color="CCCCCC"/>
                                  </w:tcBorders>
                                  <w:shd w:val="clear" w:color="000000" w:fill="FFFFFF"/>
                                  <w:vAlign w:val="center"/>
                                  <w:hideMark/>
                                </w:tcPr>
                                <w:p w14:paraId="65D004A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784F97A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0795D0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6AF27F2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Pre-injury occupational status†, self-report</w:t>
                                  </w:r>
                                </w:p>
                              </w:tc>
                              <w:tc>
                                <w:tcPr>
                                  <w:tcW w:w="1985" w:type="dxa"/>
                                  <w:tcBorders>
                                    <w:top w:val="nil"/>
                                    <w:left w:val="nil"/>
                                    <w:bottom w:val="single" w:sz="8" w:space="0" w:color="CCCCCC"/>
                                    <w:right w:val="single" w:sz="8" w:space="0" w:color="CCCCCC"/>
                                  </w:tcBorders>
                                  <w:shd w:val="clear" w:color="000000" w:fill="FFFFFF"/>
                                  <w:vAlign w:val="center"/>
                                  <w:hideMark/>
                                </w:tcPr>
                                <w:p w14:paraId="7403E78E"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FFFFF"/>
                                  <w:vAlign w:val="center"/>
                                  <w:hideMark/>
                                </w:tcPr>
                                <w:p w14:paraId="54D7396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7AA111C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1237D5B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24</w:t>
                                  </w:r>
                                </w:p>
                              </w:tc>
                              <w:tc>
                                <w:tcPr>
                                  <w:tcW w:w="2472" w:type="dxa"/>
                                  <w:tcBorders>
                                    <w:top w:val="nil"/>
                                    <w:left w:val="nil"/>
                                    <w:bottom w:val="single" w:sz="8" w:space="0" w:color="CCCCCC"/>
                                    <w:right w:val="single" w:sz="8" w:space="0" w:color="CCCCCC"/>
                                  </w:tcBorders>
                                  <w:shd w:val="clear" w:color="000000" w:fill="F2F2F2"/>
                                  <w:vAlign w:val="center"/>
                                  <w:hideMark/>
                                </w:tcPr>
                                <w:p w14:paraId="030F054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Age</w:t>
                                  </w:r>
                                </w:p>
                              </w:tc>
                              <w:tc>
                                <w:tcPr>
                                  <w:tcW w:w="918" w:type="dxa"/>
                                  <w:tcBorders>
                                    <w:top w:val="nil"/>
                                    <w:left w:val="nil"/>
                                    <w:bottom w:val="single" w:sz="8" w:space="0" w:color="CCCCCC"/>
                                    <w:right w:val="single" w:sz="8" w:space="0" w:color="CCCCCC"/>
                                  </w:tcBorders>
                                  <w:shd w:val="clear" w:color="000000" w:fill="F2F2F2"/>
                                  <w:vAlign w:val="center"/>
                                  <w:hideMark/>
                                </w:tcPr>
                                <w:p w14:paraId="724A644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(6–9)</w:t>
                                  </w:r>
                                </w:p>
                              </w:tc>
                              <w:tc>
                                <w:tcPr>
                                  <w:tcW w:w="939" w:type="dxa"/>
                                  <w:tcBorders>
                                    <w:top w:val="nil"/>
                                    <w:left w:val="nil"/>
                                    <w:bottom w:val="single" w:sz="8" w:space="0" w:color="CCCCCC"/>
                                    <w:right w:val="single" w:sz="8" w:space="0" w:color="CCCCCC"/>
                                  </w:tcBorders>
                                  <w:shd w:val="clear" w:color="000000" w:fill="F2F2F2"/>
                                  <w:vAlign w:val="center"/>
                                  <w:hideMark/>
                                </w:tcPr>
                                <w:p w14:paraId="2AF6292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4095857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432E57A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3E5CD0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01F76F3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2F2F2"/>
                                  <w:vAlign w:val="center"/>
                                  <w:hideMark/>
                                </w:tcPr>
                                <w:p w14:paraId="0C7188F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58C3CC2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1032DA4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25</w:t>
                                  </w:r>
                                </w:p>
                              </w:tc>
                              <w:tc>
                                <w:tcPr>
                                  <w:tcW w:w="2472" w:type="dxa"/>
                                  <w:tcBorders>
                                    <w:top w:val="nil"/>
                                    <w:left w:val="nil"/>
                                    <w:bottom w:val="single" w:sz="8" w:space="0" w:color="CCCCCC"/>
                                    <w:right w:val="single" w:sz="8" w:space="0" w:color="CCCCCC"/>
                                  </w:tcBorders>
                                  <w:shd w:val="clear" w:color="000000" w:fill="FFFFFF"/>
                                  <w:vAlign w:val="center"/>
                                  <w:hideMark/>
                                </w:tcPr>
                                <w:p w14:paraId="09ED3B0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Primary Care Physician Access</w:t>
                                  </w:r>
                                </w:p>
                              </w:tc>
                              <w:tc>
                                <w:tcPr>
                                  <w:tcW w:w="918" w:type="dxa"/>
                                  <w:tcBorders>
                                    <w:top w:val="nil"/>
                                    <w:left w:val="nil"/>
                                    <w:bottom w:val="single" w:sz="8" w:space="0" w:color="CCCCCC"/>
                                    <w:right w:val="single" w:sz="8" w:space="0" w:color="CCCCCC"/>
                                  </w:tcBorders>
                                  <w:shd w:val="clear" w:color="000000" w:fill="FFFFFF"/>
                                  <w:vAlign w:val="center"/>
                                  <w:hideMark/>
                                </w:tcPr>
                                <w:p w14:paraId="6CFD3AF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(7–10)</w:t>
                                  </w:r>
                                </w:p>
                              </w:tc>
                              <w:tc>
                                <w:tcPr>
                                  <w:tcW w:w="939" w:type="dxa"/>
                                  <w:tcBorders>
                                    <w:top w:val="nil"/>
                                    <w:left w:val="nil"/>
                                    <w:bottom w:val="single" w:sz="8" w:space="0" w:color="CCCCCC"/>
                                    <w:right w:val="single" w:sz="8" w:space="0" w:color="CCCCCC"/>
                                  </w:tcBorders>
                                  <w:shd w:val="clear" w:color="000000" w:fill="FFFFFF"/>
                                  <w:vAlign w:val="center"/>
                                  <w:hideMark/>
                                </w:tcPr>
                                <w:p w14:paraId="49CC69B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41FFF2F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13198A2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55D60DDA"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Referral source, discharge planning notes</w:t>
                                  </w:r>
                                </w:p>
                              </w:tc>
                              <w:tc>
                                <w:tcPr>
                                  <w:tcW w:w="1985" w:type="dxa"/>
                                  <w:tcBorders>
                                    <w:top w:val="nil"/>
                                    <w:left w:val="nil"/>
                                    <w:bottom w:val="single" w:sz="8" w:space="0" w:color="CCCCCC"/>
                                    <w:right w:val="single" w:sz="8" w:space="0" w:color="CCCCCC"/>
                                  </w:tcBorders>
                                  <w:shd w:val="clear" w:color="000000" w:fill="FFFFFF"/>
                                  <w:vAlign w:val="center"/>
                                  <w:hideMark/>
                                </w:tcPr>
                                <w:p w14:paraId="0FDE3E9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Environmental Factors</w:t>
                                  </w:r>
                                </w:p>
                              </w:tc>
                              <w:tc>
                                <w:tcPr>
                                  <w:tcW w:w="1559" w:type="dxa"/>
                                  <w:tcBorders>
                                    <w:top w:val="nil"/>
                                    <w:left w:val="nil"/>
                                    <w:bottom w:val="single" w:sz="8" w:space="0" w:color="CCCCCC"/>
                                    <w:right w:val="single" w:sz="8" w:space="0" w:color="CCCCCC"/>
                                  </w:tcBorders>
                                  <w:shd w:val="clear" w:color="000000" w:fill="FFFFFF"/>
                                  <w:vAlign w:val="center"/>
                                  <w:hideMark/>
                                </w:tcPr>
                                <w:p w14:paraId="5C12D00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7B06F710"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6A7CAB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26</w:t>
                                  </w:r>
                                </w:p>
                              </w:tc>
                              <w:tc>
                                <w:tcPr>
                                  <w:tcW w:w="2472" w:type="dxa"/>
                                  <w:tcBorders>
                                    <w:top w:val="nil"/>
                                    <w:left w:val="nil"/>
                                    <w:bottom w:val="single" w:sz="8" w:space="0" w:color="CCCCCC"/>
                                    <w:right w:val="single" w:sz="8" w:space="0" w:color="CCCCCC"/>
                                  </w:tcBorders>
                                  <w:shd w:val="clear" w:color="000000" w:fill="F2F2F2"/>
                                  <w:vAlign w:val="center"/>
                                  <w:hideMark/>
                                </w:tcPr>
                                <w:p w14:paraId="4BC076A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Comorbidities/Other Health Conditions</w:t>
                                  </w:r>
                                </w:p>
                              </w:tc>
                              <w:tc>
                                <w:tcPr>
                                  <w:tcW w:w="918" w:type="dxa"/>
                                  <w:tcBorders>
                                    <w:top w:val="nil"/>
                                    <w:left w:val="nil"/>
                                    <w:bottom w:val="single" w:sz="8" w:space="0" w:color="CCCCCC"/>
                                    <w:right w:val="single" w:sz="8" w:space="0" w:color="CCCCCC"/>
                                  </w:tcBorders>
                                  <w:shd w:val="clear" w:color="000000" w:fill="F2F2F2"/>
                                  <w:vAlign w:val="center"/>
                                  <w:hideMark/>
                                </w:tcPr>
                                <w:p w14:paraId="3193D3A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(7–9.75)</w:t>
                                  </w:r>
                                </w:p>
                              </w:tc>
                              <w:tc>
                                <w:tcPr>
                                  <w:tcW w:w="939" w:type="dxa"/>
                                  <w:tcBorders>
                                    <w:top w:val="nil"/>
                                    <w:left w:val="nil"/>
                                    <w:bottom w:val="single" w:sz="8" w:space="0" w:color="CCCCCC"/>
                                    <w:right w:val="single" w:sz="8" w:space="0" w:color="CCCCCC"/>
                                  </w:tcBorders>
                                  <w:shd w:val="clear" w:color="000000" w:fill="F2F2F2"/>
                                  <w:vAlign w:val="center"/>
                                  <w:hideMark/>
                                </w:tcPr>
                                <w:p w14:paraId="0F2CA83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3F3DC59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3FD2A8A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0F9D8E6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Diagnosis codes†‡, medication lists</w:t>
                                  </w:r>
                                </w:p>
                              </w:tc>
                              <w:tc>
                                <w:tcPr>
                                  <w:tcW w:w="1985" w:type="dxa"/>
                                  <w:tcBorders>
                                    <w:top w:val="nil"/>
                                    <w:left w:val="nil"/>
                                    <w:bottom w:val="single" w:sz="8" w:space="0" w:color="CCCCCC"/>
                                    <w:right w:val="single" w:sz="8" w:space="0" w:color="CCCCCC"/>
                                  </w:tcBorders>
                                  <w:shd w:val="clear" w:color="000000" w:fill="F2F2F2"/>
                                  <w:vAlign w:val="center"/>
                                  <w:hideMark/>
                                </w:tcPr>
                                <w:p w14:paraId="2A6CB693"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27A4DEE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2A7AB804"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554109C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27</w:t>
                                  </w:r>
                                </w:p>
                              </w:tc>
                              <w:tc>
                                <w:tcPr>
                                  <w:tcW w:w="2472" w:type="dxa"/>
                                  <w:tcBorders>
                                    <w:top w:val="nil"/>
                                    <w:left w:val="nil"/>
                                    <w:bottom w:val="single" w:sz="8" w:space="0" w:color="CCCCCC"/>
                                    <w:right w:val="single" w:sz="8" w:space="0" w:color="CCCCCC"/>
                                  </w:tcBorders>
                                  <w:shd w:val="clear" w:color="000000" w:fill="FFFFFF"/>
                                  <w:vAlign w:val="center"/>
                                  <w:hideMark/>
                                </w:tcPr>
                                <w:p w14:paraId="3B21504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Access to Transportation</w:t>
                                  </w:r>
                                </w:p>
                              </w:tc>
                              <w:tc>
                                <w:tcPr>
                                  <w:tcW w:w="918" w:type="dxa"/>
                                  <w:tcBorders>
                                    <w:top w:val="nil"/>
                                    <w:left w:val="nil"/>
                                    <w:bottom w:val="single" w:sz="8" w:space="0" w:color="CCCCCC"/>
                                    <w:right w:val="single" w:sz="8" w:space="0" w:color="CCCCCC"/>
                                  </w:tcBorders>
                                  <w:shd w:val="clear" w:color="000000" w:fill="FFFFFF"/>
                                  <w:vAlign w:val="center"/>
                                  <w:hideMark/>
                                </w:tcPr>
                                <w:p w14:paraId="081212C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FFFFF"/>
                                  <w:vAlign w:val="center"/>
                                  <w:hideMark/>
                                </w:tcPr>
                                <w:p w14:paraId="38674BB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6DD062C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E6A481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7E5C14B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Primary mode of transportation†, modified vehicle†</w:t>
                                  </w:r>
                                </w:p>
                              </w:tc>
                              <w:tc>
                                <w:tcPr>
                                  <w:tcW w:w="1985" w:type="dxa"/>
                                  <w:tcBorders>
                                    <w:top w:val="nil"/>
                                    <w:left w:val="nil"/>
                                    <w:bottom w:val="single" w:sz="8" w:space="0" w:color="CCCCCC"/>
                                    <w:right w:val="single" w:sz="8" w:space="0" w:color="CCCCCC"/>
                                  </w:tcBorders>
                                  <w:shd w:val="clear" w:color="000000" w:fill="FFFFFF"/>
                                  <w:vAlign w:val="center"/>
                                  <w:hideMark/>
                                </w:tcPr>
                                <w:p w14:paraId="2D9458A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Environmental Factors</w:t>
                                  </w:r>
                                </w:p>
                              </w:tc>
                              <w:tc>
                                <w:tcPr>
                                  <w:tcW w:w="1559" w:type="dxa"/>
                                  <w:tcBorders>
                                    <w:top w:val="nil"/>
                                    <w:left w:val="nil"/>
                                    <w:bottom w:val="single" w:sz="8" w:space="0" w:color="CCCCCC"/>
                                    <w:right w:val="single" w:sz="8" w:space="0" w:color="CCCCCC"/>
                                  </w:tcBorders>
                                  <w:shd w:val="clear" w:color="000000" w:fill="FFFFFF"/>
                                  <w:vAlign w:val="center"/>
                                  <w:hideMark/>
                                </w:tcPr>
                                <w:p w14:paraId="2F1A996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1C362CA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0F2378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28</w:t>
                                  </w:r>
                                </w:p>
                              </w:tc>
                              <w:tc>
                                <w:tcPr>
                                  <w:tcW w:w="2472" w:type="dxa"/>
                                  <w:tcBorders>
                                    <w:top w:val="nil"/>
                                    <w:left w:val="nil"/>
                                    <w:bottom w:val="single" w:sz="8" w:space="0" w:color="CCCCCC"/>
                                    <w:right w:val="single" w:sz="8" w:space="0" w:color="CCCCCC"/>
                                  </w:tcBorders>
                                  <w:shd w:val="clear" w:color="000000" w:fill="F2F2F2"/>
                                  <w:vAlign w:val="center"/>
                                  <w:hideMark/>
                                </w:tcPr>
                                <w:p w14:paraId="2748701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Bladder Impairment</w:t>
                                  </w:r>
                                </w:p>
                              </w:tc>
                              <w:tc>
                                <w:tcPr>
                                  <w:tcW w:w="918" w:type="dxa"/>
                                  <w:tcBorders>
                                    <w:top w:val="nil"/>
                                    <w:left w:val="nil"/>
                                    <w:bottom w:val="single" w:sz="8" w:space="0" w:color="CCCCCC"/>
                                    <w:right w:val="single" w:sz="8" w:space="0" w:color="CCCCCC"/>
                                  </w:tcBorders>
                                  <w:shd w:val="clear" w:color="000000" w:fill="F2F2F2"/>
                                  <w:vAlign w:val="center"/>
                                  <w:hideMark/>
                                </w:tcPr>
                                <w:p w14:paraId="20FFD6A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2F2F2"/>
                                  <w:vAlign w:val="center"/>
                                  <w:hideMark/>
                                </w:tcPr>
                                <w:p w14:paraId="11D996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6370DA8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7B7BBE2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553A29C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33622BE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583C4BD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1A83D52"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655CE42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29</w:t>
                                  </w:r>
                                </w:p>
                              </w:tc>
                              <w:tc>
                                <w:tcPr>
                                  <w:tcW w:w="2472" w:type="dxa"/>
                                  <w:tcBorders>
                                    <w:top w:val="nil"/>
                                    <w:left w:val="nil"/>
                                    <w:bottom w:val="single" w:sz="8" w:space="0" w:color="CCCCCC"/>
                                    <w:right w:val="single" w:sz="8" w:space="0" w:color="CCCCCC"/>
                                  </w:tcBorders>
                                  <w:shd w:val="clear" w:color="000000" w:fill="FFFFFF"/>
                                  <w:vAlign w:val="center"/>
                                  <w:hideMark/>
                                </w:tcPr>
                                <w:p w14:paraId="37AA91C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Bowel Impairment</w:t>
                                  </w:r>
                                </w:p>
                              </w:tc>
                              <w:tc>
                                <w:tcPr>
                                  <w:tcW w:w="918" w:type="dxa"/>
                                  <w:tcBorders>
                                    <w:top w:val="nil"/>
                                    <w:left w:val="nil"/>
                                    <w:bottom w:val="single" w:sz="8" w:space="0" w:color="CCCCCC"/>
                                    <w:right w:val="single" w:sz="8" w:space="0" w:color="CCCCCC"/>
                                  </w:tcBorders>
                                  <w:shd w:val="clear" w:color="000000" w:fill="FFFFFF"/>
                                  <w:vAlign w:val="center"/>
                                  <w:hideMark/>
                                </w:tcPr>
                                <w:p w14:paraId="25A83E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FFFFF"/>
                                  <w:vAlign w:val="center"/>
                                  <w:hideMark/>
                                </w:tcPr>
                                <w:p w14:paraId="426693A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743C1E5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416445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3EBC908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6302465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69515EA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28AFF5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5E4576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30</w:t>
                                  </w:r>
                                </w:p>
                              </w:tc>
                              <w:tc>
                                <w:tcPr>
                                  <w:tcW w:w="2472" w:type="dxa"/>
                                  <w:tcBorders>
                                    <w:top w:val="nil"/>
                                    <w:left w:val="nil"/>
                                    <w:bottom w:val="single" w:sz="8" w:space="0" w:color="CCCCCC"/>
                                    <w:right w:val="single" w:sz="8" w:space="0" w:color="CCCCCC"/>
                                  </w:tcBorders>
                                  <w:shd w:val="clear" w:color="000000" w:fill="F2F2F2"/>
                                  <w:vAlign w:val="center"/>
                                  <w:hideMark/>
                                </w:tcPr>
                                <w:p w14:paraId="29D2069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Current Community Engagement</w:t>
                                  </w:r>
                                </w:p>
                              </w:tc>
                              <w:tc>
                                <w:tcPr>
                                  <w:tcW w:w="918" w:type="dxa"/>
                                  <w:tcBorders>
                                    <w:top w:val="nil"/>
                                    <w:left w:val="nil"/>
                                    <w:bottom w:val="single" w:sz="8" w:space="0" w:color="CCCCCC"/>
                                    <w:right w:val="single" w:sz="8" w:space="0" w:color="CCCCCC"/>
                                  </w:tcBorders>
                                  <w:shd w:val="clear" w:color="000000" w:fill="F2F2F2"/>
                                  <w:vAlign w:val="center"/>
                                  <w:hideMark/>
                                </w:tcPr>
                                <w:p w14:paraId="79539B9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(6–9)</w:t>
                                  </w:r>
                                </w:p>
                              </w:tc>
                              <w:tc>
                                <w:tcPr>
                                  <w:tcW w:w="939" w:type="dxa"/>
                                  <w:tcBorders>
                                    <w:top w:val="nil"/>
                                    <w:left w:val="nil"/>
                                    <w:bottom w:val="single" w:sz="8" w:space="0" w:color="CCCCCC"/>
                                    <w:right w:val="single" w:sz="8" w:space="0" w:color="CCCCCC"/>
                                  </w:tcBorders>
                                  <w:shd w:val="clear" w:color="000000" w:fill="F2F2F2"/>
                                  <w:vAlign w:val="center"/>
                                  <w:hideMark/>
                                </w:tcPr>
                                <w:p w14:paraId="17847CF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50BB07D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3228A37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5C13D65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Occupational status†, CHART Occupation subscale†</w:t>
                                  </w:r>
                                </w:p>
                              </w:tc>
                              <w:tc>
                                <w:tcPr>
                                  <w:tcW w:w="1985" w:type="dxa"/>
                                  <w:tcBorders>
                                    <w:top w:val="nil"/>
                                    <w:left w:val="nil"/>
                                    <w:bottom w:val="single" w:sz="8" w:space="0" w:color="CCCCCC"/>
                                    <w:right w:val="single" w:sz="8" w:space="0" w:color="CCCCCC"/>
                                  </w:tcBorders>
                                  <w:shd w:val="clear" w:color="000000" w:fill="F2F2F2"/>
                                  <w:vAlign w:val="center"/>
                                  <w:hideMark/>
                                </w:tcPr>
                                <w:p w14:paraId="00126D6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5DFA9DF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17B99FD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5973C3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31</w:t>
                                  </w:r>
                                </w:p>
                              </w:tc>
                              <w:tc>
                                <w:tcPr>
                                  <w:tcW w:w="2472" w:type="dxa"/>
                                  <w:tcBorders>
                                    <w:top w:val="nil"/>
                                    <w:left w:val="nil"/>
                                    <w:bottom w:val="single" w:sz="8" w:space="0" w:color="CCCCCC"/>
                                    <w:right w:val="single" w:sz="8" w:space="0" w:color="CCCCCC"/>
                                  </w:tcBorders>
                                  <w:shd w:val="clear" w:color="000000" w:fill="FFFFFF"/>
                                  <w:vAlign w:val="center"/>
                                  <w:hideMark/>
                                </w:tcPr>
                                <w:p w14:paraId="492171D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Income</w:t>
                                  </w:r>
                                </w:p>
                              </w:tc>
                              <w:tc>
                                <w:tcPr>
                                  <w:tcW w:w="918" w:type="dxa"/>
                                  <w:tcBorders>
                                    <w:top w:val="nil"/>
                                    <w:left w:val="nil"/>
                                    <w:bottom w:val="single" w:sz="8" w:space="0" w:color="CCCCCC"/>
                                    <w:right w:val="single" w:sz="8" w:space="0" w:color="CCCCCC"/>
                                  </w:tcBorders>
                                  <w:shd w:val="clear" w:color="000000" w:fill="FFFFFF"/>
                                  <w:vAlign w:val="center"/>
                                  <w:hideMark/>
                                </w:tcPr>
                                <w:p w14:paraId="2319A7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(5.25–9)</w:t>
                                  </w:r>
                                </w:p>
                              </w:tc>
                              <w:tc>
                                <w:tcPr>
                                  <w:tcW w:w="939" w:type="dxa"/>
                                  <w:tcBorders>
                                    <w:top w:val="nil"/>
                                    <w:left w:val="nil"/>
                                    <w:bottom w:val="single" w:sz="8" w:space="0" w:color="CCCCCC"/>
                                    <w:right w:val="single" w:sz="8" w:space="0" w:color="CCCCCC"/>
                                  </w:tcBorders>
                                  <w:shd w:val="clear" w:color="000000" w:fill="FFFFFF"/>
                                  <w:vAlign w:val="center"/>
                                  <w:hideMark/>
                                </w:tcPr>
                                <w:p w14:paraId="2A3D2FD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0860919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BBD07F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1DE799F3"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Family income level field†, census-linked indices</w:t>
                                  </w:r>
                                </w:p>
                              </w:tc>
                              <w:tc>
                                <w:tcPr>
                                  <w:tcW w:w="1985" w:type="dxa"/>
                                  <w:tcBorders>
                                    <w:top w:val="nil"/>
                                    <w:left w:val="nil"/>
                                    <w:bottom w:val="single" w:sz="8" w:space="0" w:color="CCCCCC"/>
                                    <w:right w:val="single" w:sz="8" w:space="0" w:color="CCCCCC"/>
                                  </w:tcBorders>
                                  <w:shd w:val="clear" w:color="000000" w:fill="FFFFFF"/>
                                  <w:vAlign w:val="center"/>
                                  <w:hideMark/>
                                </w:tcPr>
                                <w:p w14:paraId="5909C5A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FFFFF"/>
                                  <w:vAlign w:val="center"/>
                                  <w:hideMark/>
                                </w:tcPr>
                                <w:p w14:paraId="66EFC7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5EAF5ED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736747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32</w:t>
                                  </w:r>
                                </w:p>
                              </w:tc>
                              <w:tc>
                                <w:tcPr>
                                  <w:tcW w:w="2472" w:type="dxa"/>
                                  <w:tcBorders>
                                    <w:top w:val="nil"/>
                                    <w:left w:val="nil"/>
                                    <w:bottom w:val="single" w:sz="8" w:space="0" w:color="CCCCCC"/>
                                    <w:right w:val="single" w:sz="8" w:space="0" w:color="CCCCCC"/>
                                  </w:tcBorders>
                                  <w:shd w:val="clear" w:color="000000" w:fill="F2F2F2"/>
                                  <w:vAlign w:val="center"/>
                                  <w:hideMark/>
                                </w:tcPr>
                                <w:p w14:paraId="0F1EE64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Berg Balance Scale</w:t>
                                  </w:r>
                                </w:p>
                              </w:tc>
                              <w:tc>
                                <w:tcPr>
                                  <w:tcW w:w="918" w:type="dxa"/>
                                  <w:tcBorders>
                                    <w:top w:val="nil"/>
                                    <w:left w:val="nil"/>
                                    <w:bottom w:val="single" w:sz="8" w:space="0" w:color="CCCCCC"/>
                                    <w:right w:val="single" w:sz="8" w:space="0" w:color="CCCCCC"/>
                                  </w:tcBorders>
                                  <w:shd w:val="clear" w:color="000000" w:fill="F2F2F2"/>
                                  <w:vAlign w:val="center"/>
                                  <w:hideMark/>
                                </w:tcPr>
                                <w:p w14:paraId="2F740A1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(5.25–8)</w:t>
                                  </w:r>
                                </w:p>
                              </w:tc>
                              <w:tc>
                                <w:tcPr>
                                  <w:tcW w:w="939" w:type="dxa"/>
                                  <w:tcBorders>
                                    <w:top w:val="nil"/>
                                    <w:left w:val="nil"/>
                                    <w:bottom w:val="single" w:sz="8" w:space="0" w:color="CCCCCC"/>
                                    <w:right w:val="single" w:sz="8" w:space="0" w:color="CCCCCC"/>
                                  </w:tcBorders>
                                  <w:shd w:val="clear" w:color="000000" w:fill="F2F2F2"/>
                                  <w:vAlign w:val="center"/>
                                  <w:hideMark/>
                                </w:tcPr>
                                <w:p w14:paraId="11B4740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2F2F2"/>
                                  <w:vAlign w:val="center"/>
                                  <w:hideMark/>
                                </w:tcPr>
                                <w:p w14:paraId="52D39ED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B823CD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E657C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Motor scores, functional mobility assessments</w:t>
                                  </w:r>
                                </w:p>
                              </w:tc>
                              <w:tc>
                                <w:tcPr>
                                  <w:tcW w:w="1985" w:type="dxa"/>
                                  <w:tcBorders>
                                    <w:top w:val="nil"/>
                                    <w:left w:val="nil"/>
                                    <w:bottom w:val="single" w:sz="8" w:space="0" w:color="CCCCCC"/>
                                    <w:right w:val="single" w:sz="8" w:space="0" w:color="CCCCCC"/>
                                  </w:tcBorders>
                                  <w:shd w:val="clear" w:color="000000" w:fill="F2F2F2"/>
                                  <w:vAlign w:val="center"/>
                                  <w:hideMark/>
                                </w:tcPr>
                                <w:p w14:paraId="466E6C8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1546F84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0287B2B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08D6F81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33</w:t>
                                  </w:r>
                                </w:p>
                              </w:tc>
                              <w:tc>
                                <w:tcPr>
                                  <w:tcW w:w="2472" w:type="dxa"/>
                                  <w:tcBorders>
                                    <w:top w:val="nil"/>
                                    <w:left w:val="nil"/>
                                    <w:bottom w:val="single" w:sz="8" w:space="0" w:color="CCCCCC"/>
                                    <w:right w:val="single" w:sz="8" w:space="0" w:color="CCCCCC"/>
                                  </w:tcBorders>
                                  <w:shd w:val="clear" w:color="000000" w:fill="FFFFFF"/>
                                  <w:vAlign w:val="center"/>
                                  <w:hideMark/>
                                </w:tcPr>
                                <w:p w14:paraId="39F744F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Quality of Life Scales</w:t>
                                  </w:r>
                                </w:p>
                              </w:tc>
                              <w:tc>
                                <w:tcPr>
                                  <w:tcW w:w="918" w:type="dxa"/>
                                  <w:tcBorders>
                                    <w:top w:val="nil"/>
                                    <w:left w:val="nil"/>
                                    <w:bottom w:val="single" w:sz="8" w:space="0" w:color="CCCCCC"/>
                                    <w:right w:val="single" w:sz="8" w:space="0" w:color="CCCCCC"/>
                                  </w:tcBorders>
                                  <w:shd w:val="clear" w:color="000000" w:fill="FFFFFF"/>
                                  <w:vAlign w:val="center"/>
                                  <w:hideMark/>
                                </w:tcPr>
                                <w:p w14:paraId="5E1EB3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(5.25–8)</w:t>
                                  </w:r>
                                </w:p>
                              </w:tc>
                              <w:tc>
                                <w:tcPr>
                                  <w:tcW w:w="939" w:type="dxa"/>
                                  <w:tcBorders>
                                    <w:top w:val="nil"/>
                                    <w:left w:val="nil"/>
                                    <w:bottom w:val="single" w:sz="8" w:space="0" w:color="CCCCCC"/>
                                    <w:right w:val="single" w:sz="8" w:space="0" w:color="CCCCCC"/>
                                  </w:tcBorders>
                                  <w:shd w:val="clear" w:color="000000" w:fill="FFFFFF"/>
                                  <w:vAlign w:val="center"/>
                                  <w:hideMark/>
                                </w:tcPr>
                                <w:p w14:paraId="5ADAAB3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11E7676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575942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3AC1AAE8"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SCI-QOL†, Satisfaction With Life Scale†</w:t>
                                  </w:r>
                                </w:p>
                              </w:tc>
                              <w:tc>
                                <w:tcPr>
                                  <w:tcW w:w="1985" w:type="dxa"/>
                                  <w:tcBorders>
                                    <w:top w:val="nil"/>
                                    <w:left w:val="nil"/>
                                    <w:bottom w:val="single" w:sz="8" w:space="0" w:color="CCCCCC"/>
                                    <w:right w:val="single" w:sz="8" w:space="0" w:color="CCCCCC"/>
                                  </w:tcBorders>
                                  <w:shd w:val="clear" w:color="000000" w:fill="FFFFFF"/>
                                  <w:vAlign w:val="center"/>
                                  <w:hideMark/>
                                </w:tcPr>
                                <w:p w14:paraId="32C6612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FFFFF"/>
                                  <w:vAlign w:val="center"/>
                                  <w:hideMark/>
                                </w:tcPr>
                                <w:p w14:paraId="7F8A95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6A13090A"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2ADEB7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34</w:t>
                                  </w:r>
                                </w:p>
                              </w:tc>
                              <w:tc>
                                <w:tcPr>
                                  <w:tcW w:w="2472" w:type="dxa"/>
                                  <w:tcBorders>
                                    <w:top w:val="nil"/>
                                    <w:left w:val="nil"/>
                                    <w:bottom w:val="single" w:sz="8" w:space="0" w:color="CCCCCC"/>
                                    <w:right w:val="single" w:sz="8" w:space="0" w:color="CCCCCC"/>
                                  </w:tcBorders>
                                  <w:shd w:val="clear" w:color="000000" w:fill="F2F2F2"/>
                                  <w:vAlign w:val="center"/>
                                  <w:hideMark/>
                                </w:tcPr>
                                <w:p w14:paraId="3D23E80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Level of Community Engagement Before SCI</w:t>
                                  </w:r>
                                </w:p>
                              </w:tc>
                              <w:tc>
                                <w:tcPr>
                                  <w:tcW w:w="918" w:type="dxa"/>
                                  <w:tcBorders>
                                    <w:top w:val="nil"/>
                                    <w:left w:val="nil"/>
                                    <w:bottom w:val="single" w:sz="8" w:space="0" w:color="CCCCCC"/>
                                    <w:right w:val="single" w:sz="8" w:space="0" w:color="CCCCCC"/>
                                  </w:tcBorders>
                                  <w:shd w:val="clear" w:color="000000" w:fill="F2F2F2"/>
                                  <w:vAlign w:val="center"/>
                                  <w:hideMark/>
                                </w:tcPr>
                                <w:p w14:paraId="2589DF4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(5–8)</w:t>
                                  </w:r>
                                </w:p>
                              </w:tc>
                              <w:tc>
                                <w:tcPr>
                                  <w:tcW w:w="939" w:type="dxa"/>
                                  <w:tcBorders>
                                    <w:top w:val="nil"/>
                                    <w:left w:val="nil"/>
                                    <w:bottom w:val="single" w:sz="8" w:space="0" w:color="CCCCCC"/>
                                    <w:right w:val="single" w:sz="8" w:space="0" w:color="CCCCCC"/>
                                  </w:tcBorders>
                                  <w:shd w:val="clear" w:color="000000" w:fill="F2F2F2"/>
                                  <w:vAlign w:val="center"/>
                                  <w:hideMark/>
                                </w:tcPr>
                                <w:p w14:paraId="3547E5F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2F2F2"/>
                                  <w:vAlign w:val="center"/>
                                  <w:hideMark/>
                                </w:tcPr>
                                <w:p w14:paraId="224CE9A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7BAD62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459EE0E8"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Pre-injury employment†, recreational history</w:t>
                                  </w:r>
                                </w:p>
                              </w:tc>
                              <w:tc>
                                <w:tcPr>
                                  <w:tcW w:w="1985" w:type="dxa"/>
                                  <w:tcBorders>
                                    <w:top w:val="nil"/>
                                    <w:left w:val="nil"/>
                                    <w:bottom w:val="single" w:sz="8" w:space="0" w:color="CCCCCC"/>
                                    <w:right w:val="single" w:sz="8" w:space="0" w:color="CCCCCC"/>
                                  </w:tcBorders>
                                  <w:shd w:val="clear" w:color="000000" w:fill="F2F2F2"/>
                                  <w:vAlign w:val="center"/>
                                  <w:hideMark/>
                                </w:tcPr>
                                <w:p w14:paraId="7B26EBD6"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1F325C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2523040E"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774EB87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35</w:t>
                                  </w:r>
                                </w:p>
                              </w:tc>
                              <w:tc>
                                <w:tcPr>
                                  <w:tcW w:w="2472" w:type="dxa"/>
                                  <w:tcBorders>
                                    <w:top w:val="nil"/>
                                    <w:left w:val="nil"/>
                                    <w:bottom w:val="single" w:sz="8" w:space="0" w:color="CCCCCC"/>
                                    <w:right w:val="single" w:sz="8" w:space="0" w:color="CCCCCC"/>
                                  </w:tcBorders>
                                  <w:shd w:val="clear" w:color="000000" w:fill="FFFFFF"/>
                                  <w:vAlign w:val="center"/>
                                  <w:hideMark/>
                                </w:tcPr>
                                <w:p w14:paraId="2207CCC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Depression/Anxiety Scales (e.g., PHQ-9)</w:t>
                                  </w:r>
                                </w:p>
                              </w:tc>
                              <w:tc>
                                <w:tcPr>
                                  <w:tcW w:w="918" w:type="dxa"/>
                                  <w:tcBorders>
                                    <w:top w:val="nil"/>
                                    <w:left w:val="nil"/>
                                    <w:bottom w:val="single" w:sz="8" w:space="0" w:color="CCCCCC"/>
                                    <w:right w:val="single" w:sz="8" w:space="0" w:color="CCCCCC"/>
                                  </w:tcBorders>
                                  <w:shd w:val="clear" w:color="000000" w:fill="FFFFFF"/>
                                  <w:vAlign w:val="center"/>
                                  <w:hideMark/>
                                </w:tcPr>
                                <w:p w14:paraId="2046D70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(5–8)</w:t>
                                  </w:r>
                                </w:p>
                              </w:tc>
                              <w:tc>
                                <w:tcPr>
                                  <w:tcW w:w="939" w:type="dxa"/>
                                  <w:tcBorders>
                                    <w:top w:val="nil"/>
                                    <w:left w:val="nil"/>
                                    <w:bottom w:val="single" w:sz="8" w:space="0" w:color="CCCCCC"/>
                                    <w:right w:val="single" w:sz="8" w:space="0" w:color="CCCCCC"/>
                                  </w:tcBorders>
                                  <w:shd w:val="clear" w:color="000000" w:fill="FFFFFF"/>
                                  <w:vAlign w:val="center"/>
                                  <w:hideMark/>
                                </w:tcPr>
                                <w:p w14:paraId="58B372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7730B56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2AC87C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4FE11F2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0A75EB4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68D0964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55A1E81B"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B5F5F2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36</w:t>
                                  </w:r>
                                </w:p>
                              </w:tc>
                              <w:tc>
                                <w:tcPr>
                                  <w:tcW w:w="2472" w:type="dxa"/>
                                  <w:tcBorders>
                                    <w:top w:val="nil"/>
                                    <w:left w:val="nil"/>
                                    <w:bottom w:val="single" w:sz="8" w:space="0" w:color="CCCCCC"/>
                                    <w:right w:val="single" w:sz="8" w:space="0" w:color="CCCCCC"/>
                                  </w:tcBorders>
                                  <w:shd w:val="clear" w:color="000000" w:fill="F2F2F2"/>
                                  <w:vAlign w:val="center"/>
                                  <w:hideMark/>
                                </w:tcPr>
                                <w:p w14:paraId="24D1713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Follow-up Mobility Evaluations</w:t>
                                  </w:r>
                                </w:p>
                              </w:tc>
                              <w:tc>
                                <w:tcPr>
                                  <w:tcW w:w="918" w:type="dxa"/>
                                  <w:tcBorders>
                                    <w:top w:val="nil"/>
                                    <w:left w:val="nil"/>
                                    <w:bottom w:val="single" w:sz="8" w:space="0" w:color="CCCCCC"/>
                                    <w:right w:val="single" w:sz="8" w:space="0" w:color="CCCCCC"/>
                                  </w:tcBorders>
                                  <w:shd w:val="clear" w:color="000000" w:fill="F2F2F2"/>
                                  <w:vAlign w:val="center"/>
                                  <w:hideMark/>
                                </w:tcPr>
                                <w:p w14:paraId="11F1515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(6–9)</w:t>
                                  </w:r>
                                </w:p>
                              </w:tc>
                              <w:tc>
                                <w:tcPr>
                                  <w:tcW w:w="939" w:type="dxa"/>
                                  <w:tcBorders>
                                    <w:top w:val="nil"/>
                                    <w:left w:val="nil"/>
                                    <w:bottom w:val="single" w:sz="8" w:space="0" w:color="CCCCCC"/>
                                    <w:right w:val="single" w:sz="8" w:space="0" w:color="CCCCCC"/>
                                  </w:tcBorders>
                                  <w:shd w:val="clear" w:color="000000" w:fill="F2F2F2"/>
                                  <w:vAlign w:val="center"/>
                                  <w:hideMark/>
                                </w:tcPr>
                                <w:p w14:paraId="71C9D1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666932C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6CCF1C3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07A753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54EEEBE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6CDC2C7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0962ADB8"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3F5233C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37</w:t>
                                  </w:r>
                                </w:p>
                              </w:tc>
                              <w:tc>
                                <w:tcPr>
                                  <w:tcW w:w="2472" w:type="dxa"/>
                                  <w:tcBorders>
                                    <w:top w:val="nil"/>
                                    <w:left w:val="nil"/>
                                    <w:bottom w:val="single" w:sz="8" w:space="0" w:color="CCCCCC"/>
                                    <w:right w:val="single" w:sz="8" w:space="0" w:color="CCCCCC"/>
                                  </w:tcBorders>
                                  <w:shd w:val="clear" w:color="000000" w:fill="FFFFFF"/>
                                  <w:vAlign w:val="center"/>
                                  <w:hideMark/>
                                </w:tcPr>
                                <w:p w14:paraId="4F99C05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Diet</w:t>
                                  </w:r>
                                </w:p>
                              </w:tc>
                              <w:tc>
                                <w:tcPr>
                                  <w:tcW w:w="918" w:type="dxa"/>
                                  <w:tcBorders>
                                    <w:top w:val="nil"/>
                                    <w:left w:val="nil"/>
                                    <w:bottom w:val="single" w:sz="8" w:space="0" w:color="CCCCCC"/>
                                    <w:right w:val="single" w:sz="8" w:space="0" w:color="CCCCCC"/>
                                  </w:tcBorders>
                                  <w:shd w:val="clear" w:color="000000" w:fill="FFFFFF"/>
                                  <w:vAlign w:val="center"/>
                                  <w:hideMark/>
                                </w:tcPr>
                                <w:p w14:paraId="5875DD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(6–8.75)</w:t>
                                  </w:r>
                                </w:p>
                              </w:tc>
                              <w:tc>
                                <w:tcPr>
                                  <w:tcW w:w="939" w:type="dxa"/>
                                  <w:tcBorders>
                                    <w:top w:val="nil"/>
                                    <w:left w:val="nil"/>
                                    <w:bottom w:val="single" w:sz="8" w:space="0" w:color="CCCCCC"/>
                                    <w:right w:val="single" w:sz="8" w:space="0" w:color="CCCCCC"/>
                                  </w:tcBorders>
                                  <w:shd w:val="clear" w:color="000000" w:fill="FFFFFF"/>
                                  <w:vAlign w:val="center"/>
                                  <w:hideMark/>
                                </w:tcPr>
                                <w:p w14:paraId="3CB5807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1A0E597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338B8E0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0BD3EA2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Nutritional screening notes, weight tracking</w:t>
                                  </w:r>
                                </w:p>
                              </w:tc>
                              <w:tc>
                                <w:tcPr>
                                  <w:tcW w:w="1985" w:type="dxa"/>
                                  <w:tcBorders>
                                    <w:top w:val="nil"/>
                                    <w:left w:val="nil"/>
                                    <w:bottom w:val="single" w:sz="8" w:space="0" w:color="CCCCCC"/>
                                    <w:right w:val="single" w:sz="8" w:space="0" w:color="CCCCCC"/>
                                  </w:tcBorders>
                                  <w:shd w:val="clear" w:color="000000" w:fill="FFFFFF"/>
                                  <w:vAlign w:val="center"/>
                                  <w:hideMark/>
                                </w:tcPr>
                                <w:p w14:paraId="5BC989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5DB525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422EFB8D"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29AF186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38</w:t>
                                  </w:r>
                                </w:p>
                              </w:tc>
                              <w:tc>
                                <w:tcPr>
                                  <w:tcW w:w="2472" w:type="dxa"/>
                                  <w:tcBorders>
                                    <w:top w:val="nil"/>
                                    <w:left w:val="nil"/>
                                    <w:bottom w:val="single" w:sz="8" w:space="0" w:color="CCCCCC"/>
                                    <w:right w:val="single" w:sz="8" w:space="0" w:color="CCCCCC"/>
                                  </w:tcBorders>
                                  <w:shd w:val="clear" w:color="000000" w:fill="F2F2F2"/>
                                  <w:vAlign w:val="center"/>
                                  <w:hideMark/>
                                </w:tcPr>
                                <w:p w14:paraId="3D48EA5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Social Engagement/Isolation Scores</w:t>
                                  </w:r>
                                </w:p>
                              </w:tc>
                              <w:tc>
                                <w:tcPr>
                                  <w:tcW w:w="918" w:type="dxa"/>
                                  <w:tcBorders>
                                    <w:top w:val="nil"/>
                                    <w:left w:val="nil"/>
                                    <w:bottom w:val="single" w:sz="8" w:space="0" w:color="CCCCCC"/>
                                    <w:right w:val="single" w:sz="8" w:space="0" w:color="CCCCCC"/>
                                  </w:tcBorders>
                                  <w:shd w:val="clear" w:color="000000" w:fill="F2F2F2"/>
                                  <w:vAlign w:val="center"/>
                                  <w:hideMark/>
                                </w:tcPr>
                                <w:p w14:paraId="3153A05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(6–9.75)</w:t>
                                  </w:r>
                                </w:p>
                              </w:tc>
                              <w:tc>
                                <w:tcPr>
                                  <w:tcW w:w="939" w:type="dxa"/>
                                  <w:tcBorders>
                                    <w:top w:val="nil"/>
                                    <w:left w:val="nil"/>
                                    <w:bottom w:val="single" w:sz="8" w:space="0" w:color="CCCCCC"/>
                                    <w:right w:val="single" w:sz="8" w:space="0" w:color="CCCCCC"/>
                                  </w:tcBorders>
                                  <w:shd w:val="clear" w:color="000000" w:fill="F2F2F2"/>
                                  <w:vAlign w:val="center"/>
                                  <w:hideMark/>
                                </w:tcPr>
                                <w:p w14:paraId="703A158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7F5978B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2678209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698788F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CHART Social Integration subscale†</w:t>
                                  </w:r>
                                </w:p>
                              </w:tc>
                              <w:tc>
                                <w:tcPr>
                                  <w:tcW w:w="1985" w:type="dxa"/>
                                  <w:tcBorders>
                                    <w:top w:val="nil"/>
                                    <w:left w:val="nil"/>
                                    <w:bottom w:val="single" w:sz="8" w:space="0" w:color="CCCCCC"/>
                                    <w:right w:val="single" w:sz="8" w:space="0" w:color="CCCCCC"/>
                                  </w:tcBorders>
                                  <w:shd w:val="clear" w:color="000000" w:fill="F2F2F2"/>
                                  <w:vAlign w:val="center"/>
                                  <w:hideMark/>
                                </w:tcPr>
                                <w:p w14:paraId="0F9F31F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694CCBB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39A016B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1F75172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39</w:t>
                                  </w:r>
                                </w:p>
                              </w:tc>
                              <w:tc>
                                <w:tcPr>
                                  <w:tcW w:w="2472" w:type="dxa"/>
                                  <w:tcBorders>
                                    <w:top w:val="nil"/>
                                    <w:left w:val="nil"/>
                                    <w:bottom w:val="single" w:sz="8" w:space="0" w:color="CCCCCC"/>
                                    <w:right w:val="single" w:sz="8" w:space="0" w:color="CCCCCC"/>
                                  </w:tcBorders>
                                  <w:shd w:val="clear" w:color="000000" w:fill="FFFFFF"/>
                                  <w:vAlign w:val="center"/>
                                  <w:hideMark/>
                                </w:tcPr>
                                <w:p w14:paraId="6A071A1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Marital Status</w:t>
                                  </w:r>
                                </w:p>
                              </w:tc>
                              <w:tc>
                                <w:tcPr>
                                  <w:tcW w:w="918" w:type="dxa"/>
                                  <w:tcBorders>
                                    <w:top w:val="nil"/>
                                    <w:left w:val="nil"/>
                                    <w:bottom w:val="single" w:sz="8" w:space="0" w:color="CCCCCC"/>
                                    <w:right w:val="single" w:sz="8" w:space="0" w:color="CCCCCC"/>
                                  </w:tcBorders>
                                  <w:shd w:val="clear" w:color="000000" w:fill="FFFFFF"/>
                                  <w:vAlign w:val="center"/>
                                  <w:hideMark/>
                                </w:tcPr>
                                <w:p w14:paraId="2D8026F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6 (2.25–7.75)</w:t>
                                  </w:r>
                                </w:p>
                              </w:tc>
                              <w:tc>
                                <w:tcPr>
                                  <w:tcW w:w="939" w:type="dxa"/>
                                  <w:tcBorders>
                                    <w:top w:val="nil"/>
                                    <w:left w:val="nil"/>
                                    <w:bottom w:val="single" w:sz="8" w:space="0" w:color="CCCCCC"/>
                                    <w:right w:val="single" w:sz="8" w:space="0" w:color="CCCCCC"/>
                                  </w:tcBorders>
                                  <w:shd w:val="clear" w:color="000000" w:fill="FFFFFF"/>
                                  <w:vAlign w:val="center"/>
                                  <w:hideMark/>
                                </w:tcPr>
                                <w:p w14:paraId="28649AD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369414C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9EDC96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6253FCE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4B19581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FFFFF"/>
                                  <w:vAlign w:val="center"/>
                                  <w:hideMark/>
                                </w:tcPr>
                                <w:p w14:paraId="2655837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0AD95C6E"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D931DD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40</w:t>
                                  </w:r>
                                </w:p>
                              </w:tc>
                              <w:tc>
                                <w:tcPr>
                                  <w:tcW w:w="2472" w:type="dxa"/>
                                  <w:tcBorders>
                                    <w:top w:val="nil"/>
                                    <w:left w:val="nil"/>
                                    <w:bottom w:val="single" w:sz="8" w:space="0" w:color="CCCCCC"/>
                                    <w:right w:val="single" w:sz="8" w:space="0" w:color="CCCCCC"/>
                                  </w:tcBorders>
                                  <w:shd w:val="clear" w:color="000000" w:fill="F2F2F2"/>
                                  <w:vAlign w:val="center"/>
                                  <w:hideMark/>
                                </w:tcPr>
                                <w:p w14:paraId="1FED0B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Amount and Ages of Children</w:t>
                                  </w:r>
                                </w:p>
                              </w:tc>
                              <w:tc>
                                <w:tcPr>
                                  <w:tcW w:w="918" w:type="dxa"/>
                                  <w:tcBorders>
                                    <w:top w:val="nil"/>
                                    <w:left w:val="nil"/>
                                    <w:bottom w:val="single" w:sz="8" w:space="0" w:color="CCCCCC"/>
                                    <w:right w:val="single" w:sz="8" w:space="0" w:color="CCCCCC"/>
                                  </w:tcBorders>
                                  <w:shd w:val="clear" w:color="000000" w:fill="F2F2F2"/>
                                  <w:vAlign w:val="center"/>
                                  <w:hideMark/>
                                </w:tcPr>
                                <w:p w14:paraId="63E724F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6 (5–8)</w:t>
                                  </w:r>
                                </w:p>
                              </w:tc>
                              <w:tc>
                                <w:tcPr>
                                  <w:tcW w:w="939" w:type="dxa"/>
                                  <w:tcBorders>
                                    <w:top w:val="nil"/>
                                    <w:left w:val="nil"/>
                                    <w:bottom w:val="single" w:sz="8" w:space="0" w:color="CCCCCC"/>
                                    <w:right w:val="single" w:sz="8" w:space="0" w:color="CCCCCC"/>
                                  </w:tcBorders>
                                  <w:shd w:val="clear" w:color="000000" w:fill="F2F2F2"/>
                                  <w:vAlign w:val="center"/>
                                  <w:hideMark/>
                                </w:tcPr>
                                <w:p w14:paraId="3581645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3FF2D3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61A84E9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10DC753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Number of pregnancies/live births†</w:t>
                                  </w:r>
                                </w:p>
                              </w:tc>
                              <w:tc>
                                <w:tcPr>
                                  <w:tcW w:w="1985" w:type="dxa"/>
                                  <w:tcBorders>
                                    <w:top w:val="nil"/>
                                    <w:left w:val="nil"/>
                                    <w:bottom w:val="single" w:sz="8" w:space="0" w:color="CCCCCC"/>
                                    <w:right w:val="single" w:sz="8" w:space="0" w:color="CCCCCC"/>
                                  </w:tcBorders>
                                  <w:shd w:val="clear" w:color="000000" w:fill="F2F2F2"/>
                                  <w:vAlign w:val="center"/>
                                  <w:hideMark/>
                                </w:tcPr>
                                <w:p w14:paraId="748A725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2F2F2"/>
                                  <w:vAlign w:val="center"/>
                                  <w:hideMark/>
                                </w:tcPr>
                                <w:p w14:paraId="7E512A8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bl>
                          <w:p w14:paraId="4FBBA447" w14:textId="77777777" w:rsidR="007801BB" w:rsidRPr="008F2DC0" w:rsidRDefault="007801BB" w:rsidP="007801BB">
                            <w:pPr>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521BC" id="_x0000_s1027" type="#_x0000_t202" style="position:absolute;margin-left:-147.65pt;margin-top:166pt;width:675.65pt;height:388.4pt;rotation:9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" strokecolor="white [3212]">
                <v:textbox>
                  <w:txbxContent>
                    <w:tbl>
                      <w:tblPr>
                        <w:tblW w:w="13315" w:type="dxa"/>
                        <w:tblLook w:val="04A0" w:firstRow="1" w:lastRow="0" w:firstColumn="1" w:lastColumn="0" w:noHBand="0" w:noVBand="1"/>
                      </w:tblPr>
                      <w:tblGrid>
                        <w:gridCol w:w="559"/>
                        <w:gridCol w:w="2472"/>
                        <w:gridCol w:w="918"/>
                        <w:gridCol w:w="939"/>
                        <w:gridCol w:w="978"/>
                        <w:gridCol w:w="994"/>
                        <w:gridCol w:w="2911"/>
                        <w:gridCol w:w="1985"/>
                        <w:gridCol w:w="1559"/>
                      </w:tblGrid>
                      <w:tr w:rsidR="007801BB" w:rsidRPr="006B0ECA" w14:paraId="6A597FE4" w14:textId="77777777" w:rsidTr="006B0ECA">
                        <w:trPr>
                          <w:trHeight w:val="555"/>
                        </w:trPr>
                        <w:tc>
                          <w:tcPr>
                            <w:tcW w:w="559" w:type="dxa"/>
                            <w:tcBorders>
                              <w:top w:val="single" w:sz="8" w:space="0" w:color="CCCCCC"/>
                              <w:left w:val="single" w:sz="8" w:space="0" w:color="CCCCCC"/>
                              <w:bottom w:val="single" w:sz="8" w:space="0" w:color="CCCCCC"/>
                              <w:right w:val="single" w:sz="8" w:space="0" w:color="CCCCCC"/>
                            </w:tcBorders>
                            <w:shd w:val="clear" w:color="000000" w:fill="808080"/>
                            <w:vAlign w:val="center"/>
                            <w:hideMark/>
                          </w:tcPr>
                          <w:p w14:paraId="67B61809"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Rank</w:t>
                            </w:r>
                          </w:p>
                        </w:tc>
                        <w:tc>
                          <w:tcPr>
                            <w:tcW w:w="2472" w:type="dxa"/>
                            <w:tcBorders>
                              <w:top w:val="single" w:sz="8" w:space="0" w:color="CCCCCC"/>
                              <w:left w:val="nil"/>
                              <w:bottom w:val="single" w:sz="8" w:space="0" w:color="CCCCCC"/>
                              <w:right w:val="single" w:sz="8" w:space="0" w:color="CCCCCC"/>
                            </w:tcBorders>
                            <w:shd w:val="clear" w:color="000000" w:fill="808080"/>
                            <w:vAlign w:val="center"/>
                            <w:hideMark/>
                          </w:tcPr>
                          <w:p w14:paraId="4FC50063"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Variable</w:t>
                            </w:r>
                          </w:p>
                        </w:tc>
                        <w:tc>
                          <w:tcPr>
                            <w:tcW w:w="918" w:type="dxa"/>
                            <w:tcBorders>
                              <w:top w:val="single" w:sz="8" w:space="0" w:color="CCCCCC"/>
                              <w:left w:val="nil"/>
                              <w:bottom w:val="single" w:sz="8" w:space="0" w:color="CCCCCC"/>
                              <w:right w:val="single" w:sz="8" w:space="0" w:color="CCCCCC"/>
                            </w:tcBorders>
                            <w:shd w:val="clear" w:color="000000" w:fill="808080"/>
                            <w:vAlign w:val="center"/>
                            <w:hideMark/>
                          </w:tcPr>
                          <w:p w14:paraId="53ACBE1D"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Median (Q1–Q3)</w:t>
                            </w:r>
                          </w:p>
                        </w:tc>
                        <w:tc>
                          <w:tcPr>
                            <w:tcW w:w="939" w:type="dxa"/>
                            <w:tcBorders>
                              <w:top w:val="single" w:sz="8" w:space="0" w:color="CCCCCC"/>
                              <w:left w:val="nil"/>
                              <w:bottom w:val="single" w:sz="8" w:space="0" w:color="CCCCCC"/>
                              <w:right w:val="single" w:sz="8" w:space="0" w:color="CCCCCC"/>
                            </w:tcBorders>
                            <w:shd w:val="clear" w:color="000000" w:fill="808080"/>
                            <w:vAlign w:val="center"/>
                            <w:hideMark/>
                          </w:tcPr>
                          <w:p w14:paraId="25064ACF"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978" w:type="dxa"/>
                            <w:tcBorders>
                              <w:top w:val="single" w:sz="8" w:space="0" w:color="CCCCCC"/>
                              <w:left w:val="nil"/>
                              <w:bottom w:val="single" w:sz="8" w:space="0" w:color="CCCCCC"/>
                              <w:right w:val="single" w:sz="8" w:space="0" w:color="CCCCCC"/>
                            </w:tcBorders>
                            <w:shd w:val="clear" w:color="000000" w:fill="808080"/>
                            <w:vAlign w:val="center"/>
                            <w:hideMark/>
                          </w:tcPr>
                          <w:p w14:paraId="7D70ACBB"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tcBorders>
                              <w:top w:val="single" w:sz="8" w:space="0" w:color="CCCCCC"/>
                              <w:left w:val="nil"/>
                              <w:bottom w:val="single" w:sz="8" w:space="0" w:color="CCCCCC"/>
                              <w:right w:val="single" w:sz="8" w:space="0" w:color="CCCCCC"/>
                            </w:tcBorders>
                            <w:shd w:val="clear" w:color="000000" w:fill="808080"/>
                            <w:vAlign w:val="center"/>
                            <w:hideMark/>
                          </w:tcPr>
                          <w:p w14:paraId="669F715A"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911" w:type="dxa"/>
                            <w:tcBorders>
                              <w:top w:val="single" w:sz="8" w:space="0" w:color="CCCCCC"/>
                              <w:left w:val="nil"/>
                              <w:bottom w:val="single" w:sz="8" w:space="0" w:color="CCCCCC"/>
                              <w:right w:val="single" w:sz="8" w:space="0" w:color="CCCCCC"/>
                            </w:tcBorders>
                            <w:shd w:val="clear" w:color="000000" w:fill="808080"/>
                            <w:vAlign w:val="center"/>
                            <w:hideMark/>
                          </w:tcPr>
                          <w:p w14:paraId="0DCC676F"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985" w:type="dxa"/>
                            <w:tcBorders>
                              <w:top w:val="single" w:sz="8" w:space="0" w:color="CCCCCC"/>
                              <w:left w:val="nil"/>
                              <w:bottom w:val="single" w:sz="8" w:space="0" w:color="CCCCCC"/>
                              <w:right w:val="single" w:sz="8" w:space="0" w:color="CCCCCC"/>
                            </w:tcBorders>
                            <w:shd w:val="clear" w:color="000000" w:fill="808080"/>
                            <w:vAlign w:val="center"/>
                            <w:hideMark/>
                          </w:tcPr>
                          <w:p w14:paraId="75A8C9B7"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559" w:type="dxa"/>
                            <w:tcBorders>
                              <w:top w:val="single" w:sz="8" w:space="0" w:color="CCCCCC"/>
                              <w:left w:val="nil"/>
                              <w:bottom w:val="single" w:sz="8" w:space="0" w:color="CCCCCC"/>
                              <w:right w:val="single" w:sz="8" w:space="0" w:color="CCCCCC"/>
                            </w:tcBorders>
                            <w:shd w:val="clear" w:color="000000" w:fill="808080"/>
                            <w:vAlign w:val="center"/>
                            <w:hideMark/>
                          </w:tcPr>
                          <w:p w14:paraId="674F5AC1" w14:textId="77777777" w:rsidR="007801BB" w:rsidRPr="006B0ECA" w:rsidRDefault="007801BB" w:rsidP="006B0ECA">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6B0ECA" w14:paraId="7F01A15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068C4F9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21</w:t>
                            </w:r>
                          </w:p>
                        </w:tc>
                        <w:tc>
                          <w:tcPr>
                            <w:tcW w:w="2472" w:type="dxa"/>
                            <w:tcBorders>
                              <w:top w:val="nil"/>
                              <w:left w:val="nil"/>
                              <w:bottom w:val="single" w:sz="8" w:space="0" w:color="CCCCCC"/>
                              <w:right w:val="single" w:sz="8" w:space="0" w:color="CCCCCC"/>
                            </w:tcBorders>
                            <w:shd w:val="clear" w:color="000000" w:fill="FFFFFF"/>
                            <w:vAlign w:val="center"/>
                            <w:hideMark/>
                          </w:tcPr>
                          <w:p w14:paraId="4FD6B7D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Pain Management Support</w:t>
                            </w:r>
                          </w:p>
                        </w:tc>
                        <w:tc>
                          <w:tcPr>
                            <w:tcW w:w="918" w:type="dxa"/>
                            <w:tcBorders>
                              <w:top w:val="nil"/>
                              <w:left w:val="nil"/>
                              <w:bottom w:val="single" w:sz="8" w:space="0" w:color="CCCCCC"/>
                              <w:right w:val="single" w:sz="8" w:space="0" w:color="CCCCCC"/>
                            </w:tcBorders>
                            <w:shd w:val="clear" w:color="000000" w:fill="FFFFFF"/>
                            <w:vAlign w:val="center"/>
                            <w:hideMark/>
                          </w:tcPr>
                          <w:p w14:paraId="7B5868D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(8–10)</w:t>
                            </w:r>
                          </w:p>
                        </w:tc>
                        <w:tc>
                          <w:tcPr>
                            <w:tcW w:w="939" w:type="dxa"/>
                            <w:tcBorders>
                              <w:top w:val="nil"/>
                              <w:left w:val="nil"/>
                              <w:bottom w:val="single" w:sz="8" w:space="0" w:color="CCCCCC"/>
                              <w:right w:val="single" w:sz="8" w:space="0" w:color="CCCCCC"/>
                            </w:tcBorders>
                            <w:shd w:val="clear" w:color="000000" w:fill="FFFFFF"/>
                            <w:vAlign w:val="center"/>
                            <w:hideMark/>
                          </w:tcPr>
                          <w:p w14:paraId="09BB960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7C76E60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FFFFF"/>
                            <w:vAlign w:val="center"/>
                            <w:hideMark/>
                          </w:tcPr>
                          <w:p w14:paraId="78646F5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400F542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Pain scale scores†‡, medication records, referral logs</w:t>
                            </w:r>
                          </w:p>
                        </w:tc>
                        <w:tc>
                          <w:tcPr>
                            <w:tcW w:w="1985" w:type="dxa"/>
                            <w:tcBorders>
                              <w:top w:val="nil"/>
                              <w:left w:val="nil"/>
                              <w:bottom w:val="single" w:sz="8" w:space="0" w:color="CCCCCC"/>
                              <w:right w:val="single" w:sz="8" w:space="0" w:color="CCCCCC"/>
                            </w:tcBorders>
                            <w:shd w:val="clear" w:color="000000" w:fill="FFFFFF"/>
                            <w:vAlign w:val="center"/>
                            <w:hideMark/>
                          </w:tcPr>
                          <w:p w14:paraId="271C8BBA"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0D29287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6320A3A"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7C98419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22</w:t>
                            </w:r>
                          </w:p>
                        </w:tc>
                        <w:tc>
                          <w:tcPr>
                            <w:tcW w:w="2472" w:type="dxa"/>
                            <w:tcBorders>
                              <w:top w:val="nil"/>
                              <w:left w:val="nil"/>
                              <w:bottom w:val="single" w:sz="8" w:space="0" w:color="CCCCCC"/>
                              <w:right w:val="single" w:sz="8" w:space="0" w:color="CCCCCC"/>
                            </w:tcBorders>
                            <w:shd w:val="clear" w:color="000000" w:fill="F2F2F2"/>
                            <w:vAlign w:val="center"/>
                            <w:hideMark/>
                          </w:tcPr>
                          <w:p w14:paraId="7819A27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Years Since Injury</w:t>
                            </w:r>
                          </w:p>
                        </w:tc>
                        <w:tc>
                          <w:tcPr>
                            <w:tcW w:w="918" w:type="dxa"/>
                            <w:tcBorders>
                              <w:top w:val="nil"/>
                              <w:left w:val="nil"/>
                              <w:bottom w:val="single" w:sz="8" w:space="0" w:color="CCCCCC"/>
                              <w:right w:val="single" w:sz="8" w:space="0" w:color="CCCCCC"/>
                            </w:tcBorders>
                            <w:shd w:val="clear" w:color="000000" w:fill="F2F2F2"/>
                            <w:vAlign w:val="center"/>
                            <w:hideMark/>
                          </w:tcPr>
                          <w:p w14:paraId="0A7A69E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(7–9)</w:t>
                            </w:r>
                          </w:p>
                        </w:tc>
                        <w:tc>
                          <w:tcPr>
                            <w:tcW w:w="939" w:type="dxa"/>
                            <w:tcBorders>
                              <w:top w:val="nil"/>
                              <w:left w:val="nil"/>
                              <w:bottom w:val="single" w:sz="8" w:space="0" w:color="CCCCCC"/>
                              <w:right w:val="single" w:sz="8" w:space="0" w:color="CCCCCC"/>
                            </w:tcBorders>
                            <w:shd w:val="clear" w:color="000000" w:fill="F2F2F2"/>
                            <w:vAlign w:val="center"/>
                            <w:hideMark/>
                          </w:tcPr>
                          <w:p w14:paraId="153D7F1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7341435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29C20E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14B2CB2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2A2910D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0477778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5FC135B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78BF41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23</w:t>
                            </w:r>
                          </w:p>
                        </w:tc>
                        <w:tc>
                          <w:tcPr>
                            <w:tcW w:w="2472" w:type="dxa"/>
                            <w:tcBorders>
                              <w:top w:val="nil"/>
                              <w:left w:val="nil"/>
                              <w:bottom w:val="single" w:sz="8" w:space="0" w:color="CCCCCC"/>
                              <w:right w:val="single" w:sz="8" w:space="0" w:color="CCCCCC"/>
                            </w:tcBorders>
                            <w:shd w:val="clear" w:color="000000" w:fill="FFFFFF"/>
                            <w:vAlign w:val="center"/>
                            <w:hideMark/>
                          </w:tcPr>
                          <w:p w14:paraId="5C32D57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Level of Physical Activity Before SCI</w:t>
                            </w:r>
                          </w:p>
                        </w:tc>
                        <w:tc>
                          <w:tcPr>
                            <w:tcW w:w="918" w:type="dxa"/>
                            <w:tcBorders>
                              <w:top w:val="nil"/>
                              <w:left w:val="nil"/>
                              <w:bottom w:val="single" w:sz="8" w:space="0" w:color="CCCCCC"/>
                              <w:right w:val="single" w:sz="8" w:space="0" w:color="CCCCCC"/>
                            </w:tcBorders>
                            <w:shd w:val="clear" w:color="000000" w:fill="FFFFFF"/>
                            <w:vAlign w:val="center"/>
                            <w:hideMark/>
                          </w:tcPr>
                          <w:p w14:paraId="253463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(7–8)</w:t>
                            </w:r>
                          </w:p>
                        </w:tc>
                        <w:tc>
                          <w:tcPr>
                            <w:tcW w:w="939" w:type="dxa"/>
                            <w:tcBorders>
                              <w:top w:val="nil"/>
                              <w:left w:val="nil"/>
                              <w:bottom w:val="single" w:sz="8" w:space="0" w:color="CCCCCC"/>
                              <w:right w:val="single" w:sz="8" w:space="0" w:color="CCCCCC"/>
                            </w:tcBorders>
                            <w:shd w:val="clear" w:color="000000" w:fill="FFFFFF"/>
                            <w:vAlign w:val="center"/>
                            <w:hideMark/>
                          </w:tcPr>
                          <w:p w14:paraId="65D004A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784F97A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0795D0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6AF27F2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Pre-injury occupational status†, self-report</w:t>
                            </w:r>
                          </w:p>
                        </w:tc>
                        <w:tc>
                          <w:tcPr>
                            <w:tcW w:w="1985" w:type="dxa"/>
                            <w:tcBorders>
                              <w:top w:val="nil"/>
                              <w:left w:val="nil"/>
                              <w:bottom w:val="single" w:sz="8" w:space="0" w:color="CCCCCC"/>
                              <w:right w:val="single" w:sz="8" w:space="0" w:color="CCCCCC"/>
                            </w:tcBorders>
                            <w:shd w:val="clear" w:color="000000" w:fill="FFFFFF"/>
                            <w:vAlign w:val="center"/>
                            <w:hideMark/>
                          </w:tcPr>
                          <w:p w14:paraId="7403E78E"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FFFFF"/>
                            <w:vAlign w:val="center"/>
                            <w:hideMark/>
                          </w:tcPr>
                          <w:p w14:paraId="54D7396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7AA111C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1237D5B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24</w:t>
                            </w:r>
                          </w:p>
                        </w:tc>
                        <w:tc>
                          <w:tcPr>
                            <w:tcW w:w="2472" w:type="dxa"/>
                            <w:tcBorders>
                              <w:top w:val="nil"/>
                              <w:left w:val="nil"/>
                              <w:bottom w:val="single" w:sz="8" w:space="0" w:color="CCCCCC"/>
                              <w:right w:val="single" w:sz="8" w:space="0" w:color="CCCCCC"/>
                            </w:tcBorders>
                            <w:shd w:val="clear" w:color="000000" w:fill="F2F2F2"/>
                            <w:vAlign w:val="center"/>
                            <w:hideMark/>
                          </w:tcPr>
                          <w:p w14:paraId="030F054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Age</w:t>
                            </w:r>
                          </w:p>
                        </w:tc>
                        <w:tc>
                          <w:tcPr>
                            <w:tcW w:w="918" w:type="dxa"/>
                            <w:tcBorders>
                              <w:top w:val="nil"/>
                              <w:left w:val="nil"/>
                              <w:bottom w:val="single" w:sz="8" w:space="0" w:color="CCCCCC"/>
                              <w:right w:val="single" w:sz="8" w:space="0" w:color="CCCCCC"/>
                            </w:tcBorders>
                            <w:shd w:val="clear" w:color="000000" w:fill="F2F2F2"/>
                            <w:vAlign w:val="center"/>
                            <w:hideMark/>
                          </w:tcPr>
                          <w:p w14:paraId="724A644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(6–9)</w:t>
                            </w:r>
                          </w:p>
                        </w:tc>
                        <w:tc>
                          <w:tcPr>
                            <w:tcW w:w="939" w:type="dxa"/>
                            <w:tcBorders>
                              <w:top w:val="nil"/>
                              <w:left w:val="nil"/>
                              <w:bottom w:val="single" w:sz="8" w:space="0" w:color="CCCCCC"/>
                              <w:right w:val="single" w:sz="8" w:space="0" w:color="CCCCCC"/>
                            </w:tcBorders>
                            <w:shd w:val="clear" w:color="000000" w:fill="F2F2F2"/>
                            <w:vAlign w:val="center"/>
                            <w:hideMark/>
                          </w:tcPr>
                          <w:p w14:paraId="2AF6292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4095857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432E57A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3E5CD0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01F76F3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2F2F2"/>
                            <w:vAlign w:val="center"/>
                            <w:hideMark/>
                          </w:tcPr>
                          <w:p w14:paraId="0C7188F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58C3CC2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1032DA4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25</w:t>
                            </w:r>
                          </w:p>
                        </w:tc>
                        <w:tc>
                          <w:tcPr>
                            <w:tcW w:w="2472" w:type="dxa"/>
                            <w:tcBorders>
                              <w:top w:val="nil"/>
                              <w:left w:val="nil"/>
                              <w:bottom w:val="single" w:sz="8" w:space="0" w:color="CCCCCC"/>
                              <w:right w:val="single" w:sz="8" w:space="0" w:color="CCCCCC"/>
                            </w:tcBorders>
                            <w:shd w:val="clear" w:color="000000" w:fill="FFFFFF"/>
                            <w:vAlign w:val="center"/>
                            <w:hideMark/>
                          </w:tcPr>
                          <w:p w14:paraId="09ED3B0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Primary Care Physician Access</w:t>
                            </w:r>
                          </w:p>
                        </w:tc>
                        <w:tc>
                          <w:tcPr>
                            <w:tcW w:w="918" w:type="dxa"/>
                            <w:tcBorders>
                              <w:top w:val="nil"/>
                              <w:left w:val="nil"/>
                              <w:bottom w:val="single" w:sz="8" w:space="0" w:color="CCCCCC"/>
                              <w:right w:val="single" w:sz="8" w:space="0" w:color="CCCCCC"/>
                            </w:tcBorders>
                            <w:shd w:val="clear" w:color="000000" w:fill="FFFFFF"/>
                            <w:vAlign w:val="center"/>
                            <w:hideMark/>
                          </w:tcPr>
                          <w:p w14:paraId="6CFD3AF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(7–10)</w:t>
                            </w:r>
                          </w:p>
                        </w:tc>
                        <w:tc>
                          <w:tcPr>
                            <w:tcW w:w="939" w:type="dxa"/>
                            <w:tcBorders>
                              <w:top w:val="nil"/>
                              <w:left w:val="nil"/>
                              <w:bottom w:val="single" w:sz="8" w:space="0" w:color="CCCCCC"/>
                              <w:right w:val="single" w:sz="8" w:space="0" w:color="CCCCCC"/>
                            </w:tcBorders>
                            <w:shd w:val="clear" w:color="000000" w:fill="FFFFFF"/>
                            <w:vAlign w:val="center"/>
                            <w:hideMark/>
                          </w:tcPr>
                          <w:p w14:paraId="49CC69B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41FFF2F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13198A2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55D60DDA"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Referral source, discharge planning notes</w:t>
                            </w:r>
                          </w:p>
                        </w:tc>
                        <w:tc>
                          <w:tcPr>
                            <w:tcW w:w="1985" w:type="dxa"/>
                            <w:tcBorders>
                              <w:top w:val="nil"/>
                              <w:left w:val="nil"/>
                              <w:bottom w:val="single" w:sz="8" w:space="0" w:color="CCCCCC"/>
                              <w:right w:val="single" w:sz="8" w:space="0" w:color="CCCCCC"/>
                            </w:tcBorders>
                            <w:shd w:val="clear" w:color="000000" w:fill="FFFFFF"/>
                            <w:vAlign w:val="center"/>
                            <w:hideMark/>
                          </w:tcPr>
                          <w:p w14:paraId="0FDE3E9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Environmental Factors</w:t>
                            </w:r>
                          </w:p>
                        </w:tc>
                        <w:tc>
                          <w:tcPr>
                            <w:tcW w:w="1559" w:type="dxa"/>
                            <w:tcBorders>
                              <w:top w:val="nil"/>
                              <w:left w:val="nil"/>
                              <w:bottom w:val="single" w:sz="8" w:space="0" w:color="CCCCCC"/>
                              <w:right w:val="single" w:sz="8" w:space="0" w:color="CCCCCC"/>
                            </w:tcBorders>
                            <w:shd w:val="clear" w:color="000000" w:fill="FFFFFF"/>
                            <w:vAlign w:val="center"/>
                            <w:hideMark/>
                          </w:tcPr>
                          <w:p w14:paraId="5C12D00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7B06F710"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6A7CAB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26</w:t>
                            </w:r>
                          </w:p>
                        </w:tc>
                        <w:tc>
                          <w:tcPr>
                            <w:tcW w:w="2472" w:type="dxa"/>
                            <w:tcBorders>
                              <w:top w:val="nil"/>
                              <w:left w:val="nil"/>
                              <w:bottom w:val="single" w:sz="8" w:space="0" w:color="CCCCCC"/>
                              <w:right w:val="single" w:sz="8" w:space="0" w:color="CCCCCC"/>
                            </w:tcBorders>
                            <w:shd w:val="clear" w:color="000000" w:fill="F2F2F2"/>
                            <w:vAlign w:val="center"/>
                            <w:hideMark/>
                          </w:tcPr>
                          <w:p w14:paraId="4BC076A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Comorbidities/Other Health Conditions</w:t>
                            </w:r>
                          </w:p>
                        </w:tc>
                        <w:tc>
                          <w:tcPr>
                            <w:tcW w:w="918" w:type="dxa"/>
                            <w:tcBorders>
                              <w:top w:val="nil"/>
                              <w:left w:val="nil"/>
                              <w:bottom w:val="single" w:sz="8" w:space="0" w:color="CCCCCC"/>
                              <w:right w:val="single" w:sz="8" w:space="0" w:color="CCCCCC"/>
                            </w:tcBorders>
                            <w:shd w:val="clear" w:color="000000" w:fill="F2F2F2"/>
                            <w:vAlign w:val="center"/>
                            <w:hideMark/>
                          </w:tcPr>
                          <w:p w14:paraId="3193D3A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(7–9.75)</w:t>
                            </w:r>
                          </w:p>
                        </w:tc>
                        <w:tc>
                          <w:tcPr>
                            <w:tcW w:w="939" w:type="dxa"/>
                            <w:tcBorders>
                              <w:top w:val="nil"/>
                              <w:left w:val="nil"/>
                              <w:bottom w:val="single" w:sz="8" w:space="0" w:color="CCCCCC"/>
                              <w:right w:val="single" w:sz="8" w:space="0" w:color="CCCCCC"/>
                            </w:tcBorders>
                            <w:shd w:val="clear" w:color="000000" w:fill="F2F2F2"/>
                            <w:vAlign w:val="center"/>
                            <w:hideMark/>
                          </w:tcPr>
                          <w:p w14:paraId="0F2CA83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3F3DC59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94" w:type="dxa"/>
                            <w:tcBorders>
                              <w:top w:val="nil"/>
                              <w:left w:val="nil"/>
                              <w:bottom w:val="single" w:sz="8" w:space="0" w:color="CCCCCC"/>
                              <w:right w:val="single" w:sz="8" w:space="0" w:color="CCCCCC"/>
                            </w:tcBorders>
                            <w:shd w:val="clear" w:color="000000" w:fill="F2F2F2"/>
                            <w:vAlign w:val="center"/>
                            <w:hideMark/>
                          </w:tcPr>
                          <w:p w14:paraId="3FD2A8A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0F9D8E6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Diagnosis codes†‡, medication lists</w:t>
                            </w:r>
                          </w:p>
                        </w:tc>
                        <w:tc>
                          <w:tcPr>
                            <w:tcW w:w="1985" w:type="dxa"/>
                            <w:tcBorders>
                              <w:top w:val="nil"/>
                              <w:left w:val="nil"/>
                              <w:bottom w:val="single" w:sz="8" w:space="0" w:color="CCCCCC"/>
                              <w:right w:val="single" w:sz="8" w:space="0" w:color="CCCCCC"/>
                            </w:tcBorders>
                            <w:shd w:val="clear" w:color="000000" w:fill="F2F2F2"/>
                            <w:vAlign w:val="center"/>
                            <w:hideMark/>
                          </w:tcPr>
                          <w:p w14:paraId="2A6CB693"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27A4DEE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2A7AB804"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554109C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27</w:t>
                            </w:r>
                          </w:p>
                        </w:tc>
                        <w:tc>
                          <w:tcPr>
                            <w:tcW w:w="2472" w:type="dxa"/>
                            <w:tcBorders>
                              <w:top w:val="nil"/>
                              <w:left w:val="nil"/>
                              <w:bottom w:val="single" w:sz="8" w:space="0" w:color="CCCCCC"/>
                              <w:right w:val="single" w:sz="8" w:space="0" w:color="CCCCCC"/>
                            </w:tcBorders>
                            <w:shd w:val="clear" w:color="000000" w:fill="FFFFFF"/>
                            <w:vAlign w:val="center"/>
                            <w:hideMark/>
                          </w:tcPr>
                          <w:p w14:paraId="3B21504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Access to Transportation</w:t>
                            </w:r>
                          </w:p>
                        </w:tc>
                        <w:tc>
                          <w:tcPr>
                            <w:tcW w:w="918" w:type="dxa"/>
                            <w:tcBorders>
                              <w:top w:val="nil"/>
                              <w:left w:val="nil"/>
                              <w:bottom w:val="single" w:sz="8" w:space="0" w:color="CCCCCC"/>
                              <w:right w:val="single" w:sz="8" w:space="0" w:color="CCCCCC"/>
                            </w:tcBorders>
                            <w:shd w:val="clear" w:color="000000" w:fill="FFFFFF"/>
                            <w:vAlign w:val="center"/>
                            <w:hideMark/>
                          </w:tcPr>
                          <w:p w14:paraId="081212C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FFFFF"/>
                            <w:vAlign w:val="center"/>
                            <w:hideMark/>
                          </w:tcPr>
                          <w:p w14:paraId="38674BB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6DD062C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E6A481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7E5C14B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Primary mode of transportation†, modified vehicle†</w:t>
                            </w:r>
                          </w:p>
                        </w:tc>
                        <w:tc>
                          <w:tcPr>
                            <w:tcW w:w="1985" w:type="dxa"/>
                            <w:tcBorders>
                              <w:top w:val="nil"/>
                              <w:left w:val="nil"/>
                              <w:bottom w:val="single" w:sz="8" w:space="0" w:color="CCCCCC"/>
                              <w:right w:val="single" w:sz="8" w:space="0" w:color="CCCCCC"/>
                            </w:tcBorders>
                            <w:shd w:val="clear" w:color="000000" w:fill="FFFFFF"/>
                            <w:vAlign w:val="center"/>
                            <w:hideMark/>
                          </w:tcPr>
                          <w:p w14:paraId="2D9458A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Environmental Factors</w:t>
                            </w:r>
                          </w:p>
                        </w:tc>
                        <w:tc>
                          <w:tcPr>
                            <w:tcW w:w="1559" w:type="dxa"/>
                            <w:tcBorders>
                              <w:top w:val="nil"/>
                              <w:left w:val="nil"/>
                              <w:bottom w:val="single" w:sz="8" w:space="0" w:color="CCCCCC"/>
                              <w:right w:val="single" w:sz="8" w:space="0" w:color="CCCCCC"/>
                            </w:tcBorders>
                            <w:shd w:val="clear" w:color="000000" w:fill="FFFFFF"/>
                            <w:vAlign w:val="center"/>
                            <w:hideMark/>
                          </w:tcPr>
                          <w:p w14:paraId="2F1A996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1C362CA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0F2378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28</w:t>
                            </w:r>
                          </w:p>
                        </w:tc>
                        <w:tc>
                          <w:tcPr>
                            <w:tcW w:w="2472" w:type="dxa"/>
                            <w:tcBorders>
                              <w:top w:val="nil"/>
                              <w:left w:val="nil"/>
                              <w:bottom w:val="single" w:sz="8" w:space="0" w:color="CCCCCC"/>
                              <w:right w:val="single" w:sz="8" w:space="0" w:color="CCCCCC"/>
                            </w:tcBorders>
                            <w:shd w:val="clear" w:color="000000" w:fill="F2F2F2"/>
                            <w:vAlign w:val="center"/>
                            <w:hideMark/>
                          </w:tcPr>
                          <w:p w14:paraId="2748701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Bladder Impairment</w:t>
                            </w:r>
                          </w:p>
                        </w:tc>
                        <w:tc>
                          <w:tcPr>
                            <w:tcW w:w="918" w:type="dxa"/>
                            <w:tcBorders>
                              <w:top w:val="nil"/>
                              <w:left w:val="nil"/>
                              <w:bottom w:val="single" w:sz="8" w:space="0" w:color="CCCCCC"/>
                              <w:right w:val="single" w:sz="8" w:space="0" w:color="CCCCCC"/>
                            </w:tcBorders>
                            <w:shd w:val="clear" w:color="000000" w:fill="F2F2F2"/>
                            <w:vAlign w:val="center"/>
                            <w:hideMark/>
                          </w:tcPr>
                          <w:p w14:paraId="20FFD6A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2F2F2"/>
                            <w:vAlign w:val="center"/>
                            <w:hideMark/>
                          </w:tcPr>
                          <w:p w14:paraId="11D996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6370DA8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7B7BBE2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553A29C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33622BE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583C4BD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1A83D52"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655CE42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29</w:t>
                            </w:r>
                          </w:p>
                        </w:tc>
                        <w:tc>
                          <w:tcPr>
                            <w:tcW w:w="2472" w:type="dxa"/>
                            <w:tcBorders>
                              <w:top w:val="nil"/>
                              <w:left w:val="nil"/>
                              <w:bottom w:val="single" w:sz="8" w:space="0" w:color="CCCCCC"/>
                              <w:right w:val="single" w:sz="8" w:space="0" w:color="CCCCCC"/>
                            </w:tcBorders>
                            <w:shd w:val="clear" w:color="000000" w:fill="FFFFFF"/>
                            <w:vAlign w:val="center"/>
                            <w:hideMark/>
                          </w:tcPr>
                          <w:p w14:paraId="37AA91C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Bowel Impairment</w:t>
                            </w:r>
                          </w:p>
                        </w:tc>
                        <w:tc>
                          <w:tcPr>
                            <w:tcW w:w="918" w:type="dxa"/>
                            <w:tcBorders>
                              <w:top w:val="nil"/>
                              <w:left w:val="nil"/>
                              <w:bottom w:val="single" w:sz="8" w:space="0" w:color="CCCCCC"/>
                              <w:right w:val="single" w:sz="8" w:space="0" w:color="CCCCCC"/>
                            </w:tcBorders>
                            <w:shd w:val="clear" w:color="000000" w:fill="FFFFFF"/>
                            <w:vAlign w:val="center"/>
                            <w:hideMark/>
                          </w:tcPr>
                          <w:p w14:paraId="25A83E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(6.25–10)</w:t>
                            </w:r>
                          </w:p>
                        </w:tc>
                        <w:tc>
                          <w:tcPr>
                            <w:tcW w:w="939" w:type="dxa"/>
                            <w:tcBorders>
                              <w:top w:val="nil"/>
                              <w:left w:val="nil"/>
                              <w:bottom w:val="single" w:sz="8" w:space="0" w:color="CCCCCC"/>
                              <w:right w:val="single" w:sz="8" w:space="0" w:color="CCCCCC"/>
                            </w:tcBorders>
                            <w:shd w:val="clear" w:color="000000" w:fill="FFFFFF"/>
                            <w:vAlign w:val="center"/>
                            <w:hideMark/>
                          </w:tcPr>
                          <w:p w14:paraId="426693A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743C1E5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416445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3EBC908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6302465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69515EA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728AFF5F"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5E4576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30</w:t>
                            </w:r>
                          </w:p>
                        </w:tc>
                        <w:tc>
                          <w:tcPr>
                            <w:tcW w:w="2472" w:type="dxa"/>
                            <w:tcBorders>
                              <w:top w:val="nil"/>
                              <w:left w:val="nil"/>
                              <w:bottom w:val="single" w:sz="8" w:space="0" w:color="CCCCCC"/>
                              <w:right w:val="single" w:sz="8" w:space="0" w:color="CCCCCC"/>
                            </w:tcBorders>
                            <w:shd w:val="clear" w:color="000000" w:fill="F2F2F2"/>
                            <w:vAlign w:val="center"/>
                            <w:hideMark/>
                          </w:tcPr>
                          <w:p w14:paraId="29D2069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Current Community Engagement</w:t>
                            </w:r>
                          </w:p>
                        </w:tc>
                        <w:tc>
                          <w:tcPr>
                            <w:tcW w:w="918" w:type="dxa"/>
                            <w:tcBorders>
                              <w:top w:val="nil"/>
                              <w:left w:val="nil"/>
                              <w:bottom w:val="single" w:sz="8" w:space="0" w:color="CCCCCC"/>
                              <w:right w:val="single" w:sz="8" w:space="0" w:color="CCCCCC"/>
                            </w:tcBorders>
                            <w:shd w:val="clear" w:color="000000" w:fill="F2F2F2"/>
                            <w:vAlign w:val="center"/>
                            <w:hideMark/>
                          </w:tcPr>
                          <w:p w14:paraId="79539B9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8 (6–9)</w:t>
                            </w:r>
                          </w:p>
                        </w:tc>
                        <w:tc>
                          <w:tcPr>
                            <w:tcW w:w="939" w:type="dxa"/>
                            <w:tcBorders>
                              <w:top w:val="nil"/>
                              <w:left w:val="nil"/>
                              <w:bottom w:val="single" w:sz="8" w:space="0" w:color="CCCCCC"/>
                              <w:right w:val="single" w:sz="8" w:space="0" w:color="CCCCCC"/>
                            </w:tcBorders>
                            <w:shd w:val="clear" w:color="000000" w:fill="F2F2F2"/>
                            <w:vAlign w:val="center"/>
                            <w:hideMark/>
                          </w:tcPr>
                          <w:p w14:paraId="17847CF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50BB07D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3228A37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5C13D65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Occupational status†, CHART Occupation subscale†</w:t>
                            </w:r>
                          </w:p>
                        </w:tc>
                        <w:tc>
                          <w:tcPr>
                            <w:tcW w:w="1985" w:type="dxa"/>
                            <w:tcBorders>
                              <w:top w:val="nil"/>
                              <w:left w:val="nil"/>
                              <w:bottom w:val="single" w:sz="8" w:space="0" w:color="CCCCCC"/>
                              <w:right w:val="single" w:sz="8" w:space="0" w:color="CCCCCC"/>
                            </w:tcBorders>
                            <w:shd w:val="clear" w:color="000000" w:fill="F2F2F2"/>
                            <w:vAlign w:val="center"/>
                            <w:hideMark/>
                          </w:tcPr>
                          <w:p w14:paraId="00126D6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5DFA9DF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17B99FD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5973C3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31</w:t>
                            </w:r>
                          </w:p>
                        </w:tc>
                        <w:tc>
                          <w:tcPr>
                            <w:tcW w:w="2472" w:type="dxa"/>
                            <w:tcBorders>
                              <w:top w:val="nil"/>
                              <w:left w:val="nil"/>
                              <w:bottom w:val="single" w:sz="8" w:space="0" w:color="CCCCCC"/>
                              <w:right w:val="single" w:sz="8" w:space="0" w:color="CCCCCC"/>
                            </w:tcBorders>
                            <w:shd w:val="clear" w:color="000000" w:fill="FFFFFF"/>
                            <w:vAlign w:val="center"/>
                            <w:hideMark/>
                          </w:tcPr>
                          <w:p w14:paraId="492171D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Income</w:t>
                            </w:r>
                          </w:p>
                        </w:tc>
                        <w:tc>
                          <w:tcPr>
                            <w:tcW w:w="918" w:type="dxa"/>
                            <w:tcBorders>
                              <w:top w:val="nil"/>
                              <w:left w:val="nil"/>
                              <w:bottom w:val="single" w:sz="8" w:space="0" w:color="CCCCCC"/>
                              <w:right w:val="single" w:sz="8" w:space="0" w:color="CCCCCC"/>
                            </w:tcBorders>
                            <w:shd w:val="clear" w:color="000000" w:fill="FFFFFF"/>
                            <w:vAlign w:val="center"/>
                            <w:hideMark/>
                          </w:tcPr>
                          <w:p w14:paraId="2319A7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(5.25–9)</w:t>
                            </w:r>
                          </w:p>
                        </w:tc>
                        <w:tc>
                          <w:tcPr>
                            <w:tcW w:w="939" w:type="dxa"/>
                            <w:tcBorders>
                              <w:top w:val="nil"/>
                              <w:left w:val="nil"/>
                              <w:bottom w:val="single" w:sz="8" w:space="0" w:color="CCCCCC"/>
                              <w:right w:val="single" w:sz="8" w:space="0" w:color="CCCCCC"/>
                            </w:tcBorders>
                            <w:shd w:val="clear" w:color="000000" w:fill="FFFFFF"/>
                            <w:vAlign w:val="center"/>
                            <w:hideMark/>
                          </w:tcPr>
                          <w:p w14:paraId="2A3D2FD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0860919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BBD07F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1DE799F3"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Family income level field†, census-linked indices</w:t>
                            </w:r>
                          </w:p>
                        </w:tc>
                        <w:tc>
                          <w:tcPr>
                            <w:tcW w:w="1985" w:type="dxa"/>
                            <w:tcBorders>
                              <w:top w:val="nil"/>
                              <w:left w:val="nil"/>
                              <w:bottom w:val="single" w:sz="8" w:space="0" w:color="CCCCCC"/>
                              <w:right w:val="single" w:sz="8" w:space="0" w:color="CCCCCC"/>
                            </w:tcBorders>
                            <w:shd w:val="clear" w:color="000000" w:fill="FFFFFF"/>
                            <w:vAlign w:val="center"/>
                            <w:hideMark/>
                          </w:tcPr>
                          <w:p w14:paraId="5909C5A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FFFFF"/>
                            <w:vAlign w:val="center"/>
                            <w:hideMark/>
                          </w:tcPr>
                          <w:p w14:paraId="66EFC7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5EAF5EDC"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7367477"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32</w:t>
                            </w:r>
                          </w:p>
                        </w:tc>
                        <w:tc>
                          <w:tcPr>
                            <w:tcW w:w="2472" w:type="dxa"/>
                            <w:tcBorders>
                              <w:top w:val="nil"/>
                              <w:left w:val="nil"/>
                              <w:bottom w:val="single" w:sz="8" w:space="0" w:color="CCCCCC"/>
                              <w:right w:val="single" w:sz="8" w:space="0" w:color="CCCCCC"/>
                            </w:tcBorders>
                            <w:shd w:val="clear" w:color="000000" w:fill="F2F2F2"/>
                            <w:vAlign w:val="center"/>
                            <w:hideMark/>
                          </w:tcPr>
                          <w:p w14:paraId="0F1EE64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Berg Balance Scale</w:t>
                            </w:r>
                          </w:p>
                        </w:tc>
                        <w:tc>
                          <w:tcPr>
                            <w:tcW w:w="918" w:type="dxa"/>
                            <w:tcBorders>
                              <w:top w:val="nil"/>
                              <w:left w:val="nil"/>
                              <w:bottom w:val="single" w:sz="8" w:space="0" w:color="CCCCCC"/>
                              <w:right w:val="single" w:sz="8" w:space="0" w:color="CCCCCC"/>
                            </w:tcBorders>
                            <w:shd w:val="clear" w:color="000000" w:fill="F2F2F2"/>
                            <w:vAlign w:val="center"/>
                            <w:hideMark/>
                          </w:tcPr>
                          <w:p w14:paraId="2F740A1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(5.25–8)</w:t>
                            </w:r>
                          </w:p>
                        </w:tc>
                        <w:tc>
                          <w:tcPr>
                            <w:tcW w:w="939" w:type="dxa"/>
                            <w:tcBorders>
                              <w:top w:val="nil"/>
                              <w:left w:val="nil"/>
                              <w:bottom w:val="single" w:sz="8" w:space="0" w:color="CCCCCC"/>
                              <w:right w:val="single" w:sz="8" w:space="0" w:color="CCCCCC"/>
                            </w:tcBorders>
                            <w:shd w:val="clear" w:color="000000" w:fill="F2F2F2"/>
                            <w:vAlign w:val="center"/>
                            <w:hideMark/>
                          </w:tcPr>
                          <w:p w14:paraId="11B4740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2F2F2"/>
                            <w:vAlign w:val="center"/>
                            <w:hideMark/>
                          </w:tcPr>
                          <w:p w14:paraId="52D39ED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B823CDC"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E657C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Motor scores, functional mobility assessments</w:t>
                            </w:r>
                          </w:p>
                        </w:tc>
                        <w:tc>
                          <w:tcPr>
                            <w:tcW w:w="1985" w:type="dxa"/>
                            <w:tcBorders>
                              <w:top w:val="nil"/>
                              <w:left w:val="nil"/>
                              <w:bottom w:val="single" w:sz="8" w:space="0" w:color="CCCCCC"/>
                              <w:right w:val="single" w:sz="8" w:space="0" w:color="CCCCCC"/>
                            </w:tcBorders>
                            <w:shd w:val="clear" w:color="000000" w:fill="F2F2F2"/>
                            <w:vAlign w:val="center"/>
                            <w:hideMark/>
                          </w:tcPr>
                          <w:p w14:paraId="466E6C8B"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2F2F2"/>
                            <w:vAlign w:val="center"/>
                            <w:hideMark/>
                          </w:tcPr>
                          <w:p w14:paraId="1546F84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0287B2B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08D6F81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33</w:t>
                            </w:r>
                          </w:p>
                        </w:tc>
                        <w:tc>
                          <w:tcPr>
                            <w:tcW w:w="2472" w:type="dxa"/>
                            <w:tcBorders>
                              <w:top w:val="nil"/>
                              <w:left w:val="nil"/>
                              <w:bottom w:val="single" w:sz="8" w:space="0" w:color="CCCCCC"/>
                              <w:right w:val="single" w:sz="8" w:space="0" w:color="CCCCCC"/>
                            </w:tcBorders>
                            <w:shd w:val="clear" w:color="000000" w:fill="FFFFFF"/>
                            <w:vAlign w:val="center"/>
                            <w:hideMark/>
                          </w:tcPr>
                          <w:p w14:paraId="39F744F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Quality of Life Scales</w:t>
                            </w:r>
                          </w:p>
                        </w:tc>
                        <w:tc>
                          <w:tcPr>
                            <w:tcW w:w="918" w:type="dxa"/>
                            <w:tcBorders>
                              <w:top w:val="nil"/>
                              <w:left w:val="nil"/>
                              <w:bottom w:val="single" w:sz="8" w:space="0" w:color="CCCCCC"/>
                              <w:right w:val="single" w:sz="8" w:space="0" w:color="CCCCCC"/>
                            </w:tcBorders>
                            <w:shd w:val="clear" w:color="000000" w:fill="FFFFFF"/>
                            <w:vAlign w:val="center"/>
                            <w:hideMark/>
                          </w:tcPr>
                          <w:p w14:paraId="5E1EB38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(5.25–8)</w:t>
                            </w:r>
                          </w:p>
                        </w:tc>
                        <w:tc>
                          <w:tcPr>
                            <w:tcW w:w="939" w:type="dxa"/>
                            <w:tcBorders>
                              <w:top w:val="nil"/>
                              <w:left w:val="nil"/>
                              <w:bottom w:val="single" w:sz="8" w:space="0" w:color="CCCCCC"/>
                              <w:right w:val="single" w:sz="8" w:space="0" w:color="CCCCCC"/>
                            </w:tcBorders>
                            <w:shd w:val="clear" w:color="000000" w:fill="FFFFFF"/>
                            <w:vAlign w:val="center"/>
                            <w:hideMark/>
                          </w:tcPr>
                          <w:p w14:paraId="5ADAAB3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FFFFF"/>
                            <w:vAlign w:val="center"/>
                            <w:hideMark/>
                          </w:tcPr>
                          <w:p w14:paraId="11E7676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575942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3AC1AAE8"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SCI-QOL†, Satisfaction With Life Scale†</w:t>
                            </w:r>
                          </w:p>
                        </w:tc>
                        <w:tc>
                          <w:tcPr>
                            <w:tcW w:w="1985" w:type="dxa"/>
                            <w:tcBorders>
                              <w:top w:val="nil"/>
                              <w:left w:val="nil"/>
                              <w:bottom w:val="single" w:sz="8" w:space="0" w:color="CCCCCC"/>
                              <w:right w:val="single" w:sz="8" w:space="0" w:color="CCCCCC"/>
                            </w:tcBorders>
                            <w:shd w:val="clear" w:color="000000" w:fill="FFFFFF"/>
                            <w:vAlign w:val="center"/>
                            <w:hideMark/>
                          </w:tcPr>
                          <w:p w14:paraId="32C6612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FFFFF"/>
                            <w:vAlign w:val="center"/>
                            <w:hideMark/>
                          </w:tcPr>
                          <w:p w14:paraId="7F8A95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6A13090A"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2ADEB71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34</w:t>
                            </w:r>
                          </w:p>
                        </w:tc>
                        <w:tc>
                          <w:tcPr>
                            <w:tcW w:w="2472" w:type="dxa"/>
                            <w:tcBorders>
                              <w:top w:val="nil"/>
                              <w:left w:val="nil"/>
                              <w:bottom w:val="single" w:sz="8" w:space="0" w:color="CCCCCC"/>
                              <w:right w:val="single" w:sz="8" w:space="0" w:color="CCCCCC"/>
                            </w:tcBorders>
                            <w:shd w:val="clear" w:color="000000" w:fill="F2F2F2"/>
                            <w:vAlign w:val="center"/>
                            <w:hideMark/>
                          </w:tcPr>
                          <w:p w14:paraId="3D23E80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Level of Community Engagement Before SCI</w:t>
                            </w:r>
                          </w:p>
                        </w:tc>
                        <w:tc>
                          <w:tcPr>
                            <w:tcW w:w="918" w:type="dxa"/>
                            <w:tcBorders>
                              <w:top w:val="nil"/>
                              <w:left w:val="nil"/>
                              <w:bottom w:val="single" w:sz="8" w:space="0" w:color="CCCCCC"/>
                              <w:right w:val="single" w:sz="8" w:space="0" w:color="CCCCCC"/>
                            </w:tcBorders>
                            <w:shd w:val="clear" w:color="000000" w:fill="F2F2F2"/>
                            <w:vAlign w:val="center"/>
                            <w:hideMark/>
                          </w:tcPr>
                          <w:p w14:paraId="2589DF4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(5–8)</w:t>
                            </w:r>
                          </w:p>
                        </w:tc>
                        <w:tc>
                          <w:tcPr>
                            <w:tcW w:w="939" w:type="dxa"/>
                            <w:tcBorders>
                              <w:top w:val="nil"/>
                              <w:left w:val="nil"/>
                              <w:bottom w:val="single" w:sz="8" w:space="0" w:color="CCCCCC"/>
                              <w:right w:val="single" w:sz="8" w:space="0" w:color="CCCCCC"/>
                            </w:tcBorders>
                            <w:shd w:val="clear" w:color="000000" w:fill="F2F2F2"/>
                            <w:vAlign w:val="center"/>
                            <w:hideMark/>
                          </w:tcPr>
                          <w:p w14:paraId="3547E5F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2F2F2"/>
                            <w:vAlign w:val="center"/>
                            <w:hideMark/>
                          </w:tcPr>
                          <w:p w14:paraId="224CE9A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7BAD62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459EE0E8"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Pre-injury employment†, recreational history</w:t>
                            </w:r>
                          </w:p>
                        </w:tc>
                        <w:tc>
                          <w:tcPr>
                            <w:tcW w:w="1985" w:type="dxa"/>
                            <w:tcBorders>
                              <w:top w:val="nil"/>
                              <w:left w:val="nil"/>
                              <w:bottom w:val="single" w:sz="8" w:space="0" w:color="CCCCCC"/>
                              <w:right w:val="single" w:sz="8" w:space="0" w:color="CCCCCC"/>
                            </w:tcBorders>
                            <w:shd w:val="clear" w:color="000000" w:fill="F2F2F2"/>
                            <w:vAlign w:val="center"/>
                            <w:hideMark/>
                          </w:tcPr>
                          <w:p w14:paraId="7B26EBD6"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1F325C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2523040E" w14:textId="77777777" w:rsidTr="006B0ECA">
                        <w:trPr>
                          <w:trHeight w:val="37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774EB87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35</w:t>
                            </w:r>
                          </w:p>
                        </w:tc>
                        <w:tc>
                          <w:tcPr>
                            <w:tcW w:w="2472" w:type="dxa"/>
                            <w:tcBorders>
                              <w:top w:val="nil"/>
                              <w:left w:val="nil"/>
                              <w:bottom w:val="single" w:sz="8" w:space="0" w:color="CCCCCC"/>
                              <w:right w:val="single" w:sz="8" w:space="0" w:color="CCCCCC"/>
                            </w:tcBorders>
                            <w:shd w:val="clear" w:color="000000" w:fill="FFFFFF"/>
                            <w:vAlign w:val="center"/>
                            <w:hideMark/>
                          </w:tcPr>
                          <w:p w14:paraId="2207CCC1"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Depression/Anxiety Scales (e.g., PHQ-9)</w:t>
                            </w:r>
                          </w:p>
                        </w:tc>
                        <w:tc>
                          <w:tcPr>
                            <w:tcW w:w="918" w:type="dxa"/>
                            <w:tcBorders>
                              <w:top w:val="nil"/>
                              <w:left w:val="nil"/>
                              <w:bottom w:val="single" w:sz="8" w:space="0" w:color="CCCCCC"/>
                              <w:right w:val="single" w:sz="8" w:space="0" w:color="CCCCCC"/>
                            </w:tcBorders>
                            <w:shd w:val="clear" w:color="000000" w:fill="FFFFFF"/>
                            <w:vAlign w:val="center"/>
                            <w:hideMark/>
                          </w:tcPr>
                          <w:p w14:paraId="2046D70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(5–8)</w:t>
                            </w:r>
                          </w:p>
                        </w:tc>
                        <w:tc>
                          <w:tcPr>
                            <w:tcW w:w="939" w:type="dxa"/>
                            <w:tcBorders>
                              <w:top w:val="nil"/>
                              <w:left w:val="nil"/>
                              <w:bottom w:val="single" w:sz="8" w:space="0" w:color="CCCCCC"/>
                              <w:right w:val="single" w:sz="8" w:space="0" w:color="CCCCCC"/>
                            </w:tcBorders>
                            <w:shd w:val="clear" w:color="000000" w:fill="FFFFFF"/>
                            <w:vAlign w:val="center"/>
                            <w:hideMark/>
                          </w:tcPr>
                          <w:p w14:paraId="58B3723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7730B569"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22AC87C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4FE11F2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0A75EB4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68D0964D"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55A1E81B"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B5F5F22"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36</w:t>
                            </w:r>
                          </w:p>
                        </w:tc>
                        <w:tc>
                          <w:tcPr>
                            <w:tcW w:w="2472" w:type="dxa"/>
                            <w:tcBorders>
                              <w:top w:val="nil"/>
                              <w:left w:val="nil"/>
                              <w:bottom w:val="single" w:sz="8" w:space="0" w:color="CCCCCC"/>
                              <w:right w:val="single" w:sz="8" w:space="0" w:color="CCCCCC"/>
                            </w:tcBorders>
                            <w:shd w:val="clear" w:color="000000" w:fill="F2F2F2"/>
                            <w:vAlign w:val="center"/>
                            <w:hideMark/>
                          </w:tcPr>
                          <w:p w14:paraId="24D1713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Follow-up Mobility Evaluations</w:t>
                            </w:r>
                          </w:p>
                        </w:tc>
                        <w:tc>
                          <w:tcPr>
                            <w:tcW w:w="918" w:type="dxa"/>
                            <w:tcBorders>
                              <w:top w:val="nil"/>
                              <w:left w:val="nil"/>
                              <w:bottom w:val="single" w:sz="8" w:space="0" w:color="CCCCCC"/>
                              <w:right w:val="single" w:sz="8" w:space="0" w:color="CCCCCC"/>
                            </w:tcBorders>
                            <w:shd w:val="clear" w:color="000000" w:fill="F2F2F2"/>
                            <w:vAlign w:val="center"/>
                            <w:hideMark/>
                          </w:tcPr>
                          <w:p w14:paraId="11F1515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(6–9)</w:t>
                            </w:r>
                          </w:p>
                        </w:tc>
                        <w:tc>
                          <w:tcPr>
                            <w:tcW w:w="939" w:type="dxa"/>
                            <w:tcBorders>
                              <w:top w:val="nil"/>
                              <w:left w:val="nil"/>
                              <w:bottom w:val="single" w:sz="8" w:space="0" w:color="CCCCCC"/>
                              <w:right w:val="single" w:sz="8" w:space="0" w:color="CCCCCC"/>
                            </w:tcBorders>
                            <w:shd w:val="clear" w:color="000000" w:fill="F2F2F2"/>
                            <w:vAlign w:val="center"/>
                            <w:hideMark/>
                          </w:tcPr>
                          <w:p w14:paraId="71C9D12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2F2F2"/>
                            <w:vAlign w:val="center"/>
                            <w:hideMark/>
                          </w:tcPr>
                          <w:p w14:paraId="666932C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6CCF1C3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2F2F2"/>
                            <w:vAlign w:val="center"/>
                            <w:hideMark/>
                          </w:tcPr>
                          <w:p w14:paraId="607A753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2F2F2"/>
                            <w:vAlign w:val="center"/>
                            <w:hideMark/>
                          </w:tcPr>
                          <w:p w14:paraId="54EEEBE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6CDC2C7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0962ADB8"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3F5233C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37</w:t>
                            </w:r>
                          </w:p>
                        </w:tc>
                        <w:tc>
                          <w:tcPr>
                            <w:tcW w:w="2472" w:type="dxa"/>
                            <w:tcBorders>
                              <w:top w:val="nil"/>
                              <w:left w:val="nil"/>
                              <w:bottom w:val="single" w:sz="8" w:space="0" w:color="CCCCCC"/>
                              <w:right w:val="single" w:sz="8" w:space="0" w:color="CCCCCC"/>
                            </w:tcBorders>
                            <w:shd w:val="clear" w:color="000000" w:fill="FFFFFF"/>
                            <w:vAlign w:val="center"/>
                            <w:hideMark/>
                          </w:tcPr>
                          <w:p w14:paraId="4F99C05F"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Diet</w:t>
                            </w:r>
                          </w:p>
                        </w:tc>
                        <w:tc>
                          <w:tcPr>
                            <w:tcW w:w="918" w:type="dxa"/>
                            <w:tcBorders>
                              <w:top w:val="nil"/>
                              <w:left w:val="nil"/>
                              <w:bottom w:val="single" w:sz="8" w:space="0" w:color="CCCCCC"/>
                              <w:right w:val="single" w:sz="8" w:space="0" w:color="CCCCCC"/>
                            </w:tcBorders>
                            <w:shd w:val="clear" w:color="000000" w:fill="FFFFFF"/>
                            <w:vAlign w:val="center"/>
                            <w:hideMark/>
                          </w:tcPr>
                          <w:p w14:paraId="5875DD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(6–8.75)</w:t>
                            </w:r>
                          </w:p>
                        </w:tc>
                        <w:tc>
                          <w:tcPr>
                            <w:tcW w:w="939" w:type="dxa"/>
                            <w:tcBorders>
                              <w:top w:val="nil"/>
                              <w:left w:val="nil"/>
                              <w:bottom w:val="single" w:sz="8" w:space="0" w:color="CCCCCC"/>
                              <w:right w:val="single" w:sz="8" w:space="0" w:color="CCCCCC"/>
                            </w:tcBorders>
                            <w:shd w:val="clear" w:color="000000" w:fill="FFFFFF"/>
                            <w:vAlign w:val="center"/>
                            <w:hideMark/>
                          </w:tcPr>
                          <w:p w14:paraId="3CB58078"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78" w:type="dxa"/>
                            <w:tcBorders>
                              <w:top w:val="nil"/>
                              <w:left w:val="nil"/>
                              <w:bottom w:val="single" w:sz="8" w:space="0" w:color="CCCCCC"/>
                              <w:right w:val="single" w:sz="8" w:space="0" w:color="CCCCCC"/>
                            </w:tcBorders>
                            <w:shd w:val="clear" w:color="000000" w:fill="FFFFFF"/>
                            <w:vAlign w:val="center"/>
                            <w:hideMark/>
                          </w:tcPr>
                          <w:p w14:paraId="1A0E597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338B8E0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FFFFF"/>
                            <w:vAlign w:val="center"/>
                            <w:hideMark/>
                          </w:tcPr>
                          <w:p w14:paraId="0BD3EA20"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Nutritional screening notes, weight tracking</w:t>
                            </w:r>
                          </w:p>
                        </w:tc>
                        <w:tc>
                          <w:tcPr>
                            <w:tcW w:w="1985" w:type="dxa"/>
                            <w:tcBorders>
                              <w:top w:val="nil"/>
                              <w:left w:val="nil"/>
                              <w:bottom w:val="single" w:sz="8" w:space="0" w:color="CCCCCC"/>
                              <w:right w:val="single" w:sz="8" w:space="0" w:color="CCCCCC"/>
                            </w:tcBorders>
                            <w:shd w:val="clear" w:color="000000" w:fill="FFFFFF"/>
                            <w:vAlign w:val="center"/>
                            <w:hideMark/>
                          </w:tcPr>
                          <w:p w14:paraId="5BC989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Body Functions &amp; Structures</w:t>
                            </w:r>
                          </w:p>
                        </w:tc>
                        <w:tc>
                          <w:tcPr>
                            <w:tcW w:w="1559" w:type="dxa"/>
                            <w:tcBorders>
                              <w:top w:val="nil"/>
                              <w:left w:val="nil"/>
                              <w:bottom w:val="single" w:sz="8" w:space="0" w:color="CCCCCC"/>
                              <w:right w:val="single" w:sz="8" w:space="0" w:color="CCCCCC"/>
                            </w:tcBorders>
                            <w:shd w:val="clear" w:color="000000" w:fill="FFFFFF"/>
                            <w:vAlign w:val="center"/>
                            <w:hideMark/>
                          </w:tcPr>
                          <w:p w14:paraId="5DB5253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Need</w:t>
                            </w:r>
                          </w:p>
                        </w:tc>
                      </w:tr>
                      <w:tr w:rsidR="007801BB" w:rsidRPr="006B0ECA" w14:paraId="422EFB8D"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29AF186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38</w:t>
                            </w:r>
                          </w:p>
                        </w:tc>
                        <w:tc>
                          <w:tcPr>
                            <w:tcW w:w="2472" w:type="dxa"/>
                            <w:tcBorders>
                              <w:top w:val="nil"/>
                              <w:left w:val="nil"/>
                              <w:bottom w:val="single" w:sz="8" w:space="0" w:color="CCCCCC"/>
                              <w:right w:val="single" w:sz="8" w:space="0" w:color="CCCCCC"/>
                            </w:tcBorders>
                            <w:shd w:val="clear" w:color="000000" w:fill="F2F2F2"/>
                            <w:vAlign w:val="center"/>
                            <w:hideMark/>
                          </w:tcPr>
                          <w:p w14:paraId="3D48EA5C"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Social Engagement/Isolation Scores</w:t>
                            </w:r>
                          </w:p>
                        </w:tc>
                        <w:tc>
                          <w:tcPr>
                            <w:tcW w:w="918" w:type="dxa"/>
                            <w:tcBorders>
                              <w:top w:val="nil"/>
                              <w:left w:val="nil"/>
                              <w:bottom w:val="single" w:sz="8" w:space="0" w:color="CCCCCC"/>
                              <w:right w:val="single" w:sz="8" w:space="0" w:color="CCCCCC"/>
                            </w:tcBorders>
                            <w:shd w:val="clear" w:color="000000" w:fill="F2F2F2"/>
                            <w:vAlign w:val="center"/>
                            <w:hideMark/>
                          </w:tcPr>
                          <w:p w14:paraId="3153A05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7 (6–9.75)</w:t>
                            </w:r>
                          </w:p>
                        </w:tc>
                        <w:tc>
                          <w:tcPr>
                            <w:tcW w:w="939" w:type="dxa"/>
                            <w:tcBorders>
                              <w:top w:val="nil"/>
                              <w:left w:val="nil"/>
                              <w:bottom w:val="single" w:sz="8" w:space="0" w:color="CCCCCC"/>
                              <w:right w:val="single" w:sz="8" w:space="0" w:color="CCCCCC"/>
                            </w:tcBorders>
                            <w:shd w:val="clear" w:color="000000" w:fill="F2F2F2"/>
                            <w:vAlign w:val="center"/>
                            <w:hideMark/>
                          </w:tcPr>
                          <w:p w14:paraId="703A158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7F5978B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2678209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698788F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CHART Social Integration subscale†</w:t>
                            </w:r>
                          </w:p>
                        </w:tc>
                        <w:tc>
                          <w:tcPr>
                            <w:tcW w:w="1985" w:type="dxa"/>
                            <w:tcBorders>
                              <w:top w:val="nil"/>
                              <w:left w:val="nil"/>
                              <w:bottom w:val="single" w:sz="8" w:space="0" w:color="CCCCCC"/>
                              <w:right w:val="single" w:sz="8" w:space="0" w:color="CCCCCC"/>
                            </w:tcBorders>
                            <w:shd w:val="clear" w:color="000000" w:fill="F2F2F2"/>
                            <w:vAlign w:val="center"/>
                            <w:hideMark/>
                          </w:tcPr>
                          <w:p w14:paraId="0F9F31F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Activities &amp; Participation</w:t>
                            </w:r>
                          </w:p>
                        </w:tc>
                        <w:tc>
                          <w:tcPr>
                            <w:tcW w:w="1559" w:type="dxa"/>
                            <w:tcBorders>
                              <w:top w:val="nil"/>
                              <w:left w:val="nil"/>
                              <w:bottom w:val="single" w:sz="8" w:space="0" w:color="CCCCCC"/>
                              <w:right w:val="single" w:sz="8" w:space="0" w:color="CCCCCC"/>
                            </w:tcBorders>
                            <w:shd w:val="clear" w:color="000000" w:fill="F2F2F2"/>
                            <w:vAlign w:val="center"/>
                            <w:hideMark/>
                          </w:tcPr>
                          <w:p w14:paraId="694CCBB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Enabling</w:t>
                            </w:r>
                          </w:p>
                        </w:tc>
                      </w:tr>
                      <w:tr w:rsidR="007801BB" w:rsidRPr="006B0ECA" w14:paraId="39A016B0"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FFFFF"/>
                            <w:vAlign w:val="center"/>
                            <w:hideMark/>
                          </w:tcPr>
                          <w:p w14:paraId="1F75172F"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39</w:t>
                            </w:r>
                          </w:p>
                        </w:tc>
                        <w:tc>
                          <w:tcPr>
                            <w:tcW w:w="2472" w:type="dxa"/>
                            <w:tcBorders>
                              <w:top w:val="nil"/>
                              <w:left w:val="nil"/>
                              <w:bottom w:val="single" w:sz="8" w:space="0" w:color="CCCCCC"/>
                              <w:right w:val="single" w:sz="8" w:space="0" w:color="CCCCCC"/>
                            </w:tcBorders>
                            <w:shd w:val="clear" w:color="000000" w:fill="FFFFFF"/>
                            <w:vAlign w:val="center"/>
                            <w:hideMark/>
                          </w:tcPr>
                          <w:p w14:paraId="6A071A1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Marital Status</w:t>
                            </w:r>
                          </w:p>
                        </w:tc>
                        <w:tc>
                          <w:tcPr>
                            <w:tcW w:w="918" w:type="dxa"/>
                            <w:tcBorders>
                              <w:top w:val="nil"/>
                              <w:left w:val="nil"/>
                              <w:bottom w:val="single" w:sz="8" w:space="0" w:color="CCCCCC"/>
                              <w:right w:val="single" w:sz="8" w:space="0" w:color="CCCCCC"/>
                            </w:tcBorders>
                            <w:shd w:val="clear" w:color="000000" w:fill="FFFFFF"/>
                            <w:vAlign w:val="center"/>
                            <w:hideMark/>
                          </w:tcPr>
                          <w:p w14:paraId="2D8026F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6 (2.25–7.75)</w:t>
                            </w:r>
                          </w:p>
                        </w:tc>
                        <w:tc>
                          <w:tcPr>
                            <w:tcW w:w="939" w:type="dxa"/>
                            <w:tcBorders>
                              <w:top w:val="nil"/>
                              <w:left w:val="nil"/>
                              <w:bottom w:val="single" w:sz="8" w:space="0" w:color="CCCCCC"/>
                              <w:right w:val="single" w:sz="8" w:space="0" w:color="CCCCCC"/>
                            </w:tcBorders>
                            <w:shd w:val="clear" w:color="000000" w:fill="FFFFFF"/>
                            <w:vAlign w:val="center"/>
                            <w:hideMark/>
                          </w:tcPr>
                          <w:p w14:paraId="28649AD1"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978" w:type="dxa"/>
                            <w:tcBorders>
                              <w:top w:val="nil"/>
                              <w:left w:val="nil"/>
                              <w:bottom w:val="single" w:sz="8" w:space="0" w:color="CCCCCC"/>
                              <w:right w:val="single" w:sz="8" w:space="0" w:color="CCCCCC"/>
                            </w:tcBorders>
                            <w:shd w:val="clear" w:color="000000" w:fill="FFFFFF"/>
                            <w:vAlign w:val="center"/>
                            <w:hideMark/>
                          </w:tcPr>
                          <w:p w14:paraId="369414C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9EDC964"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Yes</w:t>
                            </w:r>
                          </w:p>
                        </w:tc>
                        <w:tc>
                          <w:tcPr>
                            <w:tcW w:w="2911" w:type="dxa"/>
                            <w:tcBorders>
                              <w:top w:val="nil"/>
                              <w:left w:val="nil"/>
                              <w:bottom w:val="single" w:sz="8" w:space="0" w:color="CCCCCC"/>
                              <w:right w:val="single" w:sz="8" w:space="0" w:color="CCCCCC"/>
                            </w:tcBorders>
                            <w:shd w:val="clear" w:color="000000" w:fill="FFFFFF"/>
                            <w:vAlign w:val="center"/>
                            <w:hideMark/>
                          </w:tcPr>
                          <w:p w14:paraId="6253FCE2"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w:t>
                            </w:r>
                          </w:p>
                        </w:tc>
                        <w:tc>
                          <w:tcPr>
                            <w:tcW w:w="1985" w:type="dxa"/>
                            <w:tcBorders>
                              <w:top w:val="nil"/>
                              <w:left w:val="nil"/>
                              <w:bottom w:val="single" w:sz="8" w:space="0" w:color="CCCCCC"/>
                              <w:right w:val="single" w:sz="8" w:space="0" w:color="CCCCCC"/>
                            </w:tcBorders>
                            <w:shd w:val="clear" w:color="000000" w:fill="FFFFFF"/>
                            <w:vAlign w:val="center"/>
                            <w:hideMark/>
                          </w:tcPr>
                          <w:p w14:paraId="4B195819"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FFFFF"/>
                            <w:vAlign w:val="center"/>
                            <w:hideMark/>
                          </w:tcPr>
                          <w:p w14:paraId="26558370"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6B0ECA" w14:paraId="0AD95C6E" w14:textId="77777777" w:rsidTr="006B0ECA">
                        <w:trPr>
                          <w:trHeight w:val="315"/>
                        </w:trPr>
                        <w:tc>
                          <w:tcPr>
                            <w:tcW w:w="559" w:type="dxa"/>
                            <w:tcBorders>
                              <w:top w:val="nil"/>
                              <w:left w:val="single" w:sz="8" w:space="0" w:color="CCCCCC"/>
                              <w:bottom w:val="single" w:sz="8" w:space="0" w:color="CCCCCC"/>
                              <w:right w:val="single" w:sz="8" w:space="0" w:color="CCCCCC"/>
                            </w:tcBorders>
                            <w:shd w:val="clear" w:color="000000" w:fill="F2F2F2"/>
                            <w:vAlign w:val="center"/>
                            <w:hideMark/>
                          </w:tcPr>
                          <w:p w14:paraId="4D931DDA"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40</w:t>
                            </w:r>
                          </w:p>
                        </w:tc>
                        <w:tc>
                          <w:tcPr>
                            <w:tcW w:w="2472" w:type="dxa"/>
                            <w:tcBorders>
                              <w:top w:val="nil"/>
                              <w:left w:val="nil"/>
                              <w:bottom w:val="single" w:sz="8" w:space="0" w:color="CCCCCC"/>
                              <w:right w:val="single" w:sz="8" w:space="0" w:color="CCCCCC"/>
                            </w:tcBorders>
                            <w:shd w:val="clear" w:color="000000" w:fill="F2F2F2"/>
                            <w:vAlign w:val="center"/>
                            <w:hideMark/>
                          </w:tcPr>
                          <w:p w14:paraId="1FED0BB7"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Amount and Ages of Children</w:t>
                            </w:r>
                          </w:p>
                        </w:tc>
                        <w:tc>
                          <w:tcPr>
                            <w:tcW w:w="918" w:type="dxa"/>
                            <w:tcBorders>
                              <w:top w:val="nil"/>
                              <w:left w:val="nil"/>
                              <w:bottom w:val="single" w:sz="8" w:space="0" w:color="CCCCCC"/>
                              <w:right w:val="single" w:sz="8" w:space="0" w:color="CCCCCC"/>
                            </w:tcBorders>
                            <w:shd w:val="clear" w:color="000000" w:fill="F2F2F2"/>
                            <w:vAlign w:val="center"/>
                            <w:hideMark/>
                          </w:tcPr>
                          <w:p w14:paraId="63E724F3"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6 (5–8)</w:t>
                            </w:r>
                          </w:p>
                        </w:tc>
                        <w:tc>
                          <w:tcPr>
                            <w:tcW w:w="939" w:type="dxa"/>
                            <w:tcBorders>
                              <w:top w:val="nil"/>
                              <w:left w:val="nil"/>
                              <w:bottom w:val="single" w:sz="8" w:space="0" w:color="CCCCCC"/>
                              <w:right w:val="single" w:sz="8" w:space="0" w:color="CCCCCC"/>
                            </w:tcBorders>
                            <w:shd w:val="clear" w:color="000000" w:fill="F2F2F2"/>
                            <w:vAlign w:val="center"/>
                            <w:hideMark/>
                          </w:tcPr>
                          <w:p w14:paraId="35816455"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Partial</w:t>
                            </w:r>
                          </w:p>
                        </w:tc>
                        <w:tc>
                          <w:tcPr>
                            <w:tcW w:w="978" w:type="dxa"/>
                            <w:tcBorders>
                              <w:top w:val="nil"/>
                              <w:left w:val="nil"/>
                              <w:bottom w:val="single" w:sz="8" w:space="0" w:color="CCCCCC"/>
                              <w:right w:val="single" w:sz="8" w:space="0" w:color="CCCCCC"/>
                            </w:tcBorders>
                            <w:shd w:val="clear" w:color="000000" w:fill="F2F2F2"/>
                            <w:vAlign w:val="center"/>
                            <w:hideMark/>
                          </w:tcPr>
                          <w:p w14:paraId="3FF2D37E"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61A84E9B"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No</w:t>
                            </w:r>
                          </w:p>
                        </w:tc>
                        <w:tc>
                          <w:tcPr>
                            <w:tcW w:w="2911" w:type="dxa"/>
                            <w:tcBorders>
                              <w:top w:val="nil"/>
                              <w:left w:val="nil"/>
                              <w:bottom w:val="single" w:sz="8" w:space="0" w:color="CCCCCC"/>
                              <w:right w:val="single" w:sz="8" w:space="0" w:color="CCCCCC"/>
                            </w:tcBorders>
                            <w:shd w:val="clear" w:color="000000" w:fill="F2F2F2"/>
                            <w:vAlign w:val="center"/>
                            <w:hideMark/>
                          </w:tcPr>
                          <w:p w14:paraId="10DC753D"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Number of pregnancies/live births†</w:t>
                            </w:r>
                          </w:p>
                        </w:tc>
                        <w:tc>
                          <w:tcPr>
                            <w:tcW w:w="1985" w:type="dxa"/>
                            <w:tcBorders>
                              <w:top w:val="nil"/>
                              <w:left w:val="nil"/>
                              <w:bottom w:val="single" w:sz="8" w:space="0" w:color="CCCCCC"/>
                              <w:right w:val="single" w:sz="8" w:space="0" w:color="CCCCCC"/>
                            </w:tcBorders>
                            <w:shd w:val="clear" w:color="000000" w:fill="F2F2F2"/>
                            <w:vAlign w:val="center"/>
                            <w:hideMark/>
                          </w:tcPr>
                          <w:p w14:paraId="748A7255" w14:textId="77777777" w:rsidR="007801BB" w:rsidRPr="006B0ECA" w:rsidRDefault="007801BB" w:rsidP="006B0ECA">
                            <w:pPr>
                              <w:spacing w:line="240" w:lineRule="auto"/>
                              <w:rPr>
                                <w:color w:val="000000"/>
                                <w:sz w:val="14"/>
                                <w:szCs w:val="14"/>
                                <w:lang w:val="en-CA" w:eastAsia="en-CA"/>
                              </w:rPr>
                            </w:pPr>
                            <w:r>
                              <w:rPr>
                                <w:color w:val="000000"/>
                                <w:sz w:val="14"/>
                                <w:szCs w:val="14"/>
                                <w:lang w:val="en-CA" w:eastAsia="en-CA"/>
                              </w:rPr>
                              <w:t>Personal Factors</w:t>
                            </w:r>
                          </w:p>
                        </w:tc>
                        <w:tc>
                          <w:tcPr>
                            <w:tcW w:w="1559" w:type="dxa"/>
                            <w:tcBorders>
                              <w:top w:val="nil"/>
                              <w:left w:val="nil"/>
                              <w:bottom w:val="single" w:sz="8" w:space="0" w:color="CCCCCC"/>
                              <w:right w:val="single" w:sz="8" w:space="0" w:color="CCCCCC"/>
                            </w:tcBorders>
                            <w:shd w:val="clear" w:color="000000" w:fill="F2F2F2"/>
                            <w:vAlign w:val="center"/>
                            <w:hideMark/>
                          </w:tcPr>
                          <w:p w14:paraId="7E512A86" w14:textId="77777777" w:rsidR="007801BB" w:rsidRPr="006B0ECA" w:rsidRDefault="007801BB" w:rsidP="006B0ECA">
                            <w:pPr>
                              <w:spacing w:line="240" w:lineRule="auto"/>
                              <w:jc w:val="center"/>
                              <w:rPr>
                                <w:color w:val="000000"/>
                                <w:sz w:val="14"/>
                                <w:szCs w:val="14"/>
                                <w:lang w:val="en-CA" w:eastAsia="en-CA"/>
                              </w:rPr>
                            </w:pPr>
                            <w:r>
                              <w:rPr>
                                <w:color w:val="000000"/>
                                <w:sz w:val="14"/>
                                <w:szCs w:val="14"/>
                                <w:lang w:val="en-CA" w:eastAsia="en-CA"/>
                              </w:rPr>
                              <w:t>Predisposing</w:t>
                            </w:r>
                          </w:p>
                        </w:tc>
                      </w:tr>
                    </w:tbl>
                    <w:p w14:paraId="4FBBA447" w14:textId="77777777" w:rsidR="007801BB" w:rsidRPr="008F2DC0" w:rsidRDefault="007801BB" w:rsidP="007801BB">
                      <w:pPr>
                        <w:rPr>
                          <w:sz w:val="15"/>
                          <w:szCs w:val="15"/>
                        </w:rPr>
                      </w:pPr>
                    </w:p>
                  </w:txbxContent>
                </v:textbox>
                <w10:wrap type="square" anchorx="margin"/>
              </v:shape>
            </w:pict>
          </mc:Fallback>
        </mc:AlternateContent>
      </w:r>
    </w:p>
    <w:p w14:paraId="60E7DB33" w14:textId="77777777" w:rsidR="007801BB" w:rsidRPr="00E9143E" w:rsidRDefault="007801BB" w:rsidP="007801BB">
      <w:pPr>
        <w:pStyle w:val="Newparagraph"/>
        <w:ind w:firstLine="0"/>
      </w:pPr>
      <w:r>
        <w:rPr>
          <w:noProof/>
        </w:rPr>
        <w:lastRenderedPageBreak/>
        <mc:AlternateContent>
          <mc:Choice Requires="wps">
            <w:drawing>
              <wp:anchor distT="0" distB="0" distL="114300" distR="114300" simplePos="0" relativeHeight="251661312" behindDoc="1" locked="0" layoutInCell="1" allowOverlap="1" wp14:anchorId="7FAB9327" wp14:editId="7439364D">
                <wp:simplePos x="0" y="0"/>
                <wp:positionH relativeFrom="margin">
                  <wp:posOffset>-2176145</wp:posOffset>
                </wp:positionH>
                <wp:positionV relativeFrom="paragraph">
                  <wp:posOffset>1963420</wp:posOffset>
                </wp:positionV>
                <wp:extent cx="9014460" cy="5088255"/>
                <wp:effectExtent l="952" t="0" r="16193" b="16192"/>
                <wp:wrapSquare wrapText="bothSides"/>
                <wp:docPr id="2019277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014460" cy="5088255"/>
                        </a:xfrm>
                        <a:prstGeom prst="rect">
                          <a:avLst/>
                        </a:prstGeom>
                        <a:solidFill>
                          <a:srgbClr val="FFFFFF"/>
                        </a:solidFill>
                        <a:ln w="9525">
                          <a:solidFill>
                            <a:schemeClr val="bg1"/>
                          </a:solidFill>
                          <a:miter lim="800000"/>
                          <a:headEnd/>
                          <a:tailEnd/>
                        </a:ln>
                      </wps:spPr>
                      <wps:txbx>
                        <w:txbxContent>
                          <w:tbl>
                            <w:tblPr>
                              <w:tblW w:w="11897" w:type="dxa"/>
                              <w:tblLook w:val="04A0" w:firstRow="1" w:lastRow="0" w:firstColumn="1" w:lastColumn="0" w:noHBand="0" w:noVBand="1"/>
                            </w:tblPr>
                            <w:tblGrid>
                              <w:gridCol w:w="543"/>
                              <w:gridCol w:w="2073"/>
                              <w:gridCol w:w="785"/>
                              <w:gridCol w:w="808"/>
                              <w:gridCol w:w="840"/>
                              <w:gridCol w:w="994"/>
                              <w:gridCol w:w="2539"/>
                              <w:gridCol w:w="1898"/>
                              <w:gridCol w:w="1417"/>
                            </w:tblGrid>
                            <w:tr w:rsidR="007801BB" w:rsidRPr="00503EF3" w14:paraId="1DD83FB4" w14:textId="77777777" w:rsidTr="00503EF3">
                              <w:trPr>
                                <w:trHeight w:val="549"/>
                              </w:trPr>
                              <w:tc>
                                <w:tcPr>
                                  <w:tcW w:w="543" w:type="dxa"/>
                                  <w:tcBorders>
                                    <w:top w:val="single" w:sz="8" w:space="0" w:color="CCCCCC"/>
                                    <w:left w:val="single" w:sz="8" w:space="0" w:color="CCCCCC"/>
                                    <w:bottom w:val="single" w:sz="8" w:space="0" w:color="CCCCCC"/>
                                    <w:right w:val="single" w:sz="8" w:space="0" w:color="CCCCCC"/>
                                  </w:tcBorders>
                                  <w:shd w:val="clear" w:color="000000" w:fill="808080"/>
                                  <w:vAlign w:val="center"/>
                                  <w:hideMark/>
                                </w:tcPr>
                                <w:p w14:paraId="6EE816E8"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Rank</w:t>
                                  </w:r>
                                </w:p>
                              </w:tc>
                              <w:tc>
                                <w:tcPr>
                                  <w:tcW w:w="2073" w:type="dxa"/>
                                  <w:tcBorders>
                                    <w:top w:val="single" w:sz="8" w:space="0" w:color="CCCCCC"/>
                                    <w:left w:val="nil"/>
                                    <w:bottom w:val="single" w:sz="8" w:space="0" w:color="CCCCCC"/>
                                    <w:right w:val="single" w:sz="8" w:space="0" w:color="CCCCCC"/>
                                  </w:tcBorders>
                                  <w:shd w:val="clear" w:color="000000" w:fill="808080"/>
                                  <w:vAlign w:val="center"/>
                                  <w:hideMark/>
                                </w:tcPr>
                                <w:p w14:paraId="58C3BCCA"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Variable</w:t>
                                  </w:r>
                                </w:p>
                              </w:tc>
                              <w:tc>
                                <w:tcPr>
                                  <w:tcW w:w="785" w:type="dxa"/>
                                  <w:tcBorders>
                                    <w:top w:val="single" w:sz="8" w:space="0" w:color="CCCCCC"/>
                                    <w:left w:val="nil"/>
                                    <w:bottom w:val="single" w:sz="8" w:space="0" w:color="CCCCCC"/>
                                    <w:right w:val="single" w:sz="8" w:space="0" w:color="CCCCCC"/>
                                  </w:tcBorders>
                                  <w:shd w:val="clear" w:color="000000" w:fill="808080"/>
                                  <w:vAlign w:val="center"/>
                                  <w:hideMark/>
                                </w:tcPr>
                                <w:p w14:paraId="682E6A9F"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Median (Q1–Q3)</w:t>
                                  </w:r>
                                </w:p>
                              </w:tc>
                              <w:tc>
                                <w:tcPr>
                                  <w:tcW w:w="808" w:type="dxa"/>
                                  <w:tcBorders>
                                    <w:top w:val="single" w:sz="8" w:space="0" w:color="CCCCCC"/>
                                    <w:left w:val="nil"/>
                                    <w:bottom w:val="single" w:sz="8" w:space="0" w:color="CCCCCC"/>
                                    <w:right w:val="single" w:sz="8" w:space="0" w:color="CCCCCC"/>
                                  </w:tcBorders>
                                  <w:shd w:val="clear" w:color="000000" w:fill="808080"/>
                                  <w:vAlign w:val="center"/>
                                  <w:hideMark/>
                                </w:tcPr>
                                <w:p w14:paraId="57BD3C6A"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840" w:type="dxa"/>
                                  <w:tcBorders>
                                    <w:top w:val="single" w:sz="8" w:space="0" w:color="CCCCCC"/>
                                    <w:left w:val="nil"/>
                                    <w:bottom w:val="single" w:sz="8" w:space="0" w:color="CCCCCC"/>
                                    <w:right w:val="single" w:sz="8" w:space="0" w:color="CCCCCC"/>
                                  </w:tcBorders>
                                  <w:shd w:val="clear" w:color="000000" w:fill="808080"/>
                                  <w:vAlign w:val="center"/>
                                  <w:hideMark/>
                                </w:tcPr>
                                <w:p w14:paraId="11C38281"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tcBorders>
                                    <w:top w:val="single" w:sz="8" w:space="0" w:color="CCCCCC"/>
                                    <w:left w:val="nil"/>
                                    <w:bottom w:val="single" w:sz="8" w:space="0" w:color="CCCCCC"/>
                                    <w:right w:val="single" w:sz="8" w:space="0" w:color="CCCCCC"/>
                                  </w:tcBorders>
                                  <w:shd w:val="clear" w:color="000000" w:fill="808080"/>
                                  <w:vAlign w:val="center"/>
                                  <w:hideMark/>
                                </w:tcPr>
                                <w:p w14:paraId="14725A18"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539" w:type="dxa"/>
                                  <w:tcBorders>
                                    <w:top w:val="single" w:sz="8" w:space="0" w:color="CCCCCC"/>
                                    <w:left w:val="nil"/>
                                    <w:bottom w:val="single" w:sz="8" w:space="0" w:color="CCCCCC"/>
                                    <w:right w:val="single" w:sz="8" w:space="0" w:color="CCCCCC"/>
                                  </w:tcBorders>
                                  <w:shd w:val="clear" w:color="000000" w:fill="808080"/>
                                  <w:vAlign w:val="center"/>
                                  <w:hideMark/>
                                </w:tcPr>
                                <w:p w14:paraId="01F70C49"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898" w:type="dxa"/>
                                  <w:tcBorders>
                                    <w:top w:val="single" w:sz="8" w:space="0" w:color="CCCCCC"/>
                                    <w:left w:val="nil"/>
                                    <w:bottom w:val="single" w:sz="8" w:space="0" w:color="CCCCCC"/>
                                    <w:right w:val="single" w:sz="8" w:space="0" w:color="CCCCCC"/>
                                  </w:tcBorders>
                                  <w:shd w:val="clear" w:color="000000" w:fill="808080"/>
                                  <w:vAlign w:val="center"/>
                                  <w:hideMark/>
                                </w:tcPr>
                                <w:p w14:paraId="7D9EFD85"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417" w:type="dxa"/>
                                  <w:tcBorders>
                                    <w:top w:val="single" w:sz="8" w:space="0" w:color="CCCCCC"/>
                                    <w:left w:val="nil"/>
                                    <w:bottom w:val="single" w:sz="8" w:space="0" w:color="CCCCCC"/>
                                    <w:right w:val="single" w:sz="8" w:space="0" w:color="CCCCCC"/>
                                  </w:tcBorders>
                                  <w:shd w:val="clear" w:color="000000" w:fill="808080"/>
                                  <w:vAlign w:val="center"/>
                                  <w:hideMark/>
                                </w:tcPr>
                                <w:p w14:paraId="5770CF94"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503EF3" w14:paraId="5CA019D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C10953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41</w:t>
                                  </w:r>
                                </w:p>
                              </w:tc>
                              <w:tc>
                                <w:tcPr>
                                  <w:tcW w:w="2073" w:type="dxa"/>
                                  <w:tcBorders>
                                    <w:top w:val="nil"/>
                                    <w:left w:val="nil"/>
                                    <w:bottom w:val="single" w:sz="8" w:space="0" w:color="CCCCCC"/>
                                    <w:right w:val="single" w:sz="8" w:space="0" w:color="CCCCCC"/>
                                  </w:tcBorders>
                                  <w:shd w:val="clear" w:color="000000" w:fill="FFFFFF"/>
                                  <w:vAlign w:val="center"/>
                                  <w:hideMark/>
                                </w:tcPr>
                                <w:p w14:paraId="7338202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Language</w:t>
                                  </w:r>
                                </w:p>
                              </w:tc>
                              <w:tc>
                                <w:tcPr>
                                  <w:tcW w:w="785" w:type="dxa"/>
                                  <w:tcBorders>
                                    <w:top w:val="nil"/>
                                    <w:left w:val="nil"/>
                                    <w:bottom w:val="single" w:sz="8" w:space="0" w:color="CCCCCC"/>
                                    <w:right w:val="single" w:sz="8" w:space="0" w:color="CCCCCC"/>
                                  </w:tcBorders>
                                  <w:shd w:val="clear" w:color="000000" w:fill="FFFFFF"/>
                                  <w:vAlign w:val="center"/>
                                  <w:hideMark/>
                                </w:tcPr>
                                <w:p w14:paraId="4B35C66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(4–8)</w:t>
                                  </w:r>
                                </w:p>
                              </w:tc>
                              <w:tc>
                                <w:tcPr>
                                  <w:tcW w:w="808" w:type="dxa"/>
                                  <w:tcBorders>
                                    <w:top w:val="nil"/>
                                    <w:left w:val="nil"/>
                                    <w:bottom w:val="single" w:sz="8" w:space="0" w:color="CCCCCC"/>
                                    <w:right w:val="single" w:sz="8" w:space="0" w:color="CCCCCC"/>
                                  </w:tcBorders>
                                  <w:shd w:val="clear" w:color="000000" w:fill="FFFFFF"/>
                                  <w:vAlign w:val="center"/>
                                  <w:hideMark/>
                                </w:tcPr>
                                <w:p w14:paraId="6909B95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3517D02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D98BB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176CBFE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420A722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25CA4AB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0D21B88D"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50BB65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42</w:t>
                                  </w:r>
                                </w:p>
                              </w:tc>
                              <w:tc>
                                <w:tcPr>
                                  <w:tcW w:w="2073" w:type="dxa"/>
                                  <w:tcBorders>
                                    <w:top w:val="nil"/>
                                    <w:left w:val="nil"/>
                                    <w:bottom w:val="single" w:sz="8" w:space="0" w:color="CCCCCC"/>
                                    <w:right w:val="single" w:sz="8" w:space="0" w:color="CCCCCC"/>
                                  </w:tcBorders>
                                  <w:shd w:val="clear" w:color="000000" w:fill="F2F2F2"/>
                                  <w:vAlign w:val="center"/>
                                  <w:hideMark/>
                                </w:tcPr>
                                <w:p w14:paraId="2D5E85F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Education Level</w:t>
                                  </w:r>
                                </w:p>
                              </w:tc>
                              <w:tc>
                                <w:tcPr>
                                  <w:tcW w:w="785" w:type="dxa"/>
                                  <w:tcBorders>
                                    <w:top w:val="nil"/>
                                    <w:left w:val="nil"/>
                                    <w:bottom w:val="single" w:sz="8" w:space="0" w:color="CCCCCC"/>
                                    <w:right w:val="single" w:sz="8" w:space="0" w:color="CCCCCC"/>
                                  </w:tcBorders>
                                  <w:shd w:val="clear" w:color="000000" w:fill="F2F2F2"/>
                                  <w:vAlign w:val="center"/>
                                  <w:hideMark/>
                                </w:tcPr>
                                <w:p w14:paraId="1E46193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(2.5–7)</w:t>
                                  </w:r>
                                </w:p>
                              </w:tc>
                              <w:tc>
                                <w:tcPr>
                                  <w:tcW w:w="808" w:type="dxa"/>
                                  <w:tcBorders>
                                    <w:top w:val="nil"/>
                                    <w:left w:val="nil"/>
                                    <w:bottom w:val="single" w:sz="8" w:space="0" w:color="CCCCCC"/>
                                    <w:right w:val="single" w:sz="8" w:space="0" w:color="CCCCCC"/>
                                  </w:tcBorders>
                                  <w:shd w:val="clear" w:color="000000" w:fill="F2F2F2"/>
                                  <w:vAlign w:val="center"/>
                                  <w:hideMark/>
                                </w:tcPr>
                                <w:p w14:paraId="02422D9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2F2F2"/>
                                  <w:vAlign w:val="center"/>
                                  <w:hideMark/>
                                </w:tcPr>
                                <w:p w14:paraId="3FDB04A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504EEAA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7E8D64B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2F2F2"/>
                                  <w:vAlign w:val="center"/>
                                  <w:hideMark/>
                                </w:tcPr>
                                <w:p w14:paraId="115E462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8B544E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19EE6E1B"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1B1B02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43</w:t>
                                  </w:r>
                                </w:p>
                              </w:tc>
                              <w:tc>
                                <w:tcPr>
                                  <w:tcW w:w="2073" w:type="dxa"/>
                                  <w:tcBorders>
                                    <w:top w:val="nil"/>
                                    <w:left w:val="nil"/>
                                    <w:bottom w:val="single" w:sz="8" w:space="0" w:color="CCCCCC"/>
                                    <w:right w:val="single" w:sz="8" w:space="0" w:color="CCCCCC"/>
                                  </w:tcBorders>
                                  <w:shd w:val="clear" w:color="000000" w:fill="FFFFFF"/>
                                  <w:vAlign w:val="center"/>
                                  <w:hideMark/>
                                </w:tcPr>
                                <w:p w14:paraId="78BF5ABF"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Traumatic SCI vs. Non-traumatic SCI</w:t>
                                  </w:r>
                                </w:p>
                              </w:tc>
                              <w:tc>
                                <w:tcPr>
                                  <w:tcW w:w="785" w:type="dxa"/>
                                  <w:tcBorders>
                                    <w:top w:val="nil"/>
                                    <w:left w:val="nil"/>
                                    <w:bottom w:val="single" w:sz="8" w:space="0" w:color="CCCCCC"/>
                                    <w:right w:val="single" w:sz="8" w:space="0" w:color="CCCCCC"/>
                                  </w:tcBorders>
                                  <w:shd w:val="clear" w:color="000000" w:fill="FFFFFF"/>
                                  <w:vAlign w:val="center"/>
                                  <w:hideMark/>
                                </w:tcPr>
                                <w:p w14:paraId="6009536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(4.25–7.75)</w:t>
                                  </w:r>
                                </w:p>
                              </w:tc>
                              <w:tc>
                                <w:tcPr>
                                  <w:tcW w:w="808" w:type="dxa"/>
                                  <w:tcBorders>
                                    <w:top w:val="nil"/>
                                    <w:left w:val="nil"/>
                                    <w:bottom w:val="single" w:sz="8" w:space="0" w:color="CCCCCC"/>
                                    <w:right w:val="single" w:sz="8" w:space="0" w:color="CCCCCC"/>
                                  </w:tcBorders>
                                  <w:shd w:val="clear" w:color="000000" w:fill="FFFFFF"/>
                                  <w:vAlign w:val="center"/>
                                  <w:hideMark/>
                                </w:tcPr>
                                <w:p w14:paraId="60D0DC7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47A7E4A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0EFCBA4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10842D0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39C07EE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Body Functions &amp; Structures</w:t>
                                  </w:r>
                                </w:p>
                              </w:tc>
                              <w:tc>
                                <w:tcPr>
                                  <w:tcW w:w="1417" w:type="dxa"/>
                                  <w:tcBorders>
                                    <w:top w:val="nil"/>
                                    <w:left w:val="nil"/>
                                    <w:bottom w:val="single" w:sz="8" w:space="0" w:color="CCCCCC"/>
                                    <w:right w:val="single" w:sz="8" w:space="0" w:color="CCCCCC"/>
                                  </w:tcBorders>
                                  <w:shd w:val="clear" w:color="000000" w:fill="FFFFFF"/>
                                  <w:vAlign w:val="center"/>
                                  <w:hideMark/>
                                </w:tcPr>
                                <w:p w14:paraId="28D1F69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4C951503"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B02B47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44</w:t>
                                  </w:r>
                                </w:p>
                              </w:tc>
                              <w:tc>
                                <w:tcPr>
                                  <w:tcW w:w="2073" w:type="dxa"/>
                                  <w:tcBorders>
                                    <w:top w:val="nil"/>
                                    <w:left w:val="nil"/>
                                    <w:bottom w:val="single" w:sz="8" w:space="0" w:color="CCCCCC"/>
                                    <w:right w:val="single" w:sz="8" w:space="0" w:color="CCCCCC"/>
                                  </w:tcBorders>
                                  <w:shd w:val="clear" w:color="000000" w:fill="F2F2F2"/>
                                  <w:vAlign w:val="center"/>
                                  <w:hideMark/>
                                </w:tcPr>
                                <w:p w14:paraId="61D1E49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Social Capital</w:t>
                                  </w:r>
                                </w:p>
                              </w:tc>
                              <w:tc>
                                <w:tcPr>
                                  <w:tcW w:w="785" w:type="dxa"/>
                                  <w:tcBorders>
                                    <w:top w:val="nil"/>
                                    <w:left w:val="nil"/>
                                    <w:bottom w:val="single" w:sz="8" w:space="0" w:color="CCCCCC"/>
                                    <w:right w:val="single" w:sz="8" w:space="0" w:color="CCCCCC"/>
                                  </w:tcBorders>
                                  <w:shd w:val="clear" w:color="000000" w:fill="F2F2F2"/>
                                  <w:vAlign w:val="center"/>
                                  <w:hideMark/>
                                </w:tcPr>
                                <w:p w14:paraId="4C3C3B7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(4.25–7)</w:t>
                                  </w:r>
                                </w:p>
                              </w:tc>
                              <w:tc>
                                <w:tcPr>
                                  <w:tcW w:w="808" w:type="dxa"/>
                                  <w:tcBorders>
                                    <w:top w:val="nil"/>
                                    <w:left w:val="nil"/>
                                    <w:bottom w:val="single" w:sz="8" w:space="0" w:color="CCCCCC"/>
                                    <w:right w:val="single" w:sz="8" w:space="0" w:color="CCCCCC"/>
                                  </w:tcBorders>
                                  <w:shd w:val="clear" w:color="000000" w:fill="F2F2F2"/>
                                  <w:vAlign w:val="center"/>
                                  <w:hideMark/>
                                </w:tcPr>
                                <w:p w14:paraId="3DC23BA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5F77D72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384D5D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6A0BA20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CHART Social Integration†, internet/device access†</w:t>
                                  </w:r>
                                </w:p>
                              </w:tc>
                              <w:tc>
                                <w:tcPr>
                                  <w:tcW w:w="1898" w:type="dxa"/>
                                  <w:tcBorders>
                                    <w:top w:val="nil"/>
                                    <w:left w:val="nil"/>
                                    <w:bottom w:val="single" w:sz="8" w:space="0" w:color="CCCCCC"/>
                                    <w:right w:val="single" w:sz="8" w:space="0" w:color="CCCCCC"/>
                                  </w:tcBorders>
                                  <w:shd w:val="clear" w:color="000000" w:fill="F2F2F2"/>
                                  <w:vAlign w:val="center"/>
                                  <w:hideMark/>
                                </w:tcPr>
                                <w:p w14:paraId="5B54682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Environmental Factors</w:t>
                                  </w:r>
                                </w:p>
                              </w:tc>
                              <w:tc>
                                <w:tcPr>
                                  <w:tcW w:w="1417" w:type="dxa"/>
                                  <w:tcBorders>
                                    <w:top w:val="nil"/>
                                    <w:left w:val="nil"/>
                                    <w:bottom w:val="single" w:sz="8" w:space="0" w:color="CCCCCC"/>
                                    <w:right w:val="single" w:sz="8" w:space="0" w:color="CCCCCC"/>
                                  </w:tcBorders>
                                  <w:shd w:val="clear" w:color="000000" w:fill="F2F2F2"/>
                                  <w:vAlign w:val="center"/>
                                  <w:hideMark/>
                                </w:tcPr>
                                <w:p w14:paraId="502C3FB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Enabling</w:t>
                                  </w:r>
                                </w:p>
                              </w:tc>
                            </w:tr>
                            <w:tr w:rsidR="007801BB" w:rsidRPr="00503EF3" w14:paraId="035EDAE2" w14:textId="77777777" w:rsidTr="00503EF3">
                              <w:trPr>
                                <w:trHeight w:val="37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E54038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45</w:t>
                                  </w:r>
                                </w:p>
                              </w:tc>
                              <w:tc>
                                <w:tcPr>
                                  <w:tcW w:w="2073" w:type="dxa"/>
                                  <w:tcBorders>
                                    <w:top w:val="nil"/>
                                    <w:left w:val="nil"/>
                                    <w:bottom w:val="single" w:sz="8" w:space="0" w:color="CCCCCC"/>
                                    <w:right w:val="single" w:sz="8" w:space="0" w:color="CCCCCC"/>
                                  </w:tcBorders>
                                  <w:shd w:val="clear" w:color="000000" w:fill="FFFFFF"/>
                                  <w:vAlign w:val="center"/>
                                  <w:hideMark/>
                                </w:tcPr>
                                <w:p w14:paraId="48176FE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Functional Independence Measure (FIM)</w:t>
                                  </w:r>
                                </w:p>
                              </w:tc>
                              <w:tc>
                                <w:tcPr>
                                  <w:tcW w:w="785" w:type="dxa"/>
                                  <w:tcBorders>
                                    <w:top w:val="nil"/>
                                    <w:left w:val="nil"/>
                                    <w:bottom w:val="single" w:sz="8" w:space="0" w:color="CCCCCC"/>
                                    <w:right w:val="single" w:sz="8" w:space="0" w:color="CCCCCC"/>
                                  </w:tcBorders>
                                  <w:shd w:val="clear" w:color="000000" w:fill="FFFFFF"/>
                                  <w:vAlign w:val="center"/>
                                  <w:hideMark/>
                                </w:tcPr>
                                <w:p w14:paraId="462C334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(4–7.75)</w:t>
                                  </w:r>
                                </w:p>
                              </w:tc>
                              <w:tc>
                                <w:tcPr>
                                  <w:tcW w:w="808" w:type="dxa"/>
                                  <w:tcBorders>
                                    <w:top w:val="nil"/>
                                    <w:left w:val="nil"/>
                                    <w:bottom w:val="single" w:sz="8" w:space="0" w:color="CCCCCC"/>
                                    <w:right w:val="single" w:sz="8" w:space="0" w:color="CCCCCC"/>
                                  </w:tcBorders>
                                  <w:shd w:val="clear" w:color="000000" w:fill="FFFFFF"/>
                                  <w:vAlign w:val="center"/>
                                  <w:hideMark/>
                                </w:tcPr>
                                <w:p w14:paraId="28B70BA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11469A4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5C99476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7F54D0F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CARE functional items†, SCIM‡</w:t>
                                  </w:r>
                                </w:p>
                              </w:tc>
                              <w:tc>
                                <w:tcPr>
                                  <w:tcW w:w="1898" w:type="dxa"/>
                                  <w:tcBorders>
                                    <w:top w:val="nil"/>
                                    <w:left w:val="nil"/>
                                    <w:bottom w:val="single" w:sz="8" w:space="0" w:color="CCCCCC"/>
                                    <w:right w:val="single" w:sz="8" w:space="0" w:color="CCCCCC"/>
                                  </w:tcBorders>
                                  <w:shd w:val="clear" w:color="000000" w:fill="FFFFFF"/>
                                  <w:vAlign w:val="center"/>
                                  <w:hideMark/>
                                </w:tcPr>
                                <w:p w14:paraId="73E1ADC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Activities &amp; Participation</w:t>
                                  </w:r>
                                </w:p>
                              </w:tc>
                              <w:tc>
                                <w:tcPr>
                                  <w:tcW w:w="1417" w:type="dxa"/>
                                  <w:tcBorders>
                                    <w:top w:val="nil"/>
                                    <w:left w:val="nil"/>
                                    <w:bottom w:val="single" w:sz="8" w:space="0" w:color="CCCCCC"/>
                                    <w:right w:val="single" w:sz="8" w:space="0" w:color="CCCCCC"/>
                                  </w:tcBorders>
                                  <w:shd w:val="clear" w:color="000000" w:fill="FFFFFF"/>
                                  <w:vAlign w:val="center"/>
                                  <w:hideMark/>
                                </w:tcPr>
                                <w:p w14:paraId="33D4BCE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30C8D30F" w14:textId="77777777" w:rsidTr="00503EF3">
                              <w:trPr>
                                <w:trHeight w:val="37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8FFCD1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46</w:t>
                                  </w:r>
                                </w:p>
                              </w:tc>
                              <w:tc>
                                <w:tcPr>
                                  <w:tcW w:w="2073" w:type="dxa"/>
                                  <w:tcBorders>
                                    <w:top w:val="nil"/>
                                    <w:left w:val="nil"/>
                                    <w:bottom w:val="single" w:sz="8" w:space="0" w:color="CCCCCC"/>
                                    <w:right w:val="single" w:sz="8" w:space="0" w:color="CCCCCC"/>
                                  </w:tcBorders>
                                  <w:shd w:val="clear" w:color="000000" w:fill="F2F2F2"/>
                                  <w:vAlign w:val="center"/>
                                  <w:hideMark/>
                                </w:tcPr>
                                <w:p w14:paraId="386BE604"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Spinal Cord Independence Measure (SCIM)</w:t>
                                  </w:r>
                                </w:p>
                              </w:tc>
                              <w:tc>
                                <w:tcPr>
                                  <w:tcW w:w="785" w:type="dxa"/>
                                  <w:tcBorders>
                                    <w:top w:val="nil"/>
                                    <w:left w:val="nil"/>
                                    <w:bottom w:val="single" w:sz="8" w:space="0" w:color="CCCCCC"/>
                                    <w:right w:val="single" w:sz="8" w:space="0" w:color="CCCCCC"/>
                                  </w:tcBorders>
                                  <w:shd w:val="clear" w:color="000000" w:fill="F2F2F2"/>
                                  <w:vAlign w:val="center"/>
                                  <w:hideMark/>
                                </w:tcPr>
                                <w:p w14:paraId="1E63E83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(4–7)</w:t>
                                  </w:r>
                                </w:p>
                              </w:tc>
                              <w:tc>
                                <w:tcPr>
                                  <w:tcW w:w="808" w:type="dxa"/>
                                  <w:tcBorders>
                                    <w:top w:val="nil"/>
                                    <w:left w:val="nil"/>
                                    <w:bottom w:val="single" w:sz="8" w:space="0" w:color="CCCCCC"/>
                                    <w:right w:val="single" w:sz="8" w:space="0" w:color="CCCCCC"/>
                                  </w:tcBorders>
                                  <w:shd w:val="clear" w:color="000000" w:fill="F2F2F2"/>
                                  <w:vAlign w:val="center"/>
                                  <w:hideMark/>
                                </w:tcPr>
                                <w:p w14:paraId="79CF773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271E5E6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5317E64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56EA750E"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CARE functional items†</w:t>
                                  </w:r>
                                </w:p>
                              </w:tc>
                              <w:tc>
                                <w:tcPr>
                                  <w:tcW w:w="1898" w:type="dxa"/>
                                  <w:tcBorders>
                                    <w:top w:val="nil"/>
                                    <w:left w:val="nil"/>
                                    <w:bottom w:val="single" w:sz="8" w:space="0" w:color="CCCCCC"/>
                                    <w:right w:val="single" w:sz="8" w:space="0" w:color="CCCCCC"/>
                                  </w:tcBorders>
                                  <w:shd w:val="clear" w:color="000000" w:fill="F2F2F2"/>
                                  <w:vAlign w:val="center"/>
                                  <w:hideMark/>
                                </w:tcPr>
                                <w:p w14:paraId="7B99818F"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Activities &amp; Participation</w:t>
                                  </w:r>
                                </w:p>
                              </w:tc>
                              <w:tc>
                                <w:tcPr>
                                  <w:tcW w:w="1417" w:type="dxa"/>
                                  <w:tcBorders>
                                    <w:top w:val="nil"/>
                                    <w:left w:val="nil"/>
                                    <w:bottom w:val="single" w:sz="8" w:space="0" w:color="CCCCCC"/>
                                    <w:right w:val="single" w:sz="8" w:space="0" w:color="CCCCCC"/>
                                  </w:tcBorders>
                                  <w:shd w:val="clear" w:color="000000" w:fill="F2F2F2"/>
                                  <w:vAlign w:val="center"/>
                                  <w:hideMark/>
                                </w:tcPr>
                                <w:p w14:paraId="4B0C453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5CCBBE1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355AC2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47</w:t>
                                  </w:r>
                                </w:p>
                              </w:tc>
                              <w:tc>
                                <w:tcPr>
                                  <w:tcW w:w="2073" w:type="dxa"/>
                                  <w:tcBorders>
                                    <w:top w:val="nil"/>
                                    <w:left w:val="nil"/>
                                    <w:bottom w:val="single" w:sz="8" w:space="0" w:color="CCCCCC"/>
                                    <w:right w:val="single" w:sz="8" w:space="0" w:color="CCCCCC"/>
                                  </w:tcBorders>
                                  <w:shd w:val="clear" w:color="000000" w:fill="FFFFFF"/>
                                  <w:vAlign w:val="center"/>
                                  <w:hideMark/>
                                </w:tcPr>
                                <w:p w14:paraId="28B96B5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Intergenerational Trauma</w:t>
                                  </w:r>
                                </w:p>
                              </w:tc>
                              <w:tc>
                                <w:tcPr>
                                  <w:tcW w:w="785" w:type="dxa"/>
                                  <w:tcBorders>
                                    <w:top w:val="nil"/>
                                    <w:left w:val="nil"/>
                                    <w:bottom w:val="single" w:sz="8" w:space="0" w:color="CCCCCC"/>
                                    <w:right w:val="single" w:sz="8" w:space="0" w:color="CCCCCC"/>
                                  </w:tcBorders>
                                  <w:shd w:val="clear" w:color="000000" w:fill="FFFFFF"/>
                                  <w:vAlign w:val="center"/>
                                  <w:hideMark/>
                                </w:tcPr>
                                <w:p w14:paraId="6C57E46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(4.25–8)</w:t>
                                  </w:r>
                                </w:p>
                              </w:tc>
                              <w:tc>
                                <w:tcPr>
                                  <w:tcW w:w="808" w:type="dxa"/>
                                  <w:tcBorders>
                                    <w:top w:val="nil"/>
                                    <w:left w:val="nil"/>
                                    <w:bottom w:val="single" w:sz="8" w:space="0" w:color="CCCCCC"/>
                                    <w:right w:val="single" w:sz="8" w:space="0" w:color="CCCCCC"/>
                                  </w:tcBorders>
                                  <w:shd w:val="clear" w:color="000000" w:fill="FFFFFF"/>
                                  <w:vAlign w:val="center"/>
                                  <w:hideMark/>
                                </w:tcPr>
                                <w:p w14:paraId="02E1868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20F1C2E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5CFE38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435986D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Social work notes, mental health referral records</w:t>
                                  </w:r>
                                </w:p>
                              </w:tc>
                              <w:tc>
                                <w:tcPr>
                                  <w:tcW w:w="1898" w:type="dxa"/>
                                  <w:tcBorders>
                                    <w:top w:val="nil"/>
                                    <w:left w:val="nil"/>
                                    <w:bottom w:val="single" w:sz="8" w:space="0" w:color="CCCCCC"/>
                                    <w:right w:val="single" w:sz="8" w:space="0" w:color="CCCCCC"/>
                                  </w:tcBorders>
                                  <w:shd w:val="clear" w:color="000000" w:fill="FFFFFF"/>
                                  <w:vAlign w:val="center"/>
                                  <w:hideMark/>
                                </w:tcPr>
                                <w:p w14:paraId="5C95DDA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7C657F2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171FB6FF"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F47E70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48</w:t>
                                  </w:r>
                                </w:p>
                              </w:tc>
                              <w:tc>
                                <w:tcPr>
                                  <w:tcW w:w="2073" w:type="dxa"/>
                                  <w:tcBorders>
                                    <w:top w:val="nil"/>
                                    <w:left w:val="nil"/>
                                    <w:bottom w:val="single" w:sz="8" w:space="0" w:color="CCCCCC"/>
                                    <w:right w:val="single" w:sz="8" w:space="0" w:color="CCCCCC"/>
                                  </w:tcBorders>
                                  <w:shd w:val="clear" w:color="000000" w:fill="F2F2F2"/>
                                  <w:vAlign w:val="center"/>
                                  <w:hideMark/>
                                </w:tcPr>
                                <w:p w14:paraId="547792C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Spirituality</w:t>
                                  </w:r>
                                </w:p>
                              </w:tc>
                              <w:tc>
                                <w:tcPr>
                                  <w:tcW w:w="785" w:type="dxa"/>
                                  <w:tcBorders>
                                    <w:top w:val="nil"/>
                                    <w:left w:val="nil"/>
                                    <w:bottom w:val="single" w:sz="8" w:space="0" w:color="CCCCCC"/>
                                    <w:right w:val="single" w:sz="8" w:space="0" w:color="CCCCCC"/>
                                  </w:tcBorders>
                                  <w:shd w:val="clear" w:color="000000" w:fill="F2F2F2"/>
                                  <w:vAlign w:val="center"/>
                                  <w:hideMark/>
                                </w:tcPr>
                                <w:p w14:paraId="0A46807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(4–7.75)</w:t>
                                  </w:r>
                                </w:p>
                              </w:tc>
                              <w:tc>
                                <w:tcPr>
                                  <w:tcW w:w="808" w:type="dxa"/>
                                  <w:tcBorders>
                                    <w:top w:val="nil"/>
                                    <w:left w:val="nil"/>
                                    <w:bottom w:val="single" w:sz="8" w:space="0" w:color="CCCCCC"/>
                                    <w:right w:val="single" w:sz="8" w:space="0" w:color="CCCCCC"/>
                                  </w:tcBorders>
                                  <w:shd w:val="clear" w:color="000000" w:fill="F2F2F2"/>
                                  <w:vAlign w:val="center"/>
                                  <w:hideMark/>
                                </w:tcPr>
                                <w:p w14:paraId="4DBBE49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3C3E7DD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46F091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2BC524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Religion field, chaplaincy referral</w:t>
                                  </w:r>
                                </w:p>
                              </w:tc>
                              <w:tc>
                                <w:tcPr>
                                  <w:tcW w:w="1898" w:type="dxa"/>
                                  <w:tcBorders>
                                    <w:top w:val="nil"/>
                                    <w:left w:val="nil"/>
                                    <w:bottom w:val="single" w:sz="8" w:space="0" w:color="CCCCCC"/>
                                    <w:right w:val="single" w:sz="8" w:space="0" w:color="CCCCCC"/>
                                  </w:tcBorders>
                                  <w:shd w:val="clear" w:color="000000" w:fill="F2F2F2"/>
                                  <w:vAlign w:val="center"/>
                                  <w:hideMark/>
                                </w:tcPr>
                                <w:p w14:paraId="3DAC697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1A57032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295EAF0"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36BC1C5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49</w:t>
                                  </w:r>
                                </w:p>
                              </w:tc>
                              <w:tc>
                                <w:tcPr>
                                  <w:tcW w:w="2073" w:type="dxa"/>
                                  <w:tcBorders>
                                    <w:top w:val="nil"/>
                                    <w:left w:val="nil"/>
                                    <w:bottom w:val="single" w:sz="8" w:space="0" w:color="CCCCCC"/>
                                    <w:right w:val="single" w:sz="8" w:space="0" w:color="CCCCCC"/>
                                  </w:tcBorders>
                                  <w:shd w:val="clear" w:color="000000" w:fill="FFFFFF"/>
                                  <w:vAlign w:val="center"/>
                                  <w:hideMark/>
                                </w:tcPr>
                                <w:p w14:paraId="69982F4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Culture</w:t>
                                  </w:r>
                                </w:p>
                              </w:tc>
                              <w:tc>
                                <w:tcPr>
                                  <w:tcW w:w="785" w:type="dxa"/>
                                  <w:tcBorders>
                                    <w:top w:val="nil"/>
                                    <w:left w:val="nil"/>
                                    <w:bottom w:val="single" w:sz="8" w:space="0" w:color="CCCCCC"/>
                                    <w:right w:val="single" w:sz="8" w:space="0" w:color="CCCCCC"/>
                                  </w:tcBorders>
                                  <w:shd w:val="clear" w:color="000000" w:fill="FFFFFF"/>
                                  <w:vAlign w:val="center"/>
                                  <w:hideMark/>
                                </w:tcPr>
                                <w:p w14:paraId="0E5B032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(3.25–6.75)</w:t>
                                  </w:r>
                                </w:p>
                              </w:tc>
                              <w:tc>
                                <w:tcPr>
                                  <w:tcW w:w="808" w:type="dxa"/>
                                  <w:tcBorders>
                                    <w:top w:val="nil"/>
                                    <w:left w:val="nil"/>
                                    <w:bottom w:val="single" w:sz="8" w:space="0" w:color="CCCCCC"/>
                                    <w:right w:val="single" w:sz="8" w:space="0" w:color="CCCCCC"/>
                                  </w:tcBorders>
                                  <w:shd w:val="clear" w:color="000000" w:fill="FFFFFF"/>
                                  <w:vAlign w:val="center"/>
                                  <w:hideMark/>
                                </w:tcPr>
                                <w:p w14:paraId="5493A2E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3EDDBF0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5BF5549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6DBB0CC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Ethnicity†, language†, country of birth</w:t>
                                  </w:r>
                                </w:p>
                              </w:tc>
                              <w:tc>
                                <w:tcPr>
                                  <w:tcW w:w="1898" w:type="dxa"/>
                                  <w:tcBorders>
                                    <w:top w:val="nil"/>
                                    <w:left w:val="nil"/>
                                    <w:bottom w:val="single" w:sz="8" w:space="0" w:color="CCCCCC"/>
                                    <w:right w:val="single" w:sz="8" w:space="0" w:color="CCCCCC"/>
                                  </w:tcBorders>
                                  <w:shd w:val="clear" w:color="000000" w:fill="FFFFFF"/>
                                  <w:vAlign w:val="center"/>
                                  <w:hideMark/>
                                </w:tcPr>
                                <w:p w14:paraId="3BE62C06"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0833B43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5A6C8BE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C62D92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50</w:t>
                                  </w:r>
                                </w:p>
                              </w:tc>
                              <w:tc>
                                <w:tcPr>
                                  <w:tcW w:w="2073" w:type="dxa"/>
                                  <w:tcBorders>
                                    <w:top w:val="nil"/>
                                    <w:left w:val="nil"/>
                                    <w:bottom w:val="single" w:sz="8" w:space="0" w:color="CCCCCC"/>
                                    <w:right w:val="single" w:sz="8" w:space="0" w:color="CCCCCC"/>
                                  </w:tcBorders>
                                  <w:shd w:val="clear" w:color="000000" w:fill="F2F2F2"/>
                                  <w:vAlign w:val="center"/>
                                  <w:hideMark/>
                                </w:tcPr>
                                <w:p w14:paraId="47323A9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Complementary Therapy Access</w:t>
                                  </w:r>
                                </w:p>
                              </w:tc>
                              <w:tc>
                                <w:tcPr>
                                  <w:tcW w:w="785" w:type="dxa"/>
                                  <w:tcBorders>
                                    <w:top w:val="nil"/>
                                    <w:left w:val="nil"/>
                                    <w:bottom w:val="single" w:sz="8" w:space="0" w:color="CCCCCC"/>
                                    <w:right w:val="single" w:sz="8" w:space="0" w:color="CCCCCC"/>
                                  </w:tcBorders>
                                  <w:shd w:val="clear" w:color="000000" w:fill="F2F2F2"/>
                                  <w:vAlign w:val="center"/>
                                  <w:hideMark/>
                                </w:tcPr>
                                <w:p w14:paraId="6CFF536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(2–5.75)</w:t>
                                  </w:r>
                                </w:p>
                              </w:tc>
                              <w:tc>
                                <w:tcPr>
                                  <w:tcW w:w="808" w:type="dxa"/>
                                  <w:tcBorders>
                                    <w:top w:val="nil"/>
                                    <w:left w:val="nil"/>
                                    <w:bottom w:val="single" w:sz="8" w:space="0" w:color="CCCCCC"/>
                                    <w:right w:val="single" w:sz="8" w:space="0" w:color="CCCCCC"/>
                                  </w:tcBorders>
                                  <w:shd w:val="clear" w:color="000000" w:fill="F2F2F2"/>
                                  <w:vAlign w:val="center"/>
                                  <w:hideMark/>
                                </w:tcPr>
                                <w:p w14:paraId="1A2F835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2BCF64D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E5BA48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2CC4B46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Referral records, patient-reported use</w:t>
                                  </w:r>
                                </w:p>
                              </w:tc>
                              <w:tc>
                                <w:tcPr>
                                  <w:tcW w:w="1898" w:type="dxa"/>
                                  <w:tcBorders>
                                    <w:top w:val="nil"/>
                                    <w:left w:val="nil"/>
                                    <w:bottom w:val="single" w:sz="8" w:space="0" w:color="CCCCCC"/>
                                    <w:right w:val="single" w:sz="8" w:space="0" w:color="CCCCCC"/>
                                  </w:tcBorders>
                                  <w:shd w:val="clear" w:color="000000" w:fill="F2F2F2"/>
                                  <w:vAlign w:val="center"/>
                                  <w:hideMark/>
                                </w:tcPr>
                                <w:p w14:paraId="1148AA1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Environmental Factors</w:t>
                                  </w:r>
                                </w:p>
                              </w:tc>
                              <w:tc>
                                <w:tcPr>
                                  <w:tcW w:w="1417" w:type="dxa"/>
                                  <w:tcBorders>
                                    <w:top w:val="nil"/>
                                    <w:left w:val="nil"/>
                                    <w:bottom w:val="single" w:sz="8" w:space="0" w:color="CCCCCC"/>
                                    <w:right w:val="single" w:sz="8" w:space="0" w:color="CCCCCC"/>
                                  </w:tcBorders>
                                  <w:shd w:val="clear" w:color="000000" w:fill="F2F2F2"/>
                                  <w:vAlign w:val="center"/>
                                  <w:hideMark/>
                                </w:tcPr>
                                <w:p w14:paraId="2BB1ADF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Enabling</w:t>
                                  </w:r>
                                </w:p>
                              </w:tc>
                            </w:tr>
                            <w:tr w:rsidR="007801BB" w:rsidRPr="00503EF3" w14:paraId="6D4DF35F"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113F808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51</w:t>
                                  </w:r>
                                </w:p>
                              </w:tc>
                              <w:tc>
                                <w:tcPr>
                                  <w:tcW w:w="2073" w:type="dxa"/>
                                  <w:tcBorders>
                                    <w:top w:val="nil"/>
                                    <w:left w:val="nil"/>
                                    <w:bottom w:val="single" w:sz="8" w:space="0" w:color="CCCCCC"/>
                                    <w:right w:val="single" w:sz="8" w:space="0" w:color="CCCCCC"/>
                                  </w:tcBorders>
                                  <w:shd w:val="clear" w:color="000000" w:fill="FFFFFF"/>
                                  <w:vAlign w:val="center"/>
                                  <w:hideMark/>
                                </w:tcPr>
                                <w:p w14:paraId="4C324E3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Indigeneity</w:t>
                                  </w:r>
                                </w:p>
                              </w:tc>
                              <w:tc>
                                <w:tcPr>
                                  <w:tcW w:w="785" w:type="dxa"/>
                                  <w:tcBorders>
                                    <w:top w:val="nil"/>
                                    <w:left w:val="nil"/>
                                    <w:bottom w:val="single" w:sz="8" w:space="0" w:color="CCCCCC"/>
                                    <w:right w:val="single" w:sz="8" w:space="0" w:color="CCCCCC"/>
                                  </w:tcBorders>
                                  <w:shd w:val="clear" w:color="000000" w:fill="FFFFFF"/>
                                  <w:vAlign w:val="center"/>
                                  <w:hideMark/>
                                </w:tcPr>
                                <w:p w14:paraId="40EFCDB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 (2.25–6)</w:t>
                                  </w:r>
                                </w:p>
                              </w:tc>
                              <w:tc>
                                <w:tcPr>
                                  <w:tcW w:w="808" w:type="dxa"/>
                                  <w:tcBorders>
                                    <w:top w:val="nil"/>
                                    <w:left w:val="nil"/>
                                    <w:bottom w:val="single" w:sz="8" w:space="0" w:color="CCCCCC"/>
                                    <w:right w:val="single" w:sz="8" w:space="0" w:color="CCCCCC"/>
                                  </w:tcBorders>
                                  <w:shd w:val="clear" w:color="000000" w:fill="FFFFFF"/>
                                  <w:vAlign w:val="center"/>
                                  <w:hideMark/>
                                </w:tcPr>
                                <w:p w14:paraId="4AB43D6C"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7FA544C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24D74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70714D74"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 cultural liaison notes</w:t>
                                  </w:r>
                                </w:p>
                              </w:tc>
                              <w:tc>
                                <w:tcPr>
                                  <w:tcW w:w="1898" w:type="dxa"/>
                                  <w:tcBorders>
                                    <w:top w:val="nil"/>
                                    <w:left w:val="nil"/>
                                    <w:bottom w:val="single" w:sz="8" w:space="0" w:color="CCCCCC"/>
                                    <w:right w:val="single" w:sz="8" w:space="0" w:color="CCCCCC"/>
                                  </w:tcBorders>
                                  <w:shd w:val="clear" w:color="000000" w:fill="FFFFFF"/>
                                  <w:vAlign w:val="center"/>
                                  <w:hideMark/>
                                </w:tcPr>
                                <w:p w14:paraId="45B560AA"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5A4A3E8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FEDB97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27E690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52</w:t>
                                  </w:r>
                                </w:p>
                              </w:tc>
                              <w:tc>
                                <w:tcPr>
                                  <w:tcW w:w="2073" w:type="dxa"/>
                                  <w:tcBorders>
                                    <w:top w:val="nil"/>
                                    <w:left w:val="nil"/>
                                    <w:bottom w:val="single" w:sz="8" w:space="0" w:color="CCCCCC"/>
                                    <w:right w:val="single" w:sz="8" w:space="0" w:color="CCCCCC"/>
                                  </w:tcBorders>
                                  <w:shd w:val="clear" w:color="000000" w:fill="F2F2F2"/>
                                  <w:vAlign w:val="center"/>
                                  <w:hideMark/>
                                </w:tcPr>
                                <w:p w14:paraId="2690834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Immigration Status</w:t>
                                  </w:r>
                                </w:p>
                              </w:tc>
                              <w:tc>
                                <w:tcPr>
                                  <w:tcW w:w="785" w:type="dxa"/>
                                  <w:tcBorders>
                                    <w:top w:val="nil"/>
                                    <w:left w:val="nil"/>
                                    <w:bottom w:val="single" w:sz="8" w:space="0" w:color="CCCCCC"/>
                                    <w:right w:val="single" w:sz="8" w:space="0" w:color="CCCCCC"/>
                                  </w:tcBorders>
                                  <w:shd w:val="clear" w:color="000000" w:fill="F2F2F2"/>
                                  <w:vAlign w:val="center"/>
                                  <w:hideMark/>
                                </w:tcPr>
                                <w:p w14:paraId="1108B15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 (1.25–6.75)</w:t>
                                  </w:r>
                                </w:p>
                              </w:tc>
                              <w:tc>
                                <w:tcPr>
                                  <w:tcW w:w="808" w:type="dxa"/>
                                  <w:tcBorders>
                                    <w:top w:val="nil"/>
                                    <w:left w:val="nil"/>
                                    <w:bottom w:val="single" w:sz="8" w:space="0" w:color="CCCCCC"/>
                                    <w:right w:val="single" w:sz="8" w:space="0" w:color="CCCCCC"/>
                                  </w:tcBorders>
                                  <w:shd w:val="clear" w:color="000000" w:fill="F2F2F2"/>
                                  <w:vAlign w:val="center"/>
                                  <w:hideMark/>
                                </w:tcPr>
                                <w:p w14:paraId="1588A7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369D48F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B04161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6D0A10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Country of birth, language†, insurance status†</w:t>
                                  </w:r>
                                </w:p>
                              </w:tc>
                              <w:tc>
                                <w:tcPr>
                                  <w:tcW w:w="1898" w:type="dxa"/>
                                  <w:tcBorders>
                                    <w:top w:val="nil"/>
                                    <w:left w:val="nil"/>
                                    <w:bottom w:val="single" w:sz="8" w:space="0" w:color="CCCCCC"/>
                                    <w:right w:val="single" w:sz="8" w:space="0" w:color="CCCCCC"/>
                                  </w:tcBorders>
                                  <w:shd w:val="clear" w:color="000000" w:fill="F2F2F2"/>
                                  <w:vAlign w:val="center"/>
                                  <w:hideMark/>
                                </w:tcPr>
                                <w:p w14:paraId="3CBEBBF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7C3D1F7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246B9B4D"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DF0761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53</w:t>
                                  </w:r>
                                </w:p>
                              </w:tc>
                              <w:tc>
                                <w:tcPr>
                                  <w:tcW w:w="2073" w:type="dxa"/>
                                  <w:tcBorders>
                                    <w:top w:val="nil"/>
                                    <w:left w:val="nil"/>
                                    <w:bottom w:val="single" w:sz="8" w:space="0" w:color="CCCCCC"/>
                                    <w:right w:val="single" w:sz="8" w:space="0" w:color="CCCCCC"/>
                                  </w:tcBorders>
                                  <w:shd w:val="clear" w:color="000000" w:fill="FFFFFF"/>
                                  <w:vAlign w:val="center"/>
                                  <w:hideMark/>
                                </w:tcPr>
                                <w:p w14:paraId="3CEE9610"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Ethnicity</w:t>
                                  </w:r>
                                </w:p>
                              </w:tc>
                              <w:tc>
                                <w:tcPr>
                                  <w:tcW w:w="785" w:type="dxa"/>
                                  <w:tcBorders>
                                    <w:top w:val="nil"/>
                                    <w:left w:val="nil"/>
                                    <w:bottom w:val="single" w:sz="8" w:space="0" w:color="CCCCCC"/>
                                    <w:right w:val="single" w:sz="8" w:space="0" w:color="CCCCCC"/>
                                  </w:tcBorders>
                                  <w:shd w:val="clear" w:color="000000" w:fill="FFFFFF"/>
                                  <w:vAlign w:val="center"/>
                                  <w:hideMark/>
                                </w:tcPr>
                                <w:p w14:paraId="27FFB1A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3 (2–3.75)</w:t>
                                  </w:r>
                                </w:p>
                              </w:tc>
                              <w:tc>
                                <w:tcPr>
                                  <w:tcW w:w="808" w:type="dxa"/>
                                  <w:tcBorders>
                                    <w:top w:val="nil"/>
                                    <w:left w:val="nil"/>
                                    <w:bottom w:val="single" w:sz="8" w:space="0" w:color="CCCCCC"/>
                                    <w:right w:val="single" w:sz="8" w:space="0" w:color="CCCCCC"/>
                                  </w:tcBorders>
                                  <w:shd w:val="clear" w:color="000000" w:fill="FFFFFF"/>
                                  <w:vAlign w:val="center"/>
                                  <w:hideMark/>
                                </w:tcPr>
                                <w:p w14:paraId="174F960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633B917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F49476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3945BA00"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42FD5BA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0CB204B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68577BCC"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F31A30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54</w:t>
                                  </w:r>
                                </w:p>
                              </w:tc>
                              <w:tc>
                                <w:tcPr>
                                  <w:tcW w:w="2073" w:type="dxa"/>
                                  <w:tcBorders>
                                    <w:top w:val="nil"/>
                                    <w:left w:val="nil"/>
                                    <w:bottom w:val="single" w:sz="8" w:space="0" w:color="CCCCCC"/>
                                    <w:right w:val="single" w:sz="8" w:space="0" w:color="CCCCCC"/>
                                  </w:tcBorders>
                                  <w:shd w:val="clear" w:color="000000" w:fill="F2F2F2"/>
                                  <w:vAlign w:val="center"/>
                                  <w:hideMark/>
                                </w:tcPr>
                                <w:p w14:paraId="3E472286"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Religion</w:t>
                                  </w:r>
                                </w:p>
                              </w:tc>
                              <w:tc>
                                <w:tcPr>
                                  <w:tcW w:w="785" w:type="dxa"/>
                                  <w:tcBorders>
                                    <w:top w:val="nil"/>
                                    <w:left w:val="nil"/>
                                    <w:bottom w:val="single" w:sz="8" w:space="0" w:color="CCCCCC"/>
                                    <w:right w:val="single" w:sz="8" w:space="0" w:color="CCCCCC"/>
                                  </w:tcBorders>
                                  <w:shd w:val="clear" w:color="000000" w:fill="F2F2F2"/>
                                  <w:vAlign w:val="center"/>
                                  <w:hideMark/>
                                </w:tcPr>
                                <w:p w14:paraId="4A043B4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(1–4.75)</w:t>
                                  </w:r>
                                </w:p>
                              </w:tc>
                              <w:tc>
                                <w:tcPr>
                                  <w:tcW w:w="808" w:type="dxa"/>
                                  <w:tcBorders>
                                    <w:top w:val="nil"/>
                                    <w:left w:val="nil"/>
                                    <w:bottom w:val="single" w:sz="8" w:space="0" w:color="CCCCCC"/>
                                    <w:right w:val="single" w:sz="8" w:space="0" w:color="CCCCCC"/>
                                  </w:tcBorders>
                                  <w:shd w:val="clear" w:color="000000" w:fill="F2F2F2"/>
                                  <w:vAlign w:val="center"/>
                                  <w:hideMark/>
                                </w:tcPr>
                                <w:p w14:paraId="1F621E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124777A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5AC61A4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CEC1DF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Chaplaincy referral, patient-reported</w:t>
                                  </w:r>
                                </w:p>
                              </w:tc>
                              <w:tc>
                                <w:tcPr>
                                  <w:tcW w:w="1898" w:type="dxa"/>
                                  <w:tcBorders>
                                    <w:top w:val="nil"/>
                                    <w:left w:val="nil"/>
                                    <w:bottom w:val="single" w:sz="8" w:space="0" w:color="CCCCCC"/>
                                    <w:right w:val="single" w:sz="8" w:space="0" w:color="CCCCCC"/>
                                  </w:tcBorders>
                                  <w:shd w:val="clear" w:color="000000" w:fill="F2F2F2"/>
                                  <w:vAlign w:val="center"/>
                                  <w:hideMark/>
                                </w:tcPr>
                                <w:p w14:paraId="094681B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70EA51F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59D03D99"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7F351FB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55</w:t>
                                  </w:r>
                                </w:p>
                              </w:tc>
                              <w:tc>
                                <w:tcPr>
                                  <w:tcW w:w="2073" w:type="dxa"/>
                                  <w:tcBorders>
                                    <w:top w:val="nil"/>
                                    <w:left w:val="nil"/>
                                    <w:bottom w:val="single" w:sz="8" w:space="0" w:color="CCCCCC"/>
                                    <w:right w:val="single" w:sz="8" w:space="0" w:color="CCCCCC"/>
                                  </w:tcBorders>
                                  <w:shd w:val="clear" w:color="000000" w:fill="FFFFFF"/>
                                  <w:vAlign w:val="center"/>
                                  <w:hideMark/>
                                </w:tcPr>
                                <w:p w14:paraId="340FA5A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Gender</w:t>
                                  </w:r>
                                </w:p>
                              </w:tc>
                              <w:tc>
                                <w:tcPr>
                                  <w:tcW w:w="785" w:type="dxa"/>
                                  <w:tcBorders>
                                    <w:top w:val="nil"/>
                                    <w:left w:val="nil"/>
                                    <w:bottom w:val="single" w:sz="8" w:space="0" w:color="CCCCCC"/>
                                    <w:right w:val="single" w:sz="8" w:space="0" w:color="CCCCCC"/>
                                  </w:tcBorders>
                                  <w:shd w:val="clear" w:color="000000" w:fill="FFFFFF"/>
                                  <w:vAlign w:val="center"/>
                                  <w:hideMark/>
                                </w:tcPr>
                                <w:p w14:paraId="575395D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(1–5.75)</w:t>
                                  </w:r>
                                </w:p>
                              </w:tc>
                              <w:tc>
                                <w:tcPr>
                                  <w:tcW w:w="808" w:type="dxa"/>
                                  <w:tcBorders>
                                    <w:top w:val="nil"/>
                                    <w:left w:val="nil"/>
                                    <w:bottom w:val="single" w:sz="8" w:space="0" w:color="CCCCCC"/>
                                    <w:right w:val="single" w:sz="8" w:space="0" w:color="CCCCCC"/>
                                  </w:tcBorders>
                                  <w:shd w:val="clear" w:color="000000" w:fill="FFFFFF"/>
                                  <w:vAlign w:val="center"/>
                                  <w:hideMark/>
                                </w:tcPr>
                                <w:p w14:paraId="3CA7671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7D29BF7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45A3B66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3498D29A"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w:t>
                                  </w:r>
                                </w:p>
                              </w:tc>
                              <w:tc>
                                <w:tcPr>
                                  <w:tcW w:w="1898" w:type="dxa"/>
                                  <w:tcBorders>
                                    <w:top w:val="nil"/>
                                    <w:left w:val="nil"/>
                                    <w:bottom w:val="single" w:sz="8" w:space="0" w:color="CCCCCC"/>
                                    <w:right w:val="single" w:sz="8" w:space="0" w:color="CCCCCC"/>
                                  </w:tcBorders>
                                  <w:shd w:val="clear" w:color="000000" w:fill="FFFFFF"/>
                                  <w:vAlign w:val="center"/>
                                  <w:hideMark/>
                                </w:tcPr>
                                <w:p w14:paraId="65D4213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160BB29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73B5993C"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24D80D7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56</w:t>
                                  </w:r>
                                </w:p>
                              </w:tc>
                              <w:tc>
                                <w:tcPr>
                                  <w:tcW w:w="2073" w:type="dxa"/>
                                  <w:tcBorders>
                                    <w:top w:val="nil"/>
                                    <w:left w:val="nil"/>
                                    <w:bottom w:val="single" w:sz="8" w:space="0" w:color="CCCCCC"/>
                                    <w:right w:val="single" w:sz="8" w:space="0" w:color="CCCCCC"/>
                                  </w:tcBorders>
                                  <w:shd w:val="clear" w:color="000000" w:fill="F2F2F2"/>
                                  <w:vAlign w:val="center"/>
                                  <w:hideMark/>
                                </w:tcPr>
                                <w:p w14:paraId="0F8A7EB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Race</w:t>
                                  </w:r>
                                </w:p>
                              </w:tc>
                              <w:tc>
                                <w:tcPr>
                                  <w:tcW w:w="785" w:type="dxa"/>
                                  <w:tcBorders>
                                    <w:top w:val="nil"/>
                                    <w:left w:val="nil"/>
                                    <w:bottom w:val="single" w:sz="8" w:space="0" w:color="CCCCCC"/>
                                    <w:right w:val="single" w:sz="8" w:space="0" w:color="CCCCCC"/>
                                  </w:tcBorders>
                                  <w:shd w:val="clear" w:color="000000" w:fill="F2F2F2"/>
                                  <w:vAlign w:val="center"/>
                                  <w:hideMark/>
                                </w:tcPr>
                                <w:p w14:paraId="4F2C8B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(1–4.5)</w:t>
                                  </w:r>
                                </w:p>
                              </w:tc>
                              <w:tc>
                                <w:tcPr>
                                  <w:tcW w:w="808" w:type="dxa"/>
                                  <w:tcBorders>
                                    <w:top w:val="nil"/>
                                    <w:left w:val="nil"/>
                                    <w:bottom w:val="single" w:sz="8" w:space="0" w:color="CCCCCC"/>
                                    <w:right w:val="single" w:sz="8" w:space="0" w:color="CCCCCC"/>
                                  </w:tcBorders>
                                  <w:shd w:val="clear" w:color="000000" w:fill="F2F2F2"/>
                                  <w:vAlign w:val="center"/>
                                  <w:hideMark/>
                                </w:tcPr>
                                <w:p w14:paraId="7AE6DC6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2F2F2"/>
                                  <w:vAlign w:val="center"/>
                                  <w:hideMark/>
                                </w:tcPr>
                                <w:p w14:paraId="05A1760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E3A40C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3BD35E9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2F2F2"/>
                                  <w:vAlign w:val="center"/>
                                  <w:hideMark/>
                                </w:tcPr>
                                <w:p w14:paraId="36E0BA5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658B21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4F8E816"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18C4946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57</w:t>
                                  </w:r>
                                </w:p>
                              </w:tc>
                              <w:tc>
                                <w:tcPr>
                                  <w:tcW w:w="2073" w:type="dxa"/>
                                  <w:tcBorders>
                                    <w:top w:val="nil"/>
                                    <w:left w:val="nil"/>
                                    <w:bottom w:val="single" w:sz="8" w:space="0" w:color="CCCCCC"/>
                                    <w:right w:val="single" w:sz="8" w:space="0" w:color="CCCCCC"/>
                                  </w:tcBorders>
                                  <w:shd w:val="clear" w:color="000000" w:fill="FFFFFF"/>
                                  <w:vAlign w:val="center"/>
                                  <w:hideMark/>
                                </w:tcPr>
                                <w:p w14:paraId="487ED65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Sex</w:t>
                                  </w:r>
                                </w:p>
                              </w:tc>
                              <w:tc>
                                <w:tcPr>
                                  <w:tcW w:w="785" w:type="dxa"/>
                                  <w:tcBorders>
                                    <w:top w:val="nil"/>
                                    <w:left w:val="nil"/>
                                    <w:bottom w:val="single" w:sz="8" w:space="0" w:color="CCCCCC"/>
                                    <w:right w:val="single" w:sz="8" w:space="0" w:color="CCCCCC"/>
                                  </w:tcBorders>
                                  <w:shd w:val="clear" w:color="000000" w:fill="FFFFFF"/>
                                  <w:vAlign w:val="center"/>
                                  <w:hideMark/>
                                </w:tcPr>
                                <w:p w14:paraId="44F2938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(1–7)</w:t>
                                  </w:r>
                                </w:p>
                              </w:tc>
                              <w:tc>
                                <w:tcPr>
                                  <w:tcW w:w="808" w:type="dxa"/>
                                  <w:tcBorders>
                                    <w:top w:val="nil"/>
                                    <w:left w:val="nil"/>
                                    <w:bottom w:val="single" w:sz="8" w:space="0" w:color="CCCCCC"/>
                                    <w:right w:val="single" w:sz="8" w:space="0" w:color="CCCCCC"/>
                                  </w:tcBorders>
                                  <w:shd w:val="clear" w:color="000000" w:fill="FFFFFF"/>
                                  <w:vAlign w:val="center"/>
                                  <w:hideMark/>
                                </w:tcPr>
                                <w:p w14:paraId="2912E23C"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547DEE1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7E24B1F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60CC2BFE"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13C0926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5DBD5F2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249F338A"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1BEC6A5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58</w:t>
                                  </w:r>
                                </w:p>
                              </w:tc>
                              <w:tc>
                                <w:tcPr>
                                  <w:tcW w:w="2073" w:type="dxa"/>
                                  <w:tcBorders>
                                    <w:top w:val="nil"/>
                                    <w:left w:val="nil"/>
                                    <w:bottom w:val="single" w:sz="8" w:space="0" w:color="CCCCCC"/>
                                    <w:right w:val="single" w:sz="8" w:space="0" w:color="CCCCCC"/>
                                  </w:tcBorders>
                                  <w:shd w:val="clear" w:color="000000" w:fill="F2F2F2"/>
                                  <w:vAlign w:val="center"/>
                                  <w:hideMark/>
                                </w:tcPr>
                                <w:p w14:paraId="57B73C2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Sexual Orientation</w:t>
                                  </w:r>
                                </w:p>
                              </w:tc>
                              <w:tc>
                                <w:tcPr>
                                  <w:tcW w:w="785" w:type="dxa"/>
                                  <w:tcBorders>
                                    <w:top w:val="nil"/>
                                    <w:left w:val="nil"/>
                                    <w:bottom w:val="single" w:sz="8" w:space="0" w:color="CCCCCC"/>
                                    <w:right w:val="single" w:sz="8" w:space="0" w:color="CCCCCC"/>
                                  </w:tcBorders>
                                  <w:shd w:val="clear" w:color="000000" w:fill="F2F2F2"/>
                                  <w:vAlign w:val="center"/>
                                  <w:hideMark/>
                                </w:tcPr>
                                <w:p w14:paraId="2B8A994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1 (1–2)</w:t>
                                  </w:r>
                                </w:p>
                              </w:tc>
                              <w:tc>
                                <w:tcPr>
                                  <w:tcW w:w="808" w:type="dxa"/>
                                  <w:tcBorders>
                                    <w:top w:val="nil"/>
                                    <w:left w:val="nil"/>
                                    <w:bottom w:val="single" w:sz="8" w:space="0" w:color="CCCCCC"/>
                                    <w:right w:val="single" w:sz="8" w:space="0" w:color="CCCCCC"/>
                                  </w:tcBorders>
                                  <w:shd w:val="clear" w:color="000000" w:fill="F2F2F2"/>
                                  <w:vAlign w:val="center"/>
                                  <w:hideMark/>
                                </w:tcPr>
                                <w:p w14:paraId="7F260F3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722322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8E5C69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32008AD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w:t>
                                  </w:r>
                                </w:p>
                              </w:tc>
                              <w:tc>
                                <w:tcPr>
                                  <w:tcW w:w="1898" w:type="dxa"/>
                                  <w:tcBorders>
                                    <w:top w:val="nil"/>
                                    <w:left w:val="nil"/>
                                    <w:bottom w:val="single" w:sz="8" w:space="0" w:color="CCCCCC"/>
                                    <w:right w:val="single" w:sz="8" w:space="0" w:color="CCCCCC"/>
                                  </w:tcBorders>
                                  <w:shd w:val="clear" w:color="000000" w:fill="F2F2F2"/>
                                  <w:vAlign w:val="center"/>
                                  <w:hideMark/>
                                </w:tcPr>
                                <w:p w14:paraId="59DC0B5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9ACC8C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5C2C721" w14:textId="77777777" w:rsidTr="00503EF3">
                              <w:trPr>
                                <w:trHeight w:val="297"/>
                              </w:trPr>
                              <w:tc>
                                <w:tcPr>
                                  <w:tcW w:w="11897" w:type="dxa"/>
                                  <w:gridSpan w:val="9"/>
                                  <w:tcBorders>
                                    <w:top w:val="single" w:sz="8" w:space="0" w:color="CCCCCC"/>
                                    <w:left w:val="nil"/>
                                    <w:bottom w:val="nil"/>
                                    <w:right w:val="nil"/>
                                  </w:tcBorders>
                                  <w:shd w:val="clear" w:color="000000" w:fill="FFFFFF"/>
                                  <w:vAlign w:val="center"/>
                                  <w:hideMark/>
                                </w:tcPr>
                                <w:p w14:paraId="0A890649" w14:textId="77777777" w:rsidR="007801BB" w:rsidRPr="00503EF3" w:rsidRDefault="007801BB" w:rsidP="00503EF3">
                                  <w:pPr>
                                    <w:spacing w:line="240" w:lineRule="auto"/>
                                    <w:jc w:val="center"/>
                                    <w:rPr>
                                      <w:rFonts w:ascii="Arial" w:hAnsi="Arial" w:cs="Arial"/>
                                      <w:i/>
                                      <w:iCs/>
                                      <w:color w:val="444444"/>
                                      <w:sz w:val="15"/>
                                      <w:szCs w:val="15"/>
                                      <w:lang w:val="en-CA" w:eastAsia="en-CA"/>
                                    </w:rPr>
                                  </w:pPr>
                                  <w:r>
                                    <w:rPr>
                                      <w:rFonts w:ascii="Arial" w:hAnsi="Arial" w:cs="Arial"/>
                                      <w:i/>
                                      <w:iCs/>
                                      <w:color w:val="444444"/>
                                      <w:sz w:val="15"/>
                                      <w:szCs w:val="15"/>
                                      <w:lang w:val="en-CA" w:eastAsia="en-CA"/>
                                    </w:rPr>
                                    <w:t>Note: 'Yes' indicates the variable is routinely collected in structured form. 'Partial' indicates the variable is approximated through proxy measures or captured for only a subset of timepoints within the database. 'No' indicates the variable is not collected. 'Directly Measurable' refers to whether a variable can be captured in a structured, quantifiable form in principle, independent of current dataset practices. 'Proxy Available' lists indicators that could approximate the underlying construct; proxies marked † are collected in SCIMS, and those marked ‡ are collected in RHSCIR. Where no proxy is listed, none has been identified in either database. '—' indicates no proxy is needed as the variable is directly captured. SCIMS = Spinal Cord Injury Model Systems database; RHSCIR = Rick Hansen Spinal Cord Injury Registry; AIS = American Spinal Injury Association Impairment Scale; SCIM = Spinal Cord Independence Measure; FIM = Functional Independence Measure; PHQ-9 = Patient Health Questionnaire-9; TBI = traumatic brain injury.</w:t>
                                  </w:r>
                                </w:p>
                              </w:tc>
                            </w:tr>
                          </w:tbl>
                          <w:p w14:paraId="5C5E280F" w14:textId="77777777" w:rsidR="007801BB" w:rsidRPr="008F2DC0" w:rsidRDefault="007801BB" w:rsidP="007801BB">
                            <w:pPr>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B9327" id="_x0000_s1028" type="#_x0000_t202" style="position:absolute;margin-left:-171.35pt;margin-top:154.6pt;width:709.8pt;height:400.65pt;rotation:90;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" strokecolor="white [3212]">
                <v:textbox>
                  <w:txbxContent>
                    <w:tbl>
                      <w:tblPr>
                        <w:tblW w:w="11897" w:type="dxa"/>
                        <w:tblLook w:val="04A0" w:firstRow="1" w:lastRow="0" w:firstColumn="1" w:lastColumn="0" w:noHBand="0" w:noVBand="1"/>
                      </w:tblPr>
                      <w:tblGrid>
                        <w:gridCol w:w="543"/>
                        <w:gridCol w:w="2073"/>
                        <w:gridCol w:w="785"/>
                        <w:gridCol w:w="808"/>
                        <w:gridCol w:w="840"/>
                        <w:gridCol w:w="994"/>
                        <w:gridCol w:w="2539"/>
                        <w:gridCol w:w="1898"/>
                        <w:gridCol w:w="1417"/>
                      </w:tblGrid>
                      <w:tr w:rsidR="007801BB" w:rsidRPr="00503EF3" w14:paraId="1DD83FB4" w14:textId="77777777" w:rsidTr="00503EF3">
                        <w:trPr>
                          <w:trHeight w:val="549"/>
                        </w:trPr>
                        <w:tc>
                          <w:tcPr>
                            <w:tcW w:w="543" w:type="dxa"/>
                            <w:tcBorders>
                              <w:top w:val="single" w:sz="8" w:space="0" w:color="CCCCCC"/>
                              <w:left w:val="single" w:sz="8" w:space="0" w:color="CCCCCC"/>
                              <w:bottom w:val="single" w:sz="8" w:space="0" w:color="CCCCCC"/>
                              <w:right w:val="single" w:sz="8" w:space="0" w:color="CCCCCC"/>
                            </w:tcBorders>
                            <w:shd w:val="clear" w:color="000000" w:fill="808080"/>
                            <w:vAlign w:val="center"/>
                            <w:hideMark/>
                          </w:tcPr>
                          <w:p w14:paraId="6EE816E8"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Rank</w:t>
                            </w:r>
                          </w:p>
                        </w:tc>
                        <w:tc>
                          <w:tcPr>
                            <w:tcW w:w="2073" w:type="dxa"/>
                            <w:tcBorders>
                              <w:top w:val="single" w:sz="8" w:space="0" w:color="CCCCCC"/>
                              <w:left w:val="nil"/>
                              <w:bottom w:val="single" w:sz="8" w:space="0" w:color="CCCCCC"/>
                              <w:right w:val="single" w:sz="8" w:space="0" w:color="CCCCCC"/>
                            </w:tcBorders>
                            <w:shd w:val="clear" w:color="000000" w:fill="808080"/>
                            <w:vAlign w:val="center"/>
                            <w:hideMark/>
                          </w:tcPr>
                          <w:p w14:paraId="58C3BCCA"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Variable</w:t>
                            </w:r>
                          </w:p>
                        </w:tc>
                        <w:tc>
                          <w:tcPr>
                            <w:tcW w:w="785" w:type="dxa"/>
                            <w:tcBorders>
                              <w:top w:val="single" w:sz="8" w:space="0" w:color="CCCCCC"/>
                              <w:left w:val="nil"/>
                              <w:bottom w:val="single" w:sz="8" w:space="0" w:color="CCCCCC"/>
                              <w:right w:val="single" w:sz="8" w:space="0" w:color="CCCCCC"/>
                            </w:tcBorders>
                            <w:shd w:val="clear" w:color="000000" w:fill="808080"/>
                            <w:vAlign w:val="center"/>
                            <w:hideMark/>
                          </w:tcPr>
                          <w:p w14:paraId="682E6A9F"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Median (Q1–Q3)</w:t>
                            </w:r>
                          </w:p>
                        </w:tc>
                        <w:tc>
                          <w:tcPr>
                            <w:tcW w:w="808" w:type="dxa"/>
                            <w:tcBorders>
                              <w:top w:val="single" w:sz="8" w:space="0" w:color="CCCCCC"/>
                              <w:left w:val="nil"/>
                              <w:bottom w:val="single" w:sz="8" w:space="0" w:color="CCCCCC"/>
                              <w:right w:val="single" w:sz="8" w:space="0" w:color="CCCCCC"/>
                            </w:tcBorders>
                            <w:shd w:val="clear" w:color="000000" w:fill="808080"/>
                            <w:vAlign w:val="center"/>
                            <w:hideMark/>
                          </w:tcPr>
                          <w:p w14:paraId="57BD3C6A"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Collected in SCIMS</w:t>
                            </w:r>
                          </w:p>
                        </w:tc>
                        <w:tc>
                          <w:tcPr>
                            <w:tcW w:w="840" w:type="dxa"/>
                            <w:tcBorders>
                              <w:top w:val="single" w:sz="8" w:space="0" w:color="CCCCCC"/>
                              <w:left w:val="nil"/>
                              <w:bottom w:val="single" w:sz="8" w:space="0" w:color="CCCCCC"/>
                              <w:right w:val="single" w:sz="8" w:space="0" w:color="CCCCCC"/>
                            </w:tcBorders>
                            <w:shd w:val="clear" w:color="000000" w:fill="808080"/>
                            <w:vAlign w:val="center"/>
                            <w:hideMark/>
                          </w:tcPr>
                          <w:p w14:paraId="11C38281"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Collected in RHSCIR</w:t>
                            </w:r>
                          </w:p>
                        </w:tc>
                        <w:tc>
                          <w:tcPr>
                            <w:tcW w:w="994" w:type="dxa"/>
                            <w:tcBorders>
                              <w:top w:val="single" w:sz="8" w:space="0" w:color="CCCCCC"/>
                              <w:left w:val="nil"/>
                              <w:bottom w:val="single" w:sz="8" w:space="0" w:color="CCCCCC"/>
                              <w:right w:val="single" w:sz="8" w:space="0" w:color="CCCCCC"/>
                            </w:tcBorders>
                            <w:shd w:val="clear" w:color="000000" w:fill="808080"/>
                            <w:vAlign w:val="center"/>
                            <w:hideMark/>
                          </w:tcPr>
                          <w:p w14:paraId="14725A18"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Directly Measurable?</w:t>
                            </w:r>
                          </w:p>
                        </w:tc>
                        <w:tc>
                          <w:tcPr>
                            <w:tcW w:w="2539" w:type="dxa"/>
                            <w:tcBorders>
                              <w:top w:val="single" w:sz="8" w:space="0" w:color="CCCCCC"/>
                              <w:left w:val="nil"/>
                              <w:bottom w:val="single" w:sz="8" w:space="0" w:color="CCCCCC"/>
                              <w:right w:val="single" w:sz="8" w:space="0" w:color="CCCCCC"/>
                            </w:tcBorders>
                            <w:shd w:val="clear" w:color="000000" w:fill="808080"/>
                            <w:vAlign w:val="center"/>
                            <w:hideMark/>
                          </w:tcPr>
                          <w:p w14:paraId="01F70C49"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Proxy Available</w:t>
                            </w:r>
                          </w:p>
                        </w:tc>
                        <w:tc>
                          <w:tcPr>
                            <w:tcW w:w="1898" w:type="dxa"/>
                            <w:tcBorders>
                              <w:top w:val="single" w:sz="8" w:space="0" w:color="CCCCCC"/>
                              <w:left w:val="nil"/>
                              <w:bottom w:val="single" w:sz="8" w:space="0" w:color="CCCCCC"/>
                              <w:right w:val="single" w:sz="8" w:space="0" w:color="CCCCCC"/>
                            </w:tcBorders>
                            <w:shd w:val="clear" w:color="000000" w:fill="808080"/>
                            <w:vAlign w:val="center"/>
                            <w:hideMark/>
                          </w:tcPr>
                          <w:p w14:paraId="7D9EFD85"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ICF Domain</w:t>
                            </w:r>
                          </w:p>
                        </w:tc>
                        <w:tc>
                          <w:tcPr>
                            <w:tcW w:w="1417" w:type="dxa"/>
                            <w:tcBorders>
                              <w:top w:val="single" w:sz="8" w:space="0" w:color="CCCCCC"/>
                              <w:left w:val="nil"/>
                              <w:bottom w:val="single" w:sz="8" w:space="0" w:color="CCCCCC"/>
                              <w:right w:val="single" w:sz="8" w:space="0" w:color="CCCCCC"/>
                            </w:tcBorders>
                            <w:shd w:val="clear" w:color="000000" w:fill="808080"/>
                            <w:vAlign w:val="center"/>
                            <w:hideMark/>
                          </w:tcPr>
                          <w:p w14:paraId="5770CF94" w14:textId="77777777" w:rsidR="007801BB" w:rsidRPr="00503EF3" w:rsidRDefault="007801BB" w:rsidP="00503EF3">
                            <w:pPr>
                              <w:spacing w:line="240" w:lineRule="auto"/>
                              <w:jc w:val="center"/>
                              <w:rPr>
                                <w:b/>
                                <w:bCs/>
                                <w:color w:val="FFFFFF"/>
                                <w:sz w:val="14"/>
                                <w:szCs w:val="14"/>
                                <w:lang w:val="en-CA" w:eastAsia="en-CA"/>
                              </w:rPr>
                            </w:pPr>
                            <w:r>
                              <w:rPr>
                                <w:b/>
                                <w:bCs/>
                                <w:color w:val="FFFFFF"/>
                                <w:sz w:val="14"/>
                                <w:szCs w:val="14"/>
                                <w:lang w:val="en-CA" w:eastAsia="en-CA"/>
                              </w:rPr>
                              <w:t>Andersen Domain</w:t>
                            </w:r>
                          </w:p>
                        </w:tc>
                      </w:tr>
                      <w:tr w:rsidR="007801BB" w:rsidRPr="00503EF3" w14:paraId="5CA019D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C10953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41</w:t>
                            </w:r>
                          </w:p>
                        </w:tc>
                        <w:tc>
                          <w:tcPr>
                            <w:tcW w:w="2073" w:type="dxa"/>
                            <w:tcBorders>
                              <w:top w:val="nil"/>
                              <w:left w:val="nil"/>
                              <w:bottom w:val="single" w:sz="8" w:space="0" w:color="CCCCCC"/>
                              <w:right w:val="single" w:sz="8" w:space="0" w:color="CCCCCC"/>
                            </w:tcBorders>
                            <w:shd w:val="clear" w:color="000000" w:fill="FFFFFF"/>
                            <w:vAlign w:val="center"/>
                            <w:hideMark/>
                          </w:tcPr>
                          <w:p w14:paraId="7338202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Language</w:t>
                            </w:r>
                          </w:p>
                        </w:tc>
                        <w:tc>
                          <w:tcPr>
                            <w:tcW w:w="785" w:type="dxa"/>
                            <w:tcBorders>
                              <w:top w:val="nil"/>
                              <w:left w:val="nil"/>
                              <w:bottom w:val="single" w:sz="8" w:space="0" w:color="CCCCCC"/>
                              <w:right w:val="single" w:sz="8" w:space="0" w:color="CCCCCC"/>
                            </w:tcBorders>
                            <w:shd w:val="clear" w:color="000000" w:fill="FFFFFF"/>
                            <w:vAlign w:val="center"/>
                            <w:hideMark/>
                          </w:tcPr>
                          <w:p w14:paraId="4B35C66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(4–8)</w:t>
                            </w:r>
                          </w:p>
                        </w:tc>
                        <w:tc>
                          <w:tcPr>
                            <w:tcW w:w="808" w:type="dxa"/>
                            <w:tcBorders>
                              <w:top w:val="nil"/>
                              <w:left w:val="nil"/>
                              <w:bottom w:val="single" w:sz="8" w:space="0" w:color="CCCCCC"/>
                              <w:right w:val="single" w:sz="8" w:space="0" w:color="CCCCCC"/>
                            </w:tcBorders>
                            <w:shd w:val="clear" w:color="000000" w:fill="FFFFFF"/>
                            <w:vAlign w:val="center"/>
                            <w:hideMark/>
                          </w:tcPr>
                          <w:p w14:paraId="6909B95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3517D02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6D98BB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176CBFE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420A722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25CA4AB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0D21B88D"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50BB65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42</w:t>
                            </w:r>
                          </w:p>
                        </w:tc>
                        <w:tc>
                          <w:tcPr>
                            <w:tcW w:w="2073" w:type="dxa"/>
                            <w:tcBorders>
                              <w:top w:val="nil"/>
                              <w:left w:val="nil"/>
                              <w:bottom w:val="single" w:sz="8" w:space="0" w:color="CCCCCC"/>
                              <w:right w:val="single" w:sz="8" w:space="0" w:color="CCCCCC"/>
                            </w:tcBorders>
                            <w:shd w:val="clear" w:color="000000" w:fill="F2F2F2"/>
                            <w:vAlign w:val="center"/>
                            <w:hideMark/>
                          </w:tcPr>
                          <w:p w14:paraId="2D5E85F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Education Level</w:t>
                            </w:r>
                          </w:p>
                        </w:tc>
                        <w:tc>
                          <w:tcPr>
                            <w:tcW w:w="785" w:type="dxa"/>
                            <w:tcBorders>
                              <w:top w:val="nil"/>
                              <w:left w:val="nil"/>
                              <w:bottom w:val="single" w:sz="8" w:space="0" w:color="CCCCCC"/>
                              <w:right w:val="single" w:sz="8" w:space="0" w:color="CCCCCC"/>
                            </w:tcBorders>
                            <w:shd w:val="clear" w:color="000000" w:fill="F2F2F2"/>
                            <w:vAlign w:val="center"/>
                            <w:hideMark/>
                          </w:tcPr>
                          <w:p w14:paraId="1E46193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(2.5–7)</w:t>
                            </w:r>
                          </w:p>
                        </w:tc>
                        <w:tc>
                          <w:tcPr>
                            <w:tcW w:w="808" w:type="dxa"/>
                            <w:tcBorders>
                              <w:top w:val="nil"/>
                              <w:left w:val="nil"/>
                              <w:bottom w:val="single" w:sz="8" w:space="0" w:color="CCCCCC"/>
                              <w:right w:val="single" w:sz="8" w:space="0" w:color="CCCCCC"/>
                            </w:tcBorders>
                            <w:shd w:val="clear" w:color="000000" w:fill="F2F2F2"/>
                            <w:vAlign w:val="center"/>
                            <w:hideMark/>
                          </w:tcPr>
                          <w:p w14:paraId="02422D9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2F2F2"/>
                            <w:vAlign w:val="center"/>
                            <w:hideMark/>
                          </w:tcPr>
                          <w:p w14:paraId="3FDB04A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504EEAA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7E8D64B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2F2F2"/>
                            <w:vAlign w:val="center"/>
                            <w:hideMark/>
                          </w:tcPr>
                          <w:p w14:paraId="115E462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8B544E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19EE6E1B"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1B1B02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43</w:t>
                            </w:r>
                          </w:p>
                        </w:tc>
                        <w:tc>
                          <w:tcPr>
                            <w:tcW w:w="2073" w:type="dxa"/>
                            <w:tcBorders>
                              <w:top w:val="nil"/>
                              <w:left w:val="nil"/>
                              <w:bottom w:val="single" w:sz="8" w:space="0" w:color="CCCCCC"/>
                              <w:right w:val="single" w:sz="8" w:space="0" w:color="CCCCCC"/>
                            </w:tcBorders>
                            <w:shd w:val="clear" w:color="000000" w:fill="FFFFFF"/>
                            <w:vAlign w:val="center"/>
                            <w:hideMark/>
                          </w:tcPr>
                          <w:p w14:paraId="78BF5ABF"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Traumatic SCI vs. Non-traumatic SCI</w:t>
                            </w:r>
                          </w:p>
                        </w:tc>
                        <w:tc>
                          <w:tcPr>
                            <w:tcW w:w="785" w:type="dxa"/>
                            <w:tcBorders>
                              <w:top w:val="nil"/>
                              <w:left w:val="nil"/>
                              <w:bottom w:val="single" w:sz="8" w:space="0" w:color="CCCCCC"/>
                              <w:right w:val="single" w:sz="8" w:space="0" w:color="CCCCCC"/>
                            </w:tcBorders>
                            <w:shd w:val="clear" w:color="000000" w:fill="FFFFFF"/>
                            <w:vAlign w:val="center"/>
                            <w:hideMark/>
                          </w:tcPr>
                          <w:p w14:paraId="6009536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(4.25–7.75)</w:t>
                            </w:r>
                          </w:p>
                        </w:tc>
                        <w:tc>
                          <w:tcPr>
                            <w:tcW w:w="808" w:type="dxa"/>
                            <w:tcBorders>
                              <w:top w:val="nil"/>
                              <w:left w:val="nil"/>
                              <w:bottom w:val="single" w:sz="8" w:space="0" w:color="CCCCCC"/>
                              <w:right w:val="single" w:sz="8" w:space="0" w:color="CCCCCC"/>
                            </w:tcBorders>
                            <w:shd w:val="clear" w:color="000000" w:fill="FFFFFF"/>
                            <w:vAlign w:val="center"/>
                            <w:hideMark/>
                          </w:tcPr>
                          <w:p w14:paraId="60D0DC7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47A7E4A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0EFCBA4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10842D0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39C07EE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Body Functions &amp; Structures</w:t>
                            </w:r>
                          </w:p>
                        </w:tc>
                        <w:tc>
                          <w:tcPr>
                            <w:tcW w:w="1417" w:type="dxa"/>
                            <w:tcBorders>
                              <w:top w:val="nil"/>
                              <w:left w:val="nil"/>
                              <w:bottom w:val="single" w:sz="8" w:space="0" w:color="CCCCCC"/>
                              <w:right w:val="single" w:sz="8" w:space="0" w:color="CCCCCC"/>
                            </w:tcBorders>
                            <w:shd w:val="clear" w:color="000000" w:fill="FFFFFF"/>
                            <w:vAlign w:val="center"/>
                            <w:hideMark/>
                          </w:tcPr>
                          <w:p w14:paraId="28D1F69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4C951503"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B02B47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44</w:t>
                            </w:r>
                          </w:p>
                        </w:tc>
                        <w:tc>
                          <w:tcPr>
                            <w:tcW w:w="2073" w:type="dxa"/>
                            <w:tcBorders>
                              <w:top w:val="nil"/>
                              <w:left w:val="nil"/>
                              <w:bottom w:val="single" w:sz="8" w:space="0" w:color="CCCCCC"/>
                              <w:right w:val="single" w:sz="8" w:space="0" w:color="CCCCCC"/>
                            </w:tcBorders>
                            <w:shd w:val="clear" w:color="000000" w:fill="F2F2F2"/>
                            <w:vAlign w:val="center"/>
                            <w:hideMark/>
                          </w:tcPr>
                          <w:p w14:paraId="61D1E49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Social Capital</w:t>
                            </w:r>
                          </w:p>
                        </w:tc>
                        <w:tc>
                          <w:tcPr>
                            <w:tcW w:w="785" w:type="dxa"/>
                            <w:tcBorders>
                              <w:top w:val="nil"/>
                              <w:left w:val="nil"/>
                              <w:bottom w:val="single" w:sz="8" w:space="0" w:color="CCCCCC"/>
                              <w:right w:val="single" w:sz="8" w:space="0" w:color="CCCCCC"/>
                            </w:tcBorders>
                            <w:shd w:val="clear" w:color="000000" w:fill="F2F2F2"/>
                            <w:vAlign w:val="center"/>
                            <w:hideMark/>
                          </w:tcPr>
                          <w:p w14:paraId="4C3C3B7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(4.25–7)</w:t>
                            </w:r>
                          </w:p>
                        </w:tc>
                        <w:tc>
                          <w:tcPr>
                            <w:tcW w:w="808" w:type="dxa"/>
                            <w:tcBorders>
                              <w:top w:val="nil"/>
                              <w:left w:val="nil"/>
                              <w:bottom w:val="single" w:sz="8" w:space="0" w:color="CCCCCC"/>
                              <w:right w:val="single" w:sz="8" w:space="0" w:color="CCCCCC"/>
                            </w:tcBorders>
                            <w:shd w:val="clear" w:color="000000" w:fill="F2F2F2"/>
                            <w:vAlign w:val="center"/>
                            <w:hideMark/>
                          </w:tcPr>
                          <w:p w14:paraId="3DC23BA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5F77D72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384D5D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6A0BA20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CHART Social Integration†, internet/device access†</w:t>
                            </w:r>
                          </w:p>
                        </w:tc>
                        <w:tc>
                          <w:tcPr>
                            <w:tcW w:w="1898" w:type="dxa"/>
                            <w:tcBorders>
                              <w:top w:val="nil"/>
                              <w:left w:val="nil"/>
                              <w:bottom w:val="single" w:sz="8" w:space="0" w:color="CCCCCC"/>
                              <w:right w:val="single" w:sz="8" w:space="0" w:color="CCCCCC"/>
                            </w:tcBorders>
                            <w:shd w:val="clear" w:color="000000" w:fill="F2F2F2"/>
                            <w:vAlign w:val="center"/>
                            <w:hideMark/>
                          </w:tcPr>
                          <w:p w14:paraId="5B54682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Environmental Factors</w:t>
                            </w:r>
                          </w:p>
                        </w:tc>
                        <w:tc>
                          <w:tcPr>
                            <w:tcW w:w="1417" w:type="dxa"/>
                            <w:tcBorders>
                              <w:top w:val="nil"/>
                              <w:left w:val="nil"/>
                              <w:bottom w:val="single" w:sz="8" w:space="0" w:color="CCCCCC"/>
                              <w:right w:val="single" w:sz="8" w:space="0" w:color="CCCCCC"/>
                            </w:tcBorders>
                            <w:shd w:val="clear" w:color="000000" w:fill="F2F2F2"/>
                            <w:vAlign w:val="center"/>
                            <w:hideMark/>
                          </w:tcPr>
                          <w:p w14:paraId="502C3FB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Enabling</w:t>
                            </w:r>
                          </w:p>
                        </w:tc>
                      </w:tr>
                      <w:tr w:rsidR="007801BB" w:rsidRPr="00503EF3" w14:paraId="035EDAE2" w14:textId="77777777" w:rsidTr="00503EF3">
                        <w:trPr>
                          <w:trHeight w:val="37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0E54038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45</w:t>
                            </w:r>
                          </w:p>
                        </w:tc>
                        <w:tc>
                          <w:tcPr>
                            <w:tcW w:w="2073" w:type="dxa"/>
                            <w:tcBorders>
                              <w:top w:val="nil"/>
                              <w:left w:val="nil"/>
                              <w:bottom w:val="single" w:sz="8" w:space="0" w:color="CCCCCC"/>
                              <w:right w:val="single" w:sz="8" w:space="0" w:color="CCCCCC"/>
                            </w:tcBorders>
                            <w:shd w:val="clear" w:color="000000" w:fill="FFFFFF"/>
                            <w:vAlign w:val="center"/>
                            <w:hideMark/>
                          </w:tcPr>
                          <w:p w14:paraId="48176FE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Functional Independence Measure (FIM)</w:t>
                            </w:r>
                          </w:p>
                        </w:tc>
                        <w:tc>
                          <w:tcPr>
                            <w:tcW w:w="785" w:type="dxa"/>
                            <w:tcBorders>
                              <w:top w:val="nil"/>
                              <w:left w:val="nil"/>
                              <w:bottom w:val="single" w:sz="8" w:space="0" w:color="CCCCCC"/>
                              <w:right w:val="single" w:sz="8" w:space="0" w:color="CCCCCC"/>
                            </w:tcBorders>
                            <w:shd w:val="clear" w:color="000000" w:fill="FFFFFF"/>
                            <w:vAlign w:val="center"/>
                            <w:hideMark/>
                          </w:tcPr>
                          <w:p w14:paraId="462C334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(4–7.75)</w:t>
                            </w:r>
                          </w:p>
                        </w:tc>
                        <w:tc>
                          <w:tcPr>
                            <w:tcW w:w="808" w:type="dxa"/>
                            <w:tcBorders>
                              <w:top w:val="nil"/>
                              <w:left w:val="nil"/>
                              <w:bottom w:val="single" w:sz="8" w:space="0" w:color="CCCCCC"/>
                              <w:right w:val="single" w:sz="8" w:space="0" w:color="CCCCCC"/>
                            </w:tcBorders>
                            <w:shd w:val="clear" w:color="000000" w:fill="FFFFFF"/>
                            <w:vAlign w:val="center"/>
                            <w:hideMark/>
                          </w:tcPr>
                          <w:p w14:paraId="28B70BA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11469A4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5C99476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7F54D0F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CARE functional items†, SCIM‡</w:t>
                            </w:r>
                          </w:p>
                        </w:tc>
                        <w:tc>
                          <w:tcPr>
                            <w:tcW w:w="1898" w:type="dxa"/>
                            <w:tcBorders>
                              <w:top w:val="nil"/>
                              <w:left w:val="nil"/>
                              <w:bottom w:val="single" w:sz="8" w:space="0" w:color="CCCCCC"/>
                              <w:right w:val="single" w:sz="8" w:space="0" w:color="CCCCCC"/>
                            </w:tcBorders>
                            <w:shd w:val="clear" w:color="000000" w:fill="FFFFFF"/>
                            <w:vAlign w:val="center"/>
                            <w:hideMark/>
                          </w:tcPr>
                          <w:p w14:paraId="73E1ADC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Activities &amp; Participation</w:t>
                            </w:r>
                          </w:p>
                        </w:tc>
                        <w:tc>
                          <w:tcPr>
                            <w:tcW w:w="1417" w:type="dxa"/>
                            <w:tcBorders>
                              <w:top w:val="nil"/>
                              <w:left w:val="nil"/>
                              <w:bottom w:val="single" w:sz="8" w:space="0" w:color="CCCCCC"/>
                              <w:right w:val="single" w:sz="8" w:space="0" w:color="CCCCCC"/>
                            </w:tcBorders>
                            <w:shd w:val="clear" w:color="000000" w:fill="FFFFFF"/>
                            <w:vAlign w:val="center"/>
                            <w:hideMark/>
                          </w:tcPr>
                          <w:p w14:paraId="33D4BCE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30C8D30F" w14:textId="77777777" w:rsidTr="00503EF3">
                        <w:trPr>
                          <w:trHeight w:val="37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8FFCD1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46</w:t>
                            </w:r>
                          </w:p>
                        </w:tc>
                        <w:tc>
                          <w:tcPr>
                            <w:tcW w:w="2073" w:type="dxa"/>
                            <w:tcBorders>
                              <w:top w:val="nil"/>
                              <w:left w:val="nil"/>
                              <w:bottom w:val="single" w:sz="8" w:space="0" w:color="CCCCCC"/>
                              <w:right w:val="single" w:sz="8" w:space="0" w:color="CCCCCC"/>
                            </w:tcBorders>
                            <w:shd w:val="clear" w:color="000000" w:fill="F2F2F2"/>
                            <w:vAlign w:val="center"/>
                            <w:hideMark/>
                          </w:tcPr>
                          <w:p w14:paraId="386BE604"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Spinal Cord Independence Measure (SCIM)</w:t>
                            </w:r>
                          </w:p>
                        </w:tc>
                        <w:tc>
                          <w:tcPr>
                            <w:tcW w:w="785" w:type="dxa"/>
                            <w:tcBorders>
                              <w:top w:val="nil"/>
                              <w:left w:val="nil"/>
                              <w:bottom w:val="single" w:sz="8" w:space="0" w:color="CCCCCC"/>
                              <w:right w:val="single" w:sz="8" w:space="0" w:color="CCCCCC"/>
                            </w:tcBorders>
                            <w:shd w:val="clear" w:color="000000" w:fill="F2F2F2"/>
                            <w:vAlign w:val="center"/>
                            <w:hideMark/>
                          </w:tcPr>
                          <w:p w14:paraId="1E63E83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(4–7)</w:t>
                            </w:r>
                          </w:p>
                        </w:tc>
                        <w:tc>
                          <w:tcPr>
                            <w:tcW w:w="808" w:type="dxa"/>
                            <w:tcBorders>
                              <w:top w:val="nil"/>
                              <w:left w:val="nil"/>
                              <w:bottom w:val="single" w:sz="8" w:space="0" w:color="CCCCCC"/>
                              <w:right w:val="single" w:sz="8" w:space="0" w:color="CCCCCC"/>
                            </w:tcBorders>
                            <w:shd w:val="clear" w:color="000000" w:fill="F2F2F2"/>
                            <w:vAlign w:val="center"/>
                            <w:hideMark/>
                          </w:tcPr>
                          <w:p w14:paraId="79CF773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271E5E6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2F2F2"/>
                            <w:vAlign w:val="center"/>
                            <w:hideMark/>
                          </w:tcPr>
                          <w:p w14:paraId="5317E64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56EA750E"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CARE functional items†</w:t>
                            </w:r>
                          </w:p>
                        </w:tc>
                        <w:tc>
                          <w:tcPr>
                            <w:tcW w:w="1898" w:type="dxa"/>
                            <w:tcBorders>
                              <w:top w:val="nil"/>
                              <w:left w:val="nil"/>
                              <w:bottom w:val="single" w:sz="8" w:space="0" w:color="CCCCCC"/>
                              <w:right w:val="single" w:sz="8" w:space="0" w:color="CCCCCC"/>
                            </w:tcBorders>
                            <w:shd w:val="clear" w:color="000000" w:fill="F2F2F2"/>
                            <w:vAlign w:val="center"/>
                            <w:hideMark/>
                          </w:tcPr>
                          <w:p w14:paraId="7B99818F"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Activities &amp; Participation</w:t>
                            </w:r>
                          </w:p>
                        </w:tc>
                        <w:tc>
                          <w:tcPr>
                            <w:tcW w:w="1417" w:type="dxa"/>
                            <w:tcBorders>
                              <w:top w:val="nil"/>
                              <w:left w:val="nil"/>
                              <w:bottom w:val="single" w:sz="8" w:space="0" w:color="CCCCCC"/>
                              <w:right w:val="single" w:sz="8" w:space="0" w:color="CCCCCC"/>
                            </w:tcBorders>
                            <w:shd w:val="clear" w:color="000000" w:fill="F2F2F2"/>
                            <w:vAlign w:val="center"/>
                            <w:hideMark/>
                          </w:tcPr>
                          <w:p w14:paraId="4B0C453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Need</w:t>
                            </w:r>
                          </w:p>
                        </w:tc>
                      </w:tr>
                      <w:tr w:rsidR="007801BB" w:rsidRPr="00503EF3" w14:paraId="5CCBBE1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2355AC2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47</w:t>
                            </w:r>
                          </w:p>
                        </w:tc>
                        <w:tc>
                          <w:tcPr>
                            <w:tcW w:w="2073" w:type="dxa"/>
                            <w:tcBorders>
                              <w:top w:val="nil"/>
                              <w:left w:val="nil"/>
                              <w:bottom w:val="single" w:sz="8" w:space="0" w:color="CCCCCC"/>
                              <w:right w:val="single" w:sz="8" w:space="0" w:color="CCCCCC"/>
                            </w:tcBorders>
                            <w:shd w:val="clear" w:color="000000" w:fill="FFFFFF"/>
                            <w:vAlign w:val="center"/>
                            <w:hideMark/>
                          </w:tcPr>
                          <w:p w14:paraId="28B96B5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Intergenerational Trauma</w:t>
                            </w:r>
                          </w:p>
                        </w:tc>
                        <w:tc>
                          <w:tcPr>
                            <w:tcW w:w="785" w:type="dxa"/>
                            <w:tcBorders>
                              <w:top w:val="nil"/>
                              <w:left w:val="nil"/>
                              <w:bottom w:val="single" w:sz="8" w:space="0" w:color="CCCCCC"/>
                              <w:right w:val="single" w:sz="8" w:space="0" w:color="CCCCCC"/>
                            </w:tcBorders>
                            <w:shd w:val="clear" w:color="000000" w:fill="FFFFFF"/>
                            <w:vAlign w:val="center"/>
                            <w:hideMark/>
                          </w:tcPr>
                          <w:p w14:paraId="6C57E46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6 (4.25–8)</w:t>
                            </w:r>
                          </w:p>
                        </w:tc>
                        <w:tc>
                          <w:tcPr>
                            <w:tcW w:w="808" w:type="dxa"/>
                            <w:tcBorders>
                              <w:top w:val="nil"/>
                              <w:left w:val="nil"/>
                              <w:bottom w:val="single" w:sz="8" w:space="0" w:color="CCCCCC"/>
                              <w:right w:val="single" w:sz="8" w:space="0" w:color="CCCCCC"/>
                            </w:tcBorders>
                            <w:shd w:val="clear" w:color="000000" w:fill="FFFFFF"/>
                            <w:vAlign w:val="center"/>
                            <w:hideMark/>
                          </w:tcPr>
                          <w:p w14:paraId="02E1868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20F1C2E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5CFE38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435986D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Social work notes, mental health referral records</w:t>
                            </w:r>
                          </w:p>
                        </w:tc>
                        <w:tc>
                          <w:tcPr>
                            <w:tcW w:w="1898" w:type="dxa"/>
                            <w:tcBorders>
                              <w:top w:val="nil"/>
                              <w:left w:val="nil"/>
                              <w:bottom w:val="single" w:sz="8" w:space="0" w:color="CCCCCC"/>
                              <w:right w:val="single" w:sz="8" w:space="0" w:color="CCCCCC"/>
                            </w:tcBorders>
                            <w:shd w:val="clear" w:color="000000" w:fill="FFFFFF"/>
                            <w:vAlign w:val="center"/>
                            <w:hideMark/>
                          </w:tcPr>
                          <w:p w14:paraId="5C95DDA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7C657F2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171FB6FF"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F47E70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48</w:t>
                            </w:r>
                          </w:p>
                        </w:tc>
                        <w:tc>
                          <w:tcPr>
                            <w:tcW w:w="2073" w:type="dxa"/>
                            <w:tcBorders>
                              <w:top w:val="nil"/>
                              <w:left w:val="nil"/>
                              <w:bottom w:val="single" w:sz="8" w:space="0" w:color="CCCCCC"/>
                              <w:right w:val="single" w:sz="8" w:space="0" w:color="CCCCCC"/>
                            </w:tcBorders>
                            <w:shd w:val="clear" w:color="000000" w:fill="F2F2F2"/>
                            <w:vAlign w:val="center"/>
                            <w:hideMark/>
                          </w:tcPr>
                          <w:p w14:paraId="547792C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Spirituality</w:t>
                            </w:r>
                          </w:p>
                        </w:tc>
                        <w:tc>
                          <w:tcPr>
                            <w:tcW w:w="785" w:type="dxa"/>
                            <w:tcBorders>
                              <w:top w:val="nil"/>
                              <w:left w:val="nil"/>
                              <w:bottom w:val="single" w:sz="8" w:space="0" w:color="CCCCCC"/>
                              <w:right w:val="single" w:sz="8" w:space="0" w:color="CCCCCC"/>
                            </w:tcBorders>
                            <w:shd w:val="clear" w:color="000000" w:fill="F2F2F2"/>
                            <w:vAlign w:val="center"/>
                            <w:hideMark/>
                          </w:tcPr>
                          <w:p w14:paraId="0A46807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(4–7.75)</w:t>
                            </w:r>
                          </w:p>
                        </w:tc>
                        <w:tc>
                          <w:tcPr>
                            <w:tcW w:w="808" w:type="dxa"/>
                            <w:tcBorders>
                              <w:top w:val="nil"/>
                              <w:left w:val="nil"/>
                              <w:bottom w:val="single" w:sz="8" w:space="0" w:color="CCCCCC"/>
                              <w:right w:val="single" w:sz="8" w:space="0" w:color="CCCCCC"/>
                            </w:tcBorders>
                            <w:shd w:val="clear" w:color="000000" w:fill="F2F2F2"/>
                            <w:vAlign w:val="center"/>
                            <w:hideMark/>
                          </w:tcPr>
                          <w:p w14:paraId="4DBBE49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3C3E7DD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46F0915"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2BC524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Religion field, chaplaincy referral</w:t>
                            </w:r>
                          </w:p>
                        </w:tc>
                        <w:tc>
                          <w:tcPr>
                            <w:tcW w:w="1898" w:type="dxa"/>
                            <w:tcBorders>
                              <w:top w:val="nil"/>
                              <w:left w:val="nil"/>
                              <w:bottom w:val="single" w:sz="8" w:space="0" w:color="CCCCCC"/>
                              <w:right w:val="single" w:sz="8" w:space="0" w:color="CCCCCC"/>
                            </w:tcBorders>
                            <w:shd w:val="clear" w:color="000000" w:fill="F2F2F2"/>
                            <w:vAlign w:val="center"/>
                            <w:hideMark/>
                          </w:tcPr>
                          <w:p w14:paraId="3DAC697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1A57032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295EAF0"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36BC1C5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49</w:t>
                            </w:r>
                          </w:p>
                        </w:tc>
                        <w:tc>
                          <w:tcPr>
                            <w:tcW w:w="2073" w:type="dxa"/>
                            <w:tcBorders>
                              <w:top w:val="nil"/>
                              <w:left w:val="nil"/>
                              <w:bottom w:val="single" w:sz="8" w:space="0" w:color="CCCCCC"/>
                              <w:right w:val="single" w:sz="8" w:space="0" w:color="CCCCCC"/>
                            </w:tcBorders>
                            <w:shd w:val="clear" w:color="000000" w:fill="FFFFFF"/>
                            <w:vAlign w:val="center"/>
                            <w:hideMark/>
                          </w:tcPr>
                          <w:p w14:paraId="69982F4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Culture</w:t>
                            </w:r>
                          </w:p>
                        </w:tc>
                        <w:tc>
                          <w:tcPr>
                            <w:tcW w:w="785" w:type="dxa"/>
                            <w:tcBorders>
                              <w:top w:val="nil"/>
                              <w:left w:val="nil"/>
                              <w:bottom w:val="single" w:sz="8" w:space="0" w:color="CCCCCC"/>
                              <w:right w:val="single" w:sz="8" w:space="0" w:color="CCCCCC"/>
                            </w:tcBorders>
                            <w:shd w:val="clear" w:color="000000" w:fill="FFFFFF"/>
                            <w:vAlign w:val="center"/>
                            <w:hideMark/>
                          </w:tcPr>
                          <w:p w14:paraId="0E5B032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(3.25–6.75)</w:t>
                            </w:r>
                          </w:p>
                        </w:tc>
                        <w:tc>
                          <w:tcPr>
                            <w:tcW w:w="808" w:type="dxa"/>
                            <w:tcBorders>
                              <w:top w:val="nil"/>
                              <w:left w:val="nil"/>
                              <w:bottom w:val="single" w:sz="8" w:space="0" w:color="CCCCCC"/>
                              <w:right w:val="single" w:sz="8" w:space="0" w:color="CCCCCC"/>
                            </w:tcBorders>
                            <w:shd w:val="clear" w:color="000000" w:fill="FFFFFF"/>
                            <w:vAlign w:val="center"/>
                            <w:hideMark/>
                          </w:tcPr>
                          <w:p w14:paraId="5493A2E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3EDDBF0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5BF5549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6DBB0CC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Ethnicity†, language†, country of birth</w:t>
                            </w:r>
                          </w:p>
                        </w:tc>
                        <w:tc>
                          <w:tcPr>
                            <w:tcW w:w="1898" w:type="dxa"/>
                            <w:tcBorders>
                              <w:top w:val="nil"/>
                              <w:left w:val="nil"/>
                              <w:bottom w:val="single" w:sz="8" w:space="0" w:color="CCCCCC"/>
                              <w:right w:val="single" w:sz="8" w:space="0" w:color="CCCCCC"/>
                            </w:tcBorders>
                            <w:shd w:val="clear" w:color="000000" w:fill="FFFFFF"/>
                            <w:vAlign w:val="center"/>
                            <w:hideMark/>
                          </w:tcPr>
                          <w:p w14:paraId="3BE62C06"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0833B43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5A6C8BE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0C62D92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50</w:t>
                            </w:r>
                          </w:p>
                        </w:tc>
                        <w:tc>
                          <w:tcPr>
                            <w:tcW w:w="2073" w:type="dxa"/>
                            <w:tcBorders>
                              <w:top w:val="nil"/>
                              <w:left w:val="nil"/>
                              <w:bottom w:val="single" w:sz="8" w:space="0" w:color="CCCCCC"/>
                              <w:right w:val="single" w:sz="8" w:space="0" w:color="CCCCCC"/>
                            </w:tcBorders>
                            <w:shd w:val="clear" w:color="000000" w:fill="F2F2F2"/>
                            <w:vAlign w:val="center"/>
                            <w:hideMark/>
                          </w:tcPr>
                          <w:p w14:paraId="47323A9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Complementary Therapy Access</w:t>
                            </w:r>
                          </w:p>
                        </w:tc>
                        <w:tc>
                          <w:tcPr>
                            <w:tcW w:w="785" w:type="dxa"/>
                            <w:tcBorders>
                              <w:top w:val="nil"/>
                              <w:left w:val="nil"/>
                              <w:bottom w:val="single" w:sz="8" w:space="0" w:color="CCCCCC"/>
                              <w:right w:val="single" w:sz="8" w:space="0" w:color="CCCCCC"/>
                            </w:tcBorders>
                            <w:shd w:val="clear" w:color="000000" w:fill="F2F2F2"/>
                            <w:vAlign w:val="center"/>
                            <w:hideMark/>
                          </w:tcPr>
                          <w:p w14:paraId="6CFF536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 (2–5.75)</w:t>
                            </w:r>
                          </w:p>
                        </w:tc>
                        <w:tc>
                          <w:tcPr>
                            <w:tcW w:w="808" w:type="dxa"/>
                            <w:tcBorders>
                              <w:top w:val="nil"/>
                              <w:left w:val="nil"/>
                              <w:bottom w:val="single" w:sz="8" w:space="0" w:color="CCCCCC"/>
                              <w:right w:val="single" w:sz="8" w:space="0" w:color="CCCCCC"/>
                            </w:tcBorders>
                            <w:shd w:val="clear" w:color="000000" w:fill="F2F2F2"/>
                            <w:vAlign w:val="center"/>
                            <w:hideMark/>
                          </w:tcPr>
                          <w:p w14:paraId="1A2F835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2BCF64D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E5BA48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2CC4B46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Referral records, patient-reported use</w:t>
                            </w:r>
                          </w:p>
                        </w:tc>
                        <w:tc>
                          <w:tcPr>
                            <w:tcW w:w="1898" w:type="dxa"/>
                            <w:tcBorders>
                              <w:top w:val="nil"/>
                              <w:left w:val="nil"/>
                              <w:bottom w:val="single" w:sz="8" w:space="0" w:color="CCCCCC"/>
                              <w:right w:val="single" w:sz="8" w:space="0" w:color="CCCCCC"/>
                            </w:tcBorders>
                            <w:shd w:val="clear" w:color="000000" w:fill="F2F2F2"/>
                            <w:vAlign w:val="center"/>
                            <w:hideMark/>
                          </w:tcPr>
                          <w:p w14:paraId="1148AA1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Environmental Factors</w:t>
                            </w:r>
                          </w:p>
                        </w:tc>
                        <w:tc>
                          <w:tcPr>
                            <w:tcW w:w="1417" w:type="dxa"/>
                            <w:tcBorders>
                              <w:top w:val="nil"/>
                              <w:left w:val="nil"/>
                              <w:bottom w:val="single" w:sz="8" w:space="0" w:color="CCCCCC"/>
                              <w:right w:val="single" w:sz="8" w:space="0" w:color="CCCCCC"/>
                            </w:tcBorders>
                            <w:shd w:val="clear" w:color="000000" w:fill="F2F2F2"/>
                            <w:vAlign w:val="center"/>
                            <w:hideMark/>
                          </w:tcPr>
                          <w:p w14:paraId="2BB1ADF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Enabling</w:t>
                            </w:r>
                          </w:p>
                        </w:tc>
                      </w:tr>
                      <w:tr w:rsidR="007801BB" w:rsidRPr="00503EF3" w14:paraId="6D4DF35F"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113F808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51</w:t>
                            </w:r>
                          </w:p>
                        </w:tc>
                        <w:tc>
                          <w:tcPr>
                            <w:tcW w:w="2073" w:type="dxa"/>
                            <w:tcBorders>
                              <w:top w:val="nil"/>
                              <w:left w:val="nil"/>
                              <w:bottom w:val="single" w:sz="8" w:space="0" w:color="CCCCCC"/>
                              <w:right w:val="single" w:sz="8" w:space="0" w:color="CCCCCC"/>
                            </w:tcBorders>
                            <w:shd w:val="clear" w:color="000000" w:fill="FFFFFF"/>
                            <w:vAlign w:val="center"/>
                            <w:hideMark/>
                          </w:tcPr>
                          <w:p w14:paraId="4C324E3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Indigeneity</w:t>
                            </w:r>
                          </w:p>
                        </w:tc>
                        <w:tc>
                          <w:tcPr>
                            <w:tcW w:w="785" w:type="dxa"/>
                            <w:tcBorders>
                              <w:top w:val="nil"/>
                              <w:left w:val="nil"/>
                              <w:bottom w:val="single" w:sz="8" w:space="0" w:color="CCCCCC"/>
                              <w:right w:val="single" w:sz="8" w:space="0" w:color="CCCCCC"/>
                            </w:tcBorders>
                            <w:shd w:val="clear" w:color="000000" w:fill="FFFFFF"/>
                            <w:vAlign w:val="center"/>
                            <w:hideMark/>
                          </w:tcPr>
                          <w:p w14:paraId="40EFCDB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 (2.25–6)</w:t>
                            </w:r>
                          </w:p>
                        </w:tc>
                        <w:tc>
                          <w:tcPr>
                            <w:tcW w:w="808" w:type="dxa"/>
                            <w:tcBorders>
                              <w:top w:val="nil"/>
                              <w:left w:val="nil"/>
                              <w:bottom w:val="single" w:sz="8" w:space="0" w:color="CCCCCC"/>
                              <w:right w:val="single" w:sz="8" w:space="0" w:color="CCCCCC"/>
                            </w:tcBorders>
                            <w:shd w:val="clear" w:color="000000" w:fill="FFFFFF"/>
                            <w:vAlign w:val="center"/>
                            <w:hideMark/>
                          </w:tcPr>
                          <w:p w14:paraId="4AB43D6C"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7FA544C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024D74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70714D74"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 cultural liaison notes</w:t>
                            </w:r>
                          </w:p>
                        </w:tc>
                        <w:tc>
                          <w:tcPr>
                            <w:tcW w:w="1898" w:type="dxa"/>
                            <w:tcBorders>
                              <w:top w:val="nil"/>
                              <w:left w:val="nil"/>
                              <w:bottom w:val="single" w:sz="8" w:space="0" w:color="CCCCCC"/>
                              <w:right w:val="single" w:sz="8" w:space="0" w:color="CCCCCC"/>
                            </w:tcBorders>
                            <w:shd w:val="clear" w:color="000000" w:fill="FFFFFF"/>
                            <w:vAlign w:val="center"/>
                            <w:hideMark/>
                          </w:tcPr>
                          <w:p w14:paraId="45B560AA"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5A4A3E8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FEDB974"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627E690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52</w:t>
                            </w:r>
                          </w:p>
                        </w:tc>
                        <w:tc>
                          <w:tcPr>
                            <w:tcW w:w="2073" w:type="dxa"/>
                            <w:tcBorders>
                              <w:top w:val="nil"/>
                              <w:left w:val="nil"/>
                              <w:bottom w:val="single" w:sz="8" w:space="0" w:color="CCCCCC"/>
                              <w:right w:val="single" w:sz="8" w:space="0" w:color="CCCCCC"/>
                            </w:tcBorders>
                            <w:shd w:val="clear" w:color="000000" w:fill="F2F2F2"/>
                            <w:vAlign w:val="center"/>
                            <w:hideMark/>
                          </w:tcPr>
                          <w:p w14:paraId="26908345"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Immigration Status</w:t>
                            </w:r>
                          </w:p>
                        </w:tc>
                        <w:tc>
                          <w:tcPr>
                            <w:tcW w:w="785" w:type="dxa"/>
                            <w:tcBorders>
                              <w:top w:val="nil"/>
                              <w:left w:val="nil"/>
                              <w:bottom w:val="single" w:sz="8" w:space="0" w:color="CCCCCC"/>
                              <w:right w:val="single" w:sz="8" w:space="0" w:color="CCCCCC"/>
                            </w:tcBorders>
                            <w:shd w:val="clear" w:color="000000" w:fill="F2F2F2"/>
                            <w:vAlign w:val="center"/>
                            <w:hideMark/>
                          </w:tcPr>
                          <w:p w14:paraId="1108B15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4 (1.25–6.75)</w:t>
                            </w:r>
                          </w:p>
                        </w:tc>
                        <w:tc>
                          <w:tcPr>
                            <w:tcW w:w="808" w:type="dxa"/>
                            <w:tcBorders>
                              <w:top w:val="nil"/>
                              <w:left w:val="nil"/>
                              <w:bottom w:val="single" w:sz="8" w:space="0" w:color="CCCCCC"/>
                              <w:right w:val="single" w:sz="8" w:space="0" w:color="CCCCCC"/>
                            </w:tcBorders>
                            <w:shd w:val="clear" w:color="000000" w:fill="F2F2F2"/>
                            <w:vAlign w:val="center"/>
                            <w:hideMark/>
                          </w:tcPr>
                          <w:p w14:paraId="1588A7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369D48F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B04161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6D0A109"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Country of birth, language†, insurance status†</w:t>
                            </w:r>
                          </w:p>
                        </w:tc>
                        <w:tc>
                          <w:tcPr>
                            <w:tcW w:w="1898" w:type="dxa"/>
                            <w:tcBorders>
                              <w:top w:val="nil"/>
                              <w:left w:val="nil"/>
                              <w:bottom w:val="single" w:sz="8" w:space="0" w:color="CCCCCC"/>
                              <w:right w:val="single" w:sz="8" w:space="0" w:color="CCCCCC"/>
                            </w:tcBorders>
                            <w:shd w:val="clear" w:color="000000" w:fill="F2F2F2"/>
                            <w:vAlign w:val="center"/>
                            <w:hideMark/>
                          </w:tcPr>
                          <w:p w14:paraId="3CBEBBF3"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7C3D1F7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246B9B4D"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6DF0761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53</w:t>
                            </w:r>
                          </w:p>
                        </w:tc>
                        <w:tc>
                          <w:tcPr>
                            <w:tcW w:w="2073" w:type="dxa"/>
                            <w:tcBorders>
                              <w:top w:val="nil"/>
                              <w:left w:val="nil"/>
                              <w:bottom w:val="single" w:sz="8" w:space="0" w:color="CCCCCC"/>
                              <w:right w:val="single" w:sz="8" w:space="0" w:color="CCCCCC"/>
                            </w:tcBorders>
                            <w:shd w:val="clear" w:color="000000" w:fill="FFFFFF"/>
                            <w:vAlign w:val="center"/>
                            <w:hideMark/>
                          </w:tcPr>
                          <w:p w14:paraId="3CEE9610"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Ethnicity</w:t>
                            </w:r>
                          </w:p>
                        </w:tc>
                        <w:tc>
                          <w:tcPr>
                            <w:tcW w:w="785" w:type="dxa"/>
                            <w:tcBorders>
                              <w:top w:val="nil"/>
                              <w:left w:val="nil"/>
                              <w:bottom w:val="single" w:sz="8" w:space="0" w:color="CCCCCC"/>
                              <w:right w:val="single" w:sz="8" w:space="0" w:color="CCCCCC"/>
                            </w:tcBorders>
                            <w:shd w:val="clear" w:color="000000" w:fill="FFFFFF"/>
                            <w:vAlign w:val="center"/>
                            <w:hideMark/>
                          </w:tcPr>
                          <w:p w14:paraId="27FFB1A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3 (2–3.75)</w:t>
                            </w:r>
                          </w:p>
                        </w:tc>
                        <w:tc>
                          <w:tcPr>
                            <w:tcW w:w="808" w:type="dxa"/>
                            <w:tcBorders>
                              <w:top w:val="nil"/>
                              <w:left w:val="nil"/>
                              <w:bottom w:val="single" w:sz="8" w:space="0" w:color="CCCCCC"/>
                              <w:right w:val="single" w:sz="8" w:space="0" w:color="CCCCCC"/>
                            </w:tcBorders>
                            <w:shd w:val="clear" w:color="000000" w:fill="FFFFFF"/>
                            <w:vAlign w:val="center"/>
                            <w:hideMark/>
                          </w:tcPr>
                          <w:p w14:paraId="174F9609"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633B917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7F49476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3945BA00"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42FD5BA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0CB204B7"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68577BCC"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4F31A30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54</w:t>
                            </w:r>
                          </w:p>
                        </w:tc>
                        <w:tc>
                          <w:tcPr>
                            <w:tcW w:w="2073" w:type="dxa"/>
                            <w:tcBorders>
                              <w:top w:val="nil"/>
                              <w:left w:val="nil"/>
                              <w:bottom w:val="single" w:sz="8" w:space="0" w:color="CCCCCC"/>
                              <w:right w:val="single" w:sz="8" w:space="0" w:color="CCCCCC"/>
                            </w:tcBorders>
                            <w:shd w:val="clear" w:color="000000" w:fill="F2F2F2"/>
                            <w:vAlign w:val="center"/>
                            <w:hideMark/>
                          </w:tcPr>
                          <w:p w14:paraId="3E472286"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Religion</w:t>
                            </w:r>
                          </w:p>
                        </w:tc>
                        <w:tc>
                          <w:tcPr>
                            <w:tcW w:w="785" w:type="dxa"/>
                            <w:tcBorders>
                              <w:top w:val="nil"/>
                              <w:left w:val="nil"/>
                              <w:bottom w:val="single" w:sz="8" w:space="0" w:color="CCCCCC"/>
                              <w:right w:val="single" w:sz="8" w:space="0" w:color="CCCCCC"/>
                            </w:tcBorders>
                            <w:shd w:val="clear" w:color="000000" w:fill="F2F2F2"/>
                            <w:vAlign w:val="center"/>
                            <w:hideMark/>
                          </w:tcPr>
                          <w:p w14:paraId="4A043B4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(1–4.75)</w:t>
                            </w:r>
                          </w:p>
                        </w:tc>
                        <w:tc>
                          <w:tcPr>
                            <w:tcW w:w="808" w:type="dxa"/>
                            <w:tcBorders>
                              <w:top w:val="nil"/>
                              <w:left w:val="nil"/>
                              <w:bottom w:val="single" w:sz="8" w:space="0" w:color="CCCCCC"/>
                              <w:right w:val="single" w:sz="8" w:space="0" w:color="CCCCCC"/>
                            </w:tcBorders>
                            <w:shd w:val="clear" w:color="000000" w:fill="F2F2F2"/>
                            <w:vAlign w:val="center"/>
                            <w:hideMark/>
                          </w:tcPr>
                          <w:p w14:paraId="1F621EE2"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124777A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5AC61A4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7CEC1DF7"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Chaplaincy referral, patient-reported</w:t>
                            </w:r>
                          </w:p>
                        </w:tc>
                        <w:tc>
                          <w:tcPr>
                            <w:tcW w:w="1898" w:type="dxa"/>
                            <w:tcBorders>
                              <w:top w:val="nil"/>
                              <w:left w:val="nil"/>
                              <w:bottom w:val="single" w:sz="8" w:space="0" w:color="CCCCCC"/>
                              <w:right w:val="single" w:sz="8" w:space="0" w:color="CCCCCC"/>
                            </w:tcBorders>
                            <w:shd w:val="clear" w:color="000000" w:fill="F2F2F2"/>
                            <w:vAlign w:val="center"/>
                            <w:hideMark/>
                          </w:tcPr>
                          <w:p w14:paraId="094681B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70EA51F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59D03D99"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7F351FBE"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55</w:t>
                            </w:r>
                          </w:p>
                        </w:tc>
                        <w:tc>
                          <w:tcPr>
                            <w:tcW w:w="2073" w:type="dxa"/>
                            <w:tcBorders>
                              <w:top w:val="nil"/>
                              <w:left w:val="nil"/>
                              <w:bottom w:val="single" w:sz="8" w:space="0" w:color="CCCCCC"/>
                              <w:right w:val="single" w:sz="8" w:space="0" w:color="CCCCCC"/>
                            </w:tcBorders>
                            <w:shd w:val="clear" w:color="000000" w:fill="FFFFFF"/>
                            <w:vAlign w:val="center"/>
                            <w:hideMark/>
                          </w:tcPr>
                          <w:p w14:paraId="340FA5AC"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Gender</w:t>
                            </w:r>
                          </w:p>
                        </w:tc>
                        <w:tc>
                          <w:tcPr>
                            <w:tcW w:w="785" w:type="dxa"/>
                            <w:tcBorders>
                              <w:top w:val="nil"/>
                              <w:left w:val="nil"/>
                              <w:bottom w:val="single" w:sz="8" w:space="0" w:color="CCCCCC"/>
                              <w:right w:val="single" w:sz="8" w:space="0" w:color="CCCCCC"/>
                            </w:tcBorders>
                            <w:shd w:val="clear" w:color="000000" w:fill="FFFFFF"/>
                            <w:vAlign w:val="center"/>
                            <w:hideMark/>
                          </w:tcPr>
                          <w:p w14:paraId="575395D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(1–5.75)</w:t>
                            </w:r>
                          </w:p>
                        </w:tc>
                        <w:tc>
                          <w:tcPr>
                            <w:tcW w:w="808" w:type="dxa"/>
                            <w:tcBorders>
                              <w:top w:val="nil"/>
                              <w:left w:val="nil"/>
                              <w:bottom w:val="single" w:sz="8" w:space="0" w:color="CCCCCC"/>
                              <w:right w:val="single" w:sz="8" w:space="0" w:color="CCCCCC"/>
                            </w:tcBorders>
                            <w:shd w:val="clear" w:color="000000" w:fill="FFFFFF"/>
                            <w:vAlign w:val="center"/>
                            <w:hideMark/>
                          </w:tcPr>
                          <w:p w14:paraId="3CA7671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FFFFF"/>
                            <w:vAlign w:val="center"/>
                            <w:hideMark/>
                          </w:tcPr>
                          <w:p w14:paraId="7D29BF7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FFFFF"/>
                            <w:vAlign w:val="center"/>
                            <w:hideMark/>
                          </w:tcPr>
                          <w:p w14:paraId="45A3B663"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FFFFF"/>
                            <w:vAlign w:val="center"/>
                            <w:hideMark/>
                          </w:tcPr>
                          <w:p w14:paraId="3498D29A"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w:t>
                            </w:r>
                          </w:p>
                        </w:tc>
                        <w:tc>
                          <w:tcPr>
                            <w:tcW w:w="1898" w:type="dxa"/>
                            <w:tcBorders>
                              <w:top w:val="nil"/>
                              <w:left w:val="nil"/>
                              <w:bottom w:val="single" w:sz="8" w:space="0" w:color="CCCCCC"/>
                              <w:right w:val="single" w:sz="8" w:space="0" w:color="CCCCCC"/>
                            </w:tcBorders>
                            <w:shd w:val="clear" w:color="000000" w:fill="FFFFFF"/>
                            <w:vAlign w:val="center"/>
                            <w:hideMark/>
                          </w:tcPr>
                          <w:p w14:paraId="65D4213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160BB29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73B5993C"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24D80D7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56</w:t>
                            </w:r>
                          </w:p>
                        </w:tc>
                        <w:tc>
                          <w:tcPr>
                            <w:tcW w:w="2073" w:type="dxa"/>
                            <w:tcBorders>
                              <w:top w:val="nil"/>
                              <w:left w:val="nil"/>
                              <w:bottom w:val="single" w:sz="8" w:space="0" w:color="CCCCCC"/>
                              <w:right w:val="single" w:sz="8" w:space="0" w:color="CCCCCC"/>
                            </w:tcBorders>
                            <w:shd w:val="clear" w:color="000000" w:fill="F2F2F2"/>
                            <w:vAlign w:val="center"/>
                            <w:hideMark/>
                          </w:tcPr>
                          <w:p w14:paraId="0F8A7EBB"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Race</w:t>
                            </w:r>
                          </w:p>
                        </w:tc>
                        <w:tc>
                          <w:tcPr>
                            <w:tcW w:w="785" w:type="dxa"/>
                            <w:tcBorders>
                              <w:top w:val="nil"/>
                              <w:left w:val="nil"/>
                              <w:bottom w:val="single" w:sz="8" w:space="0" w:color="CCCCCC"/>
                              <w:right w:val="single" w:sz="8" w:space="0" w:color="CCCCCC"/>
                            </w:tcBorders>
                            <w:shd w:val="clear" w:color="000000" w:fill="F2F2F2"/>
                            <w:vAlign w:val="center"/>
                            <w:hideMark/>
                          </w:tcPr>
                          <w:p w14:paraId="4F2C8B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(1–4.5)</w:t>
                            </w:r>
                          </w:p>
                        </w:tc>
                        <w:tc>
                          <w:tcPr>
                            <w:tcW w:w="808" w:type="dxa"/>
                            <w:tcBorders>
                              <w:top w:val="nil"/>
                              <w:left w:val="nil"/>
                              <w:bottom w:val="single" w:sz="8" w:space="0" w:color="CCCCCC"/>
                              <w:right w:val="single" w:sz="8" w:space="0" w:color="CCCCCC"/>
                            </w:tcBorders>
                            <w:shd w:val="clear" w:color="000000" w:fill="F2F2F2"/>
                            <w:vAlign w:val="center"/>
                            <w:hideMark/>
                          </w:tcPr>
                          <w:p w14:paraId="7AE6DC6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2F2F2"/>
                            <w:vAlign w:val="center"/>
                            <w:hideMark/>
                          </w:tcPr>
                          <w:p w14:paraId="05A1760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1E3A40C4"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2F2F2"/>
                            <w:vAlign w:val="center"/>
                            <w:hideMark/>
                          </w:tcPr>
                          <w:p w14:paraId="3BD35E9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2F2F2"/>
                            <w:vAlign w:val="center"/>
                            <w:hideMark/>
                          </w:tcPr>
                          <w:p w14:paraId="36E0BA52"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658B21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4F8E816"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FFFFF"/>
                            <w:vAlign w:val="center"/>
                            <w:hideMark/>
                          </w:tcPr>
                          <w:p w14:paraId="18C4946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57</w:t>
                            </w:r>
                          </w:p>
                        </w:tc>
                        <w:tc>
                          <w:tcPr>
                            <w:tcW w:w="2073" w:type="dxa"/>
                            <w:tcBorders>
                              <w:top w:val="nil"/>
                              <w:left w:val="nil"/>
                              <w:bottom w:val="single" w:sz="8" w:space="0" w:color="CCCCCC"/>
                              <w:right w:val="single" w:sz="8" w:space="0" w:color="CCCCCC"/>
                            </w:tcBorders>
                            <w:shd w:val="clear" w:color="000000" w:fill="FFFFFF"/>
                            <w:vAlign w:val="center"/>
                            <w:hideMark/>
                          </w:tcPr>
                          <w:p w14:paraId="487ED65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Sex</w:t>
                            </w:r>
                          </w:p>
                        </w:tc>
                        <w:tc>
                          <w:tcPr>
                            <w:tcW w:w="785" w:type="dxa"/>
                            <w:tcBorders>
                              <w:top w:val="nil"/>
                              <w:left w:val="nil"/>
                              <w:bottom w:val="single" w:sz="8" w:space="0" w:color="CCCCCC"/>
                              <w:right w:val="single" w:sz="8" w:space="0" w:color="CCCCCC"/>
                            </w:tcBorders>
                            <w:shd w:val="clear" w:color="000000" w:fill="FFFFFF"/>
                            <w:vAlign w:val="center"/>
                            <w:hideMark/>
                          </w:tcPr>
                          <w:p w14:paraId="44F2938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2 (1–7)</w:t>
                            </w:r>
                          </w:p>
                        </w:tc>
                        <w:tc>
                          <w:tcPr>
                            <w:tcW w:w="808" w:type="dxa"/>
                            <w:tcBorders>
                              <w:top w:val="nil"/>
                              <w:left w:val="nil"/>
                              <w:bottom w:val="single" w:sz="8" w:space="0" w:color="CCCCCC"/>
                              <w:right w:val="single" w:sz="8" w:space="0" w:color="CCCCCC"/>
                            </w:tcBorders>
                            <w:shd w:val="clear" w:color="000000" w:fill="FFFFFF"/>
                            <w:vAlign w:val="center"/>
                            <w:hideMark/>
                          </w:tcPr>
                          <w:p w14:paraId="2912E23C"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840" w:type="dxa"/>
                            <w:tcBorders>
                              <w:top w:val="nil"/>
                              <w:left w:val="nil"/>
                              <w:bottom w:val="single" w:sz="8" w:space="0" w:color="CCCCCC"/>
                              <w:right w:val="single" w:sz="8" w:space="0" w:color="CCCCCC"/>
                            </w:tcBorders>
                            <w:shd w:val="clear" w:color="000000" w:fill="FFFFFF"/>
                            <w:vAlign w:val="center"/>
                            <w:hideMark/>
                          </w:tcPr>
                          <w:p w14:paraId="547DEE1D"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994" w:type="dxa"/>
                            <w:tcBorders>
                              <w:top w:val="nil"/>
                              <w:left w:val="nil"/>
                              <w:bottom w:val="single" w:sz="8" w:space="0" w:color="CCCCCC"/>
                              <w:right w:val="single" w:sz="8" w:space="0" w:color="CCCCCC"/>
                            </w:tcBorders>
                            <w:shd w:val="clear" w:color="000000" w:fill="FFFFFF"/>
                            <w:vAlign w:val="center"/>
                            <w:hideMark/>
                          </w:tcPr>
                          <w:p w14:paraId="7E24B1F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Yes</w:t>
                            </w:r>
                          </w:p>
                        </w:tc>
                        <w:tc>
                          <w:tcPr>
                            <w:tcW w:w="2539" w:type="dxa"/>
                            <w:tcBorders>
                              <w:top w:val="nil"/>
                              <w:left w:val="nil"/>
                              <w:bottom w:val="single" w:sz="8" w:space="0" w:color="CCCCCC"/>
                              <w:right w:val="single" w:sz="8" w:space="0" w:color="CCCCCC"/>
                            </w:tcBorders>
                            <w:shd w:val="clear" w:color="000000" w:fill="FFFFFF"/>
                            <w:vAlign w:val="center"/>
                            <w:hideMark/>
                          </w:tcPr>
                          <w:p w14:paraId="60CC2BFE"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w:t>
                            </w:r>
                          </w:p>
                        </w:tc>
                        <w:tc>
                          <w:tcPr>
                            <w:tcW w:w="1898" w:type="dxa"/>
                            <w:tcBorders>
                              <w:top w:val="nil"/>
                              <w:left w:val="nil"/>
                              <w:bottom w:val="single" w:sz="8" w:space="0" w:color="CCCCCC"/>
                              <w:right w:val="single" w:sz="8" w:space="0" w:color="CCCCCC"/>
                            </w:tcBorders>
                            <w:shd w:val="clear" w:color="000000" w:fill="FFFFFF"/>
                            <w:vAlign w:val="center"/>
                            <w:hideMark/>
                          </w:tcPr>
                          <w:p w14:paraId="13C09268"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FFFFF"/>
                            <w:vAlign w:val="center"/>
                            <w:hideMark/>
                          </w:tcPr>
                          <w:p w14:paraId="5DBD5F2B"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249F338A" w14:textId="77777777" w:rsidTr="00503EF3">
                        <w:trPr>
                          <w:trHeight w:val="311"/>
                        </w:trPr>
                        <w:tc>
                          <w:tcPr>
                            <w:tcW w:w="543" w:type="dxa"/>
                            <w:tcBorders>
                              <w:top w:val="nil"/>
                              <w:left w:val="single" w:sz="8" w:space="0" w:color="CCCCCC"/>
                              <w:bottom w:val="single" w:sz="8" w:space="0" w:color="CCCCCC"/>
                              <w:right w:val="single" w:sz="8" w:space="0" w:color="CCCCCC"/>
                            </w:tcBorders>
                            <w:shd w:val="clear" w:color="000000" w:fill="F2F2F2"/>
                            <w:vAlign w:val="center"/>
                            <w:hideMark/>
                          </w:tcPr>
                          <w:p w14:paraId="1BEC6A50"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58</w:t>
                            </w:r>
                          </w:p>
                        </w:tc>
                        <w:tc>
                          <w:tcPr>
                            <w:tcW w:w="2073" w:type="dxa"/>
                            <w:tcBorders>
                              <w:top w:val="nil"/>
                              <w:left w:val="nil"/>
                              <w:bottom w:val="single" w:sz="8" w:space="0" w:color="CCCCCC"/>
                              <w:right w:val="single" w:sz="8" w:space="0" w:color="CCCCCC"/>
                            </w:tcBorders>
                            <w:shd w:val="clear" w:color="000000" w:fill="F2F2F2"/>
                            <w:vAlign w:val="center"/>
                            <w:hideMark/>
                          </w:tcPr>
                          <w:p w14:paraId="57B73C21"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Sexual Orientation</w:t>
                            </w:r>
                          </w:p>
                        </w:tc>
                        <w:tc>
                          <w:tcPr>
                            <w:tcW w:w="785" w:type="dxa"/>
                            <w:tcBorders>
                              <w:top w:val="nil"/>
                              <w:left w:val="nil"/>
                              <w:bottom w:val="single" w:sz="8" w:space="0" w:color="CCCCCC"/>
                              <w:right w:val="single" w:sz="8" w:space="0" w:color="CCCCCC"/>
                            </w:tcBorders>
                            <w:shd w:val="clear" w:color="000000" w:fill="F2F2F2"/>
                            <w:vAlign w:val="center"/>
                            <w:hideMark/>
                          </w:tcPr>
                          <w:p w14:paraId="2B8A9941"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1 (1–2)</w:t>
                            </w:r>
                          </w:p>
                        </w:tc>
                        <w:tc>
                          <w:tcPr>
                            <w:tcW w:w="808" w:type="dxa"/>
                            <w:tcBorders>
                              <w:top w:val="nil"/>
                              <w:left w:val="nil"/>
                              <w:bottom w:val="single" w:sz="8" w:space="0" w:color="CCCCCC"/>
                              <w:right w:val="single" w:sz="8" w:space="0" w:color="CCCCCC"/>
                            </w:tcBorders>
                            <w:shd w:val="clear" w:color="000000" w:fill="F2F2F2"/>
                            <w:vAlign w:val="center"/>
                            <w:hideMark/>
                          </w:tcPr>
                          <w:p w14:paraId="7F260F3A"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840" w:type="dxa"/>
                            <w:tcBorders>
                              <w:top w:val="nil"/>
                              <w:left w:val="nil"/>
                              <w:bottom w:val="single" w:sz="8" w:space="0" w:color="CCCCCC"/>
                              <w:right w:val="single" w:sz="8" w:space="0" w:color="CCCCCC"/>
                            </w:tcBorders>
                            <w:shd w:val="clear" w:color="000000" w:fill="F2F2F2"/>
                            <w:vAlign w:val="center"/>
                            <w:hideMark/>
                          </w:tcPr>
                          <w:p w14:paraId="7223223F"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994" w:type="dxa"/>
                            <w:tcBorders>
                              <w:top w:val="nil"/>
                              <w:left w:val="nil"/>
                              <w:bottom w:val="single" w:sz="8" w:space="0" w:color="CCCCCC"/>
                              <w:right w:val="single" w:sz="8" w:space="0" w:color="CCCCCC"/>
                            </w:tcBorders>
                            <w:shd w:val="clear" w:color="000000" w:fill="F2F2F2"/>
                            <w:vAlign w:val="center"/>
                            <w:hideMark/>
                          </w:tcPr>
                          <w:p w14:paraId="48E5C698"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No</w:t>
                            </w:r>
                          </w:p>
                        </w:tc>
                        <w:tc>
                          <w:tcPr>
                            <w:tcW w:w="2539" w:type="dxa"/>
                            <w:tcBorders>
                              <w:top w:val="nil"/>
                              <w:left w:val="nil"/>
                              <w:bottom w:val="single" w:sz="8" w:space="0" w:color="CCCCCC"/>
                              <w:right w:val="single" w:sz="8" w:space="0" w:color="CCCCCC"/>
                            </w:tcBorders>
                            <w:shd w:val="clear" w:color="000000" w:fill="F2F2F2"/>
                            <w:vAlign w:val="center"/>
                            <w:hideMark/>
                          </w:tcPr>
                          <w:p w14:paraId="32008AD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Self-identification field</w:t>
                            </w:r>
                          </w:p>
                        </w:tc>
                        <w:tc>
                          <w:tcPr>
                            <w:tcW w:w="1898" w:type="dxa"/>
                            <w:tcBorders>
                              <w:top w:val="nil"/>
                              <w:left w:val="nil"/>
                              <w:bottom w:val="single" w:sz="8" w:space="0" w:color="CCCCCC"/>
                              <w:right w:val="single" w:sz="8" w:space="0" w:color="CCCCCC"/>
                            </w:tcBorders>
                            <w:shd w:val="clear" w:color="000000" w:fill="F2F2F2"/>
                            <w:vAlign w:val="center"/>
                            <w:hideMark/>
                          </w:tcPr>
                          <w:p w14:paraId="59DC0B5D" w14:textId="77777777" w:rsidR="007801BB" w:rsidRPr="00503EF3" w:rsidRDefault="007801BB" w:rsidP="00503EF3">
                            <w:pPr>
                              <w:spacing w:line="240" w:lineRule="auto"/>
                              <w:rPr>
                                <w:color w:val="000000"/>
                                <w:sz w:val="14"/>
                                <w:szCs w:val="14"/>
                                <w:lang w:val="en-CA" w:eastAsia="en-CA"/>
                              </w:rPr>
                            </w:pPr>
                            <w:r>
                              <w:rPr>
                                <w:color w:val="000000"/>
                                <w:sz w:val="14"/>
                                <w:szCs w:val="14"/>
                                <w:lang w:val="en-CA" w:eastAsia="en-CA"/>
                              </w:rPr>
                              <w:t>Personal Factors</w:t>
                            </w:r>
                          </w:p>
                        </w:tc>
                        <w:tc>
                          <w:tcPr>
                            <w:tcW w:w="1417" w:type="dxa"/>
                            <w:tcBorders>
                              <w:top w:val="nil"/>
                              <w:left w:val="nil"/>
                              <w:bottom w:val="single" w:sz="8" w:space="0" w:color="CCCCCC"/>
                              <w:right w:val="single" w:sz="8" w:space="0" w:color="CCCCCC"/>
                            </w:tcBorders>
                            <w:shd w:val="clear" w:color="000000" w:fill="F2F2F2"/>
                            <w:vAlign w:val="center"/>
                            <w:hideMark/>
                          </w:tcPr>
                          <w:p w14:paraId="69ACC8C6" w14:textId="77777777" w:rsidR="007801BB" w:rsidRPr="00503EF3" w:rsidRDefault="007801BB" w:rsidP="00503EF3">
                            <w:pPr>
                              <w:spacing w:line="240" w:lineRule="auto"/>
                              <w:jc w:val="center"/>
                              <w:rPr>
                                <w:color w:val="000000"/>
                                <w:sz w:val="14"/>
                                <w:szCs w:val="14"/>
                                <w:lang w:val="en-CA" w:eastAsia="en-CA"/>
                              </w:rPr>
                            </w:pPr>
                            <w:r>
                              <w:rPr>
                                <w:color w:val="000000"/>
                                <w:sz w:val="14"/>
                                <w:szCs w:val="14"/>
                                <w:lang w:val="en-CA" w:eastAsia="en-CA"/>
                              </w:rPr>
                              <w:t>Predisposing</w:t>
                            </w:r>
                          </w:p>
                        </w:tc>
                      </w:tr>
                      <w:tr w:rsidR="007801BB" w:rsidRPr="00503EF3" w14:paraId="45C2C721" w14:textId="77777777" w:rsidTr="00503EF3">
                        <w:trPr>
                          <w:trHeight w:val="297"/>
                        </w:trPr>
                        <w:tc>
                          <w:tcPr>
                            <w:tcW w:w="11897" w:type="dxa"/>
                            <w:gridSpan w:val="9"/>
                            <w:tcBorders>
                              <w:top w:val="single" w:sz="8" w:space="0" w:color="CCCCCC"/>
                              <w:left w:val="nil"/>
                              <w:bottom w:val="nil"/>
                              <w:right w:val="nil"/>
                            </w:tcBorders>
                            <w:shd w:val="clear" w:color="000000" w:fill="FFFFFF"/>
                            <w:vAlign w:val="center"/>
                            <w:hideMark/>
                          </w:tcPr>
                          <w:p w14:paraId="0A890649" w14:textId="77777777" w:rsidR="007801BB" w:rsidRPr="00503EF3" w:rsidRDefault="007801BB" w:rsidP="00503EF3">
                            <w:pPr>
                              <w:spacing w:line="240" w:lineRule="auto"/>
                              <w:jc w:val="center"/>
                              <w:rPr>
                                <w:rFonts w:ascii="Arial" w:hAnsi="Arial" w:cs="Arial"/>
                                <w:i/>
                                <w:iCs/>
                                <w:color w:val="444444"/>
                                <w:sz w:val="15"/>
                                <w:szCs w:val="15"/>
                                <w:lang w:val="en-CA" w:eastAsia="en-CA"/>
                              </w:rPr>
                            </w:pPr>
                            <w:r>
                              <w:rPr>
                                <w:rFonts w:ascii="Arial" w:hAnsi="Arial" w:cs="Arial"/>
                                <w:i/>
                                <w:iCs/>
                                <w:color w:val="444444"/>
                                <w:sz w:val="15"/>
                                <w:szCs w:val="15"/>
                                <w:lang w:val="en-CA" w:eastAsia="en-CA"/>
                              </w:rPr>
                              <w:t>Note: 'Yes' indicates the variable is routinely collected in structured form. 'Partial' indicates the variable is approximated through proxy measures or captured for only a subset of timepoints within the database. 'No' indicates the variable is not collected. 'Directly Measurable' refers to whether a variable can be captured in a structured, quantifiable form in principle, independent of current dataset practices. 'Proxy Available' lists indicators that could approximate the underlying construct; proxies marked † are collected in SCIMS, and those marked ‡ are collected in RHSCIR. Where no proxy is listed, none has been identified in either database. '—' indicates no proxy is needed as the variable is directly captured. SCIMS = Spinal Cord Injury Model Systems database; RHSCIR = Rick Hansen Spinal Cord Injury Registry; AIS = American Spinal Injury Association Impairment Scale; SCIM = Spinal Cord Independence Measure; FIM = Functional Independence Measure; PHQ-9 = Patient Health Questionnaire-9; TBI = traumatic brain injury.</w:t>
                            </w:r>
                          </w:p>
                        </w:tc>
                      </w:tr>
                    </w:tbl>
                    <w:p w14:paraId="5C5E280F" w14:textId="77777777" w:rsidR="007801BB" w:rsidRPr="008F2DC0" w:rsidRDefault="007801BB" w:rsidP="007801BB">
                      <w:pPr>
                        <w:rPr>
                          <w:sz w:val="15"/>
                          <w:szCs w:val="15"/>
                        </w:rPr>
                      </w:pPr>
                    </w:p>
                  </w:txbxContent>
                </v:textbox>
                <w10:wrap type="square" anchorx="margin"/>
              </v:shape>
            </w:pict>
          </mc:Fallback>
        </mc:AlternateContent>
      </w:r>
    </w:p>
    <w:p w14:paraId="39D12AF7" w14:textId="77777777" w:rsidR="007801BB" w:rsidRPr="00E9143E" w:rsidRDefault="007801BB" w:rsidP="007801BB">
      <w:pPr>
        <w:pStyle w:val="Heading1"/>
        <w:rPr>
          <w:rFonts w:cs="Times New Roman"/>
          <w:lang w:val="en-CA"/>
        </w:rPr>
      </w:pPr>
      <w:r>
        <w:rPr>
          <w:rFonts w:cs="Times New Roman"/>
          <w:lang w:val="en-CA"/>
        </w:rPr>
        <w:lastRenderedPageBreak/>
        <w:t>Appendix B: Semi-Structured Interview Guide</w:t>
      </w:r>
    </w:p>
    <w:p w14:paraId="286A0DBD" w14:textId="77777777" w:rsidR="007801BB" w:rsidRPr="00E9143E" w:rsidRDefault="007801BB" w:rsidP="007801BB">
      <w:pPr>
        <w:pStyle w:val="Newparagraph"/>
        <w:ind w:firstLine="0"/>
        <w:rPr>
          <w:lang w:val="en-CA"/>
        </w:rPr>
      </w:pPr>
      <w:r>
        <w:rPr>
          <w:lang w:val="en-CA"/>
        </w:rPr>
        <w:t>Identifying Key Variables for Personalized Rehabilitation Planning</w:t>
      </w:r>
    </w:p>
    <w:p w14:paraId="079DD47F" w14:textId="77777777" w:rsidR="007801BB" w:rsidRPr="00E9143E" w:rsidRDefault="007801BB" w:rsidP="007801BB">
      <w:pPr>
        <w:pStyle w:val="Newparagraph"/>
        <w:ind w:firstLine="0"/>
        <w:rPr>
          <w:lang w:val="en-CA"/>
        </w:rPr>
      </w:pPr>
      <w:r>
        <w:rPr>
          <w:b/>
          <w:bCs/>
          <w:lang w:val="en-CA"/>
        </w:rPr>
        <w:t>Section 1: Background and General Approach</w:t>
      </w:r>
    </w:p>
    <w:p w14:paraId="4CEDAE87" w14:textId="77777777" w:rsidR="007801BB" w:rsidRPr="00E9143E" w:rsidRDefault="007801BB" w:rsidP="007801BB">
      <w:pPr>
        <w:pStyle w:val="Newparagraph"/>
        <w:numPr>
          <w:ilvl w:val="0"/>
          <w:numId w:val="1"/>
        </w:numPr>
        <w:rPr>
          <w:lang w:val="en-CA"/>
        </w:rPr>
      </w:pPr>
      <w:r>
        <w:rPr>
          <w:lang w:val="en-CA"/>
        </w:rPr>
        <w:t xml:space="preserve">Can you briefly describe your role in the rehabilitation process? </w:t>
      </w:r>
      <w:r>
        <w:rPr>
          <w:i/>
          <w:iCs/>
          <w:lang w:val="en-CA"/>
        </w:rPr>
        <w:t>(Prompt for: patient population, setting, typical caseload)</w:t>
      </w:r>
    </w:p>
    <w:p w14:paraId="554D5931" w14:textId="77777777" w:rsidR="007801BB" w:rsidRPr="00E9143E" w:rsidRDefault="007801BB" w:rsidP="007801BB">
      <w:pPr>
        <w:pStyle w:val="Newparagraph"/>
        <w:numPr>
          <w:ilvl w:val="0"/>
          <w:numId w:val="1"/>
        </w:numPr>
        <w:rPr>
          <w:lang w:val="en-CA"/>
        </w:rPr>
      </w:pPr>
      <w:r>
        <w:rPr>
          <w:lang w:val="en-CA"/>
        </w:rPr>
        <w:t xml:space="preserve">When you first assess a patient, what are the most important things you look for to guide rehabilitation planning? </w:t>
      </w:r>
      <w:r>
        <w:rPr>
          <w:i/>
          <w:iCs/>
          <w:lang w:val="en-CA"/>
        </w:rPr>
        <w:t>(Follow-up: How do you prioritize among them?)</w:t>
      </w:r>
    </w:p>
    <w:p w14:paraId="13639913" w14:textId="77777777" w:rsidR="007801BB" w:rsidRPr="00E9143E" w:rsidRDefault="007801BB" w:rsidP="007801BB">
      <w:pPr>
        <w:pStyle w:val="Newparagraph"/>
        <w:ind w:firstLine="0"/>
        <w:rPr>
          <w:lang w:val="en-CA"/>
        </w:rPr>
      </w:pPr>
      <w:r>
        <w:rPr>
          <w:b/>
          <w:bCs/>
          <w:lang w:val="en-CA"/>
        </w:rPr>
        <w:t>Section 2: Clinical and Functional Factors</w:t>
      </w:r>
    </w:p>
    <w:p w14:paraId="6EF4336F" w14:textId="77777777" w:rsidR="007801BB" w:rsidRPr="00E9143E" w:rsidRDefault="007801BB" w:rsidP="007801BB">
      <w:pPr>
        <w:pStyle w:val="Newparagraph"/>
        <w:numPr>
          <w:ilvl w:val="0"/>
          <w:numId w:val="2"/>
        </w:numPr>
        <w:rPr>
          <w:lang w:val="en-CA"/>
        </w:rPr>
      </w:pPr>
      <w:r>
        <w:rPr>
          <w:lang w:val="en-CA"/>
        </w:rPr>
        <w:t xml:space="preserve">Which clinical factors most influence the type or intensity of rehabilitation you recommend? </w:t>
      </w:r>
      <w:r>
        <w:rPr>
          <w:i/>
          <w:iCs/>
          <w:lang w:val="en-CA"/>
        </w:rPr>
        <w:t>(Prompt for: diagnosis specifics, severity, comorbidities, medications)</w:t>
      </w:r>
    </w:p>
    <w:p w14:paraId="296618BF" w14:textId="77777777" w:rsidR="007801BB" w:rsidRPr="00E9143E" w:rsidRDefault="007801BB" w:rsidP="007801BB">
      <w:pPr>
        <w:pStyle w:val="Newparagraph"/>
        <w:numPr>
          <w:ilvl w:val="0"/>
          <w:numId w:val="2"/>
        </w:numPr>
        <w:rPr>
          <w:lang w:val="en-CA"/>
        </w:rPr>
      </w:pPr>
      <w:r>
        <w:rPr>
          <w:lang w:val="en-CA"/>
        </w:rPr>
        <w:t xml:space="preserve">How do functional factors — such as mobility or cognitive status — influence your decision-making? </w:t>
      </w:r>
      <w:r>
        <w:rPr>
          <w:i/>
          <w:iCs/>
          <w:lang w:val="en-CA"/>
        </w:rPr>
        <w:t>(Follow-up: Do you rely on any formal assessments or observations?)</w:t>
      </w:r>
    </w:p>
    <w:p w14:paraId="4CD00EC2" w14:textId="77777777" w:rsidR="007801BB" w:rsidRPr="00E9143E" w:rsidRDefault="007801BB" w:rsidP="007801BB">
      <w:pPr>
        <w:pStyle w:val="Newparagraph"/>
        <w:numPr>
          <w:ilvl w:val="0"/>
          <w:numId w:val="2"/>
        </w:numPr>
        <w:rPr>
          <w:lang w:val="en-CA"/>
        </w:rPr>
      </w:pPr>
      <w:r>
        <w:rPr>
          <w:lang w:val="en-CA"/>
        </w:rPr>
        <w:t>How often do these factors change over time, and how does that affect your rehabilitation strategy?</w:t>
      </w:r>
    </w:p>
    <w:p w14:paraId="64D30B3B" w14:textId="77777777" w:rsidR="007801BB" w:rsidRPr="00E9143E" w:rsidRDefault="007801BB" w:rsidP="007801BB">
      <w:pPr>
        <w:pStyle w:val="Newparagraph"/>
        <w:ind w:firstLine="0"/>
        <w:rPr>
          <w:lang w:val="en-CA"/>
        </w:rPr>
      </w:pPr>
      <w:r>
        <w:rPr>
          <w:b/>
          <w:bCs/>
          <w:lang w:val="en-CA"/>
        </w:rPr>
        <w:t>Section 3: Demographic, Psychosocial, and System-Level Factors</w:t>
      </w:r>
    </w:p>
    <w:p w14:paraId="0F62BFB6" w14:textId="77777777" w:rsidR="007801BB" w:rsidRPr="00E9143E" w:rsidRDefault="007801BB" w:rsidP="007801BB">
      <w:pPr>
        <w:pStyle w:val="Newparagraph"/>
        <w:numPr>
          <w:ilvl w:val="0"/>
          <w:numId w:val="3"/>
        </w:numPr>
        <w:rPr>
          <w:lang w:val="en-CA"/>
        </w:rPr>
      </w:pPr>
      <w:r>
        <w:rPr>
          <w:lang w:val="en-CA"/>
        </w:rPr>
        <w:t xml:space="preserve">Are there any non-clinical factors that you find important in tailoring rehabilitation? </w:t>
      </w:r>
      <w:r>
        <w:rPr>
          <w:i/>
          <w:iCs/>
          <w:lang w:val="en-CA"/>
        </w:rPr>
        <w:t>(Prompt for: age, education level, occupation, language barriers)</w:t>
      </w:r>
    </w:p>
    <w:p w14:paraId="5A616476" w14:textId="77777777" w:rsidR="007801BB" w:rsidRPr="00E9143E" w:rsidRDefault="007801BB" w:rsidP="007801BB">
      <w:pPr>
        <w:pStyle w:val="Newparagraph"/>
        <w:numPr>
          <w:ilvl w:val="0"/>
          <w:numId w:val="3"/>
        </w:numPr>
        <w:rPr>
          <w:lang w:val="en-CA"/>
        </w:rPr>
      </w:pPr>
      <w:r>
        <w:rPr>
          <w:lang w:val="en-CA"/>
        </w:rPr>
        <w:t xml:space="preserve">How do social or environmental factors influence your rehabilitation planning? </w:t>
      </w:r>
      <w:r>
        <w:rPr>
          <w:i/>
          <w:iCs/>
          <w:lang w:val="en-CA"/>
        </w:rPr>
        <w:t>(Examples: family/caregiver support, access to equipment, transportation)</w:t>
      </w:r>
    </w:p>
    <w:p w14:paraId="6557D74F" w14:textId="77777777" w:rsidR="007801BB" w:rsidRPr="00E9143E" w:rsidRDefault="007801BB" w:rsidP="007801BB">
      <w:pPr>
        <w:pStyle w:val="Newparagraph"/>
        <w:numPr>
          <w:ilvl w:val="0"/>
          <w:numId w:val="3"/>
        </w:numPr>
        <w:rPr>
          <w:lang w:val="en-CA"/>
        </w:rPr>
      </w:pPr>
      <w:r>
        <w:rPr>
          <w:lang w:val="en-CA"/>
        </w:rPr>
        <w:t>Do you consider patient motivation or goals in your decision-making? If so, how do you assess it?</w:t>
      </w:r>
    </w:p>
    <w:p w14:paraId="75EBE6BC" w14:textId="77777777" w:rsidR="007801BB" w:rsidRPr="00E9143E" w:rsidRDefault="007801BB" w:rsidP="007801BB">
      <w:pPr>
        <w:pStyle w:val="Newparagraph"/>
        <w:numPr>
          <w:ilvl w:val="0"/>
          <w:numId w:val="3"/>
        </w:numPr>
        <w:rPr>
          <w:lang w:val="en-CA"/>
        </w:rPr>
      </w:pPr>
      <w:r>
        <w:rPr>
          <w:lang w:val="en-CA"/>
        </w:rPr>
        <w:lastRenderedPageBreak/>
        <w:t>How does a patient's access to resources shape the rehabilitation plan?</w:t>
      </w:r>
    </w:p>
    <w:p w14:paraId="75FFAFDB" w14:textId="77777777" w:rsidR="007801BB" w:rsidRPr="00E9143E" w:rsidRDefault="007801BB" w:rsidP="007801BB">
      <w:pPr>
        <w:pStyle w:val="Newparagraph"/>
        <w:rPr>
          <w:lang w:val="en-CA"/>
        </w:rPr>
      </w:pPr>
    </w:p>
    <w:p w14:paraId="6D0A649C" w14:textId="77777777" w:rsidR="007801BB" w:rsidRPr="00E9143E" w:rsidRDefault="007801BB" w:rsidP="007801BB">
      <w:pPr>
        <w:pStyle w:val="Newparagraph"/>
        <w:ind w:firstLine="0"/>
        <w:rPr>
          <w:lang w:val="en-CA"/>
        </w:rPr>
      </w:pPr>
      <w:r>
        <w:rPr>
          <w:b/>
          <w:bCs/>
          <w:lang w:val="en-CA"/>
        </w:rPr>
        <w:t>Section 4: Decision-Making Tools and Unmeasured Influences</w:t>
      </w:r>
    </w:p>
    <w:p w14:paraId="42C29ED8" w14:textId="77777777" w:rsidR="007801BB" w:rsidRPr="00E9143E" w:rsidRDefault="007801BB" w:rsidP="007801BB">
      <w:pPr>
        <w:pStyle w:val="Newparagraph"/>
        <w:numPr>
          <w:ilvl w:val="0"/>
          <w:numId w:val="4"/>
        </w:numPr>
        <w:rPr>
          <w:lang w:val="en-CA"/>
        </w:rPr>
      </w:pPr>
      <w:r>
        <w:rPr>
          <w:lang w:val="en-CA"/>
        </w:rPr>
        <w:t>Are there any important variables used for rehabilitation planning that are not routinely captured in formal records or datasets?</w:t>
      </w:r>
    </w:p>
    <w:p w14:paraId="3F54AD25" w14:textId="77777777" w:rsidR="007801BB" w:rsidRPr="00E9143E" w:rsidRDefault="007801BB" w:rsidP="007801BB">
      <w:pPr>
        <w:pStyle w:val="Newparagraph"/>
        <w:numPr>
          <w:ilvl w:val="0"/>
          <w:numId w:val="4"/>
        </w:numPr>
        <w:rPr>
          <w:lang w:val="en-CA"/>
        </w:rPr>
      </w:pPr>
      <w:r>
        <w:rPr>
          <w:lang w:val="en-CA"/>
        </w:rPr>
        <w:t xml:space="preserve">Are there factors you consider very important but find difficult to measure objectively? </w:t>
      </w:r>
      <w:r>
        <w:rPr>
          <w:i/>
          <w:iCs/>
          <w:lang w:val="en-CA"/>
        </w:rPr>
        <w:t>(Prompt: What would a good proxy be?)</w:t>
      </w:r>
    </w:p>
    <w:p w14:paraId="2E8334C4" w14:textId="77777777" w:rsidR="007801BB" w:rsidRPr="00E9143E" w:rsidRDefault="007801BB" w:rsidP="007801BB">
      <w:pPr>
        <w:pStyle w:val="Newparagraph"/>
        <w:numPr>
          <w:ilvl w:val="0"/>
          <w:numId w:val="4"/>
        </w:numPr>
        <w:rPr>
          <w:lang w:val="en-CA"/>
        </w:rPr>
      </w:pPr>
      <w:r>
        <w:rPr>
          <w:lang w:val="en-CA"/>
        </w:rPr>
        <w:t>Do you use any formal tools, scoring systems, or guidelines when making these decisions?</w:t>
      </w:r>
    </w:p>
    <w:p w14:paraId="7A8C1240" w14:textId="77777777" w:rsidR="007801BB" w:rsidRPr="00E9143E" w:rsidRDefault="007801BB" w:rsidP="007801BB">
      <w:pPr>
        <w:pStyle w:val="Newparagraph"/>
        <w:ind w:firstLine="0"/>
        <w:rPr>
          <w:lang w:val="en-CA"/>
        </w:rPr>
      </w:pPr>
      <w:r>
        <w:rPr>
          <w:b/>
          <w:bCs/>
          <w:lang w:val="en-CA"/>
        </w:rPr>
        <w:t>Section 5: Final Reflections</w:t>
      </w:r>
    </w:p>
    <w:p w14:paraId="6AA5134A" w14:textId="77777777" w:rsidR="007801BB" w:rsidRPr="00E9143E" w:rsidRDefault="007801BB" w:rsidP="007801BB">
      <w:pPr>
        <w:pStyle w:val="Newparagraph"/>
        <w:numPr>
          <w:ilvl w:val="0"/>
          <w:numId w:val="5"/>
        </w:numPr>
        <w:rPr>
          <w:lang w:val="en-CA"/>
        </w:rPr>
      </w:pPr>
      <w:r>
        <w:rPr>
          <w:lang w:val="en-CA"/>
        </w:rPr>
        <w:t>If you were building a tool or model to support rehabilitation decision-making, what variables would you want it to consider?</w:t>
      </w:r>
    </w:p>
    <w:p w14:paraId="59E1E967" w14:textId="77777777" w:rsidR="007801BB" w:rsidRPr="00E9143E" w:rsidRDefault="007801BB" w:rsidP="007801BB">
      <w:pPr>
        <w:pStyle w:val="Newparagraph"/>
        <w:numPr>
          <w:ilvl w:val="0"/>
          <w:numId w:val="5"/>
        </w:numPr>
        <w:rPr>
          <w:lang w:val="en-CA"/>
        </w:rPr>
      </w:pPr>
      <w:r>
        <w:rPr>
          <w:lang w:val="en-CA"/>
        </w:rPr>
        <w:t>Are there any patient cases or experiences that stand out where these factors made a meaningful difference in the rehabilitation outcome?</w:t>
      </w:r>
    </w:p>
    <w:p w14:paraId="4AC4075C" w14:textId="77777777" w:rsidR="007801BB" w:rsidRPr="00E9143E" w:rsidRDefault="007801BB" w:rsidP="007801BB">
      <w:pPr>
        <w:pStyle w:val="Newparagraph"/>
        <w:rPr>
          <w:lang w:val="en-CA"/>
        </w:rPr>
      </w:pPr>
    </w:p>
    <w:p w14:paraId="5D5B2053" w14:textId="77777777" w:rsidR="007801BB" w:rsidRPr="00E9143E" w:rsidRDefault="007801BB" w:rsidP="007801BB">
      <w:pPr>
        <w:pStyle w:val="Newparagraph"/>
        <w:rPr>
          <w:lang w:val="en-CA"/>
        </w:rPr>
      </w:pPr>
    </w:p>
    <w:p w14:paraId="0BF3EA12" w14:textId="77777777" w:rsidR="007801BB" w:rsidRPr="00E9143E" w:rsidRDefault="007801BB" w:rsidP="007801BB">
      <w:pPr>
        <w:pStyle w:val="Newparagraph"/>
        <w:rPr>
          <w:lang w:val="en-CA"/>
        </w:rPr>
      </w:pPr>
    </w:p>
    <w:p w14:paraId="276766D1" w14:textId="77777777" w:rsidR="007801BB" w:rsidRPr="00E9143E" w:rsidRDefault="007801BB" w:rsidP="007801BB">
      <w:pPr>
        <w:pStyle w:val="Newparagraph"/>
        <w:rPr>
          <w:lang w:val="en-CA"/>
        </w:rPr>
      </w:pPr>
    </w:p>
    <w:p w14:paraId="44E03532" w14:textId="77777777" w:rsidR="007801BB" w:rsidRPr="00E9143E" w:rsidRDefault="007801BB" w:rsidP="007801BB">
      <w:pPr>
        <w:pStyle w:val="Newparagraph"/>
        <w:rPr>
          <w:lang w:val="en-CA"/>
        </w:rPr>
      </w:pPr>
    </w:p>
    <w:p w14:paraId="68658DC3" w14:textId="77777777" w:rsidR="007801BB" w:rsidRPr="00E9143E" w:rsidRDefault="007801BB" w:rsidP="007801BB">
      <w:pPr>
        <w:pStyle w:val="Newparagraph"/>
        <w:rPr>
          <w:lang w:val="en-CA"/>
        </w:rPr>
      </w:pPr>
    </w:p>
    <w:p w14:paraId="1AFC6070" w14:textId="77777777" w:rsidR="007801BB" w:rsidRPr="00E9143E" w:rsidRDefault="007801BB" w:rsidP="007801BB">
      <w:pPr>
        <w:pStyle w:val="Newparagraph"/>
        <w:rPr>
          <w:lang w:val="en-CA"/>
        </w:rPr>
      </w:pPr>
    </w:p>
    <w:p w14:paraId="5F0C600F" w14:textId="77777777" w:rsidR="007801BB" w:rsidRPr="00E9143E" w:rsidRDefault="007801BB" w:rsidP="007801BB">
      <w:pPr>
        <w:pStyle w:val="Newparagraph"/>
        <w:rPr>
          <w:lang w:val="en-CA"/>
        </w:rPr>
      </w:pPr>
    </w:p>
    <w:p w14:paraId="78CE0234" w14:textId="77777777" w:rsidR="007801BB" w:rsidRPr="00E9143E" w:rsidRDefault="007801BB" w:rsidP="007801BB">
      <w:pPr>
        <w:pStyle w:val="Newparagraph"/>
        <w:rPr>
          <w:lang w:val="en-CA"/>
        </w:rPr>
      </w:pPr>
    </w:p>
    <w:p w14:paraId="12376E2B" w14:textId="77777777" w:rsidR="007801BB" w:rsidRPr="00E9143E" w:rsidRDefault="007801BB" w:rsidP="007801BB">
      <w:pPr>
        <w:pStyle w:val="Newparagraph"/>
        <w:rPr>
          <w:lang w:val="en-CA"/>
        </w:rPr>
      </w:pPr>
    </w:p>
    <w:p w14:paraId="738A2309" w14:textId="77777777" w:rsidR="007801BB" w:rsidRPr="00E9143E" w:rsidRDefault="007801BB" w:rsidP="007801BB">
      <w:pPr>
        <w:pStyle w:val="Newparagraph"/>
        <w:rPr>
          <w:lang w:val="en-CA"/>
        </w:rPr>
      </w:pPr>
    </w:p>
    <w:p w14:paraId="156F120C" w14:textId="77777777" w:rsidR="007801BB" w:rsidRPr="00E9143E" w:rsidRDefault="007801BB" w:rsidP="007801BB">
      <w:pPr>
        <w:pStyle w:val="Newparagraph"/>
        <w:rPr>
          <w:lang w:val="en-CA"/>
        </w:rPr>
      </w:pPr>
    </w:p>
    <w:p w14:paraId="611420E9" w14:textId="77777777" w:rsidR="007801BB" w:rsidRPr="00E9143E" w:rsidRDefault="007801BB" w:rsidP="007801BB">
      <w:pPr>
        <w:pStyle w:val="Heading1"/>
        <w:rPr>
          <w:rFonts w:cs="Times New Roman"/>
          <w:lang w:val="en-CA"/>
        </w:rPr>
      </w:pPr>
      <w:r>
        <w:rPr>
          <w:rFonts w:cs="Times New Roman"/>
          <w:lang w:val="en-CA"/>
        </w:rPr>
        <w:t>Appendix C: Survey: Rehab Planning Variable Evaluation</w:t>
      </w:r>
    </w:p>
    <w:p w14:paraId="5C3F8095" w14:textId="77777777" w:rsidR="007801BB" w:rsidRPr="00E9143E" w:rsidRDefault="007801BB" w:rsidP="007801BB">
      <w:pPr>
        <w:pStyle w:val="Newparagraph"/>
        <w:ind w:firstLine="0"/>
        <w:rPr>
          <w:lang w:val="en-CA"/>
        </w:rPr>
      </w:pPr>
      <w:r>
        <w:rPr>
          <w:b/>
          <w:bCs/>
          <w:lang w:val="en-CA"/>
        </w:rPr>
        <w:t>Instructions</w:t>
      </w:r>
    </w:p>
    <w:p w14:paraId="0B34AA3A" w14:textId="77777777" w:rsidR="007801BB" w:rsidRPr="00E9143E" w:rsidRDefault="007801BB" w:rsidP="007801BB">
      <w:pPr>
        <w:pStyle w:val="Newparagraph"/>
        <w:ind w:firstLine="0"/>
        <w:rPr>
          <w:lang w:val="en-CA"/>
        </w:rPr>
      </w:pPr>
      <w:r>
        <w:rPr>
          <w:lang w:val="en-CA"/>
        </w:rPr>
        <w:t>Please rate the relevance of each variable to your traumatic spinal cord injury (SCI) rehabilitation planning on a scale from 1 to 10, where 1 indicates least relevance and 10 indicates highest relevance. Your ratings should reflect how important each variable is to rehabilitation planning, regardless of whether it can currently be measured.</w:t>
      </w:r>
    </w:p>
    <w:p w14:paraId="7E731B3A" w14:textId="77777777" w:rsidR="007801BB" w:rsidRPr="00F86B84" w:rsidRDefault="007801BB" w:rsidP="007801BB">
      <w:pPr>
        <w:pStyle w:val="Newparagraph"/>
        <w:ind w:firstLine="0"/>
        <w:rPr>
          <w:sz w:val="20"/>
          <w:szCs w:val="20"/>
          <w:lang w:val="en-CA"/>
        </w:rPr>
      </w:pPr>
      <w:r>
        <w:rPr>
          <w:b/>
          <w:bCs/>
          <w:sz w:val="20"/>
          <w:szCs w:val="20"/>
          <w:lang w:val="en-CA"/>
        </w:rPr>
        <w:t>Section 1: Demographic Variables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818"/>
        <w:gridCol w:w="1681"/>
      </w:tblGrid>
      <w:tr w:rsidR="007801BB" w:rsidRPr="00F86B84" w14:paraId="27EDED97" w14:textId="77777777" w:rsidTr="00615A5A">
        <w:trPr>
          <w:tblHeader/>
          <w:tblCellSpacing w:w="15" w:type="dxa"/>
        </w:trPr>
        <w:tc>
          <w:tcPr>
            <w:tcW w:w="3978" w:type="pct"/>
            <w:vAlign w:val="center"/>
            <w:hideMark/>
          </w:tcPr>
          <w:p w14:paraId="20E88E10"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961" w:type="pct"/>
            <w:vAlign w:val="center"/>
            <w:hideMark/>
          </w:tcPr>
          <w:p w14:paraId="149EB762"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18830BF7" w14:textId="77777777" w:rsidTr="00615A5A">
        <w:trPr>
          <w:tblCellSpacing w:w="15" w:type="dxa"/>
        </w:trPr>
        <w:tc>
          <w:tcPr>
            <w:tcW w:w="3978" w:type="pct"/>
            <w:vAlign w:val="center"/>
            <w:hideMark/>
          </w:tcPr>
          <w:p w14:paraId="6DC07C2A" w14:textId="77777777" w:rsidR="007801BB" w:rsidRPr="00F86B84" w:rsidRDefault="007801BB" w:rsidP="00615A5A">
            <w:pPr>
              <w:pStyle w:val="Newparagraph"/>
              <w:ind w:firstLine="0"/>
              <w:rPr>
                <w:sz w:val="20"/>
                <w:szCs w:val="20"/>
                <w:lang w:val="en-CA"/>
              </w:rPr>
            </w:pPr>
            <w:r>
              <w:rPr>
                <w:sz w:val="20"/>
                <w:szCs w:val="20"/>
                <w:lang w:val="en-CA"/>
              </w:rPr>
              <w:t>Sex</w:t>
            </w:r>
          </w:p>
        </w:tc>
        <w:tc>
          <w:tcPr>
            <w:tcW w:w="961" w:type="pct"/>
            <w:vAlign w:val="center"/>
            <w:hideMark/>
          </w:tcPr>
          <w:p w14:paraId="0C684DF3" w14:textId="77777777" w:rsidR="007801BB" w:rsidRPr="00F86B84" w:rsidRDefault="007801BB" w:rsidP="00615A5A">
            <w:pPr>
              <w:pStyle w:val="Newparagraph"/>
              <w:ind w:firstLine="0"/>
              <w:rPr>
                <w:sz w:val="20"/>
                <w:szCs w:val="20"/>
                <w:lang w:val="en-CA"/>
              </w:rPr>
            </w:pPr>
          </w:p>
        </w:tc>
      </w:tr>
      <w:tr w:rsidR="007801BB" w:rsidRPr="00F86B84" w14:paraId="2CA9583F" w14:textId="77777777" w:rsidTr="00615A5A">
        <w:trPr>
          <w:tblCellSpacing w:w="15" w:type="dxa"/>
        </w:trPr>
        <w:tc>
          <w:tcPr>
            <w:tcW w:w="3978" w:type="pct"/>
            <w:vAlign w:val="center"/>
            <w:hideMark/>
          </w:tcPr>
          <w:p w14:paraId="766ECE68" w14:textId="77777777" w:rsidR="007801BB" w:rsidRPr="00F86B84" w:rsidRDefault="007801BB" w:rsidP="00615A5A">
            <w:pPr>
              <w:pStyle w:val="Newparagraph"/>
              <w:ind w:firstLine="0"/>
              <w:rPr>
                <w:sz w:val="20"/>
                <w:szCs w:val="20"/>
                <w:lang w:val="en-CA"/>
              </w:rPr>
            </w:pPr>
            <w:r>
              <w:rPr>
                <w:sz w:val="20"/>
                <w:szCs w:val="20"/>
                <w:lang w:val="en-CA"/>
              </w:rPr>
              <w:t>Age</w:t>
            </w:r>
          </w:p>
        </w:tc>
        <w:tc>
          <w:tcPr>
            <w:tcW w:w="961" w:type="pct"/>
            <w:vAlign w:val="center"/>
            <w:hideMark/>
          </w:tcPr>
          <w:p w14:paraId="13F15728" w14:textId="77777777" w:rsidR="007801BB" w:rsidRPr="00F86B84" w:rsidRDefault="007801BB" w:rsidP="00615A5A">
            <w:pPr>
              <w:pStyle w:val="Newparagraph"/>
              <w:rPr>
                <w:sz w:val="20"/>
                <w:szCs w:val="20"/>
                <w:lang w:val="en-CA"/>
              </w:rPr>
            </w:pPr>
          </w:p>
        </w:tc>
      </w:tr>
      <w:tr w:rsidR="007801BB" w:rsidRPr="00F86B84" w14:paraId="79024B20" w14:textId="77777777" w:rsidTr="00615A5A">
        <w:trPr>
          <w:tblCellSpacing w:w="15" w:type="dxa"/>
        </w:trPr>
        <w:tc>
          <w:tcPr>
            <w:tcW w:w="3978" w:type="pct"/>
            <w:vAlign w:val="center"/>
            <w:hideMark/>
          </w:tcPr>
          <w:p w14:paraId="77AB43FF" w14:textId="77777777" w:rsidR="007801BB" w:rsidRPr="00F86B84" w:rsidRDefault="007801BB" w:rsidP="00615A5A">
            <w:pPr>
              <w:pStyle w:val="Newparagraph"/>
              <w:ind w:firstLine="0"/>
              <w:rPr>
                <w:sz w:val="20"/>
                <w:szCs w:val="20"/>
                <w:lang w:val="en-CA"/>
              </w:rPr>
            </w:pPr>
            <w:r>
              <w:rPr>
                <w:sz w:val="20"/>
                <w:szCs w:val="20"/>
                <w:lang w:val="en-CA"/>
              </w:rPr>
              <w:t>Ethnicity</w:t>
            </w:r>
          </w:p>
        </w:tc>
        <w:tc>
          <w:tcPr>
            <w:tcW w:w="961" w:type="pct"/>
            <w:vAlign w:val="center"/>
            <w:hideMark/>
          </w:tcPr>
          <w:p w14:paraId="005C890C" w14:textId="77777777" w:rsidR="007801BB" w:rsidRPr="00F86B84" w:rsidRDefault="007801BB" w:rsidP="00615A5A">
            <w:pPr>
              <w:pStyle w:val="Newparagraph"/>
              <w:rPr>
                <w:sz w:val="20"/>
                <w:szCs w:val="20"/>
                <w:lang w:val="en-CA"/>
              </w:rPr>
            </w:pPr>
          </w:p>
        </w:tc>
      </w:tr>
      <w:tr w:rsidR="007801BB" w:rsidRPr="00F86B84" w14:paraId="5493FBFB" w14:textId="77777777" w:rsidTr="00615A5A">
        <w:trPr>
          <w:tblCellSpacing w:w="15" w:type="dxa"/>
        </w:trPr>
        <w:tc>
          <w:tcPr>
            <w:tcW w:w="3978" w:type="pct"/>
            <w:vAlign w:val="center"/>
            <w:hideMark/>
          </w:tcPr>
          <w:p w14:paraId="68090C8D" w14:textId="77777777" w:rsidR="007801BB" w:rsidRPr="00F86B84" w:rsidRDefault="007801BB" w:rsidP="00615A5A">
            <w:pPr>
              <w:pStyle w:val="Newparagraph"/>
              <w:ind w:firstLine="0"/>
              <w:rPr>
                <w:sz w:val="20"/>
                <w:szCs w:val="20"/>
                <w:lang w:val="en-CA"/>
              </w:rPr>
            </w:pPr>
            <w:r>
              <w:rPr>
                <w:sz w:val="20"/>
                <w:szCs w:val="20"/>
                <w:lang w:val="en-CA"/>
              </w:rPr>
              <w:t>Gender</w:t>
            </w:r>
          </w:p>
        </w:tc>
        <w:tc>
          <w:tcPr>
            <w:tcW w:w="961" w:type="pct"/>
            <w:vAlign w:val="center"/>
            <w:hideMark/>
          </w:tcPr>
          <w:p w14:paraId="3E33641A" w14:textId="77777777" w:rsidR="007801BB" w:rsidRPr="00F86B84" w:rsidRDefault="007801BB" w:rsidP="00615A5A">
            <w:pPr>
              <w:pStyle w:val="Newparagraph"/>
              <w:rPr>
                <w:sz w:val="20"/>
                <w:szCs w:val="20"/>
                <w:lang w:val="en-CA"/>
              </w:rPr>
            </w:pPr>
          </w:p>
        </w:tc>
      </w:tr>
      <w:tr w:rsidR="007801BB" w:rsidRPr="00F86B84" w14:paraId="7B9834F6" w14:textId="77777777" w:rsidTr="00615A5A">
        <w:trPr>
          <w:tblCellSpacing w:w="15" w:type="dxa"/>
        </w:trPr>
        <w:tc>
          <w:tcPr>
            <w:tcW w:w="3978" w:type="pct"/>
            <w:vAlign w:val="center"/>
            <w:hideMark/>
          </w:tcPr>
          <w:p w14:paraId="4C36B169" w14:textId="77777777" w:rsidR="007801BB" w:rsidRPr="00F86B84" w:rsidRDefault="007801BB" w:rsidP="00615A5A">
            <w:pPr>
              <w:pStyle w:val="Newparagraph"/>
              <w:ind w:firstLine="0"/>
              <w:rPr>
                <w:sz w:val="20"/>
                <w:szCs w:val="20"/>
                <w:lang w:val="en-CA"/>
              </w:rPr>
            </w:pPr>
            <w:r>
              <w:rPr>
                <w:sz w:val="20"/>
                <w:szCs w:val="20"/>
                <w:lang w:val="en-CA"/>
              </w:rPr>
              <w:t>Race</w:t>
            </w:r>
          </w:p>
        </w:tc>
        <w:tc>
          <w:tcPr>
            <w:tcW w:w="961" w:type="pct"/>
            <w:vAlign w:val="center"/>
            <w:hideMark/>
          </w:tcPr>
          <w:p w14:paraId="6940F231" w14:textId="77777777" w:rsidR="007801BB" w:rsidRPr="00F86B84" w:rsidRDefault="007801BB" w:rsidP="00615A5A">
            <w:pPr>
              <w:pStyle w:val="Newparagraph"/>
              <w:rPr>
                <w:sz w:val="20"/>
                <w:szCs w:val="20"/>
                <w:lang w:val="en-CA"/>
              </w:rPr>
            </w:pPr>
          </w:p>
        </w:tc>
      </w:tr>
      <w:tr w:rsidR="007801BB" w:rsidRPr="00F86B84" w14:paraId="68ABCA56" w14:textId="77777777" w:rsidTr="00615A5A">
        <w:trPr>
          <w:tblCellSpacing w:w="15" w:type="dxa"/>
        </w:trPr>
        <w:tc>
          <w:tcPr>
            <w:tcW w:w="3978" w:type="pct"/>
            <w:vAlign w:val="center"/>
            <w:hideMark/>
          </w:tcPr>
          <w:p w14:paraId="1934C88A" w14:textId="77777777" w:rsidR="007801BB" w:rsidRPr="00F86B84" w:rsidRDefault="007801BB" w:rsidP="00615A5A">
            <w:pPr>
              <w:pStyle w:val="Newparagraph"/>
              <w:ind w:firstLine="0"/>
              <w:rPr>
                <w:sz w:val="20"/>
                <w:szCs w:val="20"/>
                <w:lang w:val="en-CA"/>
              </w:rPr>
            </w:pPr>
            <w:r>
              <w:rPr>
                <w:sz w:val="20"/>
                <w:szCs w:val="20"/>
                <w:lang w:val="en-CA"/>
              </w:rPr>
              <w:t>Religion</w:t>
            </w:r>
          </w:p>
        </w:tc>
        <w:tc>
          <w:tcPr>
            <w:tcW w:w="961" w:type="pct"/>
            <w:vAlign w:val="center"/>
            <w:hideMark/>
          </w:tcPr>
          <w:p w14:paraId="18FE23B0" w14:textId="77777777" w:rsidR="007801BB" w:rsidRPr="00F86B84" w:rsidRDefault="007801BB" w:rsidP="00615A5A">
            <w:pPr>
              <w:pStyle w:val="Newparagraph"/>
              <w:rPr>
                <w:sz w:val="20"/>
                <w:szCs w:val="20"/>
                <w:lang w:val="en-CA"/>
              </w:rPr>
            </w:pPr>
          </w:p>
        </w:tc>
      </w:tr>
      <w:tr w:rsidR="007801BB" w:rsidRPr="00F86B84" w14:paraId="61BCAF77" w14:textId="77777777" w:rsidTr="00615A5A">
        <w:trPr>
          <w:tblCellSpacing w:w="15" w:type="dxa"/>
        </w:trPr>
        <w:tc>
          <w:tcPr>
            <w:tcW w:w="3978" w:type="pct"/>
            <w:vAlign w:val="center"/>
            <w:hideMark/>
          </w:tcPr>
          <w:p w14:paraId="217E3650" w14:textId="77777777" w:rsidR="007801BB" w:rsidRPr="00F86B84" w:rsidRDefault="007801BB" w:rsidP="00615A5A">
            <w:pPr>
              <w:pStyle w:val="Newparagraph"/>
              <w:ind w:firstLine="0"/>
              <w:rPr>
                <w:sz w:val="20"/>
                <w:szCs w:val="20"/>
                <w:lang w:val="en-CA"/>
              </w:rPr>
            </w:pPr>
            <w:r>
              <w:rPr>
                <w:sz w:val="20"/>
                <w:szCs w:val="20"/>
                <w:lang w:val="en-CA"/>
              </w:rPr>
              <w:t>Sexual Orientation</w:t>
            </w:r>
          </w:p>
        </w:tc>
        <w:tc>
          <w:tcPr>
            <w:tcW w:w="961" w:type="pct"/>
            <w:vAlign w:val="center"/>
            <w:hideMark/>
          </w:tcPr>
          <w:p w14:paraId="01F65237" w14:textId="77777777" w:rsidR="007801BB" w:rsidRPr="00F86B84" w:rsidRDefault="007801BB" w:rsidP="00615A5A">
            <w:pPr>
              <w:pStyle w:val="Newparagraph"/>
              <w:rPr>
                <w:sz w:val="20"/>
                <w:szCs w:val="20"/>
                <w:lang w:val="en-CA"/>
              </w:rPr>
            </w:pPr>
          </w:p>
        </w:tc>
      </w:tr>
      <w:tr w:rsidR="007801BB" w:rsidRPr="00F86B84" w14:paraId="227FA4BE" w14:textId="77777777" w:rsidTr="00615A5A">
        <w:trPr>
          <w:tblCellSpacing w:w="15" w:type="dxa"/>
        </w:trPr>
        <w:tc>
          <w:tcPr>
            <w:tcW w:w="3978" w:type="pct"/>
            <w:vAlign w:val="center"/>
            <w:hideMark/>
          </w:tcPr>
          <w:p w14:paraId="1EA45DDF" w14:textId="77777777" w:rsidR="007801BB" w:rsidRPr="00F86B84" w:rsidRDefault="007801BB" w:rsidP="00615A5A">
            <w:pPr>
              <w:pStyle w:val="Newparagraph"/>
              <w:ind w:firstLine="0"/>
              <w:rPr>
                <w:sz w:val="20"/>
                <w:szCs w:val="20"/>
                <w:lang w:val="en-CA"/>
              </w:rPr>
            </w:pPr>
            <w:r>
              <w:rPr>
                <w:sz w:val="20"/>
                <w:szCs w:val="20"/>
                <w:lang w:val="en-CA"/>
              </w:rPr>
              <w:t>Marital Status</w:t>
            </w:r>
          </w:p>
        </w:tc>
        <w:tc>
          <w:tcPr>
            <w:tcW w:w="961" w:type="pct"/>
            <w:vAlign w:val="center"/>
            <w:hideMark/>
          </w:tcPr>
          <w:p w14:paraId="22B2053C" w14:textId="77777777" w:rsidR="007801BB" w:rsidRPr="00F86B84" w:rsidRDefault="007801BB" w:rsidP="00615A5A">
            <w:pPr>
              <w:pStyle w:val="Newparagraph"/>
              <w:rPr>
                <w:sz w:val="20"/>
                <w:szCs w:val="20"/>
                <w:lang w:val="en-CA"/>
              </w:rPr>
            </w:pPr>
          </w:p>
        </w:tc>
      </w:tr>
      <w:tr w:rsidR="007801BB" w:rsidRPr="00F86B84" w14:paraId="3543943E" w14:textId="77777777" w:rsidTr="00615A5A">
        <w:trPr>
          <w:tblCellSpacing w:w="15" w:type="dxa"/>
        </w:trPr>
        <w:tc>
          <w:tcPr>
            <w:tcW w:w="3978" w:type="pct"/>
            <w:vAlign w:val="center"/>
            <w:hideMark/>
          </w:tcPr>
          <w:p w14:paraId="15DFCD9D" w14:textId="77777777" w:rsidR="007801BB" w:rsidRPr="00F86B84" w:rsidRDefault="007801BB" w:rsidP="00615A5A">
            <w:pPr>
              <w:pStyle w:val="Newparagraph"/>
              <w:ind w:firstLine="0"/>
              <w:rPr>
                <w:sz w:val="20"/>
                <w:szCs w:val="20"/>
                <w:lang w:val="en-CA"/>
              </w:rPr>
            </w:pPr>
            <w:r>
              <w:rPr>
                <w:sz w:val="20"/>
                <w:szCs w:val="20"/>
                <w:lang w:val="en-CA"/>
              </w:rPr>
              <w:t>Amount and ages of children (including gravidity and parity)</w:t>
            </w:r>
          </w:p>
        </w:tc>
        <w:tc>
          <w:tcPr>
            <w:tcW w:w="961" w:type="pct"/>
            <w:vAlign w:val="center"/>
            <w:hideMark/>
          </w:tcPr>
          <w:p w14:paraId="45DFC98A" w14:textId="77777777" w:rsidR="007801BB" w:rsidRPr="00F86B84" w:rsidRDefault="007801BB" w:rsidP="00615A5A">
            <w:pPr>
              <w:pStyle w:val="Newparagraph"/>
              <w:rPr>
                <w:sz w:val="20"/>
                <w:szCs w:val="20"/>
                <w:lang w:val="en-CA"/>
              </w:rPr>
            </w:pPr>
          </w:p>
        </w:tc>
      </w:tr>
      <w:tr w:rsidR="007801BB" w:rsidRPr="00F86B84" w14:paraId="43C6E848" w14:textId="77777777" w:rsidTr="00615A5A">
        <w:trPr>
          <w:tblCellSpacing w:w="15" w:type="dxa"/>
        </w:trPr>
        <w:tc>
          <w:tcPr>
            <w:tcW w:w="3978" w:type="pct"/>
            <w:vAlign w:val="center"/>
            <w:hideMark/>
          </w:tcPr>
          <w:p w14:paraId="7C9AD195" w14:textId="77777777" w:rsidR="007801BB" w:rsidRPr="00F86B84" w:rsidRDefault="007801BB" w:rsidP="00615A5A">
            <w:pPr>
              <w:pStyle w:val="Newparagraph"/>
              <w:ind w:firstLine="0"/>
              <w:rPr>
                <w:sz w:val="20"/>
                <w:szCs w:val="20"/>
                <w:lang w:val="en-CA"/>
              </w:rPr>
            </w:pPr>
            <w:r>
              <w:rPr>
                <w:sz w:val="20"/>
                <w:szCs w:val="20"/>
                <w:lang w:val="en-CA"/>
              </w:rPr>
              <w:t>Immigration Status</w:t>
            </w:r>
          </w:p>
        </w:tc>
        <w:tc>
          <w:tcPr>
            <w:tcW w:w="961" w:type="pct"/>
            <w:vAlign w:val="center"/>
            <w:hideMark/>
          </w:tcPr>
          <w:p w14:paraId="5A6730C5" w14:textId="77777777" w:rsidR="007801BB" w:rsidRPr="00F86B84" w:rsidRDefault="007801BB" w:rsidP="00615A5A">
            <w:pPr>
              <w:pStyle w:val="Newparagraph"/>
              <w:rPr>
                <w:sz w:val="20"/>
                <w:szCs w:val="20"/>
                <w:lang w:val="en-CA"/>
              </w:rPr>
            </w:pPr>
          </w:p>
        </w:tc>
      </w:tr>
      <w:tr w:rsidR="007801BB" w:rsidRPr="00F86B84" w14:paraId="14C88BF4" w14:textId="77777777" w:rsidTr="00615A5A">
        <w:trPr>
          <w:tblCellSpacing w:w="15" w:type="dxa"/>
        </w:trPr>
        <w:tc>
          <w:tcPr>
            <w:tcW w:w="3978" w:type="pct"/>
            <w:vAlign w:val="center"/>
            <w:hideMark/>
          </w:tcPr>
          <w:p w14:paraId="40C9EF84" w14:textId="77777777" w:rsidR="007801BB" w:rsidRPr="00F86B84" w:rsidRDefault="007801BB" w:rsidP="00615A5A">
            <w:pPr>
              <w:pStyle w:val="Newparagraph"/>
              <w:ind w:firstLine="0"/>
              <w:rPr>
                <w:sz w:val="20"/>
                <w:szCs w:val="20"/>
                <w:lang w:val="en-CA"/>
              </w:rPr>
            </w:pPr>
            <w:r>
              <w:rPr>
                <w:sz w:val="20"/>
                <w:szCs w:val="20"/>
                <w:lang w:val="en-CA"/>
              </w:rPr>
              <w:t>Indigeneity</w:t>
            </w:r>
          </w:p>
        </w:tc>
        <w:tc>
          <w:tcPr>
            <w:tcW w:w="961" w:type="pct"/>
            <w:vAlign w:val="center"/>
            <w:hideMark/>
          </w:tcPr>
          <w:p w14:paraId="1DF6813C" w14:textId="77777777" w:rsidR="007801BB" w:rsidRPr="00F86B84" w:rsidRDefault="007801BB" w:rsidP="00615A5A">
            <w:pPr>
              <w:pStyle w:val="Newparagraph"/>
              <w:rPr>
                <w:sz w:val="20"/>
                <w:szCs w:val="20"/>
                <w:lang w:val="en-CA"/>
              </w:rPr>
            </w:pPr>
          </w:p>
        </w:tc>
      </w:tr>
      <w:tr w:rsidR="007801BB" w:rsidRPr="00F86B84" w14:paraId="12B2FCD6" w14:textId="77777777" w:rsidTr="00615A5A">
        <w:trPr>
          <w:tblCellSpacing w:w="15" w:type="dxa"/>
        </w:trPr>
        <w:tc>
          <w:tcPr>
            <w:tcW w:w="3978" w:type="pct"/>
            <w:vAlign w:val="center"/>
            <w:hideMark/>
          </w:tcPr>
          <w:p w14:paraId="6CADC91C" w14:textId="77777777" w:rsidR="007801BB" w:rsidRPr="00F86B84" w:rsidRDefault="007801BB" w:rsidP="00615A5A">
            <w:pPr>
              <w:pStyle w:val="Newparagraph"/>
              <w:ind w:firstLine="0"/>
              <w:rPr>
                <w:sz w:val="20"/>
                <w:szCs w:val="20"/>
                <w:lang w:val="en-CA"/>
              </w:rPr>
            </w:pPr>
            <w:r>
              <w:rPr>
                <w:sz w:val="20"/>
                <w:szCs w:val="20"/>
                <w:lang w:val="en-CA"/>
              </w:rPr>
              <w:t>Language</w:t>
            </w:r>
          </w:p>
        </w:tc>
        <w:tc>
          <w:tcPr>
            <w:tcW w:w="961" w:type="pct"/>
            <w:vAlign w:val="center"/>
            <w:hideMark/>
          </w:tcPr>
          <w:p w14:paraId="62091D39" w14:textId="77777777" w:rsidR="007801BB" w:rsidRPr="00F86B84" w:rsidRDefault="007801BB" w:rsidP="00615A5A">
            <w:pPr>
              <w:pStyle w:val="Newparagraph"/>
              <w:rPr>
                <w:sz w:val="20"/>
                <w:szCs w:val="20"/>
                <w:lang w:val="en-CA"/>
              </w:rPr>
            </w:pPr>
          </w:p>
        </w:tc>
      </w:tr>
      <w:tr w:rsidR="007801BB" w:rsidRPr="00F86B84" w14:paraId="787528C5" w14:textId="77777777" w:rsidTr="00615A5A">
        <w:trPr>
          <w:tblCellSpacing w:w="15" w:type="dxa"/>
        </w:trPr>
        <w:tc>
          <w:tcPr>
            <w:tcW w:w="3978" w:type="pct"/>
            <w:vAlign w:val="center"/>
            <w:hideMark/>
          </w:tcPr>
          <w:p w14:paraId="779A4B25" w14:textId="77777777" w:rsidR="007801BB" w:rsidRPr="00F86B84" w:rsidRDefault="007801BB" w:rsidP="00615A5A">
            <w:pPr>
              <w:pStyle w:val="Newparagraph"/>
              <w:ind w:firstLine="0"/>
              <w:rPr>
                <w:sz w:val="20"/>
                <w:szCs w:val="20"/>
                <w:lang w:val="en-CA"/>
              </w:rPr>
            </w:pPr>
            <w:r>
              <w:rPr>
                <w:sz w:val="20"/>
                <w:szCs w:val="20"/>
                <w:lang w:val="en-CA"/>
              </w:rPr>
              <w:t>Education Level</w:t>
            </w:r>
          </w:p>
        </w:tc>
        <w:tc>
          <w:tcPr>
            <w:tcW w:w="961" w:type="pct"/>
            <w:vAlign w:val="center"/>
            <w:hideMark/>
          </w:tcPr>
          <w:p w14:paraId="7541CD7D" w14:textId="77777777" w:rsidR="007801BB" w:rsidRPr="00F86B84" w:rsidRDefault="007801BB" w:rsidP="00615A5A">
            <w:pPr>
              <w:pStyle w:val="Newparagraph"/>
              <w:rPr>
                <w:sz w:val="20"/>
                <w:szCs w:val="20"/>
                <w:lang w:val="en-CA"/>
              </w:rPr>
            </w:pPr>
          </w:p>
        </w:tc>
      </w:tr>
      <w:tr w:rsidR="007801BB" w:rsidRPr="00F86B84" w14:paraId="6028B464" w14:textId="77777777" w:rsidTr="00615A5A">
        <w:trPr>
          <w:tblCellSpacing w:w="15" w:type="dxa"/>
        </w:trPr>
        <w:tc>
          <w:tcPr>
            <w:tcW w:w="3978" w:type="pct"/>
            <w:vAlign w:val="center"/>
            <w:hideMark/>
          </w:tcPr>
          <w:p w14:paraId="41AA1137" w14:textId="77777777" w:rsidR="007801BB" w:rsidRPr="00F86B84" w:rsidRDefault="007801BB" w:rsidP="00615A5A">
            <w:pPr>
              <w:pStyle w:val="Newparagraph"/>
              <w:ind w:firstLine="0"/>
              <w:rPr>
                <w:sz w:val="20"/>
                <w:szCs w:val="20"/>
                <w:lang w:val="en-CA"/>
              </w:rPr>
            </w:pPr>
            <w:r>
              <w:rPr>
                <w:sz w:val="20"/>
                <w:szCs w:val="20"/>
                <w:lang w:val="en-CA"/>
              </w:rPr>
              <w:t>Income</w:t>
            </w:r>
          </w:p>
        </w:tc>
        <w:tc>
          <w:tcPr>
            <w:tcW w:w="961" w:type="pct"/>
            <w:vAlign w:val="center"/>
            <w:hideMark/>
          </w:tcPr>
          <w:p w14:paraId="34634A5D" w14:textId="77777777" w:rsidR="007801BB" w:rsidRPr="00F86B84" w:rsidRDefault="007801BB" w:rsidP="00615A5A">
            <w:pPr>
              <w:pStyle w:val="Newparagraph"/>
              <w:rPr>
                <w:sz w:val="20"/>
                <w:szCs w:val="20"/>
                <w:lang w:val="en-CA"/>
              </w:rPr>
            </w:pPr>
          </w:p>
        </w:tc>
      </w:tr>
      <w:tr w:rsidR="007801BB" w:rsidRPr="00F86B84" w14:paraId="73CE3D72" w14:textId="77777777" w:rsidTr="00615A5A">
        <w:trPr>
          <w:tblCellSpacing w:w="15" w:type="dxa"/>
        </w:trPr>
        <w:tc>
          <w:tcPr>
            <w:tcW w:w="3978" w:type="pct"/>
            <w:vAlign w:val="center"/>
            <w:hideMark/>
          </w:tcPr>
          <w:p w14:paraId="149D3BAB" w14:textId="77777777" w:rsidR="007801BB" w:rsidRPr="00F86B84" w:rsidRDefault="007801BB" w:rsidP="00615A5A">
            <w:pPr>
              <w:pStyle w:val="Newparagraph"/>
              <w:ind w:firstLine="0"/>
              <w:rPr>
                <w:sz w:val="20"/>
                <w:szCs w:val="20"/>
                <w:lang w:val="en-CA"/>
              </w:rPr>
            </w:pPr>
            <w:r>
              <w:rPr>
                <w:sz w:val="20"/>
                <w:szCs w:val="20"/>
                <w:lang w:val="en-CA"/>
              </w:rPr>
              <w:lastRenderedPageBreak/>
              <w:t>Culture</w:t>
            </w:r>
          </w:p>
        </w:tc>
        <w:tc>
          <w:tcPr>
            <w:tcW w:w="961" w:type="pct"/>
            <w:vAlign w:val="center"/>
            <w:hideMark/>
          </w:tcPr>
          <w:p w14:paraId="6F06D2B4" w14:textId="77777777" w:rsidR="007801BB" w:rsidRPr="00F86B84" w:rsidRDefault="007801BB" w:rsidP="00615A5A">
            <w:pPr>
              <w:pStyle w:val="Newparagraph"/>
              <w:rPr>
                <w:sz w:val="20"/>
                <w:szCs w:val="20"/>
                <w:lang w:val="en-CA"/>
              </w:rPr>
            </w:pPr>
          </w:p>
        </w:tc>
      </w:tr>
    </w:tbl>
    <w:p w14:paraId="4A183A92" w14:textId="77777777" w:rsidR="007801BB" w:rsidRPr="00F86B84" w:rsidRDefault="007801BB" w:rsidP="007801BB">
      <w:pPr>
        <w:pStyle w:val="Newparagraph"/>
        <w:rPr>
          <w:sz w:val="20"/>
          <w:szCs w:val="20"/>
          <w:lang w:val="en-CA"/>
        </w:rPr>
      </w:pPr>
    </w:p>
    <w:p w14:paraId="1E8BCC22" w14:textId="77777777" w:rsidR="007801BB" w:rsidRDefault="007801BB" w:rsidP="007801BB">
      <w:pPr>
        <w:pStyle w:val="Newparagraph"/>
        <w:ind w:firstLine="0"/>
        <w:rPr>
          <w:b/>
          <w:bCs/>
          <w:sz w:val="20"/>
          <w:szCs w:val="20"/>
          <w:lang w:val="en-CA"/>
        </w:rPr>
      </w:pPr>
    </w:p>
    <w:p w14:paraId="7422E6B3" w14:textId="77777777" w:rsidR="007801BB" w:rsidRDefault="007801BB" w:rsidP="007801BB">
      <w:pPr>
        <w:pStyle w:val="Newparagraph"/>
        <w:ind w:firstLine="0"/>
        <w:rPr>
          <w:b/>
          <w:bCs/>
          <w:sz w:val="20"/>
          <w:szCs w:val="20"/>
          <w:lang w:val="en-CA"/>
        </w:rPr>
      </w:pPr>
    </w:p>
    <w:p w14:paraId="79F963A0" w14:textId="77777777" w:rsidR="007801BB" w:rsidRDefault="007801BB" w:rsidP="007801BB">
      <w:pPr>
        <w:pStyle w:val="Newparagraph"/>
        <w:ind w:firstLine="0"/>
        <w:rPr>
          <w:b/>
          <w:bCs/>
          <w:sz w:val="20"/>
          <w:szCs w:val="20"/>
          <w:lang w:val="en-CA"/>
        </w:rPr>
      </w:pPr>
    </w:p>
    <w:p w14:paraId="6F6FE20A" w14:textId="77777777" w:rsidR="007801BB" w:rsidRPr="00F86B84" w:rsidRDefault="007801BB" w:rsidP="007801BB">
      <w:pPr>
        <w:pStyle w:val="Newparagraph"/>
        <w:ind w:firstLine="0"/>
        <w:rPr>
          <w:sz w:val="20"/>
          <w:szCs w:val="20"/>
          <w:lang w:val="en-CA"/>
        </w:rPr>
      </w:pPr>
      <w:r>
        <w:rPr>
          <w:b/>
          <w:bCs/>
          <w:sz w:val="20"/>
          <w:szCs w:val="20"/>
          <w:lang w:val="en-CA"/>
        </w:rPr>
        <w:t>Section 2: Injury-Specific Clinical Variables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945"/>
        <w:gridCol w:w="1554"/>
      </w:tblGrid>
      <w:tr w:rsidR="007801BB" w:rsidRPr="00F86B84" w14:paraId="1D9BF2A4" w14:textId="77777777" w:rsidTr="00615A5A">
        <w:trPr>
          <w:tblHeader/>
          <w:tblCellSpacing w:w="15" w:type="dxa"/>
        </w:trPr>
        <w:tc>
          <w:tcPr>
            <w:tcW w:w="4060" w:type="pct"/>
            <w:vAlign w:val="center"/>
            <w:hideMark/>
          </w:tcPr>
          <w:p w14:paraId="323F8FA5"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887" w:type="pct"/>
            <w:vAlign w:val="center"/>
            <w:hideMark/>
          </w:tcPr>
          <w:p w14:paraId="4B768A14"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0CF7D438" w14:textId="77777777" w:rsidTr="00615A5A">
        <w:trPr>
          <w:tblCellSpacing w:w="15" w:type="dxa"/>
        </w:trPr>
        <w:tc>
          <w:tcPr>
            <w:tcW w:w="4060" w:type="pct"/>
            <w:vAlign w:val="center"/>
            <w:hideMark/>
          </w:tcPr>
          <w:p w14:paraId="02B83B19" w14:textId="77777777" w:rsidR="007801BB" w:rsidRPr="00F86B84" w:rsidRDefault="007801BB" w:rsidP="00615A5A">
            <w:pPr>
              <w:pStyle w:val="Newparagraph"/>
              <w:ind w:firstLine="0"/>
              <w:rPr>
                <w:sz w:val="20"/>
                <w:szCs w:val="20"/>
                <w:lang w:val="en-CA"/>
              </w:rPr>
            </w:pPr>
            <w:r>
              <w:rPr>
                <w:sz w:val="20"/>
                <w:szCs w:val="20"/>
                <w:lang w:val="en-CA"/>
              </w:rPr>
              <w:t>Neurological description of injury</w:t>
            </w:r>
          </w:p>
        </w:tc>
        <w:tc>
          <w:tcPr>
            <w:tcW w:w="887" w:type="pct"/>
            <w:vAlign w:val="center"/>
            <w:hideMark/>
          </w:tcPr>
          <w:p w14:paraId="70BFE66D" w14:textId="77777777" w:rsidR="007801BB" w:rsidRPr="00F86B84" w:rsidRDefault="007801BB" w:rsidP="00615A5A">
            <w:pPr>
              <w:pStyle w:val="Newparagraph"/>
              <w:rPr>
                <w:sz w:val="20"/>
                <w:szCs w:val="20"/>
                <w:lang w:val="en-CA"/>
              </w:rPr>
            </w:pPr>
          </w:p>
        </w:tc>
      </w:tr>
      <w:tr w:rsidR="007801BB" w:rsidRPr="00F86B84" w14:paraId="2F63A8DD" w14:textId="77777777" w:rsidTr="00615A5A">
        <w:trPr>
          <w:tblCellSpacing w:w="15" w:type="dxa"/>
        </w:trPr>
        <w:tc>
          <w:tcPr>
            <w:tcW w:w="4060" w:type="pct"/>
            <w:vAlign w:val="center"/>
            <w:hideMark/>
          </w:tcPr>
          <w:p w14:paraId="1A95330D" w14:textId="77777777" w:rsidR="007801BB" w:rsidRPr="00F86B84" w:rsidRDefault="007801BB" w:rsidP="00615A5A">
            <w:pPr>
              <w:pStyle w:val="Newparagraph"/>
              <w:ind w:firstLine="0"/>
              <w:rPr>
                <w:sz w:val="20"/>
                <w:szCs w:val="20"/>
                <w:lang w:val="en-CA"/>
              </w:rPr>
            </w:pPr>
            <w:r>
              <w:rPr>
                <w:sz w:val="20"/>
                <w:szCs w:val="20"/>
                <w:lang w:val="en-CA"/>
              </w:rPr>
              <w:t>Paraplegia/Tetraplegia</w:t>
            </w:r>
          </w:p>
        </w:tc>
        <w:tc>
          <w:tcPr>
            <w:tcW w:w="887" w:type="pct"/>
            <w:vAlign w:val="center"/>
            <w:hideMark/>
          </w:tcPr>
          <w:p w14:paraId="68D430DE" w14:textId="77777777" w:rsidR="007801BB" w:rsidRPr="00F86B84" w:rsidRDefault="007801BB" w:rsidP="00615A5A">
            <w:pPr>
              <w:pStyle w:val="Newparagraph"/>
              <w:rPr>
                <w:sz w:val="20"/>
                <w:szCs w:val="20"/>
                <w:lang w:val="en-CA"/>
              </w:rPr>
            </w:pPr>
          </w:p>
        </w:tc>
      </w:tr>
      <w:tr w:rsidR="007801BB" w:rsidRPr="00F86B84" w14:paraId="6065F36A" w14:textId="77777777" w:rsidTr="00615A5A">
        <w:trPr>
          <w:tblCellSpacing w:w="15" w:type="dxa"/>
        </w:trPr>
        <w:tc>
          <w:tcPr>
            <w:tcW w:w="4060" w:type="pct"/>
            <w:vAlign w:val="center"/>
            <w:hideMark/>
          </w:tcPr>
          <w:p w14:paraId="1D51F590" w14:textId="77777777" w:rsidR="007801BB" w:rsidRPr="00F86B84" w:rsidRDefault="007801BB" w:rsidP="00615A5A">
            <w:pPr>
              <w:pStyle w:val="Newparagraph"/>
              <w:ind w:firstLine="0"/>
              <w:rPr>
                <w:sz w:val="20"/>
                <w:szCs w:val="20"/>
                <w:lang w:val="en-CA"/>
              </w:rPr>
            </w:pPr>
            <w:r>
              <w:rPr>
                <w:sz w:val="20"/>
                <w:szCs w:val="20"/>
                <w:lang w:val="en-CA"/>
              </w:rPr>
              <w:t>Neurological level of injury (e.g., C1–C4, C5–T1, etc.)</w:t>
            </w:r>
          </w:p>
        </w:tc>
        <w:tc>
          <w:tcPr>
            <w:tcW w:w="887" w:type="pct"/>
            <w:vAlign w:val="center"/>
            <w:hideMark/>
          </w:tcPr>
          <w:p w14:paraId="6C464F88" w14:textId="77777777" w:rsidR="007801BB" w:rsidRPr="00F86B84" w:rsidRDefault="007801BB" w:rsidP="00615A5A">
            <w:pPr>
              <w:pStyle w:val="Newparagraph"/>
              <w:rPr>
                <w:sz w:val="20"/>
                <w:szCs w:val="20"/>
                <w:lang w:val="en-CA"/>
              </w:rPr>
            </w:pPr>
          </w:p>
        </w:tc>
      </w:tr>
      <w:tr w:rsidR="007801BB" w:rsidRPr="00F86B84" w14:paraId="0FCAB8D3" w14:textId="77777777" w:rsidTr="00615A5A">
        <w:trPr>
          <w:tblCellSpacing w:w="15" w:type="dxa"/>
        </w:trPr>
        <w:tc>
          <w:tcPr>
            <w:tcW w:w="4060" w:type="pct"/>
            <w:vAlign w:val="center"/>
            <w:hideMark/>
          </w:tcPr>
          <w:p w14:paraId="42380FA3" w14:textId="77777777" w:rsidR="007801BB" w:rsidRPr="00F86B84" w:rsidRDefault="007801BB" w:rsidP="00615A5A">
            <w:pPr>
              <w:pStyle w:val="Newparagraph"/>
              <w:ind w:firstLine="0"/>
              <w:rPr>
                <w:sz w:val="20"/>
                <w:szCs w:val="20"/>
                <w:lang w:val="en-CA"/>
              </w:rPr>
            </w:pPr>
            <w:r>
              <w:rPr>
                <w:sz w:val="20"/>
                <w:szCs w:val="20"/>
                <w:lang w:val="en-CA"/>
              </w:rPr>
              <w:t>AIS Grade</w:t>
            </w:r>
          </w:p>
        </w:tc>
        <w:tc>
          <w:tcPr>
            <w:tcW w:w="887" w:type="pct"/>
            <w:vAlign w:val="center"/>
            <w:hideMark/>
          </w:tcPr>
          <w:p w14:paraId="7BBCA9CB" w14:textId="77777777" w:rsidR="007801BB" w:rsidRPr="00F86B84" w:rsidRDefault="007801BB" w:rsidP="00615A5A">
            <w:pPr>
              <w:pStyle w:val="Newparagraph"/>
              <w:rPr>
                <w:sz w:val="20"/>
                <w:szCs w:val="20"/>
                <w:lang w:val="en-CA"/>
              </w:rPr>
            </w:pPr>
          </w:p>
        </w:tc>
      </w:tr>
      <w:tr w:rsidR="007801BB" w:rsidRPr="00F86B84" w14:paraId="7CF3B0F1" w14:textId="77777777" w:rsidTr="00615A5A">
        <w:trPr>
          <w:tblCellSpacing w:w="15" w:type="dxa"/>
        </w:trPr>
        <w:tc>
          <w:tcPr>
            <w:tcW w:w="4060" w:type="pct"/>
            <w:vAlign w:val="center"/>
            <w:hideMark/>
          </w:tcPr>
          <w:p w14:paraId="6F2135AA" w14:textId="77777777" w:rsidR="007801BB" w:rsidRPr="00F86B84" w:rsidRDefault="007801BB" w:rsidP="00615A5A">
            <w:pPr>
              <w:pStyle w:val="Newparagraph"/>
              <w:ind w:firstLine="0"/>
              <w:rPr>
                <w:sz w:val="20"/>
                <w:szCs w:val="20"/>
                <w:lang w:val="en-CA"/>
              </w:rPr>
            </w:pPr>
            <w:r>
              <w:rPr>
                <w:sz w:val="20"/>
                <w:szCs w:val="20"/>
                <w:lang w:val="en-CA"/>
              </w:rPr>
              <w:t>Complete/incomplete disruption of autonomic function</w:t>
            </w:r>
          </w:p>
        </w:tc>
        <w:tc>
          <w:tcPr>
            <w:tcW w:w="887" w:type="pct"/>
            <w:vAlign w:val="center"/>
            <w:hideMark/>
          </w:tcPr>
          <w:p w14:paraId="6814B1BE" w14:textId="77777777" w:rsidR="007801BB" w:rsidRPr="00F86B84" w:rsidRDefault="007801BB" w:rsidP="00615A5A">
            <w:pPr>
              <w:pStyle w:val="Newparagraph"/>
              <w:rPr>
                <w:sz w:val="20"/>
                <w:szCs w:val="20"/>
                <w:lang w:val="en-CA"/>
              </w:rPr>
            </w:pPr>
          </w:p>
        </w:tc>
      </w:tr>
      <w:tr w:rsidR="007801BB" w:rsidRPr="00F86B84" w14:paraId="2AF830E4" w14:textId="77777777" w:rsidTr="00615A5A">
        <w:trPr>
          <w:tblCellSpacing w:w="15" w:type="dxa"/>
        </w:trPr>
        <w:tc>
          <w:tcPr>
            <w:tcW w:w="4060" w:type="pct"/>
            <w:vAlign w:val="center"/>
            <w:hideMark/>
          </w:tcPr>
          <w:p w14:paraId="2BD81579" w14:textId="77777777" w:rsidR="007801BB" w:rsidRPr="00F86B84" w:rsidRDefault="007801BB" w:rsidP="00615A5A">
            <w:pPr>
              <w:pStyle w:val="Newparagraph"/>
              <w:ind w:firstLine="0"/>
              <w:rPr>
                <w:sz w:val="20"/>
                <w:szCs w:val="20"/>
                <w:lang w:val="en-CA"/>
              </w:rPr>
            </w:pPr>
            <w:r>
              <w:rPr>
                <w:sz w:val="20"/>
                <w:szCs w:val="20"/>
                <w:lang w:val="en-CA"/>
              </w:rPr>
              <w:t>Traumatic SCI vs. non-traumatic SCI</w:t>
            </w:r>
          </w:p>
        </w:tc>
        <w:tc>
          <w:tcPr>
            <w:tcW w:w="887" w:type="pct"/>
            <w:vAlign w:val="center"/>
            <w:hideMark/>
          </w:tcPr>
          <w:p w14:paraId="1BBC899E" w14:textId="77777777" w:rsidR="007801BB" w:rsidRPr="00F86B84" w:rsidRDefault="007801BB" w:rsidP="00615A5A">
            <w:pPr>
              <w:pStyle w:val="Newparagraph"/>
              <w:rPr>
                <w:sz w:val="20"/>
                <w:szCs w:val="20"/>
                <w:lang w:val="en-CA"/>
              </w:rPr>
            </w:pPr>
          </w:p>
        </w:tc>
      </w:tr>
      <w:tr w:rsidR="007801BB" w:rsidRPr="005849E0" w14:paraId="270F06C9" w14:textId="77777777" w:rsidTr="00615A5A">
        <w:trPr>
          <w:tblCellSpacing w:w="15" w:type="dxa"/>
        </w:trPr>
        <w:tc>
          <w:tcPr>
            <w:tcW w:w="4060" w:type="pct"/>
            <w:vAlign w:val="center"/>
            <w:hideMark/>
          </w:tcPr>
          <w:p w14:paraId="0E78610A" w14:textId="77777777" w:rsidR="007801BB" w:rsidRPr="00AA4F2D" w:rsidRDefault="007801BB" w:rsidP="00615A5A">
            <w:pPr>
              <w:pStyle w:val="Newparagraph"/>
              <w:ind w:firstLine="0"/>
              <w:rPr>
                <w:sz w:val="20"/>
                <w:szCs w:val="20"/>
                <w:lang w:val="pt-BR"/>
              </w:rPr>
            </w:pPr>
            <w:r>
              <w:rPr>
                <w:sz w:val="20"/>
                <w:szCs w:val="20"/>
                <w:lang w:val="pt-BR"/>
              </w:rPr>
              <w:t>Spinal cord syndrome (central, anterior, posterior, Brown-Séquard, Cauda Equina/Conus)</w:t>
            </w:r>
          </w:p>
        </w:tc>
        <w:tc>
          <w:tcPr>
            <w:tcW w:w="887" w:type="pct"/>
            <w:vAlign w:val="center"/>
            <w:hideMark/>
          </w:tcPr>
          <w:p w14:paraId="3B2F77AD" w14:textId="77777777" w:rsidR="007801BB" w:rsidRPr="00AA4F2D" w:rsidRDefault="007801BB" w:rsidP="00615A5A">
            <w:pPr>
              <w:pStyle w:val="Newparagraph"/>
              <w:rPr>
                <w:sz w:val="20"/>
                <w:szCs w:val="20"/>
                <w:lang w:val="pt-BR"/>
              </w:rPr>
            </w:pPr>
          </w:p>
        </w:tc>
      </w:tr>
      <w:tr w:rsidR="007801BB" w:rsidRPr="00F86B84" w14:paraId="571F11D3" w14:textId="77777777" w:rsidTr="00615A5A">
        <w:trPr>
          <w:tblCellSpacing w:w="15" w:type="dxa"/>
        </w:trPr>
        <w:tc>
          <w:tcPr>
            <w:tcW w:w="4060" w:type="pct"/>
            <w:vAlign w:val="center"/>
            <w:hideMark/>
          </w:tcPr>
          <w:p w14:paraId="068405D2" w14:textId="77777777" w:rsidR="007801BB" w:rsidRPr="00F86B84" w:rsidRDefault="007801BB" w:rsidP="00615A5A">
            <w:pPr>
              <w:pStyle w:val="Newparagraph"/>
              <w:ind w:firstLine="0"/>
              <w:rPr>
                <w:sz w:val="20"/>
                <w:szCs w:val="20"/>
                <w:lang w:val="en-CA"/>
              </w:rPr>
            </w:pPr>
            <w:r>
              <w:rPr>
                <w:sz w:val="20"/>
                <w:szCs w:val="20"/>
                <w:lang w:val="en-CA"/>
              </w:rPr>
              <w:t>Other injuries sustained (e.g., TBI)</w:t>
            </w:r>
          </w:p>
        </w:tc>
        <w:tc>
          <w:tcPr>
            <w:tcW w:w="887" w:type="pct"/>
            <w:vAlign w:val="center"/>
            <w:hideMark/>
          </w:tcPr>
          <w:p w14:paraId="11DFF0A1" w14:textId="77777777" w:rsidR="007801BB" w:rsidRPr="00F86B84" w:rsidRDefault="007801BB" w:rsidP="00615A5A">
            <w:pPr>
              <w:pStyle w:val="Newparagraph"/>
              <w:rPr>
                <w:sz w:val="20"/>
                <w:szCs w:val="20"/>
                <w:lang w:val="en-CA"/>
              </w:rPr>
            </w:pPr>
          </w:p>
        </w:tc>
      </w:tr>
      <w:tr w:rsidR="007801BB" w:rsidRPr="00F86B84" w14:paraId="7F9C3CEF" w14:textId="77777777" w:rsidTr="00615A5A">
        <w:trPr>
          <w:tblCellSpacing w:w="15" w:type="dxa"/>
        </w:trPr>
        <w:tc>
          <w:tcPr>
            <w:tcW w:w="4060" w:type="pct"/>
            <w:vAlign w:val="center"/>
            <w:hideMark/>
          </w:tcPr>
          <w:p w14:paraId="5DFBB47A" w14:textId="77777777" w:rsidR="007801BB" w:rsidRPr="00F86B84" w:rsidRDefault="007801BB" w:rsidP="00615A5A">
            <w:pPr>
              <w:pStyle w:val="Newparagraph"/>
              <w:ind w:firstLine="0"/>
              <w:rPr>
                <w:sz w:val="20"/>
                <w:szCs w:val="20"/>
                <w:lang w:val="en-CA"/>
              </w:rPr>
            </w:pPr>
            <w:r>
              <w:rPr>
                <w:sz w:val="20"/>
                <w:szCs w:val="20"/>
                <w:lang w:val="en-CA"/>
              </w:rPr>
              <w:t>Years since injury</w:t>
            </w:r>
          </w:p>
        </w:tc>
        <w:tc>
          <w:tcPr>
            <w:tcW w:w="887" w:type="pct"/>
            <w:vAlign w:val="center"/>
            <w:hideMark/>
          </w:tcPr>
          <w:p w14:paraId="1C478A95" w14:textId="77777777" w:rsidR="007801BB" w:rsidRPr="00F86B84" w:rsidRDefault="007801BB" w:rsidP="00615A5A">
            <w:pPr>
              <w:pStyle w:val="Newparagraph"/>
              <w:rPr>
                <w:sz w:val="20"/>
                <w:szCs w:val="20"/>
                <w:lang w:val="en-CA"/>
              </w:rPr>
            </w:pPr>
          </w:p>
        </w:tc>
      </w:tr>
      <w:tr w:rsidR="007801BB" w:rsidRPr="00F86B84" w14:paraId="3664F7F1" w14:textId="77777777" w:rsidTr="00615A5A">
        <w:trPr>
          <w:tblCellSpacing w:w="15" w:type="dxa"/>
        </w:trPr>
        <w:tc>
          <w:tcPr>
            <w:tcW w:w="4060" w:type="pct"/>
            <w:vAlign w:val="center"/>
            <w:hideMark/>
          </w:tcPr>
          <w:p w14:paraId="27DA8F9E" w14:textId="77777777" w:rsidR="007801BB" w:rsidRPr="00F86B84" w:rsidRDefault="007801BB" w:rsidP="00615A5A">
            <w:pPr>
              <w:pStyle w:val="Newparagraph"/>
              <w:ind w:firstLine="0"/>
              <w:rPr>
                <w:sz w:val="20"/>
                <w:szCs w:val="20"/>
                <w:lang w:val="en-CA"/>
              </w:rPr>
            </w:pPr>
            <w:r>
              <w:rPr>
                <w:sz w:val="20"/>
                <w:szCs w:val="20"/>
                <w:lang w:val="en-CA"/>
              </w:rPr>
              <w:t>Bladder impairment</w:t>
            </w:r>
          </w:p>
        </w:tc>
        <w:tc>
          <w:tcPr>
            <w:tcW w:w="887" w:type="pct"/>
            <w:vAlign w:val="center"/>
            <w:hideMark/>
          </w:tcPr>
          <w:p w14:paraId="06C45E5E" w14:textId="77777777" w:rsidR="007801BB" w:rsidRPr="00F86B84" w:rsidRDefault="007801BB" w:rsidP="00615A5A">
            <w:pPr>
              <w:pStyle w:val="Newparagraph"/>
              <w:rPr>
                <w:sz w:val="20"/>
                <w:szCs w:val="20"/>
                <w:lang w:val="en-CA"/>
              </w:rPr>
            </w:pPr>
          </w:p>
        </w:tc>
      </w:tr>
      <w:tr w:rsidR="007801BB" w:rsidRPr="00F86B84" w14:paraId="3051B03C" w14:textId="77777777" w:rsidTr="00615A5A">
        <w:trPr>
          <w:tblCellSpacing w:w="15" w:type="dxa"/>
        </w:trPr>
        <w:tc>
          <w:tcPr>
            <w:tcW w:w="4060" w:type="pct"/>
            <w:vAlign w:val="center"/>
            <w:hideMark/>
          </w:tcPr>
          <w:p w14:paraId="5A88B071" w14:textId="77777777" w:rsidR="007801BB" w:rsidRPr="00F86B84" w:rsidRDefault="007801BB" w:rsidP="00615A5A">
            <w:pPr>
              <w:pStyle w:val="Newparagraph"/>
              <w:ind w:firstLine="0"/>
              <w:rPr>
                <w:sz w:val="20"/>
                <w:szCs w:val="20"/>
                <w:lang w:val="en-CA"/>
              </w:rPr>
            </w:pPr>
            <w:r>
              <w:rPr>
                <w:sz w:val="20"/>
                <w:szCs w:val="20"/>
                <w:lang w:val="en-CA"/>
              </w:rPr>
              <w:t>Bowel impairment</w:t>
            </w:r>
          </w:p>
        </w:tc>
        <w:tc>
          <w:tcPr>
            <w:tcW w:w="887" w:type="pct"/>
            <w:vAlign w:val="center"/>
            <w:hideMark/>
          </w:tcPr>
          <w:p w14:paraId="48E5BB5D" w14:textId="77777777" w:rsidR="007801BB" w:rsidRPr="00F86B84" w:rsidRDefault="007801BB" w:rsidP="00615A5A">
            <w:pPr>
              <w:pStyle w:val="Newparagraph"/>
              <w:rPr>
                <w:sz w:val="20"/>
                <w:szCs w:val="20"/>
                <w:lang w:val="en-CA"/>
              </w:rPr>
            </w:pPr>
          </w:p>
        </w:tc>
      </w:tr>
    </w:tbl>
    <w:p w14:paraId="48E2B248" w14:textId="77777777" w:rsidR="007801BB" w:rsidRPr="00F86B84" w:rsidRDefault="007801BB" w:rsidP="007801BB">
      <w:pPr>
        <w:pStyle w:val="Newparagraph"/>
        <w:rPr>
          <w:sz w:val="20"/>
          <w:szCs w:val="20"/>
          <w:lang w:val="en-CA"/>
        </w:rPr>
      </w:pPr>
    </w:p>
    <w:p w14:paraId="3BDE4EBF" w14:textId="77777777" w:rsidR="007801BB" w:rsidRPr="00F86B84" w:rsidRDefault="007801BB" w:rsidP="007801BB">
      <w:pPr>
        <w:pStyle w:val="Newparagraph"/>
        <w:ind w:firstLine="0"/>
        <w:rPr>
          <w:sz w:val="20"/>
          <w:szCs w:val="20"/>
          <w:lang w:val="en-CA"/>
        </w:rPr>
      </w:pPr>
      <w:r>
        <w:rPr>
          <w:b/>
          <w:bCs/>
          <w:sz w:val="20"/>
          <w:szCs w:val="20"/>
          <w:lang w:val="en-CA"/>
        </w:rPr>
        <w:t>Section 3: Medical and System-Level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46"/>
        <w:gridCol w:w="1553"/>
      </w:tblGrid>
      <w:tr w:rsidR="007801BB" w:rsidRPr="00F86B84" w14:paraId="0C9C1B9D" w14:textId="77777777" w:rsidTr="00615A5A">
        <w:trPr>
          <w:tblHeader/>
          <w:tblCellSpacing w:w="15" w:type="dxa"/>
        </w:trPr>
        <w:tc>
          <w:tcPr>
            <w:tcW w:w="6901" w:type="dxa"/>
            <w:vAlign w:val="center"/>
            <w:hideMark/>
          </w:tcPr>
          <w:p w14:paraId="5A7FC004"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1508" w:type="dxa"/>
            <w:vAlign w:val="center"/>
            <w:hideMark/>
          </w:tcPr>
          <w:p w14:paraId="71F62FFE"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08BF2B7A" w14:textId="77777777" w:rsidTr="00615A5A">
        <w:trPr>
          <w:tblCellSpacing w:w="15" w:type="dxa"/>
        </w:trPr>
        <w:tc>
          <w:tcPr>
            <w:tcW w:w="6901" w:type="dxa"/>
            <w:vAlign w:val="center"/>
            <w:hideMark/>
          </w:tcPr>
          <w:p w14:paraId="5BDBFEB8" w14:textId="77777777" w:rsidR="007801BB" w:rsidRPr="00F86B84" w:rsidRDefault="007801BB" w:rsidP="00615A5A">
            <w:pPr>
              <w:pStyle w:val="Newparagraph"/>
              <w:ind w:firstLine="0"/>
              <w:rPr>
                <w:sz w:val="20"/>
                <w:szCs w:val="20"/>
                <w:lang w:val="en-CA"/>
              </w:rPr>
            </w:pPr>
            <w:r>
              <w:rPr>
                <w:sz w:val="20"/>
                <w:szCs w:val="20"/>
                <w:lang w:val="en-CA"/>
              </w:rPr>
              <w:t>Comorbidities (other health conditions, metabolic diseases, neuropsychiatric diagnoses, etc.)</w:t>
            </w:r>
          </w:p>
        </w:tc>
        <w:tc>
          <w:tcPr>
            <w:tcW w:w="1508" w:type="dxa"/>
            <w:vAlign w:val="center"/>
            <w:hideMark/>
          </w:tcPr>
          <w:p w14:paraId="21C7CAE3" w14:textId="77777777" w:rsidR="007801BB" w:rsidRPr="00F86B84" w:rsidRDefault="007801BB" w:rsidP="00615A5A">
            <w:pPr>
              <w:pStyle w:val="Newparagraph"/>
              <w:rPr>
                <w:sz w:val="20"/>
                <w:szCs w:val="20"/>
                <w:lang w:val="en-CA"/>
              </w:rPr>
            </w:pPr>
          </w:p>
        </w:tc>
      </w:tr>
      <w:tr w:rsidR="007801BB" w:rsidRPr="00F86B84" w14:paraId="7F9154C0" w14:textId="77777777" w:rsidTr="00615A5A">
        <w:trPr>
          <w:tblCellSpacing w:w="15" w:type="dxa"/>
        </w:trPr>
        <w:tc>
          <w:tcPr>
            <w:tcW w:w="6901" w:type="dxa"/>
            <w:vAlign w:val="center"/>
            <w:hideMark/>
          </w:tcPr>
          <w:p w14:paraId="28F3A5F6" w14:textId="77777777" w:rsidR="007801BB" w:rsidRPr="00F86B84" w:rsidRDefault="007801BB" w:rsidP="00615A5A">
            <w:pPr>
              <w:pStyle w:val="Newparagraph"/>
              <w:ind w:firstLine="0"/>
              <w:rPr>
                <w:sz w:val="20"/>
                <w:szCs w:val="20"/>
                <w:lang w:val="en-CA"/>
              </w:rPr>
            </w:pPr>
            <w:r>
              <w:rPr>
                <w:sz w:val="20"/>
                <w:szCs w:val="20"/>
                <w:lang w:val="en-CA"/>
              </w:rPr>
              <w:t>Pain management support</w:t>
            </w:r>
          </w:p>
        </w:tc>
        <w:tc>
          <w:tcPr>
            <w:tcW w:w="1508" w:type="dxa"/>
            <w:vAlign w:val="center"/>
            <w:hideMark/>
          </w:tcPr>
          <w:p w14:paraId="2632A283" w14:textId="77777777" w:rsidR="007801BB" w:rsidRPr="00F86B84" w:rsidRDefault="007801BB" w:rsidP="00615A5A">
            <w:pPr>
              <w:pStyle w:val="Newparagraph"/>
              <w:rPr>
                <w:sz w:val="20"/>
                <w:szCs w:val="20"/>
                <w:lang w:val="en-CA"/>
              </w:rPr>
            </w:pPr>
          </w:p>
        </w:tc>
      </w:tr>
      <w:tr w:rsidR="007801BB" w:rsidRPr="00F86B84" w14:paraId="52BFE4CB" w14:textId="77777777" w:rsidTr="00615A5A">
        <w:trPr>
          <w:tblCellSpacing w:w="15" w:type="dxa"/>
        </w:trPr>
        <w:tc>
          <w:tcPr>
            <w:tcW w:w="6901" w:type="dxa"/>
            <w:vAlign w:val="center"/>
            <w:hideMark/>
          </w:tcPr>
          <w:p w14:paraId="056D4FCD" w14:textId="77777777" w:rsidR="007801BB" w:rsidRPr="00F86B84" w:rsidRDefault="007801BB" w:rsidP="00615A5A">
            <w:pPr>
              <w:pStyle w:val="Newparagraph"/>
              <w:ind w:firstLine="0"/>
              <w:rPr>
                <w:sz w:val="20"/>
                <w:szCs w:val="20"/>
                <w:lang w:val="en-CA"/>
              </w:rPr>
            </w:pPr>
            <w:r>
              <w:rPr>
                <w:sz w:val="20"/>
                <w:szCs w:val="20"/>
                <w:lang w:val="en-CA"/>
              </w:rPr>
              <w:t>Paramedical practitioner access (massage therapy, physiotherapy, etc.)</w:t>
            </w:r>
          </w:p>
        </w:tc>
        <w:tc>
          <w:tcPr>
            <w:tcW w:w="1508" w:type="dxa"/>
            <w:vAlign w:val="center"/>
            <w:hideMark/>
          </w:tcPr>
          <w:p w14:paraId="4D9B1D4D" w14:textId="77777777" w:rsidR="007801BB" w:rsidRPr="00F86B84" w:rsidRDefault="007801BB" w:rsidP="00615A5A">
            <w:pPr>
              <w:pStyle w:val="Newparagraph"/>
              <w:rPr>
                <w:sz w:val="20"/>
                <w:szCs w:val="20"/>
                <w:lang w:val="en-CA"/>
              </w:rPr>
            </w:pPr>
          </w:p>
        </w:tc>
      </w:tr>
      <w:tr w:rsidR="007801BB" w:rsidRPr="00F86B84" w14:paraId="7379D5F7" w14:textId="77777777" w:rsidTr="00615A5A">
        <w:trPr>
          <w:tblCellSpacing w:w="15" w:type="dxa"/>
        </w:trPr>
        <w:tc>
          <w:tcPr>
            <w:tcW w:w="6901" w:type="dxa"/>
            <w:vAlign w:val="center"/>
            <w:hideMark/>
          </w:tcPr>
          <w:p w14:paraId="26B92713" w14:textId="77777777" w:rsidR="007801BB" w:rsidRPr="00F86B84" w:rsidRDefault="007801BB" w:rsidP="00615A5A">
            <w:pPr>
              <w:pStyle w:val="Newparagraph"/>
              <w:ind w:firstLine="0"/>
              <w:rPr>
                <w:sz w:val="20"/>
                <w:szCs w:val="20"/>
                <w:lang w:val="en-CA"/>
              </w:rPr>
            </w:pPr>
            <w:r>
              <w:rPr>
                <w:sz w:val="20"/>
                <w:szCs w:val="20"/>
                <w:lang w:val="en-CA"/>
              </w:rPr>
              <w:lastRenderedPageBreak/>
              <w:t>Primary care physician access</w:t>
            </w:r>
          </w:p>
        </w:tc>
        <w:tc>
          <w:tcPr>
            <w:tcW w:w="1508" w:type="dxa"/>
            <w:vAlign w:val="center"/>
            <w:hideMark/>
          </w:tcPr>
          <w:p w14:paraId="281CC9E3" w14:textId="77777777" w:rsidR="007801BB" w:rsidRPr="00F86B84" w:rsidRDefault="007801BB" w:rsidP="00615A5A">
            <w:pPr>
              <w:pStyle w:val="Newparagraph"/>
              <w:rPr>
                <w:sz w:val="20"/>
                <w:szCs w:val="20"/>
                <w:lang w:val="en-CA"/>
              </w:rPr>
            </w:pPr>
          </w:p>
        </w:tc>
      </w:tr>
      <w:tr w:rsidR="007801BB" w:rsidRPr="00F86B84" w14:paraId="075DD809" w14:textId="77777777" w:rsidTr="00615A5A">
        <w:trPr>
          <w:tblCellSpacing w:w="15" w:type="dxa"/>
        </w:trPr>
        <w:tc>
          <w:tcPr>
            <w:tcW w:w="6901" w:type="dxa"/>
            <w:vAlign w:val="center"/>
            <w:hideMark/>
          </w:tcPr>
          <w:p w14:paraId="24125008" w14:textId="77777777" w:rsidR="007801BB" w:rsidRPr="00F86B84" w:rsidRDefault="007801BB" w:rsidP="00615A5A">
            <w:pPr>
              <w:pStyle w:val="Newparagraph"/>
              <w:ind w:firstLine="0"/>
              <w:rPr>
                <w:sz w:val="20"/>
                <w:szCs w:val="20"/>
                <w:lang w:val="en-CA"/>
              </w:rPr>
            </w:pPr>
            <w:r>
              <w:rPr>
                <w:sz w:val="20"/>
                <w:szCs w:val="20"/>
                <w:lang w:val="en-CA"/>
              </w:rPr>
              <w:t>Insurance status (worker's compensation, automotive)</w:t>
            </w:r>
          </w:p>
        </w:tc>
        <w:tc>
          <w:tcPr>
            <w:tcW w:w="1508" w:type="dxa"/>
            <w:vAlign w:val="center"/>
            <w:hideMark/>
          </w:tcPr>
          <w:p w14:paraId="6D94FA93" w14:textId="77777777" w:rsidR="007801BB" w:rsidRPr="00F86B84" w:rsidRDefault="007801BB" w:rsidP="00615A5A">
            <w:pPr>
              <w:pStyle w:val="Newparagraph"/>
              <w:rPr>
                <w:sz w:val="20"/>
                <w:szCs w:val="20"/>
                <w:lang w:val="en-CA"/>
              </w:rPr>
            </w:pPr>
          </w:p>
        </w:tc>
      </w:tr>
      <w:tr w:rsidR="007801BB" w:rsidRPr="00F86B84" w14:paraId="030ED328" w14:textId="77777777" w:rsidTr="00615A5A">
        <w:trPr>
          <w:tblCellSpacing w:w="15" w:type="dxa"/>
        </w:trPr>
        <w:tc>
          <w:tcPr>
            <w:tcW w:w="6901" w:type="dxa"/>
            <w:vAlign w:val="center"/>
            <w:hideMark/>
          </w:tcPr>
          <w:p w14:paraId="363583D9" w14:textId="77777777" w:rsidR="007801BB" w:rsidRPr="00F86B84" w:rsidRDefault="007801BB" w:rsidP="00615A5A">
            <w:pPr>
              <w:pStyle w:val="Newparagraph"/>
              <w:ind w:firstLine="0"/>
              <w:rPr>
                <w:sz w:val="20"/>
                <w:szCs w:val="20"/>
                <w:lang w:val="en-CA"/>
              </w:rPr>
            </w:pPr>
            <w:r>
              <w:rPr>
                <w:sz w:val="20"/>
                <w:szCs w:val="20"/>
                <w:lang w:val="en-CA"/>
              </w:rPr>
              <w:t>Assistive devices or equipment used by patients on a daily basis</w:t>
            </w:r>
          </w:p>
        </w:tc>
        <w:tc>
          <w:tcPr>
            <w:tcW w:w="1508" w:type="dxa"/>
            <w:vAlign w:val="center"/>
            <w:hideMark/>
          </w:tcPr>
          <w:p w14:paraId="3E0FE69C" w14:textId="77777777" w:rsidR="007801BB" w:rsidRPr="00F86B84" w:rsidRDefault="007801BB" w:rsidP="00615A5A">
            <w:pPr>
              <w:pStyle w:val="Newparagraph"/>
              <w:rPr>
                <w:sz w:val="20"/>
                <w:szCs w:val="20"/>
                <w:lang w:val="en-CA"/>
              </w:rPr>
            </w:pPr>
          </w:p>
        </w:tc>
      </w:tr>
      <w:tr w:rsidR="007801BB" w:rsidRPr="00F86B84" w14:paraId="2E6B11F5" w14:textId="77777777" w:rsidTr="00615A5A">
        <w:trPr>
          <w:tblCellSpacing w:w="15" w:type="dxa"/>
        </w:trPr>
        <w:tc>
          <w:tcPr>
            <w:tcW w:w="6901" w:type="dxa"/>
            <w:vAlign w:val="center"/>
            <w:hideMark/>
          </w:tcPr>
          <w:p w14:paraId="6AC748E5" w14:textId="77777777" w:rsidR="007801BB" w:rsidRPr="00F86B84" w:rsidRDefault="007801BB" w:rsidP="00615A5A">
            <w:pPr>
              <w:pStyle w:val="Newparagraph"/>
              <w:ind w:firstLine="0"/>
              <w:rPr>
                <w:sz w:val="20"/>
                <w:szCs w:val="20"/>
                <w:lang w:val="en-CA"/>
              </w:rPr>
            </w:pPr>
            <w:r>
              <w:rPr>
                <w:sz w:val="20"/>
                <w:szCs w:val="20"/>
                <w:lang w:val="en-CA"/>
              </w:rPr>
              <w:t>Length of prior completed rehabilitation sessions (when applicable)</w:t>
            </w:r>
          </w:p>
        </w:tc>
        <w:tc>
          <w:tcPr>
            <w:tcW w:w="1508" w:type="dxa"/>
            <w:vAlign w:val="center"/>
            <w:hideMark/>
          </w:tcPr>
          <w:p w14:paraId="7A446F34" w14:textId="77777777" w:rsidR="007801BB" w:rsidRPr="00F86B84" w:rsidRDefault="007801BB" w:rsidP="00615A5A">
            <w:pPr>
              <w:pStyle w:val="Newparagraph"/>
              <w:rPr>
                <w:sz w:val="20"/>
                <w:szCs w:val="20"/>
                <w:lang w:val="en-CA"/>
              </w:rPr>
            </w:pPr>
          </w:p>
        </w:tc>
      </w:tr>
      <w:tr w:rsidR="007801BB" w:rsidRPr="00F86B84" w14:paraId="338B3B1D" w14:textId="77777777" w:rsidTr="00615A5A">
        <w:trPr>
          <w:tblCellSpacing w:w="15" w:type="dxa"/>
        </w:trPr>
        <w:tc>
          <w:tcPr>
            <w:tcW w:w="6901" w:type="dxa"/>
            <w:vAlign w:val="center"/>
            <w:hideMark/>
          </w:tcPr>
          <w:p w14:paraId="5C9CA56A" w14:textId="77777777" w:rsidR="007801BB" w:rsidRPr="00F86B84" w:rsidRDefault="007801BB" w:rsidP="00615A5A">
            <w:pPr>
              <w:pStyle w:val="Newparagraph"/>
              <w:ind w:firstLine="0"/>
              <w:rPr>
                <w:sz w:val="20"/>
                <w:szCs w:val="20"/>
                <w:lang w:val="en-CA"/>
              </w:rPr>
            </w:pPr>
            <w:r>
              <w:rPr>
                <w:sz w:val="20"/>
                <w:szCs w:val="20"/>
                <w:lang w:val="en-CA"/>
              </w:rPr>
              <w:t>Discharge destination (home, long-term care, transitional facility)</w:t>
            </w:r>
          </w:p>
        </w:tc>
        <w:tc>
          <w:tcPr>
            <w:tcW w:w="1508" w:type="dxa"/>
            <w:vAlign w:val="center"/>
            <w:hideMark/>
          </w:tcPr>
          <w:p w14:paraId="0082C34E" w14:textId="77777777" w:rsidR="007801BB" w:rsidRPr="00F86B84" w:rsidRDefault="007801BB" w:rsidP="00615A5A">
            <w:pPr>
              <w:pStyle w:val="Newparagraph"/>
              <w:rPr>
                <w:sz w:val="20"/>
                <w:szCs w:val="20"/>
                <w:lang w:val="en-CA"/>
              </w:rPr>
            </w:pPr>
          </w:p>
        </w:tc>
      </w:tr>
    </w:tbl>
    <w:p w14:paraId="7F678EB7" w14:textId="77777777" w:rsidR="007801BB" w:rsidRPr="00F86B84" w:rsidRDefault="007801BB" w:rsidP="007801BB">
      <w:pPr>
        <w:pStyle w:val="Newparagraph"/>
        <w:rPr>
          <w:sz w:val="20"/>
          <w:szCs w:val="20"/>
          <w:lang w:val="en-CA"/>
        </w:rPr>
      </w:pPr>
    </w:p>
    <w:p w14:paraId="42DAFD40" w14:textId="77777777" w:rsidR="007801BB" w:rsidRPr="00F86B84" w:rsidRDefault="007801BB" w:rsidP="007801BB">
      <w:pPr>
        <w:pStyle w:val="Newparagraph"/>
        <w:ind w:firstLine="0"/>
        <w:rPr>
          <w:sz w:val="20"/>
          <w:szCs w:val="20"/>
          <w:lang w:val="en-CA"/>
        </w:rPr>
      </w:pPr>
      <w:r>
        <w:rPr>
          <w:b/>
          <w:bCs/>
          <w:sz w:val="20"/>
          <w:szCs w:val="20"/>
          <w:lang w:val="en-CA"/>
        </w:rPr>
        <w:t>Section 4: Psychosocial and Contextual Variables</w:t>
      </w:r>
    </w:p>
    <w:tbl>
      <w:tblPr>
        <w:tblW w:w="8505" w:type="dxa"/>
        <w:tblCellSpacing w:w="15" w:type="dxa"/>
        <w:tblCellMar>
          <w:top w:w="15" w:type="dxa"/>
          <w:left w:w="15" w:type="dxa"/>
          <w:bottom w:w="15" w:type="dxa"/>
          <w:right w:w="15" w:type="dxa"/>
        </w:tblCellMar>
        <w:tblLook w:val="04A0" w:firstRow="1" w:lastRow="0" w:firstColumn="1" w:lastColumn="0" w:noHBand="0" w:noVBand="1"/>
      </w:tblPr>
      <w:tblGrid>
        <w:gridCol w:w="6946"/>
        <w:gridCol w:w="1559"/>
      </w:tblGrid>
      <w:tr w:rsidR="007801BB" w:rsidRPr="00F86B84" w14:paraId="1F16E928" w14:textId="77777777" w:rsidTr="00615A5A">
        <w:trPr>
          <w:tblHeader/>
          <w:tblCellSpacing w:w="15" w:type="dxa"/>
        </w:trPr>
        <w:tc>
          <w:tcPr>
            <w:tcW w:w="6901" w:type="dxa"/>
            <w:vAlign w:val="center"/>
            <w:hideMark/>
          </w:tcPr>
          <w:p w14:paraId="66325EBC"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1514" w:type="dxa"/>
            <w:vAlign w:val="center"/>
            <w:hideMark/>
          </w:tcPr>
          <w:p w14:paraId="35692E03"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0F887480" w14:textId="77777777" w:rsidTr="00615A5A">
        <w:trPr>
          <w:tblCellSpacing w:w="15" w:type="dxa"/>
        </w:trPr>
        <w:tc>
          <w:tcPr>
            <w:tcW w:w="6901" w:type="dxa"/>
            <w:vAlign w:val="center"/>
            <w:hideMark/>
          </w:tcPr>
          <w:p w14:paraId="4CFB629F" w14:textId="77777777" w:rsidR="007801BB" w:rsidRPr="00F86B84" w:rsidRDefault="007801BB" w:rsidP="00615A5A">
            <w:pPr>
              <w:pStyle w:val="Newparagraph"/>
              <w:ind w:firstLine="0"/>
              <w:rPr>
                <w:sz w:val="20"/>
                <w:szCs w:val="20"/>
                <w:lang w:val="en-CA"/>
              </w:rPr>
            </w:pPr>
            <w:r>
              <w:rPr>
                <w:sz w:val="20"/>
                <w:szCs w:val="20"/>
                <w:lang w:val="en-CA"/>
              </w:rPr>
              <w:t>Patient motivation and goals</w:t>
            </w:r>
          </w:p>
        </w:tc>
        <w:tc>
          <w:tcPr>
            <w:tcW w:w="1514" w:type="dxa"/>
            <w:vAlign w:val="center"/>
            <w:hideMark/>
          </w:tcPr>
          <w:p w14:paraId="6303455A" w14:textId="77777777" w:rsidR="007801BB" w:rsidRPr="00F86B84" w:rsidRDefault="007801BB" w:rsidP="00615A5A">
            <w:pPr>
              <w:pStyle w:val="Newparagraph"/>
              <w:rPr>
                <w:sz w:val="20"/>
                <w:szCs w:val="20"/>
                <w:lang w:val="en-CA"/>
              </w:rPr>
            </w:pPr>
          </w:p>
        </w:tc>
      </w:tr>
      <w:tr w:rsidR="007801BB" w:rsidRPr="00F86B84" w14:paraId="31377C5B" w14:textId="77777777" w:rsidTr="00615A5A">
        <w:trPr>
          <w:tblCellSpacing w:w="15" w:type="dxa"/>
        </w:trPr>
        <w:tc>
          <w:tcPr>
            <w:tcW w:w="6901" w:type="dxa"/>
            <w:vAlign w:val="center"/>
            <w:hideMark/>
          </w:tcPr>
          <w:p w14:paraId="00EA0E12" w14:textId="77777777" w:rsidR="007801BB" w:rsidRPr="00F86B84" w:rsidRDefault="007801BB" w:rsidP="00615A5A">
            <w:pPr>
              <w:pStyle w:val="Newparagraph"/>
              <w:ind w:firstLine="0"/>
              <w:rPr>
                <w:sz w:val="20"/>
                <w:szCs w:val="20"/>
                <w:lang w:val="en-CA"/>
              </w:rPr>
            </w:pPr>
            <w:r>
              <w:rPr>
                <w:sz w:val="20"/>
                <w:szCs w:val="20"/>
                <w:lang w:val="en-CA"/>
              </w:rPr>
              <w:t>Level of physical activity before SCI</w:t>
            </w:r>
          </w:p>
        </w:tc>
        <w:tc>
          <w:tcPr>
            <w:tcW w:w="1514" w:type="dxa"/>
            <w:vAlign w:val="center"/>
            <w:hideMark/>
          </w:tcPr>
          <w:p w14:paraId="2E2A8B87" w14:textId="77777777" w:rsidR="007801BB" w:rsidRPr="00F86B84" w:rsidRDefault="007801BB" w:rsidP="00615A5A">
            <w:pPr>
              <w:pStyle w:val="Newparagraph"/>
              <w:rPr>
                <w:sz w:val="20"/>
                <w:szCs w:val="20"/>
                <w:lang w:val="en-CA"/>
              </w:rPr>
            </w:pPr>
          </w:p>
        </w:tc>
      </w:tr>
      <w:tr w:rsidR="007801BB" w:rsidRPr="00F86B84" w14:paraId="46AFCD9A" w14:textId="77777777" w:rsidTr="00615A5A">
        <w:trPr>
          <w:tblCellSpacing w:w="15" w:type="dxa"/>
        </w:trPr>
        <w:tc>
          <w:tcPr>
            <w:tcW w:w="6901" w:type="dxa"/>
            <w:vAlign w:val="center"/>
            <w:hideMark/>
          </w:tcPr>
          <w:p w14:paraId="38AA8AE2" w14:textId="77777777" w:rsidR="007801BB" w:rsidRPr="00F86B84" w:rsidRDefault="007801BB" w:rsidP="00615A5A">
            <w:pPr>
              <w:pStyle w:val="Newparagraph"/>
              <w:ind w:firstLine="0"/>
              <w:rPr>
                <w:sz w:val="20"/>
                <w:szCs w:val="20"/>
                <w:lang w:val="en-CA"/>
              </w:rPr>
            </w:pPr>
            <w:r>
              <w:rPr>
                <w:sz w:val="20"/>
                <w:szCs w:val="20"/>
                <w:lang w:val="en-CA"/>
              </w:rPr>
              <w:t>Level of community engagement before SCI</w:t>
            </w:r>
          </w:p>
        </w:tc>
        <w:tc>
          <w:tcPr>
            <w:tcW w:w="1514" w:type="dxa"/>
            <w:vAlign w:val="center"/>
            <w:hideMark/>
          </w:tcPr>
          <w:p w14:paraId="019EDDCE" w14:textId="77777777" w:rsidR="007801BB" w:rsidRPr="00F86B84" w:rsidRDefault="007801BB" w:rsidP="00615A5A">
            <w:pPr>
              <w:pStyle w:val="Newparagraph"/>
              <w:rPr>
                <w:sz w:val="20"/>
                <w:szCs w:val="20"/>
                <w:lang w:val="en-CA"/>
              </w:rPr>
            </w:pPr>
          </w:p>
        </w:tc>
      </w:tr>
      <w:tr w:rsidR="007801BB" w:rsidRPr="00F86B84" w14:paraId="440D7B45" w14:textId="77777777" w:rsidTr="00615A5A">
        <w:trPr>
          <w:tblCellSpacing w:w="15" w:type="dxa"/>
        </w:trPr>
        <w:tc>
          <w:tcPr>
            <w:tcW w:w="6901" w:type="dxa"/>
            <w:vAlign w:val="center"/>
            <w:hideMark/>
          </w:tcPr>
          <w:p w14:paraId="616F5567" w14:textId="77777777" w:rsidR="007801BB" w:rsidRPr="00F86B84" w:rsidRDefault="007801BB" w:rsidP="00615A5A">
            <w:pPr>
              <w:pStyle w:val="Newparagraph"/>
              <w:ind w:firstLine="0"/>
              <w:rPr>
                <w:sz w:val="20"/>
                <w:szCs w:val="20"/>
                <w:lang w:val="en-CA"/>
              </w:rPr>
            </w:pPr>
            <w:r>
              <w:rPr>
                <w:sz w:val="20"/>
                <w:szCs w:val="20"/>
                <w:lang w:val="en-CA"/>
              </w:rPr>
              <w:t>Current community engagement (job, sports, etc.)</w:t>
            </w:r>
          </w:p>
        </w:tc>
        <w:tc>
          <w:tcPr>
            <w:tcW w:w="1514" w:type="dxa"/>
            <w:vAlign w:val="center"/>
            <w:hideMark/>
          </w:tcPr>
          <w:p w14:paraId="072C282A" w14:textId="77777777" w:rsidR="007801BB" w:rsidRPr="00F86B84" w:rsidRDefault="007801BB" w:rsidP="00615A5A">
            <w:pPr>
              <w:pStyle w:val="Newparagraph"/>
              <w:rPr>
                <w:sz w:val="20"/>
                <w:szCs w:val="20"/>
                <w:lang w:val="en-CA"/>
              </w:rPr>
            </w:pPr>
          </w:p>
        </w:tc>
      </w:tr>
      <w:tr w:rsidR="007801BB" w:rsidRPr="00F86B84" w14:paraId="200BCE40" w14:textId="77777777" w:rsidTr="00615A5A">
        <w:trPr>
          <w:tblCellSpacing w:w="15" w:type="dxa"/>
        </w:trPr>
        <w:tc>
          <w:tcPr>
            <w:tcW w:w="6901" w:type="dxa"/>
            <w:vAlign w:val="center"/>
            <w:hideMark/>
          </w:tcPr>
          <w:p w14:paraId="543EDFC1" w14:textId="77777777" w:rsidR="007801BB" w:rsidRPr="00F86B84" w:rsidRDefault="007801BB" w:rsidP="00615A5A">
            <w:pPr>
              <w:pStyle w:val="Newparagraph"/>
              <w:ind w:firstLine="0"/>
              <w:rPr>
                <w:sz w:val="20"/>
                <w:szCs w:val="20"/>
                <w:lang w:val="en-CA"/>
              </w:rPr>
            </w:pPr>
            <w:r>
              <w:rPr>
                <w:sz w:val="20"/>
                <w:szCs w:val="20"/>
                <w:lang w:val="en-CA"/>
              </w:rPr>
              <w:t>Social supports</w:t>
            </w:r>
          </w:p>
        </w:tc>
        <w:tc>
          <w:tcPr>
            <w:tcW w:w="1514" w:type="dxa"/>
            <w:vAlign w:val="center"/>
            <w:hideMark/>
          </w:tcPr>
          <w:p w14:paraId="0B1AD937" w14:textId="77777777" w:rsidR="007801BB" w:rsidRPr="00F86B84" w:rsidRDefault="007801BB" w:rsidP="00615A5A">
            <w:pPr>
              <w:pStyle w:val="Newparagraph"/>
              <w:rPr>
                <w:sz w:val="20"/>
                <w:szCs w:val="20"/>
                <w:lang w:val="en-CA"/>
              </w:rPr>
            </w:pPr>
          </w:p>
        </w:tc>
      </w:tr>
      <w:tr w:rsidR="007801BB" w:rsidRPr="00F86B84" w14:paraId="0EE3190D" w14:textId="77777777" w:rsidTr="00615A5A">
        <w:trPr>
          <w:tblCellSpacing w:w="15" w:type="dxa"/>
        </w:trPr>
        <w:tc>
          <w:tcPr>
            <w:tcW w:w="6901" w:type="dxa"/>
            <w:vAlign w:val="center"/>
            <w:hideMark/>
          </w:tcPr>
          <w:p w14:paraId="7FF43AB9" w14:textId="77777777" w:rsidR="007801BB" w:rsidRPr="00F86B84" w:rsidRDefault="007801BB" w:rsidP="00615A5A">
            <w:pPr>
              <w:pStyle w:val="Newparagraph"/>
              <w:ind w:firstLine="0"/>
              <w:rPr>
                <w:sz w:val="20"/>
                <w:szCs w:val="20"/>
                <w:lang w:val="en-CA"/>
              </w:rPr>
            </w:pPr>
            <w:r>
              <w:rPr>
                <w:sz w:val="20"/>
                <w:szCs w:val="20"/>
                <w:lang w:val="en-CA"/>
              </w:rPr>
              <w:t>Spirituality</w:t>
            </w:r>
          </w:p>
        </w:tc>
        <w:tc>
          <w:tcPr>
            <w:tcW w:w="1514" w:type="dxa"/>
            <w:vAlign w:val="center"/>
            <w:hideMark/>
          </w:tcPr>
          <w:p w14:paraId="577DC45D" w14:textId="77777777" w:rsidR="007801BB" w:rsidRPr="00F86B84" w:rsidRDefault="007801BB" w:rsidP="00615A5A">
            <w:pPr>
              <w:pStyle w:val="Newparagraph"/>
              <w:rPr>
                <w:sz w:val="20"/>
                <w:szCs w:val="20"/>
                <w:lang w:val="en-CA"/>
              </w:rPr>
            </w:pPr>
          </w:p>
        </w:tc>
      </w:tr>
      <w:tr w:rsidR="007801BB" w:rsidRPr="00F86B84" w14:paraId="38BBD9F0" w14:textId="77777777" w:rsidTr="00615A5A">
        <w:trPr>
          <w:tblCellSpacing w:w="15" w:type="dxa"/>
        </w:trPr>
        <w:tc>
          <w:tcPr>
            <w:tcW w:w="6901" w:type="dxa"/>
            <w:vAlign w:val="center"/>
            <w:hideMark/>
          </w:tcPr>
          <w:p w14:paraId="3944C577" w14:textId="77777777" w:rsidR="007801BB" w:rsidRPr="00F86B84" w:rsidRDefault="007801BB" w:rsidP="00615A5A">
            <w:pPr>
              <w:pStyle w:val="Newparagraph"/>
              <w:ind w:firstLine="0"/>
              <w:rPr>
                <w:sz w:val="20"/>
                <w:szCs w:val="20"/>
                <w:lang w:val="en-CA"/>
              </w:rPr>
            </w:pPr>
            <w:r>
              <w:rPr>
                <w:sz w:val="20"/>
                <w:szCs w:val="20"/>
                <w:lang w:val="en-CA"/>
              </w:rPr>
              <w:t>Social capital (in-person and digital)</w:t>
            </w:r>
          </w:p>
        </w:tc>
        <w:tc>
          <w:tcPr>
            <w:tcW w:w="1514" w:type="dxa"/>
            <w:vAlign w:val="center"/>
            <w:hideMark/>
          </w:tcPr>
          <w:p w14:paraId="1E58337C" w14:textId="77777777" w:rsidR="007801BB" w:rsidRPr="00F86B84" w:rsidRDefault="007801BB" w:rsidP="00615A5A">
            <w:pPr>
              <w:pStyle w:val="Newparagraph"/>
              <w:rPr>
                <w:sz w:val="20"/>
                <w:szCs w:val="20"/>
                <w:lang w:val="en-CA"/>
              </w:rPr>
            </w:pPr>
          </w:p>
        </w:tc>
      </w:tr>
      <w:tr w:rsidR="007801BB" w:rsidRPr="00F86B84" w14:paraId="49DA8567" w14:textId="77777777" w:rsidTr="00615A5A">
        <w:trPr>
          <w:tblCellSpacing w:w="15" w:type="dxa"/>
        </w:trPr>
        <w:tc>
          <w:tcPr>
            <w:tcW w:w="6901" w:type="dxa"/>
            <w:vAlign w:val="center"/>
            <w:hideMark/>
          </w:tcPr>
          <w:p w14:paraId="19A4A761" w14:textId="77777777" w:rsidR="007801BB" w:rsidRPr="00F86B84" w:rsidRDefault="007801BB" w:rsidP="00615A5A">
            <w:pPr>
              <w:pStyle w:val="Newparagraph"/>
              <w:ind w:firstLine="0"/>
              <w:rPr>
                <w:sz w:val="20"/>
                <w:szCs w:val="20"/>
                <w:lang w:val="en-CA"/>
              </w:rPr>
            </w:pPr>
            <w:r>
              <w:rPr>
                <w:sz w:val="20"/>
                <w:szCs w:val="20"/>
                <w:lang w:val="en-CA"/>
              </w:rPr>
              <w:t>Complementary therapy access (reiki, sweat lodge, qi gong, etc.)</w:t>
            </w:r>
          </w:p>
        </w:tc>
        <w:tc>
          <w:tcPr>
            <w:tcW w:w="1514" w:type="dxa"/>
            <w:vAlign w:val="center"/>
            <w:hideMark/>
          </w:tcPr>
          <w:p w14:paraId="5CB5E9E3" w14:textId="77777777" w:rsidR="007801BB" w:rsidRPr="00F86B84" w:rsidRDefault="007801BB" w:rsidP="00615A5A">
            <w:pPr>
              <w:pStyle w:val="Newparagraph"/>
              <w:rPr>
                <w:sz w:val="20"/>
                <w:szCs w:val="20"/>
                <w:lang w:val="en-CA"/>
              </w:rPr>
            </w:pPr>
          </w:p>
        </w:tc>
      </w:tr>
      <w:tr w:rsidR="007801BB" w:rsidRPr="00F86B84" w14:paraId="3BA981CD" w14:textId="77777777" w:rsidTr="00615A5A">
        <w:trPr>
          <w:tblCellSpacing w:w="15" w:type="dxa"/>
        </w:trPr>
        <w:tc>
          <w:tcPr>
            <w:tcW w:w="6901" w:type="dxa"/>
            <w:vAlign w:val="center"/>
            <w:hideMark/>
          </w:tcPr>
          <w:p w14:paraId="5F3C9563" w14:textId="77777777" w:rsidR="007801BB" w:rsidRPr="00F86B84" w:rsidRDefault="007801BB" w:rsidP="00615A5A">
            <w:pPr>
              <w:pStyle w:val="Newparagraph"/>
              <w:ind w:firstLine="0"/>
              <w:rPr>
                <w:sz w:val="20"/>
                <w:szCs w:val="20"/>
                <w:lang w:val="en-CA"/>
              </w:rPr>
            </w:pPr>
            <w:r>
              <w:rPr>
                <w:sz w:val="20"/>
                <w:szCs w:val="20"/>
                <w:lang w:val="en-CA"/>
              </w:rPr>
              <w:t>Intergenerational trauma</w:t>
            </w:r>
          </w:p>
        </w:tc>
        <w:tc>
          <w:tcPr>
            <w:tcW w:w="1514" w:type="dxa"/>
            <w:vAlign w:val="center"/>
            <w:hideMark/>
          </w:tcPr>
          <w:p w14:paraId="323BD00E" w14:textId="77777777" w:rsidR="007801BB" w:rsidRPr="00F86B84" w:rsidRDefault="007801BB" w:rsidP="00615A5A">
            <w:pPr>
              <w:pStyle w:val="Newparagraph"/>
              <w:rPr>
                <w:sz w:val="20"/>
                <w:szCs w:val="20"/>
                <w:lang w:val="en-CA"/>
              </w:rPr>
            </w:pPr>
          </w:p>
        </w:tc>
      </w:tr>
    </w:tbl>
    <w:p w14:paraId="70E571B5" w14:textId="77777777" w:rsidR="007801BB" w:rsidRPr="00F86B84" w:rsidRDefault="007801BB" w:rsidP="007801BB">
      <w:pPr>
        <w:pStyle w:val="Newparagraph"/>
        <w:rPr>
          <w:b/>
          <w:bCs/>
          <w:sz w:val="20"/>
          <w:szCs w:val="20"/>
          <w:lang w:val="en-CA"/>
        </w:rPr>
      </w:pPr>
    </w:p>
    <w:p w14:paraId="2D481D99" w14:textId="77777777" w:rsidR="007801BB" w:rsidRPr="00F86B84" w:rsidRDefault="007801BB" w:rsidP="007801BB">
      <w:pPr>
        <w:pStyle w:val="Newparagraph"/>
        <w:ind w:firstLine="0"/>
        <w:rPr>
          <w:sz w:val="20"/>
          <w:szCs w:val="20"/>
          <w:lang w:val="en-CA"/>
        </w:rPr>
      </w:pPr>
      <w:r>
        <w:rPr>
          <w:b/>
          <w:bCs/>
          <w:sz w:val="20"/>
          <w:szCs w:val="20"/>
          <w:lang w:val="en-CA"/>
        </w:rPr>
        <w:t>Section 5: Functional and Clinical Assessment Measures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4"/>
        <w:gridCol w:w="1487"/>
      </w:tblGrid>
      <w:tr w:rsidR="007801BB" w:rsidRPr="00F86B84" w14:paraId="5E151E99" w14:textId="77777777" w:rsidTr="00615A5A">
        <w:trPr>
          <w:tblHeader/>
          <w:tblCellSpacing w:w="15" w:type="dxa"/>
        </w:trPr>
        <w:tc>
          <w:tcPr>
            <w:tcW w:w="6759" w:type="dxa"/>
            <w:vAlign w:val="center"/>
            <w:hideMark/>
          </w:tcPr>
          <w:p w14:paraId="42A43F56"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1442" w:type="dxa"/>
            <w:vAlign w:val="center"/>
            <w:hideMark/>
          </w:tcPr>
          <w:p w14:paraId="321EAE65"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54DE2265" w14:textId="77777777" w:rsidTr="00615A5A">
        <w:trPr>
          <w:tblCellSpacing w:w="15" w:type="dxa"/>
        </w:trPr>
        <w:tc>
          <w:tcPr>
            <w:tcW w:w="6759" w:type="dxa"/>
            <w:vAlign w:val="center"/>
            <w:hideMark/>
          </w:tcPr>
          <w:p w14:paraId="6B43BF7A" w14:textId="77777777" w:rsidR="007801BB" w:rsidRPr="00F86B84" w:rsidRDefault="007801BB" w:rsidP="00615A5A">
            <w:pPr>
              <w:pStyle w:val="Newparagraph"/>
              <w:ind w:firstLine="0"/>
              <w:rPr>
                <w:sz w:val="20"/>
                <w:szCs w:val="20"/>
                <w:lang w:val="en-CA"/>
              </w:rPr>
            </w:pPr>
            <w:r>
              <w:rPr>
                <w:sz w:val="20"/>
                <w:szCs w:val="20"/>
                <w:lang w:val="en-CA"/>
              </w:rPr>
              <w:t>Functional Independence Measure (FIM)</w:t>
            </w:r>
          </w:p>
        </w:tc>
        <w:tc>
          <w:tcPr>
            <w:tcW w:w="1442" w:type="dxa"/>
            <w:vAlign w:val="center"/>
            <w:hideMark/>
          </w:tcPr>
          <w:p w14:paraId="21159ABE" w14:textId="77777777" w:rsidR="007801BB" w:rsidRPr="00F86B84" w:rsidRDefault="007801BB" w:rsidP="00615A5A">
            <w:pPr>
              <w:pStyle w:val="Newparagraph"/>
              <w:rPr>
                <w:sz w:val="20"/>
                <w:szCs w:val="20"/>
                <w:lang w:val="en-CA"/>
              </w:rPr>
            </w:pPr>
          </w:p>
        </w:tc>
      </w:tr>
      <w:tr w:rsidR="007801BB" w:rsidRPr="00F86B84" w14:paraId="55581EA5" w14:textId="77777777" w:rsidTr="00615A5A">
        <w:trPr>
          <w:tblCellSpacing w:w="15" w:type="dxa"/>
        </w:trPr>
        <w:tc>
          <w:tcPr>
            <w:tcW w:w="6759" w:type="dxa"/>
            <w:vAlign w:val="center"/>
            <w:hideMark/>
          </w:tcPr>
          <w:p w14:paraId="68DA5F72" w14:textId="77777777" w:rsidR="007801BB" w:rsidRPr="00F86B84" w:rsidRDefault="007801BB" w:rsidP="00615A5A">
            <w:pPr>
              <w:pStyle w:val="Newparagraph"/>
              <w:ind w:firstLine="0"/>
              <w:rPr>
                <w:sz w:val="20"/>
                <w:szCs w:val="20"/>
                <w:lang w:val="en-CA"/>
              </w:rPr>
            </w:pPr>
            <w:r>
              <w:rPr>
                <w:sz w:val="20"/>
                <w:szCs w:val="20"/>
                <w:lang w:val="en-CA"/>
              </w:rPr>
              <w:t>Spinal Cord Independence Measure (SCIM)</w:t>
            </w:r>
          </w:p>
        </w:tc>
        <w:tc>
          <w:tcPr>
            <w:tcW w:w="1442" w:type="dxa"/>
            <w:vAlign w:val="center"/>
            <w:hideMark/>
          </w:tcPr>
          <w:p w14:paraId="1C8C81B1" w14:textId="77777777" w:rsidR="007801BB" w:rsidRPr="00F86B84" w:rsidRDefault="007801BB" w:rsidP="00615A5A">
            <w:pPr>
              <w:pStyle w:val="Newparagraph"/>
              <w:ind w:firstLine="0"/>
              <w:rPr>
                <w:sz w:val="20"/>
                <w:szCs w:val="20"/>
                <w:lang w:val="en-CA"/>
              </w:rPr>
            </w:pPr>
          </w:p>
        </w:tc>
      </w:tr>
      <w:tr w:rsidR="007801BB" w:rsidRPr="00F86B84" w14:paraId="47030AC7" w14:textId="77777777" w:rsidTr="00615A5A">
        <w:trPr>
          <w:tblCellSpacing w:w="15" w:type="dxa"/>
        </w:trPr>
        <w:tc>
          <w:tcPr>
            <w:tcW w:w="6759" w:type="dxa"/>
            <w:vAlign w:val="center"/>
            <w:hideMark/>
          </w:tcPr>
          <w:p w14:paraId="309C7463" w14:textId="77777777" w:rsidR="007801BB" w:rsidRPr="00F86B84" w:rsidRDefault="007801BB" w:rsidP="00615A5A">
            <w:pPr>
              <w:pStyle w:val="Newparagraph"/>
              <w:ind w:firstLine="0"/>
              <w:rPr>
                <w:sz w:val="20"/>
                <w:szCs w:val="20"/>
                <w:lang w:val="en-CA"/>
              </w:rPr>
            </w:pPr>
            <w:r>
              <w:rPr>
                <w:sz w:val="20"/>
                <w:szCs w:val="20"/>
                <w:lang w:val="en-CA"/>
              </w:rPr>
              <w:t>Berg Balance Scale</w:t>
            </w:r>
          </w:p>
        </w:tc>
        <w:tc>
          <w:tcPr>
            <w:tcW w:w="1442" w:type="dxa"/>
            <w:vAlign w:val="center"/>
            <w:hideMark/>
          </w:tcPr>
          <w:p w14:paraId="7D29C8A3" w14:textId="77777777" w:rsidR="007801BB" w:rsidRPr="00F86B84" w:rsidRDefault="007801BB" w:rsidP="00615A5A">
            <w:pPr>
              <w:pStyle w:val="Newparagraph"/>
              <w:rPr>
                <w:sz w:val="20"/>
                <w:szCs w:val="20"/>
                <w:lang w:val="en-CA"/>
              </w:rPr>
            </w:pPr>
          </w:p>
        </w:tc>
      </w:tr>
      <w:tr w:rsidR="007801BB" w:rsidRPr="00F86B84" w14:paraId="671B2BC9" w14:textId="77777777" w:rsidTr="00615A5A">
        <w:trPr>
          <w:tblCellSpacing w:w="15" w:type="dxa"/>
        </w:trPr>
        <w:tc>
          <w:tcPr>
            <w:tcW w:w="6759" w:type="dxa"/>
            <w:vAlign w:val="center"/>
            <w:hideMark/>
          </w:tcPr>
          <w:p w14:paraId="5AC14DFB" w14:textId="77777777" w:rsidR="007801BB" w:rsidRPr="00F86B84" w:rsidRDefault="007801BB" w:rsidP="00615A5A">
            <w:pPr>
              <w:pStyle w:val="Newparagraph"/>
              <w:ind w:firstLine="0"/>
              <w:rPr>
                <w:sz w:val="20"/>
                <w:szCs w:val="20"/>
                <w:lang w:val="en-CA"/>
              </w:rPr>
            </w:pPr>
            <w:r>
              <w:rPr>
                <w:sz w:val="20"/>
                <w:szCs w:val="20"/>
                <w:lang w:val="en-CA"/>
              </w:rPr>
              <w:t>Depression/Anxiety scales (e.g., PHQ-9)</w:t>
            </w:r>
          </w:p>
        </w:tc>
        <w:tc>
          <w:tcPr>
            <w:tcW w:w="1442" w:type="dxa"/>
            <w:vAlign w:val="center"/>
            <w:hideMark/>
          </w:tcPr>
          <w:p w14:paraId="44D98048" w14:textId="77777777" w:rsidR="007801BB" w:rsidRPr="00F86B84" w:rsidRDefault="007801BB" w:rsidP="00615A5A">
            <w:pPr>
              <w:pStyle w:val="Newparagraph"/>
              <w:rPr>
                <w:sz w:val="20"/>
                <w:szCs w:val="20"/>
                <w:lang w:val="en-CA"/>
              </w:rPr>
            </w:pPr>
          </w:p>
        </w:tc>
      </w:tr>
      <w:tr w:rsidR="007801BB" w:rsidRPr="00F86B84" w14:paraId="0401BCAC" w14:textId="77777777" w:rsidTr="00615A5A">
        <w:trPr>
          <w:tblCellSpacing w:w="15" w:type="dxa"/>
        </w:trPr>
        <w:tc>
          <w:tcPr>
            <w:tcW w:w="6759" w:type="dxa"/>
            <w:vAlign w:val="center"/>
            <w:hideMark/>
          </w:tcPr>
          <w:p w14:paraId="186BB1DD" w14:textId="77777777" w:rsidR="007801BB" w:rsidRPr="00F86B84" w:rsidRDefault="007801BB" w:rsidP="00615A5A">
            <w:pPr>
              <w:pStyle w:val="Newparagraph"/>
              <w:ind w:firstLine="0"/>
              <w:rPr>
                <w:sz w:val="20"/>
                <w:szCs w:val="20"/>
                <w:lang w:val="en-CA"/>
              </w:rPr>
            </w:pPr>
            <w:r>
              <w:rPr>
                <w:sz w:val="20"/>
                <w:szCs w:val="20"/>
                <w:lang w:val="en-CA"/>
              </w:rPr>
              <w:t>Quality of life scales</w:t>
            </w:r>
          </w:p>
        </w:tc>
        <w:tc>
          <w:tcPr>
            <w:tcW w:w="1442" w:type="dxa"/>
            <w:vAlign w:val="center"/>
            <w:hideMark/>
          </w:tcPr>
          <w:p w14:paraId="769317B7" w14:textId="77777777" w:rsidR="007801BB" w:rsidRPr="00F86B84" w:rsidRDefault="007801BB" w:rsidP="00615A5A">
            <w:pPr>
              <w:pStyle w:val="Newparagraph"/>
              <w:rPr>
                <w:sz w:val="20"/>
                <w:szCs w:val="20"/>
                <w:lang w:val="en-CA"/>
              </w:rPr>
            </w:pPr>
          </w:p>
        </w:tc>
      </w:tr>
      <w:tr w:rsidR="007801BB" w:rsidRPr="00F86B84" w14:paraId="32A1CC36" w14:textId="77777777" w:rsidTr="00615A5A">
        <w:trPr>
          <w:tblCellSpacing w:w="15" w:type="dxa"/>
        </w:trPr>
        <w:tc>
          <w:tcPr>
            <w:tcW w:w="6759" w:type="dxa"/>
            <w:vAlign w:val="center"/>
            <w:hideMark/>
          </w:tcPr>
          <w:p w14:paraId="51AFC942" w14:textId="77777777" w:rsidR="007801BB" w:rsidRPr="00F86B84" w:rsidRDefault="007801BB" w:rsidP="00615A5A">
            <w:pPr>
              <w:pStyle w:val="Newparagraph"/>
              <w:ind w:firstLine="0"/>
              <w:rPr>
                <w:sz w:val="20"/>
                <w:szCs w:val="20"/>
                <w:lang w:val="en-CA"/>
              </w:rPr>
            </w:pPr>
            <w:r>
              <w:rPr>
                <w:sz w:val="20"/>
                <w:szCs w:val="20"/>
                <w:lang w:val="en-CA"/>
              </w:rPr>
              <w:t>Follow-up mobility evaluations (e.g., 3 and 18 months)</w:t>
            </w:r>
          </w:p>
        </w:tc>
        <w:tc>
          <w:tcPr>
            <w:tcW w:w="1442" w:type="dxa"/>
            <w:vAlign w:val="center"/>
            <w:hideMark/>
          </w:tcPr>
          <w:p w14:paraId="5FC8BA59" w14:textId="77777777" w:rsidR="007801BB" w:rsidRPr="00F86B84" w:rsidRDefault="007801BB" w:rsidP="00615A5A">
            <w:pPr>
              <w:pStyle w:val="Newparagraph"/>
              <w:rPr>
                <w:sz w:val="20"/>
                <w:szCs w:val="20"/>
                <w:lang w:val="en-CA"/>
              </w:rPr>
            </w:pPr>
          </w:p>
        </w:tc>
      </w:tr>
    </w:tbl>
    <w:p w14:paraId="04241255" w14:textId="77777777" w:rsidR="007801BB" w:rsidRPr="00F86B84" w:rsidRDefault="007801BB" w:rsidP="007801BB">
      <w:pPr>
        <w:pStyle w:val="Newparagraph"/>
        <w:rPr>
          <w:sz w:val="20"/>
          <w:szCs w:val="20"/>
          <w:lang w:val="en-CA"/>
        </w:rPr>
      </w:pPr>
    </w:p>
    <w:p w14:paraId="76DFEAC4" w14:textId="77777777" w:rsidR="007801BB" w:rsidRPr="00F86B84" w:rsidRDefault="007801BB" w:rsidP="007801BB">
      <w:pPr>
        <w:pStyle w:val="Newparagraph"/>
        <w:ind w:firstLine="0"/>
        <w:rPr>
          <w:sz w:val="20"/>
          <w:szCs w:val="20"/>
          <w:lang w:val="en-CA"/>
        </w:rPr>
      </w:pPr>
      <w:r>
        <w:rPr>
          <w:b/>
          <w:bCs/>
          <w:sz w:val="20"/>
          <w:szCs w:val="20"/>
          <w:lang w:val="en-CA"/>
        </w:rPr>
        <w:t>Section 6: Environmental and Community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4"/>
        <w:gridCol w:w="1418"/>
      </w:tblGrid>
      <w:tr w:rsidR="007801BB" w:rsidRPr="00F86B84" w14:paraId="1329CCF2" w14:textId="77777777" w:rsidTr="00615A5A">
        <w:trPr>
          <w:trHeight w:val="460"/>
          <w:tblHeader/>
          <w:tblCellSpacing w:w="15" w:type="dxa"/>
        </w:trPr>
        <w:tc>
          <w:tcPr>
            <w:tcW w:w="6759" w:type="dxa"/>
            <w:vAlign w:val="center"/>
            <w:hideMark/>
          </w:tcPr>
          <w:p w14:paraId="073E61A2" w14:textId="77777777" w:rsidR="007801BB" w:rsidRPr="00F86B84" w:rsidRDefault="007801BB" w:rsidP="00615A5A">
            <w:pPr>
              <w:pStyle w:val="Newparagraph"/>
              <w:ind w:firstLine="0"/>
              <w:rPr>
                <w:b/>
                <w:bCs/>
                <w:sz w:val="20"/>
                <w:szCs w:val="20"/>
                <w:lang w:val="en-CA"/>
              </w:rPr>
            </w:pPr>
            <w:r>
              <w:rPr>
                <w:b/>
                <w:bCs/>
                <w:sz w:val="20"/>
                <w:szCs w:val="20"/>
                <w:lang w:val="en-CA"/>
              </w:rPr>
              <w:t>Variable</w:t>
            </w:r>
          </w:p>
        </w:tc>
        <w:tc>
          <w:tcPr>
            <w:tcW w:w="1373" w:type="dxa"/>
            <w:vAlign w:val="center"/>
            <w:hideMark/>
          </w:tcPr>
          <w:p w14:paraId="7F344436" w14:textId="77777777" w:rsidR="007801BB" w:rsidRPr="00F86B84" w:rsidRDefault="007801BB" w:rsidP="00615A5A">
            <w:pPr>
              <w:pStyle w:val="Newparagraph"/>
              <w:ind w:firstLine="0"/>
              <w:rPr>
                <w:b/>
                <w:bCs/>
                <w:sz w:val="20"/>
                <w:szCs w:val="20"/>
                <w:lang w:val="en-CA"/>
              </w:rPr>
            </w:pPr>
            <w:r>
              <w:rPr>
                <w:b/>
                <w:bCs/>
                <w:sz w:val="20"/>
                <w:szCs w:val="20"/>
                <w:lang w:val="en-CA"/>
              </w:rPr>
              <w:t>Rating (1–10)</w:t>
            </w:r>
          </w:p>
        </w:tc>
      </w:tr>
      <w:tr w:rsidR="007801BB" w:rsidRPr="00F86B84" w14:paraId="4155CD86" w14:textId="77777777" w:rsidTr="00615A5A">
        <w:trPr>
          <w:trHeight w:val="460"/>
          <w:tblCellSpacing w:w="15" w:type="dxa"/>
        </w:trPr>
        <w:tc>
          <w:tcPr>
            <w:tcW w:w="6759" w:type="dxa"/>
            <w:vAlign w:val="center"/>
            <w:hideMark/>
          </w:tcPr>
          <w:p w14:paraId="45A8272C" w14:textId="77777777" w:rsidR="007801BB" w:rsidRPr="00F86B84" w:rsidRDefault="007801BB" w:rsidP="00615A5A">
            <w:pPr>
              <w:pStyle w:val="Newparagraph"/>
              <w:ind w:firstLine="0"/>
              <w:rPr>
                <w:sz w:val="20"/>
                <w:szCs w:val="20"/>
                <w:lang w:val="en-CA"/>
              </w:rPr>
            </w:pPr>
            <w:r>
              <w:rPr>
                <w:sz w:val="20"/>
                <w:szCs w:val="20"/>
                <w:lang w:val="en-CA"/>
              </w:rPr>
              <w:t>Type and availability of community support services</w:t>
            </w:r>
          </w:p>
        </w:tc>
        <w:tc>
          <w:tcPr>
            <w:tcW w:w="1373" w:type="dxa"/>
            <w:vAlign w:val="center"/>
            <w:hideMark/>
          </w:tcPr>
          <w:p w14:paraId="5EF392DB" w14:textId="77777777" w:rsidR="007801BB" w:rsidRPr="00F86B84" w:rsidRDefault="007801BB" w:rsidP="00615A5A">
            <w:pPr>
              <w:pStyle w:val="Newparagraph"/>
              <w:rPr>
                <w:sz w:val="20"/>
                <w:szCs w:val="20"/>
                <w:lang w:val="en-CA"/>
              </w:rPr>
            </w:pPr>
          </w:p>
        </w:tc>
      </w:tr>
      <w:tr w:rsidR="007801BB" w:rsidRPr="00F86B84" w14:paraId="03A057E3" w14:textId="77777777" w:rsidTr="00615A5A">
        <w:trPr>
          <w:trHeight w:val="460"/>
          <w:tblCellSpacing w:w="15" w:type="dxa"/>
        </w:trPr>
        <w:tc>
          <w:tcPr>
            <w:tcW w:w="6759" w:type="dxa"/>
            <w:vAlign w:val="center"/>
            <w:hideMark/>
          </w:tcPr>
          <w:p w14:paraId="13BA7216" w14:textId="77777777" w:rsidR="007801BB" w:rsidRPr="00F86B84" w:rsidRDefault="007801BB" w:rsidP="00615A5A">
            <w:pPr>
              <w:pStyle w:val="Newparagraph"/>
              <w:ind w:firstLine="0"/>
              <w:rPr>
                <w:sz w:val="20"/>
                <w:szCs w:val="20"/>
                <w:lang w:val="en-CA"/>
              </w:rPr>
            </w:pPr>
            <w:r>
              <w:rPr>
                <w:sz w:val="20"/>
                <w:szCs w:val="20"/>
                <w:lang w:val="en-CA"/>
              </w:rPr>
              <w:t>Living conditions (own/rent, alone or with others, role of others)</w:t>
            </w:r>
          </w:p>
        </w:tc>
        <w:tc>
          <w:tcPr>
            <w:tcW w:w="1373" w:type="dxa"/>
            <w:vAlign w:val="center"/>
            <w:hideMark/>
          </w:tcPr>
          <w:p w14:paraId="72B778C0" w14:textId="77777777" w:rsidR="007801BB" w:rsidRPr="00F86B84" w:rsidRDefault="007801BB" w:rsidP="00615A5A">
            <w:pPr>
              <w:pStyle w:val="Newparagraph"/>
              <w:rPr>
                <w:sz w:val="20"/>
                <w:szCs w:val="20"/>
                <w:lang w:val="en-CA"/>
              </w:rPr>
            </w:pPr>
          </w:p>
        </w:tc>
      </w:tr>
      <w:tr w:rsidR="007801BB" w:rsidRPr="00F86B84" w14:paraId="633924B9" w14:textId="77777777" w:rsidTr="00615A5A">
        <w:trPr>
          <w:trHeight w:val="460"/>
          <w:tblCellSpacing w:w="15" w:type="dxa"/>
        </w:trPr>
        <w:tc>
          <w:tcPr>
            <w:tcW w:w="6759" w:type="dxa"/>
            <w:vAlign w:val="center"/>
            <w:hideMark/>
          </w:tcPr>
          <w:p w14:paraId="395855F0" w14:textId="77777777" w:rsidR="007801BB" w:rsidRPr="00F86B84" w:rsidRDefault="007801BB" w:rsidP="00615A5A">
            <w:pPr>
              <w:pStyle w:val="Newparagraph"/>
              <w:ind w:firstLine="0"/>
              <w:rPr>
                <w:sz w:val="20"/>
                <w:szCs w:val="20"/>
                <w:lang w:val="en-CA"/>
              </w:rPr>
            </w:pPr>
            <w:r>
              <w:rPr>
                <w:sz w:val="20"/>
                <w:szCs w:val="20"/>
                <w:lang w:val="en-CA"/>
              </w:rPr>
              <w:t>Family supports (both in-house and extended)</w:t>
            </w:r>
          </w:p>
        </w:tc>
        <w:tc>
          <w:tcPr>
            <w:tcW w:w="1373" w:type="dxa"/>
            <w:vAlign w:val="center"/>
            <w:hideMark/>
          </w:tcPr>
          <w:p w14:paraId="0CE5B40E" w14:textId="77777777" w:rsidR="007801BB" w:rsidRPr="00F86B84" w:rsidRDefault="007801BB" w:rsidP="00615A5A">
            <w:pPr>
              <w:pStyle w:val="Newparagraph"/>
              <w:rPr>
                <w:sz w:val="20"/>
                <w:szCs w:val="20"/>
                <w:lang w:val="en-CA"/>
              </w:rPr>
            </w:pPr>
          </w:p>
        </w:tc>
      </w:tr>
      <w:tr w:rsidR="007801BB" w:rsidRPr="00F86B84" w14:paraId="31D22E60" w14:textId="77777777" w:rsidTr="00615A5A">
        <w:trPr>
          <w:trHeight w:val="460"/>
          <w:tblCellSpacing w:w="15" w:type="dxa"/>
        </w:trPr>
        <w:tc>
          <w:tcPr>
            <w:tcW w:w="6759" w:type="dxa"/>
            <w:vAlign w:val="center"/>
            <w:hideMark/>
          </w:tcPr>
          <w:p w14:paraId="2242AA6C" w14:textId="77777777" w:rsidR="007801BB" w:rsidRPr="00F86B84" w:rsidRDefault="007801BB" w:rsidP="00615A5A">
            <w:pPr>
              <w:pStyle w:val="Newparagraph"/>
              <w:ind w:firstLine="0"/>
              <w:rPr>
                <w:sz w:val="20"/>
                <w:szCs w:val="20"/>
                <w:lang w:val="en-CA"/>
              </w:rPr>
            </w:pPr>
            <w:r>
              <w:rPr>
                <w:sz w:val="20"/>
                <w:szCs w:val="20"/>
                <w:lang w:val="en-CA"/>
              </w:rPr>
              <w:t>Food security</w:t>
            </w:r>
          </w:p>
        </w:tc>
        <w:tc>
          <w:tcPr>
            <w:tcW w:w="1373" w:type="dxa"/>
            <w:vAlign w:val="center"/>
            <w:hideMark/>
          </w:tcPr>
          <w:p w14:paraId="7290A335" w14:textId="77777777" w:rsidR="007801BB" w:rsidRPr="00F86B84" w:rsidRDefault="007801BB" w:rsidP="00615A5A">
            <w:pPr>
              <w:pStyle w:val="Newparagraph"/>
              <w:rPr>
                <w:sz w:val="20"/>
                <w:szCs w:val="20"/>
                <w:lang w:val="en-CA"/>
              </w:rPr>
            </w:pPr>
          </w:p>
        </w:tc>
      </w:tr>
      <w:tr w:rsidR="007801BB" w:rsidRPr="00F86B84" w14:paraId="346C01B0" w14:textId="77777777" w:rsidTr="00615A5A">
        <w:trPr>
          <w:trHeight w:val="460"/>
          <w:tblCellSpacing w:w="15" w:type="dxa"/>
        </w:trPr>
        <w:tc>
          <w:tcPr>
            <w:tcW w:w="6759" w:type="dxa"/>
            <w:vAlign w:val="center"/>
            <w:hideMark/>
          </w:tcPr>
          <w:p w14:paraId="6749F81B" w14:textId="77777777" w:rsidR="007801BB" w:rsidRPr="00F86B84" w:rsidRDefault="007801BB" w:rsidP="00615A5A">
            <w:pPr>
              <w:pStyle w:val="Newparagraph"/>
              <w:ind w:firstLine="0"/>
              <w:rPr>
                <w:sz w:val="20"/>
                <w:szCs w:val="20"/>
                <w:lang w:val="en-CA"/>
              </w:rPr>
            </w:pPr>
            <w:r>
              <w:rPr>
                <w:sz w:val="20"/>
                <w:szCs w:val="20"/>
                <w:lang w:val="en-CA"/>
              </w:rPr>
              <w:t>Diet (food access, habits)</w:t>
            </w:r>
          </w:p>
        </w:tc>
        <w:tc>
          <w:tcPr>
            <w:tcW w:w="1373" w:type="dxa"/>
            <w:vAlign w:val="center"/>
            <w:hideMark/>
          </w:tcPr>
          <w:p w14:paraId="1BC01ED8" w14:textId="77777777" w:rsidR="007801BB" w:rsidRPr="00F86B84" w:rsidRDefault="007801BB" w:rsidP="00615A5A">
            <w:pPr>
              <w:pStyle w:val="Newparagraph"/>
              <w:rPr>
                <w:sz w:val="20"/>
                <w:szCs w:val="20"/>
                <w:lang w:val="en-CA"/>
              </w:rPr>
            </w:pPr>
          </w:p>
        </w:tc>
      </w:tr>
      <w:tr w:rsidR="007801BB" w:rsidRPr="00F86B84" w14:paraId="1734DDB0" w14:textId="77777777" w:rsidTr="00615A5A">
        <w:trPr>
          <w:trHeight w:val="460"/>
          <w:tblCellSpacing w:w="15" w:type="dxa"/>
        </w:trPr>
        <w:tc>
          <w:tcPr>
            <w:tcW w:w="6759" w:type="dxa"/>
            <w:vAlign w:val="center"/>
            <w:hideMark/>
          </w:tcPr>
          <w:p w14:paraId="2E897FC6" w14:textId="77777777" w:rsidR="007801BB" w:rsidRPr="00F86B84" w:rsidRDefault="007801BB" w:rsidP="00615A5A">
            <w:pPr>
              <w:pStyle w:val="Newparagraph"/>
              <w:ind w:firstLine="0"/>
              <w:rPr>
                <w:sz w:val="20"/>
                <w:szCs w:val="20"/>
                <w:lang w:val="en-CA"/>
              </w:rPr>
            </w:pPr>
            <w:r>
              <w:rPr>
                <w:sz w:val="20"/>
                <w:szCs w:val="20"/>
                <w:lang w:val="en-CA"/>
              </w:rPr>
              <w:t>Geography</w:t>
            </w:r>
          </w:p>
        </w:tc>
        <w:tc>
          <w:tcPr>
            <w:tcW w:w="1373" w:type="dxa"/>
            <w:vAlign w:val="center"/>
            <w:hideMark/>
          </w:tcPr>
          <w:p w14:paraId="6BF7A9AA" w14:textId="77777777" w:rsidR="007801BB" w:rsidRPr="00F86B84" w:rsidRDefault="007801BB" w:rsidP="00615A5A">
            <w:pPr>
              <w:pStyle w:val="Newparagraph"/>
              <w:rPr>
                <w:sz w:val="20"/>
                <w:szCs w:val="20"/>
                <w:lang w:val="en-CA"/>
              </w:rPr>
            </w:pPr>
          </w:p>
        </w:tc>
      </w:tr>
      <w:tr w:rsidR="007801BB" w:rsidRPr="00F86B84" w14:paraId="09A346BE" w14:textId="77777777" w:rsidTr="00615A5A">
        <w:trPr>
          <w:trHeight w:val="460"/>
          <w:tblCellSpacing w:w="15" w:type="dxa"/>
        </w:trPr>
        <w:tc>
          <w:tcPr>
            <w:tcW w:w="6759" w:type="dxa"/>
            <w:vAlign w:val="center"/>
            <w:hideMark/>
          </w:tcPr>
          <w:p w14:paraId="62297763" w14:textId="77777777" w:rsidR="007801BB" w:rsidRPr="00F86B84" w:rsidRDefault="007801BB" w:rsidP="00615A5A">
            <w:pPr>
              <w:pStyle w:val="Newparagraph"/>
              <w:ind w:firstLine="0"/>
              <w:rPr>
                <w:sz w:val="20"/>
                <w:szCs w:val="20"/>
                <w:lang w:val="en-CA"/>
              </w:rPr>
            </w:pPr>
            <w:r>
              <w:rPr>
                <w:sz w:val="20"/>
                <w:szCs w:val="20"/>
                <w:lang w:val="en-CA"/>
              </w:rPr>
              <w:t>Distance from clinical centres</w:t>
            </w:r>
          </w:p>
        </w:tc>
        <w:tc>
          <w:tcPr>
            <w:tcW w:w="1373" w:type="dxa"/>
            <w:vAlign w:val="center"/>
            <w:hideMark/>
          </w:tcPr>
          <w:p w14:paraId="6BD5F19F" w14:textId="77777777" w:rsidR="007801BB" w:rsidRPr="00F86B84" w:rsidRDefault="007801BB" w:rsidP="00615A5A">
            <w:pPr>
              <w:pStyle w:val="Newparagraph"/>
              <w:rPr>
                <w:sz w:val="20"/>
                <w:szCs w:val="20"/>
                <w:lang w:val="en-CA"/>
              </w:rPr>
            </w:pPr>
          </w:p>
        </w:tc>
      </w:tr>
      <w:tr w:rsidR="007801BB" w:rsidRPr="00F86B84" w14:paraId="15A4DB5A" w14:textId="77777777" w:rsidTr="00615A5A">
        <w:trPr>
          <w:trHeight w:val="460"/>
          <w:tblCellSpacing w:w="15" w:type="dxa"/>
        </w:trPr>
        <w:tc>
          <w:tcPr>
            <w:tcW w:w="6759" w:type="dxa"/>
            <w:vAlign w:val="center"/>
            <w:hideMark/>
          </w:tcPr>
          <w:p w14:paraId="57DDA2BD" w14:textId="77777777" w:rsidR="007801BB" w:rsidRPr="00F86B84" w:rsidRDefault="007801BB" w:rsidP="00615A5A">
            <w:pPr>
              <w:pStyle w:val="Newparagraph"/>
              <w:ind w:firstLine="0"/>
              <w:rPr>
                <w:sz w:val="20"/>
                <w:szCs w:val="20"/>
                <w:lang w:val="en-CA"/>
              </w:rPr>
            </w:pPr>
            <w:r>
              <w:rPr>
                <w:sz w:val="20"/>
                <w:szCs w:val="20"/>
                <w:lang w:val="en-CA"/>
              </w:rPr>
              <w:t>Access to transportation</w:t>
            </w:r>
          </w:p>
        </w:tc>
        <w:tc>
          <w:tcPr>
            <w:tcW w:w="1373" w:type="dxa"/>
            <w:vAlign w:val="center"/>
            <w:hideMark/>
          </w:tcPr>
          <w:p w14:paraId="6CB923F2" w14:textId="77777777" w:rsidR="007801BB" w:rsidRPr="00F86B84" w:rsidRDefault="007801BB" w:rsidP="00615A5A">
            <w:pPr>
              <w:pStyle w:val="Newparagraph"/>
              <w:rPr>
                <w:sz w:val="20"/>
                <w:szCs w:val="20"/>
                <w:lang w:val="en-CA"/>
              </w:rPr>
            </w:pPr>
          </w:p>
        </w:tc>
      </w:tr>
      <w:tr w:rsidR="007801BB" w:rsidRPr="00F86B84" w14:paraId="00312742" w14:textId="77777777" w:rsidTr="00615A5A">
        <w:trPr>
          <w:trHeight w:val="460"/>
          <w:tblCellSpacing w:w="15" w:type="dxa"/>
        </w:trPr>
        <w:tc>
          <w:tcPr>
            <w:tcW w:w="6759" w:type="dxa"/>
            <w:vAlign w:val="center"/>
            <w:hideMark/>
          </w:tcPr>
          <w:p w14:paraId="707FB67A" w14:textId="77777777" w:rsidR="007801BB" w:rsidRPr="00F86B84" w:rsidRDefault="007801BB" w:rsidP="00615A5A">
            <w:pPr>
              <w:pStyle w:val="Newparagraph"/>
              <w:ind w:firstLine="0"/>
              <w:rPr>
                <w:sz w:val="20"/>
                <w:szCs w:val="20"/>
                <w:lang w:val="en-CA"/>
              </w:rPr>
            </w:pPr>
            <w:r>
              <w:rPr>
                <w:sz w:val="20"/>
                <w:szCs w:val="20"/>
                <w:lang w:val="en-CA"/>
              </w:rPr>
              <w:t>Home accessibility/modifications</w:t>
            </w:r>
          </w:p>
        </w:tc>
        <w:tc>
          <w:tcPr>
            <w:tcW w:w="1373" w:type="dxa"/>
            <w:vAlign w:val="center"/>
            <w:hideMark/>
          </w:tcPr>
          <w:p w14:paraId="6E885BA8" w14:textId="77777777" w:rsidR="007801BB" w:rsidRPr="00F86B84" w:rsidRDefault="007801BB" w:rsidP="00615A5A">
            <w:pPr>
              <w:pStyle w:val="Newparagraph"/>
              <w:rPr>
                <w:sz w:val="20"/>
                <w:szCs w:val="20"/>
                <w:lang w:val="en-CA"/>
              </w:rPr>
            </w:pPr>
          </w:p>
        </w:tc>
      </w:tr>
      <w:tr w:rsidR="007801BB" w:rsidRPr="005849E0" w14:paraId="16750847" w14:textId="77777777" w:rsidTr="00615A5A">
        <w:trPr>
          <w:trHeight w:val="460"/>
          <w:tblCellSpacing w:w="15" w:type="dxa"/>
        </w:trPr>
        <w:tc>
          <w:tcPr>
            <w:tcW w:w="6759" w:type="dxa"/>
            <w:vAlign w:val="center"/>
            <w:hideMark/>
          </w:tcPr>
          <w:p w14:paraId="78BBBFC0" w14:textId="77777777" w:rsidR="007801BB" w:rsidRPr="00AA4F2D" w:rsidRDefault="007801BB" w:rsidP="00615A5A">
            <w:pPr>
              <w:pStyle w:val="Newparagraph"/>
              <w:ind w:firstLine="0"/>
              <w:rPr>
                <w:sz w:val="20"/>
                <w:szCs w:val="20"/>
                <w:lang w:val="fr-FR"/>
              </w:rPr>
            </w:pPr>
            <w:r>
              <w:rPr>
                <w:sz w:val="20"/>
                <w:szCs w:val="20"/>
                <w:lang w:val="fr-FR"/>
              </w:rPr>
              <w:t>Social engagement or isolation scores</w:t>
            </w:r>
          </w:p>
        </w:tc>
        <w:tc>
          <w:tcPr>
            <w:tcW w:w="1373" w:type="dxa"/>
            <w:vAlign w:val="center"/>
            <w:hideMark/>
          </w:tcPr>
          <w:p w14:paraId="55B83278" w14:textId="77777777" w:rsidR="007801BB" w:rsidRPr="00AA4F2D" w:rsidRDefault="007801BB" w:rsidP="00615A5A">
            <w:pPr>
              <w:pStyle w:val="Newparagraph"/>
              <w:rPr>
                <w:sz w:val="20"/>
                <w:szCs w:val="20"/>
                <w:lang w:val="fr-FR"/>
              </w:rPr>
            </w:pPr>
          </w:p>
        </w:tc>
      </w:tr>
    </w:tbl>
    <w:p w14:paraId="22CB47BD" w14:textId="77777777" w:rsidR="007801BB" w:rsidRPr="00AA4F2D" w:rsidRDefault="007801BB" w:rsidP="007801BB">
      <w:pPr>
        <w:pStyle w:val="Newparagraph"/>
        <w:rPr>
          <w:sz w:val="20"/>
          <w:szCs w:val="20"/>
          <w:lang w:val="fr-FR"/>
        </w:rPr>
      </w:pPr>
    </w:p>
    <w:p w14:paraId="6B8BDD1F" w14:textId="77777777" w:rsidR="007801BB" w:rsidRPr="00F86B84" w:rsidRDefault="007801BB" w:rsidP="007801BB">
      <w:pPr>
        <w:pStyle w:val="Newparagraph"/>
        <w:ind w:firstLine="0"/>
        <w:rPr>
          <w:sz w:val="20"/>
          <w:szCs w:val="20"/>
          <w:lang w:val="en-CA"/>
        </w:rPr>
      </w:pPr>
      <w:r>
        <w:rPr>
          <w:b/>
          <w:bCs/>
          <w:sz w:val="20"/>
          <w:szCs w:val="20"/>
          <w:lang w:val="en-CA"/>
        </w:rPr>
        <w:t>Section 7: Open-Ended Question</w:t>
      </w:r>
    </w:p>
    <w:p w14:paraId="6FAEE8B1" w14:textId="77777777" w:rsidR="007801BB" w:rsidRPr="00F86B84" w:rsidRDefault="007801BB" w:rsidP="007801BB">
      <w:pPr>
        <w:pStyle w:val="Newparagraph"/>
        <w:ind w:firstLine="0"/>
        <w:rPr>
          <w:sz w:val="20"/>
          <w:szCs w:val="20"/>
          <w:lang w:val="en-CA"/>
        </w:rPr>
      </w:pPr>
      <w:r>
        <w:rPr>
          <w:sz w:val="20"/>
          <w:szCs w:val="20"/>
          <w:lang w:val="en-CA"/>
        </w:rPr>
        <w:t>Are there any important variables that you can think of that we missed in this survey that are relevant to rehabilitation planning?</w:t>
      </w:r>
    </w:p>
    <w:p w14:paraId="2421C703" w14:textId="77777777" w:rsidR="007801BB" w:rsidRPr="00F86B84" w:rsidRDefault="007801BB" w:rsidP="007801BB">
      <w:pPr>
        <w:pStyle w:val="Newparagraph"/>
        <w:rPr>
          <w:sz w:val="20"/>
          <w:szCs w:val="20"/>
          <w:lang w:val="en-CA"/>
        </w:rPr>
      </w:pPr>
      <w:r>
        <w:rPr>
          <w:i/>
          <w:iCs/>
          <w:sz w:val="20"/>
          <w:szCs w:val="20"/>
          <w:lang w:val="en-CA"/>
        </w:rPr>
        <w:t>(Open response field)</w:t>
      </w:r>
    </w:p>
    <w:p w14:paraId="4BCDAFA9" w14:textId="77777777" w:rsidR="00E023F9" w:rsidRDefault="00E023F9"/>
    <w:sectPr w:rsidR="00E023F9" w:rsidSect="007801BB">
      <w:pgSz w:w="11901" w:h="16840" w:code="9"/>
      <w:pgMar w:top="1418" w:right="1701" w:bottom="1418" w:left="1701"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538AB"/>
    <w:multiLevelType w:val="multilevel"/>
    <w:tmpl w:val="7D90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33FAD"/>
    <w:multiLevelType w:val="multilevel"/>
    <w:tmpl w:val="09185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3136E7"/>
    <w:multiLevelType w:val="multilevel"/>
    <w:tmpl w:val="19260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9005D1"/>
    <w:multiLevelType w:val="multilevel"/>
    <w:tmpl w:val="CAE0A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AF78E9"/>
    <w:multiLevelType w:val="multilevel"/>
    <w:tmpl w:val="A9047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0844458">
    <w:abstractNumId w:val="3"/>
  </w:num>
  <w:num w:numId="2" w16cid:durableId="1494446574">
    <w:abstractNumId w:val="4"/>
  </w:num>
  <w:num w:numId="3" w16cid:durableId="1639991408">
    <w:abstractNumId w:val="0"/>
  </w:num>
  <w:num w:numId="4" w16cid:durableId="202913458">
    <w:abstractNumId w:val="2"/>
  </w:num>
  <w:num w:numId="5" w16cid:durableId="1632856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1BB"/>
    <w:rsid w:val="000C4033"/>
    <w:rsid w:val="00173ED8"/>
    <w:rsid w:val="002F50B1"/>
    <w:rsid w:val="004B42CB"/>
    <w:rsid w:val="005F2B46"/>
    <w:rsid w:val="00690AAD"/>
    <w:rsid w:val="006E1731"/>
    <w:rsid w:val="007801BB"/>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542C"/>
  <w15:chartTrackingRefBased/>
  <w15:docId w15:val="{9C0B1AC9-D843-4FE3-AD62-63D00708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1BB"/>
    <w:pPr>
      <w:spacing w:after="0" w:line="480" w:lineRule="auto"/>
    </w:pPr>
    <w:rPr>
      <w:rFonts w:ascii="Times New Roman" w:eastAsia="Times New Roman" w:hAnsi="Times New Roman" w:cs="Times New Roman"/>
      <w:kern w:val="0"/>
      <w:lang w:val="en-GB" w:eastAsia="en-GB"/>
      <w14:ligatures w14:val="none"/>
    </w:rPr>
  </w:style>
  <w:style w:type="paragraph" w:styleId="Heading1">
    <w:name w:val="heading 1"/>
    <w:basedOn w:val="Normal"/>
    <w:next w:val="Normal"/>
    <w:link w:val="Heading1Char"/>
    <w:qFormat/>
    <w:rsid w:val="007801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1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1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1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1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1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1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1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1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01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1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1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1BB"/>
    <w:rPr>
      <w:rFonts w:eastAsiaTheme="majorEastAsia" w:cstheme="majorBidi"/>
      <w:color w:val="272727" w:themeColor="text1" w:themeTint="D8"/>
    </w:rPr>
  </w:style>
  <w:style w:type="paragraph" w:styleId="Title">
    <w:name w:val="Title"/>
    <w:basedOn w:val="Normal"/>
    <w:next w:val="Normal"/>
    <w:link w:val="TitleChar"/>
    <w:uiPriority w:val="10"/>
    <w:qFormat/>
    <w:rsid w:val="00780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1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1BB"/>
    <w:pPr>
      <w:spacing w:before="160"/>
      <w:jc w:val="center"/>
    </w:pPr>
    <w:rPr>
      <w:i/>
      <w:iCs/>
      <w:color w:val="404040" w:themeColor="text1" w:themeTint="BF"/>
    </w:rPr>
  </w:style>
  <w:style w:type="character" w:customStyle="1" w:styleId="QuoteChar">
    <w:name w:val="Quote Char"/>
    <w:basedOn w:val="DefaultParagraphFont"/>
    <w:link w:val="Quote"/>
    <w:uiPriority w:val="29"/>
    <w:rsid w:val="007801BB"/>
    <w:rPr>
      <w:i/>
      <w:iCs/>
      <w:color w:val="404040" w:themeColor="text1" w:themeTint="BF"/>
    </w:rPr>
  </w:style>
  <w:style w:type="paragraph" w:styleId="ListParagraph">
    <w:name w:val="List Paragraph"/>
    <w:basedOn w:val="Normal"/>
    <w:uiPriority w:val="34"/>
    <w:qFormat/>
    <w:rsid w:val="007801BB"/>
    <w:pPr>
      <w:ind w:left="720"/>
      <w:contextualSpacing/>
    </w:pPr>
  </w:style>
  <w:style w:type="character" w:styleId="IntenseEmphasis">
    <w:name w:val="Intense Emphasis"/>
    <w:basedOn w:val="DefaultParagraphFont"/>
    <w:uiPriority w:val="21"/>
    <w:qFormat/>
    <w:rsid w:val="007801BB"/>
    <w:rPr>
      <w:i/>
      <w:iCs/>
      <w:color w:val="0F4761" w:themeColor="accent1" w:themeShade="BF"/>
    </w:rPr>
  </w:style>
  <w:style w:type="paragraph" w:styleId="IntenseQuote">
    <w:name w:val="Intense Quote"/>
    <w:basedOn w:val="Normal"/>
    <w:next w:val="Normal"/>
    <w:link w:val="IntenseQuoteChar"/>
    <w:uiPriority w:val="30"/>
    <w:qFormat/>
    <w:rsid w:val="00780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1BB"/>
    <w:rPr>
      <w:i/>
      <w:iCs/>
      <w:color w:val="0F4761" w:themeColor="accent1" w:themeShade="BF"/>
    </w:rPr>
  </w:style>
  <w:style w:type="character" w:styleId="IntenseReference">
    <w:name w:val="Intense Reference"/>
    <w:basedOn w:val="DefaultParagraphFont"/>
    <w:uiPriority w:val="32"/>
    <w:qFormat/>
    <w:rsid w:val="007801BB"/>
    <w:rPr>
      <w:b/>
      <w:bCs/>
      <w:smallCaps/>
      <w:color w:val="0F4761" w:themeColor="accent1" w:themeShade="BF"/>
      <w:spacing w:val="5"/>
    </w:rPr>
  </w:style>
  <w:style w:type="paragraph" w:customStyle="1" w:styleId="Newparagraph">
    <w:name w:val="New paragraph"/>
    <w:basedOn w:val="Normal"/>
    <w:qFormat/>
    <w:rsid w:val="007801BB"/>
    <w:pPr>
      <w:ind w:firstLine="720"/>
    </w:pPr>
  </w:style>
  <w:style w:type="character" w:styleId="LineNumber">
    <w:name w:val="line number"/>
    <w:basedOn w:val="DefaultParagraphFont"/>
    <w:uiPriority w:val="99"/>
    <w:semiHidden/>
    <w:unhideWhenUsed/>
    <w:rsid w:val="0078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795</Words>
  <Characters>4537</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2026-11-04T08:20:00Z</dcterms:created>
  <dcterms:modified xsi:type="dcterms:W3CDTF">2026-11-04T08:20:00Z</dcterms:modified>
</cp:coreProperties>
</file>