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7AD45" w14:textId="77777777" w:rsidR="004852CE" w:rsidRPr="00702C87" w:rsidRDefault="004852CE" w:rsidP="004852CE">
      <w:pPr>
        <w:pStyle w:val="Heading2"/>
      </w:pPr>
      <w:r w:rsidRPr="00702C87">
        <w:t xml:space="preserve">Supplementary Material </w:t>
      </w:r>
    </w:p>
    <w:p w14:paraId="7B4EE03E" w14:textId="77777777" w:rsidR="004852CE" w:rsidRPr="00702C87" w:rsidRDefault="004852CE" w:rsidP="004852CE">
      <w:pPr>
        <w:rPr>
          <w:b/>
          <w:bCs/>
          <w:u w:val="single"/>
          <w:lang w:val="en-US"/>
        </w:rPr>
      </w:pPr>
      <w:r w:rsidRPr="00702C87">
        <w:rPr>
          <w:b/>
          <w:bCs/>
          <w:u w:val="single"/>
          <w:lang w:val="en-US"/>
        </w:rPr>
        <w:t>Cohen’s Kappa versus Agreement</w:t>
      </w:r>
      <w:r w:rsidRPr="00702C87">
        <w:rPr>
          <w:rFonts w:eastAsia="Tahoma"/>
          <w:lang w:val="en-US"/>
        </w:rPr>
        <w:t xml:space="preserve"> </w:t>
      </w:r>
    </w:p>
    <w:p w14:paraId="1BFDA2DC" w14:textId="77777777" w:rsidR="004852CE" w:rsidRPr="00702C87" w:rsidRDefault="004852CE" w:rsidP="004852CE">
      <w:pPr>
        <w:jc w:val="both"/>
        <w:rPr>
          <w:rFonts w:eastAsia="Tahoma"/>
          <w:lang w:val="en-US"/>
        </w:rPr>
      </w:pPr>
      <w:r w:rsidRPr="00702C87">
        <w:rPr>
          <w:rFonts w:eastAsia="Tahoma"/>
          <w:lang w:val="en-US"/>
        </w:rPr>
        <w:t>Cohen’s Kappa mean values, as well as the two-sided 95% bootstrapped CIs, for agreement in manually scored sleep stages between reduced PSG montage and Conventional PSG were: Wake = 0.81 [0.80, 0.83], REM = 0.83 [0.81, 0.84], N1 = 0.49 [0.48, 0.51], N2 = 0.73 [0.72, 0.75], and N3 = 0.53 [0.50, 0.57].</w:t>
      </w:r>
      <w:r w:rsidRPr="00702C87">
        <w:rPr>
          <w:color w:val="808080" w:themeColor="background1" w:themeShade="80"/>
          <w:lang w:val="en-US"/>
        </w:rPr>
        <w:t xml:space="preserve"> </w:t>
      </w:r>
      <w:r w:rsidRPr="00702C87">
        <w:rPr>
          <w:rFonts w:eastAsia="Tahoma"/>
          <w:lang w:val="en-US"/>
        </w:rPr>
        <w:t>The F1 score was also calculated as a measure of effectiveness for arousal scoring agreement between Reduced PSG montage and Conventional PSG, and was 0.62 [0.61, 0.63].</w:t>
      </w:r>
    </w:p>
    <w:p w14:paraId="6C5DA0F8" w14:textId="77777777" w:rsidR="004852CE" w:rsidRPr="00702C87" w:rsidRDefault="004852CE" w:rsidP="004852CE">
      <w:pPr>
        <w:jc w:val="both"/>
        <w:rPr>
          <w:rFonts w:eastAsia="Tahoma"/>
          <w:lang w:val="en-US"/>
        </w:rPr>
      </w:pPr>
    </w:p>
    <w:p w14:paraId="5EF53C22" w14:textId="77777777" w:rsidR="004852CE" w:rsidRPr="00702C87" w:rsidRDefault="004852CE" w:rsidP="004852CE">
      <w:pPr>
        <w:jc w:val="both"/>
        <w:rPr>
          <w:lang w:val="en-US"/>
        </w:rPr>
      </w:pPr>
      <w:r w:rsidRPr="00702C87">
        <w:rPr>
          <w:lang w:val="en-US"/>
        </w:rPr>
        <w:t>In this paper, accuracy of sleep stage classification was investigated primarily using agreement presented as sensitivity, specificity and accuracy. These metrics all reflect how likely the manually scored sleep stage on reduced PSG montage recordings is correct based on agreement with the manually scored sleep stage from conventional PSG. However, the advantage of Cohen’s kappa (as presented in supplementary material) is that it accounts for the expected agreement between sleep stages due to chance, which can be relevant when analyzing sleep stage classifications where there is typically high imbalance between the number of epochs recorded in each sleep stage. In the present results, the effect of accounting for expected agreement is most clearly seen for stage N3 sleep where sensitivity, specificity and accuracy are very high (&gt;92%) but the Cohen’s kappa value shows much more modest agreement (K=0.53). By considering this data imbalance, it is further unsurprising that specificity is often higher than the sensitivity, as there is often a higher proportion of epochs classified in other sleep stages (e.g. N1, N2, N3, Wake) than the sleep stage being tested (e.g. REM) and thus a greater likelihood that negative agreement will occur.</w:t>
      </w:r>
    </w:p>
    <w:p w14:paraId="0110CFE1" w14:textId="77777777" w:rsidR="004852CE" w:rsidRPr="00702C87" w:rsidRDefault="004852CE" w:rsidP="004852CE">
      <w:pPr>
        <w:rPr>
          <w:rFonts w:eastAsia="Tahoma"/>
          <w:lang w:val="en-US"/>
        </w:rPr>
      </w:pPr>
    </w:p>
    <w:p w14:paraId="7D0390F3" w14:textId="77777777" w:rsidR="004852CE" w:rsidRPr="00702C87" w:rsidRDefault="004852CE" w:rsidP="004852CE">
      <w:pPr>
        <w:rPr>
          <w:b/>
          <w:bCs/>
          <w:color w:val="808080" w:themeColor="background1" w:themeShade="80"/>
          <w:u w:val="single"/>
          <w:lang w:val="en-US"/>
        </w:rPr>
      </w:pPr>
      <w:r w:rsidRPr="00702C87">
        <w:rPr>
          <w:b/>
          <w:bCs/>
          <w:u w:val="single"/>
          <w:lang w:val="en-US"/>
        </w:rPr>
        <w:t>Comparison of Agreement within SAS Cable Setups</w:t>
      </w:r>
    </w:p>
    <w:p w14:paraId="0CDCAC8C" w14:textId="3BB45BB3" w:rsidR="004852CE" w:rsidRPr="00702C87" w:rsidRDefault="004852CE" w:rsidP="004852CE">
      <w:pPr>
        <w:jc w:val="both"/>
        <w:rPr>
          <w:lang w:val="en-US"/>
        </w:rPr>
      </w:pPr>
      <w:r w:rsidRPr="00702C87">
        <w:rPr>
          <w:lang w:val="en-US"/>
        </w:rPr>
        <w:t xml:space="preserve">Boot-strapped epoch-level sensitivity, specificity and accuracy for sleep stages and arousal classifications were also calculated separately for sites using the Nox SAS Concept Cable and reduced PSG montage setup with unipolar cables. These are shown in Supplementary Table </w:t>
      </w:r>
      <w:r w:rsidR="00EC6985">
        <w:rPr>
          <w:lang w:val="en-US"/>
        </w:rPr>
        <w:t>S</w:t>
      </w:r>
      <w:r w:rsidRPr="00702C87">
        <w:rPr>
          <w:lang w:val="en-US"/>
        </w:rPr>
        <w:t xml:space="preserve">1. </w:t>
      </w:r>
    </w:p>
    <w:p w14:paraId="08D43607" w14:textId="77777777" w:rsidR="004852CE" w:rsidRPr="00702C87" w:rsidRDefault="004852CE" w:rsidP="004852CE">
      <w:pPr>
        <w:rPr>
          <w:lang w:val="en-US"/>
        </w:rPr>
      </w:pPr>
    </w:p>
    <w:p w14:paraId="502962BD" w14:textId="2635F244" w:rsidR="004852CE" w:rsidRPr="00702C87" w:rsidRDefault="004852CE" w:rsidP="004852CE">
      <w:pPr>
        <w:pStyle w:val="Caption"/>
        <w:keepNext/>
        <w:rPr>
          <w:lang w:val="en-US"/>
        </w:rPr>
      </w:pPr>
      <w:r w:rsidRPr="00702C87">
        <w:rPr>
          <w:lang w:val="en-US"/>
        </w:rPr>
        <w:t xml:space="preserve">Supplementary Table </w:t>
      </w:r>
      <w:r w:rsidR="00EC6985">
        <w:rPr>
          <w:lang w:val="en-US"/>
        </w:rPr>
        <w:t>S1</w:t>
      </w:r>
      <w:r w:rsidRPr="00702C87">
        <w:rPr>
          <w:lang w:val="en-US"/>
        </w:rPr>
        <w:t xml:space="preserve"> Epoch level agreement of sleep stage classification and arousals from manual scoring of Reduced PSG montage versus Conventional PSG, separated by Nox SAS Cable type used. </w:t>
      </w:r>
    </w:p>
    <w:tbl>
      <w:tblPr>
        <w:tblStyle w:val="PlainTable2"/>
        <w:tblW w:w="0" w:type="auto"/>
        <w:tblLook w:val="04A0" w:firstRow="1" w:lastRow="0" w:firstColumn="1" w:lastColumn="0" w:noHBand="0" w:noVBand="1"/>
      </w:tblPr>
      <w:tblGrid>
        <w:gridCol w:w="905"/>
        <w:gridCol w:w="2076"/>
        <w:gridCol w:w="2126"/>
        <w:gridCol w:w="2127"/>
        <w:gridCol w:w="2126"/>
      </w:tblGrid>
      <w:tr w:rsidR="004852CE" w:rsidRPr="00702C87" w14:paraId="3AF59077" w14:textId="77777777" w:rsidTr="005D03FF">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905" w:type="dxa"/>
            <w:tcBorders>
              <w:bottom w:val="double" w:sz="4" w:space="0" w:color="auto"/>
            </w:tcBorders>
            <w:vAlign w:val="center"/>
          </w:tcPr>
          <w:p w14:paraId="5EBDCF57" w14:textId="77777777" w:rsidR="004852CE" w:rsidRPr="00702C87" w:rsidRDefault="004852CE" w:rsidP="005D03FF">
            <w:pPr>
              <w:jc w:val="center"/>
              <w:rPr>
                <w:rFonts w:ascii="Tahoma" w:hAnsi="Tahoma" w:cs="Tahoma"/>
                <w:sz w:val="16"/>
                <w:szCs w:val="16"/>
                <w:lang w:val="en-US"/>
              </w:rPr>
            </w:pPr>
            <w:r w:rsidRPr="00702C87">
              <w:rPr>
                <w:rFonts w:ascii="Tahoma" w:hAnsi="Tahoma" w:cs="Tahoma"/>
                <w:color w:val="000000" w:themeColor="text1"/>
                <w:sz w:val="16"/>
                <w:szCs w:val="16"/>
                <w:lang w:val="en-US"/>
              </w:rPr>
              <w:t>Class</w:t>
            </w:r>
          </w:p>
        </w:tc>
        <w:tc>
          <w:tcPr>
            <w:tcW w:w="2076" w:type="dxa"/>
            <w:tcBorders>
              <w:bottom w:val="double" w:sz="4" w:space="0" w:color="auto"/>
            </w:tcBorders>
            <w:vAlign w:val="center"/>
          </w:tcPr>
          <w:p w14:paraId="32C81EEA" w14:textId="77777777" w:rsidR="004852CE" w:rsidRPr="00702C87" w:rsidRDefault="004852CE" w:rsidP="005D03FF">
            <w:pPr>
              <w:jc w:val="center"/>
              <w:cnfStyle w:val="100000000000" w:firstRow="1" w:lastRow="0" w:firstColumn="0" w:lastColumn="0" w:oddVBand="0" w:evenVBand="0" w:oddHBand="0" w:evenHBand="0" w:firstRowFirstColumn="0" w:firstRowLastColumn="0" w:lastRowFirstColumn="0" w:lastRowLastColumn="0"/>
              <w:rPr>
                <w:rFonts w:ascii="Tahoma" w:hAnsi="Tahoma" w:cs="Tahoma"/>
                <w:color w:val="000000" w:themeColor="text1"/>
                <w:sz w:val="16"/>
                <w:szCs w:val="16"/>
                <w:lang w:val="en-US"/>
              </w:rPr>
            </w:pPr>
            <w:r w:rsidRPr="00702C87">
              <w:rPr>
                <w:rFonts w:ascii="Tahoma" w:eastAsia="Tahoma" w:hAnsi="Tahoma" w:cs="Tahoma"/>
                <w:sz w:val="16"/>
                <w:szCs w:val="16"/>
                <w:lang w:val="en-US"/>
              </w:rPr>
              <w:t>No. of epochs</w:t>
            </w:r>
          </w:p>
        </w:tc>
        <w:tc>
          <w:tcPr>
            <w:tcW w:w="2126" w:type="dxa"/>
            <w:tcBorders>
              <w:bottom w:val="double" w:sz="4" w:space="0" w:color="auto"/>
            </w:tcBorders>
            <w:vAlign w:val="center"/>
          </w:tcPr>
          <w:p w14:paraId="4256B679" w14:textId="77777777" w:rsidR="004852CE" w:rsidRPr="00702C87" w:rsidRDefault="004852CE" w:rsidP="005D03FF">
            <w:pPr>
              <w:jc w:val="center"/>
              <w:cnfStyle w:val="100000000000" w:firstRow="1" w:lastRow="0" w:firstColumn="0" w:lastColumn="0" w:oddVBand="0" w:evenVBand="0" w:oddHBand="0" w:evenHBand="0" w:firstRowFirstColumn="0" w:firstRowLastColumn="0" w:lastRowFirstColumn="0" w:lastRowLastColumn="0"/>
              <w:rPr>
                <w:rFonts w:ascii="Tahoma" w:hAnsi="Tahoma" w:cs="Tahoma"/>
                <w:color w:val="000000" w:themeColor="text1"/>
                <w:sz w:val="16"/>
                <w:szCs w:val="16"/>
                <w:lang w:val="en-US"/>
              </w:rPr>
            </w:pPr>
            <w:r w:rsidRPr="00702C87">
              <w:rPr>
                <w:rFonts w:ascii="Tahoma" w:eastAsia="Tahoma" w:hAnsi="Tahoma" w:cs="Tahoma"/>
                <w:sz w:val="16"/>
                <w:szCs w:val="16"/>
                <w:lang w:val="en-US"/>
              </w:rPr>
              <w:t>Sensitivity [95%CI]</w:t>
            </w:r>
          </w:p>
        </w:tc>
        <w:tc>
          <w:tcPr>
            <w:tcW w:w="2127" w:type="dxa"/>
            <w:tcBorders>
              <w:bottom w:val="double" w:sz="4" w:space="0" w:color="auto"/>
            </w:tcBorders>
            <w:vAlign w:val="center"/>
          </w:tcPr>
          <w:p w14:paraId="13A31408" w14:textId="77777777" w:rsidR="004852CE" w:rsidRPr="00702C87" w:rsidRDefault="004852CE" w:rsidP="005D03FF">
            <w:pPr>
              <w:jc w:val="center"/>
              <w:cnfStyle w:val="100000000000" w:firstRow="1" w:lastRow="0" w:firstColumn="0" w:lastColumn="0" w:oddVBand="0" w:evenVBand="0" w:oddHBand="0" w:evenHBand="0" w:firstRowFirstColumn="0" w:firstRowLastColumn="0" w:lastRowFirstColumn="0" w:lastRowLastColumn="0"/>
              <w:rPr>
                <w:rFonts w:ascii="Tahoma" w:hAnsi="Tahoma" w:cs="Tahoma"/>
                <w:color w:val="000000" w:themeColor="text1"/>
                <w:sz w:val="16"/>
                <w:szCs w:val="16"/>
                <w:lang w:val="en-US"/>
              </w:rPr>
            </w:pPr>
            <w:r w:rsidRPr="00702C87">
              <w:rPr>
                <w:rFonts w:ascii="Tahoma" w:eastAsia="Tahoma" w:hAnsi="Tahoma" w:cs="Tahoma"/>
                <w:sz w:val="16"/>
                <w:szCs w:val="16"/>
                <w:lang w:val="en-US"/>
              </w:rPr>
              <w:t>Specificity [95%CI]</w:t>
            </w:r>
          </w:p>
        </w:tc>
        <w:tc>
          <w:tcPr>
            <w:tcW w:w="2126" w:type="dxa"/>
            <w:tcBorders>
              <w:bottom w:val="double" w:sz="4" w:space="0" w:color="auto"/>
            </w:tcBorders>
            <w:vAlign w:val="center"/>
          </w:tcPr>
          <w:p w14:paraId="724422BD" w14:textId="77777777" w:rsidR="004852CE" w:rsidRPr="00702C87" w:rsidRDefault="004852CE" w:rsidP="005D03FF">
            <w:pPr>
              <w:jc w:val="center"/>
              <w:cnfStyle w:val="100000000000" w:firstRow="1" w:lastRow="0" w:firstColumn="0" w:lastColumn="0" w:oddVBand="0" w:evenVBand="0" w:oddHBand="0" w:evenHBand="0" w:firstRowFirstColumn="0" w:firstRowLastColumn="0" w:lastRowFirstColumn="0" w:lastRowLastColumn="0"/>
              <w:rPr>
                <w:rFonts w:ascii="Tahoma" w:eastAsia="Tahoma" w:hAnsi="Tahoma" w:cs="Tahoma"/>
                <w:sz w:val="16"/>
                <w:szCs w:val="16"/>
                <w:lang w:val="en-US"/>
              </w:rPr>
            </w:pPr>
            <w:r w:rsidRPr="00702C87">
              <w:rPr>
                <w:rFonts w:ascii="Tahoma" w:eastAsia="Tahoma" w:hAnsi="Tahoma" w:cs="Tahoma"/>
                <w:sz w:val="16"/>
                <w:szCs w:val="16"/>
                <w:lang w:val="en-US"/>
              </w:rPr>
              <w:t>Accuracy [95%CI]</w:t>
            </w:r>
          </w:p>
        </w:tc>
      </w:tr>
      <w:tr w:rsidR="004852CE" w:rsidRPr="00702C87" w14:paraId="08FCAAD6" w14:textId="77777777" w:rsidTr="005D03FF">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9360" w:type="dxa"/>
            <w:gridSpan w:val="5"/>
            <w:vAlign w:val="center"/>
          </w:tcPr>
          <w:p w14:paraId="79B3FCF8" w14:textId="77777777" w:rsidR="004852CE" w:rsidRPr="00702C87" w:rsidRDefault="004852CE" w:rsidP="005D03FF">
            <w:pPr>
              <w:jc w:val="center"/>
              <w:rPr>
                <w:rFonts w:ascii="Tahoma" w:hAnsi="Tahoma" w:cs="Tahoma"/>
                <w:i/>
                <w:iCs/>
                <w:color w:val="000000" w:themeColor="text1"/>
                <w:sz w:val="16"/>
                <w:szCs w:val="16"/>
                <w:lang w:val="en-US"/>
              </w:rPr>
            </w:pPr>
            <w:r w:rsidRPr="00702C87">
              <w:rPr>
                <w:rFonts w:ascii="Tahoma" w:hAnsi="Tahoma" w:cs="Tahoma"/>
                <w:i/>
                <w:iCs/>
                <w:color w:val="000000" w:themeColor="text1"/>
                <w:sz w:val="16"/>
                <w:szCs w:val="16"/>
                <w:lang w:val="en-US"/>
              </w:rPr>
              <w:t>Nox SAS Concept Cables (Zurich, N = 78 Recordings)</w:t>
            </w:r>
          </w:p>
        </w:tc>
      </w:tr>
      <w:tr w:rsidR="004852CE" w:rsidRPr="00702C87" w14:paraId="278043DA" w14:textId="77777777" w:rsidTr="005D03FF">
        <w:trPr>
          <w:trHeight w:val="283"/>
        </w:trPr>
        <w:tc>
          <w:tcPr>
            <w:cnfStyle w:val="001000000000" w:firstRow="0" w:lastRow="0" w:firstColumn="1" w:lastColumn="0" w:oddVBand="0" w:evenVBand="0" w:oddHBand="0" w:evenHBand="0" w:firstRowFirstColumn="0" w:firstRowLastColumn="0" w:lastRowFirstColumn="0" w:lastRowLastColumn="0"/>
            <w:tcW w:w="905" w:type="dxa"/>
            <w:vAlign w:val="center"/>
          </w:tcPr>
          <w:p w14:paraId="60328737" w14:textId="77777777" w:rsidR="004852CE" w:rsidRPr="00702C87" w:rsidRDefault="004852CE" w:rsidP="005D03FF">
            <w:pPr>
              <w:jc w:val="center"/>
              <w:rPr>
                <w:rFonts w:ascii="Tahoma" w:hAnsi="Tahoma" w:cs="Tahoma"/>
                <w:color w:val="000000" w:themeColor="text1"/>
                <w:sz w:val="16"/>
                <w:szCs w:val="16"/>
                <w:lang w:val="en-US"/>
              </w:rPr>
            </w:pPr>
            <w:r w:rsidRPr="00702C87">
              <w:rPr>
                <w:rFonts w:ascii="Tahoma" w:eastAsia="Tahoma" w:hAnsi="Tahoma" w:cs="Tahoma"/>
                <w:sz w:val="16"/>
                <w:szCs w:val="16"/>
                <w:lang w:val="en-US"/>
              </w:rPr>
              <w:t>Wake</w:t>
            </w:r>
          </w:p>
        </w:tc>
        <w:tc>
          <w:tcPr>
            <w:tcW w:w="2076" w:type="dxa"/>
            <w:vAlign w:val="center"/>
          </w:tcPr>
          <w:p w14:paraId="0D7A4105" w14:textId="77777777" w:rsidR="004852CE" w:rsidRPr="00702C87" w:rsidRDefault="004852CE" w:rsidP="005D03FF">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 w:val="16"/>
                <w:szCs w:val="16"/>
                <w:lang w:val="en-US"/>
              </w:rPr>
            </w:pPr>
            <w:r w:rsidRPr="00702C87">
              <w:rPr>
                <w:rFonts w:ascii="Tahoma" w:hAnsi="Tahoma" w:cs="Tahoma"/>
                <w:color w:val="000000" w:themeColor="text1"/>
                <w:sz w:val="16"/>
                <w:szCs w:val="16"/>
                <w:lang w:val="en-US"/>
              </w:rPr>
              <w:t>17,083</w:t>
            </w:r>
          </w:p>
        </w:tc>
        <w:tc>
          <w:tcPr>
            <w:tcW w:w="2126" w:type="dxa"/>
            <w:vAlign w:val="center"/>
          </w:tcPr>
          <w:p w14:paraId="261D0FD8" w14:textId="77777777" w:rsidR="004852CE" w:rsidRPr="00702C87" w:rsidRDefault="004852CE" w:rsidP="005D03FF">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 w:val="16"/>
                <w:szCs w:val="16"/>
                <w:lang w:val="en-US"/>
              </w:rPr>
            </w:pPr>
            <w:r w:rsidRPr="00702C87">
              <w:rPr>
                <w:rFonts w:ascii="Tahoma" w:hAnsi="Tahoma" w:cs="Tahoma"/>
                <w:color w:val="000000" w:themeColor="text1"/>
                <w:sz w:val="16"/>
                <w:szCs w:val="16"/>
                <w:lang w:val="en-US"/>
              </w:rPr>
              <w:t>0.76 [0.72, 0.80]</w:t>
            </w:r>
          </w:p>
        </w:tc>
        <w:tc>
          <w:tcPr>
            <w:tcW w:w="2127" w:type="dxa"/>
            <w:vAlign w:val="center"/>
          </w:tcPr>
          <w:p w14:paraId="43F59FB2" w14:textId="77777777" w:rsidR="004852CE" w:rsidRPr="00702C87" w:rsidRDefault="004852CE" w:rsidP="005D03FF">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 w:val="16"/>
                <w:szCs w:val="16"/>
                <w:lang w:val="en-US"/>
              </w:rPr>
            </w:pPr>
            <w:r w:rsidRPr="00702C87">
              <w:rPr>
                <w:rFonts w:ascii="Tahoma" w:hAnsi="Tahoma" w:cs="Tahoma"/>
                <w:color w:val="000000" w:themeColor="text1"/>
                <w:sz w:val="16"/>
                <w:szCs w:val="16"/>
                <w:lang w:val="en-US"/>
              </w:rPr>
              <w:t>0.95 [0.94, 0.96]</w:t>
            </w:r>
          </w:p>
        </w:tc>
        <w:tc>
          <w:tcPr>
            <w:tcW w:w="2126" w:type="dxa"/>
            <w:vAlign w:val="center"/>
          </w:tcPr>
          <w:p w14:paraId="40FC3B6B" w14:textId="77777777" w:rsidR="004852CE" w:rsidRPr="00702C87" w:rsidRDefault="004852CE" w:rsidP="005D03FF">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 w:val="16"/>
                <w:szCs w:val="16"/>
                <w:lang w:val="en-US"/>
              </w:rPr>
            </w:pPr>
            <w:r w:rsidRPr="00702C87">
              <w:rPr>
                <w:rFonts w:ascii="Tahoma" w:hAnsi="Tahoma" w:cs="Tahoma"/>
                <w:color w:val="000000" w:themeColor="text1"/>
                <w:sz w:val="16"/>
                <w:szCs w:val="16"/>
                <w:lang w:val="en-US"/>
              </w:rPr>
              <w:t>0.90 [0.88, 0.91]</w:t>
            </w:r>
          </w:p>
        </w:tc>
      </w:tr>
      <w:tr w:rsidR="004852CE" w:rsidRPr="00702C87" w14:paraId="534E0672" w14:textId="77777777" w:rsidTr="005D03FF">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905" w:type="dxa"/>
            <w:vAlign w:val="center"/>
          </w:tcPr>
          <w:p w14:paraId="7EB7BCB6" w14:textId="77777777" w:rsidR="004852CE" w:rsidRPr="00702C87" w:rsidRDefault="004852CE" w:rsidP="005D03FF">
            <w:pPr>
              <w:jc w:val="center"/>
              <w:rPr>
                <w:rFonts w:ascii="Tahoma" w:hAnsi="Tahoma" w:cs="Tahoma"/>
                <w:color w:val="000000" w:themeColor="text1"/>
                <w:sz w:val="16"/>
                <w:szCs w:val="16"/>
                <w:lang w:val="en-US"/>
              </w:rPr>
            </w:pPr>
            <w:r w:rsidRPr="00702C87">
              <w:rPr>
                <w:rFonts w:ascii="Tahoma" w:eastAsia="Tahoma" w:hAnsi="Tahoma" w:cs="Tahoma"/>
                <w:sz w:val="16"/>
                <w:szCs w:val="16"/>
                <w:lang w:val="en-US"/>
              </w:rPr>
              <w:t>REM</w:t>
            </w:r>
          </w:p>
        </w:tc>
        <w:tc>
          <w:tcPr>
            <w:tcW w:w="2076" w:type="dxa"/>
            <w:vAlign w:val="center"/>
          </w:tcPr>
          <w:p w14:paraId="69CF8CFF" w14:textId="77777777" w:rsidR="004852CE" w:rsidRPr="00702C87" w:rsidRDefault="004852CE" w:rsidP="005D03FF">
            <w:pPr>
              <w:jc w:val="center"/>
              <w:cnfStyle w:val="000000100000" w:firstRow="0" w:lastRow="0" w:firstColumn="0" w:lastColumn="0" w:oddVBand="0" w:evenVBand="0" w:oddHBand="1" w:evenHBand="0" w:firstRowFirstColumn="0" w:firstRowLastColumn="0" w:lastRowFirstColumn="0" w:lastRowLastColumn="0"/>
              <w:rPr>
                <w:rFonts w:ascii="Tahoma" w:hAnsi="Tahoma" w:cs="Tahoma"/>
                <w:color w:val="000000" w:themeColor="text1"/>
                <w:sz w:val="16"/>
                <w:szCs w:val="16"/>
                <w:lang w:val="en-US"/>
              </w:rPr>
            </w:pPr>
            <w:r w:rsidRPr="00702C87">
              <w:rPr>
                <w:rFonts w:ascii="Tahoma" w:hAnsi="Tahoma" w:cs="Tahoma"/>
                <w:color w:val="000000" w:themeColor="text1"/>
                <w:sz w:val="16"/>
                <w:szCs w:val="16"/>
                <w:lang w:val="en-US"/>
              </w:rPr>
              <w:t>6,670</w:t>
            </w:r>
          </w:p>
        </w:tc>
        <w:tc>
          <w:tcPr>
            <w:tcW w:w="2126" w:type="dxa"/>
            <w:vAlign w:val="center"/>
          </w:tcPr>
          <w:p w14:paraId="5A610EA4" w14:textId="77777777" w:rsidR="004852CE" w:rsidRPr="00702C87" w:rsidRDefault="004852CE" w:rsidP="005D03FF">
            <w:pPr>
              <w:jc w:val="center"/>
              <w:cnfStyle w:val="000000100000" w:firstRow="0" w:lastRow="0" w:firstColumn="0" w:lastColumn="0" w:oddVBand="0" w:evenVBand="0" w:oddHBand="1" w:evenHBand="0" w:firstRowFirstColumn="0" w:firstRowLastColumn="0" w:lastRowFirstColumn="0" w:lastRowLastColumn="0"/>
              <w:rPr>
                <w:rFonts w:ascii="Tahoma" w:hAnsi="Tahoma" w:cs="Tahoma"/>
                <w:color w:val="000000" w:themeColor="text1"/>
                <w:sz w:val="16"/>
                <w:szCs w:val="16"/>
                <w:lang w:val="en-US"/>
              </w:rPr>
            </w:pPr>
            <w:r w:rsidRPr="00702C87">
              <w:rPr>
                <w:rFonts w:ascii="Tahoma" w:hAnsi="Tahoma" w:cs="Tahoma"/>
                <w:color w:val="000000" w:themeColor="text1"/>
                <w:sz w:val="16"/>
                <w:szCs w:val="16"/>
                <w:lang w:val="en-US"/>
              </w:rPr>
              <w:t>0.75 [0.71, 0.79]</w:t>
            </w:r>
          </w:p>
        </w:tc>
        <w:tc>
          <w:tcPr>
            <w:tcW w:w="2127" w:type="dxa"/>
            <w:vAlign w:val="center"/>
          </w:tcPr>
          <w:p w14:paraId="587B9B05" w14:textId="77777777" w:rsidR="004852CE" w:rsidRPr="00702C87" w:rsidRDefault="004852CE" w:rsidP="005D03FF">
            <w:pPr>
              <w:jc w:val="center"/>
              <w:cnfStyle w:val="000000100000" w:firstRow="0" w:lastRow="0" w:firstColumn="0" w:lastColumn="0" w:oddVBand="0" w:evenVBand="0" w:oddHBand="1" w:evenHBand="0" w:firstRowFirstColumn="0" w:firstRowLastColumn="0" w:lastRowFirstColumn="0" w:lastRowLastColumn="0"/>
              <w:rPr>
                <w:rFonts w:ascii="Tahoma" w:hAnsi="Tahoma" w:cs="Tahoma"/>
                <w:color w:val="000000" w:themeColor="text1"/>
                <w:sz w:val="16"/>
                <w:szCs w:val="16"/>
                <w:lang w:val="en-US"/>
              </w:rPr>
            </w:pPr>
            <w:r w:rsidRPr="00702C87">
              <w:rPr>
                <w:rFonts w:ascii="Tahoma" w:hAnsi="Tahoma" w:cs="Tahoma"/>
                <w:color w:val="000000" w:themeColor="text1"/>
                <w:sz w:val="16"/>
                <w:szCs w:val="16"/>
                <w:lang w:val="en-US"/>
              </w:rPr>
              <w:t>0.99 [0.98, 0.99]</w:t>
            </w:r>
          </w:p>
        </w:tc>
        <w:tc>
          <w:tcPr>
            <w:tcW w:w="2126" w:type="dxa"/>
            <w:vAlign w:val="center"/>
          </w:tcPr>
          <w:p w14:paraId="18F6E8CF" w14:textId="77777777" w:rsidR="004852CE" w:rsidRPr="00702C87" w:rsidRDefault="004852CE" w:rsidP="005D03FF">
            <w:pPr>
              <w:jc w:val="center"/>
              <w:cnfStyle w:val="000000100000" w:firstRow="0" w:lastRow="0" w:firstColumn="0" w:lastColumn="0" w:oddVBand="0" w:evenVBand="0" w:oddHBand="1" w:evenHBand="0" w:firstRowFirstColumn="0" w:firstRowLastColumn="0" w:lastRowFirstColumn="0" w:lastRowLastColumn="0"/>
              <w:rPr>
                <w:rFonts w:ascii="Tahoma" w:hAnsi="Tahoma" w:cs="Tahoma"/>
                <w:color w:val="000000" w:themeColor="text1"/>
                <w:sz w:val="16"/>
                <w:szCs w:val="16"/>
                <w:lang w:val="en-US"/>
              </w:rPr>
            </w:pPr>
            <w:r w:rsidRPr="00702C87">
              <w:rPr>
                <w:rFonts w:ascii="Tahoma" w:hAnsi="Tahoma" w:cs="Tahoma"/>
                <w:color w:val="000000" w:themeColor="text1"/>
                <w:sz w:val="16"/>
                <w:szCs w:val="16"/>
                <w:lang w:val="en-US"/>
              </w:rPr>
              <w:t>0.96 [0.96, 0.97]</w:t>
            </w:r>
          </w:p>
        </w:tc>
      </w:tr>
      <w:tr w:rsidR="004852CE" w:rsidRPr="00702C87" w14:paraId="70B51570" w14:textId="77777777" w:rsidTr="005D03FF">
        <w:trPr>
          <w:trHeight w:val="283"/>
        </w:trPr>
        <w:tc>
          <w:tcPr>
            <w:cnfStyle w:val="001000000000" w:firstRow="0" w:lastRow="0" w:firstColumn="1" w:lastColumn="0" w:oddVBand="0" w:evenVBand="0" w:oddHBand="0" w:evenHBand="0" w:firstRowFirstColumn="0" w:firstRowLastColumn="0" w:lastRowFirstColumn="0" w:lastRowLastColumn="0"/>
            <w:tcW w:w="905" w:type="dxa"/>
            <w:vAlign w:val="center"/>
          </w:tcPr>
          <w:p w14:paraId="735A148F" w14:textId="77777777" w:rsidR="004852CE" w:rsidRPr="00702C87" w:rsidRDefault="004852CE" w:rsidP="005D03FF">
            <w:pPr>
              <w:jc w:val="center"/>
              <w:rPr>
                <w:rFonts w:ascii="Tahoma" w:hAnsi="Tahoma" w:cs="Tahoma"/>
                <w:color w:val="000000" w:themeColor="text1"/>
                <w:sz w:val="16"/>
                <w:szCs w:val="16"/>
                <w:lang w:val="en-US"/>
              </w:rPr>
            </w:pPr>
            <w:r w:rsidRPr="00702C87">
              <w:rPr>
                <w:rFonts w:ascii="Tahoma" w:eastAsia="Tahoma" w:hAnsi="Tahoma" w:cs="Tahoma"/>
                <w:sz w:val="16"/>
                <w:szCs w:val="16"/>
                <w:lang w:val="en-US"/>
              </w:rPr>
              <w:t>N1</w:t>
            </w:r>
          </w:p>
        </w:tc>
        <w:tc>
          <w:tcPr>
            <w:tcW w:w="2076" w:type="dxa"/>
            <w:vAlign w:val="center"/>
          </w:tcPr>
          <w:p w14:paraId="61D3A749" w14:textId="77777777" w:rsidR="004852CE" w:rsidRPr="00702C87" w:rsidRDefault="004852CE" w:rsidP="005D03FF">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 w:val="16"/>
                <w:szCs w:val="16"/>
                <w:lang w:val="en-US"/>
              </w:rPr>
            </w:pPr>
            <w:r w:rsidRPr="00702C87">
              <w:rPr>
                <w:rFonts w:ascii="Tahoma" w:hAnsi="Tahoma" w:cs="Tahoma"/>
                <w:color w:val="000000" w:themeColor="text1"/>
                <w:sz w:val="16"/>
                <w:szCs w:val="16"/>
                <w:lang w:val="en-US"/>
              </w:rPr>
              <w:t>9,258</w:t>
            </w:r>
          </w:p>
        </w:tc>
        <w:tc>
          <w:tcPr>
            <w:tcW w:w="2126" w:type="dxa"/>
            <w:vAlign w:val="center"/>
          </w:tcPr>
          <w:p w14:paraId="0FC586BF" w14:textId="77777777" w:rsidR="004852CE" w:rsidRPr="00702C87" w:rsidRDefault="004852CE" w:rsidP="005D03FF">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 w:val="16"/>
                <w:szCs w:val="16"/>
                <w:lang w:val="en-US"/>
              </w:rPr>
            </w:pPr>
            <w:r w:rsidRPr="00702C87">
              <w:rPr>
                <w:rFonts w:ascii="Tahoma" w:hAnsi="Tahoma" w:cs="Tahoma"/>
                <w:color w:val="000000" w:themeColor="text1"/>
                <w:sz w:val="16"/>
                <w:szCs w:val="16"/>
                <w:lang w:val="en-US"/>
              </w:rPr>
              <w:t>0.42 [0.38, 0.46]</w:t>
            </w:r>
          </w:p>
        </w:tc>
        <w:tc>
          <w:tcPr>
            <w:tcW w:w="2127" w:type="dxa"/>
            <w:vAlign w:val="center"/>
          </w:tcPr>
          <w:p w14:paraId="27CEFE18" w14:textId="77777777" w:rsidR="004852CE" w:rsidRPr="00702C87" w:rsidRDefault="004852CE" w:rsidP="005D03FF">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 w:val="16"/>
                <w:szCs w:val="16"/>
                <w:lang w:val="en-US"/>
              </w:rPr>
            </w:pPr>
            <w:r w:rsidRPr="00702C87">
              <w:rPr>
                <w:rFonts w:ascii="Tahoma" w:hAnsi="Tahoma" w:cs="Tahoma"/>
                <w:color w:val="000000" w:themeColor="text1"/>
                <w:sz w:val="16"/>
                <w:szCs w:val="16"/>
                <w:lang w:val="en-US"/>
              </w:rPr>
              <w:t>0.95 [0.94, 0.95]</w:t>
            </w:r>
          </w:p>
        </w:tc>
        <w:tc>
          <w:tcPr>
            <w:tcW w:w="2126" w:type="dxa"/>
            <w:vAlign w:val="center"/>
          </w:tcPr>
          <w:p w14:paraId="4AF694BE" w14:textId="77777777" w:rsidR="004852CE" w:rsidRPr="00702C87" w:rsidRDefault="004852CE" w:rsidP="005D03FF">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 w:val="16"/>
                <w:szCs w:val="16"/>
                <w:lang w:val="en-US"/>
              </w:rPr>
            </w:pPr>
            <w:r w:rsidRPr="00702C87">
              <w:rPr>
                <w:rFonts w:ascii="Tahoma" w:hAnsi="Tahoma" w:cs="Tahoma"/>
                <w:color w:val="000000" w:themeColor="text1"/>
                <w:sz w:val="16"/>
                <w:szCs w:val="16"/>
                <w:lang w:val="en-US"/>
              </w:rPr>
              <w:t>0.87 [0.85, 0.88]</w:t>
            </w:r>
          </w:p>
        </w:tc>
      </w:tr>
      <w:tr w:rsidR="004852CE" w:rsidRPr="00702C87" w14:paraId="344F7848" w14:textId="77777777" w:rsidTr="005D03FF">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905" w:type="dxa"/>
            <w:vAlign w:val="center"/>
          </w:tcPr>
          <w:p w14:paraId="6E045069" w14:textId="77777777" w:rsidR="004852CE" w:rsidRPr="00702C87" w:rsidRDefault="004852CE" w:rsidP="005D03FF">
            <w:pPr>
              <w:jc w:val="center"/>
              <w:rPr>
                <w:rFonts w:ascii="Tahoma" w:hAnsi="Tahoma" w:cs="Tahoma"/>
                <w:color w:val="000000" w:themeColor="text1"/>
                <w:sz w:val="16"/>
                <w:szCs w:val="16"/>
                <w:lang w:val="en-US"/>
              </w:rPr>
            </w:pPr>
            <w:r w:rsidRPr="00702C87">
              <w:rPr>
                <w:rFonts w:ascii="Tahoma" w:eastAsia="Tahoma" w:hAnsi="Tahoma" w:cs="Tahoma"/>
                <w:sz w:val="16"/>
                <w:szCs w:val="16"/>
                <w:lang w:val="en-US"/>
              </w:rPr>
              <w:t>N2</w:t>
            </w:r>
          </w:p>
        </w:tc>
        <w:tc>
          <w:tcPr>
            <w:tcW w:w="2076" w:type="dxa"/>
            <w:vAlign w:val="center"/>
          </w:tcPr>
          <w:p w14:paraId="368DCD8C" w14:textId="77777777" w:rsidR="004852CE" w:rsidRPr="00702C87" w:rsidRDefault="004852CE" w:rsidP="005D03FF">
            <w:pPr>
              <w:jc w:val="center"/>
              <w:cnfStyle w:val="000000100000" w:firstRow="0" w:lastRow="0" w:firstColumn="0" w:lastColumn="0" w:oddVBand="0" w:evenVBand="0" w:oddHBand="1" w:evenHBand="0" w:firstRowFirstColumn="0" w:firstRowLastColumn="0" w:lastRowFirstColumn="0" w:lastRowLastColumn="0"/>
              <w:rPr>
                <w:rFonts w:ascii="Tahoma" w:hAnsi="Tahoma" w:cs="Tahoma"/>
                <w:color w:val="000000" w:themeColor="text1"/>
                <w:sz w:val="16"/>
                <w:szCs w:val="16"/>
                <w:lang w:val="en-US"/>
              </w:rPr>
            </w:pPr>
            <w:r w:rsidRPr="00702C87">
              <w:rPr>
                <w:rFonts w:ascii="Tahoma" w:hAnsi="Tahoma" w:cs="Tahoma"/>
                <w:color w:val="000000" w:themeColor="text1"/>
                <w:sz w:val="16"/>
                <w:szCs w:val="16"/>
                <w:lang w:val="en-US"/>
              </w:rPr>
              <w:t>26,157</w:t>
            </w:r>
          </w:p>
        </w:tc>
        <w:tc>
          <w:tcPr>
            <w:tcW w:w="2126" w:type="dxa"/>
            <w:vAlign w:val="center"/>
          </w:tcPr>
          <w:p w14:paraId="79134202" w14:textId="77777777" w:rsidR="004852CE" w:rsidRPr="00702C87" w:rsidRDefault="004852CE" w:rsidP="005D03FF">
            <w:pPr>
              <w:jc w:val="center"/>
              <w:cnfStyle w:val="000000100000" w:firstRow="0" w:lastRow="0" w:firstColumn="0" w:lastColumn="0" w:oddVBand="0" w:evenVBand="0" w:oddHBand="1" w:evenHBand="0" w:firstRowFirstColumn="0" w:firstRowLastColumn="0" w:lastRowFirstColumn="0" w:lastRowLastColumn="0"/>
              <w:rPr>
                <w:rFonts w:ascii="Tahoma" w:hAnsi="Tahoma" w:cs="Tahoma"/>
                <w:color w:val="000000" w:themeColor="text1"/>
                <w:sz w:val="16"/>
                <w:szCs w:val="16"/>
                <w:lang w:val="en-US"/>
              </w:rPr>
            </w:pPr>
            <w:r w:rsidRPr="00702C87">
              <w:rPr>
                <w:rFonts w:ascii="Tahoma" w:hAnsi="Tahoma" w:cs="Tahoma"/>
                <w:color w:val="000000" w:themeColor="text1"/>
                <w:sz w:val="16"/>
                <w:szCs w:val="16"/>
                <w:lang w:val="en-US"/>
              </w:rPr>
              <w:t>0.77 [0.74, 0.80]</w:t>
            </w:r>
          </w:p>
        </w:tc>
        <w:tc>
          <w:tcPr>
            <w:tcW w:w="2127" w:type="dxa"/>
            <w:vAlign w:val="center"/>
          </w:tcPr>
          <w:p w14:paraId="72D831DF" w14:textId="77777777" w:rsidR="004852CE" w:rsidRPr="00702C87" w:rsidRDefault="004852CE" w:rsidP="005D03FF">
            <w:pPr>
              <w:jc w:val="center"/>
              <w:cnfStyle w:val="000000100000" w:firstRow="0" w:lastRow="0" w:firstColumn="0" w:lastColumn="0" w:oddVBand="0" w:evenVBand="0" w:oddHBand="1" w:evenHBand="0" w:firstRowFirstColumn="0" w:firstRowLastColumn="0" w:lastRowFirstColumn="0" w:lastRowLastColumn="0"/>
              <w:rPr>
                <w:rFonts w:ascii="Tahoma" w:hAnsi="Tahoma" w:cs="Tahoma"/>
                <w:color w:val="000000" w:themeColor="text1"/>
                <w:sz w:val="16"/>
                <w:szCs w:val="16"/>
                <w:lang w:val="en-US"/>
              </w:rPr>
            </w:pPr>
            <w:r w:rsidRPr="00702C87">
              <w:rPr>
                <w:rFonts w:ascii="Tahoma" w:hAnsi="Tahoma" w:cs="Tahoma"/>
                <w:color w:val="000000" w:themeColor="text1"/>
                <w:sz w:val="16"/>
                <w:szCs w:val="16"/>
                <w:lang w:val="en-US"/>
              </w:rPr>
              <w:t>0.81 [0.78, 0.83]</w:t>
            </w:r>
          </w:p>
        </w:tc>
        <w:tc>
          <w:tcPr>
            <w:tcW w:w="2126" w:type="dxa"/>
            <w:vAlign w:val="center"/>
          </w:tcPr>
          <w:p w14:paraId="6AFE2E9F" w14:textId="77777777" w:rsidR="004852CE" w:rsidRPr="00702C87" w:rsidRDefault="004852CE" w:rsidP="005D03FF">
            <w:pPr>
              <w:jc w:val="center"/>
              <w:cnfStyle w:val="000000100000" w:firstRow="0" w:lastRow="0" w:firstColumn="0" w:lastColumn="0" w:oddVBand="0" w:evenVBand="0" w:oddHBand="1" w:evenHBand="0" w:firstRowFirstColumn="0" w:firstRowLastColumn="0" w:lastRowFirstColumn="0" w:lastRowLastColumn="0"/>
              <w:rPr>
                <w:rFonts w:ascii="Tahoma" w:hAnsi="Tahoma" w:cs="Tahoma"/>
                <w:color w:val="000000" w:themeColor="text1"/>
                <w:sz w:val="16"/>
                <w:szCs w:val="16"/>
                <w:lang w:val="en-US"/>
              </w:rPr>
            </w:pPr>
            <w:r w:rsidRPr="00702C87">
              <w:rPr>
                <w:rFonts w:ascii="Tahoma" w:hAnsi="Tahoma" w:cs="Tahoma"/>
                <w:color w:val="000000" w:themeColor="text1"/>
                <w:sz w:val="16"/>
                <w:szCs w:val="16"/>
                <w:lang w:val="en-US"/>
              </w:rPr>
              <w:t>0.79 [0.77, 0.81]</w:t>
            </w:r>
          </w:p>
        </w:tc>
      </w:tr>
      <w:tr w:rsidR="004852CE" w:rsidRPr="00702C87" w14:paraId="3A484FD2" w14:textId="77777777" w:rsidTr="005D03FF">
        <w:trPr>
          <w:trHeight w:val="283"/>
        </w:trPr>
        <w:tc>
          <w:tcPr>
            <w:cnfStyle w:val="001000000000" w:firstRow="0" w:lastRow="0" w:firstColumn="1" w:lastColumn="0" w:oddVBand="0" w:evenVBand="0" w:oddHBand="0" w:evenHBand="0" w:firstRowFirstColumn="0" w:firstRowLastColumn="0" w:lastRowFirstColumn="0" w:lastRowLastColumn="0"/>
            <w:tcW w:w="905" w:type="dxa"/>
            <w:tcBorders>
              <w:bottom w:val="double" w:sz="4" w:space="0" w:color="auto"/>
            </w:tcBorders>
            <w:vAlign w:val="center"/>
          </w:tcPr>
          <w:p w14:paraId="67C638FF" w14:textId="77777777" w:rsidR="004852CE" w:rsidRPr="00702C87" w:rsidRDefault="004852CE" w:rsidP="005D03FF">
            <w:pPr>
              <w:jc w:val="center"/>
              <w:rPr>
                <w:rFonts w:ascii="Tahoma" w:hAnsi="Tahoma" w:cs="Tahoma"/>
                <w:color w:val="000000" w:themeColor="text1"/>
                <w:sz w:val="16"/>
                <w:szCs w:val="16"/>
                <w:lang w:val="en-US"/>
              </w:rPr>
            </w:pPr>
            <w:r w:rsidRPr="00702C87">
              <w:rPr>
                <w:rFonts w:ascii="Tahoma" w:eastAsia="Tahoma" w:hAnsi="Tahoma" w:cs="Tahoma"/>
                <w:sz w:val="16"/>
                <w:szCs w:val="16"/>
                <w:lang w:val="en-US"/>
              </w:rPr>
              <w:t>N3</w:t>
            </w:r>
          </w:p>
        </w:tc>
        <w:tc>
          <w:tcPr>
            <w:tcW w:w="2076" w:type="dxa"/>
            <w:tcBorders>
              <w:bottom w:val="double" w:sz="4" w:space="0" w:color="auto"/>
            </w:tcBorders>
            <w:vAlign w:val="center"/>
          </w:tcPr>
          <w:p w14:paraId="3A857C7B" w14:textId="77777777" w:rsidR="004852CE" w:rsidRPr="00702C87" w:rsidRDefault="004852CE" w:rsidP="005D03FF">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 w:val="16"/>
                <w:szCs w:val="16"/>
                <w:lang w:val="en-US"/>
              </w:rPr>
            </w:pPr>
            <w:r w:rsidRPr="00702C87">
              <w:rPr>
                <w:rFonts w:ascii="Tahoma" w:hAnsi="Tahoma" w:cs="Tahoma"/>
                <w:color w:val="000000" w:themeColor="text1"/>
                <w:sz w:val="16"/>
                <w:szCs w:val="16"/>
                <w:lang w:val="en-US"/>
              </w:rPr>
              <w:t>1,999</w:t>
            </w:r>
          </w:p>
        </w:tc>
        <w:tc>
          <w:tcPr>
            <w:tcW w:w="2126" w:type="dxa"/>
            <w:tcBorders>
              <w:bottom w:val="double" w:sz="4" w:space="0" w:color="auto"/>
            </w:tcBorders>
            <w:vAlign w:val="center"/>
          </w:tcPr>
          <w:p w14:paraId="2E055F77" w14:textId="77777777" w:rsidR="004852CE" w:rsidRPr="00702C87" w:rsidRDefault="004852CE" w:rsidP="005D03FF">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 w:val="16"/>
                <w:szCs w:val="16"/>
                <w:lang w:val="en-US"/>
              </w:rPr>
            </w:pPr>
            <w:r w:rsidRPr="00702C87">
              <w:rPr>
                <w:rFonts w:ascii="Tahoma" w:hAnsi="Tahoma" w:cs="Tahoma"/>
                <w:color w:val="000000" w:themeColor="text1"/>
                <w:sz w:val="16"/>
                <w:szCs w:val="16"/>
                <w:lang w:val="en-US"/>
              </w:rPr>
              <w:t>0.97 [0.95, 0.98]</w:t>
            </w:r>
          </w:p>
        </w:tc>
        <w:tc>
          <w:tcPr>
            <w:tcW w:w="2127" w:type="dxa"/>
            <w:tcBorders>
              <w:bottom w:val="double" w:sz="4" w:space="0" w:color="auto"/>
            </w:tcBorders>
            <w:vAlign w:val="center"/>
          </w:tcPr>
          <w:p w14:paraId="1F2C1779" w14:textId="77777777" w:rsidR="004852CE" w:rsidRPr="00702C87" w:rsidRDefault="004852CE" w:rsidP="005D03FF">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 w:val="16"/>
                <w:szCs w:val="16"/>
                <w:lang w:val="en-US"/>
              </w:rPr>
            </w:pPr>
            <w:r w:rsidRPr="00702C87">
              <w:rPr>
                <w:rFonts w:ascii="Tahoma" w:hAnsi="Tahoma" w:cs="Tahoma"/>
                <w:color w:val="000000" w:themeColor="text1"/>
                <w:sz w:val="16"/>
                <w:szCs w:val="16"/>
                <w:lang w:val="en-US"/>
              </w:rPr>
              <w:t>0.92 [0.90, 0.93]</w:t>
            </w:r>
          </w:p>
        </w:tc>
        <w:tc>
          <w:tcPr>
            <w:tcW w:w="2126" w:type="dxa"/>
            <w:tcBorders>
              <w:bottom w:val="double" w:sz="4" w:space="0" w:color="auto"/>
            </w:tcBorders>
            <w:vAlign w:val="center"/>
          </w:tcPr>
          <w:p w14:paraId="798D3C1E" w14:textId="77777777" w:rsidR="004852CE" w:rsidRPr="00702C87" w:rsidRDefault="004852CE" w:rsidP="005D03FF">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 w:val="16"/>
                <w:szCs w:val="16"/>
                <w:lang w:val="en-US"/>
              </w:rPr>
            </w:pPr>
            <w:r w:rsidRPr="00702C87">
              <w:rPr>
                <w:rFonts w:ascii="Tahoma" w:hAnsi="Tahoma" w:cs="Tahoma"/>
                <w:color w:val="000000" w:themeColor="text1"/>
                <w:sz w:val="16"/>
                <w:szCs w:val="16"/>
                <w:lang w:val="en-US"/>
              </w:rPr>
              <w:t>0.92 [0.91, 0.94]</w:t>
            </w:r>
          </w:p>
        </w:tc>
      </w:tr>
      <w:tr w:rsidR="004852CE" w:rsidRPr="00702C87" w14:paraId="6FC249C2" w14:textId="77777777" w:rsidTr="005D03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05" w:type="dxa"/>
            <w:tcBorders>
              <w:top w:val="double" w:sz="4" w:space="0" w:color="auto"/>
              <w:bottom w:val="double" w:sz="4" w:space="0" w:color="auto"/>
            </w:tcBorders>
            <w:vAlign w:val="center"/>
          </w:tcPr>
          <w:p w14:paraId="032B0E20" w14:textId="77777777" w:rsidR="004852CE" w:rsidRPr="00702C87" w:rsidRDefault="004852CE" w:rsidP="005D03FF">
            <w:pPr>
              <w:jc w:val="center"/>
              <w:rPr>
                <w:rFonts w:ascii="Tahoma" w:eastAsia="Tahoma" w:hAnsi="Tahoma" w:cs="Tahoma"/>
                <w:sz w:val="16"/>
                <w:szCs w:val="16"/>
                <w:lang w:val="en-US"/>
              </w:rPr>
            </w:pPr>
            <w:r w:rsidRPr="00702C87">
              <w:rPr>
                <w:rFonts w:ascii="Tahoma" w:eastAsia="Tahoma" w:hAnsi="Tahoma" w:cs="Tahoma"/>
                <w:sz w:val="16"/>
                <w:szCs w:val="16"/>
                <w:lang w:val="en-US"/>
              </w:rPr>
              <w:t>Arousal</w:t>
            </w:r>
          </w:p>
        </w:tc>
        <w:tc>
          <w:tcPr>
            <w:tcW w:w="2076" w:type="dxa"/>
            <w:tcBorders>
              <w:top w:val="double" w:sz="4" w:space="0" w:color="auto"/>
              <w:bottom w:val="double" w:sz="4" w:space="0" w:color="auto"/>
            </w:tcBorders>
            <w:vAlign w:val="center"/>
          </w:tcPr>
          <w:p w14:paraId="25C98525" w14:textId="77777777" w:rsidR="004852CE" w:rsidRPr="00702C87" w:rsidRDefault="004852CE" w:rsidP="005D03FF">
            <w:pPr>
              <w:jc w:val="center"/>
              <w:cnfStyle w:val="000000100000" w:firstRow="0" w:lastRow="0" w:firstColumn="0" w:lastColumn="0" w:oddVBand="0" w:evenVBand="0" w:oddHBand="1" w:evenHBand="0" w:firstRowFirstColumn="0" w:firstRowLastColumn="0" w:lastRowFirstColumn="0" w:lastRowLastColumn="0"/>
              <w:rPr>
                <w:rFonts w:ascii="Tahoma" w:hAnsi="Tahoma" w:cs="Tahoma"/>
                <w:color w:val="000000" w:themeColor="text1"/>
                <w:sz w:val="16"/>
                <w:szCs w:val="16"/>
                <w:lang w:val="en-US"/>
              </w:rPr>
            </w:pPr>
            <w:r w:rsidRPr="00702C87">
              <w:rPr>
                <w:rFonts w:ascii="Tahoma" w:hAnsi="Tahoma" w:cs="Tahoma"/>
                <w:color w:val="000000" w:themeColor="text1"/>
                <w:sz w:val="16"/>
                <w:szCs w:val="16"/>
                <w:lang w:val="en-US"/>
              </w:rPr>
              <w:t>12,328/65,501</w:t>
            </w:r>
          </w:p>
        </w:tc>
        <w:tc>
          <w:tcPr>
            <w:tcW w:w="2126" w:type="dxa"/>
            <w:tcBorders>
              <w:top w:val="double" w:sz="4" w:space="0" w:color="auto"/>
              <w:bottom w:val="double" w:sz="4" w:space="0" w:color="auto"/>
            </w:tcBorders>
            <w:vAlign w:val="center"/>
          </w:tcPr>
          <w:p w14:paraId="3F0593AB" w14:textId="77777777" w:rsidR="004852CE" w:rsidRPr="00702C87" w:rsidRDefault="004852CE" w:rsidP="005D03FF">
            <w:pPr>
              <w:jc w:val="center"/>
              <w:cnfStyle w:val="000000100000" w:firstRow="0" w:lastRow="0" w:firstColumn="0" w:lastColumn="0" w:oddVBand="0" w:evenVBand="0" w:oddHBand="1" w:evenHBand="0" w:firstRowFirstColumn="0" w:firstRowLastColumn="0" w:lastRowFirstColumn="0" w:lastRowLastColumn="0"/>
              <w:rPr>
                <w:rFonts w:ascii="Tahoma" w:hAnsi="Tahoma" w:cs="Tahoma"/>
                <w:color w:val="000000" w:themeColor="text1"/>
                <w:sz w:val="16"/>
                <w:szCs w:val="16"/>
                <w:lang w:val="en-US"/>
              </w:rPr>
            </w:pPr>
            <w:r w:rsidRPr="00702C87">
              <w:rPr>
                <w:rFonts w:ascii="Tahoma" w:hAnsi="Tahoma" w:cs="Tahoma"/>
                <w:color w:val="000000" w:themeColor="text1"/>
                <w:sz w:val="16"/>
                <w:szCs w:val="16"/>
                <w:lang w:val="en-US"/>
              </w:rPr>
              <w:t>0.66 [0.62, 0.69]</w:t>
            </w:r>
          </w:p>
        </w:tc>
        <w:tc>
          <w:tcPr>
            <w:tcW w:w="2127" w:type="dxa"/>
            <w:tcBorders>
              <w:top w:val="double" w:sz="4" w:space="0" w:color="auto"/>
              <w:bottom w:val="double" w:sz="4" w:space="0" w:color="auto"/>
            </w:tcBorders>
            <w:vAlign w:val="center"/>
          </w:tcPr>
          <w:p w14:paraId="53FECC94" w14:textId="77777777" w:rsidR="004852CE" w:rsidRPr="00702C87" w:rsidRDefault="004852CE" w:rsidP="005D03FF">
            <w:pPr>
              <w:jc w:val="center"/>
              <w:cnfStyle w:val="000000100000" w:firstRow="0" w:lastRow="0" w:firstColumn="0" w:lastColumn="0" w:oddVBand="0" w:evenVBand="0" w:oddHBand="1" w:evenHBand="0" w:firstRowFirstColumn="0" w:firstRowLastColumn="0" w:lastRowFirstColumn="0" w:lastRowLastColumn="0"/>
              <w:rPr>
                <w:rFonts w:ascii="Tahoma" w:hAnsi="Tahoma" w:cs="Tahoma"/>
                <w:color w:val="000000" w:themeColor="text1"/>
                <w:sz w:val="16"/>
                <w:szCs w:val="16"/>
                <w:lang w:val="en-US"/>
              </w:rPr>
            </w:pPr>
            <w:r w:rsidRPr="00702C87">
              <w:rPr>
                <w:rFonts w:ascii="Tahoma" w:hAnsi="Tahoma" w:cs="Tahoma"/>
                <w:color w:val="000000" w:themeColor="text1"/>
                <w:sz w:val="16"/>
                <w:szCs w:val="16"/>
                <w:lang w:val="en-US"/>
              </w:rPr>
              <w:t>0.88 [0.87, 0.89]</w:t>
            </w:r>
          </w:p>
        </w:tc>
        <w:tc>
          <w:tcPr>
            <w:tcW w:w="2126" w:type="dxa"/>
            <w:tcBorders>
              <w:top w:val="double" w:sz="4" w:space="0" w:color="auto"/>
            </w:tcBorders>
            <w:vAlign w:val="center"/>
          </w:tcPr>
          <w:p w14:paraId="70FB3237" w14:textId="77777777" w:rsidR="004852CE" w:rsidRPr="00702C87" w:rsidRDefault="004852CE" w:rsidP="005D03FF">
            <w:pPr>
              <w:jc w:val="center"/>
              <w:cnfStyle w:val="000000100000" w:firstRow="0" w:lastRow="0" w:firstColumn="0" w:lastColumn="0" w:oddVBand="0" w:evenVBand="0" w:oddHBand="1" w:evenHBand="0" w:firstRowFirstColumn="0" w:firstRowLastColumn="0" w:lastRowFirstColumn="0" w:lastRowLastColumn="0"/>
              <w:rPr>
                <w:rFonts w:ascii="Tahoma" w:hAnsi="Tahoma" w:cs="Tahoma"/>
                <w:color w:val="000000" w:themeColor="text1"/>
                <w:sz w:val="16"/>
                <w:szCs w:val="16"/>
                <w:lang w:val="en-US"/>
              </w:rPr>
            </w:pPr>
            <w:r w:rsidRPr="00702C87">
              <w:rPr>
                <w:rFonts w:ascii="Tahoma" w:hAnsi="Tahoma" w:cs="Tahoma"/>
                <w:color w:val="000000" w:themeColor="text1"/>
                <w:sz w:val="16"/>
                <w:szCs w:val="16"/>
                <w:lang w:val="en-US"/>
              </w:rPr>
              <w:t>0.84 [0.83, 0.85]</w:t>
            </w:r>
          </w:p>
        </w:tc>
      </w:tr>
      <w:tr w:rsidR="004852CE" w:rsidRPr="00702C87" w14:paraId="5ECAFD1C" w14:textId="77777777" w:rsidTr="005D03FF">
        <w:trPr>
          <w:trHeight w:val="283"/>
        </w:trPr>
        <w:tc>
          <w:tcPr>
            <w:cnfStyle w:val="001000000000" w:firstRow="0" w:lastRow="0" w:firstColumn="1" w:lastColumn="0" w:oddVBand="0" w:evenVBand="0" w:oddHBand="0" w:evenHBand="0" w:firstRowFirstColumn="0" w:firstRowLastColumn="0" w:lastRowFirstColumn="0" w:lastRowLastColumn="0"/>
            <w:tcW w:w="9360" w:type="dxa"/>
            <w:gridSpan w:val="5"/>
            <w:tcBorders>
              <w:top w:val="double" w:sz="4" w:space="0" w:color="auto"/>
            </w:tcBorders>
            <w:vAlign w:val="center"/>
          </w:tcPr>
          <w:p w14:paraId="0B949955" w14:textId="77777777" w:rsidR="004852CE" w:rsidRPr="00702C87" w:rsidRDefault="004852CE" w:rsidP="005D03FF">
            <w:pPr>
              <w:jc w:val="center"/>
              <w:rPr>
                <w:rFonts w:ascii="Tahoma" w:hAnsi="Tahoma" w:cs="Tahoma"/>
                <w:i/>
                <w:iCs/>
                <w:sz w:val="16"/>
                <w:szCs w:val="16"/>
                <w:lang w:val="en-US"/>
              </w:rPr>
            </w:pPr>
            <w:r w:rsidRPr="00702C87">
              <w:rPr>
                <w:rFonts w:ascii="Tahoma" w:hAnsi="Tahoma" w:cs="Tahoma"/>
                <w:i/>
                <w:iCs/>
                <w:color w:val="000000" w:themeColor="text1"/>
                <w:sz w:val="16"/>
                <w:szCs w:val="16"/>
                <w:lang w:val="en-US"/>
              </w:rPr>
              <w:t>Unipolar Cables (Essen and Berlin, N = 166 Recordings)</w:t>
            </w:r>
          </w:p>
        </w:tc>
      </w:tr>
      <w:tr w:rsidR="004852CE" w:rsidRPr="00702C87" w14:paraId="4B5CED24" w14:textId="77777777" w:rsidTr="005D03FF">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905" w:type="dxa"/>
            <w:vAlign w:val="center"/>
          </w:tcPr>
          <w:p w14:paraId="2C5D13F5" w14:textId="77777777" w:rsidR="004852CE" w:rsidRPr="00702C87" w:rsidRDefault="004852CE" w:rsidP="005D03FF">
            <w:pPr>
              <w:jc w:val="center"/>
              <w:rPr>
                <w:rFonts w:ascii="Tahoma" w:hAnsi="Tahoma" w:cs="Tahoma"/>
                <w:b w:val="0"/>
                <w:bCs w:val="0"/>
                <w:color w:val="000000" w:themeColor="text1"/>
                <w:sz w:val="16"/>
                <w:szCs w:val="16"/>
                <w:lang w:val="en-US"/>
              </w:rPr>
            </w:pPr>
            <w:r w:rsidRPr="00702C87">
              <w:rPr>
                <w:rFonts w:ascii="Tahoma" w:eastAsia="Tahoma" w:hAnsi="Tahoma" w:cs="Tahoma"/>
                <w:sz w:val="16"/>
                <w:szCs w:val="16"/>
                <w:lang w:val="en-US"/>
              </w:rPr>
              <w:t>Wake</w:t>
            </w:r>
          </w:p>
        </w:tc>
        <w:tc>
          <w:tcPr>
            <w:tcW w:w="2076" w:type="dxa"/>
            <w:vAlign w:val="center"/>
          </w:tcPr>
          <w:p w14:paraId="09D3705B" w14:textId="77777777" w:rsidR="004852CE" w:rsidRPr="00702C87" w:rsidRDefault="004852CE" w:rsidP="005D03FF">
            <w:pPr>
              <w:jc w:val="center"/>
              <w:cnfStyle w:val="000000100000" w:firstRow="0" w:lastRow="0" w:firstColumn="0" w:lastColumn="0" w:oddVBand="0" w:evenVBand="0" w:oddHBand="1" w:evenHBand="0" w:firstRowFirstColumn="0" w:firstRowLastColumn="0" w:lastRowFirstColumn="0" w:lastRowLastColumn="0"/>
              <w:rPr>
                <w:rFonts w:ascii="Tahoma" w:hAnsi="Tahoma" w:cs="Tahoma"/>
                <w:color w:val="000000" w:themeColor="text1"/>
                <w:sz w:val="16"/>
                <w:szCs w:val="16"/>
                <w:lang w:val="en-US"/>
              </w:rPr>
            </w:pPr>
            <w:r w:rsidRPr="00702C87">
              <w:rPr>
                <w:rFonts w:ascii="Tahoma" w:hAnsi="Tahoma" w:cs="Tahoma"/>
                <w:color w:val="000000" w:themeColor="text1"/>
                <w:sz w:val="16"/>
                <w:szCs w:val="16"/>
                <w:lang w:val="en-US"/>
              </w:rPr>
              <w:t>34,043</w:t>
            </w:r>
          </w:p>
        </w:tc>
        <w:tc>
          <w:tcPr>
            <w:tcW w:w="2126" w:type="dxa"/>
            <w:vAlign w:val="center"/>
          </w:tcPr>
          <w:p w14:paraId="0F89F814" w14:textId="77777777" w:rsidR="004852CE" w:rsidRPr="00702C87" w:rsidRDefault="004852CE" w:rsidP="005D03FF">
            <w:pPr>
              <w:jc w:val="center"/>
              <w:cnfStyle w:val="000000100000" w:firstRow="0" w:lastRow="0" w:firstColumn="0" w:lastColumn="0" w:oddVBand="0" w:evenVBand="0" w:oddHBand="1" w:evenHBand="0" w:firstRowFirstColumn="0" w:firstRowLastColumn="0" w:lastRowFirstColumn="0" w:lastRowLastColumn="0"/>
              <w:rPr>
                <w:rFonts w:ascii="Tahoma" w:hAnsi="Tahoma" w:cs="Tahoma"/>
                <w:color w:val="000000" w:themeColor="text1"/>
                <w:sz w:val="16"/>
                <w:szCs w:val="16"/>
                <w:lang w:val="en-US"/>
              </w:rPr>
            </w:pPr>
            <w:r w:rsidRPr="00702C87">
              <w:rPr>
                <w:rFonts w:ascii="Tahoma" w:hAnsi="Tahoma" w:cs="Tahoma"/>
                <w:color w:val="000000" w:themeColor="text1"/>
                <w:sz w:val="16"/>
                <w:szCs w:val="16"/>
                <w:lang w:val="en-US"/>
              </w:rPr>
              <w:t>0.87 [0.86, 0.89]</w:t>
            </w:r>
          </w:p>
        </w:tc>
        <w:tc>
          <w:tcPr>
            <w:tcW w:w="2127" w:type="dxa"/>
            <w:vAlign w:val="center"/>
          </w:tcPr>
          <w:p w14:paraId="3AFEC067" w14:textId="77777777" w:rsidR="004852CE" w:rsidRPr="00702C87" w:rsidRDefault="004852CE" w:rsidP="005D03FF">
            <w:pPr>
              <w:jc w:val="center"/>
              <w:cnfStyle w:val="000000100000" w:firstRow="0" w:lastRow="0" w:firstColumn="0" w:lastColumn="0" w:oddVBand="0" w:evenVBand="0" w:oddHBand="1" w:evenHBand="0" w:firstRowFirstColumn="0" w:firstRowLastColumn="0" w:lastRowFirstColumn="0" w:lastRowLastColumn="0"/>
              <w:rPr>
                <w:rFonts w:ascii="Tahoma" w:hAnsi="Tahoma" w:cs="Tahoma"/>
                <w:color w:val="000000" w:themeColor="text1"/>
                <w:sz w:val="16"/>
                <w:szCs w:val="16"/>
                <w:lang w:val="en-US"/>
              </w:rPr>
            </w:pPr>
            <w:r w:rsidRPr="00702C87">
              <w:rPr>
                <w:rFonts w:ascii="Tahoma" w:hAnsi="Tahoma" w:cs="Tahoma"/>
                <w:color w:val="000000" w:themeColor="text1"/>
                <w:sz w:val="16"/>
                <w:szCs w:val="16"/>
                <w:lang w:val="en-US"/>
              </w:rPr>
              <w:t>0.95 [0.94, 0.95]</w:t>
            </w:r>
          </w:p>
        </w:tc>
        <w:tc>
          <w:tcPr>
            <w:tcW w:w="2126" w:type="dxa"/>
            <w:vAlign w:val="center"/>
          </w:tcPr>
          <w:p w14:paraId="5A27FE8A" w14:textId="77777777" w:rsidR="004852CE" w:rsidRPr="00702C87" w:rsidRDefault="004852CE" w:rsidP="005D03FF">
            <w:pPr>
              <w:jc w:val="center"/>
              <w:cnfStyle w:val="000000100000" w:firstRow="0" w:lastRow="0" w:firstColumn="0" w:lastColumn="0" w:oddVBand="0" w:evenVBand="0" w:oddHBand="1" w:evenHBand="0" w:firstRowFirstColumn="0" w:firstRowLastColumn="0" w:lastRowFirstColumn="0" w:lastRowLastColumn="0"/>
              <w:rPr>
                <w:rFonts w:ascii="Tahoma" w:hAnsi="Tahoma" w:cs="Tahoma"/>
                <w:color w:val="000000" w:themeColor="text1"/>
                <w:sz w:val="16"/>
                <w:szCs w:val="16"/>
                <w:lang w:val="en-US"/>
              </w:rPr>
            </w:pPr>
            <w:r w:rsidRPr="00702C87">
              <w:rPr>
                <w:rFonts w:ascii="Tahoma" w:hAnsi="Tahoma" w:cs="Tahoma"/>
                <w:color w:val="000000" w:themeColor="text1"/>
                <w:sz w:val="16"/>
                <w:szCs w:val="16"/>
                <w:lang w:val="en-US"/>
              </w:rPr>
              <w:t>0.93 [0.92, 0.94]</w:t>
            </w:r>
          </w:p>
        </w:tc>
      </w:tr>
      <w:tr w:rsidR="004852CE" w:rsidRPr="00702C87" w14:paraId="5F52B5D1" w14:textId="77777777" w:rsidTr="005D03FF">
        <w:trPr>
          <w:trHeight w:val="283"/>
        </w:trPr>
        <w:tc>
          <w:tcPr>
            <w:cnfStyle w:val="001000000000" w:firstRow="0" w:lastRow="0" w:firstColumn="1" w:lastColumn="0" w:oddVBand="0" w:evenVBand="0" w:oddHBand="0" w:evenHBand="0" w:firstRowFirstColumn="0" w:firstRowLastColumn="0" w:lastRowFirstColumn="0" w:lastRowLastColumn="0"/>
            <w:tcW w:w="905" w:type="dxa"/>
            <w:vAlign w:val="center"/>
          </w:tcPr>
          <w:p w14:paraId="47026554" w14:textId="77777777" w:rsidR="004852CE" w:rsidRPr="00702C87" w:rsidRDefault="004852CE" w:rsidP="005D03FF">
            <w:pPr>
              <w:jc w:val="center"/>
              <w:rPr>
                <w:rFonts w:ascii="Tahoma" w:hAnsi="Tahoma" w:cs="Tahoma"/>
                <w:color w:val="000000" w:themeColor="text1"/>
                <w:sz w:val="16"/>
                <w:szCs w:val="16"/>
                <w:lang w:val="en-US"/>
              </w:rPr>
            </w:pPr>
            <w:r w:rsidRPr="00702C87">
              <w:rPr>
                <w:rFonts w:ascii="Tahoma" w:eastAsia="Tahoma" w:hAnsi="Tahoma" w:cs="Tahoma"/>
                <w:sz w:val="16"/>
                <w:szCs w:val="16"/>
                <w:lang w:val="en-US"/>
              </w:rPr>
              <w:t>REM</w:t>
            </w:r>
          </w:p>
        </w:tc>
        <w:tc>
          <w:tcPr>
            <w:tcW w:w="2076" w:type="dxa"/>
            <w:vAlign w:val="center"/>
          </w:tcPr>
          <w:p w14:paraId="41F62CE5" w14:textId="77777777" w:rsidR="004852CE" w:rsidRPr="00702C87" w:rsidRDefault="004852CE" w:rsidP="005D03FF">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 w:val="16"/>
                <w:szCs w:val="16"/>
                <w:lang w:val="en-US"/>
              </w:rPr>
            </w:pPr>
            <w:r w:rsidRPr="00702C87">
              <w:rPr>
                <w:rFonts w:ascii="Tahoma" w:hAnsi="Tahoma" w:cs="Tahoma"/>
                <w:color w:val="000000" w:themeColor="text1"/>
                <w:sz w:val="16"/>
                <w:szCs w:val="16"/>
                <w:lang w:val="en-US"/>
              </w:rPr>
              <w:t>20,537</w:t>
            </w:r>
          </w:p>
        </w:tc>
        <w:tc>
          <w:tcPr>
            <w:tcW w:w="2126" w:type="dxa"/>
            <w:vAlign w:val="center"/>
          </w:tcPr>
          <w:p w14:paraId="1C251DD1" w14:textId="77777777" w:rsidR="004852CE" w:rsidRPr="00702C87" w:rsidRDefault="004852CE" w:rsidP="005D03FF">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 w:val="16"/>
                <w:szCs w:val="16"/>
                <w:lang w:val="en-US"/>
              </w:rPr>
            </w:pPr>
            <w:r w:rsidRPr="00702C87">
              <w:rPr>
                <w:rFonts w:ascii="Tahoma" w:hAnsi="Tahoma" w:cs="Tahoma"/>
                <w:color w:val="000000" w:themeColor="text1"/>
                <w:sz w:val="16"/>
                <w:szCs w:val="16"/>
                <w:lang w:val="en-US"/>
              </w:rPr>
              <w:t>0.79 [0.76, 0.82]</w:t>
            </w:r>
          </w:p>
        </w:tc>
        <w:tc>
          <w:tcPr>
            <w:tcW w:w="2127" w:type="dxa"/>
            <w:vAlign w:val="center"/>
          </w:tcPr>
          <w:p w14:paraId="56F59F7C" w14:textId="77777777" w:rsidR="004852CE" w:rsidRPr="00702C87" w:rsidRDefault="004852CE" w:rsidP="005D03FF">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 w:val="16"/>
                <w:szCs w:val="16"/>
                <w:lang w:val="en-US"/>
              </w:rPr>
            </w:pPr>
            <w:r w:rsidRPr="00702C87">
              <w:rPr>
                <w:rFonts w:ascii="Tahoma" w:hAnsi="Tahoma" w:cs="Tahoma"/>
                <w:color w:val="000000" w:themeColor="text1"/>
                <w:sz w:val="16"/>
                <w:szCs w:val="16"/>
                <w:lang w:val="en-US"/>
              </w:rPr>
              <w:t>0.99 [0.99, 0.99]</w:t>
            </w:r>
          </w:p>
        </w:tc>
        <w:tc>
          <w:tcPr>
            <w:tcW w:w="2126" w:type="dxa"/>
            <w:vAlign w:val="center"/>
          </w:tcPr>
          <w:p w14:paraId="27F4399B" w14:textId="77777777" w:rsidR="004852CE" w:rsidRPr="00702C87" w:rsidRDefault="004852CE" w:rsidP="005D03FF">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 w:val="16"/>
                <w:szCs w:val="16"/>
                <w:lang w:val="en-US"/>
              </w:rPr>
            </w:pPr>
            <w:r w:rsidRPr="00702C87">
              <w:rPr>
                <w:rFonts w:ascii="Tahoma" w:hAnsi="Tahoma" w:cs="Tahoma"/>
                <w:color w:val="000000" w:themeColor="text1"/>
                <w:sz w:val="16"/>
                <w:szCs w:val="16"/>
                <w:lang w:val="en-US"/>
              </w:rPr>
              <w:t>0.96 [0.96, 0.96]</w:t>
            </w:r>
          </w:p>
        </w:tc>
      </w:tr>
      <w:tr w:rsidR="004852CE" w:rsidRPr="00702C87" w14:paraId="28E34B6F" w14:textId="77777777" w:rsidTr="005D03FF">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905" w:type="dxa"/>
            <w:vAlign w:val="center"/>
          </w:tcPr>
          <w:p w14:paraId="0315E9D9" w14:textId="77777777" w:rsidR="004852CE" w:rsidRPr="00702C87" w:rsidRDefault="004852CE" w:rsidP="005D03FF">
            <w:pPr>
              <w:jc w:val="center"/>
              <w:rPr>
                <w:rFonts w:ascii="Tahoma" w:hAnsi="Tahoma" w:cs="Tahoma"/>
                <w:color w:val="000000" w:themeColor="text1"/>
                <w:sz w:val="16"/>
                <w:szCs w:val="16"/>
                <w:lang w:val="en-US"/>
              </w:rPr>
            </w:pPr>
            <w:r w:rsidRPr="00702C87">
              <w:rPr>
                <w:rFonts w:ascii="Tahoma" w:eastAsia="Tahoma" w:hAnsi="Tahoma" w:cs="Tahoma"/>
                <w:sz w:val="16"/>
                <w:szCs w:val="16"/>
                <w:lang w:val="en-US"/>
              </w:rPr>
              <w:t>N1</w:t>
            </w:r>
          </w:p>
        </w:tc>
        <w:tc>
          <w:tcPr>
            <w:tcW w:w="2076" w:type="dxa"/>
            <w:vAlign w:val="center"/>
          </w:tcPr>
          <w:p w14:paraId="7AB8D1EA" w14:textId="77777777" w:rsidR="004852CE" w:rsidRPr="00702C87" w:rsidRDefault="004852CE" w:rsidP="005D03FF">
            <w:pPr>
              <w:jc w:val="center"/>
              <w:cnfStyle w:val="000000100000" w:firstRow="0" w:lastRow="0" w:firstColumn="0" w:lastColumn="0" w:oddVBand="0" w:evenVBand="0" w:oddHBand="1" w:evenHBand="0" w:firstRowFirstColumn="0" w:firstRowLastColumn="0" w:lastRowFirstColumn="0" w:lastRowLastColumn="0"/>
              <w:rPr>
                <w:rFonts w:ascii="Tahoma" w:hAnsi="Tahoma" w:cs="Tahoma"/>
                <w:color w:val="000000" w:themeColor="text1"/>
                <w:sz w:val="16"/>
                <w:szCs w:val="16"/>
                <w:lang w:val="en-US"/>
              </w:rPr>
            </w:pPr>
            <w:r w:rsidRPr="00702C87">
              <w:rPr>
                <w:rFonts w:ascii="Tahoma" w:hAnsi="Tahoma" w:cs="Tahoma"/>
                <w:color w:val="000000" w:themeColor="text1"/>
                <w:sz w:val="16"/>
                <w:szCs w:val="16"/>
                <w:lang w:val="en-US"/>
              </w:rPr>
              <w:t>20,406</w:t>
            </w:r>
          </w:p>
        </w:tc>
        <w:tc>
          <w:tcPr>
            <w:tcW w:w="2126" w:type="dxa"/>
            <w:vAlign w:val="center"/>
          </w:tcPr>
          <w:p w14:paraId="1F5A0509" w14:textId="77777777" w:rsidR="004852CE" w:rsidRPr="00702C87" w:rsidRDefault="004852CE" w:rsidP="005D03FF">
            <w:pPr>
              <w:jc w:val="center"/>
              <w:cnfStyle w:val="000000100000" w:firstRow="0" w:lastRow="0" w:firstColumn="0" w:lastColumn="0" w:oddVBand="0" w:evenVBand="0" w:oddHBand="1" w:evenHBand="0" w:firstRowFirstColumn="0" w:firstRowLastColumn="0" w:lastRowFirstColumn="0" w:lastRowLastColumn="0"/>
              <w:rPr>
                <w:rFonts w:ascii="Tahoma" w:hAnsi="Tahoma" w:cs="Tahoma"/>
                <w:color w:val="000000" w:themeColor="text1"/>
                <w:sz w:val="16"/>
                <w:szCs w:val="16"/>
                <w:lang w:val="en-US"/>
              </w:rPr>
            </w:pPr>
            <w:r w:rsidRPr="00702C87">
              <w:rPr>
                <w:rFonts w:ascii="Tahoma" w:hAnsi="Tahoma" w:cs="Tahoma"/>
                <w:color w:val="000000" w:themeColor="text1"/>
                <w:sz w:val="16"/>
                <w:szCs w:val="16"/>
                <w:lang w:val="en-US"/>
              </w:rPr>
              <w:t>0.51 [0.48, 0.53]</w:t>
            </w:r>
          </w:p>
        </w:tc>
        <w:tc>
          <w:tcPr>
            <w:tcW w:w="2127" w:type="dxa"/>
            <w:vAlign w:val="center"/>
          </w:tcPr>
          <w:p w14:paraId="5B7FDA99" w14:textId="77777777" w:rsidR="004852CE" w:rsidRPr="00702C87" w:rsidRDefault="004852CE" w:rsidP="005D03FF">
            <w:pPr>
              <w:jc w:val="center"/>
              <w:cnfStyle w:val="000000100000" w:firstRow="0" w:lastRow="0" w:firstColumn="0" w:lastColumn="0" w:oddVBand="0" w:evenVBand="0" w:oddHBand="1" w:evenHBand="0" w:firstRowFirstColumn="0" w:firstRowLastColumn="0" w:lastRowFirstColumn="0" w:lastRowLastColumn="0"/>
              <w:rPr>
                <w:rFonts w:ascii="Tahoma" w:hAnsi="Tahoma" w:cs="Tahoma"/>
                <w:color w:val="000000" w:themeColor="text1"/>
                <w:sz w:val="16"/>
                <w:szCs w:val="16"/>
                <w:lang w:val="en-US"/>
              </w:rPr>
            </w:pPr>
            <w:r w:rsidRPr="00702C87">
              <w:rPr>
                <w:rFonts w:ascii="Tahoma" w:hAnsi="Tahoma" w:cs="Tahoma"/>
                <w:color w:val="000000" w:themeColor="text1"/>
                <w:sz w:val="16"/>
                <w:szCs w:val="16"/>
                <w:lang w:val="en-US"/>
              </w:rPr>
              <w:t>0.94 [0.94, 0.95]</w:t>
            </w:r>
          </w:p>
        </w:tc>
        <w:tc>
          <w:tcPr>
            <w:tcW w:w="2126" w:type="dxa"/>
            <w:vAlign w:val="center"/>
          </w:tcPr>
          <w:p w14:paraId="52F1FF7D" w14:textId="77777777" w:rsidR="004852CE" w:rsidRPr="00702C87" w:rsidRDefault="004852CE" w:rsidP="005D03FF">
            <w:pPr>
              <w:jc w:val="center"/>
              <w:cnfStyle w:val="000000100000" w:firstRow="0" w:lastRow="0" w:firstColumn="0" w:lastColumn="0" w:oddVBand="0" w:evenVBand="0" w:oddHBand="1" w:evenHBand="0" w:firstRowFirstColumn="0" w:firstRowLastColumn="0" w:lastRowFirstColumn="0" w:lastRowLastColumn="0"/>
              <w:rPr>
                <w:rFonts w:ascii="Tahoma" w:hAnsi="Tahoma" w:cs="Tahoma"/>
                <w:color w:val="000000" w:themeColor="text1"/>
                <w:sz w:val="16"/>
                <w:szCs w:val="16"/>
                <w:lang w:val="en-US"/>
              </w:rPr>
            </w:pPr>
            <w:r w:rsidRPr="00702C87">
              <w:rPr>
                <w:rFonts w:ascii="Tahoma" w:hAnsi="Tahoma" w:cs="Tahoma"/>
                <w:color w:val="000000" w:themeColor="text1"/>
                <w:sz w:val="16"/>
                <w:szCs w:val="16"/>
                <w:lang w:val="en-US"/>
              </w:rPr>
              <w:t>0.89 [0.88, 0.89]</w:t>
            </w:r>
          </w:p>
        </w:tc>
      </w:tr>
      <w:tr w:rsidR="004852CE" w:rsidRPr="00702C87" w14:paraId="15B7AE0A" w14:textId="77777777" w:rsidTr="005D03FF">
        <w:trPr>
          <w:trHeight w:val="283"/>
        </w:trPr>
        <w:tc>
          <w:tcPr>
            <w:cnfStyle w:val="001000000000" w:firstRow="0" w:lastRow="0" w:firstColumn="1" w:lastColumn="0" w:oddVBand="0" w:evenVBand="0" w:oddHBand="0" w:evenHBand="0" w:firstRowFirstColumn="0" w:firstRowLastColumn="0" w:lastRowFirstColumn="0" w:lastRowLastColumn="0"/>
            <w:tcW w:w="905" w:type="dxa"/>
            <w:vAlign w:val="center"/>
          </w:tcPr>
          <w:p w14:paraId="32D19FD1" w14:textId="77777777" w:rsidR="004852CE" w:rsidRPr="00702C87" w:rsidRDefault="004852CE" w:rsidP="005D03FF">
            <w:pPr>
              <w:jc w:val="center"/>
              <w:rPr>
                <w:rFonts w:ascii="Tahoma" w:hAnsi="Tahoma" w:cs="Tahoma"/>
                <w:color w:val="000000" w:themeColor="text1"/>
                <w:sz w:val="16"/>
                <w:szCs w:val="16"/>
                <w:lang w:val="en-US"/>
              </w:rPr>
            </w:pPr>
            <w:r w:rsidRPr="00702C87">
              <w:rPr>
                <w:rFonts w:ascii="Tahoma" w:eastAsia="Tahoma" w:hAnsi="Tahoma" w:cs="Tahoma"/>
                <w:sz w:val="16"/>
                <w:szCs w:val="16"/>
                <w:lang w:val="en-US"/>
              </w:rPr>
              <w:t>N2</w:t>
            </w:r>
          </w:p>
        </w:tc>
        <w:tc>
          <w:tcPr>
            <w:tcW w:w="2076" w:type="dxa"/>
            <w:vAlign w:val="center"/>
          </w:tcPr>
          <w:p w14:paraId="2EECDB23" w14:textId="77777777" w:rsidR="004852CE" w:rsidRPr="00702C87" w:rsidRDefault="004852CE" w:rsidP="005D03FF">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 w:val="16"/>
                <w:szCs w:val="16"/>
                <w:lang w:val="en-US"/>
              </w:rPr>
            </w:pPr>
            <w:r w:rsidRPr="00702C87">
              <w:rPr>
                <w:rFonts w:ascii="Tahoma" w:hAnsi="Tahoma" w:cs="Tahoma"/>
                <w:color w:val="000000" w:themeColor="text1"/>
                <w:sz w:val="16"/>
                <w:szCs w:val="16"/>
                <w:lang w:val="en-US"/>
              </w:rPr>
              <w:t>67,753</w:t>
            </w:r>
          </w:p>
        </w:tc>
        <w:tc>
          <w:tcPr>
            <w:tcW w:w="2126" w:type="dxa"/>
            <w:vAlign w:val="center"/>
          </w:tcPr>
          <w:p w14:paraId="4F9F88C2" w14:textId="77777777" w:rsidR="004852CE" w:rsidRPr="00702C87" w:rsidRDefault="004852CE" w:rsidP="005D03FF">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 w:val="16"/>
                <w:szCs w:val="16"/>
                <w:lang w:val="en-US"/>
              </w:rPr>
            </w:pPr>
            <w:r w:rsidRPr="00702C87">
              <w:rPr>
                <w:rFonts w:ascii="Tahoma" w:hAnsi="Tahoma" w:cs="Tahoma"/>
                <w:color w:val="000000" w:themeColor="text1"/>
                <w:sz w:val="16"/>
                <w:szCs w:val="16"/>
                <w:lang w:val="en-US"/>
              </w:rPr>
              <w:t>0.76 [0.74, 0.78]</w:t>
            </w:r>
          </w:p>
        </w:tc>
        <w:tc>
          <w:tcPr>
            <w:tcW w:w="2127" w:type="dxa"/>
            <w:vAlign w:val="center"/>
          </w:tcPr>
          <w:p w14:paraId="364E5969" w14:textId="77777777" w:rsidR="004852CE" w:rsidRPr="00702C87" w:rsidRDefault="004852CE" w:rsidP="005D03FF">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 w:val="16"/>
                <w:szCs w:val="16"/>
                <w:lang w:val="en-US"/>
              </w:rPr>
            </w:pPr>
            <w:r w:rsidRPr="00702C87">
              <w:rPr>
                <w:rFonts w:ascii="Tahoma" w:hAnsi="Tahoma" w:cs="Tahoma"/>
                <w:color w:val="000000" w:themeColor="text1"/>
                <w:sz w:val="16"/>
                <w:szCs w:val="16"/>
                <w:lang w:val="en-US"/>
              </w:rPr>
              <w:t>0.89 [0.88, 0.90]</w:t>
            </w:r>
          </w:p>
        </w:tc>
        <w:tc>
          <w:tcPr>
            <w:tcW w:w="2126" w:type="dxa"/>
            <w:vAlign w:val="center"/>
          </w:tcPr>
          <w:p w14:paraId="76C8F04D" w14:textId="77777777" w:rsidR="004852CE" w:rsidRPr="00702C87" w:rsidRDefault="004852CE" w:rsidP="005D03FF">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 w:val="16"/>
                <w:szCs w:val="16"/>
                <w:lang w:val="en-US"/>
              </w:rPr>
            </w:pPr>
            <w:r w:rsidRPr="00702C87">
              <w:rPr>
                <w:rFonts w:ascii="Tahoma" w:hAnsi="Tahoma" w:cs="Tahoma"/>
                <w:color w:val="000000" w:themeColor="text1"/>
                <w:sz w:val="16"/>
                <w:szCs w:val="16"/>
                <w:lang w:val="en-US"/>
              </w:rPr>
              <w:t>0.83 [0.82, 0.84]</w:t>
            </w:r>
          </w:p>
        </w:tc>
      </w:tr>
      <w:tr w:rsidR="004852CE" w:rsidRPr="00702C87" w14:paraId="0CAE7087" w14:textId="77777777" w:rsidTr="005D03FF">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905" w:type="dxa"/>
            <w:tcBorders>
              <w:bottom w:val="double" w:sz="4" w:space="0" w:color="auto"/>
            </w:tcBorders>
            <w:vAlign w:val="center"/>
          </w:tcPr>
          <w:p w14:paraId="429C770C" w14:textId="77777777" w:rsidR="004852CE" w:rsidRPr="00702C87" w:rsidRDefault="004852CE" w:rsidP="005D03FF">
            <w:pPr>
              <w:jc w:val="center"/>
              <w:rPr>
                <w:rFonts w:ascii="Tahoma" w:hAnsi="Tahoma" w:cs="Tahoma"/>
                <w:color w:val="000000" w:themeColor="text1"/>
                <w:sz w:val="16"/>
                <w:szCs w:val="16"/>
                <w:lang w:val="en-US"/>
              </w:rPr>
            </w:pPr>
            <w:r w:rsidRPr="00702C87">
              <w:rPr>
                <w:rFonts w:ascii="Tahoma" w:eastAsia="Tahoma" w:hAnsi="Tahoma" w:cs="Tahoma"/>
                <w:sz w:val="16"/>
                <w:szCs w:val="16"/>
                <w:lang w:val="en-US"/>
              </w:rPr>
              <w:t>N3</w:t>
            </w:r>
          </w:p>
        </w:tc>
        <w:tc>
          <w:tcPr>
            <w:tcW w:w="2076" w:type="dxa"/>
            <w:tcBorders>
              <w:bottom w:val="double" w:sz="4" w:space="0" w:color="auto"/>
            </w:tcBorders>
            <w:vAlign w:val="center"/>
          </w:tcPr>
          <w:p w14:paraId="078FD0CB" w14:textId="77777777" w:rsidR="004852CE" w:rsidRPr="00702C87" w:rsidRDefault="004852CE" w:rsidP="005D03FF">
            <w:pPr>
              <w:jc w:val="center"/>
              <w:cnfStyle w:val="000000100000" w:firstRow="0" w:lastRow="0" w:firstColumn="0" w:lastColumn="0" w:oddVBand="0" w:evenVBand="0" w:oddHBand="1" w:evenHBand="0" w:firstRowFirstColumn="0" w:firstRowLastColumn="0" w:lastRowFirstColumn="0" w:lastRowLastColumn="0"/>
              <w:rPr>
                <w:rFonts w:ascii="Tahoma" w:hAnsi="Tahoma" w:cs="Tahoma"/>
                <w:color w:val="000000" w:themeColor="text1"/>
                <w:sz w:val="16"/>
                <w:szCs w:val="16"/>
                <w:lang w:val="en-US"/>
              </w:rPr>
            </w:pPr>
            <w:r w:rsidRPr="00702C87">
              <w:rPr>
                <w:rFonts w:ascii="Tahoma" w:hAnsi="Tahoma" w:cs="Tahoma"/>
                <w:color w:val="000000" w:themeColor="text1"/>
                <w:sz w:val="16"/>
                <w:szCs w:val="16"/>
                <w:lang w:val="en-US"/>
              </w:rPr>
              <w:t>89,37</w:t>
            </w:r>
          </w:p>
        </w:tc>
        <w:tc>
          <w:tcPr>
            <w:tcW w:w="2126" w:type="dxa"/>
            <w:tcBorders>
              <w:bottom w:val="double" w:sz="4" w:space="0" w:color="auto"/>
            </w:tcBorders>
            <w:vAlign w:val="center"/>
          </w:tcPr>
          <w:p w14:paraId="3349AF86" w14:textId="77777777" w:rsidR="004852CE" w:rsidRPr="00702C87" w:rsidRDefault="004852CE" w:rsidP="005D03FF">
            <w:pPr>
              <w:jc w:val="center"/>
              <w:cnfStyle w:val="000000100000" w:firstRow="0" w:lastRow="0" w:firstColumn="0" w:lastColumn="0" w:oddVBand="0" w:evenVBand="0" w:oddHBand="1" w:evenHBand="0" w:firstRowFirstColumn="0" w:firstRowLastColumn="0" w:lastRowFirstColumn="0" w:lastRowLastColumn="0"/>
              <w:rPr>
                <w:rFonts w:ascii="Tahoma" w:hAnsi="Tahoma" w:cs="Tahoma"/>
                <w:color w:val="000000" w:themeColor="text1"/>
                <w:sz w:val="16"/>
                <w:szCs w:val="16"/>
                <w:lang w:val="en-US"/>
              </w:rPr>
            </w:pPr>
            <w:r w:rsidRPr="00702C87">
              <w:rPr>
                <w:rFonts w:ascii="Tahoma" w:hAnsi="Tahoma" w:cs="Tahoma"/>
                <w:color w:val="000000" w:themeColor="text1"/>
                <w:sz w:val="16"/>
                <w:szCs w:val="16"/>
                <w:lang w:val="en-US"/>
              </w:rPr>
              <w:t>0.93 [0.91, 0.95]</w:t>
            </w:r>
          </w:p>
        </w:tc>
        <w:tc>
          <w:tcPr>
            <w:tcW w:w="2127" w:type="dxa"/>
            <w:tcBorders>
              <w:bottom w:val="double" w:sz="4" w:space="0" w:color="auto"/>
            </w:tcBorders>
            <w:vAlign w:val="center"/>
          </w:tcPr>
          <w:p w14:paraId="2CDF6EDD" w14:textId="77777777" w:rsidR="004852CE" w:rsidRPr="00702C87" w:rsidRDefault="004852CE" w:rsidP="005D03FF">
            <w:pPr>
              <w:jc w:val="center"/>
              <w:cnfStyle w:val="000000100000" w:firstRow="0" w:lastRow="0" w:firstColumn="0" w:lastColumn="0" w:oddVBand="0" w:evenVBand="0" w:oddHBand="1" w:evenHBand="0" w:firstRowFirstColumn="0" w:firstRowLastColumn="0" w:lastRowFirstColumn="0" w:lastRowLastColumn="0"/>
              <w:rPr>
                <w:rFonts w:ascii="Tahoma" w:hAnsi="Tahoma" w:cs="Tahoma"/>
                <w:color w:val="000000" w:themeColor="text1"/>
                <w:sz w:val="16"/>
                <w:szCs w:val="16"/>
                <w:lang w:val="en-US"/>
              </w:rPr>
            </w:pPr>
            <w:r w:rsidRPr="00702C87">
              <w:rPr>
                <w:rFonts w:ascii="Tahoma" w:hAnsi="Tahoma" w:cs="Tahoma"/>
                <w:color w:val="000000" w:themeColor="text1"/>
                <w:sz w:val="16"/>
                <w:szCs w:val="16"/>
                <w:lang w:val="en-US"/>
              </w:rPr>
              <w:t>0.92 [0.91, 0.93]</w:t>
            </w:r>
          </w:p>
        </w:tc>
        <w:tc>
          <w:tcPr>
            <w:tcW w:w="2126" w:type="dxa"/>
            <w:tcBorders>
              <w:bottom w:val="double" w:sz="4" w:space="0" w:color="auto"/>
            </w:tcBorders>
            <w:vAlign w:val="center"/>
          </w:tcPr>
          <w:p w14:paraId="12ACDD32" w14:textId="77777777" w:rsidR="004852CE" w:rsidRPr="00702C87" w:rsidRDefault="004852CE" w:rsidP="005D03FF">
            <w:pPr>
              <w:jc w:val="center"/>
              <w:cnfStyle w:val="000000100000" w:firstRow="0" w:lastRow="0" w:firstColumn="0" w:lastColumn="0" w:oddVBand="0" w:evenVBand="0" w:oddHBand="1" w:evenHBand="0" w:firstRowFirstColumn="0" w:firstRowLastColumn="0" w:lastRowFirstColumn="0" w:lastRowLastColumn="0"/>
              <w:rPr>
                <w:rFonts w:ascii="Tahoma" w:hAnsi="Tahoma" w:cs="Tahoma"/>
                <w:color w:val="000000" w:themeColor="text1"/>
                <w:sz w:val="16"/>
                <w:szCs w:val="16"/>
                <w:lang w:val="en-US"/>
              </w:rPr>
            </w:pPr>
            <w:r w:rsidRPr="00702C87">
              <w:rPr>
                <w:rFonts w:ascii="Tahoma" w:hAnsi="Tahoma" w:cs="Tahoma"/>
                <w:color w:val="000000" w:themeColor="text1"/>
                <w:sz w:val="16"/>
                <w:szCs w:val="16"/>
                <w:lang w:val="en-US"/>
              </w:rPr>
              <w:t>0.92 [0.91, 0.93]</w:t>
            </w:r>
          </w:p>
        </w:tc>
      </w:tr>
      <w:tr w:rsidR="004852CE" w:rsidRPr="00702C87" w14:paraId="2BC4ED69" w14:textId="77777777" w:rsidTr="005D03FF">
        <w:trPr>
          <w:trHeight w:val="283"/>
        </w:trPr>
        <w:tc>
          <w:tcPr>
            <w:cnfStyle w:val="001000000000" w:firstRow="0" w:lastRow="0" w:firstColumn="1" w:lastColumn="0" w:oddVBand="0" w:evenVBand="0" w:oddHBand="0" w:evenHBand="0" w:firstRowFirstColumn="0" w:firstRowLastColumn="0" w:lastRowFirstColumn="0" w:lastRowLastColumn="0"/>
            <w:tcW w:w="905" w:type="dxa"/>
            <w:tcBorders>
              <w:top w:val="double" w:sz="4" w:space="0" w:color="auto"/>
              <w:bottom w:val="double" w:sz="4" w:space="0" w:color="auto"/>
            </w:tcBorders>
            <w:vAlign w:val="center"/>
          </w:tcPr>
          <w:p w14:paraId="1B1FA8B6" w14:textId="77777777" w:rsidR="004852CE" w:rsidRPr="00702C87" w:rsidRDefault="004852CE" w:rsidP="005D03FF">
            <w:pPr>
              <w:jc w:val="center"/>
              <w:rPr>
                <w:rFonts w:ascii="Tahoma" w:eastAsia="Tahoma" w:hAnsi="Tahoma" w:cs="Tahoma"/>
                <w:sz w:val="16"/>
                <w:szCs w:val="16"/>
                <w:lang w:val="en-US"/>
              </w:rPr>
            </w:pPr>
            <w:r w:rsidRPr="00702C87">
              <w:rPr>
                <w:rFonts w:ascii="Tahoma" w:eastAsia="Tahoma" w:hAnsi="Tahoma" w:cs="Tahoma"/>
                <w:sz w:val="16"/>
                <w:szCs w:val="16"/>
                <w:lang w:val="en-US"/>
              </w:rPr>
              <w:t>Arousal</w:t>
            </w:r>
          </w:p>
        </w:tc>
        <w:tc>
          <w:tcPr>
            <w:tcW w:w="2076" w:type="dxa"/>
            <w:tcBorders>
              <w:top w:val="double" w:sz="4" w:space="0" w:color="auto"/>
              <w:bottom w:val="double" w:sz="4" w:space="0" w:color="auto"/>
            </w:tcBorders>
            <w:vAlign w:val="center"/>
          </w:tcPr>
          <w:p w14:paraId="28981467" w14:textId="77777777" w:rsidR="004852CE" w:rsidRPr="00702C87" w:rsidRDefault="004852CE" w:rsidP="005D03FF">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 w:val="16"/>
                <w:szCs w:val="16"/>
                <w:lang w:val="en-US"/>
              </w:rPr>
            </w:pPr>
            <w:r w:rsidRPr="00702C87">
              <w:rPr>
                <w:rFonts w:ascii="Tahoma" w:hAnsi="Tahoma" w:cs="Tahoma"/>
                <w:color w:val="000000" w:themeColor="text1"/>
                <w:sz w:val="16"/>
                <w:szCs w:val="16"/>
                <w:lang w:val="en-US"/>
              </w:rPr>
              <w:t>28,844/155,221</w:t>
            </w:r>
          </w:p>
        </w:tc>
        <w:tc>
          <w:tcPr>
            <w:tcW w:w="2126" w:type="dxa"/>
            <w:tcBorders>
              <w:top w:val="double" w:sz="4" w:space="0" w:color="auto"/>
              <w:bottom w:val="double" w:sz="4" w:space="0" w:color="auto"/>
            </w:tcBorders>
            <w:vAlign w:val="center"/>
          </w:tcPr>
          <w:p w14:paraId="6D53756D" w14:textId="77777777" w:rsidR="004852CE" w:rsidRPr="00702C87" w:rsidRDefault="004852CE" w:rsidP="005D03FF">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 w:val="16"/>
                <w:szCs w:val="16"/>
                <w:lang w:val="en-US"/>
              </w:rPr>
            </w:pPr>
            <w:r w:rsidRPr="00702C87">
              <w:rPr>
                <w:rFonts w:ascii="Tahoma" w:hAnsi="Tahoma" w:cs="Tahoma"/>
                <w:color w:val="000000" w:themeColor="text1"/>
                <w:sz w:val="16"/>
                <w:szCs w:val="16"/>
                <w:lang w:val="en-US"/>
              </w:rPr>
              <w:t>0.70 [0.69, 0.72]</w:t>
            </w:r>
          </w:p>
        </w:tc>
        <w:tc>
          <w:tcPr>
            <w:tcW w:w="2127" w:type="dxa"/>
            <w:tcBorders>
              <w:top w:val="double" w:sz="4" w:space="0" w:color="auto"/>
              <w:bottom w:val="double" w:sz="4" w:space="0" w:color="auto"/>
            </w:tcBorders>
            <w:vAlign w:val="center"/>
          </w:tcPr>
          <w:p w14:paraId="35CCD7C6" w14:textId="77777777" w:rsidR="004852CE" w:rsidRPr="00702C87" w:rsidRDefault="004852CE" w:rsidP="005D03FF">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 w:val="16"/>
                <w:szCs w:val="16"/>
                <w:lang w:val="en-US"/>
              </w:rPr>
            </w:pPr>
            <w:r w:rsidRPr="00702C87">
              <w:rPr>
                <w:rFonts w:ascii="Tahoma" w:hAnsi="Tahoma" w:cs="Tahoma"/>
                <w:color w:val="000000" w:themeColor="text1"/>
                <w:sz w:val="16"/>
                <w:szCs w:val="16"/>
                <w:lang w:val="en-US"/>
              </w:rPr>
              <w:t>0.89 [0.88, 0.90]</w:t>
            </w:r>
          </w:p>
        </w:tc>
        <w:tc>
          <w:tcPr>
            <w:tcW w:w="2126" w:type="dxa"/>
            <w:tcBorders>
              <w:top w:val="double" w:sz="4" w:space="0" w:color="auto"/>
              <w:bottom w:val="double" w:sz="4" w:space="0" w:color="auto"/>
            </w:tcBorders>
            <w:vAlign w:val="center"/>
          </w:tcPr>
          <w:p w14:paraId="0E7EA677" w14:textId="77777777" w:rsidR="004852CE" w:rsidRPr="00702C87" w:rsidRDefault="004852CE" w:rsidP="005D03FF">
            <w:pPr>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 w:val="16"/>
                <w:szCs w:val="16"/>
                <w:lang w:val="en-US"/>
              </w:rPr>
            </w:pPr>
            <w:r w:rsidRPr="00702C87">
              <w:rPr>
                <w:rFonts w:ascii="Tahoma" w:hAnsi="Tahoma" w:cs="Tahoma"/>
                <w:color w:val="000000" w:themeColor="text1"/>
                <w:sz w:val="16"/>
                <w:szCs w:val="16"/>
                <w:lang w:val="en-US"/>
              </w:rPr>
              <w:t>0.86 [0.85, 0.86]</w:t>
            </w:r>
          </w:p>
        </w:tc>
      </w:tr>
    </w:tbl>
    <w:p w14:paraId="6045C189" w14:textId="77777777" w:rsidR="004852CE" w:rsidRDefault="004852CE" w:rsidP="0059284A"/>
    <w:sectPr w:rsidR="004852CE" w:rsidSect="004852C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4ADB5D" w14:textId="77777777" w:rsidR="00594580" w:rsidRDefault="00594580" w:rsidP="004852CE">
      <w:r>
        <w:separator/>
      </w:r>
    </w:p>
  </w:endnote>
  <w:endnote w:type="continuationSeparator" w:id="0">
    <w:p w14:paraId="1FD17C4C" w14:textId="77777777" w:rsidR="00594580" w:rsidRDefault="00594580" w:rsidP="004852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D7660B" w14:textId="77777777" w:rsidR="00594580" w:rsidRDefault="00594580" w:rsidP="004852CE">
      <w:r>
        <w:separator/>
      </w:r>
    </w:p>
  </w:footnote>
  <w:footnote w:type="continuationSeparator" w:id="0">
    <w:p w14:paraId="66697AFE" w14:textId="77777777" w:rsidR="00594580" w:rsidRDefault="00594580" w:rsidP="004852C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2CE"/>
    <w:rsid w:val="004852CE"/>
    <w:rsid w:val="0059284A"/>
    <w:rsid w:val="00594580"/>
    <w:rsid w:val="00CC7CBC"/>
    <w:rsid w:val="00E50EFB"/>
    <w:rsid w:val="00EB4B6C"/>
    <w:rsid w:val="00EC6985"/>
    <w:rsid w:val="00F43D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E8455A"/>
  <w15:chartTrackingRefBased/>
  <w15:docId w15:val="{6D5566C8-D7E7-4269-B92C-A9E6FDC71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52CE"/>
    <w:pPr>
      <w:spacing w:after="0" w:line="240" w:lineRule="auto"/>
    </w:pPr>
    <w:rPr>
      <w:rFonts w:eastAsia="Times New Roman" w:cs="Times New Roman"/>
      <w:kern w:val="0"/>
      <w:sz w:val="22"/>
      <w:lang w:val="en-AU" w:eastAsia="en-GB"/>
      <w14:ligatures w14:val="none"/>
    </w:rPr>
  </w:style>
  <w:style w:type="paragraph" w:styleId="Heading1">
    <w:name w:val="heading 1"/>
    <w:basedOn w:val="Normal"/>
    <w:next w:val="Normal"/>
    <w:link w:val="Heading1Char"/>
    <w:uiPriority w:val="9"/>
    <w:qFormat/>
    <w:rsid w:val="004852CE"/>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eastAsia="en-US"/>
      <w14:ligatures w14:val="standardContextual"/>
    </w:rPr>
  </w:style>
  <w:style w:type="paragraph" w:styleId="Heading2">
    <w:name w:val="heading 2"/>
    <w:basedOn w:val="Normal"/>
    <w:next w:val="Normal"/>
    <w:link w:val="Heading2Char"/>
    <w:uiPriority w:val="9"/>
    <w:unhideWhenUsed/>
    <w:qFormat/>
    <w:rsid w:val="004852CE"/>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eastAsia="en-US"/>
      <w14:ligatures w14:val="standardContextual"/>
    </w:rPr>
  </w:style>
  <w:style w:type="paragraph" w:styleId="Heading3">
    <w:name w:val="heading 3"/>
    <w:basedOn w:val="Normal"/>
    <w:next w:val="Normal"/>
    <w:link w:val="Heading3Char"/>
    <w:uiPriority w:val="9"/>
    <w:semiHidden/>
    <w:unhideWhenUsed/>
    <w:qFormat/>
    <w:rsid w:val="004852CE"/>
    <w:pPr>
      <w:keepNext/>
      <w:keepLines/>
      <w:spacing w:before="160" w:after="80" w:line="278" w:lineRule="auto"/>
      <w:outlineLvl w:val="2"/>
    </w:pPr>
    <w:rPr>
      <w:rFonts w:eastAsiaTheme="majorEastAsia" w:cstheme="majorBidi"/>
      <w:color w:val="0F4761" w:themeColor="accent1" w:themeShade="BF"/>
      <w:kern w:val="2"/>
      <w:sz w:val="28"/>
      <w:szCs w:val="28"/>
      <w:lang w:val="en-US" w:eastAsia="en-US"/>
      <w14:ligatures w14:val="standardContextual"/>
    </w:rPr>
  </w:style>
  <w:style w:type="paragraph" w:styleId="Heading4">
    <w:name w:val="heading 4"/>
    <w:basedOn w:val="Normal"/>
    <w:next w:val="Normal"/>
    <w:link w:val="Heading4Char"/>
    <w:uiPriority w:val="9"/>
    <w:semiHidden/>
    <w:unhideWhenUsed/>
    <w:qFormat/>
    <w:rsid w:val="004852CE"/>
    <w:pPr>
      <w:keepNext/>
      <w:keepLines/>
      <w:spacing w:before="80" w:after="40" w:line="278" w:lineRule="auto"/>
      <w:outlineLvl w:val="3"/>
    </w:pPr>
    <w:rPr>
      <w:rFonts w:eastAsiaTheme="majorEastAsia" w:cstheme="majorBidi"/>
      <w:i/>
      <w:iCs/>
      <w:color w:val="0F4761" w:themeColor="accent1" w:themeShade="BF"/>
      <w:kern w:val="2"/>
      <w:sz w:val="24"/>
      <w:lang w:val="en-US" w:eastAsia="en-US"/>
      <w14:ligatures w14:val="standardContextual"/>
    </w:rPr>
  </w:style>
  <w:style w:type="paragraph" w:styleId="Heading5">
    <w:name w:val="heading 5"/>
    <w:basedOn w:val="Normal"/>
    <w:next w:val="Normal"/>
    <w:link w:val="Heading5Char"/>
    <w:uiPriority w:val="9"/>
    <w:semiHidden/>
    <w:unhideWhenUsed/>
    <w:qFormat/>
    <w:rsid w:val="004852CE"/>
    <w:pPr>
      <w:keepNext/>
      <w:keepLines/>
      <w:spacing w:before="80" w:after="40" w:line="278" w:lineRule="auto"/>
      <w:outlineLvl w:val="4"/>
    </w:pPr>
    <w:rPr>
      <w:rFonts w:eastAsiaTheme="majorEastAsia" w:cstheme="majorBidi"/>
      <w:color w:val="0F4761" w:themeColor="accent1" w:themeShade="BF"/>
      <w:kern w:val="2"/>
      <w:sz w:val="24"/>
      <w:lang w:val="en-US" w:eastAsia="en-US"/>
      <w14:ligatures w14:val="standardContextual"/>
    </w:rPr>
  </w:style>
  <w:style w:type="paragraph" w:styleId="Heading6">
    <w:name w:val="heading 6"/>
    <w:basedOn w:val="Normal"/>
    <w:next w:val="Normal"/>
    <w:link w:val="Heading6Char"/>
    <w:uiPriority w:val="9"/>
    <w:semiHidden/>
    <w:unhideWhenUsed/>
    <w:qFormat/>
    <w:rsid w:val="004852CE"/>
    <w:pPr>
      <w:keepNext/>
      <w:keepLines/>
      <w:spacing w:before="40" w:line="278" w:lineRule="auto"/>
      <w:outlineLvl w:val="5"/>
    </w:pPr>
    <w:rPr>
      <w:rFonts w:eastAsiaTheme="majorEastAsia" w:cstheme="majorBidi"/>
      <w:i/>
      <w:iCs/>
      <w:color w:val="595959" w:themeColor="text1" w:themeTint="A6"/>
      <w:kern w:val="2"/>
      <w:sz w:val="24"/>
      <w:lang w:val="en-US" w:eastAsia="en-US"/>
      <w14:ligatures w14:val="standardContextual"/>
    </w:rPr>
  </w:style>
  <w:style w:type="paragraph" w:styleId="Heading7">
    <w:name w:val="heading 7"/>
    <w:basedOn w:val="Normal"/>
    <w:next w:val="Normal"/>
    <w:link w:val="Heading7Char"/>
    <w:uiPriority w:val="9"/>
    <w:semiHidden/>
    <w:unhideWhenUsed/>
    <w:qFormat/>
    <w:rsid w:val="004852CE"/>
    <w:pPr>
      <w:keepNext/>
      <w:keepLines/>
      <w:spacing w:before="40" w:line="278" w:lineRule="auto"/>
      <w:outlineLvl w:val="6"/>
    </w:pPr>
    <w:rPr>
      <w:rFonts w:eastAsiaTheme="majorEastAsia" w:cstheme="majorBidi"/>
      <w:color w:val="595959" w:themeColor="text1" w:themeTint="A6"/>
      <w:kern w:val="2"/>
      <w:sz w:val="24"/>
      <w:lang w:val="en-US" w:eastAsia="en-US"/>
      <w14:ligatures w14:val="standardContextual"/>
    </w:rPr>
  </w:style>
  <w:style w:type="paragraph" w:styleId="Heading8">
    <w:name w:val="heading 8"/>
    <w:basedOn w:val="Normal"/>
    <w:next w:val="Normal"/>
    <w:link w:val="Heading8Char"/>
    <w:uiPriority w:val="9"/>
    <w:semiHidden/>
    <w:unhideWhenUsed/>
    <w:qFormat/>
    <w:rsid w:val="004852CE"/>
    <w:pPr>
      <w:keepNext/>
      <w:keepLines/>
      <w:spacing w:line="278" w:lineRule="auto"/>
      <w:outlineLvl w:val="7"/>
    </w:pPr>
    <w:rPr>
      <w:rFonts w:eastAsiaTheme="majorEastAsia" w:cstheme="majorBidi"/>
      <w:i/>
      <w:iCs/>
      <w:color w:val="272727" w:themeColor="text1" w:themeTint="D8"/>
      <w:kern w:val="2"/>
      <w:sz w:val="24"/>
      <w:lang w:val="en-US" w:eastAsia="en-US"/>
      <w14:ligatures w14:val="standardContextual"/>
    </w:rPr>
  </w:style>
  <w:style w:type="paragraph" w:styleId="Heading9">
    <w:name w:val="heading 9"/>
    <w:basedOn w:val="Normal"/>
    <w:next w:val="Normal"/>
    <w:link w:val="Heading9Char"/>
    <w:uiPriority w:val="9"/>
    <w:semiHidden/>
    <w:unhideWhenUsed/>
    <w:qFormat/>
    <w:rsid w:val="004852CE"/>
    <w:pPr>
      <w:keepNext/>
      <w:keepLines/>
      <w:spacing w:line="278" w:lineRule="auto"/>
      <w:outlineLvl w:val="8"/>
    </w:pPr>
    <w:rPr>
      <w:rFonts w:eastAsiaTheme="majorEastAsia" w:cstheme="majorBidi"/>
      <w:color w:val="272727" w:themeColor="text1" w:themeTint="D8"/>
      <w:kern w:val="2"/>
      <w:sz w:val="24"/>
      <w:lang w:val="en-US"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52C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852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852C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852C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52C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52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52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52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52CE"/>
    <w:rPr>
      <w:rFonts w:eastAsiaTheme="majorEastAsia" w:cstheme="majorBidi"/>
      <w:color w:val="272727" w:themeColor="text1" w:themeTint="D8"/>
    </w:rPr>
  </w:style>
  <w:style w:type="paragraph" w:styleId="Title">
    <w:name w:val="Title"/>
    <w:basedOn w:val="Normal"/>
    <w:next w:val="Normal"/>
    <w:link w:val="TitleChar"/>
    <w:uiPriority w:val="10"/>
    <w:qFormat/>
    <w:rsid w:val="004852CE"/>
    <w:pPr>
      <w:spacing w:after="80"/>
      <w:contextualSpacing/>
    </w:pPr>
    <w:rPr>
      <w:rFonts w:asciiTheme="majorHAnsi" w:eastAsiaTheme="majorEastAsia" w:hAnsiTheme="majorHAnsi" w:cstheme="majorBidi"/>
      <w:spacing w:val="-10"/>
      <w:kern w:val="28"/>
      <w:sz w:val="56"/>
      <w:szCs w:val="56"/>
      <w:lang w:val="en-US" w:eastAsia="en-US"/>
      <w14:ligatures w14:val="standardContextual"/>
    </w:rPr>
  </w:style>
  <w:style w:type="character" w:customStyle="1" w:styleId="TitleChar">
    <w:name w:val="Title Char"/>
    <w:basedOn w:val="DefaultParagraphFont"/>
    <w:link w:val="Title"/>
    <w:uiPriority w:val="10"/>
    <w:rsid w:val="004852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52CE"/>
    <w:pPr>
      <w:numPr>
        <w:ilvl w:val="1"/>
      </w:numPr>
      <w:spacing w:after="160" w:line="278" w:lineRule="auto"/>
    </w:pPr>
    <w:rPr>
      <w:rFonts w:eastAsiaTheme="majorEastAsia" w:cstheme="majorBidi"/>
      <w:color w:val="595959" w:themeColor="text1" w:themeTint="A6"/>
      <w:spacing w:val="15"/>
      <w:kern w:val="2"/>
      <w:sz w:val="28"/>
      <w:szCs w:val="28"/>
      <w:lang w:val="en-US" w:eastAsia="en-US"/>
      <w14:ligatures w14:val="standardContextual"/>
    </w:rPr>
  </w:style>
  <w:style w:type="character" w:customStyle="1" w:styleId="SubtitleChar">
    <w:name w:val="Subtitle Char"/>
    <w:basedOn w:val="DefaultParagraphFont"/>
    <w:link w:val="Subtitle"/>
    <w:uiPriority w:val="11"/>
    <w:rsid w:val="004852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52CE"/>
    <w:pPr>
      <w:spacing w:before="160" w:after="160" w:line="278" w:lineRule="auto"/>
      <w:jc w:val="center"/>
    </w:pPr>
    <w:rPr>
      <w:rFonts w:eastAsiaTheme="minorHAnsi" w:cstheme="minorBidi"/>
      <w:i/>
      <w:iCs/>
      <w:color w:val="404040" w:themeColor="text1" w:themeTint="BF"/>
      <w:kern w:val="2"/>
      <w:sz w:val="24"/>
      <w:lang w:val="en-US" w:eastAsia="en-US"/>
      <w14:ligatures w14:val="standardContextual"/>
    </w:rPr>
  </w:style>
  <w:style w:type="character" w:customStyle="1" w:styleId="QuoteChar">
    <w:name w:val="Quote Char"/>
    <w:basedOn w:val="DefaultParagraphFont"/>
    <w:link w:val="Quote"/>
    <w:uiPriority w:val="29"/>
    <w:rsid w:val="004852CE"/>
    <w:rPr>
      <w:i/>
      <w:iCs/>
      <w:color w:val="404040" w:themeColor="text1" w:themeTint="BF"/>
    </w:rPr>
  </w:style>
  <w:style w:type="paragraph" w:styleId="ListParagraph">
    <w:name w:val="List Paragraph"/>
    <w:basedOn w:val="Normal"/>
    <w:uiPriority w:val="34"/>
    <w:qFormat/>
    <w:rsid w:val="004852CE"/>
    <w:pPr>
      <w:spacing w:after="160" w:line="278" w:lineRule="auto"/>
      <w:ind w:left="720"/>
      <w:contextualSpacing/>
    </w:pPr>
    <w:rPr>
      <w:rFonts w:eastAsiaTheme="minorHAnsi" w:cstheme="minorBidi"/>
      <w:kern w:val="2"/>
      <w:sz w:val="24"/>
      <w:lang w:val="en-US" w:eastAsia="en-US"/>
      <w14:ligatures w14:val="standardContextual"/>
    </w:rPr>
  </w:style>
  <w:style w:type="character" w:styleId="IntenseEmphasis">
    <w:name w:val="Intense Emphasis"/>
    <w:basedOn w:val="DefaultParagraphFont"/>
    <w:uiPriority w:val="21"/>
    <w:qFormat/>
    <w:rsid w:val="004852CE"/>
    <w:rPr>
      <w:i/>
      <w:iCs/>
      <w:color w:val="0F4761" w:themeColor="accent1" w:themeShade="BF"/>
    </w:rPr>
  </w:style>
  <w:style w:type="paragraph" w:styleId="IntenseQuote">
    <w:name w:val="Intense Quote"/>
    <w:basedOn w:val="Normal"/>
    <w:next w:val="Normal"/>
    <w:link w:val="IntenseQuoteChar"/>
    <w:uiPriority w:val="30"/>
    <w:qFormat/>
    <w:rsid w:val="004852CE"/>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cstheme="minorBidi"/>
      <w:i/>
      <w:iCs/>
      <w:color w:val="0F4761" w:themeColor="accent1" w:themeShade="BF"/>
      <w:kern w:val="2"/>
      <w:sz w:val="24"/>
      <w:lang w:val="en-US" w:eastAsia="en-US"/>
      <w14:ligatures w14:val="standardContextual"/>
    </w:rPr>
  </w:style>
  <w:style w:type="character" w:customStyle="1" w:styleId="IntenseQuoteChar">
    <w:name w:val="Intense Quote Char"/>
    <w:basedOn w:val="DefaultParagraphFont"/>
    <w:link w:val="IntenseQuote"/>
    <w:uiPriority w:val="30"/>
    <w:rsid w:val="004852CE"/>
    <w:rPr>
      <w:i/>
      <w:iCs/>
      <w:color w:val="0F4761" w:themeColor="accent1" w:themeShade="BF"/>
    </w:rPr>
  </w:style>
  <w:style w:type="character" w:styleId="IntenseReference">
    <w:name w:val="Intense Reference"/>
    <w:basedOn w:val="DefaultParagraphFont"/>
    <w:uiPriority w:val="32"/>
    <w:qFormat/>
    <w:rsid w:val="004852CE"/>
    <w:rPr>
      <w:b/>
      <w:bCs/>
      <w:smallCaps/>
      <w:color w:val="0F4761" w:themeColor="accent1" w:themeShade="BF"/>
      <w:spacing w:val="5"/>
    </w:rPr>
  </w:style>
  <w:style w:type="paragraph" w:styleId="Caption">
    <w:name w:val="caption"/>
    <w:basedOn w:val="Normal"/>
    <w:next w:val="Normal"/>
    <w:uiPriority w:val="35"/>
    <w:unhideWhenUsed/>
    <w:qFormat/>
    <w:rsid w:val="004852CE"/>
    <w:pPr>
      <w:spacing w:after="200"/>
    </w:pPr>
    <w:rPr>
      <w:i/>
      <w:iCs/>
      <w:color w:val="0E2841" w:themeColor="text2"/>
      <w:sz w:val="18"/>
      <w:szCs w:val="18"/>
    </w:rPr>
  </w:style>
  <w:style w:type="table" w:styleId="PlainTable2">
    <w:name w:val="Plain Table 2"/>
    <w:basedOn w:val="TableNormal"/>
    <w:uiPriority w:val="42"/>
    <w:rsid w:val="004852CE"/>
    <w:pPr>
      <w:spacing w:after="0" w:line="240" w:lineRule="auto"/>
    </w:pPr>
    <w:rPr>
      <w:kern w:val="0"/>
      <w:sz w:val="22"/>
      <w:szCs w:val="22"/>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4852CE"/>
    <w:pPr>
      <w:tabs>
        <w:tab w:val="center" w:pos="4680"/>
        <w:tab w:val="right" w:pos="9360"/>
      </w:tabs>
    </w:pPr>
  </w:style>
  <w:style w:type="character" w:customStyle="1" w:styleId="HeaderChar">
    <w:name w:val="Header Char"/>
    <w:basedOn w:val="DefaultParagraphFont"/>
    <w:link w:val="Header"/>
    <w:uiPriority w:val="99"/>
    <w:rsid w:val="004852CE"/>
    <w:rPr>
      <w:rFonts w:eastAsia="Times New Roman" w:cs="Times New Roman"/>
      <w:kern w:val="0"/>
      <w:sz w:val="22"/>
      <w:lang w:val="en-AU" w:eastAsia="en-GB"/>
      <w14:ligatures w14:val="none"/>
    </w:rPr>
  </w:style>
  <w:style w:type="paragraph" w:styleId="Footer">
    <w:name w:val="footer"/>
    <w:basedOn w:val="Normal"/>
    <w:link w:val="FooterChar"/>
    <w:uiPriority w:val="99"/>
    <w:unhideWhenUsed/>
    <w:rsid w:val="004852CE"/>
    <w:pPr>
      <w:tabs>
        <w:tab w:val="center" w:pos="4680"/>
        <w:tab w:val="right" w:pos="9360"/>
      </w:tabs>
    </w:pPr>
  </w:style>
  <w:style w:type="character" w:customStyle="1" w:styleId="FooterChar">
    <w:name w:val="Footer Char"/>
    <w:basedOn w:val="DefaultParagraphFont"/>
    <w:link w:val="Footer"/>
    <w:uiPriority w:val="99"/>
    <w:rsid w:val="004852CE"/>
    <w:rPr>
      <w:rFonts w:eastAsia="Times New Roman" w:cs="Times New Roman"/>
      <w:kern w:val="0"/>
      <w:sz w:val="22"/>
      <w:lang w:val="en-AU"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C4F922B0E95C0439C9B02304C879F2D" ma:contentTypeVersion="23" ma:contentTypeDescription="Create a new document." ma:contentTypeScope="" ma:versionID="ec69c0e78c1f83f43c0aaeca86b808cb">
  <xsd:schema xmlns:xsd="http://www.w3.org/2001/XMLSchema" xmlns:xs="http://www.w3.org/2001/XMLSchema" xmlns:p="http://schemas.microsoft.com/office/2006/metadata/properties" xmlns:ns2="33274d61-fb2b-4ad4-b3d6-fa0841d76c55" xmlns:ns3="ed4555ef-2640-4d45-971c-11efaa306dfc" targetNamespace="http://schemas.microsoft.com/office/2006/metadata/properties" ma:root="true" ma:fieldsID="8ee6749e73eddce119882fd87e9f4338" ns2:_="" ns3:_="">
    <xsd:import namespace="33274d61-fb2b-4ad4-b3d6-fa0841d76c55"/>
    <xsd:import namespace="ed4555ef-2640-4d45-971c-11efaa306df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ReportType" minOccurs="0"/>
                <xsd:element ref="ns2:Device"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DocumentType" minOccurs="0"/>
                <xsd:element ref="ns2:Owner" minOccurs="0"/>
                <xsd:element ref="ns2:DocumentNumber" minOccurs="0"/>
                <xsd:element ref="ns2:Revision" minOccurs="0"/>
                <xsd:element ref="ns2:DueDate"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274d61-fb2b-4ad4-b3d6-fa0841d76c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ReportType" ma:index="14" nillable="true" ma:displayName="ReportType" ma:format="Dropdown" ma:internalName="ReportType">
      <xsd:simpleType>
        <xsd:restriction base="dms:Choice">
          <xsd:enumeration value="LSP_Device"/>
          <xsd:enumeration value="LSR_Device"/>
          <xsd:enumeration value="CEPs_MDD"/>
          <xsd:enumeration value="CEPs_MDR"/>
          <xsd:enumeration value="CERs_MDD"/>
          <xsd:enumeration value="CERs_MDR"/>
          <xsd:enumeration value="PMS_Plans"/>
          <xsd:enumeration value="PMS_Reports"/>
          <xsd:enumeration value="PMCF_Plans"/>
          <xsd:enumeration value="PMCF_Reports"/>
          <xsd:enumeration value="PSURs"/>
          <xsd:enumeration value="LSR_SoTA"/>
          <xsd:enumeration value="LSP_SoTA"/>
          <xsd:enumeration value="UserSurveyProtocol"/>
          <xsd:enumeration value="UserSurveyReport"/>
          <xsd:enumeration value="SleepRegistrySearchReport"/>
          <xsd:enumeration value="MediaSearchReport"/>
        </xsd:restriction>
      </xsd:simpleType>
    </xsd:element>
    <xsd:element name="Device" ma:index="15" nillable="true" ma:displayName="Device" ma:format="Dropdown" ma:internalName="Device">
      <xsd:complexType>
        <xsd:complexContent>
          <xsd:extension base="dms:MultiChoice">
            <xsd:sequence>
              <xsd:element name="Value" maxOccurs="unbounded" minOccurs="0" nillable="true">
                <xsd:simpleType>
                  <xsd:restriction base="dms:Choice">
                    <xsd:enumeration value="Nox_A1"/>
                    <xsd:enumeration value="Nox_A1s"/>
                    <xsd:enumeration value="Nox_C1"/>
                    <xsd:enumeration value="Noxturnal"/>
                    <xsd:enumeration value="Noxturnal_App"/>
                    <xsd:enumeration value="Nox_T3"/>
                    <xsd:enumeration value="Nox_T3s"/>
                    <xsd:enumeration value="Nox_Cannulas"/>
                    <xsd:enumeration value="Nox_Components/System_Accessories"/>
                    <xsd:enumeration value="RIP_Belts_&amp;_Cables"/>
                    <xsd:enumeration value="Electrodes_&amp;_Electrode_Cables"/>
                    <xsd:enumeration value="Nox_SAS_Cables_and_Electrodes"/>
                  </xsd:restriction>
                </xsd:simpleType>
              </xsd:element>
            </xsd:sequence>
          </xsd:extension>
        </xsd:complexContent>
      </xsd:complex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e3969bc-d063-4eea-84fc-a7696c2a412b"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element name="DocumentType" ma:index="25" nillable="true" ma:displayName="Document Type" ma:format="Dropdown" ma:internalName="DocumentType">
      <xsd:simpleType>
        <xsd:restriction base="dms:Choice">
          <xsd:enumeration value="CEP MDR"/>
          <xsd:enumeration value="CEP MDD"/>
          <xsd:enumeration value="LSP Device"/>
          <xsd:enumeration value="LSP SoTA"/>
          <xsd:enumeration value="LSR Device"/>
          <xsd:enumeration value="LSR SoTA"/>
          <xsd:enumeration value="PMCF Survey"/>
          <xsd:enumeration value="PMCF Report"/>
          <xsd:enumeration value="PSUR"/>
          <xsd:enumeration value="PMS Report"/>
          <xsd:enumeration value="CER MDR"/>
          <xsd:enumeration value="CER MDD"/>
          <xsd:enumeration value="PMCF Plan"/>
          <xsd:enumeration value="PMS Plan"/>
          <xsd:enumeration value="Template"/>
        </xsd:restriction>
      </xsd:simpleType>
    </xsd:element>
    <xsd:element name="Owner" ma:index="26" nillable="true" ma:displayName="Owner" ma:format="Dropdown" ma:list="UserInfo" ma:SharePointGroup="0" ma:internalName="Owner">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cumentNumber" ma:index="27" nillable="true" ma:displayName="Document Number" ma:format="Dropdown" ma:internalName="DocumentNumber">
      <xsd:simpleType>
        <xsd:restriction base="dms:Text">
          <xsd:maxLength value="255"/>
        </xsd:restriction>
      </xsd:simpleType>
    </xsd:element>
    <xsd:element name="Revision" ma:index="28" nillable="true" ma:displayName="Revision" ma:format="Dropdown" ma:internalName="Revision" ma:percentage="FALSE">
      <xsd:simpleType>
        <xsd:restriction base="dms:Number"/>
      </xsd:simpleType>
    </xsd:element>
    <xsd:element name="DueDate" ma:index="29" nillable="true" ma:displayName="Due Date" ma:format="DateOnly" ma:internalName="DueDate">
      <xsd:simpleType>
        <xsd:restriction base="dms:DateTime"/>
      </xsd:simpleType>
    </xsd:element>
    <xsd:element name="Status" ma:index="30" nillable="true" ma:displayName="Status" ma:format="Dropdown" ma:internalName="Status">
      <xsd:simpleType>
        <xsd:restriction base="dms:Choice">
          <xsd:enumeration value="Draft"/>
          <xsd:enumeration value="Under Review"/>
          <xsd:enumeration value="Awaiting Approval"/>
          <xsd:enumeration value="Released in MC"/>
          <xsd:enumeration value="Revision Required"/>
          <xsd:enumeration value="Obsolete"/>
        </xsd:restriction>
      </xsd:simpleType>
    </xsd:element>
  </xsd:schema>
  <xsd:schema xmlns:xsd="http://www.w3.org/2001/XMLSchema" xmlns:xs="http://www.w3.org/2001/XMLSchema" xmlns:dms="http://schemas.microsoft.com/office/2006/documentManagement/types" xmlns:pc="http://schemas.microsoft.com/office/infopath/2007/PartnerControls" targetNamespace="ed4555ef-2640-4d45-971c-11efaa306df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590c063a-83eb-4937-bc23-c028fb69aa27}" ma:internalName="TaxCatchAll" ma:showField="CatchAllData" ma:web="ed4555ef-2640-4d45-971c-11efaa306d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wner xmlns="33274d61-fb2b-4ad4-b3d6-fa0841d76c55">
      <UserInfo>
        <DisplayName/>
        <AccountId xsi:nil="true"/>
        <AccountType/>
      </UserInfo>
    </Owner>
    <Status xmlns="33274d61-fb2b-4ad4-b3d6-fa0841d76c55" xsi:nil="true"/>
    <lcf76f155ced4ddcb4097134ff3c332f xmlns="33274d61-fb2b-4ad4-b3d6-fa0841d76c55">
      <Terms xmlns="http://schemas.microsoft.com/office/infopath/2007/PartnerControls"/>
    </lcf76f155ced4ddcb4097134ff3c332f>
    <DueDate xmlns="33274d61-fb2b-4ad4-b3d6-fa0841d76c55" xsi:nil="true"/>
    <DocumentType xmlns="33274d61-fb2b-4ad4-b3d6-fa0841d76c55" xsi:nil="true"/>
    <Revision xmlns="33274d61-fb2b-4ad4-b3d6-fa0841d76c55" xsi:nil="true"/>
    <DocumentNumber xmlns="33274d61-fb2b-4ad4-b3d6-fa0841d76c55" xsi:nil="true"/>
    <Device xmlns="33274d61-fb2b-4ad4-b3d6-fa0841d76c55" xsi:nil="true"/>
    <ReportType xmlns="33274d61-fb2b-4ad4-b3d6-fa0841d76c55" xsi:nil="true"/>
    <TaxCatchAll xmlns="ed4555ef-2640-4d45-971c-11efaa306dfc" xsi:nil="true"/>
  </documentManagement>
</p:properties>
</file>

<file path=customXml/itemProps1.xml><?xml version="1.0" encoding="utf-8"?>
<ds:datastoreItem xmlns:ds="http://schemas.openxmlformats.org/officeDocument/2006/customXml" ds:itemID="{2A670625-01F4-46F7-A769-410E367B9F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274d61-fb2b-4ad4-b3d6-fa0841d76c55"/>
    <ds:schemaRef ds:uri="ed4555ef-2640-4d45-971c-11efaa306d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35D6CD5-7325-49CF-A41F-9FE396DA5106}">
  <ds:schemaRefs>
    <ds:schemaRef ds:uri="http://schemas.microsoft.com/sharepoint/v3/contenttype/forms"/>
  </ds:schemaRefs>
</ds:datastoreItem>
</file>

<file path=customXml/itemProps3.xml><?xml version="1.0" encoding="utf-8"?>
<ds:datastoreItem xmlns:ds="http://schemas.openxmlformats.org/officeDocument/2006/customXml" ds:itemID="{293C1A41-4A27-46C0-B625-96ACEA356CE9}">
  <ds:schemaRefs>
    <ds:schemaRef ds:uri="http://schemas.microsoft.com/office/2006/metadata/properties"/>
    <ds:schemaRef ds:uri="http://schemas.microsoft.com/office/infopath/2007/PartnerControls"/>
    <ds:schemaRef ds:uri="33274d61-fb2b-4ad4-b3d6-fa0841d76c55"/>
    <ds:schemaRef ds:uri="ed4555ef-2640-4d45-971c-11efaa306dfc"/>
  </ds:schemaRefs>
</ds:datastoreItem>
</file>

<file path=docMetadata/LabelInfo.xml><?xml version="1.0" encoding="utf-8"?>
<clbl:labelList xmlns:clbl="http://schemas.microsoft.com/office/2020/mipLabelMetadata">
  <clbl:label id="{4afd5e99-3f6a-4eb8-85f9-b353ef108de6}" enabled="0" method="" siteId="{4afd5e99-3f6a-4eb8-85f9-b353ef108de6}" removed="1"/>
</clbl:labelList>
</file>

<file path=docProps/app.xml><?xml version="1.0" encoding="utf-8"?>
<Properties xmlns="http://schemas.openxmlformats.org/officeDocument/2006/extended-properties" xmlns:vt="http://schemas.openxmlformats.org/officeDocument/2006/docPropsVTypes">
  <Template>Normal</Template>
  <TotalTime>2</TotalTime>
  <Pages>2</Pages>
  <Words>485</Words>
  <Characters>2814</Characters>
  <Application>Microsoft Office Word</Application>
  <DocSecurity>0</DocSecurity>
  <Lines>82</Lines>
  <Paragraphs>39</Paragraphs>
  <ScaleCrop>false</ScaleCrop>
  <Company/>
  <LinksUpToDate>false</LinksUpToDate>
  <CharactersWithSpaces>3260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Christensen</dc:creator>
  <cp:keywords/>
  <dc:description/>
  <cp:lastModifiedBy>Megan Christensen</cp:lastModifiedBy>
  <cp:revision>3</cp:revision>
  <dcterms:created xsi:type="dcterms:W3CDTF">2025-10-23T06:22:00Z</dcterms:created>
  <dcterms:modified xsi:type="dcterms:W3CDTF">2026-08-21T12:41:00Z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0x010100DC4F922B0E95C0439C9B02304C879F2D</vt:lpwstr>
  </property>
  <property fmtid="{D5CDD505-2E9C-101B-9397-08002B2CF9AE}" pid="3" name="MediaServiceImageTags">
    <vt:lpwstr/>
  </property>
</Properties>
</file>