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2E5144" w14:textId="77777777" w:rsidR="00FB45E5" w:rsidRDefault="00FB45E5" w:rsidP="00FB45E5">
      <w:pPr>
        <w:spacing w:line="360" w:lineRule="auto"/>
        <w:rPr>
          <w:rFonts w:ascii="Arial" w:eastAsia="Calibri" w:hAnsi="Arial" w:cs="Arial"/>
          <w:b/>
          <w:bCs/>
          <w:sz w:val="28"/>
          <w:szCs w:val="28"/>
        </w:rPr>
      </w:pPr>
      <w:r w:rsidRPr="00FB45E5">
        <w:rPr>
          <w:rFonts w:ascii="Arial" w:eastAsia="Calibri" w:hAnsi="Arial" w:cs="Arial"/>
          <w:b/>
          <w:bCs/>
          <w:sz w:val="28"/>
          <w:szCs w:val="28"/>
        </w:rPr>
        <w:t>FGD West Bandung Regency</w:t>
      </w:r>
    </w:p>
    <w:p w14:paraId="4CF05EAA" w14:textId="77777777" w:rsidR="00FB45E5" w:rsidRPr="00FB45E5" w:rsidRDefault="00FB45E5" w:rsidP="00FB45E5">
      <w:pPr>
        <w:spacing w:line="360" w:lineRule="auto"/>
        <w:rPr>
          <w:rFonts w:ascii="Arial" w:eastAsia="Calibri" w:hAnsi="Arial" w:cs="Arial"/>
          <w:b/>
          <w:bCs/>
          <w:sz w:val="28"/>
          <w:szCs w:val="28"/>
        </w:rPr>
      </w:pPr>
    </w:p>
    <w:p w14:paraId="3C6C8C1B"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(0:00 - 0:39) Okay, let's start directly. </w:t>
      </w:r>
      <w:proofErr w:type="spellStart"/>
      <w:r w:rsidRPr="00FB45E5">
        <w:rPr>
          <w:rFonts w:ascii="Arial" w:eastAsia="Calibri" w:hAnsi="Arial" w:cs="Arial"/>
          <w:sz w:val="22"/>
          <w:szCs w:val="22"/>
        </w:rPr>
        <w:t>Assalamu’alaikum</w:t>
      </w:r>
      <w:proofErr w:type="spellEnd"/>
      <w:r w:rsidRPr="00FB45E5">
        <w:rPr>
          <w:rFonts w:ascii="Arial" w:eastAsia="Calibri" w:hAnsi="Arial" w:cs="Arial"/>
          <w:sz w:val="22"/>
          <w:szCs w:val="22"/>
        </w:rPr>
        <w:t xml:space="preserve"> </w:t>
      </w:r>
      <w:proofErr w:type="spellStart"/>
      <w:r w:rsidRPr="00FB45E5">
        <w:rPr>
          <w:rFonts w:ascii="Arial" w:eastAsia="Calibri" w:hAnsi="Arial" w:cs="Arial"/>
          <w:sz w:val="22"/>
          <w:szCs w:val="22"/>
        </w:rPr>
        <w:t>warahmatullahi</w:t>
      </w:r>
      <w:proofErr w:type="spellEnd"/>
      <w:r w:rsidRPr="00FB45E5">
        <w:rPr>
          <w:rFonts w:ascii="Arial" w:eastAsia="Calibri" w:hAnsi="Arial" w:cs="Arial"/>
          <w:sz w:val="22"/>
          <w:szCs w:val="22"/>
        </w:rPr>
        <w:t xml:space="preserve"> </w:t>
      </w:r>
      <w:proofErr w:type="spellStart"/>
      <w:r w:rsidRPr="00FB45E5">
        <w:rPr>
          <w:rFonts w:ascii="Arial" w:eastAsia="Calibri" w:hAnsi="Arial" w:cs="Arial"/>
          <w:sz w:val="22"/>
          <w:szCs w:val="22"/>
        </w:rPr>
        <w:t>wabarakatuh</w:t>
      </w:r>
      <w:proofErr w:type="spellEnd"/>
      <w:r w:rsidRPr="00FB45E5">
        <w:rPr>
          <w:rFonts w:ascii="Arial" w:eastAsia="Calibri" w:hAnsi="Arial" w:cs="Arial"/>
          <w:sz w:val="22"/>
          <w:szCs w:val="22"/>
        </w:rPr>
        <w:t xml:space="preserve">. Good morning. Greetings. I am here introducing myself as a budgeting analyst in the budgeting division. And incidentally, I am Noros </w:t>
      </w:r>
      <w:proofErr w:type="spellStart"/>
      <w:r w:rsidRPr="00FB45E5">
        <w:rPr>
          <w:rFonts w:ascii="Arial" w:eastAsia="Calibri" w:hAnsi="Arial" w:cs="Arial"/>
          <w:sz w:val="22"/>
          <w:szCs w:val="22"/>
        </w:rPr>
        <w:t>Liandoro</w:t>
      </w:r>
      <w:proofErr w:type="spellEnd"/>
      <w:r w:rsidRPr="00FB45E5">
        <w:rPr>
          <w:rFonts w:ascii="Arial" w:eastAsia="Calibri" w:hAnsi="Arial" w:cs="Arial"/>
          <w:sz w:val="22"/>
          <w:szCs w:val="22"/>
        </w:rPr>
        <w:t xml:space="preserve">, technically at the BKAD (Regional Financial and Asset Management Agency) of West Bandung Regency. Let's get straight to it, regarding the Physical DAK (Special Allocation Fund), why is its distribution or realization sometimes delayed, or how should we proceed directly? </w:t>
      </w:r>
    </w:p>
    <w:p w14:paraId="2B47B450" w14:textId="77777777" w:rsidR="00FB45E5" w:rsidRPr="00FB45E5" w:rsidRDefault="00FB45E5" w:rsidP="00FB45E5">
      <w:pPr>
        <w:spacing w:line="360" w:lineRule="auto"/>
        <w:rPr>
          <w:rFonts w:ascii="Arial" w:eastAsia="Calibri" w:hAnsi="Arial" w:cs="Arial"/>
          <w:sz w:val="22"/>
          <w:szCs w:val="22"/>
        </w:rPr>
      </w:pPr>
    </w:p>
    <w:p w14:paraId="78DD25FE"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(0:39 - 0:58) Maybe we can start with introductions first, Sir. Along with your role over the past five years—we want to look back over the last five years. Regarding your role in the Physical DAK, specifically Physical DAK planning. </w:t>
      </w:r>
    </w:p>
    <w:p w14:paraId="570785AC" w14:textId="77777777" w:rsidR="00FB45E5" w:rsidRPr="00FB45E5" w:rsidRDefault="00FB45E5" w:rsidP="00FB45E5">
      <w:pPr>
        <w:spacing w:line="360" w:lineRule="auto"/>
        <w:rPr>
          <w:rFonts w:ascii="Arial" w:eastAsia="Calibri" w:hAnsi="Arial" w:cs="Arial"/>
          <w:sz w:val="22"/>
          <w:szCs w:val="22"/>
        </w:rPr>
      </w:pPr>
    </w:p>
    <w:p w14:paraId="569FEFD3"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[Speaker 1] (1:00 - 2:27) I'll just answer directly, no problem. Coincidentally, my role is actually in the general cost standards (SBU). So when it comes to the Physical DAK, there are activities and detailed activities that have not yet been accommodated in the general cost standards, which falls under my domain to input into the system. Because so far we have been using the system provided by the Ministry of Home Affairs (</w:t>
      </w:r>
      <w:proofErr w:type="spellStart"/>
      <w:r w:rsidRPr="00FB45E5">
        <w:rPr>
          <w:rFonts w:ascii="Arial" w:eastAsia="Calibri" w:hAnsi="Arial" w:cs="Arial"/>
          <w:sz w:val="22"/>
          <w:szCs w:val="22"/>
        </w:rPr>
        <w:t>Kemendagri</w:t>
      </w:r>
      <w:proofErr w:type="spellEnd"/>
      <w:r w:rsidRPr="00FB45E5">
        <w:rPr>
          <w:rFonts w:ascii="Arial" w:eastAsia="Calibri" w:hAnsi="Arial" w:cs="Arial"/>
          <w:sz w:val="22"/>
          <w:szCs w:val="22"/>
        </w:rPr>
        <w:t xml:space="preserve">) for both financial management and its execution. Planning is probably all integrated there as well. We use a single system from </w:t>
      </w:r>
      <w:proofErr w:type="spellStart"/>
      <w:r w:rsidRPr="00FB45E5">
        <w:rPr>
          <w:rFonts w:ascii="Arial" w:eastAsia="Calibri" w:hAnsi="Arial" w:cs="Arial"/>
          <w:sz w:val="22"/>
          <w:szCs w:val="22"/>
        </w:rPr>
        <w:t>Kemendagri</w:t>
      </w:r>
      <w:proofErr w:type="spellEnd"/>
      <w:r w:rsidRPr="00FB45E5">
        <w:rPr>
          <w:rFonts w:ascii="Arial" w:eastAsia="Calibri" w:hAnsi="Arial" w:cs="Arial"/>
          <w:sz w:val="22"/>
          <w:szCs w:val="22"/>
        </w:rPr>
        <w:t>. Now, within that system, there are specifications for goods or activities to be implemented by the regional government agencies (OPD), especially the Health Office (DINKES). So before moving forward to the regional budget (APBD), DINKES submits what activities are planned. Then, the BKAD side accommodates them. Subsequently, it is poured into the SPD (Fund Disbursement Form). And its Regent's Regulation (</w:t>
      </w:r>
      <w:proofErr w:type="spellStart"/>
      <w:r w:rsidRPr="00FB45E5">
        <w:rPr>
          <w:rFonts w:ascii="Arial" w:eastAsia="Calibri" w:hAnsi="Arial" w:cs="Arial"/>
          <w:sz w:val="22"/>
          <w:szCs w:val="22"/>
        </w:rPr>
        <w:t>Perbup</w:t>
      </w:r>
      <w:proofErr w:type="spellEnd"/>
      <w:r w:rsidRPr="00FB45E5">
        <w:rPr>
          <w:rFonts w:ascii="Arial" w:eastAsia="Calibri" w:hAnsi="Arial" w:cs="Arial"/>
          <w:sz w:val="22"/>
          <w:szCs w:val="22"/>
        </w:rPr>
        <w:t xml:space="preserve">) is also issued. We don't just monetize things carelessly. We also have a Regent's Regulation for cost standards, which is the unit price standard. Only then does the OPD input data to create the Work Plan and Budget (RKA). That might be what I can explain briefly. </w:t>
      </w:r>
    </w:p>
    <w:p w14:paraId="50C05169" w14:textId="77777777" w:rsidR="00FB45E5" w:rsidRPr="00FB45E5" w:rsidRDefault="00FB45E5" w:rsidP="00FB45E5">
      <w:pPr>
        <w:spacing w:line="360" w:lineRule="auto"/>
        <w:rPr>
          <w:rFonts w:ascii="Arial" w:eastAsia="Calibri" w:hAnsi="Arial" w:cs="Arial"/>
          <w:sz w:val="22"/>
          <w:szCs w:val="22"/>
        </w:rPr>
      </w:pPr>
    </w:p>
    <w:p w14:paraId="7D00083A"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(2:29 - 2:36) So generally speaking, what is your opinion regarding the implementation of the Physical DAK over the last 5 years? </w:t>
      </w:r>
    </w:p>
    <w:p w14:paraId="0548862B" w14:textId="77777777" w:rsidR="00FB45E5" w:rsidRPr="00FB45E5" w:rsidRDefault="00FB45E5" w:rsidP="00FB45E5">
      <w:pPr>
        <w:spacing w:line="360" w:lineRule="auto"/>
        <w:rPr>
          <w:rFonts w:ascii="Arial" w:eastAsia="Calibri" w:hAnsi="Arial" w:cs="Arial"/>
          <w:sz w:val="22"/>
          <w:szCs w:val="22"/>
        </w:rPr>
      </w:pPr>
    </w:p>
    <w:p w14:paraId="4A4FE514"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(2:37 - 2:59) Generally, it's like this: for us, the Physical DAK budget originates from the central government. Sometimes our obstacle is when DINKES has already prepared its activities, and suddenly the DAK comes out. And notably with different activities. That is our obstacle. </w:t>
      </w:r>
    </w:p>
    <w:p w14:paraId="761418B6" w14:textId="77777777" w:rsidR="00FB45E5" w:rsidRPr="00FB45E5" w:rsidRDefault="00FB45E5" w:rsidP="00FB45E5">
      <w:pPr>
        <w:spacing w:line="360" w:lineRule="auto"/>
        <w:rPr>
          <w:rFonts w:ascii="Arial" w:eastAsia="Calibri" w:hAnsi="Arial" w:cs="Arial"/>
          <w:sz w:val="22"/>
          <w:szCs w:val="22"/>
        </w:rPr>
      </w:pPr>
    </w:p>
    <w:p w14:paraId="7C050642"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4] (3:06 - 3:07) I see. </w:t>
      </w:r>
    </w:p>
    <w:p w14:paraId="67CE13D3" w14:textId="77777777" w:rsidR="00FB45E5" w:rsidRPr="00FB45E5" w:rsidRDefault="00FB45E5" w:rsidP="00FB45E5">
      <w:pPr>
        <w:spacing w:line="360" w:lineRule="auto"/>
        <w:rPr>
          <w:rFonts w:ascii="Arial" w:eastAsia="Calibri" w:hAnsi="Arial" w:cs="Arial"/>
          <w:sz w:val="22"/>
          <w:szCs w:val="22"/>
        </w:rPr>
      </w:pPr>
    </w:p>
    <w:p w14:paraId="67DB7D9C" w14:textId="73400F9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[Speaker 1] (3:07 - 6:22) So that is the obstacle. When the Regent's Regulation (</w:t>
      </w:r>
      <w:proofErr w:type="spellStart"/>
      <w:r w:rsidRPr="00FB45E5">
        <w:rPr>
          <w:rFonts w:ascii="Arial" w:eastAsia="Calibri" w:hAnsi="Arial" w:cs="Arial"/>
          <w:sz w:val="22"/>
          <w:szCs w:val="22"/>
        </w:rPr>
        <w:t>Perbup</w:t>
      </w:r>
      <w:proofErr w:type="spellEnd"/>
      <w:r w:rsidRPr="00FB45E5">
        <w:rPr>
          <w:rFonts w:ascii="Arial" w:eastAsia="Calibri" w:hAnsi="Arial" w:cs="Arial"/>
          <w:sz w:val="22"/>
          <w:szCs w:val="22"/>
        </w:rPr>
        <w:t xml:space="preserve">) has already been drafted, the DAK arrives from the central government. Along with the activities that must be implemented. Naturally, we have to revise that Regent's Regulation. It takes time and requires discussion. That has been the constraint all this time. Also, it could be related to transfer issues too. It is often close to the deadline. No. From DINKES when it appears. No, it's rarely at the end of the year. Most of what I observe in the Physical DAK is not just from DINKES, but from several OPDs as well. </w:t>
      </w:r>
      <w:r w:rsidR="00A30294" w:rsidRPr="00A30294">
        <w:rPr>
          <w:rFonts w:ascii="Arial" w:eastAsia="Calibri" w:hAnsi="Arial" w:cs="Arial"/>
          <w:sz w:val="22"/>
          <w:szCs w:val="22"/>
          <w:lang w:val="en"/>
        </w:rPr>
        <w:t>When we submit our proposals, we have already prepared the activity plans in detail, including the activity descriptions and account codes. However, new activities or different account codes sometimes appear unexpectedly. As a result, we must revise everything, from the activity plan to the annual work plan, which creates a substantial amount of additional work</w:t>
      </w:r>
      <w:r w:rsidR="00A30294" w:rsidRPr="00A30294">
        <w:rPr>
          <w:rFonts w:ascii="Arial" w:eastAsia="Calibri" w:hAnsi="Arial" w:cs="Arial"/>
          <w:sz w:val="22"/>
          <w:szCs w:val="22"/>
          <w:lang w:val="en"/>
        </w:rPr>
        <w:t xml:space="preserve">. </w:t>
      </w:r>
      <w:r w:rsidRPr="00FB45E5">
        <w:rPr>
          <w:rFonts w:ascii="Arial" w:eastAsia="Calibri" w:hAnsi="Arial" w:cs="Arial"/>
          <w:sz w:val="22"/>
          <w:szCs w:val="22"/>
        </w:rPr>
        <w:t xml:space="preserve">We accommodate all Physical DAK. That's how it mostly goes. So being too close to the end of the year with a very tight timeframe, it's impossible to realize. Because it's irrational. If, for instance, many activities have to be executed within a single month. Even though the monetary value is quite substantial. That happens a lot here. So in the end, it hinders realization. And ultimately, we at BKAD have a policy to carry it over to the following year. Yes, like it or not, rather than taking a huge risk. If it's forced. Naturally, when something is forced, the end result won't be optimal. Those are mostly the obstacles faced so far. Revising again. Because the perspective is, if you think about it, "Ah, in previous years it was like this. Oh, like this, this, this. Regent. Draft Regent's Regulation. </w:t>
      </w:r>
      <w:proofErr w:type="spellStart"/>
      <w:r w:rsidRPr="00FB45E5">
        <w:rPr>
          <w:rFonts w:ascii="Arial" w:eastAsia="Calibri" w:hAnsi="Arial" w:cs="Arial"/>
          <w:sz w:val="22"/>
          <w:szCs w:val="22"/>
        </w:rPr>
        <w:t>Perbup</w:t>
      </w:r>
      <w:proofErr w:type="spellEnd"/>
      <w:r w:rsidRPr="00FB45E5">
        <w:rPr>
          <w:rFonts w:ascii="Arial" w:eastAsia="Calibri" w:hAnsi="Arial" w:cs="Arial"/>
          <w:sz w:val="22"/>
          <w:szCs w:val="22"/>
        </w:rPr>
        <w:t xml:space="preserve">." That's why we draft a revised Regent's Regulation. However, when we make a revised Regent's Regulation, it's impossible to do it for just one agency. We must accommodate all. Because we are talking about KBB, West Bandung. So we have to gather everything first, and only then draft the revised Regent's Regulation. So that if another issue pops up later, we don't have to keep issuing </w:t>
      </w:r>
      <w:proofErr w:type="spellStart"/>
      <w:r w:rsidRPr="00FB45E5">
        <w:rPr>
          <w:rFonts w:ascii="Arial" w:eastAsia="Calibri" w:hAnsi="Arial" w:cs="Arial"/>
          <w:sz w:val="22"/>
          <w:szCs w:val="22"/>
        </w:rPr>
        <w:t>Perbup</w:t>
      </w:r>
      <w:proofErr w:type="spellEnd"/>
      <w:r w:rsidRPr="00FB45E5">
        <w:rPr>
          <w:rFonts w:ascii="Arial" w:eastAsia="Calibri" w:hAnsi="Arial" w:cs="Arial"/>
          <w:sz w:val="22"/>
          <w:szCs w:val="22"/>
        </w:rPr>
        <w:t xml:space="preserve"> repeatedly. How many times should we issue a </w:t>
      </w:r>
      <w:proofErr w:type="spellStart"/>
      <w:r w:rsidRPr="00FB45E5">
        <w:rPr>
          <w:rFonts w:ascii="Arial" w:eastAsia="Calibri" w:hAnsi="Arial" w:cs="Arial"/>
          <w:sz w:val="22"/>
          <w:szCs w:val="22"/>
        </w:rPr>
        <w:t>Perbup</w:t>
      </w:r>
      <w:proofErr w:type="spellEnd"/>
      <w:r w:rsidRPr="00FB45E5">
        <w:rPr>
          <w:rFonts w:ascii="Arial" w:eastAsia="Calibri" w:hAnsi="Arial" w:cs="Arial"/>
          <w:sz w:val="22"/>
          <w:szCs w:val="22"/>
        </w:rPr>
        <w:t>? Ideally, we want it twice: original (</w:t>
      </w:r>
      <w:proofErr w:type="spellStart"/>
      <w:r w:rsidRPr="00FB45E5">
        <w:rPr>
          <w:rFonts w:ascii="Arial" w:eastAsia="Calibri" w:hAnsi="Arial" w:cs="Arial"/>
          <w:sz w:val="22"/>
          <w:szCs w:val="22"/>
        </w:rPr>
        <w:t>murni</w:t>
      </w:r>
      <w:proofErr w:type="spellEnd"/>
      <w:r w:rsidRPr="00FB45E5">
        <w:rPr>
          <w:rFonts w:ascii="Arial" w:eastAsia="Calibri" w:hAnsi="Arial" w:cs="Arial"/>
          <w:sz w:val="22"/>
          <w:szCs w:val="22"/>
        </w:rPr>
        <w:t>) and revision (</w:t>
      </w:r>
      <w:proofErr w:type="spellStart"/>
      <w:r w:rsidRPr="00FB45E5">
        <w:rPr>
          <w:rFonts w:ascii="Arial" w:eastAsia="Calibri" w:hAnsi="Arial" w:cs="Arial"/>
          <w:sz w:val="22"/>
          <w:szCs w:val="22"/>
        </w:rPr>
        <w:t>perubahan</w:t>
      </w:r>
      <w:proofErr w:type="spellEnd"/>
      <w:r w:rsidRPr="00FB45E5">
        <w:rPr>
          <w:rFonts w:ascii="Arial" w:eastAsia="Calibri" w:hAnsi="Arial" w:cs="Arial"/>
          <w:sz w:val="22"/>
          <w:szCs w:val="22"/>
        </w:rPr>
        <w:t xml:space="preserve">). The obstacle is like that. It would be much better if the DAK appears, for example, in 2025 but for 2026—that would be much nicer. Maybe. It would be much easier. Perhaps that could be 100% realized. Because the agency could have a concept: "Oh, for next year we have budget options like this, with activities like this, this, and this." That would be much nicer. </w:t>
      </w:r>
    </w:p>
    <w:p w14:paraId="6A6EC274" w14:textId="77777777" w:rsidR="00FB45E5" w:rsidRPr="00FB45E5" w:rsidRDefault="00FB45E5" w:rsidP="00FB45E5">
      <w:pPr>
        <w:spacing w:line="360" w:lineRule="auto"/>
        <w:rPr>
          <w:rFonts w:ascii="Arial" w:eastAsia="Calibri" w:hAnsi="Arial" w:cs="Arial"/>
          <w:sz w:val="22"/>
          <w:szCs w:val="22"/>
        </w:rPr>
      </w:pPr>
    </w:p>
    <w:p w14:paraId="3626D4DA"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(6:23 - 6:28) In that phase, the allocation amount is already fixed, right, Sir? </w:t>
      </w:r>
    </w:p>
    <w:p w14:paraId="0AC07A94" w14:textId="77777777" w:rsidR="00FB45E5" w:rsidRPr="00FB45E5" w:rsidRDefault="00FB45E5" w:rsidP="00FB45E5">
      <w:pPr>
        <w:spacing w:line="360" w:lineRule="auto"/>
        <w:rPr>
          <w:rFonts w:ascii="Arial" w:eastAsia="Calibri" w:hAnsi="Arial" w:cs="Arial"/>
          <w:sz w:val="22"/>
          <w:szCs w:val="22"/>
        </w:rPr>
      </w:pPr>
    </w:p>
    <w:p w14:paraId="152B28E7"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lastRenderedPageBreak/>
        <w:t xml:space="preserve">[Speaker 1] (6:29 - 6:46) Yes. As for the amount, we don't have an issue with it. But the anchor point is the activity itself, which must be in the system. That is the obstacle. Coincidentally, this is the most troublesome part. "Oh dear, Sir, this is different again, different again, Sir." </w:t>
      </w:r>
    </w:p>
    <w:p w14:paraId="33CCF50B" w14:textId="77777777" w:rsidR="00FB45E5" w:rsidRPr="00FB45E5" w:rsidRDefault="00FB45E5" w:rsidP="00FB45E5">
      <w:pPr>
        <w:spacing w:line="360" w:lineRule="auto"/>
        <w:rPr>
          <w:rFonts w:ascii="Arial" w:eastAsia="Calibri" w:hAnsi="Arial" w:cs="Arial"/>
          <w:sz w:val="22"/>
          <w:szCs w:val="22"/>
        </w:rPr>
      </w:pPr>
    </w:p>
    <w:p w14:paraId="58E179A4"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(6:53 - 7:07) How has your role been as a financial planner at BKD so far, Sir? Is it more towards coordinating or </w:t>
      </w:r>
      <w:proofErr w:type="spellStart"/>
      <w:r w:rsidRPr="00FB45E5">
        <w:rPr>
          <w:rFonts w:ascii="Arial" w:eastAsia="Calibri" w:hAnsi="Arial" w:cs="Arial"/>
          <w:sz w:val="22"/>
          <w:szCs w:val="22"/>
        </w:rPr>
        <w:t>analyzing</w:t>
      </w:r>
      <w:proofErr w:type="spellEnd"/>
      <w:r w:rsidRPr="00FB45E5">
        <w:rPr>
          <w:rFonts w:ascii="Arial" w:eastAsia="Calibri" w:hAnsi="Arial" w:cs="Arial"/>
          <w:sz w:val="22"/>
          <w:szCs w:val="22"/>
        </w:rPr>
        <w:t xml:space="preserve">? </w:t>
      </w:r>
    </w:p>
    <w:p w14:paraId="5D046FD4" w14:textId="77777777" w:rsidR="00FB45E5" w:rsidRPr="00FB45E5" w:rsidRDefault="00FB45E5" w:rsidP="00FB45E5">
      <w:pPr>
        <w:spacing w:line="360" w:lineRule="auto"/>
        <w:rPr>
          <w:rFonts w:ascii="Arial" w:eastAsia="Calibri" w:hAnsi="Arial" w:cs="Arial"/>
          <w:sz w:val="22"/>
          <w:szCs w:val="22"/>
        </w:rPr>
      </w:pPr>
    </w:p>
    <w:p w14:paraId="0E42FD66"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(7:08 - 7:41) Both. We </w:t>
      </w:r>
      <w:proofErr w:type="spellStart"/>
      <w:r w:rsidRPr="00FB45E5">
        <w:rPr>
          <w:rFonts w:ascii="Arial" w:eastAsia="Calibri" w:hAnsi="Arial" w:cs="Arial"/>
          <w:sz w:val="22"/>
          <w:szCs w:val="22"/>
        </w:rPr>
        <w:t>analyze</w:t>
      </w:r>
      <w:proofErr w:type="spellEnd"/>
      <w:r w:rsidRPr="00FB45E5">
        <w:rPr>
          <w:rFonts w:ascii="Arial" w:eastAsia="Calibri" w:hAnsi="Arial" w:cs="Arial"/>
          <w:sz w:val="22"/>
          <w:szCs w:val="22"/>
        </w:rPr>
        <w:t xml:space="preserve"> and we also coordinate, because one of the constraints in our agency, especially in the budget division, is that we lack staff. Ideally, one staff member should handle one primary duty. For example, handling coordination continuously, and then seeing what the realization is. Because of staff shortages, it ends up like this. That's one of the constraints as well. So we are indeed double-jobbing. </w:t>
      </w:r>
    </w:p>
    <w:p w14:paraId="3AFFDC51" w14:textId="77777777" w:rsidR="00FB45E5" w:rsidRPr="00FB45E5" w:rsidRDefault="00FB45E5" w:rsidP="00FB45E5">
      <w:pPr>
        <w:spacing w:line="360" w:lineRule="auto"/>
        <w:rPr>
          <w:rFonts w:ascii="Arial" w:eastAsia="Calibri" w:hAnsi="Arial" w:cs="Arial"/>
          <w:sz w:val="22"/>
          <w:szCs w:val="22"/>
        </w:rPr>
      </w:pPr>
    </w:p>
    <w:p w14:paraId="04B3D3FD"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(7:43 - 8:10) Regarding what you mentioned about your responses earlier, Sir. If we look further back, Sir—this was just one case. Have there been other cases over the past five years, perhaps during COVID, before COVID, or after COVID? What changes occurred, and how did you respond to those changes? </w:t>
      </w:r>
    </w:p>
    <w:p w14:paraId="01D84C1C" w14:textId="77777777" w:rsidR="00FB45E5" w:rsidRPr="00FB45E5" w:rsidRDefault="00FB45E5" w:rsidP="00FB45E5">
      <w:pPr>
        <w:spacing w:line="360" w:lineRule="auto"/>
        <w:rPr>
          <w:rFonts w:ascii="Arial" w:eastAsia="Calibri" w:hAnsi="Arial" w:cs="Arial"/>
          <w:sz w:val="22"/>
          <w:szCs w:val="22"/>
        </w:rPr>
      </w:pPr>
    </w:p>
    <w:p w14:paraId="61EC6E50"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(8:10 - 9:23) Regarding cases before that, there was COVID, which was booming. We went as far as evaluating the budget set by DINKES to modify it. Modify it. Because it was indeed a disaster. A national disaster. So one of my functions was pulling back several sub-activities that were meant to be executed in the current year. But that was a process too. We couldn't just do it arbitrarily because we consist of a team. A team named TAPD. Regional Government Budget Team. So when the planned activities of an OPD were changed, they were evaluated again by the team. Us, especially the budget team, alongside the </w:t>
      </w:r>
      <w:proofErr w:type="spellStart"/>
      <w:r w:rsidRPr="00FB45E5">
        <w:rPr>
          <w:rFonts w:ascii="Arial" w:eastAsia="Calibri" w:hAnsi="Arial" w:cs="Arial"/>
          <w:sz w:val="22"/>
          <w:szCs w:val="22"/>
        </w:rPr>
        <w:t>Bapelitbangda</w:t>
      </w:r>
      <w:proofErr w:type="spellEnd"/>
      <w:r w:rsidRPr="00FB45E5">
        <w:rPr>
          <w:rFonts w:ascii="Arial" w:eastAsia="Calibri" w:hAnsi="Arial" w:cs="Arial"/>
          <w:sz w:val="22"/>
          <w:szCs w:val="22"/>
        </w:rPr>
        <w:t xml:space="preserve"> team for planning. There was also a team from the legal division. So we had one collaborative team to inspect the activities at DINKES. To see whether it was feasible or not. </w:t>
      </w:r>
    </w:p>
    <w:p w14:paraId="4650F058" w14:textId="77777777" w:rsidR="00FB45E5" w:rsidRPr="00FB45E5" w:rsidRDefault="00FB45E5" w:rsidP="00FB45E5">
      <w:pPr>
        <w:spacing w:line="360" w:lineRule="auto"/>
        <w:rPr>
          <w:rFonts w:ascii="Arial" w:eastAsia="Calibri" w:hAnsi="Arial" w:cs="Arial"/>
          <w:sz w:val="22"/>
          <w:szCs w:val="22"/>
        </w:rPr>
      </w:pPr>
    </w:p>
    <w:p w14:paraId="2A21456C"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(9:27 - 9:39) What are the stages of submitting the Physical DAK up to its integration into general budget planning? </w:t>
      </w:r>
    </w:p>
    <w:p w14:paraId="597117D3" w14:textId="77777777" w:rsidR="00FB45E5" w:rsidRPr="00FB45E5" w:rsidRDefault="00FB45E5" w:rsidP="00FB45E5">
      <w:pPr>
        <w:spacing w:line="360" w:lineRule="auto"/>
        <w:rPr>
          <w:rFonts w:ascii="Arial" w:eastAsia="Calibri" w:hAnsi="Arial" w:cs="Arial"/>
          <w:sz w:val="22"/>
          <w:szCs w:val="22"/>
        </w:rPr>
      </w:pPr>
    </w:p>
    <w:p w14:paraId="62ABE074"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(9:39 - 10:43) As for the planning stages for submitting the Physical DAK, it usually starts from DINKES, right? From the respective OPD. Our office is limited to when this appears—yes, the DAK enters our account along with several activities. These activities usually come from the ministry where the DAK appears along with the activities over there. </w:t>
      </w:r>
      <w:r w:rsidRPr="00FB45E5">
        <w:rPr>
          <w:rFonts w:ascii="Arial" w:eastAsia="Calibri" w:hAnsi="Arial" w:cs="Arial"/>
          <w:sz w:val="22"/>
          <w:szCs w:val="22"/>
        </w:rPr>
        <w:lastRenderedPageBreak/>
        <w:t xml:space="preserve">It's impossible for us to just leave it open to whatever DINKES wants. No. Usually, the ones who know this are them. But often, what we propose turns out to be different when it actually arrives. Our proposal was like this from DINKES. What comes is different. That is one of the obstacles: we already submitted, and we already put the spending items in the system to apply for DAK. But when it arrives, it changes, and when it changes again, we have to modify the system first. Modify the </w:t>
      </w:r>
      <w:proofErr w:type="spellStart"/>
      <w:r w:rsidRPr="00FB45E5">
        <w:rPr>
          <w:rFonts w:ascii="Arial" w:eastAsia="Calibri" w:hAnsi="Arial" w:cs="Arial"/>
          <w:sz w:val="22"/>
          <w:szCs w:val="22"/>
        </w:rPr>
        <w:t>Perbup</w:t>
      </w:r>
      <w:proofErr w:type="spellEnd"/>
      <w:r w:rsidRPr="00FB45E5">
        <w:rPr>
          <w:rFonts w:ascii="Arial" w:eastAsia="Calibri" w:hAnsi="Arial" w:cs="Arial"/>
          <w:sz w:val="22"/>
          <w:szCs w:val="22"/>
        </w:rPr>
        <w:t xml:space="preserve"> first. </w:t>
      </w:r>
    </w:p>
    <w:p w14:paraId="76CEA412" w14:textId="77777777" w:rsidR="00FB45E5" w:rsidRPr="00FB45E5" w:rsidRDefault="00FB45E5" w:rsidP="00FB45E5">
      <w:pPr>
        <w:spacing w:line="360" w:lineRule="auto"/>
        <w:rPr>
          <w:rFonts w:ascii="Arial" w:eastAsia="Calibri" w:hAnsi="Arial" w:cs="Arial"/>
          <w:sz w:val="22"/>
          <w:szCs w:val="22"/>
        </w:rPr>
      </w:pPr>
    </w:p>
    <w:p w14:paraId="70792FE3"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(11:10 - 12:00) So during the DAK submission phase... Then it was approved together with the APBD. And then... But up until the Physical DAK was disbursed, it turned out the amount might not match what was submitted. It might not match what was proposed. And from there, there will be a revision to the Regent's Regulation regarding the APBD. Yes. If we may ask directly. Sure, go ahead. Maybe from </w:t>
      </w:r>
      <w:proofErr w:type="spellStart"/>
      <w:r w:rsidRPr="00FB45E5">
        <w:rPr>
          <w:rFonts w:ascii="Arial" w:eastAsia="Calibri" w:hAnsi="Arial" w:cs="Arial"/>
          <w:sz w:val="22"/>
          <w:szCs w:val="22"/>
        </w:rPr>
        <w:t>Bapelitbangda</w:t>
      </w:r>
      <w:proofErr w:type="spellEnd"/>
      <w:r w:rsidRPr="00FB45E5">
        <w:rPr>
          <w:rFonts w:ascii="Arial" w:eastAsia="Calibri" w:hAnsi="Arial" w:cs="Arial"/>
          <w:sz w:val="22"/>
          <w:szCs w:val="22"/>
        </w:rPr>
        <w:t xml:space="preserve">, could you introduce yourselves first? </w:t>
      </w:r>
    </w:p>
    <w:p w14:paraId="742F0023" w14:textId="77777777" w:rsidR="00FB45E5" w:rsidRPr="00FB45E5" w:rsidRDefault="00FB45E5" w:rsidP="00FB45E5">
      <w:pPr>
        <w:spacing w:line="360" w:lineRule="auto"/>
        <w:rPr>
          <w:rFonts w:ascii="Arial" w:eastAsia="Calibri" w:hAnsi="Arial" w:cs="Arial"/>
          <w:sz w:val="22"/>
          <w:szCs w:val="22"/>
        </w:rPr>
      </w:pPr>
    </w:p>
    <w:p w14:paraId="4A25357A"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8] (12:02 - 12:14) So for this morning's discussion, permission in advance: names will be anonymized so there are no mistakes regarding our identities. </w:t>
      </w:r>
    </w:p>
    <w:p w14:paraId="10815F6B" w14:textId="77777777" w:rsidR="00FB45E5" w:rsidRPr="00FB45E5" w:rsidRDefault="00FB45E5" w:rsidP="00FB45E5">
      <w:pPr>
        <w:spacing w:line="360" w:lineRule="auto"/>
        <w:rPr>
          <w:rFonts w:ascii="Arial" w:eastAsia="Calibri" w:hAnsi="Arial" w:cs="Arial"/>
          <w:sz w:val="22"/>
          <w:szCs w:val="22"/>
        </w:rPr>
      </w:pPr>
    </w:p>
    <w:p w14:paraId="4E363408"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4] (12:15 - 12:19) If there are questions during the discussion, please feel free to ask. </w:t>
      </w:r>
    </w:p>
    <w:p w14:paraId="1076FE89" w14:textId="77777777" w:rsidR="00FB45E5" w:rsidRPr="00FB45E5" w:rsidRDefault="00FB45E5" w:rsidP="00FB45E5">
      <w:pPr>
        <w:spacing w:line="360" w:lineRule="auto"/>
        <w:rPr>
          <w:rFonts w:ascii="Arial" w:eastAsia="Calibri" w:hAnsi="Arial" w:cs="Arial"/>
          <w:sz w:val="22"/>
          <w:szCs w:val="22"/>
        </w:rPr>
      </w:pPr>
    </w:p>
    <w:p w14:paraId="400F8943"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8] (12:19 - 12:43) If there are questions you are not comfortable answering, that's fine too. As an introduction to our discussion, could you share your roles in your respective institutions regarding regional financial planning and DAK planning in the APBD over the last 5 years? Thank you. </w:t>
      </w:r>
    </w:p>
    <w:p w14:paraId="2F11B1B9" w14:textId="77777777" w:rsidR="00FB45E5" w:rsidRPr="00FB45E5" w:rsidRDefault="00FB45E5" w:rsidP="00FB45E5">
      <w:pPr>
        <w:spacing w:line="360" w:lineRule="auto"/>
        <w:rPr>
          <w:rFonts w:ascii="Arial" w:eastAsia="Calibri" w:hAnsi="Arial" w:cs="Arial"/>
          <w:sz w:val="22"/>
          <w:szCs w:val="22"/>
        </w:rPr>
      </w:pPr>
    </w:p>
    <w:p w14:paraId="54DBCCA4"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7] (12:44 - 13:22) </w:t>
      </w:r>
      <w:proofErr w:type="spellStart"/>
      <w:r w:rsidRPr="00FB45E5">
        <w:rPr>
          <w:rFonts w:ascii="Arial" w:eastAsia="Calibri" w:hAnsi="Arial" w:cs="Arial"/>
          <w:sz w:val="22"/>
          <w:szCs w:val="22"/>
        </w:rPr>
        <w:t>Assalamu’alaikum</w:t>
      </w:r>
      <w:proofErr w:type="spellEnd"/>
      <w:r w:rsidRPr="00FB45E5">
        <w:rPr>
          <w:rFonts w:ascii="Arial" w:eastAsia="Calibri" w:hAnsi="Arial" w:cs="Arial"/>
          <w:sz w:val="22"/>
          <w:szCs w:val="22"/>
        </w:rPr>
        <w:t xml:space="preserve"> </w:t>
      </w:r>
      <w:proofErr w:type="spellStart"/>
      <w:r w:rsidRPr="00FB45E5">
        <w:rPr>
          <w:rFonts w:ascii="Arial" w:eastAsia="Calibri" w:hAnsi="Arial" w:cs="Arial"/>
          <w:sz w:val="22"/>
          <w:szCs w:val="22"/>
        </w:rPr>
        <w:t>warahmatullahi</w:t>
      </w:r>
      <w:proofErr w:type="spellEnd"/>
      <w:r w:rsidRPr="00FB45E5">
        <w:rPr>
          <w:rFonts w:ascii="Arial" w:eastAsia="Calibri" w:hAnsi="Arial" w:cs="Arial"/>
          <w:sz w:val="22"/>
          <w:szCs w:val="22"/>
        </w:rPr>
        <w:t xml:space="preserve"> </w:t>
      </w:r>
      <w:proofErr w:type="spellStart"/>
      <w:r w:rsidRPr="00FB45E5">
        <w:rPr>
          <w:rFonts w:ascii="Arial" w:eastAsia="Calibri" w:hAnsi="Arial" w:cs="Arial"/>
          <w:sz w:val="22"/>
          <w:szCs w:val="22"/>
        </w:rPr>
        <w:t>wabarakatuh</w:t>
      </w:r>
      <w:proofErr w:type="spellEnd"/>
      <w:r w:rsidRPr="00FB45E5">
        <w:rPr>
          <w:rFonts w:ascii="Arial" w:eastAsia="Calibri" w:hAnsi="Arial" w:cs="Arial"/>
          <w:sz w:val="22"/>
          <w:szCs w:val="22"/>
        </w:rPr>
        <w:t xml:space="preserve">. Praise be to God, sorry for just arriving. Introduce myself, I am Sunu. I am a Junior Planning Functional Officer from the Human Development Planning Division (PPM) at </w:t>
      </w:r>
      <w:proofErr w:type="spellStart"/>
      <w:r w:rsidRPr="00FB45E5">
        <w:rPr>
          <w:rFonts w:ascii="Arial" w:eastAsia="Calibri" w:hAnsi="Arial" w:cs="Arial"/>
          <w:sz w:val="22"/>
          <w:szCs w:val="22"/>
        </w:rPr>
        <w:t>Bapelitbangda</w:t>
      </w:r>
      <w:proofErr w:type="spellEnd"/>
      <w:r w:rsidRPr="00FB45E5">
        <w:rPr>
          <w:rFonts w:ascii="Arial" w:eastAsia="Calibri" w:hAnsi="Arial" w:cs="Arial"/>
          <w:sz w:val="22"/>
          <w:szCs w:val="22"/>
        </w:rPr>
        <w:t xml:space="preserve">. And my colleague is Ms. Widia. She is a First-Level Planning Functional Officer, also in the PPM Division. Coincidentally, in the PPM Division, we oversee governance and human development. One aspect of human development is health, so our partner agency is the Health Office. Maybe that's all for an introduction. </w:t>
      </w:r>
    </w:p>
    <w:p w14:paraId="0F467F88" w14:textId="77777777" w:rsidR="00FB45E5" w:rsidRPr="00FB45E5" w:rsidRDefault="00FB45E5" w:rsidP="00FB45E5">
      <w:pPr>
        <w:spacing w:line="360" w:lineRule="auto"/>
        <w:rPr>
          <w:rFonts w:ascii="Arial" w:eastAsia="Calibri" w:hAnsi="Arial" w:cs="Arial"/>
          <w:sz w:val="22"/>
          <w:szCs w:val="22"/>
        </w:rPr>
      </w:pPr>
    </w:p>
    <w:p w14:paraId="1E97309E"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(13:24 - 13:39) Maybe we can move to our question. Regarding your role in Physical DAK planning over the last 5 years, what has it been like? Could you explain a bit more about what happened? </w:t>
      </w:r>
    </w:p>
    <w:p w14:paraId="2930D752" w14:textId="77777777" w:rsidR="00FB45E5" w:rsidRPr="00FB45E5" w:rsidRDefault="00FB45E5" w:rsidP="00FB45E5">
      <w:pPr>
        <w:spacing w:line="360" w:lineRule="auto"/>
        <w:rPr>
          <w:rFonts w:ascii="Arial" w:eastAsia="Calibri" w:hAnsi="Arial" w:cs="Arial"/>
          <w:sz w:val="22"/>
          <w:szCs w:val="22"/>
        </w:rPr>
      </w:pPr>
    </w:p>
    <w:p w14:paraId="51C127ED"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lastRenderedPageBreak/>
        <w:t xml:space="preserve">[Speaker 3] (13:41 - 14:49) Permission to explain: regarding our role in DAK submissions, we actually invited our colleagues from the division that specifically handles DAK submissions. For us in Governance and Human Development, the Health Office acts as our working partner. But at </w:t>
      </w:r>
      <w:proofErr w:type="spellStart"/>
      <w:r w:rsidRPr="00FB45E5">
        <w:rPr>
          <w:rFonts w:ascii="Arial" w:eastAsia="Calibri" w:hAnsi="Arial" w:cs="Arial"/>
          <w:sz w:val="22"/>
          <w:szCs w:val="22"/>
        </w:rPr>
        <w:t>Bappeda</w:t>
      </w:r>
      <w:proofErr w:type="spellEnd"/>
      <w:r w:rsidRPr="00FB45E5">
        <w:rPr>
          <w:rFonts w:ascii="Arial" w:eastAsia="Calibri" w:hAnsi="Arial" w:cs="Arial"/>
          <w:sz w:val="22"/>
          <w:szCs w:val="22"/>
        </w:rPr>
        <w:t xml:space="preserve"> in KBB itself, Physical DAK submissions go through a single door at the Planning, Funding, and Evaluation Division (PPE). However, as the partner division for DINKES, what we technically do is inform them of the timeline first. Usually, we receive socialization regarding account creation, submission dictionaries, and menu eligibility (</w:t>
      </w:r>
      <w:proofErr w:type="spellStart"/>
      <w:r w:rsidRPr="00FB45E5">
        <w:rPr>
          <w:rFonts w:ascii="Arial" w:eastAsia="Calibri" w:hAnsi="Arial" w:cs="Arial"/>
          <w:sz w:val="22"/>
          <w:szCs w:val="22"/>
        </w:rPr>
        <w:t>lokfri</w:t>
      </w:r>
      <w:proofErr w:type="spellEnd"/>
      <w:r w:rsidRPr="00FB45E5">
        <w:rPr>
          <w:rFonts w:ascii="Arial" w:eastAsia="Calibri" w:hAnsi="Arial" w:cs="Arial"/>
          <w:sz w:val="22"/>
          <w:szCs w:val="22"/>
        </w:rPr>
        <w:t xml:space="preserve">). That is what we usually consult on with the Health Office. At that time, together with the Health Office and their partners like hospitals, we also made direct visits to </w:t>
      </w:r>
      <w:proofErr w:type="spellStart"/>
      <w:r w:rsidRPr="00FB45E5">
        <w:rPr>
          <w:rFonts w:ascii="Arial" w:eastAsia="Calibri" w:hAnsi="Arial" w:cs="Arial"/>
          <w:sz w:val="22"/>
          <w:szCs w:val="22"/>
        </w:rPr>
        <w:t>Bappenas</w:t>
      </w:r>
      <w:proofErr w:type="spellEnd"/>
      <w:r w:rsidRPr="00FB45E5">
        <w:rPr>
          <w:rFonts w:ascii="Arial" w:eastAsia="Calibri" w:hAnsi="Arial" w:cs="Arial"/>
          <w:sz w:val="22"/>
          <w:szCs w:val="22"/>
        </w:rPr>
        <w:t xml:space="preserve"> to advocate for opening menu locations for us. Things like that are what we technically did. </w:t>
      </w:r>
    </w:p>
    <w:p w14:paraId="7A257F58" w14:textId="77777777" w:rsidR="00FB45E5" w:rsidRPr="00FB45E5" w:rsidRDefault="00FB45E5" w:rsidP="00FB45E5">
      <w:pPr>
        <w:spacing w:line="360" w:lineRule="auto"/>
        <w:rPr>
          <w:rFonts w:ascii="Arial" w:eastAsia="Calibri" w:hAnsi="Arial" w:cs="Arial"/>
          <w:sz w:val="22"/>
          <w:szCs w:val="22"/>
        </w:rPr>
      </w:pPr>
    </w:p>
    <w:p w14:paraId="0B93416B"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(14:57 - 15:33) Over the last five years, since the COVID period in 2020, how would you describe the dynamics of the Physical DAK? Every year it changes, with new ministerial regulations regarding Physical DAK mechanisms, and perhaps related to national priority programs. Could you explain a bit about your experiences or specific cases? Not negative cases, but events that occurred. </w:t>
      </w:r>
    </w:p>
    <w:p w14:paraId="2B414F4F" w14:textId="77777777" w:rsidR="00FB45E5" w:rsidRPr="00FB45E5" w:rsidRDefault="00FB45E5" w:rsidP="00FB45E5">
      <w:pPr>
        <w:spacing w:line="360" w:lineRule="auto"/>
        <w:rPr>
          <w:rFonts w:ascii="Arial" w:eastAsia="Calibri" w:hAnsi="Arial" w:cs="Arial"/>
          <w:sz w:val="22"/>
          <w:szCs w:val="22"/>
        </w:rPr>
      </w:pPr>
    </w:p>
    <w:p w14:paraId="038C4E56"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7] (15:42 - 16:12) Well, for technical details, it's mostly under the PPE Division. We tried contacting them, hopefully they can join. As mentioned, PPM is the partner division for health, while the Physical DAK mechanisms fall under PPE. So if we explain it, we worry it might be inaccurate. </w:t>
      </w:r>
    </w:p>
    <w:p w14:paraId="38A5FB68" w14:textId="77777777" w:rsidR="00FB45E5" w:rsidRPr="00FB45E5" w:rsidRDefault="00FB45E5" w:rsidP="00FB45E5">
      <w:pPr>
        <w:spacing w:line="360" w:lineRule="auto"/>
        <w:rPr>
          <w:rFonts w:ascii="Arial" w:eastAsia="Calibri" w:hAnsi="Arial" w:cs="Arial"/>
          <w:sz w:val="22"/>
          <w:szCs w:val="22"/>
        </w:rPr>
      </w:pPr>
    </w:p>
    <w:p w14:paraId="52AA872B"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(16:19 - 17:31) Maybe we can jump to our key question regarding identifying inhibiting factors and supporting factors for Physical DAK access. What are they like? Access can be defined in two ways: first, submitting proposals, and second, achieving high absorption once funds are received. We want to identify the obstacles and supporting factors. Could we start with the inhibiting factors? Could you share experiences that made things difficult, either in terms of access or absorption? These aspects could be beyond technical issues—perhaps broader issues like platforms, applications, communication channels, or other things. </w:t>
      </w:r>
    </w:p>
    <w:p w14:paraId="731053E9" w14:textId="77777777" w:rsidR="00FB45E5" w:rsidRPr="00FB45E5" w:rsidRDefault="00FB45E5" w:rsidP="00FB45E5">
      <w:pPr>
        <w:spacing w:line="360" w:lineRule="auto"/>
        <w:rPr>
          <w:rFonts w:ascii="Arial" w:eastAsia="Calibri" w:hAnsi="Arial" w:cs="Arial"/>
          <w:sz w:val="22"/>
          <w:szCs w:val="22"/>
        </w:rPr>
      </w:pPr>
    </w:p>
    <w:p w14:paraId="547002EF"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(17:33 - 18:40) It comes back to what I mentioned earlier. It's not necessarily an "inhibitor," but our absorption is not maximized. Why is that? Because when we submit—especially in my division—we have already submitted the DAK with planned activities down to the itemized details, activity codes, and account codification. We planned everything from previous years, and suddenly it comes out with different activities and different account </w:t>
      </w:r>
      <w:r w:rsidRPr="00FB45E5">
        <w:rPr>
          <w:rFonts w:ascii="Arial" w:eastAsia="Calibri" w:hAnsi="Arial" w:cs="Arial"/>
          <w:sz w:val="22"/>
          <w:szCs w:val="22"/>
        </w:rPr>
        <w:lastRenderedPageBreak/>
        <w:t>codes. That requires us to change things. Change the planning, change the work plan (</w:t>
      </w:r>
      <w:proofErr w:type="spellStart"/>
      <w:r w:rsidRPr="00FB45E5">
        <w:rPr>
          <w:rFonts w:ascii="Arial" w:eastAsia="Calibri" w:hAnsi="Arial" w:cs="Arial"/>
          <w:sz w:val="22"/>
          <w:szCs w:val="22"/>
        </w:rPr>
        <w:t>Renja</w:t>
      </w:r>
      <w:proofErr w:type="spellEnd"/>
      <w:r w:rsidRPr="00FB45E5">
        <w:rPr>
          <w:rFonts w:ascii="Arial" w:eastAsia="Calibri" w:hAnsi="Arial" w:cs="Arial"/>
          <w:sz w:val="22"/>
          <w:szCs w:val="22"/>
        </w:rPr>
        <w:t xml:space="preserve">). A lot of things. So when one element changes, the whole sequence resets to the beginning globally. From planning, budgeting, and only after everything is resolved can disbursement and activity execution take place. It sounds simple—just one change—but that one factor impacts everything globally. </w:t>
      </w:r>
    </w:p>
    <w:p w14:paraId="682D7D3D" w14:textId="77777777" w:rsidR="00FB45E5" w:rsidRPr="00FB45E5" w:rsidRDefault="00FB45E5" w:rsidP="00FB45E5">
      <w:pPr>
        <w:spacing w:line="360" w:lineRule="auto"/>
        <w:rPr>
          <w:rFonts w:ascii="Arial" w:eastAsia="Calibri" w:hAnsi="Arial" w:cs="Arial"/>
          <w:sz w:val="22"/>
          <w:szCs w:val="22"/>
        </w:rPr>
      </w:pPr>
    </w:p>
    <w:p w14:paraId="342A7503"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(18:41 - 18:46) So it changes right in the middle of the process, Sir? </w:t>
      </w:r>
    </w:p>
    <w:p w14:paraId="5BD7C47D" w14:textId="77777777" w:rsidR="00FB45E5" w:rsidRPr="00FB45E5" w:rsidRDefault="00FB45E5" w:rsidP="00FB45E5">
      <w:pPr>
        <w:spacing w:line="360" w:lineRule="auto"/>
        <w:rPr>
          <w:rFonts w:ascii="Arial" w:eastAsia="Calibri" w:hAnsi="Arial" w:cs="Arial"/>
          <w:sz w:val="22"/>
          <w:szCs w:val="22"/>
        </w:rPr>
      </w:pPr>
    </w:p>
    <w:p w14:paraId="7F99C56D"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(18:46 - 18:52) Usually, yes. Usually, it suddenly comes down from the central government along with the designated activities. </w:t>
      </w:r>
    </w:p>
    <w:p w14:paraId="4937D484" w14:textId="77777777" w:rsidR="00FB45E5" w:rsidRPr="00FB45E5" w:rsidRDefault="00FB45E5" w:rsidP="00FB45E5">
      <w:pPr>
        <w:spacing w:line="360" w:lineRule="auto"/>
        <w:rPr>
          <w:rFonts w:ascii="Arial" w:eastAsia="Calibri" w:hAnsi="Arial" w:cs="Arial"/>
          <w:sz w:val="22"/>
          <w:szCs w:val="22"/>
        </w:rPr>
      </w:pPr>
    </w:p>
    <w:p w14:paraId="7DE0B7C5"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[Speaker 4] (18:53 - 18:55) Usually because the technical guidelines (</w:t>
      </w:r>
      <w:proofErr w:type="spellStart"/>
      <w:r w:rsidRPr="00FB45E5">
        <w:rPr>
          <w:rFonts w:ascii="Arial" w:eastAsia="Calibri" w:hAnsi="Arial" w:cs="Arial"/>
          <w:sz w:val="22"/>
          <w:szCs w:val="22"/>
        </w:rPr>
        <w:t>Juknis</w:t>
      </w:r>
      <w:proofErr w:type="spellEnd"/>
      <w:r w:rsidRPr="00FB45E5">
        <w:rPr>
          <w:rFonts w:ascii="Arial" w:eastAsia="Calibri" w:hAnsi="Arial" w:cs="Arial"/>
          <w:sz w:val="22"/>
          <w:szCs w:val="22"/>
        </w:rPr>
        <w:t xml:space="preserve">) are late, Sir. </w:t>
      </w:r>
    </w:p>
    <w:p w14:paraId="30F70F62" w14:textId="77777777" w:rsidR="00FB45E5" w:rsidRPr="00FB45E5" w:rsidRDefault="00FB45E5" w:rsidP="00FB45E5">
      <w:pPr>
        <w:spacing w:line="360" w:lineRule="auto"/>
        <w:rPr>
          <w:rFonts w:ascii="Arial" w:eastAsia="Calibri" w:hAnsi="Arial" w:cs="Arial"/>
          <w:sz w:val="22"/>
          <w:szCs w:val="22"/>
        </w:rPr>
      </w:pPr>
    </w:p>
    <w:p w14:paraId="1115DE06"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(18:55 - 18:55) Yes. </w:t>
      </w:r>
    </w:p>
    <w:p w14:paraId="0EF3413B" w14:textId="77777777" w:rsidR="00FB45E5" w:rsidRPr="00FB45E5" w:rsidRDefault="00FB45E5" w:rsidP="00FB45E5">
      <w:pPr>
        <w:spacing w:line="360" w:lineRule="auto"/>
        <w:rPr>
          <w:rFonts w:ascii="Arial" w:eastAsia="Calibri" w:hAnsi="Arial" w:cs="Arial"/>
          <w:sz w:val="22"/>
          <w:szCs w:val="22"/>
        </w:rPr>
      </w:pPr>
    </w:p>
    <w:p w14:paraId="251A3EFD"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4] (18:57 - 19:01) Newly released during the planning phase. Yes. </w:t>
      </w:r>
    </w:p>
    <w:p w14:paraId="7AEF3F7B" w14:textId="77777777" w:rsidR="00FB45E5" w:rsidRPr="00FB45E5" w:rsidRDefault="00FB45E5" w:rsidP="00FB45E5">
      <w:pPr>
        <w:spacing w:line="360" w:lineRule="auto"/>
        <w:rPr>
          <w:rFonts w:ascii="Arial" w:eastAsia="Calibri" w:hAnsi="Arial" w:cs="Arial"/>
          <w:sz w:val="22"/>
          <w:szCs w:val="22"/>
        </w:rPr>
      </w:pPr>
    </w:p>
    <w:p w14:paraId="47634E24" w14:textId="5524E836"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7] (19:02 - 19:34) Ideally, for planning, everything should be clear at T-1. For example, the </w:t>
      </w:r>
      <w:proofErr w:type="spellStart"/>
      <w:r w:rsidRPr="00FB45E5">
        <w:rPr>
          <w:rFonts w:ascii="Arial" w:eastAsia="Calibri" w:hAnsi="Arial" w:cs="Arial"/>
          <w:sz w:val="22"/>
          <w:szCs w:val="22"/>
        </w:rPr>
        <w:t>Juknis</w:t>
      </w:r>
      <w:proofErr w:type="spellEnd"/>
      <w:r w:rsidRPr="00FB45E5">
        <w:rPr>
          <w:rFonts w:ascii="Arial" w:eastAsia="Calibri" w:hAnsi="Arial" w:cs="Arial"/>
          <w:sz w:val="22"/>
          <w:szCs w:val="22"/>
        </w:rPr>
        <w:t xml:space="preserve"> from the Ministry of Health for the 2026 Physical DAK should already be available—specifying what procurements are allowed. When there is no </w:t>
      </w:r>
      <w:proofErr w:type="spellStart"/>
      <w:r w:rsidRPr="00FB45E5">
        <w:rPr>
          <w:rFonts w:ascii="Arial" w:eastAsia="Calibri" w:hAnsi="Arial" w:cs="Arial"/>
          <w:sz w:val="22"/>
          <w:szCs w:val="22"/>
        </w:rPr>
        <w:t>Juknis</w:t>
      </w:r>
      <w:proofErr w:type="spellEnd"/>
      <w:r w:rsidRPr="00FB45E5">
        <w:rPr>
          <w:rFonts w:ascii="Arial" w:eastAsia="Calibri" w:hAnsi="Arial" w:cs="Arial"/>
          <w:sz w:val="22"/>
          <w:szCs w:val="22"/>
        </w:rPr>
        <w:t xml:space="preserve">, we align with West Bandung Regency's priorities: what is needed? The </w:t>
      </w:r>
      <w:proofErr w:type="spellStart"/>
      <w:r w:rsidRPr="00FB45E5">
        <w:rPr>
          <w:rFonts w:ascii="Arial" w:eastAsia="Calibri" w:hAnsi="Arial" w:cs="Arial"/>
          <w:sz w:val="22"/>
          <w:szCs w:val="22"/>
        </w:rPr>
        <w:t>Juknis</w:t>
      </w:r>
      <w:proofErr w:type="spellEnd"/>
      <w:r w:rsidRPr="00FB45E5">
        <w:rPr>
          <w:rFonts w:ascii="Arial" w:eastAsia="Calibri" w:hAnsi="Arial" w:cs="Arial"/>
          <w:sz w:val="22"/>
          <w:szCs w:val="22"/>
        </w:rPr>
        <w:t xml:space="preserve"> comes through the application after undergoing various processes. However, when the </w:t>
      </w:r>
      <w:proofErr w:type="spellStart"/>
      <w:r w:rsidRPr="00FB45E5">
        <w:rPr>
          <w:rFonts w:ascii="Arial" w:eastAsia="Calibri" w:hAnsi="Arial" w:cs="Arial"/>
          <w:sz w:val="22"/>
          <w:szCs w:val="22"/>
        </w:rPr>
        <w:t>Juknis</w:t>
      </w:r>
      <w:proofErr w:type="spellEnd"/>
      <w:r w:rsidRPr="00FB45E5">
        <w:rPr>
          <w:rFonts w:ascii="Arial" w:eastAsia="Calibri" w:hAnsi="Arial" w:cs="Arial"/>
          <w:sz w:val="22"/>
          <w:szCs w:val="22"/>
        </w:rPr>
        <w:t xml:space="preserve"> finally comes out with a different menu, that becomes one of the main issues. </w:t>
      </w:r>
      <w:r w:rsidR="00996C62" w:rsidRPr="00996C62">
        <w:rPr>
          <w:rFonts w:ascii="Arial" w:eastAsia="Calibri" w:hAnsi="Arial" w:cs="Arial"/>
          <w:sz w:val="22"/>
          <w:szCs w:val="22"/>
          <w:lang w:val="en"/>
        </w:rPr>
        <w:t>We can’t plan any activity without referring to them. So, when the guidelines are clear, our process will naturally follow that direction. In that way, everything can be properly organized in sequence. We need to avoid situations where we create new guidelines, but some parts of the activity are still missing. Otherwise, the whole plan can become unstable or fall apart.</w:t>
      </w:r>
    </w:p>
    <w:p w14:paraId="47B989AE" w14:textId="77777777" w:rsidR="00FB45E5" w:rsidRPr="00FB45E5" w:rsidRDefault="00FB45E5" w:rsidP="00FB45E5">
      <w:pPr>
        <w:spacing w:line="360" w:lineRule="auto"/>
        <w:rPr>
          <w:rFonts w:ascii="Arial" w:eastAsia="Calibri" w:hAnsi="Arial" w:cs="Arial"/>
          <w:sz w:val="22"/>
          <w:szCs w:val="22"/>
        </w:rPr>
      </w:pPr>
    </w:p>
    <w:p w14:paraId="33E3A071"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4] (19:35 - 19:46) Oh, okay. Second is activity mapping. We get confused about where to place the budget line. In reality, the </w:t>
      </w:r>
      <w:proofErr w:type="spellStart"/>
      <w:r w:rsidRPr="00FB45E5">
        <w:rPr>
          <w:rFonts w:ascii="Arial" w:eastAsia="Calibri" w:hAnsi="Arial" w:cs="Arial"/>
          <w:sz w:val="22"/>
          <w:szCs w:val="22"/>
        </w:rPr>
        <w:t>Juknis</w:t>
      </w:r>
      <w:proofErr w:type="spellEnd"/>
      <w:r w:rsidRPr="00FB45E5">
        <w:rPr>
          <w:rFonts w:ascii="Arial" w:eastAsia="Calibri" w:hAnsi="Arial" w:cs="Arial"/>
          <w:sz w:val="22"/>
          <w:szCs w:val="22"/>
        </w:rPr>
        <w:t xml:space="preserve"> only comes out around February or March. </w:t>
      </w:r>
    </w:p>
    <w:p w14:paraId="3E8EECC9" w14:textId="77777777" w:rsidR="00FB45E5" w:rsidRPr="00FB45E5" w:rsidRDefault="00FB45E5" w:rsidP="00FB45E5">
      <w:pPr>
        <w:spacing w:line="360" w:lineRule="auto"/>
        <w:rPr>
          <w:rFonts w:ascii="Arial" w:eastAsia="Calibri" w:hAnsi="Arial" w:cs="Arial"/>
          <w:sz w:val="22"/>
          <w:szCs w:val="22"/>
        </w:rPr>
      </w:pPr>
    </w:p>
    <w:p w14:paraId="0C1EBDC7"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3] (19:46 - 19:48) While planning is already done. </w:t>
      </w:r>
    </w:p>
    <w:p w14:paraId="12633E35" w14:textId="77777777" w:rsidR="00FB45E5" w:rsidRPr="00FB45E5" w:rsidRDefault="00FB45E5" w:rsidP="00FB45E5">
      <w:pPr>
        <w:spacing w:line="360" w:lineRule="auto"/>
        <w:rPr>
          <w:rFonts w:ascii="Arial" w:eastAsia="Calibri" w:hAnsi="Arial" w:cs="Arial"/>
          <w:sz w:val="22"/>
          <w:szCs w:val="22"/>
        </w:rPr>
      </w:pPr>
    </w:p>
    <w:p w14:paraId="0456329A"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[Speaker 4] (19:50 - 19:58) Already completed. Already finished. So that forces us to wait again until preparation or even the budget revision (</w:t>
      </w:r>
      <w:proofErr w:type="spellStart"/>
      <w:r w:rsidRPr="00FB45E5">
        <w:rPr>
          <w:rFonts w:ascii="Arial" w:eastAsia="Calibri" w:hAnsi="Arial" w:cs="Arial"/>
          <w:sz w:val="22"/>
          <w:szCs w:val="22"/>
        </w:rPr>
        <w:t>perubahan</w:t>
      </w:r>
      <w:proofErr w:type="spellEnd"/>
      <w:r w:rsidRPr="00FB45E5">
        <w:rPr>
          <w:rFonts w:ascii="Arial" w:eastAsia="Calibri" w:hAnsi="Arial" w:cs="Arial"/>
          <w:sz w:val="22"/>
          <w:szCs w:val="22"/>
        </w:rPr>
        <w:t xml:space="preserve">) phase. </w:t>
      </w:r>
    </w:p>
    <w:p w14:paraId="79DFEC06" w14:textId="77777777" w:rsidR="00FB45E5" w:rsidRPr="00FB45E5" w:rsidRDefault="00FB45E5" w:rsidP="00FB45E5">
      <w:pPr>
        <w:spacing w:line="360" w:lineRule="auto"/>
        <w:rPr>
          <w:rFonts w:ascii="Arial" w:eastAsia="Calibri" w:hAnsi="Arial" w:cs="Arial"/>
          <w:sz w:val="22"/>
          <w:szCs w:val="22"/>
        </w:rPr>
      </w:pPr>
    </w:p>
    <w:p w14:paraId="1E6E9738"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lastRenderedPageBreak/>
        <w:t xml:space="preserve">[Speaker 1] (19:58 - 20:06) And modifying it cannot be done for just one agency; it has to be done for all, and there are specific timing windows. That's the issue. </w:t>
      </w:r>
    </w:p>
    <w:p w14:paraId="13AC0E8C" w14:textId="77777777" w:rsidR="00FB45E5" w:rsidRPr="00FB45E5" w:rsidRDefault="00FB45E5" w:rsidP="00FB45E5">
      <w:pPr>
        <w:spacing w:line="360" w:lineRule="auto"/>
        <w:rPr>
          <w:rFonts w:ascii="Arial" w:eastAsia="Calibri" w:hAnsi="Arial" w:cs="Arial"/>
          <w:sz w:val="22"/>
          <w:szCs w:val="22"/>
        </w:rPr>
      </w:pPr>
    </w:p>
    <w:p w14:paraId="4AB6C41C"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7] (20:07 - 20:26) The fear is that when we shift it to the budget revision, the DAK funds have already entered West Bandung. The disbursement process takes time. That is also one of the reasons why target realization is lacking there. </w:t>
      </w:r>
    </w:p>
    <w:p w14:paraId="608E494D" w14:textId="77777777" w:rsidR="00FB45E5" w:rsidRPr="00FB45E5" w:rsidRDefault="00FB45E5" w:rsidP="00FB45E5">
      <w:pPr>
        <w:spacing w:line="360" w:lineRule="auto"/>
        <w:rPr>
          <w:rFonts w:ascii="Arial" w:eastAsia="Calibri" w:hAnsi="Arial" w:cs="Arial"/>
          <w:sz w:val="22"/>
          <w:szCs w:val="22"/>
        </w:rPr>
      </w:pPr>
    </w:p>
    <w:p w14:paraId="4D9EF4BA"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(20:27 - 20:56) So regarding the timeline itself, there are usually set dates for opening, realization, and disbursement. Are these timings punctual from the central government? Is the central government's disbursement schedule reliable? </w:t>
      </w:r>
    </w:p>
    <w:p w14:paraId="661F50AB" w14:textId="77777777" w:rsidR="00FB45E5" w:rsidRPr="00FB45E5" w:rsidRDefault="00FB45E5" w:rsidP="00FB45E5">
      <w:pPr>
        <w:spacing w:line="360" w:lineRule="auto"/>
        <w:rPr>
          <w:rFonts w:ascii="Arial" w:eastAsia="Calibri" w:hAnsi="Arial" w:cs="Arial"/>
          <w:sz w:val="22"/>
          <w:szCs w:val="22"/>
        </w:rPr>
      </w:pPr>
    </w:p>
    <w:p w14:paraId="5A66ACCD"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(20:57 - 21:49) Here at the regional financial agency, we have structured schedules: planning timelines, RKA processing months, leading up to disbursement. And we share those schedules. Our wish at the financial agency is for the central government to sync with our schedule. If so, it would be much smoother and 100% realizable. In reality, we have progressed through planning and budgeting, while the </w:t>
      </w:r>
      <w:proofErr w:type="spellStart"/>
      <w:r w:rsidRPr="00FB45E5">
        <w:rPr>
          <w:rFonts w:ascii="Arial" w:eastAsia="Calibri" w:hAnsi="Arial" w:cs="Arial"/>
          <w:sz w:val="22"/>
          <w:szCs w:val="22"/>
        </w:rPr>
        <w:t>center</w:t>
      </w:r>
      <w:proofErr w:type="spellEnd"/>
      <w:r w:rsidRPr="00FB45E5">
        <w:rPr>
          <w:rFonts w:ascii="Arial" w:eastAsia="Calibri" w:hAnsi="Arial" w:cs="Arial"/>
          <w:sz w:val="22"/>
          <w:szCs w:val="22"/>
        </w:rPr>
        <w:t xml:space="preserve"> is still working on concepts. Then when the DAK drops, it demands: "It must be like this, must be like that." Even though we were ready to run and execute, we get pulled back. Because it differs from central instructions. Those instructions were in the </w:t>
      </w:r>
      <w:proofErr w:type="spellStart"/>
      <w:r w:rsidRPr="00FB45E5">
        <w:rPr>
          <w:rFonts w:ascii="Arial" w:eastAsia="Calibri" w:hAnsi="Arial" w:cs="Arial"/>
          <w:sz w:val="22"/>
          <w:szCs w:val="22"/>
        </w:rPr>
        <w:t>Juknis</w:t>
      </w:r>
      <w:proofErr w:type="spellEnd"/>
      <w:r w:rsidRPr="00FB45E5">
        <w:rPr>
          <w:rFonts w:ascii="Arial" w:eastAsia="Calibri" w:hAnsi="Arial" w:cs="Arial"/>
          <w:sz w:val="22"/>
          <w:szCs w:val="22"/>
        </w:rPr>
        <w:t xml:space="preserve">, right, Sir? </w:t>
      </w:r>
    </w:p>
    <w:p w14:paraId="300017E7" w14:textId="77777777" w:rsidR="00FB45E5" w:rsidRPr="00FB45E5" w:rsidRDefault="00FB45E5" w:rsidP="00FB45E5">
      <w:pPr>
        <w:spacing w:line="360" w:lineRule="auto"/>
        <w:rPr>
          <w:rFonts w:ascii="Arial" w:eastAsia="Calibri" w:hAnsi="Arial" w:cs="Arial"/>
          <w:sz w:val="22"/>
          <w:szCs w:val="22"/>
        </w:rPr>
      </w:pPr>
    </w:p>
    <w:p w14:paraId="0EA1D42F"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(21:50 - 21:56) So everything gets overhauled. Administrative overhauls. </w:t>
      </w:r>
    </w:p>
    <w:p w14:paraId="7155CBB0" w14:textId="77777777" w:rsidR="00FB45E5" w:rsidRPr="00FB45E5" w:rsidRDefault="00FB45E5" w:rsidP="00FB45E5">
      <w:pPr>
        <w:spacing w:line="360" w:lineRule="auto"/>
        <w:rPr>
          <w:rFonts w:ascii="Arial" w:eastAsia="Calibri" w:hAnsi="Arial" w:cs="Arial"/>
          <w:sz w:val="22"/>
          <w:szCs w:val="22"/>
        </w:rPr>
      </w:pPr>
    </w:p>
    <w:p w14:paraId="03741D1F"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(21:56 - 22:07) Overhauled. It's not just tearing and restitching paper; we have to re-procure materials from scratch. </w:t>
      </w:r>
    </w:p>
    <w:p w14:paraId="188DDD3F" w14:textId="77777777" w:rsidR="00FB45E5" w:rsidRPr="00FB45E5" w:rsidRDefault="00FB45E5" w:rsidP="00FB45E5">
      <w:pPr>
        <w:spacing w:line="360" w:lineRule="auto"/>
        <w:rPr>
          <w:rFonts w:ascii="Arial" w:eastAsia="Calibri" w:hAnsi="Arial" w:cs="Arial"/>
          <w:sz w:val="22"/>
          <w:szCs w:val="22"/>
        </w:rPr>
      </w:pPr>
    </w:p>
    <w:p w14:paraId="156D6918"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(22:08 - 22:21) Right, right. Uniquely, as the TAPD team, how do you all respond to this? </w:t>
      </w:r>
    </w:p>
    <w:p w14:paraId="216581D5" w14:textId="77777777" w:rsidR="00FB45E5" w:rsidRPr="00FB45E5" w:rsidRDefault="00FB45E5" w:rsidP="00FB45E5">
      <w:pPr>
        <w:spacing w:line="360" w:lineRule="auto"/>
        <w:rPr>
          <w:rFonts w:ascii="Arial" w:eastAsia="Calibri" w:hAnsi="Arial" w:cs="Arial"/>
          <w:sz w:val="22"/>
          <w:szCs w:val="22"/>
        </w:rPr>
      </w:pPr>
    </w:p>
    <w:p w14:paraId="4E328020"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[Speaker 1] (22:22 - 22:40) We try our best. But since central policy differs, our only solution is to wait for the budget revision (</w:t>
      </w:r>
      <w:proofErr w:type="spellStart"/>
      <w:r w:rsidRPr="00FB45E5">
        <w:rPr>
          <w:rFonts w:ascii="Arial" w:eastAsia="Calibri" w:hAnsi="Arial" w:cs="Arial"/>
          <w:sz w:val="22"/>
          <w:szCs w:val="22"/>
        </w:rPr>
        <w:t>perubahan</w:t>
      </w:r>
      <w:proofErr w:type="spellEnd"/>
      <w:r w:rsidRPr="00FB45E5">
        <w:rPr>
          <w:rFonts w:ascii="Arial" w:eastAsia="Calibri" w:hAnsi="Arial" w:cs="Arial"/>
          <w:sz w:val="22"/>
          <w:szCs w:val="22"/>
        </w:rPr>
        <w:t xml:space="preserve">). And budget revisions cannot be done quickly. That's how it is. Plus, we have to revise the Regent's Regulation for the entire administration. </w:t>
      </w:r>
    </w:p>
    <w:p w14:paraId="026A2ADD" w14:textId="77777777" w:rsidR="00FB45E5" w:rsidRPr="00FB45E5" w:rsidRDefault="00FB45E5" w:rsidP="00FB45E5">
      <w:pPr>
        <w:spacing w:line="360" w:lineRule="auto"/>
        <w:rPr>
          <w:rFonts w:ascii="Arial" w:eastAsia="Calibri" w:hAnsi="Arial" w:cs="Arial"/>
          <w:sz w:val="22"/>
          <w:szCs w:val="22"/>
        </w:rPr>
      </w:pPr>
    </w:p>
    <w:p w14:paraId="3DFB0E97"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(22:41 - 23:02) May I ask, Sir—the original APBD starts at the beginning of the year, followed by the revised APBD later. Where does the DAK disbursement fall? Is it in the middle or after the revised APBD? </w:t>
      </w:r>
    </w:p>
    <w:p w14:paraId="636B9A70" w14:textId="77777777" w:rsidR="00FB45E5" w:rsidRPr="00FB45E5" w:rsidRDefault="00FB45E5" w:rsidP="00FB45E5">
      <w:pPr>
        <w:spacing w:line="360" w:lineRule="auto"/>
        <w:rPr>
          <w:rFonts w:ascii="Arial" w:eastAsia="Calibri" w:hAnsi="Arial" w:cs="Arial"/>
          <w:sz w:val="22"/>
          <w:szCs w:val="22"/>
        </w:rPr>
      </w:pPr>
    </w:p>
    <w:p w14:paraId="32109487"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lastRenderedPageBreak/>
        <w:t>[Speaker 7] (23:03 - 23:36) It can happen anywhere, depending on when it comes in. After the original budget, we usually have partial budget revisions (</w:t>
      </w:r>
      <w:proofErr w:type="spellStart"/>
      <w:r w:rsidRPr="00FB45E5">
        <w:rPr>
          <w:rFonts w:ascii="Arial" w:eastAsia="Calibri" w:hAnsi="Arial" w:cs="Arial"/>
          <w:sz w:val="22"/>
          <w:szCs w:val="22"/>
        </w:rPr>
        <w:t>parsial</w:t>
      </w:r>
      <w:proofErr w:type="spellEnd"/>
      <w:r w:rsidRPr="00FB45E5">
        <w:rPr>
          <w:rFonts w:ascii="Arial" w:eastAsia="Calibri" w:hAnsi="Arial" w:cs="Arial"/>
          <w:sz w:val="22"/>
          <w:szCs w:val="22"/>
        </w:rPr>
        <w:t xml:space="preserve">). Maybe in February we have a partial revision. If DAK comes in, that partial revision incorporates it into the West Bandung Regency APBD. Once prepared, it can be maximized. But executing a partial revision isn't just for DINKES; we have to accommodate multiple regional agencies, not just health. </w:t>
      </w:r>
    </w:p>
    <w:p w14:paraId="411ED0B7" w14:textId="77777777" w:rsidR="00FB45E5" w:rsidRPr="00FB45E5" w:rsidRDefault="00FB45E5" w:rsidP="00FB45E5">
      <w:pPr>
        <w:spacing w:line="360" w:lineRule="auto"/>
        <w:rPr>
          <w:rFonts w:ascii="Arial" w:eastAsia="Calibri" w:hAnsi="Arial" w:cs="Arial"/>
          <w:sz w:val="22"/>
          <w:szCs w:val="22"/>
        </w:rPr>
      </w:pPr>
    </w:p>
    <w:p w14:paraId="5639D5DE"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(23:37 - 24:01) So it's not isolated to health. When funds drop, it affects everyone. But during the partial revision, the nominal amount is fixed, right? For example, if the amount is 50 billion rupiah... </w:t>
      </w:r>
    </w:p>
    <w:p w14:paraId="03CE9A3E" w14:textId="77777777" w:rsidR="00FB45E5" w:rsidRPr="00FB45E5" w:rsidRDefault="00FB45E5" w:rsidP="00FB45E5">
      <w:pPr>
        <w:spacing w:line="360" w:lineRule="auto"/>
        <w:rPr>
          <w:rFonts w:ascii="Arial" w:eastAsia="Calibri" w:hAnsi="Arial" w:cs="Arial"/>
          <w:sz w:val="22"/>
          <w:szCs w:val="22"/>
        </w:rPr>
      </w:pPr>
    </w:p>
    <w:p w14:paraId="27FFE1EA"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9] (24:01 - 24:03) It's definitely 50 billion. </w:t>
      </w:r>
    </w:p>
    <w:p w14:paraId="1E8A99FD" w14:textId="77777777" w:rsidR="00FB45E5" w:rsidRPr="00FB45E5" w:rsidRDefault="00FB45E5" w:rsidP="00FB45E5">
      <w:pPr>
        <w:spacing w:line="360" w:lineRule="auto"/>
        <w:rPr>
          <w:rFonts w:ascii="Arial" w:eastAsia="Calibri" w:hAnsi="Arial" w:cs="Arial"/>
          <w:sz w:val="22"/>
          <w:szCs w:val="22"/>
        </w:rPr>
      </w:pPr>
    </w:p>
    <w:p w14:paraId="4642396E"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(24:03 - 24:10) It won't suddenly change at year-end to 3.2 billion. That's impossible. </w:t>
      </w:r>
    </w:p>
    <w:p w14:paraId="75A2057A" w14:textId="77777777" w:rsidR="00FB45E5" w:rsidRPr="00FB45E5" w:rsidRDefault="00FB45E5" w:rsidP="00FB45E5">
      <w:pPr>
        <w:spacing w:line="360" w:lineRule="auto"/>
        <w:rPr>
          <w:rFonts w:ascii="Arial" w:eastAsia="Calibri" w:hAnsi="Arial" w:cs="Arial"/>
          <w:sz w:val="22"/>
          <w:szCs w:val="22"/>
        </w:rPr>
      </w:pPr>
    </w:p>
    <w:p w14:paraId="63B91553"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8] (24:11 - 24:20) So the total stays the same, but the allocation changes and doesn't match local plans. </w:t>
      </w:r>
    </w:p>
    <w:p w14:paraId="4E7402AB" w14:textId="77777777" w:rsidR="00FB45E5" w:rsidRPr="00FB45E5" w:rsidRDefault="00FB45E5" w:rsidP="00FB45E5">
      <w:pPr>
        <w:spacing w:line="360" w:lineRule="auto"/>
        <w:rPr>
          <w:rFonts w:ascii="Arial" w:eastAsia="Calibri" w:hAnsi="Arial" w:cs="Arial"/>
          <w:sz w:val="22"/>
          <w:szCs w:val="22"/>
        </w:rPr>
      </w:pPr>
    </w:p>
    <w:p w14:paraId="53973B14"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7] (24:20 - 24:39) The worst part is when DAK drops funds for a sub-activity that doesn't exist in our planning. It has no home in our regional plan yet. </w:t>
      </w:r>
    </w:p>
    <w:p w14:paraId="6BC249C0" w14:textId="77777777" w:rsidR="00FB45E5" w:rsidRPr="00FB45E5" w:rsidRDefault="00FB45E5" w:rsidP="00FB45E5">
      <w:pPr>
        <w:spacing w:line="360" w:lineRule="auto"/>
        <w:rPr>
          <w:rFonts w:ascii="Arial" w:eastAsia="Calibri" w:hAnsi="Arial" w:cs="Arial"/>
          <w:sz w:val="22"/>
          <w:szCs w:val="22"/>
        </w:rPr>
      </w:pPr>
    </w:p>
    <w:p w14:paraId="179442A3"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(24:40 - 25:10) Where does that nomenclature come from, Sir? Ministry of Home Affairs Regulation 900? Which keeps getting revised. Regarding these issues, have you ever communicated them to the central government—like to the Ministry of Health, Ministry of Finance, or </w:t>
      </w:r>
      <w:proofErr w:type="spellStart"/>
      <w:r w:rsidRPr="00FB45E5">
        <w:rPr>
          <w:rFonts w:ascii="Arial" w:eastAsia="Calibri" w:hAnsi="Arial" w:cs="Arial"/>
          <w:sz w:val="22"/>
          <w:szCs w:val="22"/>
        </w:rPr>
        <w:t>Bappenas</w:t>
      </w:r>
      <w:proofErr w:type="spellEnd"/>
      <w:r w:rsidRPr="00FB45E5">
        <w:rPr>
          <w:rFonts w:ascii="Arial" w:eastAsia="Calibri" w:hAnsi="Arial" w:cs="Arial"/>
          <w:sz w:val="22"/>
          <w:szCs w:val="22"/>
        </w:rPr>
        <w:t xml:space="preserve">? </w:t>
      </w:r>
    </w:p>
    <w:p w14:paraId="2DCD32AB" w14:textId="77777777" w:rsidR="00FB45E5" w:rsidRPr="00FB45E5" w:rsidRDefault="00FB45E5" w:rsidP="00FB45E5">
      <w:pPr>
        <w:spacing w:line="360" w:lineRule="auto"/>
        <w:rPr>
          <w:rFonts w:ascii="Arial" w:eastAsia="Calibri" w:hAnsi="Arial" w:cs="Arial"/>
          <w:sz w:val="22"/>
          <w:szCs w:val="22"/>
        </w:rPr>
      </w:pPr>
    </w:p>
    <w:p w14:paraId="341DA097"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[Speaker 3] (25:12 - 25:39) What we have done regarding this was advocating for priority location (</w:t>
      </w:r>
      <w:proofErr w:type="spellStart"/>
      <w:r w:rsidRPr="00FB45E5">
        <w:rPr>
          <w:rFonts w:ascii="Arial" w:eastAsia="Calibri" w:hAnsi="Arial" w:cs="Arial"/>
          <w:sz w:val="22"/>
          <w:szCs w:val="22"/>
        </w:rPr>
        <w:t>lokfri</w:t>
      </w:r>
      <w:proofErr w:type="spellEnd"/>
      <w:r w:rsidRPr="00FB45E5">
        <w:rPr>
          <w:rFonts w:ascii="Arial" w:eastAsia="Calibri" w:hAnsi="Arial" w:cs="Arial"/>
          <w:sz w:val="22"/>
          <w:szCs w:val="22"/>
        </w:rPr>
        <w:t xml:space="preserve">) openings for Physical DAK submissions. Together with DINKES and local hospitals (BLUD), we directly coordinated with the central government. At that time, we held an audience with </w:t>
      </w:r>
      <w:proofErr w:type="spellStart"/>
      <w:r w:rsidRPr="00FB45E5">
        <w:rPr>
          <w:rFonts w:ascii="Arial" w:eastAsia="Calibri" w:hAnsi="Arial" w:cs="Arial"/>
          <w:sz w:val="22"/>
          <w:szCs w:val="22"/>
        </w:rPr>
        <w:t>Kemenkes</w:t>
      </w:r>
      <w:proofErr w:type="spellEnd"/>
      <w:r w:rsidRPr="00FB45E5">
        <w:rPr>
          <w:rFonts w:ascii="Arial" w:eastAsia="Calibri" w:hAnsi="Arial" w:cs="Arial"/>
          <w:sz w:val="22"/>
          <w:szCs w:val="22"/>
        </w:rPr>
        <w:t xml:space="preserve"> and </w:t>
      </w:r>
      <w:proofErr w:type="spellStart"/>
      <w:r w:rsidRPr="00FB45E5">
        <w:rPr>
          <w:rFonts w:ascii="Arial" w:eastAsia="Calibri" w:hAnsi="Arial" w:cs="Arial"/>
          <w:sz w:val="22"/>
          <w:szCs w:val="22"/>
        </w:rPr>
        <w:t>Bappenas</w:t>
      </w:r>
      <w:proofErr w:type="spellEnd"/>
      <w:r w:rsidRPr="00FB45E5">
        <w:rPr>
          <w:rFonts w:ascii="Arial" w:eastAsia="Calibri" w:hAnsi="Arial" w:cs="Arial"/>
          <w:sz w:val="22"/>
          <w:szCs w:val="22"/>
        </w:rPr>
        <w:t xml:space="preserve">. We presented our condition so they would open priority locations for us. </w:t>
      </w:r>
    </w:p>
    <w:p w14:paraId="6FA68BDB" w14:textId="77777777" w:rsidR="00FB45E5" w:rsidRPr="00FB45E5" w:rsidRDefault="00FB45E5" w:rsidP="00FB45E5">
      <w:pPr>
        <w:spacing w:line="360" w:lineRule="auto"/>
        <w:rPr>
          <w:rFonts w:ascii="Arial" w:eastAsia="Calibri" w:hAnsi="Arial" w:cs="Arial"/>
          <w:sz w:val="22"/>
          <w:szCs w:val="22"/>
        </w:rPr>
      </w:pPr>
    </w:p>
    <w:p w14:paraId="635049F1"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(25:40 - 25:42) So this audience was a local initiative? </w:t>
      </w:r>
    </w:p>
    <w:p w14:paraId="1A318648" w14:textId="77777777" w:rsidR="00FB45E5" w:rsidRPr="00FB45E5" w:rsidRDefault="00FB45E5" w:rsidP="00FB45E5">
      <w:pPr>
        <w:spacing w:line="360" w:lineRule="auto"/>
        <w:rPr>
          <w:rFonts w:ascii="Arial" w:eastAsia="Calibri" w:hAnsi="Arial" w:cs="Arial"/>
          <w:sz w:val="22"/>
          <w:szCs w:val="22"/>
        </w:rPr>
      </w:pPr>
    </w:p>
    <w:p w14:paraId="78F948ED"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3] (25:42 - 25:44) Correct, we sent an official letter. </w:t>
      </w:r>
    </w:p>
    <w:p w14:paraId="0E6FA4F6" w14:textId="77777777" w:rsidR="00FB45E5" w:rsidRPr="00FB45E5" w:rsidRDefault="00FB45E5" w:rsidP="00FB45E5">
      <w:pPr>
        <w:spacing w:line="360" w:lineRule="auto"/>
        <w:rPr>
          <w:rFonts w:ascii="Arial" w:eastAsia="Calibri" w:hAnsi="Arial" w:cs="Arial"/>
          <w:sz w:val="22"/>
          <w:szCs w:val="22"/>
        </w:rPr>
      </w:pPr>
    </w:p>
    <w:p w14:paraId="6C182464"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lastRenderedPageBreak/>
        <w:t xml:space="preserve">[Speaker 2] (25:44 - 25:46) What about top-down communication? </w:t>
      </w:r>
    </w:p>
    <w:p w14:paraId="753904EA" w14:textId="77777777" w:rsidR="00FB45E5" w:rsidRPr="00FB45E5" w:rsidRDefault="00FB45E5" w:rsidP="00FB45E5">
      <w:pPr>
        <w:spacing w:line="360" w:lineRule="auto"/>
        <w:rPr>
          <w:rFonts w:ascii="Arial" w:eastAsia="Calibri" w:hAnsi="Arial" w:cs="Arial"/>
          <w:sz w:val="22"/>
          <w:szCs w:val="22"/>
        </w:rPr>
      </w:pPr>
    </w:p>
    <w:p w14:paraId="277E7720"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3] (25:49 - 25:57) Not really. From the top, it's mostly just socialization about timelines and application processes. </w:t>
      </w:r>
    </w:p>
    <w:p w14:paraId="39ACD2AE" w14:textId="77777777" w:rsidR="00FB45E5" w:rsidRPr="00FB45E5" w:rsidRDefault="00FB45E5" w:rsidP="00FB45E5">
      <w:pPr>
        <w:spacing w:line="360" w:lineRule="auto"/>
        <w:rPr>
          <w:rFonts w:ascii="Arial" w:eastAsia="Calibri" w:hAnsi="Arial" w:cs="Arial"/>
          <w:sz w:val="22"/>
          <w:szCs w:val="22"/>
        </w:rPr>
      </w:pPr>
    </w:p>
    <w:p w14:paraId="361B1EB3"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(25:59 - 26:10) If you report complaints or issues during socialization, do they follow up? </w:t>
      </w:r>
    </w:p>
    <w:p w14:paraId="4975896D" w14:textId="77777777" w:rsidR="00FB45E5" w:rsidRPr="00FB45E5" w:rsidRDefault="00FB45E5" w:rsidP="00FB45E5">
      <w:pPr>
        <w:spacing w:line="360" w:lineRule="auto"/>
        <w:rPr>
          <w:rFonts w:ascii="Arial" w:eastAsia="Calibri" w:hAnsi="Arial" w:cs="Arial"/>
          <w:sz w:val="22"/>
          <w:szCs w:val="22"/>
        </w:rPr>
      </w:pPr>
    </w:p>
    <w:p w14:paraId="3D25F09E"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(26:12 - 26:32) They listen, but whether it gets followed up is unknown. </w:t>
      </w:r>
      <w:proofErr w:type="spellStart"/>
      <w:r w:rsidRPr="00FB45E5">
        <w:rPr>
          <w:rFonts w:ascii="Arial" w:eastAsia="Calibri" w:hAnsi="Arial" w:cs="Arial"/>
          <w:sz w:val="22"/>
          <w:szCs w:val="22"/>
        </w:rPr>
        <w:t>Kemenkes</w:t>
      </w:r>
      <w:proofErr w:type="spellEnd"/>
      <w:r w:rsidRPr="00FB45E5">
        <w:rPr>
          <w:rFonts w:ascii="Arial" w:eastAsia="Calibri" w:hAnsi="Arial" w:cs="Arial"/>
          <w:sz w:val="22"/>
          <w:szCs w:val="22"/>
        </w:rPr>
        <w:t xml:space="preserve"> has its own national programs. They demand regions do X and Y, even if the region has different local plans. When DAK appears, local programs get disrupted again. </w:t>
      </w:r>
    </w:p>
    <w:p w14:paraId="738CA4F4" w14:textId="77777777" w:rsidR="00FB45E5" w:rsidRPr="00FB45E5" w:rsidRDefault="00FB45E5" w:rsidP="00FB45E5">
      <w:pPr>
        <w:spacing w:line="360" w:lineRule="auto"/>
        <w:rPr>
          <w:rFonts w:ascii="Arial" w:eastAsia="Calibri" w:hAnsi="Arial" w:cs="Arial"/>
          <w:sz w:val="22"/>
          <w:szCs w:val="22"/>
        </w:rPr>
      </w:pPr>
    </w:p>
    <w:p w14:paraId="75A11062"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(26:32 - 26:41) Was your specific audience followed up on by the ministries? </w:t>
      </w:r>
    </w:p>
    <w:p w14:paraId="3EFE8772" w14:textId="77777777" w:rsidR="00FB45E5" w:rsidRPr="00FB45E5" w:rsidRDefault="00FB45E5" w:rsidP="00FB45E5">
      <w:pPr>
        <w:spacing w:line="360" w:lineRule="auto"/>
        <w:rPr>
          <w:rFonts w:ascii="Arial" w:eastAsia="Calibri" w:hAnsi="Arial" w:cs="Arial"/>
          <w:sz w:val="22"/>
          <w:szCs w:val="22"/>
        </w:rPr>
      </w:pPr>
    </w:p>
    <w:p w14:paraId="459F0664"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3] (26:44 - 27:04) It was accommodated and followed up. We focused on opening priority locations. However, because we were late timing-wise for FY 2025, they accommodated it for the following year, FY 2026. </w:t>
      </w:r>
    </w:p>
    <w:p w14:paraId="00C50C57" w14:textId="77777777" w:rsidR="00FB45E5" w:rsidRPr="00FB45E5" w:rsidRDefault="00FB45E5" w:rsidP="00FB45E5">
      <w:pPr>
        <w:spacing w:line="360" w:lineRule="auto"/>
        <w:rPr>
          <w:rFonts w:ascii="Arial" w:eastAsia="Calibri" w:hAnsi="Arial" w:cs="Arial"/>
          <w:sz w:val="22"/>
          <w:szCs w:val="22"/>
        </w:rPr>
      </w:pPr>
    </w:p>
    <w:p w14:paraId="22770933"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8] (27:13 - 27:34) That was coordination with the central government. Were there coordination obstacles between regional agencies (OPDs)? </w:t>
      </w:r>
    </w:p>
    <w:p w14:paraId="4BA8A7B8" w14:textId="77777777" w:rsidR="00FB45E5" w:rsidRPr="00FB45E5" w:rsidRDefault="00FB45E5" w:rsidP="00FB45E5">
      <w:pPr>
        <w:spacing w:line="360" w:lineRule="auto"/>
        <w:rPr>
          <w:rFonts w:ascii="Arial" w:eastAsia="Calibri" w:hAnsi="Arial" w:cs="Arial"/>
          <w:sz w:val="22"/>
          <w:szCs w:val="22"/>
        </w:rPr>
      </w:pPr>
    </w:p>
    <w:p w14:paraId="20371A0C"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(27:35 - 27:48) Mainly coordination, because Physical DAK involves multiple sectors. </w:t>
      </w:r>
    </w:p>
    <w:p w14:paraId="7CEEF235" w14:textId="77777777" w:rsidR="00FB45E5" w:rsidRPr="00FB45E5" w:rsidRDefault="00FB45E5" w:rsidP="00FB45E5">
      <w:pPr>
        <w:spacing w:line="360" w:lineRule="auto"/>
        <w:rPr>
          <w:rFonts w:ascii="Arial" w:eastAsia="Calibri" w:hAnsi="Arial" w:cs="Arial"/>
          <w:sz w:val="22"/>
          <w:szCs w:val="22"/>
        </w:rPr>
      </w:pPr>
    </w:p>
    <w:p w14:paraId="75CECFC4"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(27:48 - 28:04) For instance, delayed supporting data from facilities delaying realization? </w:t>
      </w:r>
    </w:p>
    <w:p w14:paraId="1A057D6E" w14:textId="77777777" w:rsidR="00FB45E5" w:rsidRPr="00FB45E5" w:rsidRDefault="00FB45E5" w:rsidP="00FB45E5">
      <w:pPr>
        <w:spacing w:line="360" w:lineRule="auto"/>
        <w:rPr>
          <w:rFonts w:ascii="Arial" w:eastAsia="Calibri" w:hAnsi="Arial" w:cs="Arial"/>
          <w:sz w:val="22"/>
          <w:szCs w:val="22"/>
        </w:rPr>
      </w:pPr>
    </w:p>
    <w:p w14:paraId="5FA995BD"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4] (28:04 - 28:57) Supporting data isn't a major obstacle. The real issue is the lack of communication channels from the central level for Physical DAK. Unlike Non-Physical DAK, where we can ask questions anytime and get answers. For Physical DAK, no one answers questions in the communication groups. In WhatsApp or Telegram groups, questions go unanswered. </w:t>
      </w:r>
    </w:p>
    <w:p w14:paraId="07E25705" w14:textId="77777777" w:rsidR="00FB45E5" w:rsidRPr="00FB45E5" w:rsidRDefault="00FB45E5" w:rsidP="00FB45E5">
      <w:pPr>
        <w:spacing w:line="360" w:lineRule="auto"/>
        <w:rPr>
          <w:rFonts w:ascii="Arial" w:eastAsia="Calibri" w:hAnsi="Arial" w:cs="Arial"/>
          <w:sz w:val="22"/>
          <w:szCs w:val="22"/>
        </w:rPr>
      </w:pPr>
    </w:p>
    <w:p w14:paraId="113108C0"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(28:58 - 29:02) So Non-Physical DAK channels are active? </w:t>
      </w:r>
    </w:p>
    <w:p w14:paraId="21296E7E" w14:textId="77777777" w:rsidR="00FB45E5" w:rsidRPr="00FB45E5" w:rsidRDefault="00FB45E5" w:rsidP="00FB45E5">
      <w:pPr>
        <w:spacing w:line="360" w:lineRule="auto"/>
        <w:rPr>
          <w:rFonts w:ascii="Arial" w:eastAsia="Calibri" w:hAnsi="Arial" w:cs="Arial"/>
          <w:sz w:val="22"/>
          <w:szCs w:val="22"/>
        </w:rPr>
      </w:pPr>
    </w:p>
    <w:p w14:paraId="4D8088DA"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4] (29:02 - 29:02) Yes, very active. </w:t>
      </w:r>
    </w:p>
    <w:p w14:paraId="570EEC0F" w14:textId="77777777" w:rsidR="00FB45E5" w:rsidRPr="00FB45E5" w:rsidRDefault="00FB45E5" w:rsidP="00FB45E5">
      <w:pPr>
        <w:spacing w:line="360" w:lineRule="auto"/>
        <w:rPr>
          <w:rFonts w:ascii="Arial" w:eastAsia="Calibri" w:hAnsi="Arial" w:cs="Arial"/>
          <w:sz w:val="22"/>
          <w:szCs w:val="22"/>
        </w:rPr>
      </w:pPr>
    </w:p>
    <w:p w14:paraId="7282E59F"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lastRenderedPageBreak/>
        <w:t xml:space="preserve">[Speaker 2] (29:03 - 29:10) Answered directly by </w:t>
      </w:r>
      <w:proofErr w:type="spellStart"/>
      <w:r w:rsidRPr="00FB45E5">
        <w:rPr>
          <w:rFonts w:ascii="Arial" w:eastAsia="Calibri" w:hAnsi="Arial" w:cs="Arial"/>
          <w:sz w:val="22"/>
          <w:szCs w:val="22"/>
        </w:rPr>
        <w:t>Kemenkes</w:t>
      </w:r>
      <w:proofErr w:type="spellEnd"/>
      <w:r w:rsidRPr="00FB45E5">
        <w:rPr>
          <w:rFonts w:ascii="Arial" w:eastAsia="Calibri" w:hAnsi="Arial" w:cs="Arial"/>
          <w:sz w:val="22"/>
          <w:szCs w:val="22"/>
        </w:rPr>
        <w:t xml:space="preserve"> personnel? </w:t>
      </w:r>
    </w:p>
    <w:p w14:paraId="22AFED5D" w14:textId="77777777" w:rsidR="00FB45E5" w:rsidRPr="00FB45E5" w:rsidRDefault="00FB45E5" w:rsidP="00FB45E5">
      <w:pPr>
        <w:spacing w:line="360" w:lineRule="auto"/>
        <w:rPr>
          <w:rFonts w:ascii="Arial" w:eastAsia="Calibri" w:hAnsi="Arial" w:cs="Arial"/>
          <w:sz w:val="22"/>
          <w:szCs w:val="22"/>
        </w:rPr>
      </w:pPr>
    </w:p>
    <w:p w14:paraId="5231D224"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4] (29:11 - 29:21) Yes, people like Mr. Maliki make it much easier; the responsive atmosphere is completely different. </w:t>
      </w:r>
    </w:p>
    <w:p w14:paraId="5C57823F" w14:textId="77777777" w:rsidR="00FB45E5" w:rsidRPr="00FB45E5" w:rsidRDefault="00FB45E5" w:rsidP="00FB45E5">
      <w:pPr>
        <w:spacing w:line="360" w:lineRule="auto"/>
        <w:rPr>
          <w:rFonts w:ascii="Arial" w:eastAsia="Calibri" w:hAnsi="Arial" w:cs="Arial"/>
          <w:sz w:val="22"/>
          <w:szCs w:val="22"/>
        </w:rPr>
      </w:pPr>
    </w:p>
    <w:p w14:paraId="242C9C8E"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(29:30 - 29:48) Over the last 5 years, was there any period where managing Physical DAK was smooth from planning to realization? </w:t>
      </w:r>
    </w:p>
    <w:p w14:paraId="5E7EBC1D" w14:textId="77777777" w:rsidR="00FB45E5" w:rsidRPr="00FB45E5" w:rsidRDefault="00FB45E5" w:rsidP="00FB45E5">
      <w:pPr>
        <w:spacing w:line="360" w:lineRule="auto"/>
        <w:rPr>
          <w:rFonts w:ascii="Arial" w:eastAsia="Calibri" w:hAnsi="Arial" w:cs="Arial"/>
          <w:sz w:val="22"/>
          <w:szCs w:val="22"/>
        </w:rPr>
      </w:pPr>
    </w:p>
    <w:p w14:paraId="3F039E25"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7] (29:52 - 29:54) Year after year, it feels the same, Sir. </w:t>
      </w:r>
    </w:p>
    <w:p w14:paraId="08D6C3B7" w14:textId="77777777" w:rsidR="00FB45E5" w:rsidRPr="00FB45E5" w:rsidRDefault="00FB45E5" w:rsidP="00FB45E5">
      <w:pPr>
        <w:spacing w:line="360" w:lineRule="auto"/>
        <w:rPr>
          <w:rFonts w:ascii="Arial" w:eastAsia="Calibri" w:hAnsi="Arial" w:cs="Arial"/>
          <w:sz w:val="22"/>
          <w:szCs w:val="22"/>
        </w:rPr>
      </w:pPr>
    </w:p>
    <w:p w14:paraId="321F07E4"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(29:55 - 30:00) Always the same problems with slightly different angles? </w:t>
      </w:r>
    </w:p>
    <w:p w14:paraId="6B7E8972" w14:textId="77777777" w:rsidR="00FB45E5" w:rsidRPr="00FB45E5" w:rsidRDefault="00FB45E5" w:rsidP="00FB45E5">
      <w:pPr>
        <w:spacing w:line="360" w:lineRule="auto"/>
        <w:rPr>
          <w:rFonts w:ascii="Arial" w:eastAsia="Calibri" w:hAnsi="Arial" w:cs="Arial"/>
          <w:sz w:val="22"/>
          <w:szCs w:val="22"/>
        </w:rPr>
      </w:pPr>
    </w:p>
    <w:p w14:paraId="706BCF86"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3] (30:03 - 30:03) 2025? </w:t>
      </w:r>
    </w:p>
    <w:p w14:paraId="73054448" w14:textId="77777777" w:rsidR="00FB45E5" w:rsidRPr="00FB45E5" w:rsidRDefault="00FB45E5" w:rsidP="00FB45E5">
      <w:pPr>
        <w:spacing w:line="360" w:lineRule="auto"/>
        <w:rPr>
          <w:rFonts w:ascii="Arial" w:eastAsia="Calibri" w:hAnsi="Arial" w:cs="Arial"/>
          <w:sz w:val="22"/>
          <w:szCs w:val="22"/>
        </w:rPr>
      </w:pPr>
    </w:p>
    <w:p w14:paraId="2C19810F"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7] (30:09 - 30:23) In 2025, there was an efficiency policy regarding DAK allocations. That simplified things in the sense that certain programs/activities were cut. </w:t>
      </w:r>
    </w:p>
    <w:p w14:paraId="6978DC83" w14:textId="77777777" w:rsidR="00FB45E5" w:rsidRPr="00FB45E5" w:rsidRDefault="00FB45E5" w:rsidP="00FB45E5">
      <w:pPr>
        <w:spacing w:line="360" w:lineRule="auto"/>
        <w:rPr>
          <w:rFonts w:ascii="Arial" w:eastAsia="Calibri" w:hAnsi="Arial" w:cs="Arial"/>
          <w:sz w:val="22"/>
          <w:szCs w:val="22"/>
        </w:rPr>
      </w:pPr>
    </w:p>
    <w:p w14:paraId="5CB0730B"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5] (30:24 - 30:40) But with the efficiency program, sudden tasks were required to be exercised immediately within tight deadlines. </w:t>
      </w:r>
    </w:p>
    <w:p w14:paraId="783A4496" w14:textId="77777777" w:rsidR="00FB45E5" w:rsidRPr="00FB45E5" w:rsidRDefault="00FB45E5" w:rsidP="00FB45E5">
      <w:pPr>
        <w:spacing w:line="360" w:lineRule="auto"/>
        <w:rPr>
          <w:rFonts w:ascii="Arial" w:eastAsia="Calibri" w:hAnsi="Arial" w:cs="Arial"/>
          <w:sz w:val="22"/>
          <w:szCs w:val="22"/>
        </w:rPr>
      </w:pPr>
    </w:p>
    <w:p w14:paraId="6E66154B"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7] (30:41 - 30:42) Correct, as fast as possible. </w:t>
      </w:r>
    </w:p>
    <w:p w14:paraId="5D4BC02D" w14:textId="77777777" w:rsidR="00FB45E5" w:rsidRPr="00FB45E5" w:rsidRDefault="00FB45E5" w:rsidP="00FB45E5">
      <w:pPr>
        <w:spacing w:line="360" w:lineRule="auto"/>
        <w:rPr>
          <w:rFonts w:ascii="Arial" w:eastAsia="Calibri" w:hAnsi="Arial" w:cs="Arial"/>
          <w:sz w:val="22"/>
          <w:szCs w:val="22"/>
        </w:rPr>
      </w:pPr>
    </w:p>
    <w:p w14:paraId="3E1867C6"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5] (30:43 - 30:48) We were given short deadlines—about 2 weeks. </w:t>
      </w:r>
    </w:p>
    <w:p w14:paraId="4951E036" w14:textId="77777777" w:rsidR="00FB45E5" w:rsidRPr="00FB45E5" w:rsidRDefault="00FB45E5" w:rsidP="00FB45E5">
      <w:pPr>
        <w:spacing w:line="360" w:lineRule="auto"/>
        <w:rPr>
          <w:rFonts w:ascii="Arial" w:eastAsia="Calibri" w:hAnsi="Arial" w:cs="Arial"/>
          <w:sz w:val="22"/>
          <w:szCs w:val="22"/>
        </w:rPr>
      </w:pPr>
    </w:p>
    <w:p w14:paraId="651343D1"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7] (30:49 - 30:53) Around 2 weeks. </w:t>
      </w:r>
    </w:p>
    <w:p w14:paraId="2F1D9EB7" w14:textId="77777777" w:rsidR="00FB45E5" w:rsidRPr="00FB45E5" w:rsidRDefault="00FB45E5" w:rsidP="00FB45E5">
      <w:pPr>
        <w:spacing w:line="360" w:lineRule="auto"/>
        <w:rPr>
          <w:rFonts w:ascii="Arial" w:eastAsia="Calibri" w:hAnsi="Arial" w:cs="Arial"/>
          <w:sz w:val="22"/>
          <w:szCs w:val="22"/>
        </w:rPr>
      </w:pPr>
    </w:p>
    <w:p w14:paraId="1E5E9AA4"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3] (31:18 - 31:25) It's dilemma-inducing when central directives pull funds from our core business activities. </w:t>
      </w:r>
    </w:p>
    <w:p w14:paraId="2E5F35FC" w14:textId="77777777" w:rsidR="00FB45E5" w:rsidRPr="00FB45E5" w:rsidRDefault="00FB45E5" w:rsidP="00FB45E5">
      <w:pPr>
        <w:spacing w:line="360" w:lineRule="auto"/>
        <w:rPr>
          <w:rFonts w:ascii="Arial" w:eastAsia="Calibri" w:hAnsi="Arial" w:cs="Arial"/>
          <w:sz w:val="22"/>
          <w:szCs w:val="22"/>
        </w:rPr>
      </w:pPr>
    </w:p>
    <w:p w14:paraId="15A6C510"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5] (31:27 - 31:42) Regarding technical efficiency, did it disrupt activities already scheduled to start in January? Were some completely </w:t>
      </w:r>
      <w:proofErr w:type="spellStart"/>
      <w:r w:rsidRPr="00FB45E5">
        <w:rPr>
          <w:rFonts w:ascii="Arial" w:eastAsia="Calibri" w:hAnsi="Arial" w:cs="Arial"/>
          <w:sz w:val="22"/>
          <w:szCs w:val="22"/>
        </w:rPr>
        <w:t>canceled</w:t>
      </w:r>
      <w:proofErr w:type="spellEnd"/>
      <w:r w:rsidRPr="00FB45E5">
        <w:rPr>
          <w:rFonts w:ascii="Arial" w:eastAsia="Calibri" w:hAnsi="Arial" w:cs="Arial"/>
          <w:sz w:val="22"/>
          <w:szCs w:val="22"/>
        </w:rPr>
        <w:t xml:space="preserve">? </w:t>
      </w:r>
    </w:p>
    <w:p w14:paraId="39E2B959" w14:textId="77777777" w:rsidR="00FB45E5" w:rsidRPr="00FB45E5" w:rsidRDefault="00FB45E5" w:rsidP="00FB45E5">
      <w:pPr>
        <w:spacing w:line="360" w:lineRule="auto"/>
        <w:rPr>
          <w:rFonts w:ascii="Arial" w:eastAsia="Calibri" w:hAnsi="Arial" w:cs="Arial"/>
          <w:sz w:val="22"/>
          <w:szCs w:val="22"/>
        </w:rPr>
      </w:pPr>
    </w:p>
    <w:p w14:paraId="49ED708F"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3] (31:42 - 32:39) Many activities were affected. For example, </w:t>
      </w:r>
      <w:proofErr w:type="spellStart"/>
      <w:r w:rsidRPr="00FB45E5">
        <w:rPr>
          <w:rFonts w:ascii="Arial" w:eastAsia="Calibri" w:hAnsi="Arial" w:cs="Arial"/>
          <w:sz w:val="22"/>
          <w:szCs w:val="22"/>
        </w:rPr>
        <w:t>counseling</w:t>
      </w:r>
      <w:proofErr w:type="spellEnd"/>
      <w:r w:rsidRPr="00FB45E5">
        <w:rPr>
          <w:rFonts w:ascii="Arial" w:eastAsia="Calibri" w:hAnsi="Arial" w:cs="Arial"/>
          <w:sz w:val="22"/>
          <w:szCs w:val="22"/>
        </w:rPr>
        <w:t xml:space="preserve"> sessions in family planning were subjected to budget efficiency. In planning, our direction was: do not lower target numbers, but adapt the delivery method. That was our Plan B. We maintained performance targets in planning documents because budget efficiency didn't alter target </w:t>
      </w:r>
      <w:r w:rsidRPr="00FB45E5">
        <w:rPr>
          <w:rFonts w:ascii="Arial" w:eastAsia="Calibri" w:hAnsi="Arial" w:cs="Arial"/>
          <w:sz w:val="22"/>
          <w:szCs w:val="22"/>
        </w:rPr>
        <w:lastRenderedPageBreak/>
        <w:t xml:space="preserve">mandates. However, this Plan B cannot apply to physical construction. Building projects cannot just change methods; their target achievements will inevitably suffer. </w:t>
      </w:r>
    </w:p>
    <w:p w14:paraId="35040700" w14:textId="77777777" w:rsidR="00FB45E5" w:rsidRPr="00FB45E5" w:rsidRDefault="00FB45E5" w:rsidP="00FB45E5">
      <w:pPr>
        <w:spacing w:line="360" w:lineRule="auto"/>
        <w:rPr>
          <w:rFonts w:ascii="Arial" w:eastAsia="Calibri" w:hAnsi="Arial" w:cs="Arial"/>
          <w:sz w:val="22"/>
          <w:szCs w:val="22"/>
        </w:rPr>
      </w:pPr>
    </w:p>
    <w:p w14:paraId="768D57CC"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5] (32:39 - 32:58) For non-physical items like training, some shifted online. Were online trainings effective at the village level? </w:t>
      </w:r>
    </w:p>
    <w:p w14:paraId="276E3448" w14:textId="77777777" w:rsidR="00FB45E5" w:rsidRPr="00FB45E5" w:rsidRDefault="00FB45E5" w:rsidP="00FB45E5">
      <w:pPr>
        <w:spacing w:line="360" w:lineRule="auto"/>
        <w:rPr>
          <w:rFonts w:ascii="Arial" w:eastAsia="Calibri" w:hAnsi="Arial" w:cs="Arial"/>
          <w:sz w:val="22"/>
          <w:szCs w:val="22"/>
        </w:rPr>
      </w:pPr>
    </w:p>
    <w:p w14:paraId="49D87BB5"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3] (32:58 - 33:18) Online training for village cadres was tested, but it proved ineffective. Practical field training requires face-to-face interaction. </w:t>
      </w:r>
    </w:p>
    <w:p w14:paraId="110EA885" w14:textId="77777777" w:rsidR="00FB45E5" w:rsidRPr="00FB45E5" w:rsidRDefault="00FB45E5" w:rsidP="00FB45E5">
      <w:pPr>
        <w:spacing w:line="360" w:lineRule="auto"/>
        <w:rPr>
          <w:rFonts w:ascii="Arial" w:eastAsia="Calibri" w:hAnsi="Arial" w:cs="Arial"/>
          <w:sz w:val="22"/>
          <w:szCs w:val="22"/>
        </w:rPr>
      </w:pPr>
    </w:p>
    <w:p w14:paraId="7A63C104"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5] (33:18 - 33:20) So training couldn't be fully online? </w:t>
      </w:r>
    </w:p>
    <w:p w14:paraId="5FF0BA53" w14:textId="77777777" w:rsidR="00FB45E5" w:rsidRPr="00FB45E5" w:rsidRDefault="00FB45E5" w:rsidP="00FB45E5">
      <w:pPr>
        <w:spacing w:line="360" w:lineRule="auto"/>
        <w:rPr>
          <w:rFonts w:ascii="Arial" w:eastAsia="Calibri" w:hAnsi="Arial" w:cs="Arial"/>
          <w:sz w:val="22"/>
          <w:szCs w:val="22"/>
        </w:rPr>
      </w:pPr>
    </w:p>
    <w:p w14:paraId="3128F65E"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3] (33:21 - 33:35) Correct, ineffective for local grass-root levels. Central-to-regency online sessions work, but regency-to-village requires hands-on practice. </w:t>
      </w:r>
    </w:p>
    <w:p w14:paraId="0B80436D" w14:textId="77777777" w:rsidR="00FB45E5" w:rsidRPr="00FB45E5" w:rsidRDefault="00FB45E5" w:rsidP="00FB45E5">
      <w:pPr>
        <w:spacing w:line="360" w:lineRule="auto"/>
        <w:rPr>
          <w:rFonts w:ascii="Arial" w:eastAsia="Calibri" w:hAnsi="Arial" w:cs="Arial"/>
          <w:sz w:val="22"/>
          <w:szCs w:val="22"/>
        </w:rPr>
      </w:pPr>
    </w:p>
    <w:p w14:paraId="52A766D1"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5] (33:35 - 33:49) Since face-to-face training was required despite budget cuts, how did you adjust budgets? </w:t>
      </w:r>
    </w:p>
    <w:p w14:paraId="7B203EEE" w14:textId="77777777" w:rsidR="00FB45E5" w:rsidRPr="00FB45E5" w:rsidRDefault="00FB45E5" w:rsidP="00FB45E5">
      <w:pPr>
        <w:spacing w:line="360" w:lineRule="auto"/>
        <w:rPr>
          <w:rFonts w:ascii="Arial" w:eastAsia="Calibri" w:hAnsi="Arial" w:cs="Arial"/>
          <w:sz w:val="22"/>
          <w:szCs w:val="22"/>
        </w:rPr>
      </w:pPr>
    </w:p>
    <w:p w14:paraId="1F1B3CF4"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3] (33:49 - 34:24) We implemented internal efficiency policies: speaker honorariums were eliminated for internal government speakers. If </w:t>
      </w:r>
      <w:proofErr w:type="spellStart"/>
      <w:r w:rsidRPr="00FB45E5">
        <w:rPr>
          <w:rFonts w:ascii="Arial" w:eastAsia="Calibri" w:hAnsi="Arial" w:cs="Arial"/>
          <w:sz w:val="22"/>
          <w:szCs w:val="22"/>
        </w:rPr>
        <w:t>Bappeda</w:t>
      </w:r>
      <w:proofErr w:type="spellEnd"/>
      <w:r w:rsidRPr="00FB45E5">
        <w:rPr>
          <w:rFonts w:ascii="Arial" w:eastAsia="Calibri" w:hAnsi="Arial" w:cs="Arial"/>
          <w:sz w:val="22"/>
          <w:szCs w:val="22"/>
        </w:rPr>
        <w:t xml:space="preserve"> invites DINKES, or DINKES invites another division internally, no honorariums are paid. MC and prayer leader honorariums were also eliminated. That kept core activities running without extra spending. </w:t>
      </w:r>
    </w:p>
    <w:p w14:paraId="72FE264B" w14:textId="77777777" w:rsidR="00FB45E5" w:rsidRPr="00FB45E5" w:rsidRDefault="00FB45E5" w:rsidP="00FB45E5">
      <w:pPr>
        <w:spacing w:line="360" w:lineRule="auto"/>
        <w:rPr>
          <w:rFonts w:ascii="Arial" w:eastAsia="Calibri" w:hAnsi="Arial" w:cs="Arial"/>
          <w:sz w:val="22"/>
          <w:szCs w:val="22"/>
        </w:rPr>
      </w:pPr>
    </w:p>
    <w:p w14:paraId="1B0FFA4B"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5] (34:24 - 34:32) What about between different OPDs? </w:t>
      </w:r>
    </w:p>
    <w:p w14:paraId="4F01CA10" w14:textId="77777777" w:rsidR="00FB45E5" w:rsidRPr="00FB45E5" w:rsidRDefault="00FB45E5" w:rsidP="00FB45E5">
      <w:pPr>
        <w:spacing w:line="360" w:lineRule="auto"/>
        <w:rPr>
          <w:rFonts w:ascii="Arial" w:eastAsia="Calibri" w:hAnsi="Arial" w:cs="Arial"/>
          <w:sz w:val="22"/>
          <w:szCs w:val="22"/>
        </w:rPr>
      </w:pPr>
    </w:p>
    <w:p w14:paraId="12B1B835"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3] (34:33 - 34:47) Cross-OPD speakers were allowed, but at half the standard rate. Internal OPD speakers received zero. </w:t>
      </w:r>
    </w:p>
    <w:p w14:paraId="46F48E6A" w14:textId="77777777" w:rsidR="00FB45E5" w:rsidRPr="00FB45E5" w:rsidRDefault="00FB45E5" w:rsidP="00FB45E5">
      <w:pPr>
        <w:spacing w:line="360" w:lineRule="auto"/>
        <w:rPr>
          <w:rFonts w:ascii="Arial" w:eastAsia="Calibri" w:hAnsi="Arial" w:cs="Arial"/>
          <w:sz w:val="22"/>
          <w:szCs w:val="22"/>
        </w:rPr>
      </w:pPr>
    </w:p>
    <w:p w14:paraId="2F084516"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5] (34:47 - 34:47) An internal regional policy? </w:t>
      </w:r>
    </w:p>
    <w:p w14:paraId="6B4F28E4" w14:textId="77777777" w:rsidR="00FB45E5" w:rsidRPr="00FB45E5" w:rsidRDefault="00FB45E5" w:rsidP="00FB45E5">
      <w:pPr>
        <w:spacing w:line="360" w:lineRule="auto"/>
        <w:rPr>
          <w:rFonts w:ascii="Arial" w:eastAsia="Calibri" w:hAnsi="Arial" w:cs="Arial"/>
          <w:sz w:val="22"/>
          <w:szCs w:val="22"/>
        </w:rPr>
      </w:pPr>
    </w:p>
    <w:p w14:paraId="56E0B31B"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3] (34:48 - 34:56) Yes, to maintain operations under reduced budgets. </w:t>
      </w:r>
    </w:p>
    <w:p w14:paraId="0543EB74" w14:textId="77777777" w:rsidR="00FB45E5" w:rsidRPr="00FB45E5" w:rsidRDefault="00FB45E5" w:rsidP="00FB45E5">
      <w:pPr>
        <w:spacing w:line="360" w:lineRule="auto"/>
        <w:rPr>
          <w:rFonts w:ascii="Arial" w:eastAsia="Calibri" w:hAnsi="Arial" w:cs="Arial"/>
          <w:sz w:val="22"/>
          <w:szCs w:val="22"/>
        </w:rPr>
      </w:pPr>
    </w:p>
    <w:p w14:paraId="19AC700C"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(35:00 - 35:40) Were there any good practices or positive experiences in Physical DAK management over the last 5 years? </w:t>
      </w:r>
    </w:p>
    <w:p w14:paraId="07534AF7" w14:textId="77777777" w:rsidR="00FB45E5" w:rsidRPr="00FB45E5" w:rsidRDefault="00FB45E5" w:rsidP="00FB45E5">
      <w:pPr>
        <w:spacing w:line="360" w:lineRule="auto"/>
        <w:rPr>
          <w:rFonts w:ascii="Arial" w:eastAsia="Calibri" w:hAnsi="Arial" w:cs="Arial"/>
          <w:sz w:val="22"/>
          <w:szCs w:val="22"/>
        </w:rPr>
      </w:pPr>
    </w:p>
    <w:p w14:paraId="216F879A"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3] (35:41 - 35:44) For Physical DAK, I haven't experienced good practices yet. </w:t>
      </w:r>
    </w:p>
    <w:p w14:paraId="4EB1D651" w14:textId="77777777" w:rsidR="00FB45E5" w:rsidRPr="00FB45E5" w:rsidRDefault="00FB45E5" w:rsidP="00FB45E5">
      <w:pPr>
        <w:spacing w:line="360" w:lineRule="auto"/>
        <w:rPr>
          <w:rFonts w:ascii="Arial" w:eastAsia="Calibri" w:hAnsi="Arial" w:cs="Arial"/>
          <w:sz w:val="22"/>
          <w:szCs w:val="22"/>
        </w:rPr>
      </w:pPr>
    </w:p>
    <w:p w14:paraId="1777C42F"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lastRenderedPageBreak/>
        <w:t xml:space="preserve">[Speaker 4] (35:46 - 36:46) Communication for Physical DAK is difficult. Even provincial authorities lack information because the central government bypasses provinces to deal directly with regencies/cities. When we consult the province, they are equally uninformed. In communication groups, Physical DAK channels remain silent compared to other funds. </w:t>
      </w:r>
    </w:p>
    <w:p w14:paraId="68AE01FC" w14:textId="77777777" w:rsidR="00FB45E5" w:rsidRPr="00FB45E5" w:rsidRDefault="00FB45E5" w:rsidP="00FB45E5">
      <w:pPr>
        <w:spacing w:line="360" w:lineRule="auto"/>
        <w:rPr>
          <w:rFonts w:ascii="Arial" w:eastAsia="Calibri" w:hAnsi="Arial" w:cs="Arial"/>
          <w:sz w:val="22"/>
          <w:szCs w:val="22"/>
        </w:rPr>
      </w:pPr>
    </w:p>
    <w:p w14:paraId="768F0240"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(36:48 - 37:28) Perhaps </w:t>
      </w:r>
      <w:proofErr w:type="spellStart"/>
      <w:r w:rsidRPr="00FB45E5">
        <w:rPr>
          <w:rFonts w:ascii="Arial" w:eastAsia="Calibri" w:hAnsi="Arial" w:cs="Arial"/>
          <w:sz w:val="22"/>
          <w:szCs w:val="22"/>
        </w:rPr>
        <w:t>Kemenkes</w:t>
      </w:r>
      <w:proofErr w:type="spellEnd"/>
      <w:r w:rsidRPr="00FB45E5">
        <w:rPr>
          <w:rFonts w:ascii="Arial" w:eastAsia="Calibri" w:hAnsi="Arial" w:cs="Arial"/>
          <w:sz w:val="22"/>
          <w:szCs w:val="22"/>
        </w:rPr>
        <w:t xml:space="preserve"> has unannounced internal plans under development, causing communication delays. But these central delays shouldn't penalize regions for low absorption when systems and guidelines arrive late. </w:t>
      </w:r>
    </w:p>
    <w:p w14:paraId="67564C0E" w14:textId="77777777" w:rsidR="00FB45E5" w:rsidRPr="00FB45E5" w:rsidRDefault="00FB45E5" w:rsidP="00FB45E5">
      <w:pPr>
        <w:spacing w:line="360" w:lineRule="auto"/>
        <w:rPr>
          <w:rFonts w:ascii="Arial" w:eastAsia="Calibri" w:hAnsi="Arial" w:cs="Arial"/>
          <w:sz w:val="22"/>
          <w:szCs w:val="22"/>
        </w:rPr>
      </w:pPr>
    </w:p>
    <w:p w14:paraId="74B0AA32"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5] (37:29 - 37:54) So provinces are bypassed and uninformed about these DAK programs? </w:t>
      </w:r>
    </w:p>
    <w:p w14:paraId="387E3CB2" w14:textId="77777777" w:rsidR="00FB45E5" w:rsidRPr="00FB45E5" w:rsidRDefault="00FB45E5" w:rsidP="00FB45E5">
      <w:pPr>
        <w:spacing w:line="360" w:lineRule="auto"/>
        <w:rPr>
          <w:rFonts w:ascii="Arial" w:eastAsia="Calibri" w:hAnsi="Arial" w:cs="Arial"/>
          <w:sz w:val="22"/>
          <w:szCs w:val="22"/>
        </w:rPr>
      </w:pPr>
    </w:p>
    <w:p w14:paraId="5DEB4E28"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(37:54 - 38:08) Yes, when we ask provincial counterparts, they lack central updates too. </w:t>
      </w:r>
    </w:p>
    <w:p w14:paraId="2722380A" w14:textId="77777777" w:rsidR="00FB45E5" w:rsidRPr="00FB45E5" w:rsidRDefault="00FB45E5" w:rsidP="00FB45E5">
      <w:pPr>
        <w:spacing w:line="360" w:lineRule="auto"/>
        <w:rPr>
          <w:rFonts w:ascii="Arial" w:eastAsia="Calibri" w:hAnsi="Arial" w:cs="Arial"/>
          <w:sz w:val="22"/>
          <w:szCs w:val="22"/>
        </w:rPr>
      </w:pPr>
    </w:p>
    <w:p w14:paraId="66CC9380"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5] (38:09 - 38:15) Logically, provinces should be informed first as the regional authority. </w:t>
      </w:r>
    </w:p>
    <w:p w14:paraId="5143745C" w14:textId="77777777" w:rsidR="00FB45E5" w:rsidRPr="00FB45E5" w:rsidRDefault="00FB45E5" w:rsidP="00FB45E5">
      <w:pPr>
        <w:spacing w:line="360" w:lineRule="auto"/>
        <w:rPr>
          <w:rFonts w:ascii="Arial" w:eastAsia="Calibri" w:hAnsi="Arial" w:cs="Arial"/>
          <w:sz w:val="22"/>
          <w:szCs w:val="22"/>
        </w:rPr>
      </w:pPr>
    </w:p>
    <w:p w14:paraId="23D3C59D"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(38:17 - 38:24) At minimum, central ministries should coordinate with provincial levels so information trickles down properly. </w:t>
      </w:r>
    </w:p>
    <w:p w14:paraId="0E50E9DC" w14:textId="77777777" w:rsidR="00FB45E5" w:rsidRPr="00FB45E5" w:rsidRDefault="00FB45E5" w:rsidP="00FB45E5">
      <w:pPr>
        <w:spacing w:line="360" w:lineRule="auto"/>
        <w:rPr>
          <w:rFonts w:ascii="Arial" w:eastAsia="Calibri" w:hAnsi="Arial" w:cs="Arial"/>
          <w:sz w:val="22"/>
          <w:szCs w:val="22"/>
        </w:rPr>
      </w:pPr>
    </w:p>
    <w:p w14:paraId="51285DE2"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(38:30 - 38:40) Were there supporting factors that simplified DAK processes? What about THP or CHP? </w:t>
      </w:r>
    </w:p>
    <w:p w14:paraId="14A69373" w14:textId="77777777" w:rsidR="00FB45E5" w:rsidRPr="00FB45E5" w:rsidRDefault="00FB45E5" w:rsidP="00FB45E5">
      <w:pPr>
        <w:spacing w:line="360" w:lineRule="auto"/>
        <w:rPr>
          <w:rFonts w:ascii="Arial" w:eastAsia="Calibri" w:hAnsi="Arial" w:cs="Arial"/>
          <w:sz w:val="22"/>
          <w:szCs w:val="22"/>
        </w:rPr>
      </w:pPr>
    </w:p>
    <w:p w14:paraId="55736F47"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4] (38:48 - 39:02) THP processes were much simpler and shorter than DAK. </w:t>
      </w:r>
    </w:p>
    <w:p w14:paraId="4880E217" w14:textId="77777777" w:rsidR="00FB45E5" w:rsidRPr="00FB45E5" w:rsidRDefault="00FB45E5" w:rsidP="00FB45E5">
      <w:pPr>
        <w:spacing w:line="360" w:lineRule="auto"/>
        <w:rPr>
          <w:rFonts w:ascii="Arial" w:eastAsia="Calibri" w:hAnsi="Arial" w:cs="Arial"/>
          <w:sz w:val="22"/>
          <w:szCs w:val="22"/>
        </w:rPr>
      </w:pPr>
    </w:p>
    <w:p w14:paraId="136E6A65"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(39:03 - 39:15) What internal regional factors helped streamline Physical DAK execution? </w:t>
      </w:r>
    </w:p>
    <w:p w14:paraId="0DF45699" w14:textId="77777777" w:rsidR="00FB45E5" w:rsidRPr="00FB45E5" w:rsidRDefault="00FB45E5" w:rsidP="00FB45E5">
      <w:pPr>
        <w:spacing w:line="360" w:lineRule="auto"/>
        <w:rPr>
          <w:rFonts w:ascii="Arial" w:eastAsia="Calibri" w:hAnsi="Arial" w:cs="Arial"/>
          <w:sz w:val="22"/>
          <w:szCs w:val="22"/>
        </w:rPr>
      </w:pPr>
    </w:p>
    <w:p w14:paraId="71AADE02"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(39:17 - 39:28) Our internal regional planning is structured and scheduled properly from planning to execution. The disruption only occurs when unexpected central changes arrive. </w:t>
      </w:r>
    </w:p>
    <w:p w14:paraId="4313D5EF" w14:textId="77777777" w:rsidR="00FB45E5" w:rsidRPr="00FB45E5" w:rsidRDefault="00FB45E5" w:rsidP="00FB45E5">
      <w:pPr>
        <w:spacing w:line="360" w:lineRule="auto"/>
        <w:rPr>
          <w:rFonts w:ascii="Arial" w:eastAsia="Calibri" w:hAnsi="Arial" w:cs="Arial"/>
          <w:sz w:val="22"/>
          <w:szCs w:val="22"/>
        </w:rPr>
      </w:pPr>
    </w:p>
    <w:p w14:paraId="6B02F82E"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[Speaker 3] (39:33 - 41:00) In planning, we ensure sub-activity budget lines are pre-established in 5-year plans (</w:t>
      </w:r>
      <w:proofErr w:type="spellStart"/>
      <w:r w:rsidRPr="00FB45E5">
        <w:rPr>
          <w:rFonts w:ascii="Arial" w:eastAsia="Calibri" w:hAnsi="Arial" w:cs="Arial"/>
          <w:sz w:val="22"/>
          <w:szCs w:val="22"/>
        </w:rPr>
        <w:t>Renstra</w:t>
      </w:r>
      <w:proofErr w:type="spellEnd"/>
      <w:r w:rsidRPr="00FB45E5">
        <w:rPr>
          <w:rFonts w:ascii="Arial" w:eastAsia="Calibri" w:hAnsi="Arial" w:cs="Arial"/>
          <w:sz w:val="22"/>
          <w:szCs w:val="22"/>
        </w:rPr>
        <w:t xml:space="preserve">/RPJMD). The main hurdle is when DAK menus drop for sub-activities that were never included in 5-year regional plans. Regulations prohibit using </w:t>
      </w:r>
      <w:r w:rsidRPr="00FB45E5">
        <w:rPr>
          <w:rFonts w:ascii="Arial" w:eastAsia="Calibri" w:hAnsi="Arial" w:cs="Arial"/>
          <w:sz w:val="22"/>
          <w:szCs w:val="22"/>
        </w:rPr>
        <w:lastRenderedPageBreak/>
        <w:t xml:space="preserve">unbudgeted sub-activities unless it's for DAK. We make exceptions for DAK because it provides external funding, but structurally it creates planning discrepancies. </w:t>
      </w:r>
    </w:p>
    <w:p w14:paraId="6BF7EC0D" w14:textId="77777777" w:rsidR="00FB45E5" w:rsidRPr="00FB45E5" w:rsidRDefault="00FB45E5" w:rsidP="00FB45E5">
      <w:pPr>
        <w:spacing w:line="360" w:lineRule="auto"/>
        <w:rPr>
          <w:rFonts w:ascii="Arial" w:eastAsia="Calibri" w:hAnsi="Arial" w:cs="Arial"/>
          <w:sz w:val="22"/>
          <w:szCs w:val="22"/>
        </w:rPr>
      </w:pPr>
    </w:p>
    <w:p w14:paraId="2127ABC8"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[Speaker 2] (41:02 - 41:23) What are your recommendations for central ministries (</w:t>
      </w:r>
      <w:proofErr w:type="spellStart"/>
      <w:r w:rsidRPr="00FB45E5">
        <w:rPr>
          <w:rFonts w:ascii="Arial" w:eastAsia="Calibri" w:hAnsi="Arial" w:cs="Arial"/>
          <w:sz w:val="22"/>
          <w:szCs w:val="22"/>
        </w:rPr>
        <w:t>Kemendagri</w:t>
      </w:r>
      <w:proofErr w:type="spellEnd"/>
      <w:r w:rsidRPr="00FB45E5">
        <w:rPr>
          <w:rFonts w:ascii="Arial" w:eastAsia="Calibri" w:hAnsi="Arial" w:cs="Arial"/>
          <w:sz w:val="22"/>
          <w:szCs w:val="22"/>
        </w:rPr>
        <w:t xml:space="preserve">, </w:t>
      </w:r>
      <w:proofErr w:type="spellStart"/>
      <w:r w:rsidRPr="00FB45E5">
        <w:rPr>
          <w:rFonts w:ascii="Arial" w:eastAsia="Calibri" w:hAnsi="Arial" w:cs="Arial"/>
          <w:sz w:val="22"/>
          <w:szCs w:val="22"/>
        </w:rPr>
        <w:t>Kemenkeu</w:t>
      </w:r>
      <w:proofErr w:type="spellEnd"/>
      <w:r w:rsidRPr="00FB45E5">
        <w:rPr>
          <w:rFonts w:ascii="Arial" w:eastAsia="Calibri" w:hAnsi="Arial" w:cs="Arial"/>
          <w:sz w:val="22"/>
          <w:szCs w:val="22"/>
        </w:rPr>
        <w:t xml:space="preserve">, </w:t>
      </w:r>
      <w:proofErr w:type="spellStart"/>
      <w:r w:rsidRPr="00FB45E5">
        <w:rPr>
          <w:rFonts w:ascii="Arial" w:eastAsia="Calibri" w:hAnsi="Arial" w:cs="Arial"/>
          <w:sz w:val="22"/>
          <w:szCs w:val="22"/>
        </w:rPr>
        <w:t>Bappenas</w:t>
      </w:r>
      <w:proofErr w:type="spellEnd"/>
      <w:r w:rsidRPr="00FB45E5">
        <w:rPr>
          <w:rFonts w:ascii="Arial" w:eastAsia="Calibri" w:hAnsi="Arial" w:cs="Arial"/>
          <w:sz w:val="22"/>
          <w:szCs w:val="22"/>
        </w:rPr>
        <w:t xml:space="preserve">, </w:t>
      </w:r>
      <w:proofErr w:type="spellStart"/>
      <w:r w:rsidRPr="00FB45E5">
        <w:rPr>
          <w:rFonts w:ascii="Arial" w:eastAsia="Calibri" w:hAnsi="Arial" w:cs="Arial"/>
          <w:sz w:val="22"/>
          <w:szCs w:val="22"/>
        </w:rPr>
        <w:t>Kemenkes</w:t>
      </w:r>
      <w:proofErr w:type="spellEnd"/>
      <w:r w:rsidRPr="00FB45E5">
        <w:rPr>
          <w:rFonts w:ascii="Arial" w:eastAsia="Calibri" w:hAnsi="Arial" w:cs="Arial"/>
          <w:sz w:val="22"/>
          <w:szCs w:val="22"/>
        </w:rPr>
        <w:t xml:space="preserve">) to improve DAK processes? </w:t>
      </w:r>
    </w:p>
    <w:p w14:paraId="09F5D148" w14:textId="77777777" w:rsidR="00FB45E5" w:rsidRPr="00FB45E5" w:rsidRDefault="00FB45E5" w:rsidP="00FB45E5">
      <w:pPr>
        <w:spacing w:line="360" w:lineRule="auto"/>
        <w:rPr>
          <w:rFonts w:ascii="Arial" w:eastAsia="Calibri" w:hAnsi="Arial" w:cs="Arial"/>
          <w:sz w:val="22"/>
          <w:szCs w:val="22"/>
        </w:rPr>
      </w:pPr>
    </w:p>
    <w:p w14:paraId="366A5E6B"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 (41:25 - 41:52) First, achieve inter-ministerial synchronization at the central level before issuing policies. If the </w:t>
      </w:r>
      <w:proofErr w:type="spellStart"/>
      <w:r w:rsidRPr="00FB45E5">
        <w:rPr>
          <w:rFonts w:ascii="Arial" w:eastAsia="Calibri" w:hAnsi="Arial" w:cs="Arial"/>
          <w:sz w:val="22"/>
          <w:szCs w:val="22"/>
        </w:rPr>
        <w:t>center</w:t>
      </w:r>
      <w:proofErr w:type="spellEnd"/>
      <w:r w:rsidRPr="00FB45E5">
        <w:rPr>
          <w:rFonts w:ascii="Arial" w:eastAsia="Calibri" w:hAnsi="Arial" w:cs="Arial"/>
          <w:sz w:val="22"/>
          <w:szCs w:val="22"/>
        </w:rPr>
        <w:t xml:space="preserve"> is synchronized, regions will follow smoothly. Second, release DAK allocations well in advance, not close to deadlines. Third, maintain consistent sub-activity nomenclatures. </w:t>
      </w:r>
    </w:p>
    <w:p w14:paraId="29B50F9B" w14:textId="77777777" w:rsidR="00FB45E5" w:rsidRPr="00FB45E5" w:rsidRDefault="00FB45E5" w:rsidP="00FB45E5">
      <w:pPr>
        <w:spacing w:line="360" w:lineRule="auto"/>
        <w:rPr>
          <w:rFonts w:ascii="Arial" w:eastAsia="Calibri" w:hAnsi="Arial" w:cs="Arial"/>
          <w:sz w:val="22"/>
          <w:szCs w:val="22"/>
        </w:rPr>
      </w:pPr>
    </w:p>
    <w:p w14:paraId="222473E5"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[Speaker 7] (41:52 - 42:14) Most importantly, issue Technical Guidelines (</w:t>
      </w:r>
      <w:proofErr w:type="spellStart"/>
      <w:r w:rsidRPr="00FB45E5">
        <w:rPr>
          <w:rFonts w:ascii="Arial" w:eastAsia="Calibri" w:hAnsi="Arial" w:cs="Arial"/>
          <w:sz w:val="22"/>
          <w:szCs w:val="22"/>
        </w:rPr>
        <w:t>Juknis</w:t>
      </w:r>
      <w:proofErr w:type="spellEnd"/>
      <w:r w:rsidRPr="00FB45E5">
        <w:rPr>
          <w:rFonts w:ascii="Arial" w:eastAsia="Calibri" w:hAnsi="Arial" w:cs="Arial"/>
          <w:sz w:val="22"/>
          <w:szCs w:val="22"/>
        </w:rPr>
        <w:t xml:space="preserve">) early. Without timely </w:t>
      </w:r>
      <w:proofErr w:type="spellStart"/>
      <w:r w:rsidRPr="00FB45E5">
        <w:rPr>
          <w:rFonts w:ascii="Arial" w:eastAsia="Calibri" w:hAnsi="Arial" w:cs="Arial"/>
          <w:sz w:val="22"/>
          <w:szCs w:val="22"/>
        </w:rPr>
        <w:t>Juknis</w:t>
      </w:r>
      <w:proofErr w:type="spellEnd"/>
      <w:r w:rsidRPr="00FB45E5">
        <w:rPr>
          <w:rFonts w:ascii="Arial" w:eastAsia="Calibri" w:hAnsi="Arial" w:cs="Arial"/>
          <w:sz w:val="22"/>
          <w:szCs w:val="22"/>
        </w:rPr>
        <w:t xml:space="preserve">, planning stalls or gets mismatched. </w:t>
      </w:r>
    </w:p>
    <w:p w14:paraId="6B7ECFB6" w14:textId="77777777" w:rsidR="00FB45E5" w:rsidRPr="00FB45E5" w:rsidRDefault="00FB45E5" w:rsidP="00FB45E5">
      <w:pPr>
        <w:spacing w:line="360" w:lineRule="auto"/>
        <w:rPr>
          <w:rFonts w:ascii="Arial" w:eastAsia="Calibri" w:hAnsi="Arial" w:cs="Arial"/>
          <w:sz w:val="22"/>
          <w:szCs w:val="22"/>
        </w:rPr>
      </w:pPr>
    </w:p>
    <w:p w14:paraId="7AF369CE"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5] (42:15 - 42:17) Are </w:t>
      </w:r>
      <w:proofErr w:type="spellStart"/>
      <w:r w:rsidRPr="00FB45E5">
        <w:rPr>
          <w:rFonts w:ascii="Arial" w:eastAsia="Calibri" w:hAnsi="Arial" w:cs="Arial"/>
          <w:sz w:val="22"/>
          <w:szCs w:val="22"/>
        </w:rPr>
        <w:t>Juknis</w:t>
      </w:r>
      <w:proofErr w:type="spellEnd"/>
      <w:r w:rsidRPr="00FB45E5">
        <w:rPr>
          <w:rFonts w:ascii="Arial" w:eastAsia="Calibri" w:hAnsi="Arial" w:cs="Arial"/>
          <w:sz w:val="22"/>
          <w:szCs w:val="22"/>
        </w:rPr>
        <w:t xml:space="preserve"> always released late? </w:t>
      </w:r>
    </w:p>
    <w:p w14:paraId="672F0B3B" w14:textId="77777777" w:rsidR="00FB45E5" w:rsidRPr="00FB45E5" w:rsidRDefault="00FB45E5" w:rsidP="00FB45E5">
      <w:pPr>
        <w:spacing w:line="360" w:lineRule="auto"/>
        <w:rPr>
          <w:rFonts w:ascii="Arial" w:eastAsia="Calibri" w:hAnsi="Arial" w:cs="Arial"/>
          <w:sz w:val="22"/>
          <w:szCs w:val="22"/>
        </w:rPr>
      </w:pPr>
    </w:p>
    <w:p w14:paraId="12CEB8F8"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4] (42:18 - 42:20) Yes, historically always late. </w:t>
      </w:r>
    </w:p>
    <w:p w14:paraId="1F9AB01A" w14:textId="77777777" w:rsidR="00FB45E5" w:rsidRPr="00FB45E5" w:rsidRDefault="00FB45E5" w:rsidP="00FB45E5">
      <w:pPr>
        <w:spacing w:line="360" w:lineRule="auto"/>
        <w:rPr>
          <w:rFonts w:ascii="Arial" w:eastAsia="Calibri" w:hAnsi="Arial" w:cs="Arial"/>
          <w:sz w:val="22"/>
          <w:szCs w:val="22"/>
        </w:rPr>
      </w:pPr>
    </w:p>
    <w:p w14:paraId="0C629D28"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5] (42:21 - 42:35) Even by July/August, formal </w:t>
      </w:r>
      <w:proofErr w:type="spellStart"/>
      <w:r w:rsidRPr="00FB45E5">
        <w:rPr>
          <w:rFonts w:ascii="Arial" w:eastAsia="Calibri" w:hAnsi="Arial" w:cs="Arial"/>
          <w:sz w:val="22"/>
          <w:szCs w:val="22"/>
        </w:rPr>
        <w:t>Juknis</w:t>
      </w:r>
      <w:proofErr w:type="spellEnd"/>
      <w:r w:rsidRPr="00FB45E5">
        <w:rPr>
          <w:rFonts w:ascii="Arial" w:eastAsia="Calibri" w:hAnsi="Arial" w:cs="Arial"/>
          <w:sz w:val="22"/>
          <w:szCs w:val="22"/>
        </w:rPr>
        <w:t xml:space="preserve"> are often not yet issued? </w:t>
      </w:r>
    </w:p>
    <w:p w14:paraId="3E33B47D" w14:textId="77777777" w:rsidR="00FB45E5" w:rsidRPr="00FB45E5" w:rsidRDefault="00FB45E5" w:rsidP="00FB45E5">
      <w:pPr>
        <w:spacing w:line="360" w:lineRule="auto"/>
        <w:rPr>
          <w:rFonts w:ascii="Arial" w:eastAsia="Calibri" w:hAnsi="Arial" w:cs="Arial"/>
          <w:sz w:val="22"/>
          <w:szCs w:val="22"/>
        </w:rPr>
      </w:pPr>
    </w:p>
    <w:p w14:paraId="609FF8A6"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4] (42:36 - 42:50) We plan based solely on informal Zoom presentations from ministry technical units. </w:t>
      </w:r>
    </w:p>
    <w:p w14:paraId="7412DEF4" w14:textId="77777777" w:rsidR="00FB45E5" w:rsidRPr="00FB45E5" w:rsidRDefault="00FB45E5" w:rsidP="00FB45E5">
      <w:pPr>
        <w:spacing w:line="360" w:lineRule="auto"/>
        <w:rPr>
          <w:rFonts w:ascii="Arial" w:eastAsia="Calibri" w:hAnsi="Arial" w:cs="Arial"/>
          <w:sz w:val="22"/>
          <w:szCs w:val="22"/>
        </w:rPr>
      </w:pPr>
    </w:p>
    <w:p w14:paraId="13003100"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5] (42:51 - 43:16) Are early circular letters (SE) issued as interim guidelines before official </w:t>
      </w:r>
      <w:proofErr w:type="spellStart"/>
      <w:r w:rsidRPr="00FB45E5">
        <w:rPr>
          <w:rFonts w:ascii="Arial" w:eastAsia="Calibri" w:hAnsi="Arial" w:cs="Arial"/>
          <w:sz w:val="22"/>
          <w:szCs w:val="22"/>
        </w:rPr>
        <w:t>Juknis</w:t>
      </w:r>
      <w:proofErr w:type="spellEnd"/>
      <w:r w:rsidRPr="00FB45E5">
        <w:rPr>
          <w:rFonts w:ascii="Arial" w:eastAsia="Calibri" w:hAnsi="Arial" w:cs="Arial"/>
          <w:sz w:val="22"/>
          <w:szCs w:val="22"/>
        </w:rPr>
        <w:t xml:space="preserve"> release? </w:t>
      </w:r>
    </w:p>
    <w:p w14:paraId="0964984E" w14:textId="77777777" w:rsidR="00FB45E5" w:rsidRPr="00FB45E5" w:rsidRDefault="00FB45E5" w:rsidP="00FB45E5">
      <w:pPr>
        <w:spacing w:line="360" w:lineRule="auto"/>
        <w:rPr>
          <w:rFonts w:ascii="Arial" w:eastAsia="Calibri" w:hAnsi="Arial" w:cs="Arial"/>
          <w:sz w:val="22"/>
          <w:szCs w:val="22"/>
        </w:rPr>
      </w:pPr>
    </w:p>
    <w:p w14:paraId="7333B0DD"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4] (43:17 - 43:32) For Physical DAK, we only receive unofficial draft </w:t>
      </w:r>
      <w:proofErr w:type="spellStart"/>
      <w:r w:rsidRPr="00FB45E5">
        <w:rPr>
          <w:rFonts w:ascii="Arial" w:eastAsia="Calibri" w:hAnsi="Arial" w:cs="Arial"/>
          <w:sz w:val="22"/>
          <w:szCs w:val="22"/>
        </w:rPr>
        <w:t>Juknis</w:t>
      </w:r>
      <w:proofErr w:type="spellEnd"/>
      <w:r w:rsidRPr="00FB45E5">
        <w:rPr>
          <w:rFonts w:ascii="Arial" w:eastAsia="Calibri" w:hAnsi="Arial" w:cs="Arial"/>
          <w:sz w:val="22"/>
          <w:szCs w:val="22"/>
        </w:rPr>
        <w:t xml:space="preserve"> menus shared in messaging groups. </w:t>
      </w:r>
    </w:p>
    <w:p w14:paraId="211507E5" w14:textId="77777777" w:rsidR="00FB45E5" w:rsidRPr="00FB45E5" w:rsidRDefault="00FB45E5" w:rsidP="00FB45E5">
      <w:pPr>
        <w:spacing w:line="360" w:lineRule="auto"/>
        <w:rPr>
          <w:rFonts w:ascii="Arial" w:eastAsia="Calibri" w:hAnsi="Arial" w:cs="Arial"/>
          <w:sz w:val="22"/>
          <w:szCs w:val="22"/>
        </w:rPr>
      </w:pPr>
    </w:p>
    <w:p w14:paraId="3EDCAE8A"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5] (43:33 - 43:39) Shared informally in WhatsApp/Telegram groups rather than official letters? </w:t>
      </w:r>
    </w:p>
    <w:p w14:paraId="3320AF83" w14:textId="77777777" w:rsidR="00FB45E5" w:rsidRPr="00FB45E5" w:rsidRDefault="00FB45E5" w:rsidP="00FB45E5">
      <w:pPr>
        <w:spacing w:line="360" w:lineRule="auto"/>
        <w:rPr>
          <w:rFonts w:ascii="Arial" w:eastAsia="Calibri" w:hAnsi="Arial" w:cs="Arial"/>
          <w:sz w:val="22"/>
          <w:szCs w:val="22"/>
        </w:rPr>
      </w:pPr>
    </w:p>
    <w:p w14:paraId="07FA0418"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10] (43:39 - 43:41) In messaging groups. </w:t>
      </w:r>
    </w:p>
    <w:p w14:paraId="1D7BB57B" w14:textId="77777777" w:rsidR="00FB45E5" w:rsidRPr="00FB45E5" w:rsidRDefault="00FB45E5" w:rsidP="00FB45E5">
      <w:pPr>
        <w:spacing w:line="360" w:lineRule="auto"/>
        <w:rPr>
          <w:rFonts w:ascii="Arial" w:eastAsia="Calibri" w:hAnsi="Arial" w:cs="Arial"/>
          <w:sz w:val="22"/>
          <w:szCs w:val="22"/>
        </w:rPr>
      </w:pPr>
    </w:p>
    <w:p w14:paraId="2DEE0255"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4] (43:47 - 43:57) Drafts provide basic technical specifications, which help slightly. </w:t>
      </w:r>
    </w:p>
    <w:p w14:paraId="1EDC37C5" w14:textId="77777777" w:rsidR="00FB45E5" w:rsidRPr="00FB45E5" w:rsidRDefault="00FB45E5" w:rsidP="00FB45E5">
      <w:pPr>
        <w:spacing w:line="360" w:lineRule="auto"/>
        <w:rPr>
          <w:rFonts w:ascii="Arial" w:eastAsia="Calibri" w:hAnsi="Arial" w:cs="Arial"/>
          <w:sz w:val="22"/>
          <w:szCs w:val="22"/>
        </w:rPr>
      </w:pPr>
    </w:p>
    <w:p w14:paraId="01543F96"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5] (44:02 - 44:15) Do final </w:t>
      </w:r>
      <w:proofErr w:type="spellStart"/>
      <w:r w:rsidRPr="00FB45E5">
        <w:rPr>
          <w:rFonts w:ascii="Arial" w:eastAsia="Calibri" w:hAnsi="Arial" w:cs="Arial"/>
          <w:sz w:val="22"/>
          <w:szCs w:val="22"/>
        </w:rPr>
        <w:t>Juknis</w:t>
      </w:r>
      <w:proofErr w:type="spellEnd"/>
      <w:r w:rsidRPr="00FB45E5">
        <w:rPr>
          <w:rFonts w:ascii="Arial" w:eastAsia="Calibri" w:hAnsi="Arial" w:cs="Arial"/>
          <w:sz w:val="22"/>
          <w:szCs w:val="22"/>
        </w:rPr>
        <w:t xml:space="preserve"> versions frequently change from the initial drafts? </w:t>
      </w:r>
    </w:p>
    <w:p w14:paraId="181807C1" w14:textId="77777777" w:rsidR="00FB45E5" w:rsidRPr="00FB45E5" w:rsidRDefault="00FB45E5" w:rsidP="00FB45E5">
      <w:pPr>
        <w:spacing w:line="360" w:lineRule="auto"/>
        <w:rPr>
          <w:rFonts w:ascii="Arial" w:eastAsia="Calibri" w:hAnsi="Arial" w:cs="Arial"/>
          <w:sz w:val="22"/>
          <w:szCs w:val="22"/>
        </w:rPr>
      </w:pPr>
    </w:p>
    <w:p w14:paraId="6CEE3BAC"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4] (44:15 - 44:31) Minor changes occur, mainly regarding sub-activity mapping. We struggle to determine where to anchor the spending lines during initial budget drafting. </w:t>
      </w:r>
    </w:p>
    <w:p w14:paraId="0A74228C" w14:textId="77777777" w:rsidR="00FB45E5" w:rsidRPr="00FB45E5" w:rsidRDefault="00FB45E5" w:rsidP="00FB45E5">
      <w:pPr>
        <w:spacing w:line="360" w:lineRule="auto"/>
        <w:rPr>
          <w:rFonts w:ascii="Arial" w:eastAsia="Calibri" w:hAnsi="Arial" w:cs="Arial"/>
          <w:sz w:val="22"/>
          <w:szCs w:val="22"/>
        </w:rPr>
      </w:pPr>
    </w:p>
    <w:p w14:paraId="245E03B1"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6] (47:33 - 49:46) I am Rizka from </w:t>
      </w:r>
      <w:proofErr w:type="spellStart"/>
      <w:r w:rsidRPr="00FB45E5">
        <w:rPr>
          <w:rFonts w:ascii="Arial" w:eastAsia="Calibri" w:hAnsi="Arial" w:cs="Arial"/>
          <w:sz w:val="22"/>
          <w:szCs w:val="22"/>
        </w:rPr>
        <w:t>Bapelitbangda</w:t>
      </w:r>
      <w:proofErr w:type="spellEnd"/>
      <w:r w:rsidRPr="00FB45E5">
        <w:rPr>
          <w:rFonts w:ascii="Arial" w:eastAsia="Calibri" w:hAnsi="Arial" w:cs="Arial"/>
          <w:sz w:val="22"/>
          <w:szCs w:val="22"/>
        </w:rPr>
        <w:t xml:space="preserve">. The Krisna application system is a great improvement over older manual submissions. However, menu themes change constantly, and detailed menu sub-items overlap. System submission deadlines are not clearly displayed, forcing us to rely on informal updates from agency contacts. Different sectors (Health, Public Works) operate on different submission schedules without a unified timeline. User accounts must be re-registered annually. System menus should be locked according to predefined annual themes rather than displaying irrelevant options. </w:t>
      </w:r>
    </w:p>
    <w:p w14:paraId="45C064EF" w14:textId="77777777" w:rsidR="00FB45E5" w:rsidRPr="00FB45E5" w:rsidRDefault="00FB45E5" w:rsidP="00FB45E5">
      <w:pPr>
        <w:spacing w:line="360" w:lineRule="auto"/>
        <w:rPr>
          <w:rFonts w:ascii="Arial" w:eastAsia="Calibri" w:hAnsi="Arial" w:cs="Arial"/>
          <w:sz w:val="22"/>
          <w:szCs w:val="22"/>
        </w:rPr>
      </w:pPr>
    </w:p>
    <w:p w14:paraId="00ECF12E"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[Speaker 3] (56:01 - 57:27) My recommendations:</w:t>
      </w:r>
    </w:p>
    <w:p w14:paraId="1CED28B6" w14:textId="77777777" w:rsidR="00FB45E5" w:rsidRPr="00FB45E5" w:rsidRDefault="00FB45E5" w:rsidP="00FB45E5">
      <w:pPr>
        <w:numPr>
          <w:ilvl w:val="0"/>
          <w:numId w:val="2"/>
        </w:numPr>
        <w:spacing w:line="360" w:lineRule="auto"/>
        <w:rPr>
          <w:rFonts w:ascii="Arial" w:eastAsia="Calibri" w:hAnsi="Arial" w:cs="Arial"/>
          <w:sz w:val="22"/>
          <w:szCs w:val="22"/>
        </w:rPr>
      </w:pPr>
      <w:r w:rsidRPr="00FB45E5">
        <w:rPr>
          <w:rFonts w:ascii="Arial" w:eastAsia="Calibri" w:hAnsi="Arial" w:cs="Arial"/>
          <w:sz w:val="22"/>
          <w:szCs w:val="22"/>
        </w:rPr>
        <w:t xml:space="preserve">Harmonize submission timelines across all ministries (Health, Public Works, Education). </w:t>
      </w:r>
    </w:p>
    <w:p w14:paraId="513F8E08" w14:textId="77777777" w:rsidR="00FB45E5" w:rsidRPr="00FB45E5" w:rsidRDefault="00FB45E5" w:rsidP="00FB45E5">
      <w:pPr>
        <w:spacing w:line="360" w:lineRule="auto"/>
        <w:rPr>
          <w:rFonts w:ascii="Arial" w:eastAsia="Calibri" w:hAnsi="Arial" w:cs="Arial"/>
          <w:sz w:val="22"/>
          <w:szCs w:val="22"/>
        </w:rPr>
      </w:pPr>
    </w:p>
    <w:p w14:paraId="0E38ABED" w14:textId="77777777" w:rsidR="00FB45E5" w:rsidRPr="00FB45E5" w:rsidRDefault="00FB45E5" w:rsidP="00FB45E5">
      <w:pPr>
        <w:numPr>
          <w:ilvl w:val="0"/>
          <w:numId w:val="2"/>
        </w:numPr>
        <w:spacing w:line="360" w:lineRule="auto"/>
        <w:rPr>
          <w:rFonts w:ascii="Arial" w:eastAsia="Calibri" w:hAnsi="Arial" w:cs="Arial"/>
          <w:sz w:val="22"/>
          <w:szCs w:val="22"/>
        </w:rPr>
      </w:pPr>
      <w:r w:rsidRPr="00FB45E5">
        <w:rPr>
          <w:rFonts w:ascii="Arial" w:eastAsia="Calibri" w:hAnsi="Arial" w:cs="Arial"/>
          <w:sz w:val="22"/>
          <w:szCs w:val="22"/>
        </w:rPr>
        <w:t>Implement data-driven priority location (</w:t>
      </w:r>
      <w:proofErr w:type="spellStart"/>
      <w:r w:rsidRPr="00FB45E5">
        <w:rPr>
          <w:rFonts w:ascii="Arial" w:eastAsia="Calibri" w:hAnsi="Arial" w:cs="Arial"/>
          <w:sz w:val="22"/>
          <w:szCs w:val="22"/>
        </w:rPr>
        <w:t>lokfri</w:t>
      </w:r>
      <w:proofErr w:type="spellEnd"/>
      <w:r w:rsidRPr="00FB45E5">
        <w:rPr>
          <w:rFonts w:ascii="Arial" w:eastAsia="Calibri" w:hAnsi="Arial" w:cs="Arial"/>
          <w:sz w:val="22"/>
          <w:szCs w:val="22"/>
        </w:rPr>
        <w:t xml:space="preserve">) determinations. Central ministries should use national health database metrics to automatically designate eligible regions, rather than forcing local officials to travel to Jakarta to manually lobby for priority location openings (as was required for Lembang Regional Hospital). </w:t>
      </w:r>
    </w:p>
    <w:p w14:paraId="2F286B41"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4] (1:01:18 - 1:01:54) Preliminary desk sessions ("Para-desk") were introduced recently to align regional needs with national menus prior to formal submission. However, timeline uncertainties for 2026 remain a challenge. </w:t>
      </w:r>
    </w:p>
    <w:p w14:paraId="3CA77361" w14:textId="77777777" w:rsidR="00FB45E5" w:rsidRPr="00FB45E5" w:rsidRDefault="00FB45E5" w:rsidP="00FB45E5">
      <w:pPr>
        <w:spacing w:line="360" w:lineRule="auto"/>
        <w:rPr>
          <w:rFonts w:ascii="Arial" w:eastAsia="Calibri" w:hAnsi="Arial" w:cs="Arial"/>
          <w:sz w:val="22"/>
          <w:szCs w:val="22"/>
        </w:rPr>
      </w:pPr>
    </w:p>
    <w:p w14:paraId="7F02371C" w14:textId="77777777" w:rsidR="00FB45E5" w:rsidRPr="00FB45E5" w:rsidRDefault="00FB45E5" w:rsidP="00FB45E5">
      <w:pPr>
        <w:spacing w:line="360" w:lineRule="auto"/>
        <w:rPr>
          <w:rFonts w:ascii="Arial" w:eastAsia="Calibri" w:hAnsi="Arial" w:cs="Arial"/>
          <w:sz w:val="22"/>
          <w:szCs w:val="22"/>
        </w:rPr>
      </w:pPr>
      <w:r w:rsidRPr="00FB45E5">
        <w:rPr>
          <w:rFonts w:ascii="Arial" w:eastAsia="Calibri" w:hAnsi="Arial" w:cs="Arial"/>
          <w:sz w:val="22"/>
          <w:szCs w:val="22"/>
        </w:rPr>
        <w:t xml:space="preserve">[Speaker 2] (1:02:02 - 1:02:09) We can conclude this morning's discussion session. </w:t>
      </w:r>
    </w:p>
    <w:p w14:paraId="13093C70" w14:textId="77777777" w:rsidR="00FB45E5" w:rsidRPr="00FB45E5" w:rsidRDefault="00FB45E5" w:rsidP="00FB45E5">
      <w:pPr>
        <w:spacing w:line="360" w:lineRule="auto"/>
        <w:rPr>
          <w:rFonts w:ascii="Arial" w:eastAsia="Calibri" w:hAnsi="Arial" w:cs="Arial"/>
          <w:sz w:val="22"/>
          <w:szCs w:val="22"/>
        </w:rPr>
      </w:pPr>
    </w:p>
    <w:p w14:paraId="6460538D" w14:textId="77777777" w:rsidR="001110A9" w:rsidRPr="00FB45E5" w:rsidRDefault="001110A9" w:rsidP="00FB45E5">
      <w:pPr>
        <w:spacing w:line="360" w:lineRule="auto"/>
        <w:rPr>
          <w:rFonts w:ascii="Arial" w:hAnsi="Arial" w:cs="Arial"/>
          <w:sz w:val="22"/>
          <w:szCs w:val="22"/>
        </w:rPr>
      </w:pPr>
    </w:p>
    <w:sectPr w:rsidR="001110A9" w:rsidRPr="00FB45E5">
      <w:footerReference w:type="even"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B0781D" w14:textId="77777777" w:rsidR="00DD33BF" w:rsidRDefault="00DD33BF" w:rsidP="00996C62">
      <w:r>
        <w:separator/>
      </w:r>
    </w:p>
  </w:endnote>
  <w:endnote w:type="continuationSeparator" w:id="0">
    <w:p w14:paraId="152E311F" w14:textId="77777777" w:rsidR="00DD33BF" w:rsidRDefault="00DD33BF" w:rsidP="00996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51195728"/>
      <w:docPartObj>
        <w:docPartGallery w:val="Page Numbers (Bottom of Page)"/>
        <w:docPartUnique/>
      </w:docPartObj>
    </w:sdtPr>
    <w:sdtContent>
      <w:p w14:paraId="2360961B" w14:textId="6BEFCD21" w:rsidR="00996C62" w:rsidRDefault="00996C62"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AF27ADF" w14:textId="77777777" w:rsidR="00996C62" w:rsidRDefault="00996C62" w:rsidP="00996C6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07742257"/>
      <w:docPartObj>
        <w:docPartGallery w:val="Page Numbers (Bottom of Page)"/>
        <w:docPartUnique/>
      </w:docPartObj>
    </w:sdtPr>
    <w:sdtContent>
      <w:p w14:paraId="77CD120E" w14:textId="6CC5566B" w:rsidR="00996C62" w:rsidRDefault="00996C62"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634561FD" w14:textId="77777777" w:rsidR="00996C62" w:rsidRDefault="00996C62" w:rsidP="00996C6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097DA6" w14:textId="77777777" w:rsidR="00DD33BF" w:rsidRDefault="00DD33BF" w:rsidP="00996C62">
      <w:r>
        <w:separator/>
      </w:r>
    </w:p>
  </w:footnote>
  <w:footnote w:type="continuationSeparator" w:id="0">
    <w:p w14:paraId="1C0D525D" w14:textId="77777777" w:rsidR="00DD33BF" w:rsidRDefault="00DD33BF" w:rsidP="00996C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8E7A94"/>
    <w:multiLevelType w:val="hybridMultilevel"/>
    <w:tmpl w:val="A2BEC0A2"/>
    <w:lvl w:ilvl="0" w:tplc="A5949332">
      <w:start w:val="1"/>
      <w:numFmt w:val="bullet"/>
      <w:lvlText w:val="●"/>
      <w:lvlJc w:val="left"/>
      <w:pPr>
        <w:ind w:left="720" w:hanging="360"/>
      </w:pPr>
    </w:lvl>
    <w:lvl w:ilvl="1" w:tplc="6C4E861A">
      <w:start w:val="1"/>
      <w:numFmt w:val="bullet"/>
      <w:lvlText w:val="○"/>
      <w:lvlJc w:val="left"/>
      <w:pPr>
        <w:ind w:left="1440" w:hanging="360"/>
      </w:pPr>
    </w:lvl>
    <w:lvl w:ilvl="2" w:tplc="02D01FAE">
      <w:start w:val="1"/>
      <w:numFmt w:val="bullet"/>
      <w:lvlText w:val="■"/>
      <w:lvlJc w:val="left"/>
      <w:pPr>
        <w:ind w:left="2160" w:hanging="360"/>
      </w:pPr>
    </w:lvl>
    <w:lvl w:ilvl="3" w:tplc="CDA8276A">
      <w:start w:val="1"/>
      <w:numFmt w:val="bullet"/>
      <w:lvlText w:val="●"/>
      <w:lvlJc w:val="left"/>
      <w:pPr>
        <w:ind w:left="2880" w:hanging="360"/>
      </w:pPr>
    </w:lvl>
    <w:lvl w:ilvl="4" w:tplc="5F90B56A">
      <w:start w:val="1"/>
      <w:numFmt w:val="bullet"/>
      <w:lvlText w:val="○"/>
      <w:lvlJc w:val="left"/>
      <w:pPr>
        <w:ind w:left="3600" w:hanging="360"/>
      </w:pPr>
    </w:lvl>
    <w:lvl w:ilvl="5" w:tplc="4F8624F4">
      <w:start w:val="1"/>
      <w:numFmt w:val="bullet"/>
      <w:lvlText w:val="■"/>
      <w:lvlJc w:val="left"/>
      <w:pPr>
        <w:ind w:left="4320" w:hanging="360"/>
      </w:pPr>
    </w:lvl>
    <w:lvl w:ilvl="6" w:tplc="208036B4">
      <w:start w:val="1"/>
      <w:numFmt w:val="bullet"/>
      <w:lvlText w:val="●"/>
      <w:lvlJc w:val="left"/>
      <w:pPr>
        <w:ind w:left="5040" w:hanging="360"/>
      </w:pPr>
    </w:lvl>
    <w:lvl w:ilvl="7" w:tplc="EFE6F616">
      <w:start w:val="1"/>
      <w:numFmt w:val="bullet"/>
      <w:lvlText w:val="●"/>
      <w:lvlJc w:val="left"/>
      <w:pPr>
        <w:ind w:left="5760" w:hanging="360"/>
      </w:pPr>
    </w:lvl>
    <w:lvl w:ilvl="8" w:tplc="6B28774C">
      <w:start w:val="1"/>
      <w:numFmt w:val="bullet"/>
      <w:lvlText w:val="●"/>
      <w:lvlJc w:val="left"/>
      <w:pPr>
        <w:ind w:left="6480" w:hanging="360"/>
      </w:pPr>
    </w:lvl>
  </w:abstractNum>
  <w:abstractNum w:abstractNumId="1" w15:restartNumberingAfterBreak="0">
    <w:nsid w:val="783D0FB6"/>
    <w:multiLevelType w:val="multilevel"/>
    <w:tmpl w:val="D988E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2778240">
    <w:abstractNumId w:val="0"/>
    <w:lvlOverride w:ilvl="0">
      <w:startOverride w:val="1"/>
    </w:lvlOverride>
  </w:num>
  <w:num w:numId="2" w16cid:durableId="38707697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0A9"/>
    <w:rsid w:val="00003023"/>
    <w:rsid w:val="001110A9"/>
    <w:rsid w:val="00565E16"/>
    <w:rsid w:val="00996C62"/>
    <w:rsid w:val="00A30294"/>
    <w:rsid w:val="00AB23BC"/>
    <w:rsid w:val="00DD33BF"/>
    <w:rsid w:val="00F40FA1"/>
    <w:rsid w:val="00FB45E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3E032BB2"/>
  <w15:docId w15:val="{B782B786-B303-A647-B934-4480E5B48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Footer">
    <w:name w:val="footer"/>
    <w:basedOn w:val="Normal"/>
    <w:link w:val="FooterChar"/>
    <w:uiPriority w:val="99"/>
    <w:unhideWhenUsed/>
    <w:rsid w:val="00996C62"/>
    <w:pPr>
      <w:tabs>
        <w:tab w:val="center" w:pos="4680"/>
        <w:tab w:val="right" w:pos="9360"/>
      </w:tabs>
    </w:pPr>
  </w:style>
  <w:style w:type="character" w:customStyle="1" w:styleId="FooterChar">
    <w:name w:val="Footer Char"/>
    <w:basedOn w:val="DefaultParagraphFont"/>
    <w:link w:val="Footer"/>
    <w:uiPriority w:val="99"/>
    <w:rsid w:val="00996C62"/>
  </w:style>
  <w:style w:type="character" w:styleId="PageNumber">
    <w:name w:val="page number"/>
    <w:basedOn w:val="DefaultParagraphFont"/>
    <w:uiPriority w:val="99"/>
    <w:semiHidden/>
    <w:unhideWhenUsed/>
    <w:rsid w:val="00996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8685852">
      <w:bodyDiv w:val="1"/>
      <w:marLeft w:val="0"/>
      <w:marRight w:val="0"/>
      <w:marTop w:val="0"/>
      <w:marBottom w:val="0"/>
      <w:divBdr>
        <w:top w:val="none" w:sz="0" w:space="0" w:color="auto"/>
        <w:left w:val="none" w:sz="0" w:space="0" w:color="auto"/>
        <w:bottom w:val="none" w:sz="0" w:space="0" w:color="auto"/>
        <w:right w:val="none" w:sz="0" w:space="0" w:color="auto"/>
      </w:divBdr>
      <w:divsChild>
        <w:div w:id="1202984402">
          <w:marLeft w:val="0"/>
          <w:marRight w:val="0"/>
          <w:marTop w:val="0"/>
          <w:marBottom w:val="0"/>
          <w:divBdr>
            <w:top w:val="none" w:sz="0" w:space="0" w:color="auto"/>
            <w:left w:val="none" w:sz="0" w:space="0" w:color="auto"/>
            <w:bottom w:val="none" w:sz="0" w:space="0" w:color="auto"/>
            <w:right w:val="none" w:sz="0" w:space="0" w:color="auto"/>
          </w:divBdr>
          <w:divsChild>
            <w:div w:id="1932933946">
              <w:marLeft w:val="0"/>
              <w:marRight w:val="0"/>
              <w:marTop w:val="0"/>
              <w:marBottom w:val="0"/>
              <w:divBdr>
                <w:top w:val="none" w:sz="0" w:space="0" w:color="auto"/>
                <w:left w:val="none" w:sz="0" w:space="0" w:color="auto"/>
                <w:bottom w:val="none" w:sz="0" w:space="0" w:color="auto"/>
                <w:right w:val="none" w:sz="0" w:space="0" w:color="auto"/>
              </w:divBdr>
              <w:divsChild>
                <w:div w:id="1237009906">
                  <w:marLeft w:val="0"/>
                  <w:marRight w:val="0"/>
                  <w:marTop w:val="0"/>
                  <w:marBottom w:val="0"/>
                  <w:divBdr>
                    <w:top w:val="none" w:sz="0" w:space="0" w:color="auto"/>
                    <w:left w:val="none" w:sz="0" w:space="0" w:color="auto"/>
                    <w:bottom w:val="none" w:sz="0" w:space="0" w:color="auto"/>
                    <w:right w:val="none" w:sz="0" w:space="0" w:color="auto"/>
                  </w:divBdr>
                  <w:divsChild>
                    <w:div w:id="1084305019">
                      <w:marLeft w:val="0"/>
                      <w:marRight w:val="0"/>
                      <w:marTop w:val="0"/>
                      <w:marBottom w:val="0"/>
                      <w:divBdr>
                        <w:top w:val="none" w:sz="0" w:space="0" w:color="auto"/>
                        <w:left w:val="none" w:sz="0" w:space="0" w:color="auto"/>
                        <w:bottom w:val="none" w:sz="0" w:space="0" w:color="auto"/>
                        <w:right w:val="none" w:sz="0" w:space="0" w:color="auto"/>
                      </w:divBdr>
                    </w:div>
                  </w:divsChild>
                </w:div>
                <w:div w:id="90007246">
                  <w:marLeft w:val="0"/>
                  <w:marRight w:val="0"/>
                  <w:marTop w:val="0"/>
                  <w:marBottom w:val="0"/>
                  <w:divBdr>
                    <w:top w:val="none" w:sz="0" w:space="0" w:color="auto"/>
                    <w:left w:val="none" w:sz="0" w:space="0" w:color="auto"/>
                    <w:bottom w:val="none" w:sz="0" w:space="0" w:color="auto"/>
                    <w:right w:val="none" w:sz="0" w:space="0" w:color="auto"/>
                  </w:divBdr>
                  <w:divsChild>
                    <w:div w:id="1783761227">
                      <w:marLeft w:val="0"/>
                      <w:marRight w:val="0"/>
                      <w:marTop w:val="0"/>
                      <w:marBottom w:val="0"/>
                      <w:divBdr>
                        <w:top w:val="none" w:sz="0" w:space="0" w:color="auto"/>
                        <w:left w:val="none" w:sz="0" w:space="0" w:color="auto"/>
                        <w:bottom w:val="none" w:sz="0" w:space="0" w:color="auto"/>
                        <w:right w:val="none" w:sz="0" w:space="0" w:color="auto"/>
                      </w:divBdr>
                    </w:div>
                  </w:divsChild>
                </w:div>
                <w:div w:id="1190991524">
                  <w:marLeft w:val="0"/>
                  <w:marRight w:val="0"/>
                  <w:marTop w:val="0"/>
                  <w:marBottom w:val="0"/>
                  <w:divBdr>
                    <w:top w:val="none" w:sz="0" w:space="0" w:color="auto"/>
                    <w:left w:val="none" w:sz="0" w:space="0" w:color="auto"/>
                    <w:bottom w:val="none" w:sz="0" w:space="0" w:color="auto"/>
                    <w:right w:val="none" w:sz="0" w:space="0" w:color="auto"/>
                  </w:divBdr>
                  <w:divsChild>
                    <w:div w:id="320626656">
                      <w:marLeft w:val="0"/>
                      <w:marRight w:val="0"/>
                      <w:marTop w:val="0"/>
                      <w:marBottom w:val="0"/>
                      <w:divBdr>
                        <w:top w:val="none" w:sz="0" w:space="0" w:color="auto"/>
                        <w:left w:val="none" w:sz="0" w:space="0" w:color="auto"/>
                        <w:bottom w:val="none" w:sz="0" w:space="0" w:color="auto"/>
                        <w:right w:val="none" w:sz="0" w:space="0" w:color="auto"/>
                      </w:divBdr>
                    </w:div>
                  </w:divsChild>
                </w:div>
                <w:div w:id="475682989">
                  <w:marLeft w:val="0"/>
                  <w:marRight w:val="0"/>
                  <w:marTop w:val="0"/>
                  <w:marBottom w:val="0"/>
                  <w:divBdr>
                    <w:top w:val="none" w:sz="0" w:space="0" w:color="auto"/>
                    <w:left w:val="none" w:sz="0" w:space="0" w:color="auto"/>
                    <w:bottom w:val="none" w:sz="0" w:space="0" w:color="auto"/>
                    <w:right w:val="none" w:sz="0" w:space="0" w:color="auto"/>
                  </w:divBdr>
                  <w:divsChild>
                    <w:div w:id="300771052">
                      <w:marLeft w:val="0"/>
                      <w:marRight w:val="0"/>
                      <w:marTop w:val="0"/>
                      <w:marBottom w:val="0"/>
                      <w:divBdr>
                        <w:top w:val="none" w:sz="0" w:space="0" w:color="auto"/>
                        <w:left w:val="none" w:sz="0" w:space="0" w:color="auto"/>
                        <w:bottom w:val="none" w:sz="0" w:space="0" w:color="auto"/>
                        <w:right w:val="none" w:sz="0" w:space="0" w:color="auto"/>
                      </w:divBdr>
                    </w:div>
                  </w:divsChild>
                </w:div>
                <w:div w:id="2134056118">
                  <w:marLeft w:val="0"/>
                  <w:marRight w:val="0"/>
                  <w:marTop w:val="0"/>
                  <w:marBottom w:val="0"/>
                  <w:divBdr>
                    <w:top w:val="none" w:sz="0" w:space="0" w:color="auto"/>
                    <w:left w:val="none" w:sz="0" w:space="0" w:color="auto"/>
                    <w:bottom w:val="none" w:sz="0" w:space="0" w:color="auto"/>
                    <w:right w:val="none" w:sz="0" w:space="0" w:color="auto"/>
                  </w:divBdr>
                  <w:divsChild>
                    <w:div w:id="288555698">
                      <w:marLeft w:val="0"/>
                      <w:marRight w:val="0"/>
                      <w:marTop w:val="0"/>
                      <w:marBottom w:val="0"/>
                      <w:divBdr>
                        <w:top w:val="none" w:sz="0" w:space="0" w:color="auto"/>
                        <w:left w:val="none" w:sz="0" w:space="0" w:color="auto"/>
                        <w:bottom w:val="none" w:sz="0" w:space="0" w:color="auto"/>
                        <w:right w:val="none" w:sz="0" w:space="0" w:color="auto"/>
                      </w:divBdr>
                    </w:div>
                  </w:divsChild>
                </w:div>
                <w:div w:id="389809905">
                  <w:marLeft w:val="0"/>
                  <w:marRight w:val="0"/>
                  <w:marTop w:val="0"/>
                  <w:marBottom w:val="0"/>
                  <w:divBdr>
                    <w:top w:val="none" w:sz="0" w:space="0" w:color="auto"/>
                    <w:left w:val="none" w:sz="0" w:space="0" w:color="auto"/>
                    <w:bottom w:val="none" w:sz="0" w:space="0" w:color="auto"/>
                    <w:right w:val="none" w:sz="0" w:space="0" w:color="auto"/>
                  </w:divBdr>
                  <w:divsChild>
                    <w:div w:id="245651396">
                      <w:marLeft w:val="0"/>
                      <w:marRight w:val="0"/>
                      <w:marTop w:val="0"/>
                      <w:marBottom w:val="0"/>
                      <w:divBdr>
                        <w:top w:val="none" w:sz="0" w:space="0" w:color="auto"/>
                        <w:left w:val="none" w:sz="0" w:space="0" w:color="auto"/>
                        <w:bottom w:val="none" w:sz="0" w:space="0" w:color="auto"/>
                        <w:right w:val="none" w:sz="0" w:space="0" w:color="auto"/>
                      </w:divBdr>
                    </w:div>
                  </w:divsChild>
                </w:div>
                <w:div w:id="810942608">
                  <w:marLeft w:val="0"/>
                  <w:marRight w:val="0"/>
                  <w:marTop w:val="0"/>
                  <w:marBottom w:val="0"/>
                  <w:divBdr>
                    <w:top w:val="none" w:sz="0" w:space="0" w:color="auto"/>
                    <w:left w:val="none" w:sz="0" w:space="0" w:color="auto"/>
                    <w:bottom w:val="none" w:sz="0" w:space="0" w:color="auto"/>
                    <w:right w:val="none" w:sz="0" w:space="0" w:color="auto"/>
                  </w:divBdr>
                  <w:divsChild>
                    <w:div w:id="1350795044">
                      <w:marLeft w:val="0"/>
                      <w:marRight w:val="0"/>
                      <w:marTop w:val="0"/>
                      <w:marBottom w:val="0"/>
                      <w:divBdr>
                        <w:top w:val="none" w:sz="0" w:space="0" w:color="auto"/>
                        <w:left w:val="none" w:sz="0" w:space="0" w:color="auto"/>
                        <w:bottom w:val="none" w:sz="0" w:space="0" w:color="auto"/>
                        <w:right w:val="none" w:sz="0" w:space="0" w:color="auto"/>
                      </w:divBdr>
                    </w:div>
                  </w:divsChild>
                </w:div>
                <w:div w:id="1252739507">
                  <w:marLeft w:val="0"/>
                  <w:marRight w:val="0"/>
                  <w:marTop w:val="0"/>
                  <w:marBottom w:val="0"/>
                  <w:divBdr>
                    <w:top w:val="none" w:sz="0" w:space="0" w:color="auto"/>
                    <w:left w:val="none" w:sz="0" w:space="0" w:color="auto"/>
                    <w:bottom w:val="none" w:sz="0" w:space="0" w:color="auto"/>
                    <w:right w:val="none" w:sz="0" w:space="0" w:color="auto"/>
                  </w:divBdr>
                  <w:divsChild>
                    <w:div w:id="441343291">
                      <w:marLeft w:val="0"/>
                      <w:marRight w:val="0"/>
                      <w:marTop w:val="0"/>
                      <w:marBottom w:val="0"/>
                      <w:divBdr>
                        <w:top w:val="none" w:sz="0" w:space="0" w:color="auto"/>
                        <w:left w:val="none" w:sz="0" w:space="0" w:color="auto"/>
                        <w:bottom w:val="none" w:sz="0" w:space="0" w:color="auto"/>
                        <w:right w:val="none" w:sz="0" w:space="0" w:color="auto"/>
                      </w:divBdr>
                    </w:div>
                  </w:divsChild>
                </w:div>
                <w:div w:id="970790593">
                  <w:marLeft w:val="0"/>
                  <w:marRight w:val="0"/>
                  <w:marTop w:val="0"/>
                  <w:marBottom w:val="0"/>
                  <w:divBdr>
                    <w:top w:val="none" w:sz="0" w:space="0" w:color="auto"/>
                    <w:left w:val="none" w:sz="0" w:space="0" w:color="auto"/>
                    <w:bottom w:val="none" w:sz="0" w:space="0" w:color="auto"/>
                    <w:right w:val="none" w:sz="0" w:space="0" w:color="auto"/>
                  </w:divBdr>
                  <w:divsChild>
                    <w:div w:id="1997148589">
                      <w:marLeft w:val="0"/>
                      <w:marRight w:val="0"/>
                      <w:marTop w:val="0"/>
                      <w:marBottom w:val="0"/>
                      <w:divBdr>
                        <w:top w:val="none" w:sz="0" w:space="0" w:color="auto"/>
                        <w:left w:val="none" w:sz="0" w:space="0" w:color="auto"/>
                        <w:bottom w:val="none" w:sz="0" w:space="0" w:color="auto"/>
                        <w:right w:val="none" w:sz="0" w:space="0" w:color="auto"/>
                      </w:divBdr>
                    </w:div>
                  </w:divsChild>
                </w:div>
                <w:div w:id="1528834659">
                  <w:marLeft w:val="0"/>
                  <w:marRight w:val="0"/>
                  <w:marTop w:val="0"/>
                  <w:marBottom w:val="0"/>
                  <w:divBdr>
                    <w:top w:val="none" w:sz="0" w:space="0" w:color="auto"/>
                    <w:left w:val="none" w:sz="0" w:space="0" w:color="auto"/>
                    <w:bottom w:val="none" w:sz="0" w:space="0" w:color="auto"/>
                    <w:right w:val="none" w:sz="0" w:space="0" w:color="auto"/>
                  </w:divBdr>
                  <w:divsChild>
                    <w:div w:id="121653165">
                      <w:marLeft w:val="0"/>
                      <w:marRight w:val="0"/>
                      <w:marTop w:val="0"/>
                      <w:marBottom w:val="0"/>
                      <w:divBdr>
                        <w:top w:val="none" w:sz="0" w:space="0" w:color="auto"/>
                        <w:left w:val="none" w:sz="0" w:space="0" w:color="auto"/>
                        <w:bottom w:val="none" w:sz="0" w:space="0" w:color="auto"/>
                        <w:right w:val="none" w:sz="0" w:space="0" w:color="auto"/>
                      </w:divBdr>
                    </w:div>
                  </w:divsChild>
                </w:div>
                <w:div w:id="1048532253">
                  <w:marLeft w:val="0"/>
                  <w:marRight w:val="0"/>
                  <w:marTop w:val="0"/>
                  <w:marBottom w:val="0"/>
                  <w:divBdr>
                    <w:top w:val="none" w:sz="0" w:space="0" w:color="auto"/>
                    <w:left w:val="none" w:sz="0" w:space="0" w:color="auto"/>
                    <w:bottom w:val="none" w:sz="0" w:space="0" w:color="auto"/>
                    <w:right w:val="none" w:sz="0" w:space="0" w:color="auto"/>
                  </w:divBdr>
                  <w:divsChild>
                    <w:div w:id="724136583">
                      <w:marLeft w:val="0"/>
                      <w:marRight w:val="0"/>
                      <w:marTop w:val="0"/>
                      <w:marBottom w:val="0"/>
                      <w:divBdr>
                        <w:top w:val="none" w:sz="0" w:space="0" w:color="auto"/>
                        <w:left w:val="none" w:sz="0" w:space="0" w:color="auto"/>
                        <w:bottom w:val="none" w:sz="0" w:space="0" w:color="auto"/>
                        <w:right w:val="none" w:sz="0" w:space="0" w:color="auto"/>
                      </w:divBdr>
                    </w:div>
                  </w:divsChild>
                </w:div>
                <w:div w:id="2138182757">
                  <w:marLeft w:val="0"/>
                  <w:marRight w:val="0"/>
                  <w:marTop w:val="0"/>
                  <w:marBottom w:val="0"/>
                  <w:divBdr>
                    <w:top w:val="none" w:sz="0" w:space="0" w:color="auto"/>
                    <w:left w:val="none" w:sz="0" w:space="0" w:color="auto"/>
                    <w:bottom w:val="none" w:sz="0" w:space="0" w:color="auto"/>
                    <w:right w:val="none" w:sz="0" w:space="0" w:color="auto"/>
                  </w:divBdr>
                  <w:divsChild>
                    <w:div w:id="1785226554">
                      <w:marLeft w:val="0"/>
                      <w:marRight w:val="0"/>
                      <w:marTop w:val="0"/>
                      <w:marBottom w:val="0"/>
                      <w:divBdr>
                        <w:top w:val="none" w:sz="0" w:space="0" w:color="auto"/>
                        <w:left w:val="none" w:sz="0" w:space="0" w:color="auto"/>
                        <w:bottom w:val="none" w:sz="0" w:space="0" w:color="auto"/>
                        <w:right w:val="none" w:sz="0" w:space="0" w:color="auto"/>
                      </w:divBdr>
                    </w:div>
                  </w:divsChild>
                </w:div>
                <w:div w:id="280113289">
                  <w:marLeft w:val="0"/>
                  <w:marRight w:val="0"/>
                  <w:marTop w:val="0"/>
                  <w:marBottom w:val="0"/>
                  <w:divBdr>
                    <w:top w:val="none" w:sz="0" w:space="0" w:color="auto"/>
                    <w:left w:val="none" w:sz="0" w:space="0" w:color="auto"/>
                    <w:bottom w:val="none" w:sz="0" w:space="0" w:color="auto"/>
                    <w:right w:val="none" w:sz="0" w:space="0" w:color="auto"/>
                  </w:divBdr>
                  <w:divsChild>
                    <w:div w:id="1918830339">
                      <w:marLeft w:val="0"/>
                      <w:marRight w:val="0"/>
                      <w:marTop w:val="0"/>
                      <w:marBottom w:val="0"/>
                      <w:divBdr>
                        <w:top w:val="none" w:sz="0" w:space="0" w:color="auto"/>
                        <w:left w:val="none" w:sz="0" w:space="0" w:color="auto"/>
                        <w:bottom w:val="none" w:sz="0" w:space="0" w:color="auto"/>
                        <w:right w:val="none" w:sz="0" w:space="0" w:color="auto"/>
                      </w:divBdr>
                    </w:div>
                  </w:divsChild>
                </w:div>
                <w:div w:id="111557052">
                  <w:marLeft w:val="0"/>
                  <w:marRight w:val="0"/>
                  <w:marTop w:val="0"/>
                  <w:marBottom w:val="0"/>
                  <w:divBdr>
                    <w:top w:val="none" w:sz="0" w:space="0" w:color="auto"/>
                    <w:left w:val="none" w:sz="0" w:space="0" w:color="auto"/>
                    <w:bottom w:val="none" w:sz="0" w:space="0" w:color="auto"/>
                    <w:right w:val="none" w:sz="0" w:space="0" w:color="auto"/>
                  </w:divBdr>
                  <w:divsChild>
                    <w:div w:id="539709362">
                      <w:marLeft w:val="0"/>
                      <w:marRight w:val="0"/>
                      <w:marTop w:val="0"/>
                      <w:marBottom w:val="0"/>
                      <w:divBdr>
                        <w:top w:val="none" w:sz="0" w:space="0" w:color="auto"/>
                        <w:left w:val="none" w:sz="0" w:space="0" w:color="auto"/>
                        <w:bottom w:val="none" w:sz="0" w:space="0" w:color="auto"/>
                        <w:right w:val="none" w:sz="0" w:space="0" w:color="auto"/>
                      </w:divBdr>
                    </w:div>
                  </w:divsChild>
                </w:div>
                <w:div w:id="1082024584">
                  <w:marLeft w:val="0"/>
                  <w:marRight w:val="0"/>
                  <w:marTop w:val="0"/>
                  <w:marBottom w:val="0"/>
                  <w:divBdr>
                    <w:top w:val="none" w:sz="0" w:space="0" w:color="auto"/>
                    <w:left w:val="none" w:sz="0" w:space="0" w:color="auto"/>
                    <w:bottom w:val="none" w:sz="0" w:space="0" w:color="auto"/>
                    <w:right w:val="none" w:sz="0" w:space="0" w:color="auto"/>
                  </w:divBdr>
                  <w:divsChild>
                    <w:div w:id="1899705546">
                      <w:marLeft w:val="0"/>
                      <w:marRight w:val="0"/>
                      <w:marTop w:val="0"/>
                      <w:marBottom w:val="0"/>
                      <w:divBdr>
                        <w:top w:val="none" w:sz="0" w:space="0" w:color="auto"/>
                        <w:left w:val="none" w:sz="0" w:space="0" w:color="auto"/>
                        <w:bottom w:val="none" w:sz="0" w:space="0" w:color="auto"/>
                        <w:right w:val="none" w:sz="0" w:space="0" w:color="auto"/>
                      </w:divBdr>
                    </w:div>
                  </w:divsChild>
                </w:div>
                <w:div w:id="644042558">
                  <w:marLeft w:val="0"/>
                  <w:marRight w:val="0"/>
                  <w:marTop w:val="0"/>
                  <w:marBottom w:val="0"/>
                  <w:divBdr>
                    <w:top w:val="none" w:sz="0" w:space="0" w:color="auto"/>
                    <w:left w:val="none" w:sz="0" w:space="0" w:color="auto"/>
                    <w:bottom w:val="none" w:sz="0" w:space="0" w:color="auto"/>
                    <w:right w:val="none" w:sz="0" w:space="0" w:color="auto"/>
                  </w:divBdr>
                  <w:divsChild>
                    <w:div w:id="824399589">
                      <w:marLeft w:val="0"/>
                      <w:marRight w:val="0"/>
                      <w:marTop w:val="0"/>
                      <w:marBottom w:val="0"/>
                      <w:divBdr>
                        <w:top w:val="none" w:sz="0" w:space="0" w:color="auto"/>
                        <w:left w:val="none" w:sz="0" w:space="0" w:color="auto"/>
                        <w:bottom w:val="none" w:sz="0" w:space="0" w:color="auto"/>
                        <w:right w:val="none" w:sz="0" w:space="0" w:color="auto"/>
                      </w:divBdr>
                    </w:div>
                  </w:divsChild>
                </w:div>
                <w:div w:id="748355842">
                  <w:marLeft w:val="0"/>
                  <w:marRight w:val="0"/>
                  <w:marTop w:val="0"/>
                  <w:marBottom w:val="0"/>
                  <w:divBdr>
                    <w:top w:val="none" w:sz="0" w:space="0" w:color="auto"/>
                    <w:left w:val="none" w:sz="0" w:space="0" w:color="auto"/>
                    <w:bottom w:val="none" w:sz="0" w:space="0" w:color="auto"/>
                    <w:right w:val="none" w:sz="0" w:space="0" w:color="auto"/>
                  </w:divBdr>
                  <w:divsChild>
                    <w:div w:id="534660165">
                      <w:marLeft w:val="0"/>
                      <w:marRight w:val="0"/>
                      <w:marTop w:val="0"/>
                      <w:marBottom w:val="0"/>
                      <w:divBdr>
                        <w:top w:val="none" w:sz="0" w:space="0" w:color="auto"/>
                        <w:left w:val="none" w:sz="0" w:space="0" w:color="auto"/>
                        <w:bottom w:val="none" w:sz="0" w:space="0" w:color="auto"/>
                        <w:right w:val="none" w:sz="0" w:space="0" w:color="auto"/>
                      </w:divBdr>
                    </w:div>
                  </w:divsChild>
                </w:div>
                <w:div w:id="294992421">
                  <w:marLeft w:val="0"/>
                  <w:marRight w:val="0"/>
                  <w:marTop w:val="0"/>
                  <w:marBottom w:val="0"/>
                  <w:divBdr>
                    <w:top w:val="none" w:sz="0" w:space="0" w:color="auto"/>
                    <w:left w:val="none" w:sz="0" w:space="0" w:color="auto"/>
                    <w:bottom w:val="none" w:sz="0" w:space="0" w:color="auto"/>
                    <w:right w:val="none" w:sz="0" w:space="0" w:color="auto"/>
                  </w:divBdr>
                  <w:divsChild>
                    <w:div w:id="1051463845">
                      <w:marLeft w:val="0"/>
                      <w:marRight w:val="0"/>
                      <w:marTop w:val="0"/>
                      <w:marBottom w:val="0"/>
                      <w:divBdr>
                        <w:top w:val="none" w:sz="0" w:space="0" w:color="auto"/>
                        <w:left w:val="none" w:sz="0" w:space="0" w:color="auto"/>
                        <w:bottom w:val="none" w:sz="0" w:space="0" w:color="auto"/>
                        <w:right w:val="none" w:sz="0" w:space="0" w:color="auto"/>
                      </w:divBdr>
                    </w:div>
                  </w:divsChild>
                </w:div>
                <w:div w:id="748582081">
                  <w:marLeft w:val="0"/>
                  <w:marRight w:val="0"/>
                  <w:marTop w:val="0"/>
                  <w:marBottom w:val="0"/>
                  <w:divBdr>
                    <w:top w:val="none" w:sz="0" w:space="0" w:color="auto"/>
                    <w:left w:val="none" w:sz="0" w:space="0" w:color="auto"/>
                    <w:bottom w:val="none" w:sz="0" w:space="0" w:color="auto"/>
                    <w:right w:val="none" w:sz="0" w:space="0" w:color="auto"/>
                  </w:divBdr>
                  <w:divsChild>
                    <w:div w:id="1179731117">
                      <w:marLeft w:val="0"/>
                      <w:marRight w:val="0"/>
                      <w:marTop w:val="0"/>
                      <w:marBottom w:val="0"/>
                      <w:divBdr>
                        <w:top w:val="none" w:sz="0" w:space="0" w:color="auto"/>
                        <w:left w:val="none" w:sz="0" w:space="0" w:color="auto"/>
                        <w:bottom w:val="none" w:sz="0" w:space="0" w:color="auto"/>
                        <w:right w:val="none" w:sz="0" w:space="0" w:color="auto"/>
                      </w:divBdr>
                    </w:div>
                  </w:divsChild>
                </w:div>
                <w:div w:id="297880778">
                  <w:marLeft w:val="0"/>
                  <w:marRight w:val="0"/>
                  <w:marTop w:val="0"/>
                  <w:marBottom w:val="0"/>
                  <w:divBdr>
                    <w:top w:val="none" w:sz="0" w:space="0" w:color="auto"/>
                    <w:left w:val="none" w:sz="0" w:space="0" w:color="auto"/>
                    <w:bottom w:val="none" w:sz="0" w:space="0" w:color="auto"/>
                    <w:right w:val="none" w:sz="0" w:space="0" w:color="auto"/>
                  </w:divBdr>
                  <w:divsChild>
                    <w:div w:id="1147745331">
                      <w:marLeft w:val="0"/>
                      <w:marRight w:val="0"/>
                      <w:marTop w:val="0"/>
                      <w:marBottom w:val="0"/>
                      <w:divBdr>
                        <w:top w:val="none" w:sz="0" w:space="0" w:color="auto"/>
                        <w:left w:val="none" w:sz="0" w:space="0" w:color="auto"/>
                        <w:bottom w:val="none" w:sz="0" w:space="0" w:color="auto"/>
                        <w:right w:val="none" w:sz="0" w:space="0" w:color="auto"/>
                      </w:divBdr>
                    </w:div>
                  </w:divsChild>
                </w:div>
                <w:div w:id="84494396">
                  <w:marLeft w:val="0"/>
                  <w:marRight w:val="0"/>
                  <w:marTop w:val="0"/>
                  <w:marBottom w:val="0"/>
                  <w:divBdr>
                    <w:top w:val="none" w:sz="0" w:space="0" w:color="auto"/>
                    <w:left w:val="none" w:sz="0" w:space="0" w:color="auto"/>
                    <w:bottom w:val="none" w:sz="0" w:space="0" w:color="auto"/>
                    <w:right w:val="none" w:sz="0" w:space="0" w:color="auto"/>
                  </w:divBdr>
                  <w:divsChild>
                    <w:div w:id="1988892794">
                      <w:marLeft w:val="0"/>
                      <w:marRight w:val="0"/>
                      <w:marTop w:val="0"/>
                      <w:marBottom w:val="0"/>
                      <w:divBdr>
                        <w:top w:val="none" w:sz="0" w:space="0" w:color="auto"/>
                        <w:left w:val="none" w:sz="0" w:space="0" w:color="auto"/>
                        <w:bottom w:val="none" w:sz="0" w:space="0" w:color="auto"/>
                        <w:right w:val="none" w:sz="0" w:space="0" w:color="auto"/>
                      </w:divBdr>
                    </w:div>
                  </w:divsChild>
                </w:div>
                <w:div w:id="525867675">
                  <w:marLeft w:val="0"/>
                  <w:marRight w:val="0"/>
                  <w:marTop w:val="0"/>
                  <w:marBottom w:val="0"/>
                  <w:divBdr>
                    <w:top w:val="none" w:sz="0" w:space="0" w:color="auto"/>
                    <w:left w:val="none" w:sz="0" w:space="0" w:color="auto"/>
                    <w:bottom w:val="none" w:sz="0" w:space="0" w:color="auto"/>
                    <w:right w:val="none" w:sz="0" w:space="0" w:color="auto"/>
                  </w:divBdr>
                  <w:divsChild>
                    <w:div w:id="909658238">
                      <w:marLeft w:val="0"/>
                      <w:marRight w:val="0"/>
                      <w:marTop w:val="0"/>
                      <w:marBottom w:val="0"/>
                      <w:divBdr>
                        <w:top w:val="none" w:sz="0" w:space="0" w:color="auto"/>
                        <w:left w:val="none" w:sz="0" w:space="0" w:color="auto"/>
                        <w:bottom w:val="none" w:sz="0" w:space="0" w:color="auto"/>
                        <w:right w:val="none" w:sz="0" w:space="0" w:color="auto"/>
                      </w:divBdr>
                    </w:div>
                  </w:divsChild>
                </w:div>
                <w:div w:id="950284003">
                  <w:marLeft w:val="0"/>
                  <w:marRight w:val="0"/>
                  <w:marTop w:val="0"/>
                  <w:marBottom w:val="0"/>
                  <w:divBdr>
                    <w:top w:val="none" w:sz="0" w:space="0" w:color="auto"/>
                    <w:left w:val="none" w:sz="0" w:space="0" w:color="auto"/>
                    <w:bottom w:val="none" w:sz="0" w:space="0" w:color="auto"/>
                    <w:right w:val="none" w:sz="0" w:space="0" w:color="auto"/>
                  </w:divBdr>
                  <w:divsChild>
                    <w:div w:id="1273130236">
                      <w:marLeft w:val="0"/>
                      <w:marRight w:val="0"/>
                      <w:marTop w:val="0"/>
                      <w:marBottom w:val="0"/>
                      <w:divBdr>
                        <w:top w:val="none" w:sz="0" w:space="0" w:color="auto"/>
                        <w:left w:val="none" w:sz="0" w:space="0" w:color="auto"/>
                        <w:bottom w:val="none" w:sz="0" w:space="0" w:color="auto"/>
                        <w:right w:val="none" w:sz="0" w:space="0" w:color="auto"/>
                      </w:divBdr>
                    </w:div>
                  </w:divsChild>
                </w:div>
                <w:div w:id="1769153592">
                  <w:marLeft w:val="0"/>
                  <w:marRight w:val="0"/>
                  <w:marTop w:val="0"/>
                  <w:marBottom w:val="0"/>
                  <w:divBdr>
                    <w:top w:val="none" w:sz="0" w:space="0" w:color="auto"/>
                    <w:left w:val="none" w:sz="0" w:space="0" w:color="auto"/>
                    <w:bottom w:val="none" w:sz="0" w:space="0" w:color="auto"/>
                    <w:right w:val="none" w:sz="0" w:space="0" w:color="auto"/>
                  </w:divBdr>
                  <w:divsChild>
                    <w:div w:id="1545294950">
                      <w:marLeft w:val="0"/>
                      <w:marRight w:val="0"/>
                      <w:marTop w:val="0"/>
                      <w:marBottom w:val="0"/>
                      <w:divBdr>
                        <w:top w:val="none" w:sz="0" w:space="0" w:color="auto"/>
                        <w:left w:val="none" w:sz="0" w:space="0" w:color="auto"/>
                        <w:bottom w:val="none" w:sz="0" w:space="0" w:color="auto"/>
                        <w:right w:val="none" w:sz="0" w:space="0" w:color="auto"/>
                      </w:divBdr>
                    </w:div>
                  </w:divsChild>
                </w:div>
                <w:div w:id="1673952606">
                  <w:marLeft w:val="0"/>
                  <w:marRight w:val="0"/>
                  <w:marTop w:val="0"/>
                  <w:marBottom w:val="0"/>
                  <w:divBdr>
                    <w:top w:val="none" w:sz="0" w:space="0" w:color="auto"/>
                    <w:left w:val="none" w:sz="0" w:space="0" w:color="auto"/>
                    <w:bottom w:val="none" w:sz="0" w:space="0" w:color="auto"/>
                    <w:right w:val="none" w:sz="0" w:space="0" w:color="auto"/>
                  </w:divBdr>
                  <w:divsChild>
                    <w:div w:id="279192291">
                      <w:marLeft w:val="0"/>
                      <w:marRight w:val="0"/>
                      <w:marTop w:val="0"/>
                      <w:marBottom w:val="0"/>
                      <w:divBdr>
                        <w:top w:val="none" w:sz="0" w:space="0" w:color="auto"/>
                        <w:left w:val="none" w:sz="0" w:space="0" w:color="auto"/>
                        <w:bottom w:val="none" w:sz="0" w:space="0" w:color="auto"/>
                        <w:right w:val="none" w:sz="0" w:space="0" w:color="auto"/>
                      </w:divBdr>
                    </w:div>
                  </w:divsChild>
                </w:div>
                <w:div w:id="202313">
                  <w:marLeft w:val="0"/>
                  <w:marRight w:val="0"/>
                  <w:marTop w:val="0"/>
                  <w:marBottom w:val="0"/>
                  <w:divBdr>
                    <w:top w:val="none" w:sz="0" w:space="0" w:color="auto"/>
                    <w:left w:val="none" w:sz="0" w:space="0" w:color="auto"/>
                    <w:bottom w:val="none" w:sz="0" w:space="0" w:color="auto"/>
                    <w:right w:val="none" w:sz="0" w:space="0" w:color="auto"/>
                  </w:divBdr>
                  <w:divsChild>
                    <w:div w:id="456291670">
                      <w:marLeft w:val="0"/>
                      <w:marRight w:val="0"/>
                      <w:marTop w:val="0"/>
                      <w:marBottom w:val="0"/>
                      <w:divBdr>
                        <w:top w:val="none" w:sz="0" w:space="0" w:color="auto"/>
                        <w:left w:val="none" w:sz="0" w:space="0" w:color="auto"/>
                        <w:bottom w:val="none" w:sz="0" w:space="0" w:color="auto"/>
                        <w:right w:val="none" w:sz="0" w:space="0" w:color="auto"/>
                      </w:divBdr>
                    </w:div>
                  </w:divsChild>
                </w:div>
                <w:div w:id="1730416776">
                  <w:marLeft w:val="0"/>
                  <w:marRight w:val="0"/>
                  <w:marTop w:val="0"/>
                  <w:marBottom w:val="0"/>
                  <w:divBdr>
                    <w:top w:val="none" w:sz="0" w:space="0" w:color="auto"/>
                    <w:left w:val="none" w:sz="0" w:space="0" w:color="auto"/>
                    <w:bottom w:val="none" w:sz="0" w:space="0" w:color="auto"/>
                    <w:right w:val="none" w:sz="0" w:space="0" w:color="auto"/>
                  </w:divBdr>
                  <w:divsChild>
                    <w:div w:id="2010868015">
                      <w:marLeft w:val="0"/>
                      <w:marRight w:val="0"/>
                      <w:marTop w:val="0"/>
                      <w:marBottom w:val="0"/>
                      <w:divBdr>
                        <w:top w:val="none" w:sz="0" w:space="0" w:color="auto"/>
                        <w:left w:val="none" w:sz="0" w:space="0" w:color="auto"/>
                        <w:bottom w:val="none" w:sz="0" w:space="0" w:color="auto"/>
                        <w:right w:val="none" w:sz="0" w:space="0" w:color="auto"/>
                      </w:divBdr>
                    </w:div>
                  </w:divsChild>
                </w:div>
                <w:div w:id="444887823">
                  <w:marLeft w:val="0"/>
                  <w:marRight w:val="0"/>
                  <w:marTop w:val="0"/>
                  <w:marBottom w:val="0"/>
                  <w:divBdr>
                    <w:top w:val="none" w:sz="0" w:space="0" w:color="auto"/>
                    <w:left w:val="none" w:sz="0" w:space="0" w:color="auto"/>
                    <w:bottom w:val="none" w:sz="0" w:space="0" w:color="auto"/>
                    <w:right w:val="none" w:sz="0" w:space="0" w:color="auto"/>
                  </w:divBdr>
                  <w:divsChild>
                    <w:div w:id="1180850556">
                      <w:marLeft w:val="0"/>
                      <w:marRight w:val="0"/>
                      <w:marTop w:val="0"/>
                      <w:marBottom w:val="0"/>
                      <w:divBdr>
                        <w:top w:val="none" w:sz="0" w:space="0" w:color="auto"/>
                        <w:left w:val="none" w:sz="0" w:space="0" w:color="auto"/>
                        <w:bottom w:val="none" w:sz="0" w:space="0" w:color="auto"/>
                        <w:right w:val="none" w:sz="0" w:space="0" w:color="auto"/>
                      </w:divBdr>
                    </w:div>
                  </w:divsChild>
                </w:div>
                <w:div w:id="1313413561">
                  <w:marLeft w:val="0"/>
                  <w:marRight w:val="0"/>
                  <w:marTop w:val="0"/>
                  <w:marBottom w:val="0"/>
                  <w:divBdr>
                    <w:top w:val="none" w:sz="0" w:space="0" w:color="auto"/>
                    <w:left w:val="none" w:sz="0" w:space="0" w:color="auto"/>
                    <w:bottom w:val="none" w:sz="0" w:space="0" w:color="auto"/>
                    <w:right w:val="none" w:sz="0" w:space="0" w:color="auto"/>
                  </w:divBdr>
                  <w:divsChild>
                    <w:div w:id="1127239717">
                      <w:marLeft w:val="0"/>
                      <w:marRight w:val="0"/>
                      <w:marTop w:val="0"/>
                      <w:marBottom w:val="0"/>
                      <w:divBdr>
                        <w:top w:val="none" w:sz="0" w:space="0" w:color="auto"/>
                        <w:left w:val="none" w:sz="0" w:space="0" w:color="auto"/>
                        <w:bottom w:val="none" w:sz="0" w:space="0" w:color="auto"/>
                        <w:right w:val="none" w:sz="0" w:space="0" w:color="auto"/>
                      </w:divBdr>
                    </w:div>
                  </w:divsChild>
                </w:div>
                <w:div w:id="764107383">
                  <w:marLeft w:val="0"/>
                  <w:marRight w:val="0"/>
                  <w:marTop w:val="0"/>
                  <w:marBottom w:val="0"/>
                  <w:divBdr>
                    <w:top w:val="none" w:sz="0" w:space="0" w:color="auto"/>
                    <w:left w:val="none" w:sz="0" w:space="0" w:color="auto"/>
                    <w:bottom w:val="none" w:sz="0" w:space="0" w:color="auto"/>
                    <w:right w:val="none" w:sz="0" w:space="0" w:color="auto"/>
                  </w:divBdr>
                  <w:divsChild>
                    <w:div w:id="1877888370">
                      <w:marLeft w:val="0"/>
                      <w:marRight w:val="0"/>
                      <w:marTop w:val="0"/>
                      <w:marBottom w:val="0"/>
                      <w:divBdr>
                        <w:top w:val="none" w:sz="0" w:space="0" w:color="auto"/>
                        <w:left w:val="none" w:sz="0" w:space="0" w:color="auto"/>
                        <w:bottom w:val="none" w:sz="0" w:space="0" w:color="auto"/>
                        <w:right w:val="none" w:sz="0" w:space="0" w:color="auto"/>
                      </w:divBdr>
                    </w:div>
                  </w:divsChild>
                </w:div>
                <w:div w:id="716316915">
                  <w:marLeft w:val="0"/>
                  <w:marRight w:val="0"/>
                  <w:marTop w:val="0"/>
                  <w:marBottom w:val="0"/>
                  <w:divBdr>
                    <w:top w:val="none" w:sz="0" w:space="0" w:color="auto"/>
                    <w:left w:val="none" w:sz="0" w:space="0" w:color="auto"/>
                    <w:bottom w:val="none" w:sz="0" w:space="0" w:color="auto"/>
                    <w:right w:val="none" w:sz="0" w:space="0" w:color="auto"/>
                  </w:divBdr>
                  <w:divsChild>
                    <w:div w:id="811678011">
                      <w:marLeft w:val="0"/>
                      <w:marRight w:val="0"/>
                      <w:marTop w:val="0"/>
                      <w:marBottom w:val="0"/>
                      <w:divBdr>
                        <w:top w:val="none" w:sz="0" w:space="0" w:color="auto"/>
                        <w:left w:val="none" w:sz="0" w:space="0" w:color="auto"/>
                        <w:bottom w:val="none" w:sz="0" w:space="0" w:color="auto"/>
                        <w:right w:val="none" w:sz="0" w:space="0" w:color="auto"/>
                      </w:divBdr>
                    </w:div>
                  </w:divsChild>
                </w:div>
                <w:div w:id="1329483087">
                  <w:marLeft w:val="0"/>
                  <w:marRight w:val="0"/>
                  <w:marTop w:val="0"/>
                  <w:marBottom w:val="0"/>
                  <w:divBdr>
                    <w:top w:val="none" w:sz="0" w:space="0" w:color="auto"/>
                    <w:left w:val="none" w:sz="0" w:space="0" w:color="auto"/>
                    <w:bottom w:val="none" w:sz="0" w:space="0" w:color="auto"/>
                    <w:right w:val="none" w:sz="0" w:space="0" w:color="auto"/>
                  </w:divBdr>
                  <w:divsChild>
                    <w:div w:id="497187037">
                      <w:marLeft w:val="0"/>
                      <w:marRight w:val="0"/>
                      <w:marTop w:val="0"/>
                      <w:marBottom w:val="0"/>
                      <w:divBdr>
                        <w:top w:val="none" w:sz="0" w:space="0" w:color="auto"/>
                        <w:left w:val="none" w:sz="0" w:space="0" w:color="auto"/>
                        <w:bottom w:val="none" w:sz="0" w:space="0" w:color="auto"/>
                        <w:right w:val="none" w:sz="0" w:space="0" w:color="auto"/>
                      </w:divBdr>
                    </w:div>
                  </w:divsChild>
                </w:div>
                <w:div w:id="791944133">
                  <w:marLeft w:val="0"/>
                  <w:marRight w:val="0"/>
                  <w:marTop w:val="0"/>
                  <w:marBottom w:val="0"/>
                  <w:divBdr>
                    <w:top w:val="none" w:sz="0" w:space="0" w:color="auto"/>
                    <w:left w:val="none" w:sz="0" w:space="0" w:color="auto"/>
                    <w:bottom w:val="none" w:sz="0" w:space="0" w:color="auto"/>
                    <w:right w:val="none" w:sz="0" w:space="0" w:color="auto"/>
                  </w:divBdr>
                  <w:divsChild>
                    <w:div w:id="1709909426">
                      <w:marLeft w:val="0"/>
                      <w:marRight w:val="0"/>
                      <w:marTop w:val="0"/>
                      <w:marBottom w:val="0"/>
                      <w:divBdr>
                        <w:top w:val="none" w:sz="0" w:space="0" w:color="auto"/>
                        <w:left w:val="none" w:sz="0" w:space="0" w:color="auto"/>
                        <w:bottom w:val="none" w:sz="0" w:space="0" w:color="auto"/>
                        <w:right w:val="none" w:sz="0" w:space="0" w:color="auto"/>
                      </w:divBdr>
                    </w:div>
                  </w:divsChild>
                </w:div>
                <w:div w:id="1975523609">
                  <w:marLeft w:val="0"/>
                  <w:marRight w:val="0"/>
                  <w:marTop w:val="0"/>
                  <w:marBottom w:val="0"/>
                  <w:divBdr>
                    <w:top w:val="none" w:sz="0" w:space="0" w:color="auto"/>
                    <w:left w:val="none" w:sz="0" w:space="0" w:color="auto"/>
                    <w:bottom w:val="none" w:sz="0" w:space="0" w:color="auto"/>
                    <w:right w:val="none" w:sz="0" w:space="0" w:color="auto"/>
                  </w:divBdr>
                  <w:divsChild>
                    <w:div w:id="1370303971">
                      <w:marLeft w:val="0"/>
                      <w:marRight w:val="0"/>
                      <w:marTop w:val="0"/>
                      <w:marBottom w:val="0"/>
                      <w:divBdr>
                        <w:top w:val="none" w:sz="0" w:space="0" w:color="auto"/>
                        <w:left w:val="none" w:sz="0" w:space="0" w:color="auto"/>
                        <w:bottom w:val="none" w:sz="0" w:space="0" w:color="auto"/>
                        <w:right w:val="none" w:sz="0" w:space="0" w:color="auto"/>
                      </w:divBdr>
                    </w:div>
                  </w:divsChild>
                </w:div>
                <w:div w:id="376123742">
                  <w:marLeft w:val="0"/>
                  <w:marRight w:val="0"/>
                  <w:marTop w:val="0"/>
                  <w:marBottom w:val="0"/>
                  <w:divBdr>
                    <w:top w:val="none" w:sz="0" w:space="0" w:color="auto"/>
                    <w:left w:val="none" w:sz="0" w:space="0" w:color="auto"/>
                    <w:bottom w:val="none" w:sz="0" w:space="0" w:color="auto"/>
                    <w:right w:val="none" w:sz="0" w:space="0" w:color="auto"/>
                  </w:divBdr>
                  <w:divsChild>
                    <w:div w:id="1867479820">
                      <w:marLeft w:val="0"/>
                      <w:marRight w:val="0"/>
                      <w:marTop w:val="0"/>
                      <w:marBottom w:val="0"/>
                      <w:divBdr>
                        <w:top w:val="none" w:sz="0" w:space="0" w:color="auto"/>
                        <w:left w:val="none" w:sz="0" w:space="0" w:color="auto"/>
                        <w:bottom w:val="none" w:sz="0" w:space="0" w:color="auto"/>
                        <w:right w:val="none" w:sz="0" w:space="0" w:color="auto"/>
                      </w:divBdr>
                    </w:div>
                  </w:divsChild>
                </w:div>
                <w:div w:id="648369320">
                  <w:marLeft w:val="0"/>
                  <w:marRight w:val="0"/>
                  <w:marTop w:val="0"/>
                  <w:marBottom w:val="0"/>
                  <w:divBdr>
                    <w:top w:val="none" w:sz="0" w:space="0" w:color="auto"/>
                    <w:left w:val="none" w:sz="0" w:space="0" w:color="auto"/>
                    <w:bottom w:val="none" w:sz="0" w:space="0" w:color="auto"/>
                    <w:right w:val="none" w:sz="0" w:space="0" w:color="auto"/>
                  </w:divBdr>
                  <w:divsChild>
                    <w:div w:id="1934626745">
                      <w:marLeft w:val="0"/>
                      <w:marRight w:val="0"/>
                      <w:marTop w:val="0"/>
                      <w:marBottom w:val="0"/>
                      <w:divBdr>
                        <w:top w:val="none" w:sz="0" w:space="0" w:color="auto"/>
                        <w:left w:val="none" w:sz="0" w:space="0" w:color="auto"/>
                        <w:bottom w:val="none" w:sz="0" w:space="0" w:color="auto"/>
                        <w:right w:val="none" w:sz="0" w:space="0" w:color="auto"/>
                      </w:divBdr>
                    </w:div>
                  </w:divsChild>
                </w:div>
                <w:div w:id="1070662934">
                  <w:marLeft w:val="0"/>
                  <w:marRight w:val="0"/>
                  <w:marTop w:val="0"/>
                  <w:marBottom w:val="0"/>
                  <w:divBdr>
                    <w:top w:val="none" w:sz="0" w:space="0" w:color="auto"/>
                    <w:left w:val="none" w:sz="0" w:space="0" w:color="auto"/>
                    <w:bottom w:val="none" w:sz="0" w:space="0" w:color="auto"/>
                    <w:right w:val="none" w:sz="0" w:space="0" w:color="auto"/>
                  </w:divBdr>
                  <w:divsChild>
                    <w:div w:id="1091900536">
                      <w:marLeft w:val="0"/>
                      <w:marRight w:val="0"/>
                      <w:marTop w:val="0"/>
                      <w:marBottom w:val="0"/>
                      <w:divBdr>
                        <w:top w:val="none" w:sz="0" w:space="0" w:color="auto"/>
                        <w:left w:val="none" w:sz="0" w:space="0" w:color="auto"/>
                        <w:bottom w:val="none" w:sz="0" w:space="0" w:color="auto"/>
                        <w:right w:val="none" w:sz="0" w:space="0" w:color="auto"/>
                      </w:divBdr>
                    </w:div>
                  </w:divsChild>
                </w:div>
                <w:div w:id="815877105">
                  <w:marLeft w:val="0"/>
                  <w:marRight w:val="0"/>
                  <w:marTop w:val="0"/>
                  <w:marBottom w:val="0"/>
                  <w:divBdr>
                    <w:top w:val="none" w:sz="0" w:space="0" w:color="auto"/>
                    <w:left w:val="none" w:sz="0" w:space="0" w:color="auto"/>
                    <w:bottom w:val="none" w:sz="0" w:space="0" w:color="auto"/>
                    <w:right w:val="none" w:sz="0" w:space="0" w:color="auto"/>
                  </w:divBdr>
                  <w:divsChild>
                    <w:div w:id="849611868">
                      <w:marLeft w:val="0"/>
                      <w:marRight w:val="0"/>
                      <w:marTop w:val="0"/>
                      <w:marBottom w:val="0"/>
                      <w:divBdr>
                        <w:top w:val="none" w:sz="0" w:space="0" w:color="auto"/>
                        <w:left w:val="none" w:sz="0" w:space="0" w:color="auto"/>
                        <w:bottom w:val="none" w:sz="0" w:space="0" w:color="auto"/>
                        <w:right w:val="none" w:sz="0" w:space="0" w:color="auto"/>
                      </w:divBdr>
                    </w:div>
                  </w:divsChild>
                </w:div>
                <w:div w:id="1206672717">
                  <w:marLeft w:val="0"/>
                  <w:marRight w:val="0"/>
                  <w:marTop w:val="0"/>
                  <w:marBottom w:val="0"/>
                  <w:divBdr>
                    <w:top w:val="none" w:sz="0" w:space="0" w:color="auto"/>
                    <w:left w:val="none" w:sz="0" w:space="0" w:color="auto"/>
                    <w:bottom w:val="none" w:sz="0" w:space="0" w:color="auto"/>
                    <w:right w:val="none" w:sz="0" w:space="0" w:color="auto"/>
                  </w:divBdr>
                  <w:divsChild>
                    <w:div w:id="1872722441">
                      <w:marLeft w:val="0"/>
                      <w:marRight w:val="0"/>
                      <w:marTop w:val="0"/>
                      <w:marBottom w:val="0"/>
                      <w:divBdr>
                        <w:top w:val="none" w:sz="0" w:space="0" w:color="auto"/>
                        <w:left w:val="none" w:sz="0" w:space="0" w:color="auto"/>
                        <w:bottom w:val="none" w:sz="0" w:space="0" w:color="auto"/>
                        <w:right w:val="none" w:sz="0" w:space="0" w:color="auto"/>
                      </w:divBdr>
                    </w:div>
                  </w:divsChild>
                </w:div>
                <w:div w:id="545915883">
                  <w:marLeft w:val="0"/>
                  <w:marRight w:val="0"/>
                  <w:marTop w:val="0"/>
                  <w:marBottom w:val="0"/>
                  <w:divBdr>
                    <w:top w:val="none" w:sz="0" w:space="0" w:color="auto"/>
                    <w:left w:val="none" w:sz="0" w:space="0" w:color="auto"/>
                    <w:bottom w:val="none" w:sz="0" w:space="0" w:color="auto"/>
                    <w:right w:val="none" w:sz="0" w:space="0" w:color="auto"/>
                  </w:divBdr>
                  <w:divsChild>
                    <w:div w:id="2043439703">
                      <w:marLeft w:val="0"/>
                      <w:marRight w:val="0"/>
                      <w:marTop w:val="0"/>
                      <w:marBottom w:val="0"/>
                      <w:divBdr>
                        <w:top w:val="none" w:sz="0" w:space="0" w:color="auto"/>
                        <w:left w:val="none" w:sz="0" w:space="0" w:color="auto"/>
                        <w:bottom w:val="none" w:sz="0" w:space="0" w:color="auto"/>
                        <w:right w:val="none" w:sz="0" w:space="0" w:color="auto"/>
                      </w:divBdr>
                    </w:div>
                  </w:divsChild>
                </w:div>
                <w:div w:id="1170757532">
                  <w:marLeft w:val="0"/>
                  <w:marRight w:val="0"/>
                  <w:marTop w:val="0"/>
                  <w:marBottom w:val="0"/>
                  <w:divBdr>
                    <w:top w:val="none" w:sz="0" w:space="0" w:color="auto"/>
                    <w:left w:val="none" w:sz="0" w:space="0" w:color="auto"/>
                    <w:bottom w:val="none" w:sz="0" w:space="0" w:color="auto"/>
                    <w:right w:val="none" w:sz="0" w:space="0" w:color="auto"/>
                  </w:divBdr>
                  <w:divsChild>
                    <w:div w:id="1491099326">
                      <w:marLeft w:val="0"/>
                      <w:marRight w:val="0"/>
                      <w:marTop w:val="0"/>
                      <w:marBottom w:val="0"/>
                      <w:divBdr>
                        <w:top w:val="none" w:sz="0" w:space="0" w:color="auto"/>
                        <w:left w:val="none" w:sz="0" w:space="0" w:color="auto"/>
                        <w:bottom w:val="none" w:sz="0" w:space="0" w:color="auto"/>
                        <w:right w:val="none" w:sz="0" w:space="0" w:color="auto"/>
                      </w:divBdr>
                    </w:div>
                  </w:divsChild>
                </w:div>
                <w:div w:id="1400713514">
                  <w:marLeft w:val="0"/>
                  <w:marRight w:val="0"/>
                  <w:marTop w:val="0"/>
                  <w:marBottom w:val="0"/>
                  <w:divBdr>
                    <w:top w:val="none" w:sz="0" w:space="0" w:color="auto"/>
                    <w:left w:val="none" w:sz="0" w:space="0" w:color="auto"/>
                    <w:bottom w:val="none" w:sz="0" w:space="0" w:color="auto"/>
                    <w:right w:val="none" w:sz="0" w:space="0" w:color="auto"/>
                  </w:divBdr>
                  <w:divsChild>
                    <w:div w:id="551581206">
                      <w:marLeft w:val="0"/>
                      <w:marRight w:val="0"/>
                      <w:marTop w:val="0"/>
                      <w:marBottom w:val="0"/>
                      <w:divBdr>
                        <w:top w:val="none" w:sz="0" w:space="0" w:color="auto"/>
                        <w:left w:val="none" w:sz="0" w:space="0" w:color="auto"/>
                        <w:bottom w:val="none" w:sz="0" w:space="0" w:color="auto"/>
                        <w:right w:val="none" w:sz="0" w:space="0" w:color="auto"/>
                      </w:divBdr>
                    </w:div>
                  </w:divsChild>
                </w:div>
                <w:div w:id="414935404">
                  <w:marLeft w:val="0"/>
                  <w:marRight w:val="0"/>
                  <w:marTop w:val="0"/>
                  <w:marBottom w:val="0"/>
                  <w:divBdr>
                    <w:top w:val="none" w:sz="0" w:space="0" w:color="auto"/>
                    <w:left w:val="none" w:sz="0" w:space="0" w:color="auto"/>
                    <w:bottom w:val="none" w:sz="0" w:space="0" w:color="auto"/>
                    <w:right w:val="none" w:sz="0" w:space="0" w:color="auto"/>
                  </w:divBdr>
                  <w:divsChild>
                    <w:div w:id="736166406">
                      <w:marLeft w:val="0"/>
                      <w:marRight w:val="0"/>
                      <w:marTop w:val="0"/>
                      <w:marBottom w:val="0"/>
                      <w:divBdr>
                        <w:top w:val="none" w:sz="0" w:space="0" w:color="auto"/>
                        <w:left w:val="none" w:sz="0" w:space="0" w:color="auto"/>
                        <w:bottom w:val="none" w:sz="0" w:space="0" w:color="auto"/>
                        <w:right w:val="none" w:sz="0" w:space="0" w:color="auto"/>
                      </w:divBdr>
                    </w:div>
                  </w:divsChild>
                </w:div>
                <w:div w:id="958534570">
                  <w:marLeft w:val="0"/>
                  <w:marRight w:val="0"/>
                  <w:marTop w:val="0"/>
                  <w:marBottom w:val="0"/>
                  <w:divBdr>
                    <w:top w:val="none" w:sz="0" w:space="0" w:color="auto"/>
                    <w:left w:val="none" w:sz="0" w:space="0" w:color="auto"/>
                    <w:bottom w:val="none" w:sz="0" w:space="0" w:color="auto"/>
                    <w:right w:val="none" w:sz="0" w:space="0" w:color="auto"/>
                  </w:divBdr>
                  <w:divsChild>
                    <w:div w:id="1859923636">
                      <w:marLeft w:val="0"/>
                      <w:marRight w:val="0"/>
                      <w:marTop w:val="0"/>
                      <w:marBottom w:val="0"/>
                      <w:divBdr>
                        <w:top w:val="none" w:sz="0" w:space="0" w:color="auto"/>
                        <w:left w:val="none" w:sz="0" w:space="0" w:color="auto"/>
                        <w:bottom w:val="none" w:sz="0" w:space="0" w:color="auto"/>
                        <w:right w:val="none" w:sz="0" w:space="0" w:color="auto"/>
                      </w:divBdr>
                    </w:div>
                  </w:divsChild>
                </w:div>
                <w:div w:id="383677969">
                  <w:marLeft w:val="0"/>
                  <w:marRight w:val="0"/>
                  <w:marTop w:val="0"/>
                  <w:marBottom w:val="0"/>
                  <w:divBdr>
                    <w:top w:val="none" w:sz="0" w:space="0" w:color="auto"/>
                    <w:left w:val="none" w:sz="0" w:space="0" w:color="auto"/>
                    <w:bottom w:val="none" w:sz="0" w:space="0" w:color="auto"/>
                    <w:right w:val="none" w:sz="0" w:space="0" w:color="auto"/>
                  </w:divBdr>
                  <w:divsChild>
                    <w:div w:id="1949506179">
                      <w:marLeft w:val="0"/>
                      <w:marRight w:val="0"/>
                      <w:marTop w:val="0"/>
                      <w:marBottom w:val="0"/>
                      <w:divBdr>
                        <w:top w:val="none" w:sz="0" w:space="0" w:color="auto"/>
                        <w:left w:val="none" w:sz="0" w:space="0" w:color="auto"/>
                        <w:bottom w:val="none" w:sz="0" w:space="0" w:color="auto"/>
                        <w:right w:val="none" w:sz="0" w:space="0" w:color="auto"/>
                      </w:divBdr>
                    </w:div>
                  </w:divsChild>
                </w:div>
                <w:div w:id="744256632">
                  <w:marLeft w:val="0"/>
                  <w:marRight w:val="0"/>
                  <w:marTop w:val="0"/>
                  <w:marBottom w:val="0"/>
                  <w:divBdr>
                    <w:top w:val="none" w:sz="0" w:space="0" w:color="auto"/>
                    <w:left w:val="none" w:sz="0" w:space="0" w:color="auto"/>
                    <w:bottom w:val="none" w:sz="0" w:space="0" w:color="auto"/>
                    <w:right w:val="none" w:sz="0" w:space="0" w:color="auto"/>
                  </w:divBdr>
                  <w:divsChild>
                    <w:div w:id="521406005">
                      <w:marLeft w:val="0"/>
                      <w:marRight w:val="0"/>
                      <w:marTop w:val="0"/>
                      <w:marBottom w:val="0"/>
                      <w:divBdr>
                        <w:top w:val="none" w:sz="0" w:space="0" w:color="auto"/>
                        <w:left w:val="none" w:sz="0" w:space="0" w:color="auto"/>
                        <w:bottom w:val="none" w:sz="0" w:space="0" w:color="auto"/>
                        <w:right w:val="none" w:sz="0" w:space="0" w:color="auto"/>
                      </w:divBdr>
                    </w:div>
                  </w:divsChild>
                </w:div>
                <w:div w:id="1053698560">
                  <w:marLeft w:val="0"/>
                  <w:marRight w:val="0"/>
                  <w:marTop w:val="0"/>
                  <w:marBottom w:val="0"/>
                  <w:divBdr>
                    <w:top w:val="none" w:sz="0" w:space="0" w:color="auto"/>
                    <w:left w:val="none" w:sz="0" w:space="0" w:color="auto"/>
                    <w:bottom w:val="none" w:sz="0" w:space="0" w:color="auto"/>
                    <w:right w:val="none" w:sz="0" w:space="0" w:color="auto"/>
                  </w:divBdr>
                  <w:divsChild>
                    <w:div w:id="1074932303">
                      <w:marLeft w:val="0"/>
                      <w:marRight w:val="0"/>
                      <w:marTop w:val="0"/>
                      <w:marBottom w:val="0"/>
                      <w:divBdr>
                        <w:top w:val="none" w:sz="0" w:space="0" w:color="auto"/>
                        <w:left w:val="none" w:sz="0" w:space="0" w:color="auto"/>
                        <w:bottom w:val="none" w:sz="0" w:space="0" w:color="auto"/>
                        <w:right w:val="none" w:sz="0" w:space="0" w:color="auto"/>
                      </w:divBdr>
                    </w:div>
                  </w:divsChild>
                </w:div>
                <w:div w:id="1681539523">
                  <w:marLeft w:val="0"/>
                  <w:marRight w:val="0"/>
                  <w:marTop w:val="0"/>
                  <w:marBottom w:val="0"/>
                  <w:divBdr>
                    <w:top w:val="none" w:sz="0" w:space="0" w:color="auto"/>
                    <w:left w:val="none" w:sz="0" w:space="0" w:color="auto"/>
                    <w:bottom w:val="none" w:sz="0" w:space="0" w:color="auto"/>
                    <w:right w:val="none" w:sz="0" w:space="0" w:color="auto"/>
                  </w:divBdr>
                  <w:divsChild>
                    <w:div w:id="1738939707">
                      <w:marLeft w:val="0"/>
                      <w:marRight w:val="0"/>
                      <w:marTop w:val="0"/>
                      <w:marBottom w:val="0"/>
                      <w:divBdr>
                        <w:top w:val="none" w:sz="0" w:space="0" w:color="auto"/>
                        <w:left w:val="none" w:sz="0" w:space="0" w:color="auto"/>
                        <w:bottom w:val="none" w:sz="0" w:space="0" w:color="auto"/>
                        <w:right w:val="none" w:sz="0" w:space="0" w:color="auto"/>
                      </w:divBdr>
                    </w:div>
                  </w:divsChild>
                </w:div>
                <w:div w:id="622613574">
                  <w:marLeft w:val="0"/>
                  <w:marRight w:val="0"/>
                  <w:marTop w:val="0"/>
                  <w:marBottom w:val="0"/>
                  <w:divBdr>
                    <w:top w:val="none" w:sz="0" w:space="0" w:color="auto"/>
                    <w:left w:val="none" w:sz="0" w:space="0" w:color="auto"/>
                    <w:bottom w:val="none" w:sz="0" w:space="0" w:color="auto"/>
                    <w:right w:val="none" w:sz="0" w:space="0" w:color="auto"/>
                  </w:divBdr>
                  <w:divsChild>
                    <w:div w:id="2087264136">
                      <w:marLeft w:val="0"/>
                      <w:marRight w:val="0"/>
                      <w:marTop w:val="0"/>
                      <w:marBottom w:val="0"/>
                      <w:divBdr>
                        <w:top w:val="none" w:sz="0" w:space="0" w:color="auto"/>
                        <w:left w:val="none" w:sz="0" w:space="0" w:color="auto"/>
                        <w:bottom w:val="none" w:sz="0" w:space="0" w:color="auto"/>
                        <w:right w:val="none" w:sz="0" w:space="0" w:color="auto"/>
                      </w:divBdr>
                    </w:div>
                  </w:divsChild>
                </w:div>
                <w:div w:id="1558277325">
                  <w:marLeft w:val="0"/>
                  <w:marRight w:val="0"/>
                  <w:marTop w:val="0"/>
                  <w:marBottom w:val="0"/>
                  <w:divBdr>
                    <w:top w:val="none" w:sz="0" w:space="0" w:color="auto"/>
                    <w:left w:val="none" w:sz="0" w:space="0" w:color="auto"/>
                    <w:bottom w:val="none" w:sz="0" w:space="0" w:color="auto"/>
                    <w:right w:val="none" w:sz="0" w:space="0" w:color="auto"/>
                  </w:divBdr>
                  <w:divsChild>
                    <w:div w:id="773288323">
                      <w:marLeft w:val="0"/>
                      <w:marRight w:val="0"/>
                      <w:marTop w:val="0"/>
                      <w:marBottom w:val="0"/>
                      <w:divBdr>
                        <w:top w:val="none" w:sz="0" w:space="0" w:color="auto"/>
                        <w:left w:val="none" w:sz="0" w:space="0" w:color="auto"/>
                        <w:bottom w:val="none" w:sz="0" w:space="0" w:color="auto"/>
                        <w:right w:val="none" w:sz="0" w:space="0" w:color="auto"/>
                      </w:divBdr>
                    </w:div>
                  </w:divsChild>
                </w:div>
                <w:div w:id="1481773494">
                  <w:marLeft w:val="0"/>
                  <w:marRight w:val="0"/>
                  <w:marTop w:val="0"/>
                  <w:marBottom w:val="0"/>
                  <w:divBdr>
                    <w:top w:val="none" w:sz="0" w:space="0" w:color="auto"/>
                    <w:left w:val="none" w:sz="0" w:space="0" w:color="auto"/>
                    <w:bottom w:val="none" w:sz="0" w:space="0" w:color="auto"/>
                    <w:right w:val="none" w:sz="0" w:space="0" w:color="auto"/>
                  </w:divBdr>
                  <w:divsChild>
                    <w:div w:id="592520297">
                      <w:marLeft w:val="0"/>
                      <w:marRight w:val="0"/>
                      <w:marTop w:val="0"/>
                      <w:marBottom w:val="0"/>
                      <w:divBdr>
                        <w:top w:val="none" w:sz="0" w:space="0" w:color="auto"/>
                        <w:left w:val="none" w:sz="0" w:space="0" w:color="auto"/>
                        <w:bottom w:val="none" w:sz="0" w:space="0" w:color="auto"/>
                        <w:right w:val="none" w:sz="0" w:space="0" w:color="auto"/>
                      </w:divBdr>
                    </w:div>
                  </w:divsChild>
                </w:div>
                <w:div w:id="2067677670">
                  <w:marLeft w:val="0"/>
                  <w:marRight w:val="0"/>
                  <w:marTop w:val="0"/>
                  <w:marBottom w:val="0"/>
                  <w:divBdr>
                    <w:top w:val="none" w:sz="0" w:space="0" w:color="auto"/>
                    <w:left w:val="none" w:sz="0" w:space="0" w:color="auto"/>
                    <w:bottom w:val="none" w:sz="0" w:space="0" w:color="auto"/>
                    <w:right w:val="none" w:sz="0" w:space="0" w:color="auto"/>
                  </w:divBdr>
                  <w:divsChild>
                    <w:div w:id="2139641371">
                      <w:marLeft w:val="0"/>
                      <w:marRight w:val="0"/>
                      <w:marTop w:val="0"/>
                      <w:marBottom w:val="0"/>
                      <w:divBdr>
                        <w:top w:val="none" w:sz="0" w:space="0" w:color="auto"/>
                        <w:left w:val="none" w:sz="0" w:space="0" w:color="auto"/>
                        <w:bottom w:val="none" w:sz="0" w:space="0" w:color="auto"/>
                        <w:right w:val="none" w:sz="0" w:space="0" w:color="auto"/>
                      </w:divBdr>
                    </w:div>
                  </w:divsChild>
                </w:div>
                <w:div w:id="851072305">
                  <w:marLeft w:val="0"/>
                  <w:marRight w:val="0"/>
                  <w:marTop w:val="0"/>
                  <w:marBottom w:val="0"/>
                  <w:divBdr>
                    <w:top w:val="none" w:sz="0" w:space="0" w:color="auto"/>
                    <w:left w:val="none" w:sz="0" w:space="0" w:color="auto"/>
                    <w:bottom w:val="none" w:sz="0" w:space="0" w:color="auto"/>
                    <w:right w:val="none" w:sz="0" w:space="0" w:color="auto"/>
                  </w:divBdr>
                  <w:divsChild>
                    <w:div w:id="1037118962">
                      <w:marLeft w:val="0"/>
                      <w:marRight w:val="0"/>
                      <w:marTop w:val="0"/>
                      <w:marBottom w:val="0"/>
                      <w:divBdr>
                        <w:top w:val="none" w:sz="0" w:space="0" w:color="auto"/>
                        <w:left w:val="none" w:sz="0" w:space="0" w:color="auto"/>
                        <w:bottom w:val="none" w:sz="0" w:space="0" w:color="auto"/>
                        <w:right w:val="none" w:sz="0" w:space="0" w:color="auto"/>
                      </w:divBdr>
                    </w:div>
                  </w:divsChild>
                </w:div>
                <w:div w:id="1878077531">
                  <w:marLeft w:val="0"/>
                  <w:marRight w:val="0"/>
                  <w:marTop w:val="0"/>
                  <w:marBottom w:val="0"/>
                  <w:divBdr>
                    <w:top w:val="none" w:sz="0" w:space="0" w:color="auto"/>
                    <w:left w:val="none" w:sz="0" w:space="0" w:color="auto"/>
                    <w:bottom w:val="none" w:sz="0" w:space="0" w:color="auto"/>
                    <w:right w:val="none" w:sz="0" w:space="0" w:color="auto"/>
                  </w:divBdr>
                  <w:divsChild>
                    <w:div w:id="1559511057">
                      <w:marLeft w:val="0"/>
                      <w:marRight w:val="0"/>
                      <w:marTop w:val="0"/>
                      <w:marBottom w:val="0"/>
                      <w:divBdr>
                        <w:top w:val="none" w:sz="0" w:space="0" w:color="auto"/>
                        <w:left w:val="none" w:sz="0" w:space="0" w:color="auto"/>
                        <w:bottom w:val="none" w:sz="0" w:space="0" w:color="auto"/>
                        <w:right w:val="none" w:sz="0" w:space="0" w:color="auto"/>
                      </w:divBdr>
                    </w:div>
                  </w:divsChild>
                </w:div>
                <w:div w:id="262419956">
                  <w:marLeft w:val="0"/>
                  <w:marRight w:val="0"/>
                  <w:marTop w:val="0"/>
                  <w:marBottom w:val="0"/>
                  <w:divBdr>
                    <w:top w:val="none" w:sz="0" w:space="0" w:color="auto"/>
                    <w:left w:val="none" w:sz="0" w:space="0" w:color="auto"/>
                    <w:bottom w:val="none" w:sz="0" w:space="0" w:color="auto"/>
                    <w:right w:val="none" w:sz="0" w:space="0" w:color="auto"/>
                  </w:divBdr>
                  <w:divsChild>
                    <w:div w:id="782385437">
                      <w:marLeft w:val="0"/>
                      <w:marRight w:val="0"/>
                      <w:marTop w:val="0"/>
                      <w:marBottom w:val="0"/>
                      <w:divBdr>
                        <w:top w:val="none" w:sz="0" w:space="0" w:color="auto"/>
                        <w:left w:val="none" w:sz="0" w:space="0" w:color="auto"/>
                        <w:bottom w:val="none" w:sz="0" w:space="0" w:color="auto"/>
                        <w:right w:val="none" w:sz="0" w:space="0" w:color="auto"/>
                      </w:divBdr>
                    </w:div>
                  </w:divsChild>
                </w:div>
                <w:div w:id="317346441">
                  <w:marLeft w:val="0"/>
                  <w:marRight w:val="0"/>
                  <w:marTop w:val="0"/>
                  <w:marBottom w:val="0"/>
                  <w:divBdr>
                    <w:top w:val="none" w:sz="0" w:space="0" w:color="auto"/>
                    <w:left w:val="none" w:sz="0" w:space="0" w:color="auto"/>
                    <w:bottom w:val="none" w:sz="0" w:space="0" w:color="auto"/>
                    <w:right w:val="none" w:sz="0" w:space="0" w:color="auto"/>
                  </w:divBdr>
                  <w:divsChild>
                    <w:div w:id="1591422883">
                      <w:marLeft w:val="0"/>
                      <w:marRight w:val="0"/>
                      <w:marTop w:val="0"/>
                      <w:marBottom w:val="0"/>
                      <w:divBdr>
                        <w:top w:val="none" w:sz="0" w:space="0" w:color="auto"/>
                        <w:left w:val="none" w:sz="0" w:space="0" w:color="auto"/>
                        <w:bottom w:val="none" w:sz="0" w:space="0" w:color="auto"/>
                        <w:right w:val="none" w:sz="0" w:space="0" w:color="auto"/>
                      </w:divBdr>
                    </w:div>
                  </w:divsChild>
                </w:div>
                <w:div w:id="634406495">
                  <w:marLeft w:val="0"/>
                  <w:marRight w:val="0"/>
                  <w:marTop w:val="0"/>
                  <w:marBottom w:val="0"/>
                  <w:divBdr>
                    <w:top w:val="none" w:sz="0" w:space="0" w:color="auto"/>
                    <w:left w:val="none" w:sz="0" w:space="0" w:color="auto"/>
                    <w:bottom w:val="none" w:sz="0" w:space="0" w:color="auto"/>
                    <w:right w:val="none" w:sz="0" w:space="0" w:color="auto"/>
                  </w:divBdr>
                  <w:divsChild>
                    <w:div w:id="1992782593">
                      <w:marLeft w:val="0"/>
                      <w:marRight w:val="0"/>
                      <w:marTop w:val="0"/>
                      <w:marBottom w:val="0"/>
                      <w:divBdr>
                        <w:top w:val="none" w:sz="0" w:space="0" w:color="auto"/>
                        <w:left w:val="none" w:sz="0" w:space="0" w:color="auto"/>
                        <w:bottom w:val="none" w:sz="0" w:space="0" w:color="auto"/>
                        <w:right w:val="none" w:sz="0" w:space="0" w:color="auto"/>
                      </w:divBdr>
                    </w:div>
                  </w:divsChild>
                </w:div>
                <w:div w:id="734284096">
                  <w:marLeft w:val="0"/>
                  <w:marRight w:val="0"/>
                  <w:marTop w:val="0"/>
                  <w:marBottom w:val="0"/>
                  <w:divBdr>
                    <w:top w:val="none" w:sz="0" w:space="0" w:color="auto"/>
                    <w:left w:val="none" w:sz="0" w:space="0" w:color="auto"/>
                    <w:bottom w:val="none" w:sz="0" w:space="0" w:color="auto"/>
                    <w:right w:val="none" w:sz="0" w:space="0" w:color="auto"/>
                  </w:divBdr>
                  <w:divsChild>
                    <w:div w:id="1397701781">
                      <w:marLeft w:val="0"/>
                      <w:marRight w:val="0"/>
                      <w:marTop w:val="0"/>
                      <w:marBottom w:val="0"/>
                      <w:divBdr>
                        <w:top w:val="none" w:sz="0" w:space="0" w:color="auto"/>
                        <w:left w:val="none" w:sz="0" w:space="0" w:color="auto"/>
                        <w:bottom w:val="none" w:sz="0" w:space="0" w:color="auto"/>
                        <w:right w:val="none" w:sz="0" w:space="0" w:color="auto"/>
                      </w:divBdr>
                    </w:div>
                  </w:divsChild>
                </w:div>
                <w:div w:id="162673811">
                  <w:marLeft w:val="0"/>
                  <w:marRight w:val="0"/>
                  <w:marTop w:val="0"/>
                  <w:marBottom w:val="0"/>
                  <w:divBdr>
                    <w:top w:val="none" w:sz="0" w:space="0" w:color="auto"/>
                    <w:left w:val="none" w:sz="0" w:space="0" w:color="auto"/>
                    <w:bottom w:val="none" w:sz="0" w:space="0" w:color="auto"/>
                    <w:right w:val="none" w:sz="0" w:space="0" w:color="auto"/>
                  </w:divBdr>
                  <w:divsChild>
                    <w:div w:id="1156842473">
                      <w:marLeft w:val="0"/>
                      <w:marRight w:val="0"/>
                      <w:marTop w:val="0"/>
                      <w:marBottom w:val="0"/>
                      <w:divBdr>
                        <w:top w:val="none" w:sz="0" w:space="0" w:color="auto"/>
                        <w:left w:val="none" w:sz="0" w:space="0" w:color="auto"/>
                        <w:bottom w:val="none" w:sz="0" w:space="0" w:color="auto"/>
                        <w:right w:val="none" w:sz="0" w:space="0" w:color="auto"/>
                      </w:divBdr>
                    </w:div>
                  </w:divsChild>
                </w:div>
                <w:div w:id="493182269">
                  <w:marLeft w:val="0"/>
                  <w:marRight w:val="0"/>
                  <w:marTop w:val="0"/>
                  <w:marBottom w:val="0"/>
                  <w:divBdr>
                    <w:top w:val="none" w:sz="0" w:space="0" w:color="auto"/>
                    <w:left w:val="none" w:sz="0" w:space="0" w:color="auto"/>
                    <w:bottom w:val="none" w:sz="0" w:space="0" w:color="auto"/>
                    <w:right w:val="none" w:sz="0" w:space="0" w:color="auto"/>
                  </w:divBdr>
                  <w:divsChild>
                    <w:div w:id="2053461676">
                      <w:marLeft w:val="0"/>
                      <w:marRight w:val="0"/>
                      <w:marTop w:val="0"/>
                      <w:marBottom w:val="0"/>
                      <w:divBdr>
                        <w:top w:val="none" w:sz="0" w:space="0" w:color="auto"/>
                        <w:left w:val="none" w:sz="0" w:space="0" w:color="auto"/>
                        <w:bottom w:val="none" w:sz="0" w:space="0" w:color="auto"/>
                        <w:right w:val="none" w:sz="0" w:space="0" w:color="auto"/>
                      </w:divBdr>
                    </w:div>
                  </w:divsChild>
                </w:div>
                <w:div w:id="1165320503">
                  <w:marLeft w:val="0"/>
                  <w:marRight w:val="0"/>
                  <w:marTop w:val="0"/>
                  <w:marBottom w:val="0"/>
                  <w:divBdr>
                    <w:top w:val="none" w:sz="0" w:space="0" w:color="auto"/>
                    <w:left w:val="none" w:sz="0" w:space="0" w:color="auto"/>
                    <w:bottom w:val="none" w:sz="0" w:space="0" w:color="auto"/>
                    <w:right w:val="none" w:sz="0" w:space="0" w:color="auto"/>
                  </w:divBdr>
                  <w:divsChild>
                    <w:div w:id="424882658">
                      <w:marLeft w:val="0"/>
                      <w:marRight w:val="0"/>
                      <w:marTop w:val="0"/>
                      <w:marBottom w:val="0"/>
                      <w:divBdr>
                        <w:top w:val="none" w:sz="0" w:space="0" w:color="auto"/>
                        <w:left w:val="none" w:sz="0" w:space="0" w:color="auto"/>
                        <w:bottom w:val="none" w:sz="0" w:space="0" w:color="auto"/>
                        <w:right w:val="none" w:sz="0" w:space="0" w:color="auto"/>
                      </w:divBdr>
                    </w:div>
                  </w:divsChild>
                </w:div>
                <w:div w:id="1371564589">
                  <w:marLeft w:val="0"/>
                  <w:marRight w:val="0"/>
                  <w:marTop w:val="0"/>
                  <w:marBottom w:val="0"/>
                  <w:divBdr>
                    <w:top w:val="none" w:sz="0" w:space="0" w:color="auto"/>
                    <w:left w:val="none" w:sz="0" w:space="0" w:color="auto"/>
                    <w:bottom w:val="none" w:sz="0" w:space="0" w:color="auto"/>
                    <w:right w:val="none" w:sz="0" w:space="0" w:color="auto"/>
                  </w:divBdr>
                  <w:divsChild>
                    <w:div w:id="582419105">
                      <w:marLeft w:val="0"/>
                      <w:marRight w:val="0"/>
                      <w:marTop w:val="0"/>
                      <w:marBottom w:val="0"/>
                      <w:divBdr>
                        <w:top w:val="none" w:sz="0" w:space="0" w:color="auto"/>
                        <w:left w:val="none" w:sz="0" w:space="0" w:color="auto"/>
                        <w:bottom w:val="none" w:sz="0" w:space="0" w:color="auto"/>
                        <w:right w:val="none" w:sz="0" w:space="0" w:color="auto"/>
                      </w:divBdr>
                    </w:div>
                  </w:divsChild>
                </w:div>
                <w:div w:id="1133328091">
                  <w:marLeft w:val="0"/>
                  <w:marRight w:val="0"/>
                  <w:marTop w:val="0"/>
                  <w:marBottom w:val="0"/>
                  <w:divBdr>
                    <w:top w:val="none" w:sz="0" w:space="0" w:color="auto"/>
                    <w:left w:val="none" w:sz="0" w:space="0" w:color="auto"/>
                    <w:bottom w:val="none" w:sz="0" w:space="0" w:color="auto"/>
                    <w:right w:val="none" w:sz="0" w:space="0" w:color="auto"/>
                  </w:divBdr>
                  <w:divsChild>
                    <w:div w:id="1472476746">
                      <w:marLeft w:val="0"/>
                      <w:marRight w:val="0"/>
                      <w:marTop w:val="0"/>
                      <w:marBottom w:val="0"/>
                      <w:divBdr>
                        <w:top w:val="none" w:sz="0" w:space="0" w:color="auto"/>
                        <w:left w:val="none" w:sz="0" w:space="0" w:color="auto"/>
                        <w:bottom w:val="none" w:sz="0" w:space="0" w:color="auto"/>
                        <w:right w:val="none" w:sz="0" w:space="0" w:color="auto"/>
                      </w:divBdr>
                    </w:div>
                  </w:divsChild>
                </w:div>
                <w:div w:id="1333097050">
                  <w:marLeft w:val="0"/>
                  <w:marRight w:val="0"/>
                  <w:marTop w:val="0"/>
                  <w:marBottom w:val="0"/>
                  <w:divBdr>
                    <w:top w:val="none" w:sz="0" w:space="0" w:color="auto"/>
                    <w:left w:val="none" w:sz="0" w:space="0" w:color="auto"/>
                    <w:bottom w:val="none" w:sz="0" w:space="0" w:color="auto"/>
                    <w:right w:val="none" w:sz="0" w:space="0" w:color="auto"/>
                  </w:divBdr>
                  <w:divsChild>
                    <w:div w:id="2030793204">
                      <w:marLeft w:val="0"/>
                      <w:marRight w:val="0"/>
                      <w:marTop w:val="0"/>
                      <w:marBottom w:val="0"/>
                      <w:divBdr>
                        <w:top w:val="none" w:sz="0" w:space="0" w:color="auto"/>
                        <w:left w:val="none" w:sz="0" w:space="0" w:color="auto"/>
                        <w:bottom w:val="none" w:sz="0" w:space="0" w:color="auto"/>
                        <w:right w:val="none" w:sz="0" w:space="0" w:color="auto"/>
                      </w:divBdr>
                    </w:div>
                  </w:divsChild>
                </w:div>
                <w:div w:id="811563499">
                  <w:marLeft w:val="0"/>
                  <w:marRight w:val="0"/>
                  <w:marTop w:val="0"/>
                  <w:marBottom w:val="0"/>
                  <w:divBdr>
                    <w:top w:val="none" w:sz="0" w:space="0" w:color="auto"/>
                    <w:left w:val="none" w:sz="0" w:space="0" w:color="auto"/>
                    <w:bottom w:val="none" w:sz="0" w:space="0" w:color="auto"/>
                    <w:right w:val="none" w:sz="0" w:space="0" w:color="auto"/>
                  </w:divBdr>
                  <w:divsChild>
                    <w:div w:id="519516051">
                      <w:marLeft w:val="0"/>
                      <w:marRight w:val="0"/>
                      <w:marTop w:val="0"/>
                      <w:marBottom w:val="0"/>
                      <w:divBdr>
                        <w:top w:val="none" w:sz="0" w:space="0" w:color="auto"/>
                        <w:left w:val="none" w:sz="0" w:space="0" w:color="auto"/>
                        <w:bottom w:val="none" w:sz="0" w:space="0" w:color="auto"/>
                        <w:right w:val="none" w:sz="0" w:space="0" w:color="auto"/>
                      </w:divBdr>
                    </w:div>
                  </w:divsChild>
                </w:div>
                <w:div w:id="1140924461">
                  <w:marLeft w:val="0"/>
                  <w:marRight w:val="0"/>
                  <w:marTop w:val="0"/>
                  <w:marBottom w:val="0"/>
                  <w:divBdr>
                    <w:top w:val="none" w:sz="0" w:space="0" w:color="auto"/>
                    <w:left w:val="none" w:sz="0" w:space="0" w:color="auto"/>
                    <w:bottom w:val="none" w:sz="0" w:space="0" w:color="auto"/>
                    <w:right w:val="none" w:sz="0" w:space="0" w:color="auto"/>
                  </w:divBdr>
                  <w:divsChild>
                    <w:div w:id="1354109768">
                      <w:marLeft w:val="0"/>
                      <w:marRight w:val="0"/>
                      <w:marTop w:val="0"/>
                      <w:marBottom w:val="0"/>
                      <w:divBdr>
                        <w:top w:val="none" w:sz="0" w:space="0" w:color="auto"/>
                        <w:left w:val="none" w:sz="0" w:space="0" w:color="auto"/>
                        <w:bottom w:val="none" w:sz="0" w:space="0" w:color="auto"/>
                        <w:right w:val="none" w:sz="0" w:space="0" w:color="auto"/>
                      </w:divBdr>
                    </w:div>
                  </w:divsChild>
                </w:div>
                <w:div w:id="231234481">
                  <w:marLeft w:val="0"/>
                  <w:marRight w:val="0"/>
                  <w:marTop w:val="0"/>
                  <w:marBottom w:val="0"/>
                  <w:divBdr>
                    <w:top w:val="none" w:sz="0" w:space="0" w:color="auto"/>
                    <w:left w:val="none" w:sz="0" w:space="0" w:color="auto"/>
                    <w:bottom w:val="none" w:sz="0" w:space="0" w:color="auto"/>
                    <w:right w:val="none" w:sz="0" w:space="0" w:color="auto"/>
                  </w:divBdr>
                  <w:divsChild>
                    <w:div w:id="2135832156">
                      <w:marLeft w:val="0"/>
                      <w:marRight w:val="0"/>
                      <w:marTop w:val="0"/>
                      <w:marBottom w:val="0"/>
                      <w:divBdr>
                        <w:top w:val="none" w:sz="0" w:space="0" w:color="auto"/>
                        <w:left w:val="none" w:sz="0" w:space="0" w:color="auto"/>
                        <w:bottom w:val="none" w:sz="0" w:space="0" w:color="auto"/>
                        <w:right w:val="none" w:sz="0" w:space="0" w:color="auto"/>
                      </w:divBdr>
                    </w:div>
                  </w:divsChild>
                </w:div>
                <w:div w:id="226654531">
                  <w:marLeft w:val="0"/>
                  <w:marRight w:val="0"/>
                  <w:marTop w:val="0"/>
                  <w:marBottom w:val="0"/>
                  <w:divBdr>
                    <w:top w:val="none" w:sz="0" w:space="0" w:color="auto"/>
                    <w:left w:val="none" w:sz="0" w:space="0" w:color="auto"/>
                    <w:bottom w:val="none" w:sz="0" w:space="0" w:color="auto"/>
                    <w:right w:val="none" w:sz="0" w:space="0" w:color="auto"/>
                  </w:divBdr>
                  <w:divsChild>
                    <w:div w:id="1089348894">
                      <w:marLeft w:val="0"/>
                      <w:marRight w:val="0"/>
                      <w:marTop w:val="0"/>
                      <w:marBottom w:val="0"/>
                      <w:divBdr>
                        <w:top w:val="none" w:sz="0" w:space="0" w:color="auto"/>
                        <w:left w:val="none" w:sz="0" w:space="0" w:color="auto"/>
                        <w:bottom w:val="none" w:sz="0" w:space="0" w:color="auto"/>
                        <w:right w:val="none" w:sz="0" w:space="0" w:color="auto"/>
                      </w:divBdr>
                    </w:div>
                  </w:divsChild>
                </w:div>
                <w:div w:id="119033872">
                  <w:marLeft w:val="0"/>
                  <w:marRight w:val="0"/>
                  <w:marTop w:val="0"/>
                  <w:marBottom w:val="0"/>
                  <w:divBdr>
                    <w:top w:val="none" w:sz="0" w:space="0" w:color="auto"/>
                    <w:left w:val="none" w:sz="0" w:space="0" w:color="auto"/>
                    <w:bottom w:val="none" w:sz="0" w:space="0" w:color="auto"/>
                    <w:right w:val="none" w:sz="0" w:space="0" w:color="auto"/>
                  </w:divBdr>
                  <w:divsChild>
                    <w:div w:id="1052121904">
                      <w:marLeft w:val="0"/>
                      <w:marRight w:val="0"/>
                      <w:marTop w:val="0"/>
                      <w:marBottom w:val="0"/>
                      <w:divBdr>
                        <w:top w:val="none" w:sz="0" w:space="0" w:color="auto"/>
                        <w:left w:val="none" w:sz="0" w:space="0" w:color="auto"/>
                        <w:bottom w:val="none" w:sz="0" w:space="0" w:color="auto"/>
                        <w:right w:val="none" w:sz="0" w:space="0" w:color="auto"/>
                      </w:divBdr>
                    </w:div>
                  </w:divsChild>
                </w:div>
                <w:div w:id="1848324721">
                  <w:marLeft w:val="0"/>
                  <w:marRight w:val="0"/>
                  <w:marTop w:val="0"/>
                  <w:marBottom w:val="0"/>
                  <w:divBdr>
                    <w:top w:val="none" w:sz="0" w:space="0" w:color="auto"/>
                    <w:left w:val="none" w:sz="0" w:space="0" w:color="auto"/>
                    <w:bottom w:val="none" w:sz="0" w:space="0" w:color="auto"/>
                    <w:right w:val="none" w:sz="0" w:space="0" w:color="auto"/>
                  </w:divBdr>
                  <w:divsChild>
                    <w:div w:id="206572187">
                      <w:marLeft w:val="0"/>
                      <w:marRight w:val="0"/>
                      <w:marTop w:val="0"/>
                      <w:marBottom w:val="0"/>
                      <w:divBdr>
                        <w:top w:val="none" w:sz="0" w:space="0" w:color="auto"/>
                        <w:left w:val="none" w:sz="0" w:space="0" w:color="auto"/>
                        <w:bottom w:val="none" w:sz="0" w:space="0" w:color="auto"/>
                        <w:right w:val="none" w:sz="0" w:space="0" w:color="auto"/>
                      </w:divBdr>
                    </w:div>
                  </w:divsChild>
                </w:div>
                <w:div w:id="561335397">
                  <w:marLeft w:val="0"/>
                  <w:marRight w:val="0"/>
                  <w:marTop w:val="0"/>
                  <w:marBottom w:val="0"/>
                  <w:divBdr>
                    <w:top w:val="none" w:sz="0" w:space="0" w:color="auto"/>
                    <w:left w:val="none" w:sz="0" w:space="0" w:color="auto"/>
                    <w:bottom w:val="none" w:sz="0" w:space="0" w:color="auto"/>
                    <w:right w:val="none" w:sz="0" w:space="0" w:color="auto"/>
                  </w:divBdr>
                  <w:divsChild>
                    <w:div w:id="781191293">
                      <w:marLeft w:val="0"/>
                      <w:marRight w:val="0"/>
                      <w:marTop w:val="0"/>
                      <w:marBottom w:val="0"/>
                      <w:divBdr>
                        <w:top w:val="none" w:sz="0" w:space="0" w:color="auto"/>
                        <w:left w:val="none" w:sz="0" w:space="0" w:color="auto"/>
                        <w:bottom w:val="none" w:sz="0" w:space="0" w:color="auto"/>
                        <w:right w:val="none" w:sz="0" w:space="0" w:color="auto"/>
                      </w:divBdr>
                    </w:div>
                  </w:divsChild>
                </w:div>
                <w:div w:id="882862782">
                  <w:marLeft w:val="0"/>
                  <w:marRight w:val="0"/>
                  <w:marTop w:val="0"/>
                  <w:marBottom w:val="0"/>
                  <w:divBdr>
                    <w:top w:val="none" w:sz="0" w:space="0" w:color="auto"/>
                    <w:left w:val="none" w:sz="0" w:space="0" w:color="auto"/>
                    <w:bottom w:val="none" w:sz="0" w:space="0" w:color="auto"/>
                    <w:right w:val="none" w:sz="0" w:space="0" w:color="auto"/>
                  </w:divBdr>
                  <w:divsChild>
                    <w:div w:id="1284002172">
                      <w:marLeft w:val="0"/>
                      <w:marRight w:val="0"/>
                      <w:marTop w:val="0"/>
                      <w:marBottom w:val="0"/>
                      <w:divBdr>
                        <w:top w:val="none" w:sz="0" w:space="0" w:color="auto"/>
                        <w:left w:val="none" w:sz="0" w:space="0" w:color="auto"/>
                        <w:bottom w:val="none" w:sz="0" w:space="0" w:color="auto"/>
                        <w:right w:val="none" w:sz="0" w:space="0" w:color="auto"/>
                      </w:divBdr>
                    </w:div>
                  </w:divsChild>
                </w:div>
                <w:div w:id="646864686">
                  <w:marLeft w:val="0"/>
                  <w:marRight w:val="0"/>
                  <w:marTop w:val="0"/>
                  <w:marBottom w:val="0"/>
                  <w:divBdr>
                    <w:top w:val="none" w:sz="0" w:space="0" w:color="auto"/>
                    <w:left w:val="none" w:sz="0" w:space="0" w:color="auto"/>
                    <w:bottom w:val="none" w:sz="0" w:space="0" w:color="auto"/>
                    <w:right w:val="none" w:sz="0" w:space="0" w:color="auto"/>
                  </w:divBdr>
                  <w:divsChild>
                    <w:div w:id="751584929">
                      <w:marLeft w:val="0"/>
                      <w:marRight w:val="0"/>
                      <w:marTop w:val="0"/>
                      <w:marBottom w:val="0"/>
                      <w:divBdr>
                        <w:top w:val="none" w:sz="0" w:space="0" w:color="auto"/>
                        <w:left w:val="none" w:sz="0" w:space="0" w:color="auto"/>
                        <w:bottom w:val="none" w:sz="0" w:space="0" w:color="auto"/>
                        <w:right w:val="none" w:sz="0" w:space="0" w:color="auto"/>
                      </w:divBdr>
                    </w:div>
                  </w:divsChild>
                </w:div>
                <w:div w:id="244845841">
                  <w:marLeft w:val="0"/>
                  <w:marRight w:val="0"/>
                  <w:marTop w:val="0"/>
                  <w:marBottom w:val="0"/>
                  <w:divBdr>
                    <w:top w:val="none" w:sz="0" w:space="0" w:color="auto"/>
                    <w:left w:val="none" w:sz="0" w:space="0" w:color="auto"/>
                    <w:bottom w:val="none" w:sz="0" w:space="0" w:color="auto"/>
                    <w:right w:val="none" w:sz="0" w:space="0" w:color="auto"/>
                  </w:divBdr>
                  <w:divsChild>
                    <w:div w:id="483468721">
                      <w:marLeft w:val="0"/>
                      <w:marRight w:val="0"/>
                      <w:marTop w:val="0"/>
                      <w:marBottom w:val="0"/>
                      <w:divBdr>
                        <w:top w:val="none" w:sz="0" w:space="0" w:color="auto"/>
                        <w:left w:val="none" w:sz="0" w:space="0" w:color="auto"/>
                        <w:bottom w:val="none" w:sz="0" w:space="0" w:color="auto"/>
                        <w:right w:val="none" w:sz="0" w:space="0" w:color="auto"/>
                      </w:divBdr>
                    </w:div>
                  </w:divsChild>
                </w:div>
                <w:div w:id="71322944">
                  <w:marLeft w:val="0"/>
                  <w:marRight w:val="0"/>
                  <w:marTop w:val="0"/>
                  <w:marBottom w:val="0"/>
                  <w:divBdr>
                    <w:top w:val="none" w:sz="0" w:space="0" w:color="auto"/>
                    <w:left w:val="none" w:sz="0" w:space="0" w:color="auto"/>
                    <w:bottom w:val="none" w:sz="0" w:space="0" w:color="auto"/>
                    <w:right w:val="none" w:sz="0" w:space="0" w:color="auto"/>
                  </w:divBdr>
                  <w:divsChild>
                    <w:div w:id="1668896320">
                      <w:marLeft w:val="0"/>
                      <w:marRight w:val="0"/>
                      <w:marTop w:val="0"/>
                      <w:marBottom w:val="0"/>
                      <w:divBdr>
                        <w:top w:val="none" w:sz="0" w:space="0" w:color="auto"/>
                        <w:left w:val="none" w:sz="0" w:space="0" w:color="auto"/>
                        <w:bottom w:val="none" w:sz="0" w:space="0" w:color="auto"/>
                        <w:right w:val="none" w:sz="0" w:space="0" w:color="auto"/>
                      </w:divBdr>
                    </w:div>
                  </w:divsChild>
                </w:div>
                <w:div w:id="577207784">
                  <w:marLeft w:val="0"/>
                  <w:marRight w:val="0"/>
                  <w:marTop w:val="0"/>
                  <w:marBottom w:val="0"/>
                  <w:divBdr>
                    <w:top w:val="none" w:sz="0" w:space="0" w:color="auto"/>
                    <w:left w:val="none" w:sz="0" w:space="0" w:color="auto"/>
                    <w:bottom w:val="none" w:sz="0" w:space="0" w:color="auto"/>
                    <w:right w:val="none" w:sz="0" w:space="0" w:color="auto"/>
                  </w:divBdr>
                  <w:divsChild>
                    <w:div w:id="534999045">
                      <w:marLeft w:val="0"/>
                      <w:marRight w:val="0"/>
                      <w:marTop w:val="0"/>
                      <w:marBottom w:val="0"/>
                      <w:divBdr>
                        <w:top w:val="none" w:sz="0" w:space="0" w:color="auto"/>
                        <w:left w:val="none" w:sz="0" w:space="0" w:color="auto"/>
                        <w:bottom w:val="none" w:sz="0" w:space="0" w:color="auto"/>
                        <w:right w:val="none" w:sz="0" w:space="0" w:color="auto"/>
                      </w:divBdr>
                    </w:div>
                  </w:divsChild>
                </w:div>
                <w:div w:id="1724867882">
                  <w:marLeft w:val="0"/>
                  <w:marRight w:val="0"/>
                  <w:marTop w:val="0"/>
                  <w:marBottom w:val="0"/>
                  <w:divBdr>
                    <w:top w:val="none" w:sz="0" w:space="0" w:color="auto"/>
                    <w:left w:val="none" w:sz="0" w:space="0" w:color="auto"/>
                    <w:bottom w:val="none" w:sz="0" w:space="0" w:color="auto"/>
                    <w:right w:val="none" w:sz="0" w:space="0" w:color="auto"/>
                  </w:divBdr>
                  <w:divsChild>
                    <w:div w:id="1436748086">
                      <w:marLeft w:val="0"/>
                      <w:marRight w:val="0"/>
                      <w:marTop w:val="0"/>
                      <w:marBottom w:val="0"/>
                      <w:divBdr>
                        <w:top w:val="none" w:sz="0" w:space="0" w:color="auto"/>
                        <w:left w:val="none" w:sz="0" w:space="0" w:color="auto"/>
                        <w:bottom w:val="none" w:sz="0" w:space="0" w:color="auto"/>
                        <w:right w:val="none" w:sz="0" w:space="0" w:color="auto"/>
                      </w:divBdr>
                    </w:div>
                  </w:divsChild>
                </w:div>
                <w:div w:id="1387608629">
                  <w:marLeft w:val="0"/>
                  <w:marRight w:val="0"/>
                  <w:marTop w:val="0"/>
                  <w:marBottom w:val="0"/>
                  <w:divBdr>
                    <w:top w:val="none" w:sz="0" w:space="0" w:color="auto"/>
                    <w:left w:val="none" w:sz="0" w:space="0" w:color="auto"/>
                    <w:bottom w:val="none" w:sz="0" w:space="0" w:color="auto"/>
                    <w:right w:val="none" w:sz="0" w:space="0" w:color="auto"/>
                  </w:divBdr>
                  <w:divsChild>
                    <w:div w:id="656808133">
                      <w:marLeft w:val="0"/>
                      <w:marRight w:val="0"/>
                      <w:marTop w:val="0"/>
                      <w:marBottom w:val="0"/>
                      <w:divBdr>
                        <w:top w:val="none" w:sz="0" w:space="0" w:color="auto"/>
                        <w:left w:val="none" w:sz="0" w:space="0" w:color="auto"/>
                        <w:bottom w:val="none" w:sz="0" w:space="0" w:color="auto"/>
                        <w:right w:val="none" w:sz="0" w:space="0" w:color="auto"/>
                      </w:divBdr>
                    </w:div>
                  </w:divsChild>
                </w:div>
                <w:div w:id="31537919">
                  <w:marLeft w:val="0"/>
                  <w:marRight w:val="0"/>
                  <w:marTop w:val="0"/>
                  <w:marBottom w:val="0"/>
                  <w:divBdr>
                    <w:top w:val="none" w:sz="0" w:space="0" w:color="auto"/>
                    <w:left w:val="none" w:sz="0" w:space="0" w:color="auto"/>
                    <w:bottom w:val="none" w:sz="0" w:space="0" w:color="auto"/>
                    <w:right w:val="none" w:sz="0" w:space="0" w:color="auto"/>
                  </w:divBdr>
                  <w:divsChild>
                    <w:div w:id="518784324">
                      <w:marLeft w:val="0"/>
                      <w:marRight w:val="0"/>
                      <w:marTop w:val="0"/>
                      <w:marBottom w:val="0"/>
                      <w:divBdr>
                        <w:top w:val="none" w:sz="0" w:space="0" w:color="auto"/>
                        <w:left w:val="none" w:sz="0" w:space="0" w:color="auto"/>
                        <w:bottom w:val="none" w:sz="0" w:space="0" w:color="auto"/>
                        <w:right w:val="none" w:sz="0" w:space="0" w:color="auto"/>
                      </w:divBdr>
                    </w:div>
                  </w:divsChild>
                </w:div>
                <w:div w:id="1192258081">
                  <w:marLeft w:val="0"/>
                  <w:marRight w:val="0"/>
                  <w:marTop w:val="0"/>
                  <w:marBottom w:val="0"/>
                  <w:divBdr>
                    <w:top w:val="none" w:sz="0" w:space="0" w:color="auto"/>
                    <w:left w:val="none" w:sz="0" w:space="0" w:color="auto"/>
                    <w:bottom w:val="none" w:sz="0" w:space="0" w:color="auto"/>
                    <w:right w:val="none" w:sz="0" w:space="0" w:color="auto"/>
                  </w:divBdr>
                  <w:divsChild>
                    <w:div w:id="1563979685">
                      <w:marLeft w:val="0"/>
                      <w:marRight w:val="0"/>
                      <w:marTop w:val="0"/>
                      <w:marBottom w:val="0"/>
                      <w:divBdr>
                        <w:top w:val="none" w:sz="0" w:space="0" w:color="auto"/>
                        <w:left w:val="none" w:sz="0" w:space="0" w:color="auto"/>
                        <w:bottom w:val="none" w:sz="0" w:space="0" w:color="auto"/>
                        <w:right w:val="none" w:sz="0" w:space="0" w:color="auto"/>
                      </w:divBdr>
                    </w:div>
                  </w:divsChild>
                </w:div>
                <w:div w:id="1634291443">
                  <w:marLeft w:val="0"/>
                  <w:marRight w:val="0"/>
                  <w:marTop w:val="0"/>
                  <w:marBottom w:val="0"/>
                  <w:divBdr>
                    <w:top w:val="none" w:sz="0" w:space="0" w:color="auto"/>
                    <w:left w:val="none" w:sz="0" w:space="0" w:color="auto"/>
                    <w:bottom w:val="none" w:sz="0" w:space="0" w:color="auto"/>
                    <w:right w:val="none" w:sz="0" w:space="0" w:color="auto"/>
                  </w:divBdr>
                  <w:divsChild>
                    <w:div w:id="371224449">
                      <w:marLeft w:val="0"/>
                      <w:marRight w:val="0"/>
                      <w:marTop w:val="0"/>
                      <w:marBottom w:val="0"/>
                      <w:divBdr>
                        <w:top w:val="none" w:sz="0" w:space="0" w:color="auto"/>
                        <w:left w:val="none" w:sz="0" w:space="0" w:color="auto"/>
                        <w:bottom w:val="none" w:sz="0" w:space="0" w:color="auto"/>
                        <w:right w:val="none" w:sz="0" w:space="0" w:color="auto"/>
                      </w:divBdr>
                    </w:div>
                  </w:divsChild>
                </w:div>
                <w:div w:id="507597376">
                  <w:marLeft w:val="0"/>
                  <w:marRight w:val="0"/>
                  <w:marTop w:val="0"/>
                  <w:marBottom w:val="0"/>
                  <w:divBdr>
                    <w:top w:val="none" w:sz="0" w:space="0" w:color="auto"/>
                    <w:left w:val="none" w:sz="0" w:space="0" w:color="auto"/>
                    <w:bottom w:val="none" w:sz="0" w:space="0" w:color="auto"/>
                    <w:right w:val="none" w:sz="0" w:space="0" w:color="auto"/>
                  </w:divBdr>
                  <w:divsChild>
                    <w:div w:id="1853301243">
                      <w:marLeft w:val="0"/>
                      <w:marRight w:val="0"/>
                      <w:marTop w:val="0"/>
                      <w:marBottom w:val="0"/>
                      <w:divBdr>
                        <w:top w:val="none" w:sz="0" w:space="0" w:color="auto"/>
                        <w:left w:val="none" w:sz="0" w:space="0" w:color="auto"/>
                        <w:bottom w:val="none" w:sz="0" w:space="0" w:color="auto"/>
                        <w:right w:val="none" w:sz="0" w:space="0" w:color="auto"/>
                      </w:divBdr>
                    </w:div>
                  </w:divsChild>
                </w:div>
                <w:div w:id="1800147742">
                  <w:marLeft w:val="0"/>
                  <w:marRight w:val="0"/>
                  <w:marTop w:val="0"/>
                  <w:marBottom w:val="0"/>
                  <w:divBdr>
                    <w:top w:val="none" w:sz="0" w:space="0" w:color="auto"/>
                    <w:left w:val="none" w:sz="0" w:space="0" w:color="auto"/>
                    <w:bottom w:val="none" w:sz="0" w:space="0" w:color="auto"/>
                    <w:right w:val="none" w:sz="0" w:space="0" w:color="auto"/>
                  </w:divBdr>
                  <w:divsChild>
                    <w:div w:id="267473041">
                      <w:marLeft w:val="0"/>
                      <w:marRight w:val="0"/>
                      <w:marTop w:val="0"/>
                      <w:marBottom w:val="0"/>
                      <w:divBdr>
                        <w:top w:val="none" w:sz="0" w:space="0" w:color="auto"/>
                        <w:left w:val="none" w:sz="0" w:space="0" w:color="auto"/>
                        <w:bottom w:val="none" w:sz="0" w:space="0" w:color="auto"/>
                        <w:right w:val="none" w:sz="0" w:space="0" w:color="auto"/>
                      </w:divBdr>
                    </w:div>
                  </w:divsChild>
                </w:div>
                <w:div w:id="622273744">
                  <w:marLeft w:val="0"/>
                  <w:marRight w:val="0"/>
                  <w:marTop w:val="0"/>
                  <w:marBottom w:val="0"/>
                  <w:divBdr>
                    <w:top w:val="none" w:sz="0" w:space="0" w:color="auto"/>
                    <w:left w:val="none" w:sz="0" w:space="0" w:color="auto"/>
                    <w:bottom w:val="none" w:sz="0" w:space="0" w:color="auto"/>
                    <w:right w:val="none" w:sz="0" w:space="0" w:color="auto"/>
                  </w:divBdr>
                  <w:divsChild>
                    <w:div w:id="1641113852">
                      <w:marLeft w:val="0"/>
                      <w:marRight w:val="0"/>
                      <w:marTop w:val="0"/>
                      <w:marBottom w:val="0"/>
                      <w:divBdr>
                        <w:top w:val="none" w:sz="0" w:space="0" w:color="auto"/>
                        <w:left w:val="none" w:sz="0" w:space="0" w:color="auto"/>
                        <w:bottom w:val="none" w:sz="0" w:space="0" w:color="auto"/>
                        <w:right w:val="none" w:sz="0" w:space="0" w:color="auto"/>
                      </w:divBdr>
                    </w:div>
                  </w:divsChild>
                </w:div>
                <w:div w:id="1968658662">
                  <w:marLeft w:val="0"/>
                  <w:marRight w:val="0"/>
                  <w:marTop w:val="0"/>
                  <w:marBottom w:val="0"/>
                  <w:divBdr>
                    <w:top w:val="none" w:sz="0" w:space="0" w:color="auto"/>
                    <w:left w:val="none" w:sz="0" w:space="0" w:color="auto"/>
                    <w:bottom w:val="none" w:sz="0" w:space="0" w:color="auto"/>
                    <w:right w:val="none" w:sz="0" w:space="0" w:color="auto"/>
                  </w:divBdr>
                  <w:divsChild>
                    <w:div w:id="1435978754">
                      <w:marLeft w:val="0"/>
                      <w:marRight w:val="0"/>
                      <w:marTop w:val="0"/>
                      <w:marBottom w:val="0"/>
                      <w:divBdr>
                        <w:top w:val="none" w:sz="0" w:space="0" w:color="auto"/>
                        <w:left w:val="none" w:sz="0" w:space="0" w:color="auto"/>
                        <w:bottom w:val="none" w:sz="0" w:space="0" w:color="auto"/>
                        <w:right w:val="none" w:sz="0" w:space="0" w:color="auto"/>
                      </w:divBdr>
                    </w:div>
                  </w:divsChild>
                </w:div>
                <w:div w:id="1206288144">
                  <w:marLeft w:val="0"/>
                  <w:marRight w:val="0"/>
                  <w:marTop w:val="0"/>
                  <w:marBottom w:val="0"/>
                  <w:divBdr>
                    <w:top w:val="none" w:sz="0" w:space="0" w:color="auto"/>
                    <w:left w:val="none" w:sz="0" w:space="0" w:color="auto"/>
                    <w:bottom w:val="none" w:sz="0" w:space="0" w:color="auto"/>
                    <w:right w:val="none" w:sz="0" w:space="0" w:color="auto"/>
                  </w:divBdr>
                  <w:divsChild>
                    <w:div w:id="72507170">
                      <w:marLeft w:val="0"/>
                      <w:marRight w:val="0"/>
                      <w:marTop w:val="0"/>
                      <w:marBottom w:val="0"/>
                      <w:divBdr>
                        <w:top w:val="none" w:sz="0" w:space="0" w:color="auto"/>
                        <w:left w:val="none" w:sz="0" w:space="0" w:color="auto"/>
                        <w:bottom w:val="none" w:sz="0" w:space="0" w:color="auto"/>
                        <w:right w:val="none" w:sz="0" w:space="0" w:color="auto"/>
                      </w:divBdr>
                    </w:div>
                  </w:divsChild>
                </w:div>
                <w:div w:id="833492727">
                  <w:marLeft w:val="0"/>
                  <w:marRight w:val="0"/>
                  <w:marTop w:val="0"/>
                  <w:marBottom w:val="0"/>
                  <w:divBdr>
                    <w:top w:val="none" w:sz="0" w:space="0" w:color="auto"/>
                    <w:left w:val="none" w:sz="0" w:space="0" w:color="auto"/>
                    <w:bottom w:val="none" w:sz="0" w:space="0" w:color="auto"/>
                    <w:right w:val="none" w:sz="0" w:space="0" w:color="auto"/>
                  </w:divBdr>
                  <w:divsChild>
                    <w:div w:id="681856647">
                      <w:marLeft w:val="0"/>
                      <w:marRight w:val="0"/>
                      <w:marTop w:val="0"/>
                      <w:marBottom w:val="0"/>
                      <w:divBdr>
                        <w:top w:val="none" w:sz="0" w:space="0" w:color="auto"/>
                        <w:left w:val="none" w:sz="0" w:space="0" w:color="auto"/>
                        <w:bottom w:val="none" w:sz="0" w:space="0" w:color="auto"/>
                        <w:right w:val="none" w:sz="0" w:space="0" w:color="auto"/>
                      </w:divBdr>
                    </w:div>
                  </w:divsChild>
                </w:div>
                <w:div w:id="1632975072">
                  <w:marLeft w:val="0"/>
                  <w:marRight w:val="0"/>
                  <w:marTop w:val="0"/>
                  <w:marBottom w:val="0"/>
                  <w:divBdr>
                    <w:top w:val="none" w:sz="0" w:space="0" w:color="auto"/>
                    <w:left w:val="none" w:sz="0" w:space="0" w:color="auto"/>
                    <w:bottom w:val="none" w:sz="0" w:space="0" w:color="auto"/>
                    <w:right w:val="none" w:sz="0" w:space="0" w:color="auto"/>
                  </w:divBdr>
                  <w:divsChild>
                    <w:div w:id="365837849">
                      <w:marLeft w:val="0"/>
                      <w:marRight w:val="0"/>
                      <w:marTop w:val="0"/>
                      <w:marBottom w:val="0"/>
                      <w:divBdr>
                        <w:top w:val="none" w:sz="0" w:space="0" w:color="auto"/>
                        <w:left w:val="none" w:sz="0" w:space="0" w:color="auto"/>
                        <w:bottom w:val="none" w:sz="0" w:space="0" w:color="auto"/>
                        <w:right w:val="none" w:sz="0" w:space="0" w:color="auto"/>
                      </w:divBdr>
                    </w:div>
                  </w:divsChild>
                </w:div>
                <w:div w:id="1568804999">
                  <w:marLeft w:val="0"/>
                  <w:marRight w:val="0"/>
                  <w:marTop w:val="0"/>
                  <w:marBottom w:val="0"/>
                  <w:divBdr>
                    <w:top w:val="none" w:sz="0" w:space="0" w:color="auto"/>
                    <w:left w:val="none" w:sz="0" w:space="0" w:color="auto"/>
                    <w:bottom w:val="none" w:sz="0" w:space="0" w:color="auto"/>
                    <w:right w:val="none" w:sz="0" w:space="0" w:color="auto"/>
                  </w:divBdr>
                  <w:divsChild>
                    <w:div w:id="228735773">
                      <w:marLeft w:val="0"/>
                      <w:marRight w:val="0"/>
                      <w:marTop w:val="0"/>
                      <w:marBottom w:val="0"/>
                      <w:divBdr>
                        <w:top w:val="none" w:sz="0" w:space="0" w:color="auto"/>
                        <w:left w:val="none" w:sz="0" w:space="0" w:color="auto"/>
                        <w:bottom w:val="none" w:sz="0" w:space="0" w:color="auto"/>
                        <w:right w:val="none" w:sz="0" w:space="0" w:color="auto"/>
                      </w:divBdr>
                    </w:div>
                  </w:divsChild>
                </w:div>
                <w:div w:id="862666254">
                  <w:marLeft w:val="0"/>
                  <w:marRight w:val="0"/>
                  <w:marTop w:val="0"/>
                  <w:marBottom w:val="0"/>
                  <w:divBdr>
                    <w:top w:val="none" w:sz="0" w:space="0" w:color="auto"/>
                    <w:left w:val="none" w:sz="0" w:space="0" w:color="auto"/>
                    <w:bottom w:val="none" w:sz="0" w:space="0" w:color="auto"/>
                    <w:right w:val="none" w:sz="0" w:space="0" w:color="auto"/>
                  </w:divBdr>
                  <w:divsChild>
                    <w:div w:id="520700937">
                      <w:marLeft w:val="0"/>
                      <w:marRight w:val="0"/>
                      <w:marTop w:val="0"/>
                      <w:marBottom w:val="0"/>
                      <w:divBdr>
                        <w:top w:val="none" w:sz="0" w:space="0" w:color="auto"/>
                        <w:left w:val="none" w:sz="0" w:space="0" w:color="auto"/>
                        <w:bottom w:val="none" w:sz="0" w:space="0" w:color="auto"/>
                        <w:right w:val="none" w:sz="0" w:space="0" w:color="auto"/>
                      </w:divBdr>
                    </w:div>
                  </w:divsChild>
                </w:div>
                <w:div w:id="1681152021">
                  <w:marLeft w:val="0"/>
                  <w:marRight w:val="0"/>
                  <w:marTop w:val="0"/>
                  <w:marBottom w:val="0"/>
                  <w:divBdr>
                    <w:top w:val="none" w:sz="0" w:space="0" w:color="auto"/>
                    <w:left w:val="none" w:sz="0" w:space="0" w:color="auto"/>
                    <w:bottom w:val="none" w:sz="0" w:space="0" w:color="auto"/>
                    <w:right w:val="none" w:sz="0" w:space="0" w:color="auto"/>
                  </w:divBdr>
                  <w:divsChild>
                    <w:div w:id="1184056657">
                      <w:marLeft w:val="0"/>
                      <w:marRight w:val="0"/>
                      <w:marTop w:val="0"/>
                      <w:marBottom w:val="0"/>
                      <w:divBdr>
                        <w:top w:val="none" w:sz="0" w:space="0" w:color="auto"/>
                        <w:left w:val="none" w:sz="0" w:space="0" w:color="auto"/>
                        <w:bottom w:val="none" w:sz="0" w:space="0" w:color="auto"/>
                        <w:right w:val="none" w:sz="0" w:space="0" w:color="auto"/>
                      </w:divBdr>
                    </w:div>
                  </w:divsChild>
                </w:div>
                <w:div w:id="71896670">
                  <w:marLeft w:val="0"/>
                  <w:marRight w:val="0"/>
                  <w:marTop w:val="0"/>
                  <w:marBottom w:val="0"/>
                  <w:divBdr>
                    <w:top w:val="none" w:sz="0" w:space="0" w:color="auto"/>
                    <w:left w:val="none" w:sz="0" w:space="0" w:color="auto"/>
                    <w:bottom w:val="none" w:sz="0" w:space="0" w:color="auto"/>
                    <w:right w:val="none" w:sz="0" w:space="0" w:color="auto"/>
                  </w:divBdr>
                  <w:divsChild>
                    <w:div w:id="790441333">
                      <w:marLeft w:val="0"/>
                      <w:marRight w:val="0"/>
                      <w:marTop w:val="0"/>
                      <w:marBottom w:val="0"/>
                      <w:divBdr>
                        <w:top w:val="none" w:sz="0" w:space="0" w:color="auto"/>
                        <w:left w:val="none" w:sz="0" w:space="0" w:color="auto"/>
                        <w:bottom w:val="none" w:sz="0" w:space="0" w:color="auto"/>
                        <w:right w:val="none" w:sz="0" w:space="0" w:color="auto"/>
                      </w:divBdr>
                    </w:div>
                  </w:divsChild>
                </w:div>
                <w:div w:id="1182664826">
                  <w:marLeft w:val="0"/>
                  <w:marRight w:val="0"/>
                  <w:marTop w:val="0"/>
                  <w:marBottom w:val="0"/>
                  <w:divBdr>
                    <w:top w:val="none" w:sz="0" w:space="0" w:color="auto"/>
                    <w:left w:val="none" w:sz="0" w:space="0" w:color="auto"/>
                    <w:bottom w:val="none" w:sz="0" w:space="0" w:color="auto"/>
                    <w:right w:val="none" w:sz="0" w:space="0" w:color="auto"/>
                  </w:divBdr>
                  <w:divsChild>
                    <w:div w:id="761684397">
                      <w:marLeft w:val="0"/>
                      <w:marRight w:val="0"/>
                      <w:marTop w:val="0"/>
                      <w:marBottom w:val="0"/>
                      <w:divBdr>
                        <w:top w:val="none" w:sz="0" w:space="0" w:color="auto"/>
                        <w:left w:val="none" w:sz="0" w:space="0" w:color="auto"/>
                        <w:bottom w:val="none" w:sz="0" w:space="0" w:color="auto"/>
                        <w:right w:val="none" w:sz="0" w:space="0" w:color="auto"/>
                      </w:divBdr>
                    </w:div>
                  </w:divsChild>
                </w:div>
                <w:div w:id="473136587">
                  <w:marLeft w:val="0"/>
                  <w:marRight w:val="0"/>
                  <w:marTop w:val="0"/>
                  <w:marBottom w:val="0"/>
                  <w:divBdr>
                    <w:top w:val="none" w:sz="0" w:space="0" w:color="auto"/>
                    <w:left w:val="none" w:sz="0" w:space="0" w:color="auto"/>
                    <w:bottom w:val="none" w:sz="0" w:space="0" w:color="auto"/>
                    <w:right w:val="none" w:sz="0" w:space="0" w:color="auto"/>
                  </w:divBdr>
                  <w:divsChild>
                    <w:div w:id="1069959871">
                      <w:marLeft w:val="0"/>
                      <w:marRight w:val="0"/>
                      <w:marTop w:val="0"/>
                      <w:marBottom w:val="0"/>
                      <w:divBdr>
                        <w:top w:val="none" w:sz="0" w:space="0" w:color="auto"/>
                        <w:left w:val="none" w:sz="0" w:space="0" w:color="auto"/>
                        <w:bottom w:val="none" w:sz="0" w:space="0" w:color="auto"/>
                        <w:right w:val="none" w:sz="0" w:space="0" w:color="auto"/>
                      </w:divBdr>
                    </w:div>
                  </w:divsChild>
                </w:div>
                <w:div w:id="757404506">
                  <w:marLeft w:val="0"/>
                  <w:marRight w:val="0"/>
                  <w:marTop w:val="0"/>
                  <w:marBottom w:val="0"/>
                  <w:divBdr>
                    <w:top w:val="none" w:sz="0" w:space="0" w:color="auto"/>
                    <w:left w:val="none" w:sz="0" w:space="0" w:color="auto"/>
                    <w:bottom w:val="none" w:sz="0" w:space="0" w:color="auto"/>
                    <w:right w:val="none" w:sz="0" w:space="0" w:color="auto"/>
                  </w:divBdr>
                  <w:divsChild>
                    <w:div w:id="2006931363">
                      <w:marLeft w:val="0"/>
                      <w:marRight w:val="0"/>
                      <w:marTop w:val="0"/>
                      <w:marBottom w:val="0"/>
                      <w:divBdr>
                        <w:top w:val="none" w:sz="0" w:space="0" w:color="auto"/>
                        <w:left w:val="none" w:sz="0" w:space="0" w:color="auto"/>
                        <w:bottom w:val="none" w:sz="0" w:space="0" w:color="auto"/>
                        <w:right w:val="none" w:sz="0" w:space="0" w:color="auto"/>
                      </w:divBdr>
                    </w:div>
                  </w:divsChild>
                </w:div>
                <w:div w:id="1006833001">
                  <w:marLeft w:val="0"/>
                  <w:marRight w:val="0"/>
                  <w:marTop w:val="0"/>
                  <w:marBottom w:val="0"/>
                  <w:divBdr>
                    <w:top w:val="none" w:sz="0" w:space="0" w:color="auto"/>
                    <w:left w:val="none" w:sz="0" w:space="0" w:color="auto"/>
                    <w:bottom w:val="none" w:sz="0" w:space="0" w:color="auto"/>
                    <w:right w:val="none" w:sz="0" w:space="0" w:color="auto"/>
                  </w:divBdr>
                  <w:divsChild>
                    <w:div w:id="1596938001">
                      <w:marLeft w:val="0"/>
                      <w:marRight w:val="0"/>
                      <w:marTop w:val="0"/>
                      <w:marBottom w:val="0"/>
                      <w:divBdr>
                        <w:top w:val="none" w:sz="0" w:space="0" w:color="auto"/>
                        <w:left w:val="none" w:sz="0" w:space="0" w:color="auto"/>
                        <w:bottom w:val="none" w:sz="0" w:space="0" w:color="auto"/>
                        <w:right w:val="none" w:sz="0" w:space="0" w:color="auto"/>
                      </w:divBdr>
                    </w:div>
                  </w:divsChild>
                </w:div>
                <w:div w:id="230115034">
                  <w:marLeft w:val="0"/>
                  <w:marRight w:val="0"/>
                  <w:marTop w:val="0"/>
                  <w:marBottom w:val="0"/>
                  <w:divBdr>
                    <w:top w:val="none" w:sz="0" w:space="0" w:color="auto"/>
                    <w:left w:val="none" w:sz="0" w:space="0" w:color="auto"/>
                    <w:bottom w:val="none" w:sz="0" w:space="0" w:color="auto"/>
                    <w:right w:val="none" w:sz="0" w:space="0" w:color="auto"/>
                  </w:divBdr>
                  <w:divsChild>
                    <w:div w:id="2010330069">
                      <w:marLeft w:val="0"/>
                      <w:marRight w:val="0"/>
                      <w:marTop w:val="0"/>
                      <w:marBottom w:val="0"/>
                      <w:divBdr>
                        <w:top w:val="none" w:sz="0" w:space="0" w:color="auto"/>
                        <w:left w:val="none" w:sz="0" w:space="0" w:color="auto"/>
                        <w:bottom w:val="none" w:sz="0" w:space="0" w:color="auto"/>
                        <w:right w:val="none" w:sz="0" w:space="0" w:color="auto"/>
                      </w:divBdr>
                    </w:div>
                  </w:divsChild>
                </w:div>
                <w:div w:id="263264540">
                  <w:marLeft w:val="0"/>
                  <w:marRight w:val="0"/>
                  <w:marTop w:val="0"/>
                  <w:marBottom w:val="0"/>
                  <w:divBdr>
                    <w:top w:val="none" w:sz="0" w:space="0" w:color="auto"/>
                    <w:left w:val="none" w:sz="0" w:space="0" w:color="auto"/>
                    <w:bottom w:val="none" w:sz="0" w:space="0" w:color="auto"/>
                    <w:right w:val="none" w:sz="0" w:space="0" w:color="auto"/>
                  </w:divBdr>
                  <w:divsChild>
                    <w:div w:id="767694002">
                      <w:marLeft w:val="0"/>
                      <w:marRight w:val="0"/>
                      <w:marTop w:val="0"/>
                      <w:marBottom w:val="0"/>
                      <w:divBdr>
                        <w:top w:val="none" w:sz="0" w:space="0" w:color="auto"/>
                        <w:left w:val="none" w:sz="0" w:space="0" w:color="auto"/>
                        <w:bottom w:val="none" w:sz="0" w:space="0" w:color="auto"/>
                        <w:right w:val="none" w:sz="0" w:space="0" w:color="auto"/>
                      </w:divBdr>
                    </w:div>
                  </w:divsChild>
                </w:div>
                <w:div w:id="1152058712">
                  <w:marLeft w:val="0"/>
                  <w:marRight w:val="0"/>
                  <w:marTop w:val="0"/>
                  <w:marBottom w:val="0"/>
                  <w:divBdr>
                    <w:top w:val="none" w:sz="0" w:space="0" w:color="auto"/>
                    <w:left w:val="none" w:sz="0" w:space="0" w:color="auto"/>
                    <w:bottom w:val="none" w:sz="0" w:space="0" w:color="auto"/>
                    <w:right w:val="none" w:sz="0" w:space="0" w:color="auto"/>
                  </w:divBdr>
                  <w:divsChild>
                    <w:div w:id="1220287078">
                      <w:marLeft w:val="0"/>
                      <w:marRight w:val="0"/>
                      <w:marTop w:val="0"/>
                      <w:marBottom w:val="0"/>
                      <w:divBdr>
                        <w:top w:val="none" w:sz="0" w:space="0" w:color="auto"/>
                        <w:left w:val="none" w:sz="0" w:space="0" w:color="auto"/>
                        <w:bottom w:val="none" w:sz="0" w:space="0" w:color="auto"/>
                        <w:right w:val="none" w:sz="0" w:space="0" w:color="auto"/>
                      </w:divBdr>
                    </w:div>
                  </w:divsChild>
                </w:div>
                <w:div w:id="615984674">
                  <w:marLeft w:val="0"/>
                  <w:marRight w:val="0"/>
                  <w:marTop w:val="0"/>
                  <w:marBottom w:val="0"/>
                  <w:divBdr>
                    <w:top w:val="none" w:sz="0" w:space="0" w:color="auto"/>
                    <w:left w:val="none" w:sz="0" w:space="0" w:color="auto"/>
                    <w:bottom w:val="none" w:sz="0" w:space="0" w:color="auto"/>
                    <w:right w:val="none" w:sz="0" w:space="0" w:color="auto"/>
                  </w:divBdr>
                  <w:divsChild>
                    <w:div w:id="443311349">
                      <w:marLeft w:val="0"/>
                      <w:marRight w:val="0"/>
                      <w:marTop w:val="0"/>
                      <w:marBottom w:val="0"/>
                      <w:divBdr>
                        <w:top w:val="none" w:sz="0" w:space="0" w:color="auto"/>
                        <w:left w:val="none" w:sz="0" w:space="0" w:color="auto"/>
                        <w:bottom w:val="none" w:sz="0" w:space="0" w:color="auto"/>
                        <w:right w:val="none" w:sz="0" w:space="0" w:color="auto"/>
                      </w:divBdr>
                    </w:div>
                  </w:divsChild>
                </w:div>
                <w:div w:id="1184706970">
                  <w:marLeft w:val="0"/>
                  <w:marRight w:val="0"/>
                  <w:marTop w:val="0"/>
                  <w:marBottom w:val="0"/>
                  <w:divBdr>
                    <w:top w:val="none" w:sz="0" w:space="0" w:color="auto"/>
                    <w:left w:val="none" w:sz="0" w:space="0" w:color="auto"/>
                    <w:bottom w:val="none" w:sz="0" w:space="0" w:color="auto"/>
                    <w:right w:val="none" w:sz="0" w:space="0" w:color="auto"/>
                  </w:divBdr>
                  <w:divsChild>
                    <w:div w:id="1634676821">
                      <w:marLeft w:val="0"/>
                      <w:marRight w:val="0"/>
                      <w:marTop w:val="0"/>
                      <w:marBottom w:val="0"/>
                      <w:divBdr>
                        <w:top w:val="none" w:sz="0" w:space="0" w:color="auto"/>
                        <w:left w:val="none" w:sz="0" w:space="0" w:color="auto"/>
                        <w:bottom w:val="none" w:sz="0" w:space="0" w:color="auto"/>
                        <w:right w:val="none" w:sz="0" w:space="0" w:color="auto"/>
                      </w:divBdr>
                    </w:div>
                  </w:divsChild>
                </w:div>
                <w:div w:id="951663963">
                  <w:marLeft w:val="0"/>
                  <w:marRight w:val="0"/>
                  <w:marTop w:val="0"/>
                  <w:marBottom w:val="0"/>
                  <w:divBdr>
                    <w:top w:val="none" w:sz="0" w:space="0" w:color="auto"/>
                    <w:left w:val="none" w:sz="0" w:space="0" w:color="auto"/>
                    <w:bottom w:val="none" w:sz="0" w:space="0" w:color="auto"/>
                    <w:right w:val="none" w:sz="0" w:space="0" w:color="auto"/>
                  </w:divBdr>
                  <w:divsChild>
                    <w:div w:id="103616668">
                      <w:marLeft w:val="0"/>
                      <w:marRight w:val="0"/>
                      <w:marTop w:val="0"/>
                      <w:marBottom w:val="0"/>
                      <w:divBdr>
                        <w:top w:val="none" w:sz="0" w:space="0" w:color="auto"/>
                        <w:left w:val="none" w:sz="0" w:space="0" w:color="auto"/>
                        <w:bottom w:val="none" w:sz="0" w:space="0" w:color="auto"/>
                        <w:right w:val="none" w:sz="0" w:space="0" w:color="auto"/>
                      </w:divBdr>
                    </w:div>
                  </w:divsChild>
                </w:div>
                <w:div w:id="1469204738">
                  <w:marLeft w:val="0"/>
                  <w:marRight w:val="0"/>
                  <w:marTop w:val="0"/>
                  <w:marBottom w:val="0"/>
                  <w:divBdr>
                    <w:top w:val="none" w:sz="0" w:space="0" w:color="auto"/>
                    <w:left w:val="none" w:sz="0" w:space="0" w:color="auto"/>
                    <w:bottom w:val="none" w:sz="0" w:space="0" w:color="auto"/>
                    <w:right w:val="none" w:sz="0" w:space="0" w:color="auto"/>
                  </w:divBdr>
                  <w:divsChild>
                    <w:div w:id="1784421520">
                      <w:marLeft w:val="0"/>
                      <w:marRight w:val="0"/>
                      <w:marTop w:val="0"/>
                      <w:marBottom w:val="0"/>
                      <w:divBdr>
                        <w:top w:val="none" w:sz="0" w:space="0" w:color="auto"/>
                        <w:left w:val="none" w:sz="0" w:space="0" w:color="auto"/>
                        <w:bottom w:val="none" w:sz="0" w:space="0" w:color="auto"/>
                        <w:right w:val="none" w:sz="0" w:space="0" w:color="auto"/>
                      </w:divBdr>
                    </w:div>
                  </w:divsChild>
                </w:div>
                <w:div w:id="1387022816">
                  <w:marLeft w:val="0"/>
                  <w:marRight w:val="0"/>
                  <w:marTop w:val="0"/>
                  <w:marBottom w:val="0"/>
                  <w:divBdr>
                    <w:top w:val="none" w:sz="0" w:space="0" w:color="auto"/>
                    <w:left w:val="none" w:sz="0" w:space="0" w:color="auto"/>
                    <w:bottom w:val="none" w:sz="0" w:space="0" w:color="auto"/>
                    <w:right w:val="none" w:sz="0" w:space="0" w:color="auto"/>
                  </w:divBdr>
                  <w:divsChild>
                    <w:div w:id="1701666314">
                      <w:marLeft w:val="0"/>
                      <w:marRight w:val="0"/>
                      <w:marTop w:val="0"/>
                      <w:marBottom w:val="0"/>
                      <w:divBdr>
                        <w:top w:val="none" w:sz="0" w:space="0" w:color="auto"/>
                        <w:left w:val="none" w:sz="0" w:space="0" w:color="auto"/>
                        <w:bottom w:val="none" w:sz="0" w:space="0" w:color="auto"/>
                        <w:right w:val="none" w:sz="0" w:space="0" w:color="auto"/>
                      </w:divBdr>
                    </w:div>
                  </w:divsChild>
                </w:div>
                <w:div w:id="201329139">
                  <w:marLeft w:val="0"/>
                  <w:marRight w:val="0"/>
                  <w:marTop w:val="0"/>
                  <w:marBottom w:val="0"/>
                  <w:divBdr>
                    <w:top w:val="none" w:sz="0" w:space="0" w:color="auto"/>
                    <w:left w:val="none" w:sz="0" w:space="0" w:color="auto"/>
                    <w:bottom w:val="none" w:sz="0" w:space="0" w:color="auto"/>
                    <w:right w:val="none" w:sz="0" w:space="0" w:color="auto"/>
                  </w:divBdr>
                  <w:divsChild>
                    <w:div w:id="854542902">
                      <w:marLeft w:val="0"/>
                      <w:marRight w:val="0"/>
                      <w:marTop w:val="0"/>
                      <w:marBottom w:val="0"/>
                      <w:divBdr>
                        <w:top w:val="none" w:sz="0" w:space="0" w:color="auto"/>
                        <w:left w:val="none" w:sz="0" w:space="0" w:color="auto"/>
                        <w:bottom w:val="none" w:sz="0" w:space="0" w:color="auto"/>
                        <w:right w:val="none" w:sz="0" w:space="0" w:color="auto"/>
                      </w:divBdr>
                    </w:div>
                  </w:divsChild>
                </w:div>
                <w:div w:id="887305695">
                  <w:marLeft w:val="0"/>
                  <w:marRight w:val="0"/>
                  <w:marTop w:val="0"/>
                  <w:marBottom w:val="0"/>
                  <w:divBdr>
                    <w:top w:val="none" w:sz="0" w:space="0" w:color="auto"/>
                    <w:left w:val="none" w:sz="0" w:space="0" w:color="auto"/>
                    <w:bottom w:val="none" w:sz="0" w:space="0" w:color="auto"/>
                    <w:right w:val="none" w:sz="0" w:space="0" w:color="auto"/>
                  </w:divBdr>
                  <w:divsChild>
                    <w:div w:id="761950307">
                      <w:marLeft w:val="0"/>
                      <w:marRight w:val="0"/>
                      <w:marTop w:val="0"/>
                      <w:marBottom w:val="0"/>
                      <w:divBdr>
                        <w:top w:val="none" w:sz="0" w:space="0" w:color="auto"/>
                        <w:left w:val="none" w:sz="0" w:space="0" w:color="auto"/>
                        <w:bottom w:val="none" w:sz="0" w:space="0" w:color="auto"/>
                        <w:right w:val="none" w:sz="0" w:space="0" w:color="auto"/>
                      </w:divBdr>
                    </w:div>
                  </w:divsChild>
                </w:div>
                <w:div w:id="509761539">
                  <w:marLeft w:val="0"/>
                  <w:marRight w:val="0"/>
                  <w:marTop w:val="0"/>
                  <w:marBottom w:val="0"/>
                  <w:divBdr>
                    <w:top w:val="none" w:sz="0" w:space="0" w:color="auto"/>
                    <w:left w:val="none" w:sz="0" w:space="0" w:color="auto"/>
                    <w:bottom w:val="none" w:sz="0" w:space="0" w:color="auto"/>
                    <w:right w:val="none" w:sz="0" w:space="0" w:color="auto"/>
                  </w:divBdr>
                  <w:divsChild>
                    <w:div w:id="1326975758">
                      <w:marLeft w:val="0"/>
                      <w:marRight w:val="0"/>
                      <w:marTop w:val="0"/>
                      <w:marBottom w:val="0"/>
                      <w:divBdr>
                        <w:top w:val="none" w:sz="0" w:space="0" w:color="auto"/>
                        <w:left w:val="none" w:sz="0" w:space="0" w:color="auto"/>
                        <w:bottom w:val="none" w:sz="0" w:space="0" w:color="auto"/>
                        <w:right w:val="none" w:sz="0" w:space="0" w:color="auto"/>
                      </w:divBdr>
                    </w:div>
                  </w:divsChild>
                </w:div>
                <w:div w:id="1844397950">
                  <w:marLeft w:val="0"/>
                  <w:marRight w:val="0"/>
                  <w:marTop w:val="0"/>
                  <w:marBottom w:val="0"/>
                  <w:divBdr>
                    <w:top w:val="none" w:sz="0" w:space="0" w:color="auto"/>
                    <w:left w:val="none" w:sz="0" w:space="0" w:color="auto"/>
                    <w:bottom w:val="none" w:sz="0" w:space="0" w:color="auto"/>
                    <w:right w:val="none" w:sz="0" w:space="0" w:color="auto"/>
                  </w:divBdr>
                  <w:divsChild>
                    <w:div w:id="58095644">
                      <w:marLeft w:val="0"/>
                      <w:marRight w:val="0"/>
                      <w:marTop w:val="0"/>
                      <w:marBottom w:val="0"/>
                      <w:divBdr>
                        <w:top w:val="none" w:sz="0" w:space="0" w:color="auto"/>
                        <w:left w:val="none" w:sz="0" w:space="0" w:color="auto"/>
                        <w:bottom w:val="none" w:sz="0" w:space="0" w:color="auto"/>
                        <w:right w:val="none" w:sz="0" w:space="0" w:color="auto"/>
                      </w:divBdr>
                    </w:div>
                  </w:divsChild>
                </w:div>
                <w:div w:id="1518078960">
                  <w:marLeft w:val="0"/>
                  <w:marRight w:val="0"/>
                  <w:marTop w:val="0"/>
                  <w:marBottom w:val="0"/>
                  <w:divBdr>
                    <w:top w:val="none" w:sz="0" w:space="0" w:color="auto"/>
                    <w:left w:val="none" w:sz="0" w:space="0" w:color="auto"/>
                    <w:bottom w:val="none" w:sz="0" w:space="0" w:color="auto"/>
                    <w:right w:val="none" w:sz="0" w:space="0" w:color="auto"/>
                  </w:divBdr>
                  <w:divsChild>
                    <w:div w:id="1218588274">
                      <w:marLeft w:val="0"/>
                      <w:marRight w:val="0"/>
                      <w:marTop w:val="0"/>
                      <w:marBottom w:val="0"/>
                      <w:divBdr>
                        <w:top w:val="none" w:sz="0" w:space="0" w:color="auto"/>
                        <w:left w:val="none" w:sz="0" w:space="0" w:color="auto"/>
                        <w:bottom w:val="none" w:sz="0" w:space="0" w:color="auto"/>
                        <w:right w:val="none" w:sz="0" w:space="0" w:color="auto"/>
                      </w:divBdr>
                    </w:div>
                  </w:divsChild>
                </w:div>
                <w:div w:id="1755972137">
                  <w:marLeft w:val="0"/>
                  <w:marRight w:val="0"/>
                  <w:marTop w:val="0"/>
                  <w:marBottom w:val="0"/>
                  <w:divBdr>
                    <w:top w:val="none" w:sz="0" w:space="0" w:color="auto"/>
                    <w:left w:val="none" w:sz="0" w:space="0" w:color="auto"/>
                    <w:bottom w:val="none" w:sz="0" w:space="0" w:color="auto"/>
                    <w:right w:val="none" w:sz="0" w:space="0" w:color="auto"/>
                  </w:divBdr>
                  <w:divsChild>
                    <w:div w:id="1862666650">
                      <w:marLeft w:val="0"/>
                      <w:marRight w:val="0"/>
                      <w:marTop w:val="0"/>
                      <w:marBottom w:val="0"/>
                      <w:divBdr>
                        <w:top w:val="none" w:sz="0" w:space="0" w:color="auto"/>
                        <w:left w:val="none" w:sz="0" w:space="0" w:color="auto"/>
                        <w:bottom w:val="none" w:sz="0" w:space="0" w:color="auto"/>
                        <w:right w:val="none" w:sz="0" w:space="0" w:color="auto"/>
                      </w:divBdr>
                    </w:div>
                  </w:divsChild>
                </w:div>
                <w:div w:id="2041931766">
                  <w:marLeft w:val="0"/>
                  <w:marRight w:val="0"/>
                  <w:marTop w:val="0"/>
                  <w:marBottom w:val="0"/>
                  <w:divBdr>
                    <w:top w:val="none" w:sz="0" w:space="0" w:color="auto"/>
                    <w:left w:val="none" w:sz="0" w:space="0" w:color="auto"/>
                    <w:bottom w:val="none" w:sz="0" w:space="0" w:color="auto"/>
                    <w:right w:val="none" w:sz="0" w:space="0" w:color="auto"/>
                  </w:divBdr>
                  <w:divsChild>
                    <w:div w:id="1592012426">
                      <w:marLeft w:val="0"/>
                      <w:marRight w:val="0"/>
                      <w:marTop w:val="0"/>
                      <w:marBottom w:val="0"/>
                      <w:divBdr>
                        <w:top w:val="none" w:sz="0" w:space="0" w:color="auto"/>
                        <w:left w:val="none" w:sz="0" w:space="0" w:color="auto"/>
                        <w:bottom w:val="none" w:sz="0" w:space="0" w:color="auto"/>
                        <w:right w:val="none" w:sz="0" w:space="0" w:color="auto"/>
                      </w:divBdr>
                    </w:div>
                  </w:divsChild>
                </w:div>
                <w:div w:id="1587614773">
                  <w:marLeft w:val="0"/>
                  <w:marRight w:val="0"/>
                  <w:marTop w:val="0"/>
                  <w:marBottom w:val="0"/>
                  <w:divBdr>
                    <w:top w:val="none" w:sz="0" w:space="0" w:color="auto"/>
                    <w:left w:val="none" w:sz="0" w:space="0" w:color="auto"/>
                    <w:bottom w:val="none" w:sz="0" w:space="0" w:color="auto"/>
                    <w:right w:val="none" w:sz="0" w:space="0" w:color="auto"/>
                  </w:divBdr>
                  <w:divsChild>
                    <w:div w:id="1865290502">
                      <w:marLeft w:val="0"/>
                      <w:marRight w:val="0"/>
                      <w:marTop w:val="0"/>
                      <w:marBottom w:val="0"/>
                      <w:divBdr>
                        <w:top w:val="none" w:sz="0" w:space="0" w:color="auto"/>
                        <w:left w:val="none" w:sz="0" w:space="0" w:color="auto"/>
                        <w:bottom w:val="none" w:sz="0" w:space="0" w:color="auto"/>
                        <w:right w:val="none" w:sz="0" w:space="0" w:color="auto"/>
                      </w:divBdr>
                    </w:div>
                  </w:divsChild>
                </w:div>
                <w:div w:id="1158300594">
                  <w:marLeft w:val="0"/>
                  <w:marRight w:val="0"/>
                  <w:marTop w:val="0"/>
                  <w:marBottom w:val="0"/>
                  <w:divBdr>
                    <w:top w:val="none" w:sz="0" w:space="0" w:color="auto"/>
                    <w:left w:val="none" w:sz="0" w:space="0" w:color="auto"/>
                    <w:bottom w:val="none" w:sz="0" w:space="0" w:color="auto"/>
                    <w:right w:val="none" w:sz="0" w:space="0" w:color="auto"/>
                  </w:divBdr>
                  <w:divsChild>
                    <w:div w:id="1076823522">
                      <w:marLeft w:val="0"/>
                      <w:marRight w:val="0"/>
                      <w:marTop w:val="0"/>
                      <w:marBottom w:val="0"/>
                      <w:divBdr>
                        <w:top w:val="none" w:sz="0" w:space="0" w:color="auto"/>
                        <w:left w:val="none" w:sz="0" w:space="0" w:color="auto"/>
                        <w:bottom w:val="none" w:sz="0" w:space="0" w:color="auto"/>
                        <w:right w:val="none" w:sz="0" w:space="0" w:color="auto"/>
                      </w:divBdr>
                    </w:div>
                  </w:divsChild>
                </w:div>
                <w:div w:id="1044133470">
                  <w:marLeft w:val="0"/>
                  <w:marRight w:val="0"/>
                  <w:marTop w:val="0"/>
                  <w:marBottom w:val="0"/>
                  <w:divBdr>
                    <w:top w:val="none" w:sz="0" w:space="0" w:color="auto"/>
                    <w:left w:val="none" w:sz="0" w:space="0" w:color="auto"/>
                    <w:bottom w:val="none" w:sz="0" w:space="0" w:color="auto"/>
                    <w:right w:val="none" w:sz="0" w:space="0" w:color="auto"/>
                  </w:divBdr>
                  <w:divsChild>
                    <w:div w:id="586380928">
                      <w:marLeft w:val="0"/>
                      <w:marRight w:val="0"/>
                      <w:marTop w:val="0"/>
                      <w:marBottom w:val="0"/>
                      <w:divBdr>
                        <w:top w:val="none" w:sz="0" w:space="0" w:color="auto"/>
                        <w:left w:val="none" w:sz="0" w:space="0" w:color="auto"/>
                        <w:bottom w:val="none" w:sz="0" w:space="0" w:color="auto"/>
                        <w:right w:val="none" w:sz="0" w:space="0" w:color="auto"/>
                      </w:divBdr>
                    </w:div>
                  </w:divsChild>
                </w:div>
                <w:div w:id="598871720">
                  <w:marLeft w:val="0"/>
                  <w:marRight w:val="0"/>
                  <w:marTop w:val="0"/>
                  <w:marBottom w:val="0"/>
                  <w:divBdr>
                    <w:top w:val="none" w:sz="0" w:space="0" w:color="auto"/>
                    <w:left w:val="none" w:sz="0" w:space="0" w:color="auto"/>
                    <w:bottom w:val="none" w:sz="0" w:space="0" w:color="auto"/>
                    <w:right w:val="none" w:sz="0" w:space="0" w:color="auto"/>
                  </w:divBdr>
                  <w:divsChild>
                    <w:div w:id="974943745">
                      <w:marLeft w:val="0"/>
                      <w:marRight w:val="0"/>
                      <w:marTop w:val="0"/>
                      <w:marBottom w:val="0"/>
                      <w:divBdr>
                        <w:top w:val="none" w:sz="0" w:space="0" w:color="auto"/>
                        <w:left w:val="none" w:sz="0" w:space="0" w:color="auto"/>
                        <w:bottom w:val="none" w:sz="0" w:space="0" w:color="auto"/>
                        <w:right w:val="none" w:sz="0" w:space="0" w:color="auto"/>
                      </w:divBdr>
                    </w:div>
                  </w:divsChild>
                </w:div>
                <w:div w:id="767193494">
                  <w:marLeft w:val="0"/>
                  <w:marRight w:val="0"/>
                  <w:marTop w:val="0"/>
                  <w:marBottom w:val="0"/>
                  <w:divBdr>
                    <w:top w:val="none" w:sz="0" w:space="0" w:color="auto"/>
                    <w:left w:val="none" w:sz="0" w:space="0" w:color="auto"/>
                    <w:bottom w:val="none" w:sz="0" w:space="0" w:color="auto"/>
                    <w:right w:val="none" w:sz="0" w:space="0" w:color="auto"/>
                  </w:divBdr>
                  <w:divsChild>
                    <w:div w:id="1468889251">
                      <w:marLeft w:val="0"/>
                      <w:marRight w:val="0"/>
                      <w:marTop w:val="0"/>
                      <w:marBottom w:val="0"/>
                      <w:divBdr>
                        <w:top w:val="none" w:sz="0" w:space="0" w:color="auto"/>
                        <w:left w:val="none" w:sz="0" w:space="0" w:color="auto"/>
                        <w:bottom w:val="none" w:sz="0" w:space="0" w:color="auto"/>
                        <w:right w:val="none" w:sz="0" w:space="0" w:color="auto"/>
                      </w:divBdr>
                    </w:div>
                  </w:divsChild>
                </w:div>
                <w:div w:id="63913551">
                  <w:marLeft w:val="0"/>
                  <w:marRight w:val="0"/>
                  <w:marTop w:val="0"/>
                  <w:marBottom w:val="0"/>
                  <w:divBdr>
                    <w:top w:val="none" w:sz="0" w:space="0" w:color="auto"/>
                    <w:left w:val="none" w:sz="0" w:space="0" w:color="auto"/>
                    <w:bottom w:val="none" w:sz="0" w:space="0" w:color="auto"/>
                    <w:right w:val="none" w:sz="0" w:space="0" w:color="auto"/>
                  </w:divBdr>
                  <w:divsChild>
                    <w:div w:id="971979710">
                      <w:marLeft w:val="0"/>
                      <w:marRight w:val="0"/>
                      <w:marTop w:val="0"/>
                      <w:marBottom w:val="0"/>
                      <w:divBdr>
                        <w:top w:val="none" w:sz="0" w:space="0" w:color="auto"/>
                        <w:left w:val="none" w:sz="0" w:space="0" w:color="auto"/>
                        <w:bottom w:val="none" w:sz="0" w:space="0" w:color="auto"/>
                        <w:right w:val="none" w:sz="0" w:space="0" w:color="auto"/>
                      </w:divBdr>
                    </w:div>
                  </w:divsChild>
                </w:div>
                <w:div w:id="1295063048">
                  <w:marLeft w:val="0"/>
                  <w:marRight w:val="0"/>
                  <w:marTop w:val="0"/>
                  <w:marBottom w:val="0"/>
                  <w:divBdr>
                    <w:top w:val="none" w:sz="0" w:space="0" w:color="auto"/>
                    <w:left w:val="none" w:sz="0" w:space="0" w:color="auto"/>
                    <w:bottom w:val="none" w:sz="0" w:space="0" w:color="auto"/>
                    <w:right w:val="none" w:sz="0" w:space="0" w:color="auto"/>
                  </w:divBdr>
                  <w:divsChild>
                    <w:div w:id="140316491">
                      <w:marLeft w:val="0"/>
                      <w:marRight w:val="0"/>
                      <w:marTop w:val="0"/>
                      <w:marBottom w:val="0"/>
                      <w:divBdr>
                        <w:top w:val="none" w:sz="0" w:space="0" w:color="auto"/>
                        <w:left w:val="none" w:sz="0" w:space="0" w:color="auto"/>
                        <w:bottom w:val="none" w:sz="0" w:space="0" w:color="auto"/>
                        <w:right w:val="none" w:sz="0" w:space="0" w:color="auto"/>
                      </w:divBdr>
                    </w:div>
                  </w:divsChild>
                </w:div>
                <w:div w:id="1879589325">
                  <w:marLeft w:val="0"/>
                  <w:marRight w:val="0"/>
                  <w:marTop w:val="0"/>
                  <w:marBottom w:val="0"/>
                  <w:divBdr>
                    <w:top w:val="none" w:sz="0" w:space="0" w:color="auto"/>
                    <w:left w:val="none" w:sz="0" w:space="0" w:color="auto"/>
                    <w:bottom w:val="none" w:sz="0" w:space="0" w:color="auto"/>
                    <w:right w:val="none" w:sz="0" w:space="0" w:color="auto"/>
                  </w:divBdr>
                  <w:divsChild>
                    <w:div w:id="1772044455">
                      <w:marLeft w:val="0"/>
                      <w:marRight w:val="0"/>
                      <w:marTop w:val="0"/>
                      <w:marBottom w:val="0"/>
                      <w:divBdr>
                        <w:top w:val="none" w:sz="0" w:space="0" w:color="auto"/>
                        <w:left w:val="none" w:sz="0" w:space="0" w:color="auto"/>
                        <w:bottom w:val="none" w:sz="0" w:space="0" w:color="auto"/>
                        <w:right w:val="none" w:sz="0" w:space="0" w:color="auto"/>
                      </w:divBdr>
                    </w:div>
                  </w:divsChild>
                </w:div>
                <w:div w:id="210502039">
                  <w:marLeft w:val="0"/>
                  <w:marRight w:val="0"/>
                  <w:marTop w:val="0"/>
                  <w:marBottom w:val="0"/>
                  <w:divBdr>
                    <w:top w:val="none" w:sz="0" w:space="0" w:color="auto"/>
                    <w:left w:val="none" w:sz="0" w:space="0" w:color="auto"/>
                    <w:bottom w:val="none" w:sz="0" w:space="0" w:color="auto"/>
                    <w:right w:val="none" w:sz="0" w:space="0" w:color="auto"/>
                  </w:divBdr>
                  <w:divsChild>
                    <w:div w:id="1655258664">
                      <w:marLeft w:val="0"/>
                      <w:marRight w:val="0"/>
                      <w:marTop w:val="0"/>
                      <w:marBottom w:val="0"/>
                      <w:divBdr>
                        <w:top w:val="none" w:sz="0" w:space="0" w:color="auto"/>
                        <w:left w:val="none" w:sz="0" w:space="0" w:color="auto"/>
                        <w:bottom w:val="none" w:sz="0" w:space="0" w:color="auto"/>
                        <w:right w:val="none" w:sz="0" w:space="0" w:color="auto"/>
                      </w:divBdr>
                    </w:div>
                  </w:divsChild>
                </w:div>
                <w:div w:id="1664577467">
                  <w:marLeft w:val="0"/>
                  <w:marRight w:val="0"/>
                  <w:marTop w:val="0"/>
                  <w:marBottom w:val="0"/>
                  <w:divBdr>
                    <w:top w:val="none" w:sz="0" w:space="0" w:color="auto"/>
                    <w:left w:val="none" w:sz="0" w:space="0" w:color="auto"/>
                    <w:bottom w:val="none" w:sz="0" w:space="0" w:color="auto"/>
                    <w:right w:val="none" w:sz="0" w:space="0" w:color="auto"/>
                  </w:divBdr>
                  <w:divsChild>
                    <w:div w:id="2039306179">
                      <w:marLeft w:val="0"/>
                      <w:marRight w:val="0"/>
                      <w:marTop w:val="0"/>
                      <w:marBottom w:val="0"/>
                      <w:divBdr>
                        <w:top w:val="none" w:sz="0" w:space="0" w:color="auto"/>
                        <w:left w:val="none" w:sz="0" w:space="0" w:color="auto"/>
                        <w:bottom w:val="none" w:sz="0" w:space="0" w:color="auto"/>
                        <w:right w:val="none" w:sz="0" w:space="0" w:color="auto"/>
                      </w:divBdr>
                    </w:div>
                  </w:divsChild>
                </w:div>
                <w:div w:id="1215854160">
                  <w:marLeft w:val="0"/>
                  <w:marRight w:val="0"/>
                  <w:marTop w:val="0"/>
                  <w:marBottom w:val="0"/>
                  <w:divBdr>
                    <w:top w:val="none" w:sz="0" w:space="0" w:color="auto"/>
                    <w:left w:val="none" w:sz="0" w:space="0" w:color="auto"/>
                    <w:bottom w:val="none" w:sz="0" w:space="0" w:color="auto"/>
                    <w:right w:val="none" w:sz="0" w:space="0" w:color="auto"/>
                  </w:divBdr>
                  <w:divsChild>
                    <w:div w:id="190506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89268">
      <w:bodyDiv w:val="1"/>
      <w:marLeft w:val="0"/>
      <w:marRight w:val="0"/>
      <w:marTop w:val="0"/>
      <w:marBottom w:val="0"/>
      <w:divBdr>
        <w:top w:val="none" w:sz="0" w:space="0" w:color="auto"/>
        <w:left w:val="none" w:sz="0" w:space="0" w:color="auto"/>
        <w:bottom w:val="none" w:sz="0" w:space="0" w:color="auto"/>
        <w:right w:val="none" w:sz="0" w:space="0" w:color="auto"/>
      </w:divBdr>
      <w:divsChild>
        <w:div w:id="89008907">
          <w:marLeft w:val="0"/>
          <w:marRight w:val="0"/>
          <w:marTop w:val="0"/>
          <w:marBottom w:val="0"/>
          <w:divBdr>
            <w:top w:val="none" w:sz="0" w:space="0" w:color="auto"/>
            <w:left w:val="none" w:sz="0" w:space="0" w:color="auto"/>
            <w:bottom w:val="none" w:sz="0" w:space="0" w:color="auto"/>
            <w:right w:val="none" w:sz="0" w:space="0" w:color="auto"/>
          </w:divBdr>
          <w:divsChild>
            <w:div w:id="62485002">
              <w:marLeft w:val="0"/>
              <w:marRight w:val="0"/>
              <w:marTop w:val="0"/>
              <w:marBottom w:val="0"/>
              <w:divBdr>
                <w:top w:val="none" w:sz="0" w:space="0" w:color="auto"/>
                <w:left w:val="none" w:sz="0" w:space="0" w:color="auto"/>
                <w:bottom w:val="none" w:sz="0" w:space="0" w:color="auto"/>
                <w:right w:val="none" w:sz="0" w:space="0" w:color="auto"/>
              </w:divBdr>
              <w:divsChild>
                <w:div w:id="2131780577">
                  <w:marLeft w:val="0"/>
                  <w:marRight w:val="0"/>
                  <w:marTop w:val="0"/>
                  <w:marBottom w:val="0"/>
                  <w:divBdr>
                    <w:top w:val="none" w:sz="0" w:space="0" w:color="auto"/>
                    <w:left w:val="none" w:sz="0" w:space="0" w:color="auto"/>
                    <w:bottom w:val="none" w:sz="0" w:space="0" w:color="auto"/>
                    <w:right w:val="none" w:sz="0" w:space="0" w:color="auto"/>
                  </w:divBdr>
                  <w:divsChild>
                    <w:div w:id="14042310">
                      <w:marLeft w:val="0"/>
                      <w:marRight w:val="0"/>
                      <w:marTop w:val="0"/>
                      <w:marBottom w:val="0"/>
                      <w:divBdr>
                        <w:top w:val="none" w:sz="0" w:space="0" w:color="auto"/>
                        <w:left w:val="none" w:sz="0" w:space="0" w:color="auto"/>
                        <w:bottom w:val="none" w:sz="0" w:space="0" w:color="auto"/>
                        <w:right w:val="none" w:sz="0" w:space="0" w:color="auto"/>
                      </w:divBdr>
                    </w:div>
                  </w:divsChild>
                </w:div>
                <w:div w:id="2085637710">
                  <w:marLeft w:val="0"/>
                  <w:marRight w:val="0"/>
                  <w:marTop w:val="0"/>
                  <w:marBottom w:val="0"/>
                  <w:divBdr>
                    <w:top w:val="none" w:sz="0" w:space="0" w:color="auto"/>
                    <w:left w:val="none" w:sz="0" w:space="0" w:color="auto"/>
                    <w:bottom w:val="none" w:sz="0" w:space="0" w:color="auto"/>
                    <w:right w:val="none" w:sz="0" w:space="0" w:color="auto"/>
                  </w:divBdr>
                  <w:divsChild>
                    <w:div w:id="1471168820">
                      <w:marLeft w:val="0"/>
                      <w:marRight w:val="0"/>
                      <w:marTop w:val="0"/>
                      <w:marBottom w:val="0"/>
                      <w:divBdr>
                        <w:top w:val="none" w:sz="0" w:space="0" w:color="auto"/>
                        <w:left w:val="none" w:sz="0" w:space="0" w:color="auto"/>
                        <w:bottom w:val="none" w:sz="0" w:space="0" w:color="auto"/>
                        <w:right w:val="none" w:sz="0" w:space="0" w:color="auto"/>
                      </w:divBdr>
                    </w:div>
                  </w:divsChild>
                </w:div>
                <w:div w:id="609121702">
                  <w:marLeft w:val="0"/>
                  <w:marRight w:val="0"/>
                  <w:marTop w:val="0"/>
                  <w:marBottom w:val="0"/>
                  <w:divBdr>
                    <w:top w:val="none" w:sz="0" w:space="0" w:color="auto"/>
                    <w:left w:val="none" w:sz="0" w:space="0" w:color="auto"/>
                    <w:bottom w:val="none" w:sz="0" w:space="0" w:color="auto"/>
                    <w:right w:val="none" w:sz="0" w:space="0" w:color="auto"/>
                  </w:divBdr>
                  <w:divsChild>
                    <w:div w:id="385564437">
                      <w:marLeft w:val="0"/>
                      <w:marRight w:val="0"/>
                      <w:marTop w:val="0"/>
                      <w:marBottom w:val="0"/>
                      <w:divBdr>
                        <w:top w:val="none" w:sz="0" w:space="0" w:color="auto"/>
                        <w:left w:val="none" w:sz="0" w:space="0" w:color="auto"/>
                        <w:bottom w:val="none" w:sz="0" w:space="0" w:color="auto"/>
                        <w:right w:val="none" w:sz="0" w:space="0" w:color="auto"/>
                      </w:divBdr>
                    </w:div>
                  </w:divsChild>
                </w:div>
                <w:div w:id="1752197245">
                  <w:marLeft w:val="0"/>
                  <w:marRight w:val="0"/>
                  <w:marTop w:val="0"/>
                  <w:marBottom w:val="0"/>
                  <w:divBdr>
                    <w:top w:val="none" w:sz="0" w:space="0" w:color="auto"/>
                    <w:left w:val="none" w:sz="0" w:space="0" w:color="auto"/>
                    <w:bottom w:val="none" w:sz="0" w:space="0" w:color="auto"/>
                    <w:right w:val="none" w:sz="0" w:space="0" w:color="auto"/>
                  </w:divBdr>
                  <w:divsChild>
                    <w:div w:id="2055422803">
                      <w:marLeft w:val="0"/>
                      <w:marRight w:val="0"/>
                      <w:marTop w:val="0"/>
                      <w:marBottom w:val="0"/>
                      <w:divBdr>
                        <w:top w:val="none" w:sz="0" w:space="0" w:color="auto"/>
                        <w:left w:val="none" w:sz="0" w:space="0" w:color="auto"/>
                        <w:bottom w:val="none" w:sz="0" w:space="0" w:color="auto"/>
                        <w:right w:val="none" w:sz="0" w:space="0" w:color="auto"/>
                      </w:divBdr>
                    </w:div>
                  </w:divsChild>
                </w:div>
                <w:div w:id="764496803">
                  <w:marLeft w:val="0"/>
                  <w:marRight w:val="0"/>
                  <w:marTop w:val="0"/>
                  <w:marBottom w:val="0"/>
                  <w:divBdr>
                    <w:top w:val="none" w:sz="0" w:space="0" w:color="auto"/>
                    <w:left w:val="none" w:sz="0" w:space="0" w:color="auto"/>
                    <w:bottom w:val="none" w:sz="0" w:space="0" w:color="auto"/>
                    <w:right w:val="none" w:sz="0" w:space="0" w:color="auto"/>
                  </w:divBdr>
                  <w:divsChild>
                    <w:div w:id="794910584">
                      <w:marLeft w:val="0"/>
                      <w:marRight w:val="0"/>
                      <w:marTop w:val="0"/>
                      <w:marBottom w:val="0"/>
                      <w:divBdr>
                        <w:top w:val="none" w:sz="0" w:space="0" w:color="auto"/>
                        <w:left w:val="none" w:sz="0" w:space="0" w:color="auto"/>
                        <w:bottom w:val="none" w:sz="0" w:space="0" w:color="auto"/>
                        <w:right w:val="none" w:sz="0" w:space="0" w:color="auto"/>
                      </w:divBdr>
                    </w:div>
                  </w:divsChild>
                </w:div>
                <w:div w:id="1802919376">
                  <w:marLeft w:val="0"/>
                  <w:marRight w:val="0"/>
                  <w:marTop w:val="0"/>
                  <w:marBottom w:val="0"/>
                  <w:divBdr>
                    <w:top w:val="none" w:sz="0" w:space="0" w:color="auto"/>
                    <w:left w:val="none" w:sz="0" w:space="0" w:color="auto"/>
                    <w:bottom w:val="none" w:sz="0" w:space="0" w:color="auto"/>
                    <w:right w:val="none" w:sz="0" w:space="0" w:color="auto"/>
                  </w:divBdr>
                  <w:divsChild>
                    <w:div w:id="1508400361">
                      <w:marLeft w:val="0"/>
                      <w:marRight w:val="0"/>
                      <w:marTop w:val="0"/>
                      <w:marBottom w:val="0"/>
                      <w:divBdr>
                        <w:top w:val="none" w:sz="0" w:space="0" w:color="auto"/>
                        <w:left w:val="none" w:sz="0" w:space="0" w:color="auto"/>
                        <w:bottom w:val="none" w:sz="0" w:space="0" w:color="auto"/>
                        <w:right w:val="none" w:sz="0" w:space="0" w:color="auto"/>
                      </w:divBdr>
                    </w:div>
                  </w:divsChild>
                </w:div>
                <w:div w:id="147135211">
                  <w:marLeft w:val="0"/>
                  <w:marRight w:val="0"/>
                  <w:marTop w:val="0"/>
                  <w:marBottom w:val="0"/>
                  <w:divBdr>
                    <w:top w:val="none" w:sz="0" w:space="0" w:color="auto"/>
                    <w:left w:val="none" w:sz="0" w:space="0" w:color="auto"/>
                    <w:bottom w:val="none" w:sz="0" w:space="0" w:color="auto"/>
                    <w:right w:val="none" w:sz="0" w:space="0" w:color="auto"/>
                  </w:divBdr>
                  <w:divsChild>
                    <w:div w:id="372386299">
                      <w:marLeft w:val="0"/>
                      <w:marRight w:val="0"/>
                      <w:marTop w:val="0"/>
                      <w:marBottom w:val="0"/>
                      <w:divBdr>
                        <w:top w:val="none" w:sz="0" w:space="0" w:color="auto"/>
                        <w:left w:val="none" w:sz="0" w:space="0" w:color="auto"/>
                        <w:bottom w:val="none" w:sz="0" w:space="0" w:color="auto"/>
                        <w:right w:val="none" w:sz="0" w:space="0" w:color="auto"/>
                      </w:divBdr>
                    </w:div>
                  </w:divsChild>
                </w:div>
                <w:div w:id="934050284">
                  <w:marLeft w:val="0"/>
                  <w:marRight w:val="0"/>
                  <w:marTop w:val="0"/>
                  <w:marBottom w:val="0"/>
                  <w:divBdr>
                    <w:top w:val="none" w:sz="0" w:space="0" w:color="auto"/>
                    <w:left w:val="none" w:sz="0" w:space="0" w:color="auto"/>
                    <w:bottom w:val="none" w:sz="0" w:space="0" w:color="auto"/>
                    <w:right w:val="none" w:sz="0" w:space="0" w:color="auto"/>
                  </w:divBdr>
                  <w:divsChild>
                    <w:div w:id="1166550627">
                      <w:marLeft w:val="0"/>
                      <w:marRight w:val="0"/>
                      <w:marTop w:val="0"/>
                      <w:marBottom w:val="0"/>
                      <w:divBdr>
                        <w:top w:val="none" w:sz="0" w:space="0" w:color="auto"/>
                        <w:left w:val="none" w:sz="0" w:space="0" w:color="auto"/>
                        <w:bottom w:val="none" w:sz="0" w:space="0" w:color="auto"/>
                        <w:right w:val="none" w:sz="0" w:space="0" w:color="auto"/>
                      </w:divBdr>
                    </w:div>
                  </w:divsChild>
                </w:div>
                <w:div w:id="1344356752">
                  <w:marLeft w:val="0"/>
                  <w:marRight w:val="0"/>
                  <w:marTop w:val="0"/>
                  <w:marBottom w:val="0"/>
                  <w:divBdr>
                    <w:top w:val="none" w:sz="0" w:space="0" w:color="auto"/>
                    <w:left w:val="none" w:sz="0" w:space="0" w:color="auto"/>
                    <w:bottom w:val="none" w:sz="0" w:space="0" w:color="auto"/>
                    <w:right w:val="none" w:sz="0" w:space="0" w:color="auto"/>
                  </w:divBdr>
                  <w:divsChild>
                    <w:div w:id="2106917613">
                      <w:marLeft w:val="0"/>
                      <w:marRight w:val="0"/>
                      <w:marTop w:val="0"/>
                      <w:marBottom w:val="0"/>
                      <w:divBdr>
                        <w:top w:val="none" w:sz="0" w:space="0" w:color="auto"/>
                        <w:left w:val="none" w:sz="0" w:space="0" w:color="auto"/>
                        <w:bottom w:val="none" w:sz="0" w:space="0" w:color="auto"/>
                        <w:right w:val="none" w:sz="0" w:space="0" w:color="auto"/>
                      </w:divBdr>
                    </w:div>
                  </w:divsChild>
                </w:div>
                <w:div w:id="1894148184">
                  <w:marLeft w:val="0"/>
                  <w:marRight w:val="0"/>
                  <w:marTop w:val="0"/>
                  <w:marBottom w:val="0"/>
                  <w:divBdr>
                    <w:top w:val="none" w:sz="0" w:space="0" w:color="auto"/>
                    <w:left w:val="none" w:sz="0" w:space="0" w:color="auto"/>
                    <w:bottom w:val="none" w:sz="0" w:space="0" w:color="auto"/>
                    <w:right w:val="none" w:sz="0" w:space="0" w:color="auto"/>
                  </w:divBdr>
                  <w:divsChild>
                    <w:div w:id="1469586090">
                      <w:marLeft w:val="0"/>
                      <w:marRight w:val="0"/>
                      <w:marTop w:val="0"/>
                      <w:marBottom w:val="0"/>
                      <w:divBdr>
                        <w:top w:val="none" w:sz="0" w:space="0" w:color="auto"/>
                        <w:left w:val="none" w:sz="0" w:space="0" w:color="auto"/>
                        <w:bottom w:val="none" w:sz="0" w:space="0" w:color="auto"/>
                        <w:right w:val="none" w:sz="0" w:space="0" w:color="auto"/>
                      </w:divBdr>
                    </w:div>
                  </w:divsChild>
                </w:div>
                <w:div w:id="1987394974">
                  <w:marLeft w:val="0"/>
                  <w:marRight w:val="0"/>
                  <w:marTop w:val="0"/>
                  <w:marBottom w:val="0"/>
                  <w:divBdr>
                    <w:top w:val="none" w:sz="0" w:space="0" w:color="auto"/>
                    <w:left w:val="none" w:sz="0" w:space="0" w:color="auto"/>
                    <w:bottom w:val="none" w:sz="0" w:space="0" w:color="auto"/>
                    <w:right w:val="none" w:sz="0" w:space="0" w:color="auto"/>
                  </w:divBdr>
                  <w:divsChild>
                    <w:div w:id="414132754">
                      <w:marLeft w:val="0"/>
                      <w:marRight w:val="0"/>
                      <w:marTop w:val="0"/>
                      <w:marBottom w:val="0"/>
                      <w:divBdr>
                        <w:top w:val="none" w:sz="0" w:space="0" w:color="auto"/>
                        <w:left w:val="none" w:sz="0" w:space="0" w:color="auto"/>
                        <w:bottom w:val="none" w:sz="0" w:space="0" w:color="auto"/>
                        <w:right w:val="none" w:sz="0" w:space="0" w:color="auto"/>
                      </w:divBdr>
                    </w:div>
                  </w:divsChild>
                </w:div>
                <w:div w:id="924925485">
                  <w:marLeft w:val="0"/>
                  <w:marRight w:val="0"/>
                  <w:marTop w:val="0"/>
                  <w:marBottom w:val="0"/>
                  <w:divBdr>
                    <w:top w:val="none" w:sz="0" w:space="0" w:color="auto"/>
                    <w:left w:val="none" w:sz="0" w:space="0" w:color="auto"/>
                    <w:bottom w:val="none" w:sz="0" w:space="0" w:color="auto"/>
                    <w:right w:val="none" w:sz="0" w:space="0" w:color="auto"/>
                  </w:divBdr>
                  <w:divsChild>
                    <w:div w:id="54813694">
                      <w:marLeft w:val="0"/>
                      <w:marRight w:val="0"/>
                      <w:marTop w:val="0"/>
                      <w:marBottom w:val="0"/>
                      <w:divBdr>
                        <w:top w:val="none" w:sz="0" w:space="0" w:color="auto"/>
                        <w:left w:val="none" w:sz="0" w:space="0" w:color="auto"/>
                        <w:bottom w:val="none" w:sz="0" w:space="0" w:color="auto"/>
                        <w:right w:val="none" w:sz="0" w:space="0" w:color="auto"/>
                      </w:divBdr>
                    </w:div>
                  </w:divsChild>
                </w:div>
                <w:div w:id="2074766740">
                  <w:marLeft w:val="0"/>
                  <w:marRight w:val="0"/>
                  <w:marTop w:val="0"/>
                  <w:marBottom w:val="0"/>
                  <w:divBdr>
                    <w:top w:val="none" w:sz="0" w:space="0" w:color="auto"/>
                    <w:left w:val="none" w:sz="0" w:space="0" w:color="auto"/>
                    <w:bottom w:val="none" w:sz="0" w:space="0" w:color="auto"/>
                    <w:right w:val="none" w:sz="0" w:space="0" w:color="auto"/>
                  </w:divBdr>
                  <w:divsChild>
                    <w:div w:id="1353412572">
                      <w:marLeft w:val="0"/>
                      <w:marRight w:val="0"/>
                      <w:marTop w:val="0"/>
                      <w:marBottom w:val="0"/>
                      <w:divBdr>
                        <w:top w:val="none" w:sz="0" w:space="0" w:color="auto"/>
                        <w:left w:val="none" w:sz="0" w:space="0" w:color="auto"/>
                        <w:bottom w:val="none" w:sz="0" w:space="0" w:color="auto"/>
                        <w:right w:val="none" w:sz="0" w:space="0" w:color="auto"/>
                      </w:divBdr>
                    </w:div>
                  </w:divsChild>
                </w:div>
                <w:div w:id="1190216782">
                  <w:marLeft w:val="0"/>
                  <w:marRight w:val="0"/>
                  <w:marTop w:val="0"/>
                  <w:marBottom w:val="0"/>
                  <w:divBdr>
                    <w:top w:val="none" w:sz="0" w:space="0" w:color="auto"/>
                    <w:left w:val="none" w:sz="0" w:space="0" w:color="auto"/>
                    <w:bottom w:val="none" w:sz="0" w:space="0" w:color="auto"/>
                    <w:right w:val="none" w:sz="0" w:space="0" w:color="auto"/>
                  </w:divBdr>
                  <w:divsChild>
                    <w:div w:id="1580945499">
                      <w:marLeft w:val="0"/>
                      <w:marRight w:val="0"/>
                      <w:marTop w:val="0"/>
                      <w:marBottom w:val="0"/>
                      <w:divBdr>
                        <w:top w:val="none" w:sz="0" w:space="0" w:color="auto"/>
                        <w:left w:val="none" w:sz="0" w:space="0" w:color="auto"/>
                        <w:bottom w:val="none" w:sz="0" w:space="0" w:color="auto"/>
                        <w:right w:val="none" w:sz="0" w:space="0" w:color="auto"/>
                      </w:divBdr>
                    </w:div>
                  </w:divsChild>
                </w:div>
                <w:div w:id="1265571642">
                  <w:marLeft w:val="0"/>
                  <w:marRight w:val="0"/>
                  <w:marTop w:val="0"/>
                  <w:marBottom w:val="0"/>
                  <w:divBdr>
                    <w:top w:val="none" w:sz="0" w:space="0" w:color="auto"/>
                    <w:left w:val="none" w:sz="0" w:space="0" w:color="auto"/>
                    <w:bottom w:val="none" w:sz="0" w:space="0" w:color="auto"/>
                    <w:right w:val="none" w:sz="0" w:space="0" w:color="auto"/>
                  </w:divBdr>
                  <w:divsChild>
                    <w:div w:id="2042440585">
                      <w:marLeft w:val="0"/>
                      <w:marRight w:val="0"/>
                      <w:marTop w:val="0"/>
                      <w:marBottom w:val="0"/>
                      <w:divBdr>
                        <w:top w:val="none" w:sz="0" w:space="0" w:color="auto"/>
                        <w:left w:val="none" w:sz="0" w:space="0" w:color="auto"/>
                        <w:bottom w:val="none" w:sz="0" w:space="0" w:color="auto"/>
                        <w:right w:val="none" w:sz="0" w:space="0" w:color="auto"/>
                      </w:divBdr>
                    </w:div>
                  </w:divsChild>
                </w:div>
                <w:div w:id="171917813">
                  <w:marLeft w:val="0"/>
                  <w:marRight w:val="0"/>
                  <w:marTop w:val="0"/>
                  <w:marBottom w:val="0"/>
                  <w:divBdr>
                    <w:top w:val="none" w:sz="0" w:space="0" w:color="auto"/>
                    <w:left w:val="none" w:sz="0" w:space="0" w:color="auto"/>
                    <w:bottom w:val="none" w:sz="0" w:space="0" w:color="auto"/>
                    <w:right w:val="none" w:sz="0" w:space="0" w:color="auto"/>
                  </w:divBdr>
                  <w:divsChild>
                    <w:div w:id="321929871">
                      <w:marLeft w:val="0"/>
                      <w:marRight w:val="0"/>
                      <w:marTop w:val="0"/>
                      <w:marBottom w:val="0"/>
                      <w:divBdr>
                        <w:top w:val="none" w:sz="0" w:space="0" w:color="auto"/>
                        <w:left w:val="none" w:sz="0" w:space="0" w:color="auto"/>
                        <w:bottom w:val="none" w:sz="0" w:space="0" w:color="auto"/>
                        <w:right w:val="none" w:sz="0" w:space="0" w:color="auto"/>
                      </w:divBdr>
                    </w:div>
                  </w:divsChild>
                </w:div>
                <w:div w:id="859199491">
                  <w:marLeft w:val="0"/>
                  <w:marRight w:val="0"/>
                  <w:marTop w:val="0"/>
                  <w:marBottom w:val="0"/>
                  <w:divBdr>
                    <w:top w:val="none" w:sz="0" w:space="0" w:color="auto"/>
                    <w:left w:val="none" w:sz="0" w:space="0" w:color="auto"/>
                    <w:bottom w:val="none" w:sz="0" w:space="0" w:color="auto"/>
                    <w:right w:val="none" w:sz="0" w:space="0" w:color="auto"/>
                  </w:divBdr>
                  <w:divsChild>
                    <w:div w:id="2018147732">
                      <w:marLeft w:val="0"/>
                      <w:marRight w:val="0"/>
                      <w:marTop w:val="0"/>
                      <w:marBottom w:val="0"/>
                      <w:divBdr>
                        <w:top w:val="none" w:sz="0" w:space="0" w:color="auto"/>
                        <w:left w:val="none" w:sz="0" w:space="0" w:color="auto"/>
                        <w:bottom w:val="none" w:sz="0" w:space="0" w:color="auto"/>
                        <w:right w:val="none" w:sz="0" w:space="0" w:color="auto"/>
                      </w:divBdr>
                    </w:div>
                  </w:divsChild>
                </w:div>
                <w:div w:id="609163860">
                  <w:marLeft w:val="0"/>
                  <w:marRight w:val="0"/>
                  <w:marTop w:val="0"/>
                  <w:marBottom w:val="0"/>
                  <w:divBdr>
                    <w:top w:val="none" w:sz="0" w:space="0" w:color="auto"/>
                    <w:left w:val="none" w:sz="0" w:space="0" w:color="auto"/>
                    <w:bottom w:val="none" w:sz="0" w:space="0" w:color="auto"/>
                    <w:right w:val="none" w:sz="0" w:space="0" w:color="auto"/>
                  </w:divBdr>
                  <w:divsChild>
                    <w:div w:id="2133090885">
                      <w:marLeft w:val="0"/>
                      <w:marRight w:val="0"/>
                      <w:marTop w:val="0"/>
                      <w:marBottom w:val="0"/>
                      <w:divBdr>
                        <w:top w:val="none" w:sz="0" w:space="0" w:color="auto"/>
                        <w:left w:val="none" w:sz="0" w:space="0" w:color="auto"/>
                        <w:bottom w:val="none" w:sz="0" w:space="0" w:color="auto"/>
                        <w:right w:val="none" w:sz="0" w:space="0" w:color="auto"/>
                      </w:divBdr>
                    </w:div>
                  </w:divsChild>
                </w:div>
                <w:div w:id="102768271">
                  <w:marLeft w:val="0"/>
                  <w:marRight w:val="0"/>
                  <w:marTop w:val="0"/>
                  <w:marBottom w:val="0"/>
                  <w:divBdr>
                    <w:top w:val="none" w:sz="0" w:space="0" w:color="auto"/>
                    <w:left w:val="none" w:sz="0" w:space="0" w:color="auto"/>
                    <w:bottom w:val="none" w:sz="0" w:space="0" w:color="auto"/>
                    <w:right w:val="none" w:sz="0" w:space="0" w:color="auto"/>
                  </w:divBdr>
                  <w:divsChild>
                    <w:div w:id="659774857">
                      <w:marLeft w:val="0"/>
                      <w:marRight w:val="0"/>
                      <w:marTop w:val="0"/>
                      <w:marBottom w:val="0"/>
                      <w:divBdr>
                        <w:top w:val="none" w:sz="0" w:space="0" w:color="auto"/>
                        <w:left w:val="none" w:sz="0" w:space="0" w:color="auto"/>
                        <w:bottom w:val="none" w:sz="0" w:space="0" w:color="auto"/>
                        <w:right w:val="none" w:sz="0" w:space="0" w:color="auto"/>
                      </w:divBdr>
                    </w:div>
                  </w:divsChild>
                </w:div>
                <w:div w:id="901331674">
                  <w:marLeft w:val="0"/>
                  <w:marRight w:val="0"/>
                  <w:marTop w:val="0"/>
                  <w:marBottom w:val="0"/>
                  <w:divBdr>
                    <w:top w:val="none" w:sz="0" w:space="0" w:color="auto"/>
                    <w:left w:val="none" w:sz="0" w:space="0" w:color="auto"/>
                    <w:bottom w:val="none" w:sz="0" w:space="0" w:color="auto"/>
                    <w:right w:val="none" w:sz="0" w:space="0" w:color="auto"/>
                  </w:divBdr>
                  <w:divsChild>
                    <w:div w:id="1421878302">
                      <w:marLeft w:val="0"/>
                      <w:marRight w:val="0"/>
                      <w:marTop w:val="0"/>
                      <w:marBottom w:val="0"/>
                      <w:divBdr>
                        <w:top w:val="none" w:sz="0" w:space="0" w:color="auto"/>
                        <w:left w:val="none" w:sz="0" w:space="0" w:color="auto"/>
                        <w:bottom w:val="none" w:sz="0" w:space="0" w:color="auto"/>
                        <w:right w:val="none" w:sz="0" w:space="0" w:color="auto"/>
                      </w:divBdr>
                    </w:div>
                  </w:divsChild>
                </w:div>
                <w:div w:id="1665164985">
                  <w:marLeft w:val="0"/>
                  <w:marRight w:val="0"/>
                  <w:marTop w:val="0"/>
                  <w:marBottom w:val="0"/>
                  <w:divBdr>
                    <w:top w:val="none" w:sz="0" w:space="0" w:color="auto"/>
                    <w:left w:val="none" w:sz="0" w:space="0" w:color="auto"/>
                    <w:bottom w:val="none" w:sz="0" w:space="0" w:color="auto"/>
                    <w:right w:val="none" w:sz="0" w:space="0" w:color="auto"/>
                  </w:divBdr>
                  <w:divsChild>
                    <w:div w:id="1281497149">
                      <w:marLeft w:val="0"/>
                      <w:marRight w:val="0"/>
                      <w:marTop w:val="0"/>
                      <w:marBottom w:val="0"/>
                      <w:divBdr>
                        <w:top w:val="none" w:sz="0" w:space="0" w:color="auto"/>
                        <w:left w:val="none" w:sz="0" w:space="0" w:color="auto"/>
                        <w:bottom w:val="none" w:sz="0" w:space="0" w:color="auto"/>
                        <w:right w:val="none" w:sz="0" w:space="0" w:color="auto"/>
                      </w:divBdr>
                    </w:div>
                  </w:divsChild>
                </w:div>
                <w:div w:id="1133135459">
                  <w:marLeft w:val="0"/>
                  <w:marRight w:val="0"/>
                  <w:marTop w:val="0"/>
                  <w:marBottom w:val="0"/>
                  <w:divBdr>
                    <w:top w:val="none" w:sz="0" w:space="0" w:color="auto"/>
                    <w:left w:val="none" w:sz="0" w:space="0" w:color="auto"/>
                    <w:bottom w:val="none" w:sz="0" w:space="0" w:color="auto"/>
                    <w:right w:val="none" w:sz="0" w:space="0" w:color="auto"/>
                  </w:divBdr>
                  <w:divsChild>
                    <w:div w:id="2089573281">
                      <w:marLeft w:val="0"/>
                      <w:marRight w:val="0"/>
                      <w:marTop w:val="0"/>
                      <w:marBottom w:val="0"/>
                      <w:divBdr>
                        <w:top w:val="none" w:sz="0" w:space="0" w:color="auto"/>
                        <w:left w:val="none" w:sz="0" w:space="0" w:color="auto"/>
                        <w:bottom w:val="none" w:sz="0" w:space="0" w:color="auto"/>
                        <w:right w:val="none" w:sz="0" w:space="0" w:color="auto"/>
                      </w:divBdr>
                    </w:div>
                  </w:divsChild>
                </w:div>
                <w:div w:id="417756536">
                  <w:marLeft w:val="0"/>
                  <w:marRight w:val="0"/>
                  <w:marTop w:val="0"/>
                  <w:marBottom w:val="0"/>
                  <w:divBdr>
                    <w:top w:val="none" w:sz="0" w:space="0" w:color="auto"/>
                    <w:left w:val="none" w:sz="0" w:space="0" w:color="auto"/>
                    <w:bottom w:val="none" w:sz="0" w:space="0" w:color="auto"/>
                    <w:right w:val="none" w:sz="0" w:space="0" w:color="auto"/>
                  </w:divBdr>
                  <w:divsChild>
                    <w:div w:id="1837040444">
                      <w:marLeft w:val="0"/>
                      <w:marRight w:val="0"/>
                      <w:marTop w:val="0"/>
                      <w:marBottom w:val="0"/>
                      <w:divBdr>
                        <w:top w:val="none" w:sz="0" w:space="0" w:color="auto"/>
                        <w:left w:val="none" w:sz="0" w:space="0" w:color="auto"/>
                        <w:bottom w:val="none" w:sz="0" w:space="0" w:color="auto"/>
                        <w:right w:val="none" w:sz="0" w:space="0" w:color="auto"/>
                      </w:divBdr>
                    </w:div>
                  </w:divsChild>
                </w:div>
                <w:div w:id="1313679732">
                  <w:marLeft w:val="0"/>
                  <w:marRight w:val="0"/>
                  <w:marTop w:val="0"/>
                  <w:marBottom w:val="0"/>
                  <w:divBdr>
                    <w:top w:val="none" w:sz="0" w:space="0" w:color="auto"/>
                    <w:left w:val="none" w:sz="0" w:space="0" w:color="auto"/>
                    <w:bottom w:val="none" w:sz="0" w:space="0" w:color="auto"/>
                    <w:right w:val="none" w:sz="0" w:space="0" w:color="auto"/>
                  </w:divBdr>
                  <w:divsChild>
                    <w:div w:id="980236537">
                      <w:marLeft w:val="0"/>
                      <w:marRight w:val="0"/>
                      <w:marTop w:val="0"/>
                      <w:marBottom w:val="0"/>
                      <w:divBdr>
                        <w:top w:val="none" w:sz="0" w:space="0" w:color="auto"/>
                        <w:left w:val="none" w:sz="0" w:space="0" w:color="auto"/>
                        <w:bottom w:val="none" w:sz="0" w:space="0" w:color="auto"/>
                        <w:right w:val="none" w:sz="0" w:space="0" w:color="auto"/>
                      </w:divBdr>
                    </w:div>
                  </w:divsChild>
                </w:div>
                <w:div w:id="1385904367">
                  <w:marLeft w:val="0"/>
                  <w:marRight w:val="0"/>
                  <w:marTop w:val="0"/>
                  <w:marBottom w:val="0"/>
                  <w:divBdr>
                    <w:top w:val="none" w:sz="0" w:space="0" w:color="auto"/>
                    <w:left w:val="none" w:sz="0" w:space="0" w:color="auto"/>
                    <w:bottom w:val="none" w:sz="0" w:space="0" w:color="auto"/>
                    <w:right w:val="none" w:sz="0" w:space="0" w:color="auto"/>
                  </w:divBdr>
                  <w:divsChild>
                    <w:div w:id="1469665304">
                      <w:marLeft w:val="0"/>
                      <w:marRight w:val="0"/>
                      <w:marTop w:val="0"/>
                      <w:marBottom w:val="0"/>
                      <w:divBdr>
                        <w:top w:val="none" w:sz="0" w:space="0" w:color="auto"/>
                        <w:left w:val="none" w:sz="0" w:space="0" w:color="auto"/>
                        <w:bottom w:val="none" w:sz="0" w:space="0" w:color="auto"/>
                        <w:right w:val="none" w:sz="0" w:space="0" w:color="auto"/>
                      </w:divBdr>
                    </w:div>
                  </w:divsChild>
                </w:div>
                <w:div w:id="1301033577">
                  <w:marLeft w:val="0"/>
                  <w:marRight w:val="0"/>
                  <w:marTop w:val="0"/>
                  <w:marBottom w:val="0"/>
                  <w:divBdr>
                    <w:top w:val="none" w:sz="0" w:space="0" w:color="auto"/>
                    <w:left w:val="none" w:sz="0" w:space="0" w:color="auto"/>
                    <w:bottom w:val="none" w:sz="0" w:space="0" w:color="auto"/>
                    <w:right w:val="none" w:sz="0" w:space="0" w:color="auto"/>
                  </w:divBdr>
                  <w:divsChild>
                    <w:div w:id="982388515">
                      <w:marLeft w:val="0"/>
                      <w:marRight w:val="0"/>
                      <w:marTop w:val="0"/>
                      <w:marBottom w:val="0"/>
                      <w:divBdr>
                        <w:top w:val="none" w:sz="0" w:space="0" w:color="auto"/>
                        <w:left w:val="none" w:sz="0" w:space="0" w:color="auto"/>
                        <w:bottom w:val="none" w:sz="0" w:space="0" w:color="auto"/>
                        <w:right w:val="none" w:sz="0" w:space="0" w:color="auto"/>
                      </w:divBdr>
                    </w:div>
                  </w:divsChild>
                </w:div>
                <w:div w:id="1279334945">
                  <w:marLeft w:val="0"/>
                  <w:marRight w:val="0"/>
                  <w:marTop w:val="0"/>
                  <w:marBottom w:val="0"/>
                  <w:divBdr>
                    <w:top w:val="none" w:sz="0" w:space="0" w:color="auto"/>
                    <w:left w:val="none" w:sz="0" w:space="0" w:color="auto"/>
                    <w:bottom w:val="none" w:sz="0" w:space="0" w:color="auto"/>
                    <w:right w:val="none" w:sz="0" w:space="0" w:color="auto"/>
                  </w:divBdr>
                  <w:divsChild>
                    <w:div w:id="2129927319">
                      <w:marLeft w:val="0"/>
                      <w:marRight w:val="0"/>
                      <w:marTop w:val="0"/>
                      <w:marBottom w:val="0"/>
                      <w:divBdr>
                        <w:top w:val="none" w:sz="0" w:space="0" w:color="auto"/>
                        <w:left w:val="none" w:sz="0" w:space="0" w:color="auto"/>
                        <w:bottom w:val="none" w:sz="0" w:space="0" w:color="auto"/>
                        <w:right w:val="none" w:sz="0" w:space="0" w:color="auto"/>
                      </w:divBdr>
                    </w:div>
                  </w:divsChild>
                </w:div>
                <w:div w:id="2024503233">
                  <w:marLeft w:val="0"/>
                  <w:marRight w:val="0"/>
                  <w:marTop w:val="0"/>
                  <w:marBottom w:val="0"/>
                  <w:divBdr>
                    <w:top w:val="none" w:sz="0" w:space="0" w:color="auto"/>
                    <w:left w:val="none" w:sz="0" w:space="0" w:color="auto"/>
                    <w:bottom w:val="none" w:sz="0" w:space="0" w:color="auto"/>
                    <w:right w:val="none" w:sz="0" w:space="0" w:color="auto"/>
                  </w:divBdr>
                  <w:divsChild>
                    <w:div w:id="1969236761">
                      <w:marLeft w:val="0"/>
                      <w:marRight w:val="0"/>
                      <w:marTop w:val="0"/>
                      <w:marBottom w:val="0"/>
                      <w:divBdr>
                        <w:top w:val="none" w:sz="0" w:space="0" w:color="auto"/>
                        <w:left w:val="none" w:sz="0" w:space="0" w:color="auto"/>
                        <w:bottom w:val="none" w:sz="0" w:space="0" w:color="auto"/>
                        <w:right w:val="none" w:sz="0" w:space="0" w:color="auto"/>
                      </w:divBdr>
                    </w:div>
                  </w:divsChild>
                </w:div>
                <w:div w:id="188951050">
                  <w:marLeft w:val="0"/>
                  <w:marRight w:val="0"/>
                  <w:marTop w:val="0"/>
                  <w:marBottom w:val="0"/>
                  <w:divBdr>
                    <w:top w:val="none" w:sz="0" w:space="0" w:color="auto"/>
                    <w:left w:val="none" w:sz="0" w:space="0" w:color="auto"/>
                    <w:bottom w:val="none" w:sz="0" w:space="0" w:color="auto"/>
                    <w:right w:val="none" w:sz="0" w:space="0" w:color="auto"/>
                  </w:divBdr>
                  <w:divsChild>
                    <w:div w:id="1342001575">
                      <w:marLeft w:val="0"/>
                      <w:marRight w:val="0"/>
                      <w:marTop w:val="0"/>
                      <w:marBottom w:val="0"/>
                      <w:divBdr>
                        <w:top w:val="none" w:sz="0" w:space="0" w:color="auto"/>
                        <w:left w:val="none" w:sz="0" w:space="0" w:color="auto"/>
                        <w:bottom w:val="none" w:sz="0" w:space="0" w:color="auto"/>
                        <w:right w:val="none" w:sz="0" w:space="0" w:color="auto"/>
                      </w:divBdr>
                    </w:div>
                  </w:divsChild>
                </w:div>
                <w:div w:id="2109351456">
                  <w:marLeft w:val="0"/>
                  <w:marRight w:val="0"/>
                  <w:marTop w:val="0"/>
                  <w:marBottom w:val="0"/>
                  <w:divBdr>
                    <w:top w:val="none" w:sz="0" w:space="0" w:color="auto"/>
                    <w:left w:val="none" w:sz="0" w:space="0" w:color="auto"/>
                    <w:bottom w:val="none" w:sz="0" w:space="0" w:color="auto"/>
                    <w:right w:val="none" w:sz="0" w:space="0" w:color="auto"/>
                  </w:divBdr>
                  <w:divsChild>
                    <w:div w:id="1387338800">
                      <w:marLeft w:val="0"/>
                      <w:marRight w:val="0"/>
                      <w:marTop w:val="0"/>
                      <w:marBottom w:val="0"/>
                      <w:divBdr>
                        <w:top w:val="none" w:sz="0" w:space="0" w:color="auto"/>
                        <w:left w:val="none" w:sz="0" w:space="0" w:color="auto"/>
                        <w:bottom w:val="none" w:sz="0" w:space="0" w:color="auto"/>
                        <w:right w:val="none" w:sz="0" w:space="0" w:color="auto"/>
                      </w:divBdr>
                    </w:div>
                  </w:divsChild>
                </w:div>
                <w:div w:id="811867057">
                  <w:marLeft w:val="0"/>
                  <w:marRight w:val="0"/>
                  <w:marTop w:val="0"/>
                  <w:marBottom w:val="0"/>
                  <w:divBdr>
                    <w:top w:val="none" w:sz="0" w:space="0" w:color="auto"/>
                    <w:left w:val="none" w:sz="0" w:space="0" w:color="auto"/>
                    <w:bottom w:val="none" w:sz="0" w:space="0" w:color="auto"/>
                    <w:right w:val="none" w:sz="0" w:space="0" w:color="auto"/>
                  </w:divBdr>
                  <w:divsChild>
                    <w:div w:id="520825607">
                      <w:marLeft w:val="0"/>
                      <w:marRight w:val="0"/>
                      <w:marTop w:val="0"/>
                      <w:marBottom w:val="0"/>
                      <w:divBdr>
                        <w:top w:val="none" w:sz="0" w:space="0" w:color="auto"/>
                        <w:left w:val="none" w:sz="0" w:space="0" w:color="auto"/>
                        <w:bottom w:val="none" w:sz="0" w:space="0" w:color="auto"/>
                        <w:right w:val="none" w:sz="0" w:space="0" w:color="auto"/>
                      </w:divBdr>
                    </w:div>
                  </w:divsChild>
                </w:div>
                <w:div w:id="704133177">
                  <w:marLeft w:val="0"/>
                  <w:marRight w:val="0"/>
                  <w:marTop w:val="0"/>
                  <w:marBottom w:val="0"/>
                  <w:divBdr>
                    <w:top w:val="none" w:sz="0" w:space="0" w:color="auto"/>
                    <w:left w:val="none" w:sz="0" w:space="0" w:color="auto"/>
                    <w:bottom w:val="none" w:sz="0" w:space="0" w:color="auto"/>
                    <w:right w:val="none" w:sz="0" w:space="0" w:color="auto"/>
                  </w:divBdr>
                  <w:divsChild>
                    <w:div w:id="1888956674">
                      <w:marLeft w:val="0"/>
                      <w:marRight w:val="0"/>
                      <w:marTop w:val="0"/>
                      <w:marBottom w:val="0"/>
                      <w:divBdr>
                        <w:top w:val="none" w:sz="0" w:space="0" w:color="auto"/>
                        <w:left w:val="none" w:sz="0" w:space="0" w:color="auto"/>
                        <w:bottom w:val="none" w:sz="0" w:space="0" w:color="auto"/>
                        <w:right w:val="none" w:sz="0" w:space="0" w:color="auto"/>
                      </w:divBdr>
                    </w:div>
                  </w:divsChild>
                </w:div>
                <w:div w:id="196551588">
                  <w:marLeft w:val="0"/>
                  <w:marRight w:val="0"/>
                  <w:marTop w:val="0"/>
                  <w:marBottom w:val="0"/>
                  <w:divBdr>
                    <w:top w:val="none" w:sz="0" w:space="0" w:color="auto"/>
                    <w:left w:val="none" w:sz="0" w:space="0" w:color="auto"/>
                    <w:bottom w:val="none" w:sz="0" w:space="0" w:color="auto"/>
                    <w:right w:val="none" w:sz="0" w:space="0" w:color="auto"/>
                  </w:divBdr>
                  <w:divsChild>
                    <w:div w:id="15761">
                      <w:marLeft w:val="0"/>
                      <w:marRight w:val="0"/>
                      <w:marTop w:val="0"/>
                      <w:marBottom w:val="0"/>
                      <w:divBdr>
                        <w:top w:val="none" w:sz="0" w:space="0" w:color="auto"/>
                        <w:left w:val="none" w:sz="0" w:space="0" w:color="auto"/>
                        <w:bottom w:val="none" w:sz="0" w:space="0" w:color="auto"/>
                        <w:right w:val="none" w:sz="0" w:space="0" w:color="auto"/>
                      </w:divBdr>
                    </w:div>
                  </w:divsChild>
                </w:div>
                <w:div w:id="571163417">
                  <w:marLeft w:val="0"/>
                  <w:marRight w:val="0"/>
                  <w:marTop w:val="0"/>
                  <w:marBottom w:val="0"/>
                  <w:divBdr>
                    <w:top w:val="none" w:sz="0" w:space="0" w:color="auto"/>
                    <w:left w:val="none" w:sz="0" w:space="0" w:color="auto"/>
                    <w:bottom w:val="none" w:sz="0" w:space="0" w:color="auto"/>
                    <w:right w:val="none" w:sz="0" w:space="0" w:color="auto"/>
                  </w:divBdr>
                  <w:divsChild>
                    <w:div w:id="1816069191">
                      <w:marLeft w:val="0"/>
                      <w:marRight w:val="0"/>
                      <w:marTop w:val="0"/>
                      <w:marBottom w:val="0"/>
                      <w:divBdr>
                        <w:top w:val="none" w:sz="0" w:space="0" w:color="auto"/>
                        <w:left w:val="none" w:sz="0" w:space="0" w:color="auto"/>
                        <w:bottom w:val="none" w:sz="0" w:space="0" w:color="auto"/>
                        <w:right w:val="none" w:sz="0" w:space="0" w:color="auto"/>
                      </w:divBdr>
                    </w:div>
                  </w:divsChild>
                </w:div>
                <w:div w:id="1654873556">
                  <w:marLeft w:val="0"/>
                  <w:marRight w:val="0"/>
                  <w:marTop w:val="0"/>
                  <w:marBottom w:val="0"/>
                  <w:divBdr>
                    <w:top w:val="none" w:sz="0" w:space="0" w:color="auto"/>
                    <w:left w:val="none" w:sz="0" w:space="0" w:color="auto"/>
                    <w:bottom w:val="none" w:sz="0" w:space="0" w:color="auto"/>
                    <w:right w:val="none" w:sz="0" w:space="0" w:color="auto"/>
                  </w:divBdr>
                  <w:divsChild>
                    <w:div w:id="545528379">
                      <w:marLeft w:val="0"/>
                      <w:marRight w:val="0"/>
                      <w:marTop w:val="0"/>
                      <w:marBottom w:val="0"/>
                      <w:divBdr>
                        <w:top w:val="none" w:sz="0" w:space="0" w:color="auto"/>
                        <w:left w:val="none" w:sz="0" w:space="0" w:color="auto"/>
                        <w:bottom w:val="none" w:sz="0" w:space="0" w:color="auto"/>
                        <w:right w:val="none" w:sz="0" w:space="0" w:color="auto"/>
                      </w:divBdr>
                    </w:div>
                  </w:divsChild>
                </w:div>
                <w:div w:id="1846048771">
                  <w:marLeft w:val="0"/>
                  <w:marRight w:val="0"/>
                  <w:marTop w:val="0"/>
                  <w:marBottom w:val="0"/>
                  <w:divBdr>
                    <w:top w:val="none" w:sz="0" w:space="0" w:color="auto"/>
                    <w:left w:val="none" w:sz="0" w:space="0" w:color="auto"/>
                    <w:bottom w:val="none" w:sz="0" w:space="0" w:color="auto"/>
                    <w:right w:val="none" w:sz="0" w:space="0" w:color="auto"/>
                  </w:divBdr>
                  <w:divsChild>
                    <w:div w:id="739715835">
                      <w:marLeft w:val="0"/>
                      <w:marRight w:val="0"/>
                      <w:marTop w:val="0"/>
                      <w:marBottom w:val="0"/>
                      <w:divBdr>
                        <w:top w:val="none" w:sz="0" w:space="0" w:color="auto"/>
                        <w:left w:val="none" w:sz="0" w:space="0" w:color="auto"/>
                        <w:bottom w:val="none" w:sz="0" w:space="0" w:color="auto"/>
                        <w:right w:val="none" w:sz="0" w:space="0" w:color="auto"/>
                      </w:divBdr>
                    </w:div>
                  </w:divsChild>
                </w:div>
                <w:div w:id="251860068">
                  <w:marLeft w:val="0"/>
                  <w:marRight w:val="0"/>
                  <w:marTop w:val="0"/>
                  <w:marBottom w:val="0"/>
                  <w:divBdr>
                    <w:top w:val="none" w:sz="0" w:space="0" w:color="auto"/>
                    <w:left w:val="none" w:sz="0" w:space="0" w:color="auto"/>
                    <w:bottom w:val="none" w:sz="0" w:space="0" w:color="auto"/>
                    <w:right w:val="none" w:sz="0" w:space="0" w:color="auto"/>
                  </w:divBdr>
                  <w:divsChild>
                    <w:div w:id="981080620">
                      <w:marLeft w:val="0"/>
                      <w:marRight w:val="0"/>
                      <w:marTop w:val="0"/>
                      <w:marBottom w:val="0"/>
                      <w:divBdr>
                        <w:top w:val="none" w:sz="0" w:space="0" w:color="auto"/>
                        <w:left w:val="none" w:sz="0" w:space="0" w:color="auto"/>
                        <w:bottom w:val="none" w:sz="0" w:space="0" w:color="auto"/>
                        <w:right w:val="none" w:sz="0" w:space="0" w:color="auto"/>
                      </w:divBdr>
                    </w:div>
                  </w:divsChild>
                </w:div>
                <w:div w:id="92627294">
                  <w:marLeft w:val="0"/>
                  <w:marRight w:val="0"/>
                  <w:marTop w:val="0"/>
                  <w:marBottom w:val="0"/>
                  <w:divBdr>
                    <w:top w:val="none" w:sz="0" w:space="0" w:color="auto"/>
                    <w:left w:val="none" w:sz="0" w:space="0" w:color="auto"/>
                    <w:bottom w:val="none" w:sz="0" w:space="0" w:color="auto"/>
                    <w:right w:val="none" w:sz="0" w:space="0" w:color="auto"/>
                  </w:divBdr>
                  <w:divsChild>
                    <w:div w:id="1554538059">
                      <w:marLeft w:val="0"/>
                      <w:marRight w:val="0"/>
                      <w:marTop w:val="0"/>
                      <w:marBottom w:val="0"/>
                      <w:divBdr>
                        <w:top w:val="none" w:sz="0" w:space="0" w:color="auto"/>
                        <w:left w:val="none" w:sz="0" w:space="0" w:color="auto"/>
                        <w:bottom w:val="none" w:sz="0" w:space="0" w:color="auto"/>
                        <w:right w:val="none" w:sz="0" w:space="0" w:color="auto"/>
                      </w:divBdr>
                    </w:div>
                  </w:divsChild>
                </w:div>
                <w:div w:id="641034624">
                  <w:marLeft w:val="0"/>
                  <w:marRight w:val="0"/>
                  <w:marTop w:val="0"/>
                  <w:marBottom w:val="0"/>
                  <w:divBdr>
                    <w:top w:val="none" w:sz="0" w:space="0" w:color="auto"/>
                    <w:left w:val="none" w:sz="0" w:space="0" w:color="auto"/>
                    <w:bottom w:val="none" w:sz="0" w:space="0" w:color="auto"/>
                    <w:right w:val="none" w:sz="0" w:space="0" w:color="auto"/>
                  </w:divBdr>
                  <w:divsChild>
                    <w:div w:id="60177546">
                      <w:marLeft w:val="0"/>
                      <w:marRight w:val="0"/>
                      <w:marTop w:val="0"/>
                      <w:marBottom w:val="0"/>
                      <w:divBdr>
                        <w:top w:val="none" w:sz="0" w:space="0" w:color="auto"/>
                        <w:left w:val="none" w:sz="0" w:space="0" w:color="auto"/>
                        <w:bottom w:val="none" w:sz="0" w:space="0" w:color="auto"/>
                        <w:right w:val="none" w:sz="0" w:space="0" w:color="auto"/>
                      </w:divBdr>
                    </w:div>
                  </w:divsChild>
                </w:div>
                <w:div w:id="271061667">
                  <w:marLeft w:val="0"/>
                  <w:marRight w:val="0"/>
                  <w:marTop w:val="0"/>
                  <w:marBottom w:val="0"/>
                  <w:divBdr>
                    <w:top w:val="none" w:sz="0" w:space="0" w:color="auto"/>
                    <w:left w:val="none" w:sz="0" w:space="0" w:color="auto"/>
                    <w:bottom w:val="none" w:sz="0" w:space="0" w:color="auto"/>
                    <w:right w:val="none" w:sz="0" w:space="0" w:color="auto"/>
                  </w:divBdr>
                  <w:divsChild>
                    <w:div w:id="1961913856">
                      <w:marLeft w:val="0"/>
                      <w:marRight w:val="0"/>
                      <w:marTop w:val="0"/>
                      <w:marBottom w:val="0"/>
                      <w:divBdr>
                        <w:top w:val="none" w:sz="0" w:space="0" w:color="auto"/>
                        <w:left w:val="none" w:sz="0" w:space="0" w:color="auto"/>
                        <w:bottom w:val="none" w:sz="0" w:space="0" w:color="auto"/>
                        <w:right w:val="none" w:sz="0" w:space="0" w:color="auto"/>
                      </w:divBdr>
                    </w:div>
                  </w:divsChild>
                </w:div>
                <w:div w:id="639961879">
                  <w:marLeft w:val="0"/>
                  <w:marRight w:val="0"/>
                  <w:marTop w:val="0"/>
                  <w:marBottom w:val="0"/>
                  <w:divBdr>
                    <w:top w:val="none" w:sz="0" w:space="0" w:color="auto"/>
                    <w:left w:val="none" w:sz="0" w:space="0" w:color="auto"/>
                    <w:bottom w:val="none" w:sz="0" w:space="0" w:color="auto"/>
                    <w:right w:val="none" w:sz="0" w:space="0" w:color="auto"/>
                  </w:divBdr>
                  <w:divsChild>
                    <w:div w:id="2144344290">
                      <w:marLeft w:val="0"/>
                      <w:marRight w:val="0"/>
                      <w:marTop w:val="0"/>
                      <w:marBottom w:val="0"/>
                      <w:divBdr>
                        <w:top w:val="none" w:sz="0" w:space="0" w:color="auto"/>
                        <w:left w:val="none" w:sz="0" w:space="0" w:color="auto"/>
                        <w:bottom w:val="none" w:sz="0" w:space="0" w:color="auto"/>
                        <w:right w:val="none" w:sz="0" w:space="0" w:color="auto"/>
                      </w:divBdr>
                    </w:div>
                  </w:divsChild>
                </w:div>
                <w:div w:id="1307972423">
                  <w:marLeft w:val="0"/>
                  <w:marRight w:val="0"/>
                  <w:marTop w:val="0"/>
                  <w:marBottom w:val="0"/>
                  <w:divBdr>
                    <w:top w:val="none" w:sz="0" w:space="0" w:color="auto"/>
                    <w:left w:val="none" w:sz="0" w:space="0" w:color="auto"/>
                    <w:bottom w:val="none" w:sz="0" w:space="0" w:color="auto"/>
                    <w:right w:val="none" w:sz="0" w:space="0" w:color="auto"/>
                  </w:divBdr>
                  <w:divsChild>
                    <w:div w:id="15734497">
                      <w:marLeft w:val="0"/>
                      <w:marRight w:val="0"/>
                      <w:marTop w:val="0"/>
                      <w:marBottom w:val="0"/>
                      <w:divBdr>
                        <w:top w:val="none" w:sz="0" w:space="0" w:color="auto"/>
                        <w:left w:val="none" w:sz="0" w:space="0" w:color="auto"/>
                        <w:bottom w:val="none" w:sz="0" w:space="0" w:color="auto"/>
                        <w:right w:val="none" w:sz="0" w:space="0" w:color="auto"/>
                      </w:divBdr>
                    </w:div>
                  </w:divsChild>
                </w:div>
                <w:div w:id="23333531">
                  <w:marLeft w:val="0"/>
                  <w:marRight w:val="0"/>
                  <w:marTop w:val="0"/>
                  <w:marBottom w:val="0"/>
                  <w:divBdr>
                    <w:top w:val="none" w:sz="0" w:space="0" w:color="auto"/>
                    <w:left w:val="none" w:sz="0" w:space="0" w:color="auto"/>
                    <w:bottom w:val="none" w:sz="0" w:space="0" w:color="auto"/>
                    <w:right w:val="none" w:sz="0" w:space="0" w:color="auto"/>
                  </w:divBdr>
                  <w:divsChild>
                    <w:div w:id="316417457">
                      <w:marLeft w:val="0"/>
                      <w:marRight w:val="0"/>
                      <w:marTop w:val="0"/>
                      <w:marBottom w:val="0"/>
                      <w:divBdr>
                        <w:top w:val="none" w:sz="0" w:space="0" w:color="auto"/>
                        <w:left w:val="none" w:sz="0" w:space="0" w:color="auto"/>
                        <w:bottom w:val="none" w:sz="0" w:space="0" w:color="auto"/>
                        <w:right w:val="none" w:sz="0" w:space="0" w:color="auto"/>
                      </w:divBdr>
                    </w:div>
                  </w:divsChild>
                </w:div>
                <w:div w:id="594555375">
                  <w:marLeft w:val="0"/>
                  <w:marRight w:val="0"/>
                  <w:marTop w:val="0"/>
                  <w:marBottom w:val="0"/>
                  <w:divBdr>
                    <w:top w:val="none" w:sz="0" w:space="0" w:color="auto"/>
                    <w:left w:val="none" w:sz="0" w:space="0" w:color="auto"/>
                    <w:bottom w:val="none" w:sz="0" w:space="0" w:color="auto"/>
                    <w:right w:val="none" w:sz="0" w:space="0" w:color="auto"/>
                  </w:divBdr>
                  <w:divsChild>
                    <w:div w:id="1767269557">
                      <w:marLeft w:val="0"/>
                      <w:marRight w:val="0"/>
                      <w:marTop w:val="0"/>
                      <w:marBottom w:val="0"/>
                      <w:divBdr>
                        <w:top w:val="none" w:sz="0" w:space="0" w:color="auto"/>
                        <w:left w:val="none" w:sz="0" w:space="0" w:color="auto"/>
                        <w:bottom w:val="none" w:sz="0" w:space="0" w:color="auto"/>
                        <w:right w:val="none" w:sz="0" w:space="0" w:color="auto"/>
                      </w:divBdr>
                    </w:div>
                  </w:divsChild>
                </w:div>
                <w:div w:id="1790733587">
                  <w:marLeft w:val="0"/>
                  <w:marRight w:val="0"/>
                  <w:marTop w:val="0"/>
                  <w:marBottom w:val="0"/>
                  <w:divBdr>
                    <w:top w:val="none" w:sz="0" w:space="0" w:color="auto"/>
                    <w:left w:val="none" w:sz="0" w:space="0" w:color="auto"/>
                    <w:bottom w:val="none" w:sz="0" w:space="0" w:color="auto"/>
                    <w:right w:val="none" w:sz="0" w:space="0" w:color="auto"/>
                  </w:divBdr>
                  <w:divsChild>
                    <w:div w:id="704523026">
                      <w:marLeft w:val="0"/>
                      <w:marRight w:val="0"/>
                      <w:marTop w:val="0"/>
                      <w:marBottom w:val="0"/>
                      <w:divBdr>
                        <w:top w:val="none" w:sz="0" w:space="0" w:color="auto"/>
                        <w:left w:val="none" w:sz="0" w:space="0" w:color="auto"/>
                        <w:bottom w:val="none" w:sz="0" w:space="0" w:color="auto"/>
                        <w:right w:val="none" w:sz="0" w:space="0" w:color="auto"/>
                      </w:divBdr>
                    </w:div>
                  </w:divsChild>
                </w:div>
                <w:div w:id="103309756">
                  <w:marLeft w:val="0"/>
                  <w:marRight w:val="0"/>
                  <w:marTop w:val="0"/>
                  <w:marBottom w:val="0"/>
                  <w:divBdr>
                    <w:top w:val="none" w:sz="0" w:space="0" w:color="auto"/>
                    <w:left w:val="none" w:sz="0" w:space="0" w:color="auto"/>
                    <w:bottom w:val="none" w:sz="0" w:space="0" w:color="auto"/>
                    <w:right w:val="none" w:sz="0" w:space="0" w:color="auto"/>
                  </w:divBdr>
                  <w:divsChild>
                    <w:div w:id="283773372">
                      <w:marLeft w:val="0"/>
                      <w:marRight w:val="0"/>
                      <w:marTop w:val="0"/>
                      <w:marBottom w:val="0"/>
                      <w:divBdr>
                        <w:top w:val="none" w:sz="0" w:space="0" w:color="auto"/>
                        <w:left w:val="none" w:sz="0" w:space="0" w:color="auto"/>
                        <w:bottom w:val="none" w:sz="0" w:space="0" w:color="auto"/>
                        <w:right w:val="none" w:sz="0" w:space="0" w:color="auto"/>
                      </w:divBdr>
                    </w:div>
                  </w:divsChild>
                </w:div>
                <w:div w:id="1718165724">
                  <w:marLeft w:val="0"/>
                  <w:marRight w:val="0"/>
                  <w:marTop w:val="0"/>
                  <w:marBottom w:val="0"/>
                  <w:divBdr>
                    <w:top w:val="none" w:sz="0" w:space="0" w:color="auto"/>
                    <w:left w:val="none" w:sz="0" w:space="0" w:color="auto"/>
                    <w:bottom w:val="none" w:sz="0" w:space="0" w:color="auto"/>
                    <w:right w:val="none" w:sz="0" w:space="0" w:color="auto"/>
                  </w:divBdr>
                  <w:divsChild>
                    <w:div w:id="242689950">
                      <w:marLeft w:val="0"/>
                      <w:marRight w:val="0"/>
                      <w:marTop w:val="0"/>
                      <w:marBottom w:val="0"/>
                      <w:divBdr>
                        <w:top w:val="none" w:sz="0" w:space="0" w:color="auto"/>
                        <w:left w:val="none" w:sz="0" w:space="0" w:color="auto"/>
                        <w:bottom w:val="none" w:sz="0" w:space="0" w:color="auto"/>
                        <w:right w:val="none" w:sz="0" w:space="0" w:color="auto"/>
                      </w:divBdr>
                    </w:div>
                  </w:divsChild>
                </w:div>
                <w:div w:id="1618827174">
                  <w:marLeft w:val="0"/>
                  <w:marRight w:val="0"/>
                  <w:marTop w:val="0"/>
                  <w:marBottom w:val="0"/>
                  <w:divBdr>
                    <w:top w:val="none" w:sz="0" w:space="0" w:color="auto"/>
                    <w:left w:val="none" w:sz="0" w:space="0" w:color="auto"/>
                    <w:bottom w:val="none" w:sz="0" w:space="0" w:color="auto"/>
                    <w:right w:val="none" w:sz="0" w:space="0" w:color="auto"/>
                  </w:divBdr>
                  <w:divsChild>
                    <w:div w:id="807474567">
                      <w:marLeft w:val="0"/>
                      <w:marRight w:val="0"/>
                      <w:marTop w:val="0"/>
                      <w:marBottom w:val="0"/>
                      <w:divBdr>
                        <w:top w:val="none" w:sz="0" w:space="0" w:color="auto"/>
                        <w:left w:val="none" w:sz="0" w:space="0" w:color="auto"/>
                        <w:bottom w:val="none" w:sz="0" w:space="0" w:color="auto"/>
                        <w:right w:val="none" w:sz="0" w:space="0" w:color="auto"/>
                      </w:divBdr>
                    </w:div>
                  </w:divsChild>
                </w:div>
                <w:div w:id="1692611454">
                  <w:marLeft w:val="0"/>
                  <w:marRight w:val="0"/>
                  <w:marTop w:val="0"/>
                  <w:marBottom w:val="0"/>
                  <w:divBdr>
                    <w:top w:val="none" w:sz="0" w:space="0" w:color="auto"/>
                    <w:left w:val="none" w:sz="0" w:space="0" w:color="auto"/>
                    <w:bottom w:val="none" w:sz="0" w:space="0" w:color="auto"/>
                    <w:right w:val="none" w:sz="0" w:space="0" w:color="auto"/>
                  </w:divBdr>
                  <w:divsChild>
                    <w:div w:id="748040315">
                      <w:marLeft w:val="0"/>
                      <w:marRight w:val="0"/>
                      <w:marTop w:val="0"/>
                      <w:marBottom w:val="0"/>
                      <w:divBdr>
                        <w:top w:val="none" w:sz="0" w:space="0" w:color="auto"/>
                        <w:left w:val="none" w:sz="0" w:space="0" w:color="auto"/>
                        <w:bottom w:val="none" w:sz="0" w:space="0" w:color="auto"/>
                        <w:right w:val="none" w:sz="0" w:space="0" w:color="auto"/>
                      </w:divBdr>
                    </w:div>
                  </w:divsChild>
                </w:div>
                <w:div w:id="1322584054">
                  <w:marLeft w:val="0"/>
                  <w:marRight w:val="0"/>
                  <w:marTop w:val="0"/>
                  <w:marBottom w:val="0"/>
                  <w:divBdr>
                    <w:top w:val="none" w:sz="0" w:space="0" w:color="auto"/>
                    <w:left w:val="none" w:sz="0" w:space="0" w:color="auto"/>
                    <w:bottom w:val="none" w:sz="0" w:space="0" w:color="auto"/>
                    <w:right w:val="none" w:sz="0" w:space="0" w:color="auto"/>
                  </w:divBdr>
                  <w:divsChild>
                    <w:div w:id="61880583">
                      <w:marLeft w:val="0"/>
                      <w:marRight w:val="0"/>
                      <w:marTop w:val="0"/>
                      <w:marBottom w:val="0"/>
                      <w:divBdr>
                        <w:top w:val="none" w:sz="0" w:space="0" w:color="auto"/>
                        <w:left w:val="none" w:sz="0" w:space="0" w:color="auto"/>
                        <w:bottom w:val="none" w:sz="0" w:space="0" w:color="auto"/>
                        <w:right w:val="none" w:sz="0" w:space="0" w:color="auto"/>
                      </w:divBdr>
                    </w:div>
                  </w:divsChild>
                </w:div>
                <w:div w:id="2052142801">
                  <w:marLeft w:val="0"/>
                  <w:marRight w:val="0"/>
                  <w:marTop w:val="0"/>
                  <w:marBottom w:val="0"/>
                  <w:divBdr>
                    <w:top w:val="none" w:sz="0" w:space="0" w:color="auto"/>
                    <w:left w:val="none" w:sz="0" w:space="0" w:color="auto"/>
                    <w:bottom w:val="none" w:sz="0" w:space="0" w:color="auto"/>
                    <w:right w:val="none" w:sz="0" w:space="0" w:color="auto"/>
                  </w:divBdr>
                  <w:divsChild>
                    <w:div w:id="1857843014">
                      <w:marLeft w:val="0"/>
                      <w:marRight w:val="0"/>
                      <w:marTop w:val="0"/>
                      <w:marBottom w:val="0"/>
                      <w:divBdr>
                        <w:top w:val="none" w:sz="0" w:space="0" w:color="auto"/>
                        <w:left w:val="none" w:sz="0" w:space="0" w:color="auto"/>
                        <w:bottom w:val="none" w:sz="0" w:space="0" w:color="auto"/>
                        <w:right w:val="none" w:sz="0" w:space="0" w:color="auto"/>
                      </w:divBdr>
                    </w:div>
                  </w:divsChild>
                </w:div>
                <w:div w:id="1427191299">
                  <w:marLeft w:val="0"/>
                  <w:marRight w:val="0"/>
                  <w:marTop w:val="0"/>
                  <w:marBottom w:val="0"/>
                  <w:divBdr>
                    <w:top w:val="none" w:sz="0" w:space="0" w:color="auto"/>
                    <w:left w:val="none" w:sz="0" w:space="0" w:color="auto"/>
                    <w:bottom w:val="none" w:sz="0" w:space="0" w:color="auto"/>
                    <w:right w:val="none" w:sz="0" w:space="0" w:color="auto"/>
                  </w:divBdr>
                  <w:divsChild>
                    <w:div w:id="221452779">
                      <w:marLeft w:val="0"/>
                      <w:marRight w:val="0"/>
                      <w:marTop w:val="0"/>
                      <w:marBottom w:val="0"/>
                      <w:divBdr>
                        <w:top w:val="none" w:sz="0" w:space="0" w:color="auto"/>
                        <w:left w:val="none" w:sz="0" w:space="0" w:color="auto"/>
                        <w:bottom w:val="none" w:sz="0" w:space="0" w:color="auto"/>
                        <w:right w:val="none" w:sz="0" w:space="0" w:color="auto"/>
                      </w:divBdr>
                    </w:div>
                  </w:divsChild>
                </w:div>
                <w:div w:id="1349792928">
                  <w:marLeft w:val="0"/>
                  <w:marRight w:val="0"/>
                  <w:marTop w:val="0"/>
                  <w:marBottom w:val="0"/>
                  <w:divBdr>
                    <w:top w:val="none" w:sz="0" w:space="0" w:color="auto"/>
                    <w:left w:val="none" w:sz="0" w:space="0" w:color="auto"/>
                    <w:bottom w:val="none" w:sz="0" w:space="0" w:color="auto"/>
                    <w:right w:val="none" w:sz="0" w:space="0" w:color="auto"/>
                  </w:divBdr>
                  <w:divsChild>
                    <w:div w:id="904604830">
                      <w:marLeft w:val="0"/>
                      <w:marRight w:val="0"/>
                      <w:marTop w:val="0"/>
                      <w:marBottom w:val="0"/>
                      <w:divBdr>
                        <w:top w:val="none" w:sz="0" w:space="0" w:color="auto"/>
                        <w:left w:val="none" w:sz="0" w:space="0" w:color="auto"/>
                        <w:bottom w:val="none" w:sz="0" w:space="0" w:color="auto"/>
                        <w:right w:val="none" w:sz="0" w:space="0" w:color="auto"/>
                      </w:divBdr>
                    </w:div>
                  </w:divsChild>
                </w:div>
                <w:div w:id="265576438">
                  <w:marLeft w:val="0"/>
                  <w:marRight w:val="0"/>
                  <w:marTop w:val="0"/>
                  <w:marBottom w:val="0"/>
                  <w:divBdr>
                    <w:top w:val="none" w:sz="0" w:space="0" w:color="auto"/>
                    <w:left w:val="none" w:sz="0" w:space="0" w:color="auto"/>
                    <w:bottom w:val="none" w:sz="0" w:space="0" w:color="auto"/>
                    <w:right w:val="none" w:sz="0" w:space="0" w:color="auto"/>
                  </w:divBdr>
                  <w:divsChild>
                    <w:div w:id="1778796092">
                      <w:marLeft w:val="0"/>
                      <w:marRight w:val="0"/>
                      <w:marTop w:val="0"/>
                      <w:marBottom w:val="0"/>
                      <w:divBdr>
                        <w:top w:val="none" w:sz="0" w:space="0" w:color="auto"/>
                        <w:left w:val="none" w:sz="0" w:space="0" w:color="auto"/>
                        <w:bottom w:val="none" w:sz="0" w:space="0" w:color="auto"/>
                        <w:right w:val="none" w:sz="0" w:space="0" w:color="auto"/>
                      </w:divBdr>
                    </w:div>
                  </w:divsChild>
                </w:div>
                <w:div w:id="997610771">
                  <w:marLeft w:val="0"/>
                  <w:marRight w:val="0"/>
                  <w:marTop w:val="0"/>
                  <w:marBottom w:val="0"/>
                  <w:divBdr>
                    <w:top w:val="none" w:sz="0" w:space="0" w:color="auto"/>
                    <w:left w:val="none" w:sz="0" w:space="0" w:color="auto"/>
                    <w:bottom w:val="none" w:sz="0" w:space="0" w:color="auto"/>
                    <w:right w:val="none" w:sz="0" w:space="0" w:color="auto"/>
                  </w:divBdr>
                  <w:divsChild>
                    <w:div w:id="64379585">
                      <w:marLeft w:val="0"/>
                      <w:marRight w:val="0"/>
                      <w:marTop w:val="0"/>
                      <w:marBottom w:val="0"/>
                      <w:divBdr>
                        <w:top w:val="none" w:sz="0" w:space="0" w:color="auto"/>
                        <w:left w:val="none" w:sz="0" w:space="0" w:color="auto"/>
                        <w:bottom w:val="none" w:sz="0" w:space="0" w:color="auto"/>
                        <w:right w:val="none" w:sz="0" w:space="0" w:color="auto"/>
                      </w:divBdr>
                    </w:div>
                  </w:divsChild>
                </w:div>
                <w:div w:id="246116799">
                  <w:marLeft w:val="0"/>
                  <w:marRight w:val="0"/>
                  <w:marTop w:val="0"/>
                  <w:marBottom w:val="0"/>
                  <w:divBdr>
                    <w:top w:val="none" w:sz="0" w:space="0" w:color="auto"/>
                    <w:left w:val="none" w:sz="0" w:space="0" w:color="auto"/>
                    <w:bottom w:val="none" w:sz="0" w:space="0" w:color="auto"/>
                    <w:right w:val="none" w:sz="0" w:space="0" w:color="auto"/>
                  </w:divBdr>
                  <w:divsChild>
                    <w:div w:id="1560902812">
                      <w:marLeft w:val="0"/>
                      <w:marRight w:val="0"/>
                      <w:marTop w:val="0"/>
                      <w:marBottom w:val="0"/>
                      <w:divBdr>
                        <w:top w:val="none" w:sz="0" w:space="0" w:color="auto"/>
                        <w:left w:val="none" w:sz="0" w:space="0" w:color="auto"/>
                        <w:bottom w:val="none" w:sz="0" w:space="0" w:color="auto"/>
                        <w:right w:val="none" w:sz="0" w:space="0" w:color="auto"/>
                      </w:divBdr>
                    </w:div>
                  </w:divsChild>
                </w:div>
                <w:div w:id="1722554313">
                  <w:marLeft w:val="0"/>
                  <w:marRight w:val="0"/>
                  <w:marTop w:val="0"/>
                  <w:marBottom w:val="0"/>
                  <w:divBdr>
                    <w:top w:val="none" w:sz="0" w:space="0" w:color="auto"/>
                    <w:left w:val="none" w:sz="0" w:space="0" w:color="auto"/>
                    <w:bottom w:val="none" w:sz="0" w:space="0" w:color="auto"/>
                    <w:right w:val="none" w:sz="0" w:space="0" w:color="auto"/>
                  </w:divBdr>
                  <w:divsChild>
                    <w:div w:id="1570384258">
                      <w:marLeft w:val="0"/>
                      <w:marRight w:val="0"/>
                      <w:marTop w:val="0"/>
                      <w:marBottom w:val="0"/>
                      <w:divBdr>
                        <w:top w:val="none" w:sz="0" w:space="0" w:color="auto"/>
                        <w:left w:val="none" w:sz="0" w:space="0" w:color="auto"/>
                        <w:bottom w:val="none" w:sz="0" w:space="0" w:color="auto"/>
                        <w:right w:val="none" w:sz="0" w:space="0" w:color="auto"/>
                      </w:divBdr>
                    </w:div>
                  </w:divsChild>
                </w:div>
                <w:div w:id="1744791158">
                  <w:marLeft w:val="0"/>
                  <w:marRight w:val="0"/>
                  <w:marTop w:val="0"/>
                  <w:marBottom w:val="0"/>
                  <w:divBdr>
                    <w:top w:val="none" w:sz="0" w:space="0" w:color="auto"/>
                    <w:left w:val="none" w:sz="0" w:space="0" w:color="auto"/>
                    <w:bottom w:val="none" w:sz="0" w:space="0" w:color="auto"/>
                    <w:right w:val="none" w:sz="0" w:space="0" w:color="auto"/>
                  </w:divBdr>
                  <w:divsChild>
                    <w:div w:id="65349844">
                      <w:marLeft w:val="0"/>
                      <w:marRight w:val="0"/>
                      <w:marTop w:val="0"/>
                      <w:marBottom w:val="0"/>
                      <w:divBdr>
                        <w:top w:val="none" w:sz="0" w:space="0" w:color="auto"/>
                        <w:left w:val="none" w:sz="0" w:space="0" w:color="auto"/>
                        <w:bottom w:val="none" w:sz="0" w:space="0" w:color="auto"/>
                        <w:right w:val="none" w:sz="0" w:space="0" w:color="auto"/>
                      </w:divBdr>
                    </w:div>
                  </w:divsChild>
                </w:div>
                <w:div w:id="1623684988">
                  <w:marLeft w:val="0"/>
                  <w:marRight w:val="0"/>
                  <w:marTop w:val="0"/>
                  <w:marBottom w:val="0"/>
                  <w:divBdr>
                    <w:top w:val="none" w:sz="0" w:space="0" w:color="auto"/>
                    <w:left w:val="none" w:sz="0" w:space="0" w:color="auto"/>
                    <w:bottom w:val="none" w:sz="0" w:space="0" w:color="auto"/>
                    <w:right w:val="none" w:sz="0" w:space="0" w:color="auto"/>
                  </w:divBdr>
                  <w:divsChild>
                    <w:div w:id="1749375508">
                      <w:marLeft w:val="0"/>
                      <w:marRight w:val="0"/>
                      <w:marTop w:val="0"/>
                      <w:marBottom w:val="0"/>
                      <w:divBdr>
                        <w:top w:val="none" w:sz="0" w:space="0" w:color="auto"/>
                        <w:left w:val="none" w:sz="0" w:space="0" w:color="auto"/>
                        <w:bottom w:val="none" w:sz="0" w:space="0" w:color="auto"/>
                        <w:right w:val="none" w:sz="0" w:space="0" w:color="auto"/>
                      </w:divBdr>
                    </w:div>
                  </w:divsChild>
                </w:div>
                <w:div w:id="928271019">
                  <w:marLeft w:val="0"/>
                  <w:marRight w:val="0"/>
                  <w:marTop w:val="0"/>
                  <w:marBottom w:val="0"/>
                  <w:divBdr>
                    <w:top w:val="none" w:sz="0" w:space="0" w:color="auto"/>
                    <w:left w:val="none" w:sz="0" w:space="0" w:color="auto"/>
                    <w:bottom w:val="none" w:sz="0" w:space="0" w:color="auto"/>
                    <w:right w:val="none" w:sz="0" w:space="0" w:color="auto"/>
                  </w:divBdr>
                  <w:divsChild>
                    <w:div w:id="1847211860">
                      <w:marLeft w:val="0"/>
                      <w:marRight w:val="0"/>
                      <w:marTop w:val="0"/>
                      <w:marBottom w:val="0"/>
                      <w:divBdr>
                        <w:top w:val="none" w:sz="0" w:space="0" w:color="auto"/>
                        <w:left w:val="none" w:sz="0" w:space="0" w:color="auto"/>
                        <w:bottom w:val="none" w:sz="0" w:space="0" w:color="auto"/>
                        <w:right w:val="none" w:sz="0" w:space="0" w:color="auto"/>
                      </w:divBdr>
                    </w:div>
                  </w:divsChild>
                </w:div>
                <w:div w:id="1214266524">
                  <w:marLeft w:val="0"/>
                  <w:marRight w:val="0"/>
                  <w:marTop w:val="0"/>
                  <w:marBottom w:val="0"/>
                  <w:divBdr>
                    <w:top w:val="none" w:sz="0" w:space="0" w:color="auto"/>
                    <w:left w:val="none" w:sz="0" w:space="0" w:color="auto"/>
                    <w:bottom w:val="none" w:sz="0" w:space="0" w:color="auto"/>
                    <w:right w:val="none" w:sz="0" w:space="0" w:color="auto"/>
                  </w:divBdr>
                  <w:divsChild>
                    <w:div w:id="258684677">
                      <w:marLeft w:val="0"/>
                      <w:marRight w:val="0"/>
                      <w:marTop w:val="0"/>
                      <w:marBottom w:val="0"/>
                      <w:divBdr>
                        <w:top w:val="none" w:sz="0" w:space="0" w:color="auto"/>
                        <w:left w:val="none" w:sz="0" w:space="0" w:color="auto"/>
                        <w:bottom w:val="none" w:sz="0" w:space="0" w:color="auto"/>
                        <w:right w:val="none" w:sz="0" w:space="0" w:color="auto"/>
                      </w:divBdr>
                    </w:div>
                  </w:divsChild>
                </w:div>
                <w:div w:id="1907761546">
                  <w:marLeft w:val="0"/>
                  <w:marRight w:val="0"/>
                  <w:marTop w:val="0"/>
                  <w:marBottom w:val="0"/>
                  <w:divBdr>
                    <w:top w:val="none" w:sz="0" w:space="0" w:color="auto"/>
                    <w:left w:val="none" w:sz="0" w:space="0" w:color="auto"/>
                    <w:bottom w:val="none" w:sz="0" w:space="0" w:color="auto"/>
                    <w:right w:val="none" w:sz="0" w:space="0" w:color="auto"/>
                  </w:divBdr>
                  <w:divsChild>
                    <w:div w:id="1319189164">
                      <w:marLeft w:val="0"/>
                      <w:marRight w:val="0"/>
                      <w:marTop w:val="0"/>
                      <w:marBottom w:val="0"/>
                      <w:divBdr>
                        <w:top w:val="none" w:sz="0" w:space="0" w:color="auto"/>
                        <w:left w:val="none" w:sz="0" w:space="0" w:color="auto"/>
                        <w:bottom w:val="none" w:sz="0" w:space="0" w:color="auto"/>
                        <w:right w:val="none" w:sz="0" w:space="0" w:color="auto"/>
                      </w:divBdr>
                    </w:div>
                  </w:divsChild>
                </w:div>
                <w:div w:id="1406999640">
                  <w:marLeft w:val="0"/>
                  <w:marRight w:val="0"/>
                  <w:marTop w:val="0"/>
                  <w:marBottom w:val="0"/>
                  <w:divBdr>
                    <w:top w:val="none" w:sz="0" w:space="0" w:color="auto"/>
                    <w:left w:val="none" w:sz="0" w:space="0" w:color="auto"/>
                    <w:bottom w:val="none" w:sz="0" w:space="0" w:color="auto"/>
                    <w:right w:val="none" w:sz="0" w:space="0" w:color="auto"/>
                  </w:divBdr>
                  <w:divsChild>
                    <w:div w:id="1075401125">
                      <w:marLeft w:val="0"/>
                      <w:marRight w:val="0"/>
                      <w:marTop w:val="0"/>
                      <w:marBottom w:val="0"/>
                      <w:divBdr>
                        <w:top w:val="none" w:sz="0" w:space="0" w:color="auto"/>
                        <w:left w:val="none" w:sz="0" w:space="0" w:color="auto"/>
                        <w:bottom w:val="none" w:sz="0" w:space="0" w:color="auto"/>
                        <w:right w:val="none" w:sz="0" w:space="0" w:color="auto"/>
                      </w:divBdr>
                    </w:div>
                  </w:divsChild>
                </w:div>
                <w:div w:id="1951888323">
                  <w:marLeft w:val="0"/>
                  <w:marRight w:val="0"/>
                  <w:marTop w:val="0"/>
                  <w:marBottom w:val="0"/>
                  <w:divBdr>
                    <w:top w:val="none" w:sz="0" w:space="0" w:color="auto"/>
                    <w:left w:val="none" w:sz="0" w:space="0" w:color="auto"/>
                    <w:bottom w:val="none" w:sz="0" w:space="0" w:color="auto"/>
                    <w:right w:val="none" w:sz="0" w:space="0" w:color="auto"/>
                  </w:divBdr>
                  <w:divsChild>
                    <w:div w:id="1665012173">
                      <w:marLeft w:val="0"/>
                      <w:marRight w:val="0"/>
                      <w:marTop w:val="0"/>
                      <w:marBottom w:val="0"/>
                      <w:divBdr>
                        <w:top w:val="none" w:sz="0" w:space="0" w:color="auto"/>
                        <w:left w:val="none" w:sz="0" w:space="0" w:color="auto"/>
                        <w:bottom w:val="none" w:sz="0" w:space="0" w:color="auto"/>
                        <w:right w:val="none" w:sz="0" w:space="0" w:color="auto"/>
                      </w:divBdr>
                    </w:div>
                  </w:divsChild>
                </w:div>
                <w:div w:id="598874235">
                  <w:marLeft w:val="0"/>
                  <w:marRight w:val="0"/>
                  <w:marTop w:val="0"/>
                  <w:marBottom w:val="0"/>
                  <w:divBdr>
                    <w:top w:val="none" w:sz="0" w:space="0" w:color="auto"/>
                    <w:left w:val="none" w:sz="0" w:space="0" w:color="auto"/>
                    <w:bottom w:val="none" w:sz="0" w:space="0" w:color="auto"/>
                    <w:right w:val="none" w:sz="0" w:space="0" w:color="auto"/>
                  </w:divBdr>
                  <w:divsChild>
                    <w:div w:id="806967923">
                      <w:marLeft w:val="0"/>
                      <w:marRight w:val="0"/>
                      <w:marTop w:val="0"/>
                      <w:marBottom w:val="0"/>
                      <w:divBdr>
                        <w:top w:val="none" w:sz="0" w:space="0" w:color="auto"/>
                        <w:left w:val="none" w:sz="0" w:space="0" w:color="auto"/>
                        <w:bottom w:val="none" w:sz="0" w:space="0" w:color="auto"/>
                        <w:right w:val="none" w:sz="0" w:space="0" w:color="auto"/>
                      </w:divBdr>
                    </w:div>
                  </w:divsChild>
                </w:div>
                <w:div w:id="1341201531">
                  <w:marLeft w:val="0"/>
                  <w:marRight w:val="0"/>
                  <w:marTop w:val="0"/>
                  <w:marBottom w:val="0"/>
                  <w:divBdr>
                    <w:top w:val="none" w:sz="0" w:space="0" w:color="auto"/>
                    <w:left w:val="none" w:sz="0" w:space="0" w:color="auto"/>
                    <w:bottom w:val="none" w:sz="0" w:space="0" w:color="auto"/>
                    <w:right w:val="none" w:sz="0" w:space="0" w:color="auto"/>
                  </w:divBdr>
                  <w:divsChild>
                    <w:div w:id="737896344">
                      <w:marLeft w:val="0"/>
                      <w:marRight w:val="0"/>
                      <w:marTop w:val="0"/>
                      <w:marBottom w:val="0"/>
                      <w:divBdr>
                        <w:top w:val="none" w:sz="0" w:space="0" w:color="auto"/>
                        <w:left w:val="none" w:sz="0" w:space="0" w:color="auto"/>
                        <w:bottom w:val="none" w:sz="0" w:space="0" w:color="auto"/>
                        <w:right w:val="none" w:sz="0" w:space="0" w:color="auto"/>
                      </w:divBdr>
                    </w:div>
                  </w:divsChild>
                </w:div>
                <w:div w:id="1896236981">
                  <w:marLeft w:val="0"/>
                  <w:marRight w:val="0"/>
                  <w:marTop w:val="0"/>
                  <w:marBottom w:val="0"/>
                  <w:divBdr>
                    <w:top w:val="none" w:sz="0" w:space="0" w:color="auto"/>
                    <w:left w:val="none" w:sz="0" w:space="0" w:color="auto"/>
                    <w:bottom w:val="none" w:sz="0" w:space="0" w:color="auto"/>
                    <w:right w:val="none" w:sz="0" w:space="0" w:color="auto"/>
                  </w:divBdr>
                  <w:divsChild>
                    <w:div w:id="713579199">
                      <w:marLeft w:val="0"/>
                      <w:marRight w:val="0"/>
                      <w:marTop w:val="0"/>
                      <w:marBottom w:val="0"/>
                      <w:divBdr>
                        <w:top w:val="none" w:sz="0" w:space="0" w:color="auto"/>
                        <w:left w:val="none" w:sz="0" w:space="0" w:color="auto"/>
                        <w:bottom w:val="none" w:sz="0" w:space="0" w:color="auto"/>
                        <w:right w:val="none" w:sz="0" w:space="0" w:color="auto"/>
                      </w:divBdr>
                    </w:div>
                  </w:divsChild>
                </w:div>
                <w:div w:id="856970933">
                  <w:marLeft w:val="0"/>
                  <w:marRight w:val="0"/>
                  <w:marTop w:val="0"/>
                  <w:marBottom w:val="0"/>
                  <w:divBdr>
                    <w:top w:val="none" w:sz="0" w:space="0" w:color="auto"/>
                    <w:left w:val="none" w:sz="0" w:space="0" w:color="auto"/>
                    <w:bottom w:val="none" w:sz="0" w:space="0" w:color="auto"/>
                    <w:right w:val="none" w:sz="0" w:space="0" w:color="auto"/>
                  </w:divBdr>
                  <w:divsChild>
                    <w:div w:id="151068742">
                      <w:marLeft w:val="0"/>
                      <w:marRight w:val="0"/>
                      <w:marTop w:val="0"/>
                      <w:marBottom w:val="0"/>
                      <w:divBdr>
                        <w:top w:val="none" w:sz="0" w:space="0" w:color="auto"/>
                        <w:left w:val="none" w:sz="0" w:space="0" w:color="auto"/>
                        <w:bottom w:val="none" w:sz="0" w:space="0" w:color="auto"/>
                        <w:right w:val="none" w:sz="0" w:space="0" w:color="auto"/>
                      </w:divBdr>
                    </w:div>
                  </w:divsChild>
                </w:div>
                <w:div w:id="806124759">
                  <w:marLeft w:val="0"/>
                  <w:marRight w:val="0"/>
                  <w:marTop w:val="0"/>
                  <w:marBottom w:val="0"/>
                  <w:divBdr>
                    <w:top w:val="none" w:sz="0" w:space="0" w:color="auto"/>
                    <w:left w:val="none" w:sz="0" w:space="0" w:color="auto"/>
                    <w:bottom w:val="none" w:sz="0" w:space="0" w:color="auto"/>
                    <w:right w:val="none" w:sz="0" w:space="0" w:color="auto"/>
                  </w:divBdr>
                  <w:divsChild>
                    <w:div w:id="2034644543">
                      <w:marLeft w:val="0"/>
                      <w:marRight w:val="0"/>
                      <w:marTop w:val="0"/>
                      <w:marBottom w:val="0"/>
                      <w:divBdr>
                        <w:top w:val="none" w:sz="0" w:space="0" w:color="auto"/>
                        <w:left w:val="none" w:sz="0" w:space="0" w:color="auto"/>
                        <w:bottom w:val="none" w:sz="0" w:space="0" w:color="auto"/>
                        <w:right w:val="none" w:sz="0" w:space="0" w:color="auto"/>
                      </w:divBdr>
                    </w:div>
                  </w:divsChild>
                </w:div>
                <w:div w:id="1441946652">
                  <w:marLeft w:val="0"/>
                  <w:marRight w:val="0"/>
                  <w:marTop w:val="0"/>
                  <w:marBottom w:val="0"/>
                  <w:divBdr>
                    <w:top w:val="none" w:sz="0" w:space="0" w:color="auto"/>
                    <w:left w:val="none" w:sz="0" w:space="0" w:color="auto"/>
                    <w:bottom w:val="none" w:sz="0" w:space="0" w:color="auto"/>
                    <w:right w:val="none" w:sz="0" w:space="0" w:color="auto"/>
                  </w:divBdr>
                  <w:divsChild>
                    <w:div w:id="2061130637">
                      <w:marLeft w:val="0"/>
                      <w:marRight w:val="0"/>
                      <w:marTop w:val="0"/>
                      <w:marBottom w:val="0"/>
                      <w:divBdr>
                        <w:top w:val="none" w:sz="0" w:space="0" w:color="auto"/>
                        <w:left w:val="none" w:sz="0" w:space="0" w:color="auto"/>
                        <w:bottom w:val="none" w:sz="0" w:space="0" w:color="auto"/>
                        <w:right w:val="none" w:sz="0" w:space="0" w:color="auto"/>
                      </w:divBdr>
                    </w:div>
                  </w:divsChild>
                </w:div>
                <w:div w:id="198513262">
                  <w:marLeft w:val="0"/>
                  <w:marRight w:val="0"/>
                  <w:marTop w:val="0"/>
                  <w:marBottom w:val="0"/>
                  <w:divBdr>
                    <w:top w:val="none" w:sz="0" w:space="0" w:color="auto"/>
                    <w:left w:val="none" w:sz="0" w:space="0" w:color="auto"/>
                    <w:bottom w:val="none" w:sz="0" w:space="0" w:color="auto"/>
                    <w:right w:val="none" w:sz="0" w:space="0" w:color="auto"/>
                  </w:divBdr>
                  <w:divsChild>
                    <w:div w:id="913315708">
                      <w:marLeft w:val="0"/>
                      <w:marRight w:val="0"/>
                      <w:marTop w:val="0"/>
                      <w:marBottom w:val="0"/>
                      <w:divBdr>
                        <w:top w:val="none" w:sz="0" w:space="0" w:color="auto"/>
                        <w:left w:val="none" w:sz="0" w:space="0" w:color="auto"/>
                        <w:bottom w:val="none" w:sz="0" w:space="0" w:color="auto"/>
                        <w:right w:val="none" w:sz="0" w:space="0" w:color="auto"/>
                      </w:divBdr>
                    </w:div>
                  </w:divsChild>
                </w:div>
                <w:div w:id="1987315942">
                  <w:marLeft w:val="0"/>
                  <w:marRight w:val="0"/>
                  <w:marTop w:val="0"/>
                  <w:marBottom w:val="0"/>
                  <w:divBdr>
                    <w:top w:val="none" w:sz="0" w:space="0" w:color="auto"/>
                    <w:left w:val="none" w:sz="0" w:space="0" w:color="auto"/>
                    <w:bottom w:val="none" w:sz="0" w:space="0" w:color="auto"/>
                    <w:right w:val="none" w:sz="0" w:space="0" w:color="auto"/>
                  </w:divBdr>
                  <w:divsChild>
                    <w:div w:id="580139035">
                      <w:marLeft w:val="0"/>
                      <w:marRight w:val="0"/>
                      <w:marTop w:val="0"/>
                      <w:marBottom w:val="0"/>
                      <w:divBdr>
                        <w:top w:val="none" w:sz="0" w:space="0" w:color="auto"/>
                        <w:left w:val="none" w:sz="0" w:space="0" w:color="auto"/>
                        <w:bottom w:val="none" w:sz="0" w:space="0" w:color="auto"/>
                        <w:right w:val="none" w:sz="0" w:space="0" w:color="auto"/>
                      </w:divBdr>
                    </w:div>
                  </w:divsChild>
                </w:div>
                <w:div w:id="1619069944">
                  <w:marLeft w:val="0"/>
                  <w:marRight w:val="0"/>
                  <w:marTop w:val="0"/>
                  <w:marBottom w:val="0"/>
                  <w:divBdr>
                    <w:top w:val="none" w:sz="0" w:space="0" w:color="auto"/>
                    <w:left w:val="none" w:sz="0" w:space="0" w:color="auto"/>
                    <w:bottom w:val="none" w:sz="0" w:space="0" w:color="auto"/>
                    <w:right w:val="none" w:sz="0" w:space="0" w:color="auto"/>
                  </w:divBdr>
                  <w:divsChild>
                    <w:div w:id="1991519641">
                      <w:marLeft w:val="0"/>
                      <w:marRight w:val="0"/>
                      <w:marTop w:val="0"/>
                      <w:marBottom w:val="0"/>
                      <w:divBdr>
                        <w:top w:val="none" w:sz="0" w:space="0" w:color="auto"/>
                        <w:left w:val="none" w:sz="0" w:space="0" w:color="auto"/>
                        <w:bottom w:val="none" w:sz="0" w:space="0" w:color="auto"/>
                        <w:right w:val="none" w:sz="0" w:space="0" w:color="auto"/>
                      </w:divBdr>
                    </w:div>
                  </w:divsChild>
                </w:div>
                <w:div w:id="2053115622">
                  <w:marLeft w:val="0"/>
                  <w:marRight w:val="0"/>
                  <w:marTop w:val="0"/>
                  <w:marBottom w:val="0"/>
                  <w:divBdr>
                    <w:top w:val="none" w:sz="0" w:space="0" w:color="auto"/>
                    <w:left w:val="none" w:sz="0" w:space="0" w:color="auto"/>
                    <w:bottom w:val="none" w:sz="0" w:space="0" w:color="auto"/>
                    <w:right w:val="none" w:sz="0" w:space="0" w:color="auto"/>
                  </w:divBdr>
                  <w:divsChild>
                    <w:div w:id="643657942">
                      <w:marLeft w:val="0"/>
                      <w:marRight w:val="0"/>
                      <w:marTop w:val="0"/>
                      <w:marBottom w:val="0"/>
                      <w:divBdr>
                        <w:top w:val="none" w:sz="0" w:space="0" w:color="auto"/>
                        <w:left w:val="none" w:sz="0" w:space="0" w:color="auto"/>
                        <w:bottom w:val="none" w:sz="0" w:space="0" w:color="auto"/>
                        <w:right w:val="none" w:sz="0" w:space="0" w:color="auto"/>
                      </w:divBdr>
                    </w:div>
                  </w:divsChild>
                </w:div>
                <w:div w:id="1682782888">
                  <w:marLeft w:val="0"/>
                  <w:marRight w:val="0"/>
                  <w:marTop w:val="0"/>
                  <w:marBottom w:val="0"/>
                  <w:divBdr>
                    <w:top w:val="none" w:sz="0" w:space="0" w:color="auto"/>
                    <w:left w:val="none" w:sz="0" w:space="0" w:color="auto"/>
                    <w:bottom w:val="none" w:sz="0" w:space="0" w:color="auto"/>
                    <w:right w:val="none" w:sz="0" w:space="0" w:color="auto"/>
                  </w:divBdr>
                  <w:divsChild>
                    <w:div w:id="563758394">
                      <w:marLeft w:val="0"/>
                      <w:marRight w:val="0"/>
                      <w:marTop w:val="0"/>
                      <w:marBottom w:val="0"/>
                      <w:divBdr>
                        <w:top w:val="none" w:sz="0" w:space="0" w:color="auto"/>
                        <w:left w:val="none" w:sz="0" w:space="0" w:color="auto"/>
                        <w:bottom w:val="none" w:sz="0" w:space="0" w:color="auto"/>
                        <w:right w:val="none" w:sz="0" w:space="0" w:color="auto"/>
                      </w:divBdr>
                    </w:div>
                  </w:divsChild>
                </w:div>
                <w:div w:id="327098360">
                  <w:marLeft w:val="0"/>
                  <w:marRight w:val="0"/>
                  <w:marTop w:val="0"/>
                  <w:marBottom w:val="0"/>
                  <w:divBdr>
                    <w:top w:val="none" w:sz="0" w:space="0" w:color="auto"/>
                    <w:left w:val="none" w:sz="0" w:space="0" w:color="auto"/>
                    <w:bottom w:val="none" w:sz="0" w:space="0" w:color="auto"/>
                    <w:right w:val="none" w:sz="0" w:space="0" w:color="auto"/>
                  </w:divBdr>
                  <w:divsChild>
                    <w:div w:id="1530987747">
                      <w:marLeft w:val="0"/>
                      <w:marRight w:val="0"/>
                      <w:marTop w:val="0"/>
                      <w:marBottom w:val="0"/>
                      <w:divBdr>
                        <w:top w:val="none" w:sz="0" w:space="0" w:color="auto"/>
                        <w:left w:val="none" w:sz="0" w:space="0" w:color="auto"/>
                        <w:bottom w:val="none" w:sz="0" w:space="0" w:color="auto"/>
                        <w:right w:val="none" w:sz="0" w:space="0" w:color="auto"/>
                      </w:divBdr>
                    </w:div>
                  </w:divsChild>
                </w:div>
                <w:div w:id="61293532">
                  <w:marLeft w:val="0"/>
                  <w:marRight w:val="0"/>
                  <w:marTop w:val="0"/>
                  <w:marBottom w:val="0"/>
                  <w:divBdr>
                    <w:top w:val="none" w:sz="0" w:space="0" w:color="auto"/>
                    <w:left w:val="none" w:sz="0" w:space="0" w:color="auto"/>
                    <w:bottom w:val="none" w:sz="0" w:space="0" w:color="auto"/>
                    <w:right w:val="none" w:sz="0" w:space="0" w:color="auto"/>
                  </w:divBdr>
                  <w:divsChild>
                    <w:div w:id="1970622917">
                      <w:marLeft w:val="0"/>
                      <w:marRight w:val="0"/>
                      <w:marTop w:val="0"/>
                      <w:marBottom w:val="0"/>
                      <w:divBdr>
                        <w:top w:val="none" w:sz="0" w:space="0" w:color="auto"/>
                        <w:left w:val="none" w:sz="0" w:space="0" w:color="auto"/>
                        <w:bottom w:val="none" w:sz="0" w:space="0" w:color="auto"/>
                        <w:right w:val="none" w:sz="0" w:space="0" w:color="auto"/>
                      </w:divBdr>
                    </w:div>
                  </w:divsChild>
                </w:div>
                <w:div w:id="169494718">
                  <w:marLeft w:val="0"/>
                  <w:marRight w:val="0"/>
                  <w:marTop w:val="0"/>
                  <w:marBottom w:val="0"/>
                  <w:divBdr>
                    <w:top w:val="none" w:sz="0" w:space="0" w:color="auto"/>
                    <w:left w:val="none" w:sz="0" w:space="0" w:color="auto"/>
                    <w:bottom w:val="none" w:sz="0" w:space="0" w:color="auto"/>
                    <w:right w:val="none" w:sz="0" w:space="0" w:color="auto"/>
                  </w:divBdr>
                  <w:divsChild>
                    <w:div w:id="1697853544">
                      <w:marLeft w:val="0"/>
                      <w:marRight w:val="0"/>
                      <w:marTop w:val="0"/>
                      <w:marBottom w:val="0"/>
                      <w:divBdr>
                        <w:top w:val="none" w:sz="0" w:space="0" w:color="auto"/>
                        <w:left w:val="none" w:sz="0" w:space="0" w:color="auto"/>
                        <w:bottom w:val="none" w:sz="0" w:space="0" w:color="auto"/>
                        <w:right w:val="none" w:sz="0" w:space="0" w:color="auto"/>
                      </w:divBdr>
                    </w:div>
                  </w:divsChild>
                </w:div>
                <w:div w:id="1690334728">
                  <w:marLeft w:val="0"/>
                  <w:marRight w:val="0"/>
                  <w:marTop w:val="0"/>
                  <w:marBottom w:val="0"/>
                  <w:divBdr>
                    <w:top w:val="none" w:sz="0" w:space="0" w:color="auto"/>
                    <w:left w:val="none" w:sz="0" w:space="0" w:color="auto"/>
                    <w:bottom w:val="none" w:sz="0" w:space="0" w:color="auto"/>
                    <w:right w:val="none" w:sz="0" w:space="0" w:color="auto"/>
                  </w:divBdr>
                  <w:divsChild>
                    <w:div w:id="820538592">
                      <w:marLeft w:val="0"/>
                      <w:marRight w:val="0"/>
                      <w:marTop w:val="0"/>
                      <w:marBottom w:val="0"/>
                      <w:divBdr>
                        <w:top w:val="none" w:sz="0" w:space="0" w:color="auto"/>
                        <w:left w:val="none" w:sz="0" w:space="0" w:color="auto"/>
                        <w:bottom w:val="none" w:sz="0" w:space="0" w:color="auto"/>
                        <w:right w:val="none" w:sz="0" w:space="0" w:color="auto"/>
                      </w:divBdr>
                    </w:div>
                  </w:divsChild>
                </w:div>
                <w:div w:id="454715613">
                  <w:marLeft w:val="0"/>
                  <w:marRight w:val="0"/>
                  <w:marTop w:val="0"/>
                  <w:marBottom w:val="0"/>
                  <w:divBdr>
                    <w:top w:val="none" w:sz="0" w:space="0" w:color="auto"/>
                    <w:left w:val="none" w:sz="0" w:space="0" w:color="auto"/>
                    <w:bottom w:val="none" w:sz="0" w:space="0" w:color="auto"/>
                    <w:right w:val="none" w:sz="0" w:space="0" w:color="auto"/>
                  </w:divBdr>
                  <w:divsChild>
                    <w:div w:id="1117069508">
                      <w:marLeft w:val="0"/>
                      <w:marRight w:val="0"/>
                      <w:marTop w:val="0"/>
                      <w:marBottom w:val="0"/>
                      <w:divBdr>
                        <w:top w:val="none" w:sz="0" w:space="0" w:color="auto"/>
                        <w:left w:val="none" w:sz="0" w:space="0" w:color="auto"/>
                        <w:bottom w:val="none" w:sz="0" w:space="0" w:color="auto"/>
                        <w:right w:val="none" w:sz="0" w:space="0" w:color="auto"/>
                      </w:divBdr>
                    </w:div>
                  </w:divsChild>
                </w:div>
                <w:div w:id="1471560671">
                  <w:marLeft w:val="0"/>
                  <w:marRight w:val="0"/>
                  <w:marTop w:val="0"/>
                  <w:marBottom w:val="0"/>
                  <w:divBdr>
                    <w:top w:val="none" w:sz="0" w:space="0" w:color="auto"/>
                    <w:left w:val="none" w:sz="0" w:space="0" w:color="auto"/>
                    <w:bottom w:val="none" w:sz="0" w:space="0" w:color="auto"/>
                    <w:right w:val="none" w:sz="0" w:space="0" w:color="auto"/>
                  </w:divBdr>
                  <w:divsChild>
                    <w:div w:id="379941201">
                      <w:marLeft w:val="0"/>
                      <w:marRight w:val="0"/>
                      <w:marTop w:val="0"/>
                      <w:marBottom w:val="0"/>
                      <w:divBdr>
                        <w:top w:val="none" w:sz="0" w:space="0" w:color="auto"/>
                        <w:left w:val="none" w:sz="0" w:space="0" w:color="auto"/>
                        <w:bottom w:val="none" w:sz="0" w:space="0" w:color="auto"/>
                        <w:right w:val="none" w:sz="0" w:space="0" w:color="auto"/>
                      </w:divBdr>
                    </w:div>
                  </w:divsChild>
                </w:div>
                <w:div w:id="1396053891">
                  <w:marLeft w:val="0"/>
                  <w:marRight w:val="0"/>
                  <w:marTop w:val="0"/>
                  <w:marBottom w:val="0"/>
                  <w:divBdr>
                    <w:top w:val="none" w:sz="0" w:space="0" w:color="auto"/>
                    <w:left w:val="none" w:sz="0" w:space="0" w:color="auto"/>
                    <w:bottom w:val="none" w:sz="0" w:space="0" w:color="auto"/>
                    <w:right w:val="none" w:sz="0" w:space="0" w:color="auto"/>
                  </w:divBdr>
                  <w:divsChild>
                    <w:div w:id="1998993234">
                      <w:marLeft w:val="0"/>
                      <w:marRight w:val="0"/>
                      <w:marTop w:val="0"/>
                      <w:marBottom w:val="0"/>
                      <w:divBdr>
                        <w:top w:val="none" w:sz="0" w:space="0" w:color="auto"/>
                        <w:left w:val="none" w:sz="0" w:space="0" w:color="auto"/>
                        <w:bottom w:val="none" w:sz="0" w:space="0" w:color="auto"/>
                        <w:right w:val="none" w:sz="0" w:space="0" w:color="auto"/>
                      </w:divBdr>
                    </w:div>
                  </w:divsChild>
                </w:div>
                <w:div w:id="458374306">
                  <w:marLeft w:val="0"/>
                  <w:marRight w:val="0"/>
                  <w:marTop w:val="0"/>
                  <w:marBottom w:val="0"/>
                  <w:divBdr>
                    <w:top w:val="none" w:sz="0" w:space="0" w:color="auto"/>
                    <w:left w:val="none" w:sz="0" w:space="0" w:color="auto"/>
                    <w:bottom w:val="none" w:sz="0" w:space="0" w:color="auto"/>
                    <w:right w:val="none" w:sz="0" w:space="0" w:color="auto"/>
                  </w:divBdr>
                  <w:divsChild>
                    <w:div w:id="57677099">
                      <w:marLeft w:val="0"/>
                      <w:marRight w:val="0"/>
                      <w:marTop w:val="0"/>
                      <w:marBottom w:val="0"/>
                      <w:divBdr>
                        <w:top w:val="none" w:sz="0" w:space="0" w:color="auto"/>
                        <w:left w:val="none" w:sz="0" w:space="0" w:color="auto"/>
                        <w:bottom w:val="none" w:sz="0" w:space="0" w:color="auto"/>
                        <w:right w:val="none" w:sz="0" w:space="0" w:color="auto"/>
                      </w:divBdr>
                    </w:div>
                  </w:divsChild>
                </w:div>
                <w:div w:id="324746908">
                  <w:marLeft w:val="0"/>
                  <w:marRight w:val="0"/>
                  <w:marTop w:val="0"/>
                  <w:marBottom w:val="0"/>
                  <w:divBdr>
                    <w:top w:val="none" w:sz="0" w:space="0" w:color="auto"/>
                    <w:left w:val="none" w:sz="0" w:space="0" w:color="auto"/>
                    <w:bottom w:val="none" w:sz="0" w:space="0" w:color="auto"/>
                    <w:right w:val="none" w:sz="0" w:space="0" w:color="auto"/>
                  </w:divBdr>
                  <w:divsChild>
                    <w:div w:id="733552189">
                      <w:marLeft w:val="0"/>
                      <w:marRight w:val="0"/>
                      <w:marTop w:val="0"/>
                      <w:marBottom w:val="0"/>
                      <w:divBdr>
                        <w:top w:val="none" w:sz="0" w:space="0" w:color="auto"/>
                        <w:left w:val="none" w:sz="0" w:space="0" w:color="auto"/>
                        <w:bottom w:val="none" w:sz="0" w:space="0" w:color="auto"/>
                        <w:right w:val="none" w:sz="0" w:space="0" w:color="auto"/>
                      </w:divBdr>
                    </w:div>
                  </w:divsChild>
                </w:div>
                <w:div w:id="1515799542">
                  <w:marLeft w:val="0"/>
                  <w:marRight w:val="0"/>
                  <w:marTop w:val="0"/>
                  <w:marBottom w:val="0"/>
                  <w:divBdr>
                    <w:top w:val="none" w:sz="0" w:space="0" w:color="auto"/>
                    <w:left w:val="none" w:sz="0" w:space="0" w:color="auto"/>
                    <w:bottom w:val="none" w:sz="0" w:space="0" w:color="auto"/>
                    <w:right w:val="none" w:sz="0" w:space="0" w:color="auto"/>
                  </w:divBdr>
                  <w:divsChild>
                    <w:div w:id="1848250101">
                      <w:marLeft w:val="0"/>
                      <w:marRight w:val="0"/>
                      <w:marTop w:val="0"/>
                      <w:marBottom w:val="0"/>
                      <w:divBdr>
                        <w:top w:val="none" w:sz="0" w:space="0" w:color="auto"/>
                        <w:left w:val="none" w:sz="0" w:space="0" w:color="auto"/>
                        <w:bottom w:val="none" w:sz="0" w:space="0" w:color="auto"/>
                        <w:right w:val="none" w:sz="0" w:space="0" w:color="auto"/>
                      </w:divBdr>
                    </w:div>
                  </w:divsChild>
                </w:div>
                <w:div w:id="88350841">
                  <w:marLeft w:val="0"/>
                  <w:marRight w:val="0"/>
                  <w:marTop w:val="0"/>
                  <w:marBottom w:val="0"/>
                  <w:divBdr>
                    <w:top w:val="none" w:sz="0" w:space="0" w:color="auto"/>
                    <w:left w:val="none" w:sz="0" w:space="0" w:color="auto"/>
                    <w:bottom w:val="none" w:sz="0" w:space="0" w:color="auto"/>
                    <w:right w:val="none" w:sz="0" w:space="0" w:color="auto"/>
                  </w:divBdr>
                  <w:divsChild>
                    <w:div w:id="1116603289">
                      <w:marLeft w:val="0"/>
                      <w:marRight w:val="0"/>
                      <w:marTop w:val="0"/>
                      <w:marBottom w:val="0"/>
                      <w:divBdr>
                        <w:top w:val="none" w:sz="0" w:space="0" w:color="auto"/>
                        <w:left w:val="none" w:sz="0" w:space="0" w:color="auto"/>
                        <w:bottom w:val="none" w:sz="0" w:space="0" w:color="auto"/>
                        <w:right w:val="none" w:sz="0" w:space="0" w:color="auto"/>
                      </w:divBdr>
                    </w:div>
                  </w:divsChild>
                </w:div>
                <w:div w:id="1704750643">
                  <w:marLeft w:val="0"/>
                  <w:marRight w:val="0"/>
                  <w:marTop w:val="0"/>
                  <w:marBottom w:val="0"/>
                  <w:divBdr>
                    <w:top w:val="none" w:sz="0" w:space="0" w:color="auto"/>
                    <w:left w:val="none" w:sz="0" w:space="0" w:color="auto"/>
                    <w:bottom w:val="none" w:sz="0" w:space="0" w:color="auto"/>
                    <w:right w:val="none" w:sz="0" w:space="0" w:color="auto"/>
                  </w:divBdr>
                  <w:divsChild>
                    <w:div w:id="1183275821">
                      <w:marLeft w:val="0"/>
                      <w:marRight w:val="0"/>
                      <w:marTop w:val="0"/>
                      <w:marBottom w:val="0"/>
                      <w:divBdr>
                        <w:top w:val="none" w:sz="0" w:space="0" w:color="auto"/>
                        <w:left w:val="none" w:sz="0" w:space="0" w:color="auto"/>
                        <w:bottom w:val="none" w:sz="0" w:space="0" w:color="auto"/>
                        <w:right w:val="none" w:sz="0" w:space="0" w:color="auto"/>
                      </w:divBdr>
                    </w:div>
                  </w:divsChild>
                </w:div>
                <w:div w:id="564530684">
                  <w:marLeft w:val="0"/>
                  <w:marRight w:val="0"/>
                  <w:marTop w:val="0"/>
                  <w:marBottom w:val="0"/>
                  <w:divBdr>
                    <w:top w:val="none" w:sz="0" w:space="0" w:color="auto"/>
                    <w:left w:val="none" w:sz="0" w:space="0" w:color="auto"/>
                    <w:bottom w:val="none" w:sz="0" w:space="0" w:color="auto"/>
                    <w:right w:val="none" w:sz="0" w:space="0" w:color="auto"/>
                  </w:divBdr>
                  <w:divsChild>
                    <w:div w:id="916672205">
                      <w:marLeft w:val="0"/>
                      <w:marRight w:val="0"/>
                      <w:marTop w:val="0"/>
                      <w:marBottom w:val="0"/>
                      <w:divBdr>
                        <w:top w:val="none" w:sz="0" w:space="0" w:color="auto"/>
                        <w:left w:val="none" w:sz="0" w:space="0" w:color="auto"/>
                        <w:bottom w:val="none" w:sz="0" w:space="0" w:color="auto"/>
                        <w:right w:val="none" w:sz="0" w:space="0" w:color="auto"/>
                      </w:divBdr>
                    </w:div>
                  </w:divsChild>
                </w:div>
                <w:div w:id="1608343057">
                  <w:marLeft w:val="0"/>
                  <w:marRight w:val="0"/>
                  <w:marTop w:val="0"/>
                  <w:marBottom w:val="0"/>
                  <w:divBdr>
                    <w:top w:val="none" w:sz="0" w:space="0" w:color="auto"/>
                    <w:left w:val="none" w:sz="0" w:space="0" w:color="auto"/>
                    <w:bottom w:val="none" w:sz="0" w:space="0" w:color="auto"/>
                    <w:right w:val="none" w:sz="0" w:space="0" w:color="auto"/>
                  </w:divBdr>
                  <w:divsChild>
                    <w:div w:id="1977907324">
                      <w:marLeft w:val="0"/>
                      <w:marRight w:val="0"/>
                      <w:marTop w:val="0"/>
                      <w:marBottom w:val="0"/>
                      <w:divBdr>
                        <w:top w:val="none" w:sz="0" w:space="0" w:color="auto"/>
                        <w:left w:val="none" w:sz="0" w:space="0" w:color="auto"/>
                        <w:bottom w:val="none" w:sz="0" w:space="0" w:color="auto"/>
                        <w:right w:val="none" w:sz="0" w:space="0" w:color="auto"/>
                      </w:divBdr>
                    </w:div>
                  </w:divsChild>
                </w:div>
                <w:div w:id="2123958890">
                  <w:marLeft w:val="0"/>
                  <w:marRight w:val="0"/>
                  <w:marTop w:val="0"/>
                  <w:marBottom w:val="0"/>
                  <w:divBdr>
                    <w:top w:val="none" w:sz="0" w:space="0" w:color="auto"/>
                    <w:left w:val="none" w:sz="0" w:space="0" w:color="auto"/>
                    <w:bottom w:val="none" w:sz="0" w:space="0" w:color="auto"/>
                    <w:right w:val="none" w:sz="0" w:space="0" w:color="auto"/>
                  </w:divBdr>
                  <w:divsChild>
                    <w:div w:id="1546605597">
                      <w:marLeft w:val="0"/>
                      <w:marRight w:val="0"/>
                      <w:marTop w:val="0"/>
                      <w:marBottom w:val="0"/>
                      <w:divBdr>
                        <w:top w:val="none" w:sz="0" w:space="0" w:color="auto"/>
                        <w:left w:val="none" w:sz="0" w:space="0" w:color="auto"/>
                        <w:bottom w:val="none" w:sz="0" w:space="0" w:color="auto"/>
                        <w:right w:val="none" w:sz="0" w:space="0" w:color="auto"/>
                      </w:divBdr>
                    </w:div>
                  </w:divsChild>
                </w:div>
                <w:div w:id="612983112">
                  <w:marLeft w:val="0"/>
                  <w:marRight w:val="0"/>
                  <w:marTop w:val="0"/>
                  <w:marBottom w:val="0"/>
                  <w:divBdr>
                    <w:top w:val="none" w:sz="0" w:space="0" w:color="auto"/>
                    <w:left w:val="none" w:sz="0" w:space="0" w:color="auto"/>
                    <w:bottom w:val="none" w:sz="0" w:space="0" w:color="auto"/>
                    <w:right w:val="none" w:sz="0" w:space="0" w:color="auto"/>
                  </w:divBdr>
                  <w:divsChild>
                    <w:div w:id="456528391">
                      <w:marLeft w:val="0"/>
                      <w:marRight w:val="0"/>
                      <w:marTop w:val="0"/>
                      <w:marBottom w:val="0"/>
                      <w:divBdr>
                        <w:top w:val="none" w:sz="0" w:space="0" w:color="auto"/>
                        <w:left w:val="none" w:sz="0" w:space="0" w:color="auto"/>
                        <w:bottom w:val="none" w:sz="0" w:space="0" w:color="auto"/>
                        <w:right w:val="none" w:sz="0" w:space="0" w:color="auto"/>
                      </w:divBdr>
                    </w:div>
                  </w:divsChild>
                </w:div>
                <w:div w:id="103155709">
                  <w:marLeft w:val="0"/>
                  <w:marRight w:val="0"/>
                  <w:marTop w:val="0"/>
                  <w:marBottom w:val="0"/>
                  <w:divBdr>
                    <w:top w:val="none" w:sz="0" w:space="0" w:color="auto"/>
                    <w:left w:val="none" w:sz="0" w:space="0" w:color="auto"/>
                    <w:bottom w:val="none" w:sz="0" w:space="0" w:color="auto"/>
                    <w:right w:val="none" w:sz="0" w:space="0" w:color="auto"/>
                  </w:divBdr>
                  <w:divsChild>
                    <w:div w:id="705716771">
                      <w:marLeft w:val="0"/>
                      <w:marRight w:val="0"/>
                      <w:marTop w:val="0"/>
                      <w:marBottom w:val="0"/>
                      <w:divBdr>
                        <w:top w:val="none" w:sz="0" w:space="0" w:color="auto"/>
                        <w:left w:val="none" w:sz="0" w:space="0" w:color="auto"/>
                        <w:bottom w:val="none" w:sz="0" w:space="0" w:color="auto"/>
                        <w:right w:val="none" w:sz="0" w:space="0" w:color="auto"/>
                      </w:divBdr>
                    </w:div>
                  </w:divsChild>
                </w:div>
                <w:div w:id="656347118">
                  <w:marLeft w:val="0"/>
                  <w:marRight w:val="0"/>
                  <w:marTop w:val="0"/>
                  <w:marBottom w:val="0"/>
                  <w:divBdr>
                    <w:top w:val="none" w:sz="0" w:space="0" w:color="auto"/>
                    <w:left w:val="none" w:sz="0" w:space="0" w:color="auto"/>
                    <w:bottom w:val="none" w:sz="0" w:space="0" w:color="auto"/>
                    <w:right w:val="none" w:sz="0" w:space="0" w:color="auto"/>
                  </w:divBdr>
                  <w:divsChild>
                    <w:div w:id="2085757869">
                      <w:marLeft w:val="0"/>
                      <w:marRight w:val="0"/>
                      <w:marTop w:val="0"/>
                      <w:marBottom w:val="0"/>
                      <w:divBdr>
                        <w:top w:val="none" w:sz="0" w:space="0" w:color="auto"/>
                        <w:left w:val="none" w:sz="0" w:space="0" w:color="auto"/>
                        <w:bottom w:val="none" w:sz="0" w:space="0" w:color="auto"/>
                        <w:right w:val="none" w:sz="0" w:space="0" w:color="auto"/>
                      </w:divBdr>
                    </w:div>
                  </w:divsChild>
                </w:div>
                <w:div w:id="1188444712">
                  <w:marLeft w:val="0"/>
                  <w:marRight w:val="0"/>
                  <w:marTop w:val="0"/>
                  <w:marBottom w:val="0"/>
                  <w:divBdr>
                    <w:top w:val="none" w:sz="0" w:space="0" w:color="auto"/>
                    <w:left w:val="none" w:sz="0" w:space="0" w:color="auto"/>
                    <w:bottom w:val="none" w:sz="0" w:space="0" w:color="auto"/>
                    <w:right w:val="none" w:sz="0" w:space="0" w:color="auto"/>
                  </w:divBdr>
                  <w:divsChild>
                    <w:div w:id="689991710">
                      <w:marLeft w:val="0"/>
                      <w:marRight w:val="0"/>
                      <w:marTop w:val="0"/>
                      <w:marBottom w:val="0"/>
                      <w:divBdr>
                        <w:top w:val="none" w:sz="0" w:space="0" w:color="auto"/>
                        <w:left w:val="none" w:sz="0" w:space="0" w:color="auto"/>
                        <w:bottom w:val="none" w:sz="0" w:space="0" w:color="auto"/>
                        <w:right w:val="none" w:sz="0" w:space="0" w:color="auto"/>
                      </w:divBdr>
                    </w:div>
                  </w:divsChild>
                </w:div>
                <w:div w:id="119998131">
                  <w:marLeft w:val="0"/>
                  <w:marRight w:val="0"/>
                  <w:marTop w:val="0"/>
                  <w:marBottom w:val="0"/>
                  <w:divBdr>
                    <w:top w:val="none" w:sz="0" w:space="0" w:color="auto"/>
                    <w:left w:val="none" w:sz="0" w:space="0" w:color="auto"/>
                    <w:bottom w:val="none" w:sz="0" w:space="0" w:color="auto"/>
                    <w:right w:val="none" w:sz="0" w:space="0" w:color="auto"/>
                  </w:divBdr>
                  <w:divsChild>
                    <w:div w:id="615597298">
                      <w:marLeft w:val="0"/>
                      <w:marRight w:val="0"/>
                      <w:marTop w:val="0"/>
                      <w:marBottom w:val="0"/>
                      <w:divBdr>
                        <w:top w:val="none" w:sz="0" w:space="0" w:color="auto"/>
                        <w:left w:val="none" w:sz="0" w:space="0" w:color="auto"/>
                        <w:bottom w:val="none" w:sz="0" w:space="0" w:color="auto"/>
                        <w:right w:val="none" w:sz="0" w:space="0" w:color="auto"/>
                      </w:divBdr>
                    </w:div>
                  </w:divsChild>
                </w:div>
                <w:div w:id="747849702">
                  <w:marLeft w:val="0"/>
                  <w:marRight w:val="0"/>
                  <w:marTop w:val="0"/>
                  <w:marBottom w:val="0"/>
                  <w:divBdr>
                    <w:top w:val="none" w:sz="0" w:space="0" w:color="auto"/>
                    <w:left w:val="none" w:sz="0" w:space="0" w:color="auto"/>
                    <w:bottom w:val="none" w:sz="0" w:space="0" w:color="auto"/>
                    <w:right w:val="none" w:sz="0" w:space="0" w:color="auto"/>
                  </w:divBdr>
                  <w:divsChild>
                    <w:div w:id="159734358">
                      <w:marLeft w:val="0"/>
                      <w:marRight w:val="0"/>
                      <w:marTop w:val="0"/>
                      <w:marBottom w:val="0"/>
                      <w:divBdr>
                        <w:top w:val="none" w:sz="0" w:space="0" w:color="auto"/>
                        <w:left w:val="none" w:sz="0" w:space="0" w:color="auto"/>
                        <w:bottom w:val="none" w:sz="0" w:space="0" w:color="auto"/>
                        <w:right w:val="none" w:sz="0" w:space="0" w:color="auto"/>
                      </w:divBdr>
                    </w:div>
                  </w:divsChild>
                </w:div>
                <w:div w:id="678696925">
                  <w:marLeft w:val="0"/>
                  <w:marRight w:val="0"/>
                  <w:marTop w:val="0"/>
                  <w:marBottom w:val="0"/>
                  <w:divBdr>
                    <w:top w:val="none" w:sz="0" w:space="0" w:color="auto"/>
                    <w:left w:val="none" w:sz="0" w:space="0" w:color="auto"/>
                    <w:bottom w:val="none" w:sz="0" w:space="0" w:color="auto"/>
                    <w:right w:val="none" w:sz="0" w:space="0" w:color="auto"/>
                  </w:divBdr>
                  <w:divsChild>
                    <w:div w:id="1744637954">
                      <w:marLeft w:val="0"/>
                      <w:marRight w:val="0"/>
                      <w:marTop w:val="0"/>
                      <w:marBottom w:val="0"/>
                      <w:divBdr>
                        <w:top w:val="none" w:sz="0" w:space="0" w:color="auto"/>
                        <w:left w:val="none" w:sz="0" w:space="0" w:color="auto"/>
                        <w:bottom w:val="none" w:sz="0" w:space="0" w:color="auto"/>
                        <w:right w:val="none" w:sz="0" w:space="0" w:color="auto"/>
                      </w:divBdr>
                    </w:div>
                  </w:divsChild>
                </w:div>
                <w:div w:id="1350763795">
                  <w:marLeft w:val="0"/>
                  <w:marRight w:val="0"/>
                  <w:marTop w:val="0"/>
                  <w:marBottom w:val="0"/>
                  <w:divBdr>
                    <w:top w:val="none" w:sz="0" w:space="0" w:color="auto"/>
                    <w:left w:val="none" w:sz="0" w:space="0" w:color="auto"/>
                    <w:bottom w:val="none" w:sz="0" w:space="0" w:color="auto"/>
                    <w:right w:val="none" w:sz="0" w:space="0" w:color="auto"/>
                  </w:divBdr>
                  <w:divsChild>
                    <w:div w:id="165754742">
                      <w:marLeft w:val="0"/>
                      <w:marRight w:val="0"/>
                      <w:marTop w:val="0"/>
                      <w:marBottom w:val="0"/>
                      <w:divBdr>
                        <w:top w:val="none" w:sz="0" w:space="0" w:color="auto"/>
                        <w:left w:val="none" w:sz="0" w:space="0" w:color="auto"/>
                        <w:bottom w:val="none" w:sz="0" w:space="0" w:color="auto"/>
                        <w:right w:val="none" w:sz="0" w:space="0" w:color="auto"/>
                      </w:divBdr>
                    </w:div>
                  </w:divsChild>
                </w:div>
                <w:div w:id="1907842285">
                  <w:marLeft w:val="0"/>
                  <w:marRight w:val="0"/>
                  <w:marTop w:val="0"/>
                  <w:marBottom w:val="0"/>
                  <w:divBdr>
                    <w:top w:val="none" w:sz="0" w:space="0" w:color="auto"/>
                    <w:left w:val="none" w:sz="0" w:space="0" w:color="auto"/>
                    <w:bottom w:val="none" w:sz="0" w:space="0" w:color="auto"/>
                    <w:right w:val="none" w:sz="0" w:space="0" w:color="auto"/>
                  </w:divBdr>
                  <w:divsChild>
                    <w:div w:id="960382987">
                      <w:marLeft w:val="0"/>
                      <w:marRight w:val="0"/>
                      <w:marTop w:val="0"/>
                      <w:marBottom w:val="0"/>
                      <w:divBdr>
                        <w:top w:val="none" w:sz="0" w:space="0" w:color="auto"/>
                        <w:left w:val="none" w:sz="0" w:space="0" w:color="auto"/>
                        <w:bottom w:val="none" w:sz="0" w:space="0" w:color="auto"/>
                        <w:right w:val="none" w:sz="0" w:space="0" w:color="auto"/>
                      </w:divBdr>
                    </w:div>
                  </w:divsChild>
                </w:div>
                <w:div w:id="493835046">
                  <w:marLeft w:val="0"/>
                  <w:marRight w:val="0"/>
                  <w:marTop w:val="0"/>
                  <w:marBottom w:val="0"/>
                  <w:divBdr>
                    <w:top w:val="none" w:sz="0" w:space="0" w:color="auto"/>
                    <w:left w:val="none" w:sz="0" w:space="0" w:color="auto"/>
                    <w:bottom w:val="none" w:sz="0" w:space="0" w:color="auto"/>
                    <w:right w:val="none" w:sz="0" w:space="0" w:color="auto"/>
                  </w:divBdr>
                  <w:divsChild>
                    <w:div w:id="346098596">
                      <w:marLeft w:val="0"/>
                      <w:marRight w:val="0"/>
                      <w:marTop w:val="0"/>
                      <w:marBottom w:val="0"/>
                      <w:divBdr>
                        <w:top w:val="none" w:sz="0" w:space="0" w:color="auto"/>
                        <w:left w:val="none" w:sz="0" w:space="0" w:color="auto"/>
                        <w:bottom w:val="none" w:sz="0" w:space="0" w:color="auto"/>
                        <w:right w:val="none" w:sz="0" w:space="0" w:color="auto"/>
                      </w:divBdr>
                    </w:div>
                  </w:divsChild>
                </w:div>
                <w:div w:id="756249092">
                  <w:marLeft w:val="0"/>
                  <w:marRight w:val="0"/>
                  <w:marTop w:val="0"/>
                  <w:marBottom w:val="0"/>
                  <w:divBdr>
                    <w:top w:val="none" w:sz="0" w:space="0" w:color="auto"/>
                    <w:left w:val="none" w:sz="0" w:space="0" w:color="auto"/>
                    <w:bottom w:val="none" w:sz="0" w:space="0" w:color="auto"/>
                    <w:right w:val="none" w:sz="0" w:space="0" w:color="auto"/>
                  </w:divBdr>
                  <w:divsChild>
                    <w:div w:id="2114082086">
                      <w:marLeft w:val="0"/>
                      <w:marRight w:val="0"/>
                      <w:marTop w:val="0"/>
                      <w:marBottom w:val="0"/>
                      <w:divBdr>
                        <w:top w:val="none" w:sz="0" w:space="0" w:color="auto"/>
                        <w:left w:val="none" w:sz="0" w:space="0" w:color="auto"/>
                        <w:bottom w:val="none" w:sz="0" w:space="0" w:color="auto"/>
                        <w:right w:val="none" w:sz="0" w:space="0" w:color="auto"/>
                      </w:divBdr>
                    </w:div>
                  </w:divsChild>
                </w:div>
                <w:div w:id="960111198">
                  <w:marLeft w:val="0"/>
                  <w:marRight w:val="0"/>
                  <w:marTop w:val="0"/>
                  <w:marBottom w:val="0"/>
                  <w:divBdr>
                    <w:top w:val="none" w:sz="0" w:space="0" w:color="auto"/>
                    <w:left w:val="none" w:sz="0" w:space="0" w:color="auto"/>
                    <w:bottom w:val="none" w:sz="0" w:space="0" w:color="auto"/>
                    <w:right w:val="none" w:sz="0" w:space="0" w:color="auto"/>
                  </w:divBdr>
                  <w:divsChild>
                    <w:div w:id="443814588">
                      <w:marLeft w:val="0"/>
                      <w:marRight w:val="0"/>
                      <w:marTop w:val="0"/>
                      <w:marBottom w:val="0"/>
                      <w:divBdr>
                        <w:top w:val="none" w:sz="0" w:space="0" w:color="auto"/>
                        <w:left w:val="none" w:sz="0" w:space="0" w:color="auto"/>
                        <w:bottom w:val="none" w:sz="0" w:space="0" w:color="auto"/>
                        <w:right w:val="none" w:sz="0" w:space="0" w:color="auto"/>
                      </w:divBdr>
                    </w:div>
                  </w:divsChild>
                </w:div>
                <w:div w:id="873422136">
                  <w:marLeft w:val="0"/>
                  <w:marRight w:val="0"/>
                  <w:marTop w:val="0"/>
                  <w:marBottom w:val="0"/>
                  <w:divBdr>
                    <w:top w:val="none" w:sz="0" w:space="0" w:color="auto"/>
                    <w:left w:val="none" w:sz="0" w:space="0" w:color="auto"/>
                    <w:bottom w:val="none" w:sz="0" w:space="0" w:color="auto"/>
                    <w:right w:val="none" w:sz="0" w:space="0" w:color="auto"/>
                  </w:divBdr>
                  <w:divsChild>
                    <w:div w:id="35474752">
                      <w:marLeft w:val="0"/>
                      <w:marRight w:val="0"/>
                      <w:marTop w:val="0"/>
                      <w:marBottom w:val="0"/>
                      <w:divBdr>
                        <w:top w:val="none" w:sz="0" w:space="0" w:color="auto"/>
                        <w:left w:val="none" w:sz="0" w:space="0" w:color="auto"/>
                        <w:bottom w:val="none" w:sz="0" w:space="0" w:color="auto"/>
                        <w:right w:val="none" w:sz="0" w:space="0" w:color="auto"/>
                      </w:divBdr>
                    </w:div>
                  </w:divsChild>
                </w:div>
                <w:div w:id="1703434333">
                  <w:marLeft w:val="0"/>
                  <w:marRight w:val="0"/>
                  <w:marTop w:val="0"/>
                  <w:marBottom w:val="0"/>
                  <w:divBdr>
                    <w:top w:val="none" w:sz="0" w:space="0" w:color="auto"/>
                    <w:left w:val="none" w:sz="0" w:space="0" w:color="auto"/>
                    <w:bottom w:val="none" w:sz="0" w:space="0" w:color="auto"/>
                    <w:right w:val="none" w:sz="0" w:space="0" w:color="auto"/>
                  </w:divBdr>
                  <w:divsChild>
                    <w:div w:id="1062825471">
                      <w:marLeft w:val="0"/>
                      <w:marRight w:val="0"/>
                      <w:marTop w:val="0"/>
                      <w:marBottom w:val="0"/>
                      <w:divBdr>
                        <w:top w:val="none" w:sz="0" w:space="0" w:color="auto"/>
                        <w:left w:val="none" w:sz="0" w:space="0" w:color="auto"/>
                        <w:bottom w:val="none" w:sz="0" w:space="0" w:color="auto"/>
                        <w:right w:val="none" w:sz="0" w:space="0" w:color="auto"/>
                      </w:divBdr>
                    </w:div>
                  </w:divsChild>
                </w:div>
                <w:div w:id="1827017544">
                  <w:marLeft w:val="0"/>
                  <w:marRight w:val="0"/>
                  <w:marTop w:val="0"/>
                  <w:marBottom w:val="0"/>
                  <w:divBdr>
                    <w:top w:val="none" w:sz="0" w:space="0" w:color="auto"/>
                    <w:left w:val="none" w:sz="0" w:space="0" w:color="auto"/>
                    <w:bottom w:val="none" w:sz="0" w:space="0" w:color="auto"/>
                    <w:right w:val="none" w:sz="0" w:space="0" w:color="auto"/>
                  </w:divBdr>
                  <w:divsChild>
                    <w:div w:id="2031947189">
                      <w:marLeft w:val="0"/>
                      <w:marRight w:val="0"/>
                      <w:marTop w:val="0"/>
                      <w:marBottom w:val="0"/>
                      <w:divBdr>
                        <w:top w:val="none" w:sz="0" w:space="0" w:color="auto"/>
                        <w:left w:val="none" w:sz="0" w:space="0" w:color="auto"/>
                        <w:bottom w:val="none" w:sz="0" w:space="0" w:color="auto"/>
                        <w:right w:val="none" w:sz="0" w:space="0" w:color="auto"/>
                      </w:divBdr>
                    </w:div>
                  </w:divsChild>
                </w:div>
                <w:div w:id="2093811801">
                  <w:marLeft w:val="0"/>
                  <w:marRight w:val="0"/>
                  <w:marTop w:val="0"/>
                  <w:marBottom w:val="0"/>
                  <w:divBdr>
                    <w:top w:val="none" w:sz="0" w:space="0" w:color="auto"/>
                    <w:left w:val="none" w:sz="0" w:space="0" w:color="auto"/>
                    <w:bottom w:val="none" w:sz="0" w:space="0" w:color="auto"/>
                    <w:right w:val="none" w:sz="0" w:space="0" w:color="auto"/>
                  </w:divBdr>
                  <w:divsChild>
                    <w:div w:id="1010060827">
                      <w:marLeft w:val="0"/>
                      <w:marRight w:val="0"/>
                      <w:marTop w:val="0"/>
                      <w:marBottom w:val="0"/>
                      <w:divBdr>
                        <w:top w:val="none" w:sz="0" w:space="0" w:color="auto"/>
                        <w:left w:val="none" w:sz="0" w:space="0" w:color="auto"/>
                        <w:bottom w:val="none" w:sz="0" w:space="0" w:color="auto"/>
                        <w:right w:val="none" w:sz="0" w:space="0" w:color="auto"/>
                      </w:divBdr>
                    </w:div>
                  </w:divsChild>
                </w:div>
                <w:div w:id="940183530">
                  <w:marLeft w:val="0"/>
                  <w:marRight w:val="0"/>
                  <w:marTop w:val="0"/>
                  <w:marBottom w:val="0"/>
                  <w:divBdr>
                    <w:top w:val="none" w:sz="0" w:space="0" w:color="auto"/>
                    <w:left w:val="none" w:sz="0" w:space="0" w:color="auto"/>
                    <w:bottom w:val="none" w:sz="0" w:space="0" w:color="auto"/>
                    <w:right w:val="none" w:sz="0" w:space="0" w:color="auto"/>
                  </w:divBdr>
                  <w:divsChild>
                    <w:div w:id="1284656952">
                      <w:marLeft w:val="0"/>
                      <w:marRight w:val="0"/>
                      <w:marTop w:val="0"/>
                      <w:marBottom w:val="0"/>
                      <w:divBdr>
                        <w:top w:val="none" w:sz="0" w:space="0" w:color="auto"/>
                        <w:left w:val="none" w:sz="0" w:space="0" w:color="auto"/>
                        <w:bottom w:val="none" w:sz="0" w:space="0" w:color="auto"/>
                        <w:right w:val="none" w:sz="0" w:space="0" w:color="auto"/>
                      </w:divBdr>
                    </w:div>
                  </w:divsChild>
                </w:div>
                <w:div w:id="1940869205">
                  <w:marLeft w:val="0"/>
                  <w:marRight w:val="0"/>
                  <w:marTop w:val="0"/>
                  <w:marBottom w:val="0"/>
                  <w:divBdr>
                    <w:top w:val="none" w:sz="0" w:space="0" w:color="auto"/>
                    <w:left w:val="none" w:sz="0" w:space="0" w:color="auto"/>
                    <w:bottom w:val="none" w:sz="0" w:space="0" w:color="auto"/>
                    <w:right w:val="none" w:sz="0" w:space="0" w:color="auto"/>
                  </w:divBdr>
                  <w:divsChild>
                    <w:div w:id="350226025">
                      <w:marLeft w:val="0"/>
                      <w:marRight w:val="0"/>
                      <w:marTop w:val="0"/>
                      <w:marBottom w:val="0"/>
                      <w:divBdr>
                        <w:top w:val="none" w:sz="0" w:space="0" w:color="auto"/>
                        <w:left w:val="none" w:sz="0" w:space="0" w:color="auto"/>
                        <w:bottom w:val="none" w:sz="0" w:space="0" w:color="auto"/>
                        <w:right w:val="none" w:sz="0" w:space="0" w:color="auto"/>
                      </w:divBdr>
                    </w:div>
                  </w:divsChild>
                </w:div>
                <w:div w:id="2056814005">
                  <w:marLeft w:val="0"/>
                  <w:marRight w:val="0"/>
                  <w:marTop w:val="0"/>
                  <w:marBottom w:val="0"/>
                  <w:divBdr>
                    <w:top w:val="none" w:sz="0" w:space="0" w:color="auto"/>
                    <w:left w:val="none" w:sz="0" w:space="0" w:color="auto"/>
                    <w:bottom w:val="none" w:sz="0" w:space="0" w:color="auto"/>
                    <w:right w:val="none" w:sz="0" w:space="0" w:color="auto"/>
                  </w:divBdr>
                  <w:divsChild>
                    <w:div w:id="1665433562">
                      <w:marLeft w:val="0"/>
                      <w:marRight w:val="0"/>
                      <w:marTop w:val="0"/>
                      <w:marBottom w:val="0"/>
                      <w:divBdr>
                        <w:top w:val="none" w:sz="0" w:space="0" w:color="auto"/>
                        <w:left w:val="none" w:sz="0" w:space="0" w:color="auto"/>
                        <w:bottom w:val="none" w:sz="0" w:space="0" w:color="auto"/>
                        <w:right w:val="none" w:sz="0" w:space="0" w:color="auto"/>
                      </w:divBdr>
                    </w:div>
                  </w:divsChild>
                </w:div>
                <w:div w:id="870538047">
                  <w:marLeft w:val="0"/>
                  <w:marRight w:val="0"/>
                  <w:marTop w:val="0"/>
                  <w:marBottom w:val="0"/>
                  <w:divBdr>
                    <w:top w:val="none" w:sz="0" w:space="0" w:color="auto"/>
                    <w:left w:val="none" w:sz="0" w:space="0" w:color="auto"/>
                    <w:bottom w:val="none" w:sz="0" w:space="0" w:color="auto"/>
                    <w:right w:val="none" w:sz="0" w:space="0" w:color="auto"/>
                  </w:divBdr>
                  <w:divsChild>
                    <w:div w:id="1027946521">
                      <w:marLeft w:val="0"/>
                      <w:marRight w:val="0"/>
                      <w:marTop w:val="0"/>
                      <w:marBottom w:val="0"/>
                      <w:divBdr>
                        <w:top w:val="none" w:sz="0" w:space="0" w:color="auto"/>
                        <w:left w:val="none" w:sz="0" w:space="0" w:color="auto"/>
                        <w:bottom w:val="none" w:sz="0" w:space="0" w:color="auto"/>
                        <w:right w:val="none" w:sz="0" w:space="0" w:color="auto"/>
                      </w:divBdr>
                    </w:div>
                  </w:divsChild>
                </w:div>
                <w:div w:id="340277187">
                  <w:marLeft w:val="0"/>
                  <w:marRight w:val="0"/>
                  <w:marTop w:val="0"/>
                  <w:marBottom w:val="0"/>
                  <w:divBdr>
                    <w:top w:val="none" w:sz="0" w:space="0" w:color="auto"/>
                    <w:left w:val="none" w:sz="0" w:space="0" w:color="auto"/>
                    <w:bottom w:val="none" w:sz="0" w:space="0" w:color="auto"/>
                    <w:right w:val="none" w:sz="0" w:space="0" w:color="auto"/>
                  </w:divBdr>
                  <w:divsChild>
                    <w:div w:id="383481725">
                      <w:marLeft w:val="0"/>
                      <w:marRight w:val="0"/>
                      <w:marTop w:val="0"/>
                      <w:marBottom w:val="0"/>
                      <w:divBdr>
                        <w:top w:val="none" w:sz="0" w:space="0" w:color="auto"/>
                        <w:left w:val="none" w:sz="0" w:space="0" w:color="auto"/>
                        <w:bottom w:val="none" w:sz="0" w:space="0" w:color="auto"/>
                        <w:right w:val="none" w:sz="0" w:space="0" w:color="auto"/>
                      </w:divBdr>
                    </w:div>
                  </w:divsChild>
                </w:div>
                <w:div w:id="979723779">
                  <w:marLeft w:val="0"/>
                  <w:marRight w:val="0"/>
                  <w:marTop w:val="0"/>
                  <w:marBottom w:val="0"/>
                  <w:divBdr>
                    <w:top w:val="none" w:sz="0" w:space="0" w:color="auto"/>
                    <w:left w:val="none" w:sz="0" w:space="0" w:color="auto"/>
                    <w:bottom w:val="none" w:sz="0" w:space="0" w:color="auto"/>
                    <w:right w:val="none" w:sz="0" w:space="0" w:color="auto"/>
                  </w:divBdr>
                  <w:divsChild>
                    <w:div w:id="1268463841">
                      <w:marLeft w:val="0"/>
                      <w:marRight w:val="0"/>
                      <w:marTop w:val="0"/>
                      <w:marBottom w:val="0"/>
                      <w:divBdr>
                        <w:top w:val="none" w:sz="0" w:space="0" w:color="auto"/>
                        <w:left w:val="none" w:sz="0" w:space="0" w:color="auto"/>
                        <w:bottom w:val="none" w:sz="0" w:space="0" w:color="auto"/>
                        <w:right w:val="none" w:sz="0" w:space="0" w:color="auto"/>
                      </w:divBdr>
                    </w:div>
                  </w:divsChild>
                </w:div>
                <w:div w:id="1133332498">
                  <w:marLeft w:val="0"/>
                  <w:marRight w:val="0"/>
                  <w:marTop w:val="0"/>
                  <w:marBottom w:val="0"/>
                  <w:divBdr>
                    <w:top w:val="none" w:sz="0" w:space="0" w:color="auto"/>
                    <w:left w:val="none" w:sz="0" w:space="0" w:color="auto"/>
                    <w:bottom w:val="none" w:sz="0" w:space="0" w:color="auto"/>
                    <w:right w:val="none" w:sz="0" w:space="0" w:color="auto"/>
                  </w:divBdr>
                  <w:divsChild>
                    <w:div w:id="397900787">
                      <w:marLeft w:val="0"/>
                      <w:marRight w:val="0"/>
                      <w:marTop w:val="0"/>
                      <w:marBottom w:val="0"/>
                      <w:divBdr>
                        <w:top w:val="none" w:sz="0" w:space="0" w:color="auto"/>
                        <w:left w:val="none" w:sz="0" w:space="0" w:color="auto"/>
                        <w:bottom w:val="none" w:sz="0" w:space="0" w:color="auto"/>
                        <w:right w:val="none" w:sz="0" w:space="0" w:color="auto"/>
                      </w:divBdr>
                    </w:div>
                  </w:divsChild>
                </w:div>
                <w:div w:id="944921985">
                  <w:marLeft w:val="0"/>
                  <w:marRight w:val="0"/>
                  <w:marTop w:val="0"/>
                  <w:marBottom w:val="0"/>
                  <w:divBdr>
                    <w:top w:val="none" w:sz="0" w:space="0" w:color="auto"/>
                    <w:left w:val="none" w:sz="0" w:space="0" w:color="auto"/>
                    <w:bottom w:val="none" w:sz="0" w:space="0" w:color="auto"/>
                    <w:right w:val="none" w:sz="0" w:space="0" w:color="auto"/>
                  </w:divBdr>
                  <w:divsChild>
                    <w:div w:id="2074959526">
                      <w:marLeft w:val="0"/>
                      <w:marRight w:val="0"/>
                      <w:marTop w:val="0"/>
                      <w:marBottom w:val="0"/>
                      <w:divBdr>
                        <w:top w:val="none" w:sz="0" w:space="0" w:color="auto"/>
                        <w:left w:val="none" w:sz="0" w:space="0" w:color="auto"/>
                        <w:bottom w:val="none" w:sz="0" w:space="0" w:color="auto"/>
                        <w:right w:val="none" w:sz="0" w:space="0" w:color="auto"/>
                      </w:divBdr>
                    </w:div>
                  </w:divsChild>
                </w:div>
                <w:div w:id="1256784402">
                  <w:marLeft w:val="0"/>
                  <w:marRight w:val="0"/>
                  <w:marTop w:val="0"/>
                  <w:marBottom w:val="0"/>
                  <w:divBdr>
                    <w:top w:val="none" w:sz="0" w:space="0" w:color="auto"/>
                    <w:left w:val="none" w:sz="0" w:space="0" w:color="auto"/>
                    <w:bottom w:val="none" w:sz="0" w:space="0" w:color="auto"/>
                    <w:right w:val="none" w:sz="0" w:space="0" w:color="auto"/>
                  </w:divBdr>
                  <w:divsChild>
                    <w:div w:id="1287392389">
                      <w:marLeft w:val="0"/>
                      <w:marRight w:val="0"/>
                      <w:marTop w:val="0"/>
                      <w:marBottom w:val="0"/>
                      <w:divBdr>
                        <w:top w:val="none" w:sz="0" w:space="0" w:color="auto"/>
                        <w:left w:val="none" w:sz="0" w:space="0" w:color="auto"/>
                        <w:bottom w:val="none" w:sz="0" w:space="0" w:color="auto"/>
                        <w:right w:val="none" w:sz="0" w:space="0" w:color="auto"/>
                      </w:divBdr>
                    </w:div>
                  </w:divsChild>
                </w:div>
                <w:div w:id="402487436">
                  <w:marLeft w:val="0"/>
                  <w:marRight w:val="0"/>
                  <w:marTop w:val="0"/>
                  <w:marBottom w:val="0"/>
                  <w:divBdr>
                    <w:top w:val="none" w:sz="0" w:space="0" w:color="auto"/>
                    <w:left w:val="none" w:sz="0" w:space="0" w:color="auto"/>
                    <w:bottom w:val="none" w:sz="0" w:space="0" w:color="auto"/>
                    <w:right w:val="none" w:sz="0" w:space="0" w:color="auto"/>
                  </w:divBdr>
                  <w:divsChild>
                    <w:div w:id="2012558390">
                      <w:marLeft w:val="0"/>
                      <w:marRight w:val="0"/>
                      <w:marTop w:val="0"/>
                      <w:marBottom w:val="0"/>
                      <w:divBdr>
                        <w:top w:val="none" w:sz="0" w:space="0" w:color="auto"/>
                        <w:left w:val="none" w:sz="0" w:space="0" w:color="auto"/>
                        <w:bottom w:val="none" w:sz="0" w:space="0" w:color="auto"/>
                        <w:right w:val="none" w:sz="0" w:space="0" w:color="auto"/>
                      </w:divBdr>
                    </w:div>
                  </w:divsChild>
                </w:div>
                <w:div w:id="561790981">
                  <w:marLeft w:val="0"/>
                  <w:marRight w:val="0"/>
                  <w:marTop w:val="0"/>
                  <w:marBottom w:val="0"/>
                  <w:divBdr>
                    <w:top w:val="none" w:sz="0" w:space="0" w:color="auto"/>
                    <w:left w:val="none" w:sz="0" w:space="0" w:color="auto"/>
                    <w:bottom w:val="none" w:sz="0" w:space="0" w:color="auto"/>
                    <w:right w:val="none" w:sz="0" w:space="0" w:color="auto"/>
                  </w:divBdr>
                  <w:divsChild>
                    <w:div w:id="1008488511">
                      <w:marLeft w:val="0"/>
                      <w:marRight w:val="0"/>
                      <w:marTop w:val="0"/>
                      <w:marBottom w:val="0"/>
                      <w:divBdr>
                        <w:top w:val="none" w:sz="0" w:space="0" w:color="auto"/>
                        <w:left w:val="none" w:sz="0" w:space="0" w:color="auto"/>
                        <w:bottom w:val="none" w:sz="0" w:space="0" w:color="auto"/>
                        <w:right w:val="none" w:sz="0" w:space="0" w:color="auto"/>
                      </w:divBdr>
                    </w:div>
                  </w:divsChild>
                </w:div>
                <w:div w:id="995376019">
                  <w:marLeft w:val="0"/>
                  <w:marRight w:val="0"/>
                  <w:marTop w:val="0"/>
                  <w:marBottom w:val="0"/>
                  <w:divBdr>
                    <w:top w:val="none" w:sz="0" w:space="0" w:color="auto"/>
                    <w:left w:val="none" w:sz="0" w:space="0" w:color="auto"/>
                    <w:bottom w:val="none" w:sz="0" w:space="0" w:color="auto"/>
                    <w:right w:val="none" w:sz="0" w:space="0" w:color="auto"/>
                  </w:divBdr>
                  <w:divsChild>
                    <w:div w:id="433483612">
                      <w:marLeft w:val="0"/>
                      <w:marRight w:val="0"/>
                      <w:marTop w:val="0"/>
                      <w:marBottom w:val="0"/>
                      <w:divBdr>
                        <w:top w:val="none" w:sz="0" w:space="0" w:color="auto"/>
                        <w:left w:val="none" w:sz="0" w:space="0" w:color="auto"/>
                        <w:bottom w:val="none" w:sz="0" w:space="0" w:color="auto"/>
                        <w:right w:val="none" w:sz="0" w:space="0" w:color="auto"/>
                      </w:divBdr>
                    </w:div>
                  </w:divsChild>
                </w:div>
                <w:div w:id="2072462992">
                  <w:marLeft w:val="0"/>
                  <w:marRight w:val="0"/>
                  <w:marTop w:val="0"/>
                  <w:marBottom w:val="0"/>
                  <w:divBdr>
                    <w:top w:val="none" w:sz="0" w:space="0" w:color="auto"/>
                    <w:left w:val="none" w:sz="0" w:space="0" w:color="auto"/>
                    <w:bottom w:val="none" w:sz="0" w:space="0" w:color="auto"/>
                    <w:right w:val="none" w:sz="0" w:space="0" w:color="auto"/>
                  </w:divBdr>
                  <w:divsChild>
                    <w:div w:id="1425955212">
                      <w:marLeft w:val="0"/>
                      <w:marRight w:val="0"/>
                      <w:marTop w:val="0"/>
                      <w:marBottom w:val="0"/>
                      <w:divBdr>
                        <w:top w:val="none" w:sz="0" w:space="0" w:color="auto"/>
                        <w:left w:val="none" w:sz="0" w:space="0" w:color="auto"/>
                        <w:bottom w:val="none" w:sz="0" w:space="0" w:color="auto"/>
                        <w:right w:val="none" w:sz="0" w:space="0" w:color="auto"/>
                      </w:divBdr>
                    </w:div>
                  </w:divsChild>
                </w:div>
                <w:div w:id="1264994876">
                  <w:marLeft w:val="0"/>
                  <w:marRight w:val="0"/>
                  <w:marTop w:val="0"/>
                  <w:marBottom w:val="0"/>
                  <w:divBdr>
                    <w:top w:val="none" w:sz="0" w:space="0" w:color="auto"/>
                    <w:left w:val="none" w:sz="0" w:space="0" w:color="auto"/>
                    <w:bottom w:val="none" w:sz="0" w:space="0" w:color="auto"/>
                    <w:right w:val="none" w:sz="0" w:space="0" w:color="auto"/>
                  </w:divBdr>
                  <w:divsChild>
                    <w:div w:id="835804152">
                      <w:marLeft w:val="0"/>
                      <w:marRight w:val="0"/>
                      <w:marTop w:val="0"/>
                      <w:marBottom w:val="0"/>
                      <w:divBdr>
                        <w:top w:val="none" w:sz="0" w:space="0" w:color="auto"/>
                        <w:left w:val="none" w:sz="0" w:space="0" w:color="auto"/>
                        <w:bottom w:val="none" w:sz="0" w:space="0" w:color="auto"/>
                        <w:right w:val="none" w:sz="0" w:space="0" w:color="auto"/>
                      </w:divBdr>
                    </w:div>
                  </w:divsChild>
                </w:div>
                <w:div w:id="161165785">
                  <w:marLeft w:val="0"/>
                  <w:marRight w:val="0"/>
                  <w:marTop w:val="0"/>
                  <w:marBottom w:val="0"/>
                  <w:divBdr>
                    <w:top w:val="none" w:sz="0" w:space="0" w:color="auto"/>
                    <w:left w:val="none" w:sz="0" w:space="0" w:color="auto"/>
                    <w:bottom w:val="none" w:sz="0" w:space="0" w:color="auto"/>
                    <w:right w:val="none" w:sz="0" w:space="0" w:color="auto"/>
                  </w:divBdr>
                  <w:divsChild>
                    <w:div w:id="2129157954">
                      <w:marLeft w:val="0"/>
                      <w:marRight w:val="0"/>
                      <w:marTop w:val="0"/>
                      <w:marBottom w:val="0"/>
                      <w:divBdr>
                        <w:top w:val="none" w:sz="0" w:space="0" w:color="auto"/>
                        <w:left w:val="none" w:sz="0" w:space="0" w:color="auto"/>
                        <w:bottom w:val="none" w:sz="0" w:space="0" w:color="auto"/>
                        <w:right w:val="none" w:sz="0" w:space="0" w:color="auto"/>
                      </w:divBdr>
                    </w:div>
                  </w:divsChild>
                </w:div>
                <w:div w:id="2018457611">
                  <w:marLeft w:val="0"/>
                  <w:marRight w:val="0"/>
                  <w:marTop w:val="0"/>
                  <w:marBottom w:val="0"/>
                  <w:divBdr>
                    <w:top w:val="none" w:sz="0" w:space="0" w:color="auto"/>
                    <w:left w:val="none" w:sz="0" w:space="0" w:color="auto"/>
                    <w:bottom w:val="none" w:sz="0" w:space="0" w:color="auto"/>
                    <w:right w:val="none" w:sz="0" w:space="0" w:color="auto"/>
                  </w:divBdr>
                  <w:divsChild>
                    <w:div w:id="206814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4374</Words>
  <Characters>24933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Rekaman Audio FGD Kab Bandung Barat</vt:lpstr>
    </vt:vector>
  </TitlesOfParts>
  <Company/>
  <LinksUpToDate>false</LinksUpToDate>
  <CharactersWithSpaces>29249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Rekaman Audio FGD Kab Bandung Barat</dc:title>
  <dc:creator>TurboScribe.ai</dc:creator>
  <cp:lastModifiedBy>Cynthia Febrina Maharani</cp:lastModifiedBy>
  <cp:revision>4</cp:revision>
  <dcterms:created xsi:type="dcterms:W3CDTF">2026-08-31T03:23:00Z</dcterms:created>
  <dcterms:modified xsi:type="dcterms:W3CDTF">2026-08-31T14:59:00Z</dcterms:modified>
</cp:coreProperties>
</file>