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C642A71" w14:textId="77777777" w:rsidR="00020A3E" w:rsidRDefault="00020A3E" w:rsidP="00020A3E">
      <w:pPr>
        <w:spacing w:line="360" w:lineRule="auto"/>
        <w:rPr>
          <w:rFonts w:ascii="Arial" w:eastAsia="Calibri" w:hAnsi="Arial" w:cs="Arial"/>
          <w:b/>
          <w:bCs/>
          <w:sz w:val="28"/>
          <w:szCs w:val="28"/>
        </w:rPr>
      </w:pPr>
      <w:r w:rsidRPr="00020A3E">
        <w:rPr>
          <w:rFonts w:ascii="Arial" w:eastAsia="Calibri" w:hAnsi="Arial" w:cs="Arial"/>
          <w:b/>
          <w:bCs/>
          <w:sz w:val="28"/>
          <w:szCs w:val="28"/>
        </w:rPr>
        <w:t>Zoom Recording FGD Merauke Regency</w:t>
      </w:r>
    </w:p>
    <w:p w14:paraId="49BCE068" w14:textId="77777777" w:rsidR="00020A3E" w:rsidRPr="00020A3E" w:rsidRDefault="00020A3E" w:rsidP="00020A3E">
      <w:pPr>
        <w:spacing w:line="360" w:lineRule="auto"/>
        <w:rPr>
          <w:rFonts w:ascii="Arial" w:eastAsia="Calibri" w:hAnsi="Arial" w:cs="Arial"/>
          <w:b/>
          <w:bCs/>
          <w:sz w:val="28"/>
          <w:szCs w:val="28"/>
        </w:rPr>
      </w:pPr>
    </w:p>
    <w:p w14:paraId="6DF9C7D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(2:54 - 3:06)</w:t>
      </w:r>
    </w:p>
    <w:p w14:paraId="2273E5E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Sir, Ma'am, good morning, oh afternoon over there. Copy that.</w:t>
      </w:r>
    </w:p>
    <w:p w14:paraId="5346EF1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(3:08 - 3:13)</w:t>
      </w:r>
    </w:p>
    <w:p w14:paraId="634EEC9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Okay, please allow us to wait a moment. Waiting for Mr. </w:t>
      </w:r>
      <w:proofErr w:type="spellStart"/>
      <w:r w:rsidRPr="00020A3E">
        <w:rPr>
          <w:rFonts w:ascii="Arial" w:eastAsia="Calibri" w:hAnsi="Arial" w:cs="Arial"/>
          <w:sz w:val="22"/>
          <w:szCs w:val="22"/>
        </w:rPr>
        <w:t>D'a</w:t>
      </w:r>
      <w:proofErr w:type="spellEnd"/>
      <w:r w:rsidRPr="00020A3E">
        <w:rPr>
          <w:rFonts w:ascii="Arial" w:eastAsia="Calibri" w:hAnsi="Arial" w:cs="Arial"/>
          <w:sz w:val="22"/>
          <w:szCs w:val="22"/>
        </w:rPr>
        <w:t xml:space="preserve">, so one more person, right? Either from Mr. </w:t>
      </w:r>
      <w:proofErr w:type="spellStart"/>
      <w:r w:rsidRPr="00020A3E">
        <w:rPr>
          <w:rFonts w:ascii="Arial" w:eastAsia="Calibri" w:hAnsi="Arial" w:cs="Arial"/>
          <w:sz w:val="22"/>
          <w:szCs w:val="22"/>
        </w:rPr>
        <w:t>D'a</w:t>
      </w:r>
      <w:proofErr w:type="spellEnd"/>
      <w:r w:rsidRPr="00020A3E">
        <w:rPr>
          <w:rFonts w:ascii="Arial" w:eastAsia="Calibri" w:hAnsi="Arial" w:cs="Arial"/>
          <w:sz w:val="22"/>
          <w:szCs w:val="22"/>
        </w:rPr>
        <w:t xml:space="preserve"> or Mr. Ridha.</w:t>
      </w:r>
    </w:p>
    <w:p w14:paraId="65D84A2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(3:16 - 3:18)</w:t>
      </w:r>
    </w:p>
    <w:p w14:paraId="35A0C0E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Good afternoon, Mr. Hendrik.</w:t>
      </w:r>
    </w:p>
    <w:p w14:paraId="73166EB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(3:25 - 4:05)</w:t>
      </w:r>
    </w:p>
    <w:p w14:paraId="3EA2067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Excuse me, Ma'am, I am currently on my way to the Health Office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I have already informed the technical supervisor, the Head of Section. She will join later because I handle the Physical DAK (Special Allocation Fund) for infrastructure and facilities.</w:t>
      </w:r>
    </w:p>
    <w:p w14:paraId="68DE247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We are currently having a meeting with the PPK (Commitment Making Officer), PBJ (Procurement of Goods and Services), and the land section. Regarding the land for sub-health </w:t>
      </w:r>
      <w:proofErr w:type="spellStart"/>
      <w:r w:rsidRPr="00020A3E">
        <w:rPr>
          <w:rFonts w:ascii="Arial" w:eastAsia="Calibri" w:hAnsi="Arial" w:cs="Arial"/>
          <w:sz w:val="22"/>
          <w:szCs w:val="22"/>
        </w:rPr>
        <w:t>centers</w:t>
      </w:r>
      <w:proofErr w:type="spellEnd"/>
      <w:r w:rsidRPr="00020A3E">
        <w:rPr>
          <w:rFonts w:ascii="Arial" w:eastAsia="Calibri" w:hAnsi="Arial" w:cs="Arial"/>
          <w:sz w:val="22"/>
          <w:szCs w:val="22"/>
        </w:rPr>
        <w:t xml:space="preserve">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construction funded by the DAK for 2025.</w:t>
      </w:r>
    </w:p>
    <w:p w14:paraId="2D290BD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Because for 2026, my allocation is zero, Ma'am. Pity us, all of South Papua is zero.</w:t>
      </w:r>
    </w:p>
    <w:p w14:paraId="1AB9376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(4:06 - 4:29)</w:t>
      </w:r>
    </w:p>
    <w:p w14:paraId="4E8FA95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Devastating. Indeed, Ma'am, almost everyone. It seems that actually some will get it, Ma'am.</w:t>
      </w:r>
    </w:p>
    <w:p w14:paraId="78601B2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It's just that we don't know the exact locations yet. But there are 26 health </w:t>
      </w:r>
      <w:proofErr w:type="spellStart"/>
      <w:r w:rsidRPr="00020A3E">
        <w:rPr>
          <w:rFonts w:ascii="Arial" w:eastAsia="Calibri" w:hAnsi="Arial" w:cs="Arial"/>
          <w:sz w:val="22"/>
          <w:szCs w:val="22"/>
        </w:rPr>
        <w:t>centers</w:t>
      </w:r>
      <w:proofErr w:type="spellEnd"/>
      <w:r w:rsidRPr="00020A3E">
        <w:rPr>
          <w:rFonts w:ascii="Arial" w:eastAsia="Calibri" w:hAnsi="Arial" w:cs="Arial"/>
          <w:sz w:val="22"/>
          <w:szCs w:val="22"/>
        </w:rPr>
        <w:t xml:space="preserv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Also, their focus is on hospitals for the strengthening of the KJSU-KIA (Cancer, Heart, Stroke, Kidney - Maternal and Child Health) program, Ma'am.</w:t>
      </w:r>
    </w:p>
    <w:p w14:paraId="19FFDD3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(4:31 - 5:29)</w:t>
      </w:r>
    </w:p>
    <w:p w14:paraId="07D5C26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Yesterday I asked, yesterday I went to the Ministry. I met the Governance section, Mr. </w:t>
      </w:r>
      <w:proofErr w:type="spellStart"/>
      <w:r w:rsidRPr="00020A3E">
        <w:rPr>
          <w:rFonts w:ascii="Arial" w:eastAsia="Calibri" w:hAnsi="Arial" w:cs="Arial"/>
          <w:sz w:val="22"/>
          <w:szCs w:val="22"/>
        </w:rPr>
        <w:t>Kelmas</w:t>
      </w:r>
      <w:proofErr w:type="spellEnd"/>
      <w:r w:rsidRPr="00020A3E">
        <w:rPr>
          <w:rFonts w:ascii="Arial" w:eastAsia="Calibri" w:hAnsi="Arial" w:cs="Arial"/>
          <w:sz w:val="22"/>
          <w:szCs w:val="22"/>
        </w:rPr>
        <w:t xml:space="preserve">. I asked them if possible, give us Merauke just one for the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w:t>
      </w:r>
    </w:p>
    <w:p w14:paraId="2E907B5B" w14:textId="77777777" w:rsidR="00020A3E" w:rsidRPr="00020A3E" w:rsidRDefault="00020A3E" w:rsidP="00020A3E">
      <w:pPr>
        <w:spacing w:line="360" w:lineRule="auto"/>
        <w:rPr>
          <w:rFonts w:ascii="Arial" w:eastAsia="Calibri" w:hAnsi="Arial" w:cs="Arial"/>
          <w:sz w:val="22"/>
          <w:szCs w:val="22"/>
        </w:rPr>
      </w:pP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construction. Just one for us that already has land. It already has a land title in Tanah Miring.</w:t>
      </w:r>
    </w:p>
    <w:p w14:paraId="77D92EE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If possible, it's fine not to give us others. Because we still have five that are not yet prototypes. Because we capped the proposals up to 2000, 2028.</w:t>
      </w:r>
    </w:p>
    <w:p w14:paraId="61E8E30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My hope is that these 4 can be included in 2027 and 2028 up to 2029. But the one in Tanah Miring can pass in 2026. How could all 4 regencies in South Papua get 0?</w:t>
      </w:r>
    </w:p>
    <w:p w14:paraId="3E5B5E1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(5:30 - 5:46)</w:t>
      </w:r>
    </w:p>
    <w:p w14:paraId="52354F3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Is the one in Tanah Miring for renovation, Ma'am? Yes, correct. So indeed the target, because the funds allocated in 2026 are very limited.</w:t>
      </w:r>
    </w:p>
    <w:p w14:paraId="622C563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So the focus is said to be for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renovation.</w:t>
      </w:r>
    </w:p>
    <w:p w14:paraId="59F4F53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(5:46 - 5:47)</w:t>
      </w:r>
    </w:p>
    <w:p w14:paraId="256F37E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Yes, correct.</w:t>
      </w:r>
    </w:p>
    <w:p w14:paraId="36BFC63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(5:47 - 6:02)</w:t>
      </w:r>
    </w:p>
    <w:p w14:paraId="762357F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Correct, along with hospital renovations, right? 18 hospitals being renovated. And the rest is mostly for strengthening the KJSU-KIA program in hospitals.</w:t>
      </w:r>
    </w:p>
    <w:p w14:paraId="44F346F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(6:02 - 7:51)</w:t>
      </w:r>
    </w:p>
    <w:p w14:paraId="43F7866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correct. Absolutely right, Ma'am. We just hope.</w:t>
      </w:r>
    </w:p>
    <w:p w14:paraId="09EC924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Yesterday the Governor ordered the Head of the Provincial Health Office to request it again. Our proposal that we submitted to the Ministry, we have handed it over to them so the province can try again.</w:t>
      </w:r>
    </w:p>
    <w:p w14:paraId="53B4C51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Who knows, it might pass. My priority focus location (</w:t>
      </w:r>
      <w:proofErr w:type="spellStart"/>
      <w:r w:rsidRPr="00020A3E">
        <w:rPr>
          <w:rFonts w:ascii="Arial" w:eastAsia="Calibri" w:hAnsi="Arial" w:cs="Arial"/>
          <w:sz w:val="22"/>
          <w:szCs w:val="22"/>
        </w:rPr>
        <w:t>lokus</w:t>
      </w:r>
      <w:proofErr w:type="spellEnd"/>
      <w:r w:rsidRPr="00020A3E">
        <w:rPr>
          <w:rFonts w:ascii="Arial" w:eastAsia="Calibri" w:hAnsi="Arial" w:cs="Arial"/>
          <w:sz w:val="22"/>
          <w:szCs w:val="22"/>
        </w:rPr>
        <w:t xml:space="preserve">) is just one: Tanah Miring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w:t>
      </w:r>
    </w:p>
    <w:p w14:paraId="58F9397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If it passes, praise God. If not, it's okay. Because our focus location this year in 2025 is high.</w:t>
      </w:r>
    </w:p>
    <w:p w14:paraId="6C1ED36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Indeed, we have a lot this year. Next year, well, we hope for at least one. But if it's really not possible, what can we do.</w:t>
      </w:r>
    </w:p>
    <w:p w14:paraId="75A1580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But God willing, in 2026 our proposals are for 2027, 2028, 2029. We hope that these 50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can be completed, moving towards ILP (Integrated Primary Care).</w:t>
      </w:r>
    </w:p>
    <w:p w14:paraId="49BB128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Because if you look at it, the facilities do not support the services for ILP facilities. That is our priority. We understand that the budget provided by the Ministry of Health for infrastructure and facilities is not just for one regency, but for all of Indonesia.</w:t>
      </w:r>
    </w:p>
    <w:p w14:paraId="28C2CD5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 since we had the highest priority focus location, we'll step back for next year. Hopefully, Ma'am.</w:t>
      </w:r>
    </w:p>
    <w:p w14:paraId="544C459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I'll just hand it over, Ma'am. I'll take my leave from Zoom for now. I'm on my way to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xml:space="preserve"> first.</w:t>
      </w:r>
    </w:p>
    <w:p w14:paraId="0D169A8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Meeting first with PBJ and PPK. Mrs. Ita might join later to continue, as she is responsible for medical equipment (ALKES).</w:t>
      </w:r>
    </w:p>
    <w:p w14:paraId="373323B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(7:51 - 8:01)</w:t>
      </w:r>
    </w:p>
    <w:p w14:paraId="3FEE8BF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Mrs. </w:t>
      </w:r>
      <w:proofErr w:type="spellStart"/>
      <w:r w:rsidRPr="00020A3E">
        <w:rPr>
          <w:rFonts w:ascii="Arial" w:eastAsia="Calibri" w:hAnsi="Arial" w:cs="Arial"/>
          <w:sz w:val="22"/>
          <w:szCs w:val="22"/>
        </w:rPr>
        <w:t>Buntan</w:t>
      </w:r>
      <w:proofErr w:type="spellEnd"/>
      <w:r w:rsidRPr="00020A3E">
        <w:rPr>
          <w:rFonts w:ascii="Arial" w:eastAsia="Calibri" w:hAnsi="Arial" w:cs="Arial"/>
          <w:sz w:val="22"/>
          <w:szCs w:val="22"/>
        </w:rPr>
        <w:t>. But actually, we need insights for this study regarding feedback.</w:t>
      </w:r>
    </w:p>
    <w:p w14:paraId="3D7D0E3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About the physical DAK. Do you think you can join, Ma'am?</w:t>
      </w:r>
    </w:p>
    <w:p w14:paraId="01978C1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(8:02 - 8:40)</w:t>
      </w:r>
    </w:p>
    <w:p w14:paraId="2DE5C04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sure. I will stay active. I can listen in as I go.</w:t>
      </w:r>
    </w:p>
    <w:p w14:paraId="620DEB3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If there's anything I need to clarify, sure, Sir. Because I happen to work directly with the PPK, right? The ones executing in the field are the PPK and their PBJ unit.</w:t>
      </w:r>
    </w:p>
    <w:p w14:paraId="4B055B4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For the physical DAK. Because I am in charge of the physical DAK for infrastructure and facilities, Sir.</w:t>
      </w:r>
    </w:p>
    <w:p w14:paraId="278BC78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might hop in later just to listen. Because this is an internal meeting, excuse me, Ma'am.</w:t>
      </w:r>
    </w:p>
    <w:p w14:paraId="38724EE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(8:41 - 8:48)</w:t>
      </w:r>
    </w:p>
    <w:p w14:paraId="1448B02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 xml:space="preserve">Ma'am, what about the representative from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Do you have any confirmation yet? Can they join shortly?</w:t>
      </w:r>
    </w:p>
    <w:p w14:paraId="4399CA2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(8:49 - 9:26)</w:t>
      </w:r>
    </w:p>
    <w:p w14:paraId="7DEC8CF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The BPKAD representative is already here. I will try to call Mr.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The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team happens to be in a meeting as well.</w:t>
      </w:r>
    </w:p>
    <w:p w14:paraId="76E98B7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Regarding the OTSUS (Special Autonomy) funds. So maybe he, the Division Head (</w:t>
      </w:r>
      <w:proofErr w:type="spellStart"/>
      <w:r w:rsidRPr="00020A3E">
        <w:rPr>
          <w:rFonts w:ascii="Arial" w:eastAsia="Calibri" w:hAnsi="Arial" w:cs="Arial"/>
          <w:sz w:val="22"/>
          <w:szCs w:val="22"/>
        </w:rPr>
        <w:t>Kabid</w:t>
      </w:r>
      <w:proofErr w:type="spellEnd"/>
      <w:r w:rsidRPr="00020A3E">
        <w:rPr>
          <w:rFonts w:ascii="Arial" w:eastAsia="Calibri" w:hAnsi="Arial" w:cs="Arial"/>
          <w:sz w:val="22"/>
          <w:szCs w:val="22"/>
        </w:rPr>
        <w:t>), might be attending that meeting.</w:t>
      </w:r>
    </w:p>
    <w:p w14:paraId="78975D7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 confirmed with Mr. Samuel, but he is out on an official trip in </w:t>
      </w:r>
      <w:proofErr w:type="spellStart"/>
      <w:r w:rsidRPr="00020A3E">
        <w:rPr>
          <w:rFonts w:ascii="Arial" w:eastAsia="Calibri" w:hAnsi="Arial" w:cs="Arial"/>
          <w:sz w:val="22"/>
          <w:szCs w:val="22"/>
        </w:rPr>
        <w:t>Jagiebob</w:t>
      </w:r>
      <w:proofErr w:type="spellEnd"/>
      <w:r w:rsidRPr="00020A3E">
        <w:rPr>
          <w:rFonts w:ascii="Arial" w:eastAsia="Calibri" w:hAnsi="Arial" w:cs="Arial"/>
          <w:sz w:val="22"/>
          <w:szCs w:val="22"/>
        </w:rPr>
        <w:t>. Fortunately, Mr. Prio from BPKAD is already here.</w:t>
      </w:r>
    </w:p>
    <w:p w14:paraId="61E9A25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Good afternoon, Sir. Let me contact them first, excuse me, Ma'am.</w:t>
      </w:r>
    </w:p>
    <w:p w14:paraId="5B05535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(9:26 - 9:35)</w:t>
      </w:r>
    </w:p>
    <w:p w14:paraId="765B473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sure, sure. Go ahead. If possible, in about 5 minutes, Ma'am.</w:t>
      </w:r>
    </w:p>
    <w:p w14:paraId="26C7C03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yes. I'll contact him. Yes.</w:t>
      </w:r>
    </w:p>
    <w:p w14:paraId="58255FC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Bye.</w:t>
      </w:r>
    </w:p>
    <w:p w14:paraId="2CD8742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(9:37 - 9:39)</w:t>
      </w:r>
    </w:p>
    <w:p w14:paraId="06EC65E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Thank you, Ma'am. Thank you.</w:t>
      </w:r>
    </w:p>
    <w:p w14:paraId="360E9DD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(9:40 - 9:40)</w:t>
      </w:r>
    </w:p>
    <w:p w14:paraId="69CB420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Excuse me, Sir.</w:t>
      </w:r>
    </w:p>
    <w:p w14:paraId="35B04A4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(9:40 - 9:41)</w:t>
      </w:r>
    </w:p>
    <w:p w14:paraId="471F445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Sir.</w:t>
      </w:r>
    </w:p>
    <w:p w14:paraId="158C90D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(9:44 - 9:46)</w:t>
      </w:r>
    </w:p>
    <w:p w14:paraId="4C9CA75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 before Ma'am...</w:t>
      </w:r>
    </w:p>
    <w:p w14:paraId="30CDD49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(9:48 - 9:50)</w:t>
      </w:r>
    </w:p>
    <w:p w14:paraId="63622A2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Sir, do you need to attend Friday prayers?</w:t>
      </w:r>
    </w:p>
    <w:p w14:paraId="47F71C7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(9:51 - 9:51)</w:t>
      </w:r>
    </w:p>
    <w:p w14:paraId="6E0AD67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Already done.</w:t>
      </w:r>
    </w:p>
    <w:p w14:paraId="30D2950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(9:51 - 10:01)</w:t>
      </w:r>
    </w:p>
    <w:p w14:paraId="19AB384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Already done Friday prayers? Oh, right. The voice here...</w:t>
      </w:r>
    </w:p>
    <w:p w14:paraId="589AF1B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Sir, would you mind waiting for a moment? Is that okay, Sir?</w:t>
      </w:r>
    </w:p>
    <w:p w14:paraId="4B38690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(10:02 - 10:03)</w:t>
      </w:r>
    </w:p>
    <w:p w14:paraId="4E22001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5 minutes, Sir.</w:t>
      </w:r>
    </w:p>
    <w:p w14:paraId="096973C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(10:04 - 10:05)</w:t>
      </w:r>
    </w:p>
    <w:p w14:paraId="2D8C615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Sir.</w:t>
      </w:r>
    </w:p>
    <w:p w14:paraId="7D7EB5E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(10:05 - 13:03)</w:t>
      </w:r>
    </w:p>
    <w:p w14:paraId="0114FEF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Hi. Mrs. Ita, excuse us, can we wait for someone from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for a bit longer? Is that fine?</w:t>
      </w:r>
    </w:p>
    <w:p w14:paraId="1D86FFD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(13:05 - 13:06)</w:t>
      </w:r>
    </w:p>
    <w:p w14:paraId="5F126D7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Just a moment, Ma'am.</w:t>
      </w:r>
    </w:p>
    <w:p w14:paraId="60FF668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2] (13:10 - 13:12)</w:t>
      </w:r>
    </w:p>
    <w:p w14:paraId="410E4DC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Mr. Emanuel. Hello, Sir.</w:t>
      </w:r>
    </w:p>
    <w:p w14:paraId="5CCA65E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(13:16 - 13:37)</w:t>
      </w:r>
    </w:p>
    <w:p w14:paraId="5BB3C82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Good afternoon, Sir. Mr. Emanuel, the Krisna physical DAK operator, is currently monitoring clinics on the way to </w:t>
      </w:r>
      <w:proofErr w:type="spellStart"/>
      <w:r w:rsidRPr="00020A3E">
        <w:rPr>
          <w:rFonts w:ascii="Arial" w:eastAsia="Calibri" w:hAnsi="Arial" w:cs="Arial"/>
          <w:sz w:val="22"/>
          <w:szCs w:val="22"/>
        </w:rPr>
        <w:t>Bupul</w:t>
      </w:r>
      <w:proofErr w:type="spellEnd"/>
      <w:r w:rsidRPr="00020A3E">
        <w:rPr>
          <w:rFonts w:ascii="Arial" w:eastAsia="Calibri" w:hAnsi="Arial" w:cs="Arial"/>
          <w:sz w:val="22"/>
          <w:szCs w:val="22"/>
        </w:rPr>
        <w:t>.</w:t>
      </w:r>
    </w:p>
    <w:p w14:paraId="1B1332D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Excuse me, Ma'am, I called BPKAD, the Division Head, I mean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Division Head, but the call wasn't answered.</w:t>
      </w:r>
    </w:p>
    <w:p w14:paraId="4A929A2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(13:38 - 13:39)</w:t>
      </w:r>
    </w:p>
    <w:p w14:paraId="752FC20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Okay, okay.</w:t>
      </w:r>
    </w:p>
    <w:p w14:paraId="4433387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(13:39 - 13:43)</w:t>
      </w:r>
    </w:p>
    <w:p w14:paraId="7C09463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What if we just start, Ma'am?</w:t>
      </w:r>
    </w:p>
    <w:p w14:paraId="0AD71C1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(13:45 - 13:49)</w:t>
      </w:r>
    </w:p>
    <w:p w14:paraId="795DB17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Let me try contacting again. Just in case. Sure, sure.</w:t>
      </w:r>
    </w:p>
    <w:p w14:paraId="1A6D050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(13:50 - 13:53)</w:t>
      </w:r>
    </w:p>
    <w:p w14:paraId="6366DA9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We'll be on standby, Ma'am, just keep us updated, okay?</w:t>
      </w:r>
    </w:p>
    <w:p w14:paraId="7BDCFF7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(13:53 - 14:18)</w:t>
      </w:r>
    </w:p>
    <w:p w14:paraId="68424B6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Mr. Emanuel, excuse me. If possible, please standby with Mrs. Ita first.</w:t>
      </w:r>
    </w:p>
    <w:p w14:paraId="52549FE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 need to travel to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xml:space="preserve"> now. The rain has stopped. I'll take my leave now.</w:t>
      </w:r>
    </w:p>
    <w:p w14:paraId="1386BB0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will also update you once the Division Head is ready. Thank you, Ma'am, Sir.</w:t>
      </w:r>
    </w:p>
    <w:p w14:paraId="32C0F2A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(14:18 - 14:19)</w:t>
      </w:r>
    </w:p>
    <w:p w14:paraId="2F29A99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Ma'am.</w:t>
      </w:r>
    </w:p>
    <w:p w14:paraId="6C5CC7A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(14:19 - 14:19)</w:t>
      </w:r>
    </w:p>
    <w:p w14:paraId="3E64F0F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Ma'am.</w:t>
      </w:r>
    </w:p>
    <w:p w14:paraId="417C372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(18:08 - 18:23)</w:t>
      </w:r>
    </w:p>
    <w:p w14:paraId="555B9DD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Everyone, maybe we should just get started. I'm afraid the others have been waiting long since we are 20 minutes past the schedule. Yes, please.</w:t>
      </w:r>
    </w:p>
    <w:p w14:paraId="36C32B6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(18:23 - 18:39)</w:t>
      </w:r>
    </w:p>
    <w:p w14:paraId="7865EB2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Let's just start. Maybe we can do introductions first. Has Mr. Emanuel joined yet?</w:t>
      </w:r>
    </w:p>
    <w:p w14:paraId="78FA5ED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(18:39 - 18:44)</w:t>
      </w:r>
    </w:p>
    <w:p w14:paraId="3814BF0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Has Mr. Emanuel joined? Is he online or good to go?</w:t>
      </w:r>
    </w:p>
    <w:p w14:paraId="0EF0A16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(18:44 - 18:59)</w:t>
      </w:r>
    </w:p>
    <w:p w14:paraId="406C683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Is Mr. Emanuel good to go? The one from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xml:space="preserve"> earlier, right? From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related to Physical DAK. Maybe let's introduce ourselves first.</w:t>
      </w:r>
    </w:p>
    <w:p w14:paraId="19E725F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(18:59 - 18:59)</w:t>
      </w:r>
    </w:p>
    <w:p w14:paraId="53A7D3E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w:t>
      </w:r>
    </w:p>
    <w:p w14:paraId="68797C6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(18:59 - 19:26)</w:t>
      </w:r>
    </w:p>
    <w:p w14:paraId="17A6E87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 xml:space="preserve">So, good morning, everyone. I am Cynthia, an equity consultant for the IHSS project. Maybe you are more familiar hearing SOPHI, SIHREN, or </w:t>
      </w:r>
      <w:proofErr w:type="spellStart"/>
      <w:r w:rsidRPr="00020A3E">
        <w:rPr>
          <w:rFonts w:ascii="Arial" w:eastAsia="Calibri" w:hAnsi="Arial" w:cs="Arial"/>
          <w:sz w:val="22"/>
          <w:szCs w:val="22"/>
        </w:rPr>
        <w:t>InPULS</w:t>
      </w:r>
      <w:proofErr w:type="spellEnd"/>
      <w:r w:rsidRPr="00020A3E">
        <w:rPr>
          <w:rFonts w:ascii="Arial" w:eastAsia="Calibri" w:hAnsi="Arial" w:cs="Arial"/>
          <w:sz w:val="22"/>
          <w:szCs w:val="22"/>
        </w:rPr>
        <w:t>.</w:t>
      </w:r>
    </w:p>
    <w:p w14:paraId="7931F88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SOPHI is probably heard more often. SOPHI, yes, I see him nodding. And this is Mr. Stanley.</w:t>
      </w:r>
    </w:p>
    <w:p w14:paraId="0D1802D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(19:26 - 20:51)</w:t>
      </w:r>
    </w:p>
    <w:p w14:paraId="6D32145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am Stanley. I am the equity consultant for SOPHI as well. To give a brief overview regarding equity:</w:t>
      </w:r>
    </w:p>
    <w:p w14:paraId="354297A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We are asked to identify the challenges faced by local governments in accessing aid from the central government. As you know, during this current process, IHSS and SOPHI are quite active regarding medical equipment. But actually, as you might know, a prerequisite for receiving SOPHI medical equipment is having adequate infrastructure and facilities.</w:t>
      </w:r>
    </w:p>
    <w:p w14:paraId="56C0EA4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Then there is also the health human resources (SDMK) aspect. Meanwhile, one of the funding sources that can be allocated to meet these prerequisites is through the physical DAK, specifically for infrastructure and facilities.</w:t>
      </w:r>
    </w:p>
    <w:p w14:paraId="41E7EB3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That is why we are currently trying to identify the challenges and supporting factors experienced by the regions, perhaps over the last five years, regarding physical DAK policies. Physical DAK policies tend to be quite dynamic—changing this year, changing next year.</w:t>
      </w:r>
    </w:p>
    <w:p w14:paraId="7936DBB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Then there are also technical guidelines (</w:t>
      </w:r>
      <w:proofErr w:type="spellStart"/>
      <w:r w:rsidRPr="00020A3E">
        <w:rPr>
          <w:rFonts w:ascii="Arial" w:eastAsia="Calibri" w:hAnsi="Arial" w:cs="Arial"/>
          <w:sz w:val="22"/>
          <w:szCs w:val="22"/>
        </w:rPr>
        <w:t>juknis</w:t>
      </w:r>
      <w:proofErr w:type="spellEnd"/>
      <w:r w:rsidRPr="00020A3E">
        <w:rPr>
          <w:rFonts w:ascii="Arial" w:eastAsia="Calibri" w:hAnsi="Arial" w:cs="Arial"/>
          <w:sz w:val="22"/>
          <w:szCs w:val="22"/>
        </w:rPr>
        <w:t>). So later, if we may request your time to discuss these matters, that would be great.</w:t>
      </w:r>
    </w:p>
    <w:p w14:paraId="4897F3A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(20:51 - 21:37)</w:t>
      </w:r>
    </w:p>
    <w:p w14:paraId="086BA81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Before we start, we would like to inform you that this meeting is being recorded, but rest assured that your identities will not be disclosed. Everything stated during today's discussion will remain anonymous—no one will know who said what. Your data is safe with us.</w:t>
      </w:r>
    </w:p>
    <w:p w14:paraId="251C19F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However, we would like to confirm if you consent to the meeting being recorded. Please let us know your consent.</w:t>
      </w:r>
    </w:p>
    <w:p w14:paraId="421D585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(21:40 - 22:04)</w:t>
      </w:r>
    </w:p>
    <w:p w14:paraId="7AD22D1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We also have Mrs. Virgil—oh, Mr. Virgil here, nice to meet you. Mr. Emanuel opened his mic earlier, are you consenting and good to go?</w:t>
      </w:r>
    </w:p>
    <w:p w14:paraId="6C18830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(22:05 - 22:18)</w:t>
      </w:r>
    </w:p>
    <w:p w14:paraId="03677BE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Excuse me, Mr. Emanuel is currently inactive. I am using his laptop. He is out traveling to check on clinics.</w:t>
      </w:r>
    </w:p>
    <w:p w14:paraId="34086CF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Validating clinical aspects.</w:t>
      </w:r>
    </w:p>
    <w:p w14:paraId="4247F2E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(22:19 - 22:41)</w:t>
      </w:r>
    </w:p>
    <w:p w14:paraId="5D3D645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No problem. Maybe we can start with introductions first. Officially, whoever is ready to introduce themselves can share their name, position, institution, and a brief overview of their involvement in the Physical DAK.</w:t>
      </w:r>
    </w:p>
    <w:p w14:paraId="173F968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5] (22:42 - 22:45)</w:t>
      </w:r>
    </w:p>
    <w:p w14:paraId="7D7E9DF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Maybe we can start with you, Sir, from BPKAD?</w:t>
      </w:r>
    </w:p>
    <w:p w14:paraId="7D7F26A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[Speaker 3] (22:47 - 23:04) Yes, excuse me, my name is </w:t>
      </w:r>
      <w:proofErr w:type="spellStart"/>
      <w:r w:rsidRPr="00020A3E">
        <w:rPr>
          <w:rFonts w:ascii="Arial" w:eastAsia="Calibri" w:hAnsi="Arial" w:cs="Arial"/>
          <w:sz w:val="22"/>
          <w:szCs w:val="22"/>
        </w:rPr>
        <w:t>Priyo</w:t>
      </w:r>
      <w:proofErr w:type="spellEnd"/>
      <w:r w:rsidRPr="00020A3E">
        <w:rPr>
          <w:rFonts w:ascii="Arial" w:eastAsia="Calibri" w:hAnsi="Arial" w:cs="Arial"/>
          <w:sz w:val="22"/>
          <w:szCs w:val="22"/>
        </w:rPr>
        <w:t xml:space="preserve"> Basuki from BPKAD. In regards to the Physical DAK, I serve as the BPKAD operator. That is my brief introduction.</w:t>
      </w:r>
    </w:p>
    <w:p w14:paraId="11F9F22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(23:07 - 23:10)</w:t>
      </w:r>
    </w:p>
    <w:p w14:paraId="3CCB081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Maybe Mrs. Ita from </w:t>
      </w:r>
      <w:proofErr w:type="spellStart"/>
      <w:r w:rsidRPr="00020A3E">
        <w:rPr>
          <w:rFonts w:ascii="Arial" w:eastAsia="Calibri" w:hAnsi="Arial" w:cs="Arial"/>
          <w:sz w:val="22"/>
          <w:szCs w:val="22"/>
        </w:rPr>
        <w:t>Dinkes</w:t>
      </w:r>
      <w:proofErr w:type="spellEnd"/>
      <w:r w:rsidRPr="00020A3E">
        <w:rPr>
          <w:rFonts w:ascii="Arial" w:eastAsia="Calibri" w:hAnsi="Arial" w:cs="Arial"/>
          <w:sz w:val="22"/>
          <w:szCs w:val="22"/>
        </w:rPr>
        <w:t xml:space="preserve"> next?</w:t>
      </w:r>
    </w:p>
    <w:p w14:paraId="540289B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6] (23:15 - 23:39)</w:t>
      </w:r>
    </w:p>
    <w:p w14:paraId="0069004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Sorry, everyone, I'm currently on the road because we happen to be on our way to calibrate medical equipment at a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No problem. Yes, for introduction, my name is Ita Kristiana.</w:t>
      </w:r>
    </w:p>
    <w:p w14:paraId="573C676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 am from the Health Office, in the Medical Equipment Section. My role is related to the SOPHI proposal representing colleagues at the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level. Thank you.</w:t>
      </w:r>
    </w:p>
    <w:p w14:paraId="4356C7E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(23:39 - 23:46)</w:t>
      </w:r>
    </w:p>
    <w:p w14:paraId="7340FFE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Mrs. Ita. What about Mrs. Emanuel—oh, Mrs. Emanuel, sorry, I mean Mr. Emanuel.</w:t>
      </w:r>
    </w:p>
    <w:p w14:paraId="1FA71AB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(23:47 - 23:50)</w:t>
      </w:r>
    </w:p>
    <w:p w14:paraId="68B89C7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It's being used by the lady. Ma'am, please introduce yourself.</w:t>
      </w:r>
    </w:p>
    <w:p w14:paraId="0D56A39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(23:51 - 23:52)</w:t>
      </w:r>
    </w:p>
    <w:p w14:paraId="4FCDEFE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You are still muted, Ma'am.</w:t>
      </w:r>
    </w:p>
    <w:p w14:paraId="2A7A59C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(23:52 - 24:00)</w:t>
      </w:r>
    </w:p>
    <w:p w14:paraId="32D2D26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 we don't call you by the wrong name. You are still muted, Ma'am. We can't hear you yet.</w:t>
      </w:r>
    </w:p>
    <w:p w14:paraId="5CDD97B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(24:00 - 25:07)</w:t>
      </w:r>
    </w:p>
    <w:p w14:paraId="3C126EC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Excuse me. Let me change my display name first. Oh dear, I logged in using Mr. Emanuel's laptop.</w:t>
      </w:r>
    </w:p>
    <w:p w14:paraId="2A3152B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he happens to be the operator for KRISNA DAK. He asked for leave. I did tell him that if the signal is good, please join.</w:t>
      </w:r>
    </w:p>
    <w:p w14:paraId="413FF33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But I called his phone and it's inactive, which means they are traveling. Because he is the operator for physical DAK for infrastructure and facility proposals.</w:t>
      </w:r>
    </w:p>
    <w:p w14:paraId="4D61E3D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Simultaneously, he is the KRISNA operator. As for me, my name is Hendrika, in charge of the Healthcare Facilities (</w:t>
      </w:r>
      <w:proofErr w:type="spellStart"/>
      <w:r w:rsidRPr="00020A3E">
        <w:rPr>
          <w:rFonts w:ascii="Arial" w:eastAsia="Calibri" w:hAnsi="Arial" w:cs="Arial"/>
          <w:sz w:val="22"/>
          <w:szCs w:val="22"/>
        </w:rPr>
        <w:t>Fasyankes</w:t>
      </w:r>
      <w:proofErr w:type="spellEnd"/>
      <w:r w:rsidRPr="00020A3E">
        <w:rPr>
          <w:rFonts w:ascii="Arial" w:eastAsia="Calibri" w:hAnsi="Arial" w:cs="Arial"/>
          <w:sz w:val="22"/>
          <w:szCs w:val="22"/>
        </w:rPr>
        <w:t>) section. For infrastructure and facility proposals, my operator staff is also Mr. Emanuel regarding physical DAK funds.</w:t>
      </w:r>
    </w:p>
    <w:p w14:paraId="3F6F642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That's all from us at the Merauke Regency Health Office. Thank you, Ma'am.</w:t>
      </w:r>
    </w:p>
    <w:p w14:paraId="2F63432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(25:08 - 25:11)</w:t>
      </w:r>
    </w:p>
    <w:p w14:paraId="0E1508F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Ma'am, if possible, could you change your screen name?</w:t>
      </w:r>
    </w:p>
    <w:p w14:paraId="5805A99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(25:11 - 25:12)</w:t>
      </w:r>
    </w:p>
    <w:p w14:paraId="6C4913F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Oh yes, sure.</w:t>
      </w:r>
    </w:p>
    <w:p w14:paraId="4A8F2D4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(25:15 - 25:15)</w:t>
      </w:r>
    </w:p>
    <w:p w14:paraId="71C94BD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Thank you, Ma'am.</w:t>
      </w:r>
    </w:p>
    <w:p w14:paraId="526E8C4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(25:16 - 25:17)</w:t>
      </w:r>
    </w:p>
    <w:p w14:paraId="7607991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You're welcome.</w:t>
      </w:r>
    </w:p>
    <w:p w14:paraId="1C87F9E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(25:17 - 25:18)</w:t>
      </w:r>
    </w:p>
    <w:p w14:paraId="278A7C1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please go ahead.</w:t>
      </w:r>
    </w:p>
    <w:p w14:paraId="06C662A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(25:27 - 25:29)</w:t>
      </w:r>
    </w:p>
    <w:p w14:paraId="03C38FA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Mr. Virgil, please go ahead, Sir.</w:t>
      </w:r>
    </w:p>
    <w:p w14:paraId="006A3A6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(25:35 - 25:37)</w:t>
      </w:r>
    </w:p>
    <w:p w14:paraId="06505C1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w:t>
      </w:r>
    </w:p>
    <w:p w14:paraId="53EA895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(25:37 - 25:44)</w:t>
      </w:r>
    </w:p>
    <w:p w14:paraId="67A2EA6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First of all, my apologies, I was having my lunch break. Earlier we hosted guests from the audit team.</w:t>
      </w:r>
    </w:p>
    <w:p w14:paraId="7006C72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(25:44 - 25:46)</w:t>
      </w:r>
    </w:p>
    <w:p w14:paraId="4F1338A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Sir.</w:t>
      </w:r>
    </w:p>
    <w:p w14:paraId="2F71208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(25:47 - 26:09)</w:t>
      </w:r>
    </w:p>
    <w:p w14:paraId="21F9CE4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 am Virgil Widolmen. I work at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(Regional Development Planning Agency) under the Economy, Natural Resources, and Infrastructure sector, handling KRISNA competency activities. Coincidentally, I serve as the coordinator in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for KRISNA enhancements.</w:t>
      </w:r>
    </w:p>
    <w:p w14:paraId="076B87F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Enhancement.</w:t>
      </w:r>
    </w:p>
    <w:p w14:paraId="434AA54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(26:09 - 26:10)</w:t>
      </w:r>
    </w:p>
    <w:p w14:paraId="21B288C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w:t>
      </w:r>
    </w:p>
    <w:p w14:paraId="59351B4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(26:13 - 26:20)</w:t>
      </w:r>
    </w:p>
    <w:p w14:paraId="6564FB8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very much, Mr. Virgil. Maybe we can dive straight into the questions for today's discussion?</w:t>
      </w:r>
    </w:p>
    <w:p w14:paraId="6E11C6A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(26:20 - 26:21)</w:t>
      </w:r>
    </w:p>
    <w:p w14:paraId="3AFFBEE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Sure.</w:t>
      </w:r>
    </w:p>
    <w:p w14:paraId="004A841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(26:21 - 27:23)</w:t>
      </w:r>
    </w:p>
    <w:p w14:paraId="45BA7C1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We can rotate whoever wants to answer first. The first question relates to key points regarding bottleneck factors. Reflecting on the past five years, how has your general experience been regarding obstacles and difficulties within physical DAK policies?</w:t>
      </w:r>
    </w:p>
    <w:p w14:paraId="1E36488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Aspects could include timeline/timing, communication, policy changes, budget line items, and so forth. Please feel free to explain your difficulties. Who would like to start? Mr. Prio?</w:t>
      </w:r>
    </w:p>
    <w:p w14:paraId="23886B2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Mr. Virgil?</w:t>
      </w:r>
    </w:p>
    <w:p w14:paraId="4383C5C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(27:28 - 27:35)</w:t>
      </w:r>
    </w:p>
    <w:p w14:paraId="3146705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Okay, please go ahead Mrs. Hendrika.</w:t>
      </w:r>
    </w:p>
    <w:p w14:paraId="7651147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(27:36 - 36:37)</w:t>
      </w:r>
    </w:p>
    <w:p w14:paraId="1F8B2F6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Excuse me, I'd like to share that I'm relatively new at the Health Office; previously, I was a midwife at Merauke General Hospital. I was given this trust starting from 2022, 2023, up to 2024–2025 now. From my experience, handling proposals for physical DAK was initially tough for me because when I joined, the Healthcare Facilities section was newly established. To be honest, regarding our regency's data, we were even reprimanded by the Ministry during my first meeting to fix our ASPAK (Healthcare Facility Asset Application) data, because it affected proposals at that time (2022–2023 for 2023 proposals). So that was the initial obstacle.</w:t>
      </w:r>
    </w:p>
    <w:p w14:paraId="39A5C31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The main issue for us in Papua—and perhaps not just in Papua, but across Indonesia—for physical DAK infrastructure, land is the primary supporting data. For proposals, we must own the land. The region must provide land to build prototype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that's a priority. We locally don't have the budget for prototype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we are only allocated funds for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(sub-health </w:t>
      </w:r>
      <w:proofErr w:type="spellStart"/>
      <w:r w:rsidRPr="00020A3E">
        <w:rPr>
          <w:rFonts w:ascii="Arial" w:eastAsia="Calibri" w:hAnsi="Arial" w:cs="Arial"/>
          <w:sz w:val="22"/>
          <w:szCs w:val="22"/>
        </w:rPr>
        <w:t>centers</w:t>
      </w:r>
      <w:proofErr w:type="spellEnd"/>
      <w:r w:rsidRPr="00020A3E">
        <w:rPr>
          <w:rFonts w:ascii="Arial" w:eastAsia="Calibri" w:hAnsi="Arial" w:cs="Arial"/>
          <w:sz w:val="22"/>
          <w:szCs w:val="22"/>
        </w:rPr>
        <w:t>) from OTSUS funds.</w:t>
      </w:r>
    </w:p>
    <w:p w14:paraId="273AA9F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So that's what I conveyed to the Regent regarding our 5 non-prototype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The Ministry requested us to prepare new land before submitting proposals. Without land, we cannot submit infrastructure proposals for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For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there's policy flexibility since OTSUS funds can cover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proposals, both rehab and new construction. Fortunately, in 2024–2025, I secured physical DAK for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construction and rehab/room expansions. That's remarkable, though I still have to push further because we have 52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25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and 2 newly expanded districts (</w:t>
      </w:r>
      <w:proofErr w:type="spellStart"/>
      <w:r w:rsidRPr="00020A3E">
        <w:rPr>
          <w:rFonts w:ascii="Arial" w:eastAsia="Calibri" w:hAnsi="Arial" w:cs="Arial"/>
          <w:sz w:val="22"/>
          <w:szCs w:val="22"/>
        </w:rPr>
        <w:t>Kontuar</w:t>
      </w:r>
      <w:proofErr w:type="spellEnd"/>
      <w:r w:rsidRPr="00020A3E">
        <w:rPr>
          <w:rFonts w:ascii="Arial" w:eastAsia="Calibri" w:hAnsi="Arial" w:cs="Arial"/>
          <w:sz w:val="22"/>
          <w:szCs w:val="22"/>
        </w:rPr>
        <w:t xml:space="preserve"> and Padua), which present new homework for building new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But we can't enter those focus locations (</w:t>
      </w:r>
      <w:proofErr w:type="spellStart"/>
      <w:r w:rsidRPr="00020A3E">
        <w:rPr>
          <w:rFonts w:ascii="Arial" w:eastAsia="Calibri" w:hAnsi="Arial" w:cs="Arial"/>
          <w:sz w:val="22"/>
          <w:szCs w:val="22"/>
        </w:rPr>
        <w:t>lokus</w:t>
      </w:r>
      <w:proofErr w:type="spellEnd"/>
      <w:r w:rsidRPr="00020A3E">
        <w:rPr>
          <w:rFonts w:ascii="Arial" w:eastAsia="Calibri" w:hAnsi="Arial" w:cs="Arial"/>
          <w:sz w:val="22"/>
          <w:szCs w:val="22"/>
        </w:rPr>
        <w:t>) yet because we don't own the land.</w:t>
      </w:r>
    </w:p>
    <w:p w14:paraId="10983E2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This must be a key priority for us to prepare, because without land, we can't do anything. Perhaps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or Mr. Prio from BPKAD can see this as a priority that needs attention, as these facilities support services moving towards ILP (Integrated Primary Care). So infrastructure needs attention.</w:t>
      </w:r>
    </w:p>
    <w:p w14:paraId="3B963A6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For facilities/utility infrastructure, some can be funded by OTSUS, but others must rely on physical DAK. We in Papua sincerely request the Ministry of Health to support infrastructure. Fortunately, after I cleaned up my ASPAK data, our presentation percentage for priority locations increased from 2023, 2024, to 2025. Last year, we passed ultrasound (USG) allocations—in 2021, our regency received the most. I handled that USG proposal back then, though I've handed it back to the Medical Equipment section now for execution.</w:t>
      </w:r>
    </w:p>
    <w:p w14:paraId="0D4C985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Because of urgent policy directives from the Head of Office, all our submissions went through SOPHI. The main issue for me is that the Ministry operates on short notices; everything is urgent. Meanwhile, our local condition involves severe network disruptions. To be honest, we only have </w:t>
      </w:r>
      <w:proofErr w:type="spellStart"/>
      <w:r w:rsidRPr="00020A3E">
        <w:rPr>
          <w:rFonts w:ascii="Arial" w:eastAsia="Calibri" w:hAnsi="Arial" w:cs="Arial"/>
          <w:sz w:val="22"/>
          <w:szCs w:val="22"/>
        </w:rPr>
        <w:t>Telkomsel</w:t>
      </w:r>
      <w:proofErr w:type="spellEnd"/>
      <w:r w:rsidRPr="00020A3E">
        <w:rPr>
          <w:rFonts w:ascii="Arial" w:eastAsia="Calibri" w:hAnsi="Arial" w:cs="Arial"/>
          <w:sz w:val="22"/>
          <w:szCs w:val="22"/>
        </w:rPr>
        <w:t xml:space="preserve">, no alternative providers. Network disruptions make it </w:t>
      </w:r>
      <w:r w:rsidRPr="00020A3E">
        <w:rPr>
          <w:rFonts w:ascii="Arial" w:eastAsia="Calibri" w:hAnsi="Arial" w:cs="Arial"/>
          <w:sz w:val="22"/>
          <w:szCs w:val="22"/>
        </w:rPr>
        <w:lastRenderedPageBreak/>
        <w:t>extremely difficult to upload supporting documents. We often have to ask the Ministry for extra time, pleading for understanding regarding Papua's limitations.</w:t>
      </w:r>
    </w:p>
    <w:p w14:paraId="4E7DA15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God, things still move forward even if we have to work overtime finding ways to get documents uploaded before links close. Ministry officials probably know how demanding Mrs. Hendrika can be! But it's out of necessity. Sometimes getting the Regent's signature is hard due to his schedule. I had to meet the Regent directly, explaining that as the person in charge of physical DAK, urgent supporting documents needed his signature due to strict Ministry deadlines. I asked for a dedicated person to expedite signatures for budget-related documents.</w:t>
      </w:r>
    </w:p>
    <w:p w14:paraId="44A36EF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 we face many difficulties, but with determination to secure physical DAK funding, we strive to make the impossible possible. Our single biggest hurdle remains land availability. Land is a universal issue here. For infrastructure, land is the barrier. For utility infrastructure, there are fewer obstacles—once we get a focus location, our submissions usually pass. That sums up our experience from the infrastructure side. Apologies if I missed anything or said something wrong. Thank you, I hand it back.</w:t>
      </w:r>
    </w:p>
    <w:p w14:paraId="4CE56DF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(36:37 - 36:59)</w:t>
      </w:r>
    </w:p>
    <w:p w14:paraId="18B9AF2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Not at all, Ma'am! We appreciate hearing this because it highlights the real issues. I have a follow-up question, but first, let's hear if Mr. Virgil, Mr. Prio, or Mrs. Ita would like to add anything.</w:t>
      </w:r>
    </w:p>
    <w:p w14:paraId="2681F52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6] (37:02 - 39:03)</w:t>
      </w:r>
    </w:p>
    <w:p w14:paraId="62A71F5A" w14:textId="176E1E2F" w:rsidR="00020A3E" w:rsidRPr="00A27702"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From the Medical Equipment (</w:t>
      </w:r>
      <w:proofErr w:type="spellStart"/>
      <w:r w:rsidRPr="00020A3E">
        <w:rPr>
          <w:rFonts w:ascii="Arial" w:eastAsia="Calibri" w:hAnsi="Arial" w:cs="Arial"/>
          <w:sz w:val="22"/>
          <w:szCs w:val="22"/>
        </w:rPr>
        <w:t>Alkes</w:t>
      </w:r>
      <w:proofErr w:type="spellEnd"/>
      <w:r w:rsidRPr="00020A3E">
        <w:rPr>
          <w:rFonts w:ascii="Arial" w:eastAsia="Calibri" w:hAnsi="Arial" w:cs="Arial"/>
          <w:sz w:val="22"/>
          <w:szCs w:val="22"/>
        </w:rPr>
        <w:t>) section, regarding physical DAK proposals, as Mrs. Hendrika mentioned, timing is often extremely tight. Uploading numerous supporting documents with fluctuating internet connections is a major hurdle.</w:t>
      </w:r>
      <w:r w:rsidR="00A27702">
        <w:rPr>
          <w:rFonts w:ascii="Arial" w:eastAsia="Calibri" w:hAnsi="Arial" w:cs="Arial"/>
          <w:sz w:val="22"/>
          <w:szCs w:val="22"/>
        </w:rPr>
        <w:t xml:space="preserve"> </w:t>
      </w:r>
      <w:r w:rsidR="00A27702" w:rsidRPr="00A27702">
        <w:rPr>
          <w:rFonts w:ascii="Arial" w:eastAsia="Calibri" w:hAnsi="Arial" w:cs="Arial"/>
          <w:sz w:val="22"/>
          <w:szCs w:val="22"/>
          <w:lang w:val="en"/>
        </w:rPr>
        <w:t xml:space="preserve">KRISNA is </w:t>
      </w:r>
      <w:proofErr w:type="gramStart"/>
      <w:r w:rsidR="00A27702" w:rsidRPr="00A27702">
        <w:rPr>
          <w:rFonts w:ascii="Arial" w:eastAsia="Calibri" w:hAnsi="Arial" w:cs="Arial"/>
          <w:sz w:val="22"/>
          <w:szCs w:val="22"/>
          <w:lang w:val="en"/>
        </w:rPr>
        <w:t>really helpful</w:t>
      </w:r>
      <w:proofErr w:type="gramEnd"/>
      <w:r w:rsidR="00A27702" w:rsidRPr="00A27702">
        <w:rPr>
          <w:rFonts w:ascii="Arial" w:eastAsia="Calibri" w:hAnsi="Arial" w:cs="Arial"/>
          <w:sz w:val="22"/>
          <w:szCs w:val="22"/>
          <w:lang w:val="en"/>
        </w:rPr>
        <w:t xml:space="preserve"> to make all the processes more seamless. However, in an underserved region like ours, sometimes when the internet signal is not stable, it is impossible to access the application</w:t>
      </w:r>
      <w:r w:rsidR="00A27702">
        <w:rPr>
          <w:rFonts w:ascii="Arial" w:eastAsia="Calibri" w:hAnsi="Arial" w:cs="Arial"/>
          <w:sz w:val="22"/>
          <w:szCs w:val="22"/>
          <w:lang w:val="en"/>
        </w:rPr>
        <w:t>.</w:t>
      </w:r>
    </w:p>
    <w:p w14:paraId="406AAA6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Secondly, the physical DAK menu options (eligible items) are usually released first, but without the budget allocation figures. We are told to propose items based on menu points, but we don't know the budget cap yet. Why can't the budget figures be released alongside the menu options? That would be much more efficient. We would know our ceiling right away.</w:t>
      </w:r>
    </w:p>
    <w:p w14:paraId="5717B15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What happens now is that initially, we propose high-spec or ideal items, resulting in a large requested budget. But when the actual definitive budget ceiling comes out and it's much smaller, we waste time revamping the entire proposal down to size. Then we have to re-upload everything with brand-new supporting documents. Getting signatures re-signed for revised documents—as Mrs. Hendrika noted—causes severe delays. Once definitive ceilings are set, all documents must be final immediately. Simplifying the proposal flow would greatly help remote areas like Papua. That's all from us.</w:t>
      </w:r>
    </w:p>
    <w:p w14:paraId="42FB4FD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2] (39:03 - 39:09)</w:t>
      </w:r>
    </w:p>
    <w:p w14:paraId="3E32C0E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very much. Mr. Prio, did you want to add something?</w:t>
      </w:r>
    </w:p>
    <w:p w14:paraId="3C1F109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[Speaker 3] (39:13 - 40:32) Yes, regarding what Mrs. Ita mentioned, she is right. When entering data into the application, the time window provided is very tight. As a suggestion: could the budget ceiling be released upfront alongside the available menu options? That way, during OPD (Regional Government Units) planning, we immediately know our allocation and can plan exact purchases needed by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or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It would allow for far better planning.</w:t>
      </w:r>
    </w:p>
    <w:p w14:paraId="0ECB82C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Also, uploading files requires immense effort here due to Merauke's unstable internet network. Network instability is a major barrier to completing supporting document uploads on time.</w:t>
      </w:r>
    </w:p>
    <w:p w14:paraId="3065396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(40:35 - 40:39)</w:t>
      </w:r>
    </w:p>
    <w:p w14:paraId="3657085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Anything to add from Mr. Virgil?</w:t>
      </w:r>
    </w:p>
    <w:p w14:paraId="43E7E41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(40:40 - 42:53)</w:t>
      </w:r>
    </w:p>
    <w:p w14:paraId="32265B8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Yes, thank you. I completely agree with what my colleagues have shared. As the representative from the Health Office mentioned, land is our hardest issue to resolve.</w:t>
      </w:r>
    </w:p>
    <w:p w14:paraId="0492896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Because input timeframes are so short, resolving land issues quickly is nearly impossible. Land in Papua generally doesn't belong to individuals with certificates; most of it is communal/customary land (</w:t>
      </w:r>
      <w:proofErr w:type="spellStart"/>
      <w:r w:rsidRPr="00020A3E">
        <w:rPr>
          <w:rFonts w:ascii="Arial" w:eastAsia="Calibri" w:hAnsi="Arial" w:cs="Arial"/>
          <w:sz w:val="22"/>
          <w:szCs w:val="22"/>
        </w:rPr>
        <w:t>tanah</w:t>
      </w:r>
      <w:proofErr w:type="spellEnd"/>
      <w:r w:rsidRPr="00020A3E">
        <w:rPr>
          <w:rFonts w:ascii="Arial" w:eastAsia="Calibri" w:hAnsi="Arial" w:cs="Arial"/>
          <w:sz w:val="22"/>
          <w:szCs w:val="22"/>
        </w:rPr>
        <w:t xml:space="preserve"> </w:t>
      </w:r>
      <w:proofErr w:type="spellStart"/>
      <w:r w:rsidRPr="00020A3E">
        <w:rPr>
          <w:rFonts w:ascii="Arial" w:eastAsia="Calibri" w:hAnsi="Arial" w:cs="Arial"/>
          <w:sz w:val="22"/>
          <w:szCs w:val="22"/>
        </w:rPr>
        <w:t>ulayat</w:t>
      </w:r>
      <w:proofErr w:type="spellEnd"/>
      <w:r w:rsidRPr="00020A3E">
        <w:rPr>
          <w:rFonts w:ascii="Arial" w:eastAsia="Calibri" w:hAnsi="Arial" w:cs="Arial"/>
          <w:sz w:val="22"/>
          <w:szCs w:val="22"/>
        </w:rPr>
        <w:t>). Land transfer procedures are complex: we must conduct multiple customary meetings with local community leaders, agree on boundaries, negotiate prices, and then allocate local budget for acquisition.</w:t>
      </w:r>
    </w:p>
    <w:p w14:paraId="04AE578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These procedures cause major bottlenecks. When input windows are short, land becomes the failing point. Furthermore, regarding signatures, bringing documents to the Regent takes time as he has other official guest duties, yet the system demands instant uploads. Providing budget ceilings earlier and allowing reasonable prep time for criteria </w:t>
      </w:r>
      <w:proofErr w:type="spellStart"/>
      <w:r w:rsidRPr="00020A3E">
        <w:rPr>
          <w:rFonts w:ascii="Arial" w:eastAsia="Calibri" w:hAnsi="Arial" w:cs="Arial"/>
          <w:sz w:val="22"/>
          <w:szCs w:val="22"/>
        </w:rPr>
        <w:t>fulfillment</w:t>
      </w:r>
      <w:proofErr w:type="spellEnd"/>
      <w:r w:rsidRPr="00020A3E">
        <w:rPr>
          <w:rFonts w:ascii="Arial" w:eastAsia="Calibri" w:hAnsi="Arial" w:cs="Arial"/>
          <w:sz w:val="22"/>
          <w:szCs w:val="22"/>
        </w:rPr>
        <w:t xml:space="preserve"> would be a huge improvement.</w:t>
      </w:r>
    </w:p>
    <w:p w14:paraId="2F610D2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(42:53 - 43:32)</w:t>
      </w:r>
    </w:p>
    <w:p w14:paraId="394301C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Moving forward: what about cases where physical DAK budget lines/codes were approved, but ultimately couldn't be absorbed or spent?</w:t>
      </w:r>
    </w:p>
    <w:p w14:paraId="5AA7793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Based on your experience, have there been instances where budget was allocated, but when it came time to execute, the funds couldn't be used? How was that experienced?</w:t>
      </w:r>
    </w:p>
    <w:p w14:paraId="65E1477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(43:32 - 44:35)</w:t>
      </w:r>
    </w:p>
    <w:p w14:paraId="0E7F3A9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I'll go first. Regarding focus locations, we've had instances where allocated funds had to shift—not for health, but for other infrastructure, like a rural drinking water management system. It had to be postponed or </w:t>
      </w:r>
      <w:proofErr w:type="spellStart"/>
      <w:r w:rsidRPr="00020A3E">
        <w:rPr>
          <w:rFonts w:ascii="Arial" w:eastAsia="Calibri" w:hAnsi="Arial" w:cs="Arial"/>
          <w:sz w:val="22"/>
          <w:szCs w:val="22"/>
        </w:rPr>
        <w:t>canceled</w:t>
      </w:r>
      <w:proofErr w:type="spellEnd"/>
      <w:r w:rsidRPr="00020A3E">
        <w:rPr>
          <w:rFonts w:ascii="Arial" w:eastAsia="Calibri" w:hAnsi="Arial" w:cs="Arial"/>
          <w:sz w:val="22"/>
          <w:szCs w:val="22"/>
        </w:rPr>
        <w:t>.</w:t>
      </w:r>
    </w:p>
    <w:p w14:paraId="41F823C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So location/site issues are one cause. System-wise, planning hurdles are more common. Mr. Prio can probably elaborate on the financial execution side. Please go ahead, Mr. Prio.</w:t>
      </w:r>
    </w:p>
    <w:p w14:paraId="6780559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3] (44:35 - 44:35)</w:t>
      </w:r>
    </w:p>
    <w:p w14:paraId="4161523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Alright.</w:t>
      </w:r>
    </w:p>
    <w:p w14:paraId="4D9BA3D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(44:36 - 44:37)</w:t>
      </w:r>
    </w:p>
    <w:p w14:paraId="66E9D1E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Your experience?</w:t>
      </w:r>
    </w:p>
    <w:p w14:paraId="3326D12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(44:38 - 46:10)</w:t>
      </w:r>
    </w:p>
    <w:p w14:paraId="73339D0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From the BPKAD side, it mostly comes down to budget realization. For instance, in 2023, project execution took place in island/archipelagic areas. The biggest impact was equipment and material mobility.</w:t>
      </w:r>
    </w:p>
    <w:p w14:paraId="1E1B6AF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We had the construction of a Type-C Hospital in </w:t>
      </w:r>
      <w:proofErr w:type="spellStart"/>
      <w:r w:rsidRPr="00020A3E">
        <w:rPr>
          <w:rFonts w:ascii="Arial" w:eastAsia="Calibri" w:hAnsi="Arial" w:cs="Arial"/>
          <w:sz w:val="22"/>
          <w:szCs w:val="22"/>
        </w:rPr>
        <w:t>Kimam</w:t>
      </w:r>
      <w:proofErr w:type="spellEnd"/>
      <w:r w:rsidRPr="00020A3E">
        <w:rPr>
          <w:rFonts w:ascii="Arial" w:eastAsia="Calibri" w:hAnsi="Arial" w:cs="Arial"/>
          <w:sz w:val="22"/>
          <w:szCs w:val="22"/>
        </w:rPr>
        <w:t xml:space="preserve">. In principle, absorption was good, but severe bad weather delayed material logistics and site execution during the rainy season. Furthermore, the terrain was swampy, delaying construction for both the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and hospital.</w:t>
      </w:r>
    </w:p>
    <w:p w14:paraId="1CE418C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As a result, by December 31st, the physical projects were not 100% complete. Difficult terrain and weather disrupted material transport, resulting in low realized expenditure.</w:t>
      </w:r>
    </w:p>
    <w:p w14:paraId="7597F60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(46:15 - 46:21)</w:t>
      </w:r>
    </w:p>
    <w:p w14:paraId="61C5E23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When that happens, what is the usual mitigation?</w:t>
      </w:r>
    </w:p>
    <w:p w14:paraId="7F849EC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(46:23 - 47:24)</w:t>
      </w:r>
    </w:p>
    <w:p w14:paraId="1DCB9AE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In such cases, we grant a 60-day contract extension to complete the work. However, a major consequence is failing to meet the disbursement requirements for Stage 3 funds.</w:t>
      </w:r>
    </w:p>
    <w:p w14:paraId="270321C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Ultimately, the unpaid portion turns into regional expenditure debt, which must then be financed using local DAU (General Allocation Fund) to complete the work. As a local mitigation strategy, we now push contract execution dates forward so projects are target-completed by October.</w:t>
      </w:r>
    </w:p>
    <w:p w14:paraId="3E33CB8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(47:26 - 47:51)</w:t>
      </w:r>
    </w:p>
    <w:p w14:paraId="6413B3A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Does that also affect the physical DAK application for the following year, Mr. Prio? Besides creating regional debt, does poor realization block next year's DAK eligibility?</w:t>
      </w:r>
    </w:p>
    <w:p w14:paraId="62E04E6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(47:52 - 48:16)</w:t>
      </w:r>
    </w:p>
    <w:p w14:paraId="522BE65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Physical DAK evaluations affect budgeting two years later. For example, 2023 realization impacts 2025 budgeting—if realization was low, the future ceiling is reduced by the unabsorbed difference.</w:t>
      </w:r>
    </w:p>
    <w:p w14:paraId="793037D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(48:21 - 49:05)</w:t>
      </w:r>
    </w:p>
    <w:p w14:paraId="49DA778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Speaking of policy shifts over the last 5 years: how have relevant OPDs responded to changing central policies? Have there been major local challenges in adapting to physical DAK policy changes?</w:t>
      </w:r>
    </w:p>
    <w:p w14:paraId="5D28B38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(49:07 - 49:51)</w:t>
      </w:r>
    </w:p>
    <w:p w14:paraId="7D7C76C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The Health Office (OPD) would know technical policy shifts better. BPKAD focuses on the financial realization stage.</w:t>
      </w:r>
    </w:p>
    <w:p w14:paraId="2AE541E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 xml:space="preserve">Their planning goes directly into KRISNA alongside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Once finalized in KRISNA, BPKAD takes over for execution and disbursement. OPD or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xml:space="preserve"> can speak more to policy adaptations.</w:t>
      </w:r>
    </w:p>
    <w:p w14:paraId="381E08C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(49:52 - 50:05)</w:t>
      </w:r>
    </w:p>
    <w:p w14:paraId="73433CD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Mrs. Hendrika, any thoughts on how the region mitigates or adapts to central policy changes? Mrs. Hendrika or Mrs. Ita, please.</w:t>
      </w:r>
    </w:p>
    <w:p w14:paraId="7581E4A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(50:18 - 50:20)</w:t>
      </w:r>
    </w:p>
    <w:p w14:paraId="132F130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Excuse me, Ma'am/Sir.</w:t>
      </w:r>
    </w:p>
    <w:p w14:paraId="0FF993FD"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(50:21 - 53:21)</w:t>
      </w:r>
    </w:p>
    <w:p w14:paraId="74AF1D5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For physical DAK infrastructure (</w:t>
      </w:r>
      <w:proofErr w:type="spellStart"/>
      <w:r w:rsidRPr="00020A3E">
        <w:rPr>
          <w:rFonts w:ascii="Arial" w:eastAsia="Calibri" w:hAnsi="Arial" w:cs="Arial"/>
          <w:sz w:val="22"/>
          <w:szCs w:val="22"/>
        </w:rPr>
        <w:t>puskesmas</w:t>
      </w:r>
      <w:proofErr w:type="spellEnd"/>
      <w:r w:rsidRPr="00020A3E">
        <w:rPr>
          <w:rFonts w:ascii="Arial" w:eastAsia="Calibri" w:hAnsi="Arial" w:cs="Arial"/>
          <w:sz w:val="22"/>
          <w:szCs w:val="22"/>
        </w:rPr>
        <w:t xml:space="preserve"> and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construction), we currently operate according to set timelines. While challenges exist, our biggest concern this year is that many project locations are in island areas.</w:t>
      </w:r>
    </w:p>
    <w:p w14:paraId="7D05509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Navigating island environments is tough due to sea weather. Since most infrastructure focus locations this year are on islands, we hope contractors can complete work according to schedule. Field technicians often request longer contract durations because sea transport is weather-dependent.</w:t>
      </w:r>
    </w:p>
    <w:p w14:paraId="4FF0D34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hope this year's island allocations are successfully realized. Infrastructure-wise, things are moving. This year I received funding for IPAL (Wastewater Treatment Systems), so I'll monitor how that goes. Last year and this year we also received PLTS (Solar Power Systems), which ran smoothly without issues.</w:t>
      </w:r>
    </w:p>
    <w:p w14:paraId="64E5DD0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Physical DAK is a vital budget source for Papua. It significantly supports our health facility infrastructure and services. That's all from me; Mrs. Ita can add regarding medical equipment. Thank you.</w:t>
      </w:r>
    </w:p>
    <w:p w14:paraId="615C282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(53:21 - 53:25)</w:t>
      </w:r>
    </w:p>
    <w:p w14:paraId="277D7A9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Ma'am. Any additions from Mrs. Ita?</w:t>
      </w:r>
    </w:p>
    <w:p w14:paraId="13D500E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6] (53:26 - 53:50)</w:t>
      </w:r>
    </w:p>
    <w:p w14:paraId="6D91203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From the Medical Equipment section, we haven't experienced major policy disruption issues. Everything has consistently been realized according to existing contracts.</w:t>
      </w:r>
    </w:p>
    <w:p w14:paraId="738CFC6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(53:50 - 54:24)</w:t>
      </w:r>
    </w:p>
    <w:p w14:paraId="02BCA86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Have these issues ever been consulted directly with the Ministry of Health or relevant ministries? What was the central government's response, and what solutions were offered? Could you share 1–2 examples?</w:t>
      </w:r>
    </w:p>
    <w:p w14:paraId="1A956A4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(54:26 - 59:30)</w:t>
      </w:r>
    </w:p>
    <w:p w14:paraId="711B377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If I may share an example regarding infrastructure allocation: I recently consulted the Ministry. Budget was ready for construction, but we hit a site snag. I asked if we could move the project site to a </w:t>
      </w:r>
      <w:proofErr w:type="spellStart"/>
      <w:r w:rsidRPr="00020A3E">
        <w:rPr>
          <w:rFonts w:ascii="Arial" w:eastAsia="Calibri" w:hAnsi="Arial" w:cs="Arial"/>
          <w:sz w:val="22"/>
          <w:szCs w:val="22"/>
        </w:rPr>
        <w:t>neighboring</w:t>
      </w:r>
      <w:proofErr w:type="spellEnd"/>
      <w:r w:rsidRPr="00020A3E">
        <w:rPr>
          <w:rFonts w:ascii="Arial" w:eastAsia="Calibri" w:hAnsi="Arial" w:cs="Arial"/>
          <w:sz w:val="22"/>
          <w:szCs w:val="22"/>
        </w:rPr>
        <w:t xml:space="preserve"> village within the same district.</w:t>
      </w:r>
    </w:p>
    <w:p w14:paraId="3C2B522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 xml:space="preserve">The assigned site for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w:t>
      </w:r>
      <w:proofErr w:type="spellStart"/>
      <w:r w:rsidRPr="00020A3E">
        <w:rPr>
          <w:rFonts w:ascii="Arial" w:eastAsia="Calibri" w:hAnsi="Arial" w:cs="Arial"/>
          <w:sz w:val="22"/>
          <w:szCs w:val="22"/>
        </w:rPr>
        <w:t>Wanggambi</w:t>
      </w:r>
      <w:proofErr w:type="spellEnd"/>
      <w:r w:rsidRPr="00020A3E">
        <w:rPr>
          <w:rFonts w:ascii="Arial" w:eastAsia="Calibri" w:hAnsi="Arial" w:cs="Arial"/>
          <w:sz w:val="22"/>
          <w:szCs w:val="22"/>
        </w:rPr>
        <w:t xml:space="preserve"> was swamp land where nothing could be built. We wanted to relocate it to </w:t>
      </w:r>
      <w:proofErr w:type="spellStart"/>
      <w:r w:rsidRPr="00020A3E">
        <w:rPr>
          <w:rFonts w:ascii="Arial" w:eastAsia="Calibri" w:hAnsi="Arial" w:cs="Arial"/>
          <w:sz w:val="22"/>
          <w:szCs w:val="22"/>
        </w:rPr>
        <w:t>Pembri</w:t>
      </w:r>
      <w:proofErr w:type="spellEnd"/>
      <w:r w:rsidRPr="00020A3E">
        <w:rPr>
          <w:rFonts w:ascii="Arial" w:eastAsia="Calibri" w:hAnsi="Arial" w:cs="Arial"/>
          <w:sz w:val="22"/>
          <w:szCs w:val="22"/>
        </w:rPr>
        <w:t xml:space="preserve"> village. However, the Ministry stated that moving locations within the same village is allowed, but moving across villages within the same district is strictly prohibited.</w:t>
      </w:r>
    </w:p>
    <w:p w14:paraId="64FC7DE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It's unfortunate because </w:t>
      </w:r>
      <w:proofErr w:type="spellStart"/>
      <w:r w:rsidRPr="00020A3E">
        <w:rPr>
          <w:rFonts w:ascii="Arial" w:eastAsia="Calibri" w:hAnsi="Arial" w:cs="Arial"/>
          <w:sz w:val="22"/>
          <w:szCs w:val="22"/>
        </w:rPr>
        <w:t>Wanggambi</w:t>
      </w:r>
      <w:proofErr w:type="spellEnd"/>
      <w:r w:rsidRPr="00020A3E">
        <w:rPr>
          <w:rFonts w:ascii="Arial" w:eastAsia="Calibri" w:hAnsi="Arial" w:cs="Arial"/>
          <w:sz w:val="22"/>
          <w:szCs w:val="22"/>
        </w:rPr>
        <w:t xml:space="preserve"> village is largely uninhabited swamp area; building there would waste funds as nobody would use it. </w:t>
      </w:r>
      <w:proofErr w:type="spellStart"/>
      <w:r w:rsidRPr="00020A3E">
        <w:rPr>
          <w:rFonts w:ascii="Arial" w:eastAsia="Calibri" w:hAnsi="Arial" w:cs="Arial"/>
          <w:sz w:val="22"/>
          <w:szCs w:val="22"/>
        </w:rPr>
        <w:t>Pembri</w:t>
      </w:r>
      <w:proofErr w:type="spellEnd"/>
      <w:r w:rsidRPr="00020A3E">
        <w:rPr>
          <w:rFonts w:ascii="Arial" w:eastAsia="Calibri" w:hAnsi="Arial" w:cs="Arial"/>
          <w:sz w:val="22"/>
          <w:szCs w:val="22"/>
        </w:rPr>
        <w:t xml:space="preserve"> is the actual population </w:t>
      </w:r>
      <w:proofErr w:type="spellStart"/>
      <w:r w:rsidRPr="00020A3E">
        <w:rPr>
          <w:rFonts w:ascii="Arial" w:eastAsia="Calibri" w:hAnsi="Arial" w:cs="Arial"/>
          <w:sz w:val="22"/>
          <w:szCs w:val="22"/>
        </w:rPr>
        <w:t>center</w:t>
      </w:r>
      <w:proofErr w:type="spellEnd"/>
      <w:r w:rsidRPr="00020A3E">
        <w:rPr>
          <w:rFonts w:ascii="Arial" w:eastAsia="Calibri" w:hAnsi="Arial" w:cs="Arial"/>
          <w:sz w:val="22"/>
          <w:szCs w:val="22"/>
        </w:rPr>
        <w:t xml:space="preserve">. Moving it to </w:t>
      </w:r>
      <w:proofErr w:type="spellStart"/>
      <w:r w:rsidRPr="00020A3E">
        <w:rPr>
          <w:rFonts w:ascii="Arial" w:eastAsia="Calibri" w:hAnsi="Arial" w:cs="Arial"/>
          <w:sz w:val="22"/>
          <w:szCs w:val="22"/>
        </w:rPr>
        <w:t>Pembri</w:t>
      </w:r>
      <w:proofErr w:type="spellEnd"/>
      <w:r w:rsidRPr="00020A3E">
        <w:rPr>
          <w:rFonts w:ascii="Arial" w:eastAsia="Calibri" w:hAnsi="Arial" w:cs="Arial"/>
          <w:sz w:val="22"/>
          <w:szCs w:val="22"/>
        </w:rPr>
        <w:t xml:space="preserve"> would serve both </w:t>
      </w:r>
      <w:proofErr w:type="spellStart"/>
      <w:r w:rsidRPr="00020A3E">
        <w:rPr>
          <w:rFonts w:ascii="Arial" w:eastAsia="Calibri" w:hAnsi="Arial" w:cs="Arial"/>
          <w:sz w:val="22"/>
          <w:szCs w:val="22"/>
        </w:rPr>
        <w:t>Wanggambi</w:t>
      </w:r>
      <w:proofErr w:type="spellEnd"/>
      <w:r w:rsidRPr="00020A3E">
        <w:rPr>
          <w:rFonts w:ascii="Arial" w:eastAsia="Calibri" w:hAnsi="Arial" w:cs="Arial"/>
          <w:sz w:val="22"/>
          <w:szCs w:val="22"/>
        </w:rPr>
        <w:t xml:space="preserve"> and </w:t>
      </w:r>
      <w:proofErr w:type="spellStart"/>
      <w:r w:rsidRPr="00020A3E">
        <w:rPr>
          <w:rFonts w:ascii="Arial" w:eastAsia="Calibri" w:hAnsi="Arial" w:cs="Arial"/>
          <w:sz w:val="22"/>
          <w:szCs w:val="22"/>
        </w:rPr>
        <w:t>Pembri</w:t>
      </w:r>
      <w:proofErr w:type="spellEnd"/>
      <w:r w:rsidRPr="00020A3E">
        <w:rPr>
          <w:rFonts w:ascii="Arial" w:eastAsia="Calibri" w:hAnsi="Arial" w:cs="Arial"/>
          <w:sz w:val="22"/>
          <w:szCs w:val="22"/>
        </w:rPr>
        <w:t xml:space="preserve"> residents under one service area without harming anyone. But the Ministry's answer remained a firm "No."</w:t>
      </w:r>
    </w:p>
    <w:p w14:paraId="45772D4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That is a major hurdle I recently encountered.</w:t>
      </w:r>
    </w:p>
    <w:p w14:paraId="0810201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Another issue involves project naming: "Renovation and Room Expansion." This implies work must occur on the old </w:t>
      </w:r>
      <w:proofErr w:type="spellStart"/>
      <w:r w:rsidRPr="00020A3E">
        <w:rPr>
          <w:rFonts w:ascii="Arial" w:eastAsia="Calibri" w:hAnsi="Arial" w:cs="Arial"/>
          <w:sz w:val="22"/>
          <w:szCs w:val="22"/>
        </w:rPr>
        <w:t>pustu</w:t>
      </w:r>
      <w:proofErr w:type="spellEnd"/>
      <w:r w:rsidRPr="00020A3E">
        <w:rPr>
          <w:rFonts w:ascii="Arial" w:eastAsia="Calibri" w:hAnsi="Arial" w:cs="Arial"/>
          <w:sz w:val="22"/>
          <w:szCs w:val="22"/>
        </w:rPr>
        <w:t xml:space="preserve"> site. But the old land had unresolved land dispute issues between two tribes because the local government hadn't paid for it yet. To avoid losing the budget, we secured new land within the same village to build a new structure.</w:t>
      </w:r>
    </w:p>
    <w:p w14:paraId="6DAC918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asked the Ministry: within the same village, can we change the physical site for a "renovation" project? Building new actually adds value for the community. So that's the second dilemma we're navigating.</w:t>
      </w:r>
    </w:p>
    <w:p w14:paraId="10590E6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(59:30 - 59:40)</w:t>
      </w:r>
    </w:p>
    <w:p w14:paraId="438ACEE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To clarify: relocating a project site </w:t>
      </w:r>
      <w:r w:rsidRPr="00020A3E">
        <w:rPr>
          <w:rFonts w:ascii="Arial" w:eastAsia="Calibri" w:hAnsi="Arial" w:cs="Arial"/>
          <w:i/>
          <w:iCs/>
          <w:sz w:val="22"/>
          <w:szCs w:val="22"/>
        </w:rPr>
        <w:t>within</w:t>
      </w:r>
      <w:r w:rsidRPr="00020A3E">
        <w:rPr>
          <w:rFonts w:ascii="Arial" w:eastAsia="Calibri" w:hAnsi="Arial" w:cs="Arial"/>
          <w:sz w:val="22"/>
          <w:szCs w:val="22"/>
        </w:rPr>
        <w:t xml:space="preserve"> the same village is allowed, but relocating to a </w:t>
      </w:r>
      <w:r w:rsidRPr="00020A3E">
        <w:rPr>
          <w:rFonts w:ascii="Arial" w:eastAsia="Calibri" w:hAnsi="Arial" w:cs="Arial"/>
          <w:i/>
          <w:iCs/>
          <w:sz w:val="22"/>
          <w:szCs w:val="22"/>
        </w:rPr>
        <w:t>different</w:t>
      </w:r>
      <w:r w:rsidRPr="00020A3E">
        <w:rPr>
          <w:rFonts w:ascii="Arial" w:eastAsia="Calibri" w:hAnsi="Arial" w:cs="Arial"/>
          <w:sz w:val="22"/>
          <w:szCs w:val="22"/>
        </w:rPr>
        <w:t xml:space="preserve"> village is not allowed?</w:t>
      </w:r>
    </w:p>
    <w:p w14:paraId="3F3037F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(59:45 - 59:48)</w:t>
      </w:r>
    </w:p>
    <w:p w14:paraId="37DF62C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Pardon, I didn't catch that clearly?</w:t>
      </w:r>
    </w:p>
    <w:p w14:paraId="0FDD760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(59:48 - 59:56)</w:t>
      </w:r>
    </w:p>
    <w:p w14:paraId="3E05256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Relocating within the same village is permitted, but changing villages is not permitted, correct?</w:t>
      </w:r>
    </w:p>
    <w:p w14:paraId="667807B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(59:57 - 1:00:00)</w:t>
      </w:r>
    </w:p>
    <w:p w14:paraId="25CC5BD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Correct, changing villages is strictly not allowed.</w:t>
      </w:r>
    </w:p>
    <w:p w14:paraId="2BEBD33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(1:00:00 - 1:00:03)</w:t>
      </w:r>
    </w:p>
    <w:p w14:paraId="1113DBB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But within the same village it is okay?</w:t>
      </w:r>
    </w:p>
    <w:p w14:paraId="41E0244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(1:00:03 - 1:00:08)</w:t>
      </w:r>
    </w:p>
    <w:p w14:paraId="4EDC0E0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Yes. Even though </w:t>
      </w:r>
      <w:proofErr w:type="spellStart"/>
      <w:r w:rsidRPr="00020A3E">
        <w:rPr>
          <w:rFonts w:ascii="Arial" w:eastAsia="Calibri" w:hAnsi="Arial" w:cs="Arial"/>
          <w:sz w:val="22"/>
          <w:szCs w:val="22"/>
        </w:rPr>
        <w:t>Wanggambi</w:t>
      </w:r>
      <w:proofErr w:type="spellEnd"/>
      <w:r w:rsidRPr="00020A3E">
        <w:rPr>
          <w:rFonts w:ascii="Arial" w:eastAsia="Calibri" w:hAnsi="Arial" w:cs="Arial"/>
          <w:sz w:val="22"/>
          <w:szCs w:val="22"/>
        </w:rPr>
        <w:t xml:space="preserve"> and </w:t>
      </w:r>
      <w:proofErr w:type="spellStart"/>
      <w:r w:rsidRPr="00020A3E">
        <w:rPr>
          <w:rFonts w:ascii="Arial" w:eastAsia="Calibri" w:hAnsi="Arial" w:cs="Arial"/>
          <w:sz w:val="22"/>
          <w:szCs w:val="22"/>
        </w:rPr>
        <w:t>Pembri</w:t>
      </w:r>
      <w:proofErr w:type="spellEnd"/>
      <w:r w:rsidRPr="00020A3E">
        <w:rPr>
          <w:rFonts w:ascii="Arial" w:eastAsia="Calibri" w:hAnsi="Arial" w:cs="Arial"/>
          <w:sz w:val="22"/>
          <w:szCs w:val="22"/>
        </w:rPr>
        <w:t xml:space="preserve"> share the exact same healthcare service catchment.</w:t>
      </w:r>
    </w:p>
    <w:p w14:paraId="6B14289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(1:00:10 - 1:00:16)</w:t>
      </w:r>
    </w:p>
    <w:p w14:paraId="7F67271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What were the exact rules or criteria provided regarding what is allowed vs. not allowed?</w:t>
      </w:r>
    </w:p>
    <w:p w14:paraId="33527FC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(1:00:16 - 1:00:19)</w:t>
      </w:r>
    </w:p>
    <w:p w14:paraId="7EFCF5F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The Ministry explicitly forbids moving across village administrative borders.</w:t>
      </w:r>
    </w:p>
    <w:p w14:paraId="49741A0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(1:00:19 - 1:00:22)</w:t>
      </w:r>
    </w:p>
    <w:p w14:paraId="06178BF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But within one village it's acceptable.</w:t>
      </w:r>
    </w:p>
    <w:p w14:paraId="5060204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1] (1:00:22 - 1:00:51)</w:t>
      </w:r>
    </w:p>
    <w:p w14:paraId="12C3E09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Within one village is acceptable. So for the second case—where the project title says "Renovation/Expansion" but we are building a new facility on new land within the same village due to land disputes at the old site—it is allowed so the budget isn't wasted.</w:t>
      </w:r>
    </w:p>
    <w:p w14:paraId="7F8C110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(1:00:54 - 1:01:10)</w:t>
      </w:r>
    </w:p>
    <w:p w14:paraId="3B75B29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Has the Ministry of Health ever offered adaptive solutions or adjusted rules in subsequent DAK cycles after hearing regional feedback?</w:t>
      </w:r>
    </w:p>
    <w:p w14:paraId="2D508F7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(1:01:10 - 1:01:12)</w:t>
      </w:r>
    </w:p>
    <w:p w14:paraId="069B93F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Or granted special flexibilities, Ma'am?</w:t>
      </w:r>
    </w:p>
    <w:p w14:paraId="1987D06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(1:01:13 - 1:01:14)</w:t>
      </w:r>
    </w:p>
    <w:p w14:paraId="0A53EF2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Is there any flexibility?</w:t>
      </w:r>
    </w:p>
    <w:p w14:paraId="510B0AF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(1:01:15 - 1:01:42)</w:t>
      </w:r>
    </w:p>
    <w:p w14:paraId="2FB1082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Usually there is, but I just encountered this specific issue recently. We actually have an internal meeting at 2:00 PM today to resolve this. Title says renovation, but we're doing new construction on new land in the same village to avoid land conflict—it actually yields a better facility.</w:t>
      </w:r>
    </w:p>
    <w:p w14:paraId="359309F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(1:01:43 - 1:01:53)</w:t>
      </w:r>
    </w:p>
    <w:p w14:paraId="64F18F2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Does the Ministry provide established platforms for dialogue, or do regions have to initiate these discussions themselves?</w:t>
      </w:r>
    </w:p>
    <w:p w14:paraId="220EEB1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(1:01:55 - 1:02:34)</w:t>
      </w:r>
    </w:p>
    <w:p w14:paraId="315DDC9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usually initiate consultations myself with the Ministry's Health Facilities Governance division. We hadn't faced this specific hurdle before. After returning from my trip, I encountered this, so today we are meeting internally to draft a solution to propose to the Ministry.</w:t>
      </w:r>
    </w:p>
    <w:p w14:paraId="78E3B99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(1:02:35 - 1:02:49)</w:t>
      </w:r>
    </w:p>
    <w:p w14:paraId="5354771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Understood. So the initiative came from you reaching out to the Ministry, rather than the Ministry creating a dialogue forum?</w:t>
      </w:r>
    </w:p>
    <w:p w14:paraId="6A69193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(1:02:52 - 1:04:14)</w:t>
      </w:r>
    </w:p>
    <w:p w14:paraId="5CF898A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It happens during Zoom desk reviews. During Zoom sessions, once our proposals are submitted, Ministry officials review supporting documents and ask if there are field issues. That's where we raise problems.</w:t>
      </w:r>
    </w:p>
    <w:p w14:paraId="480665A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Since this land issue is brand new, I informally inquired earlier. Within the same village, switching sites is fine, even if shifting from "renovation" to "new build" due to land disputes. As long as it's within the same village, it remains compliant.</w:t>
      </w:r>
    </w:p>
    <w:p w14:paraId="387605E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(1:04:18 - 1:04:26)</w:t>
      </w:r>
    </w:p>
    <w:p w14:paraId="22CDCAD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Has an issue like this occurred before, or is this a first?</w:t>
      </w:r>
    </w:p>
    <w:p w14:paraId="4BEB2BA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(1:04:26 - 1:04:48)</w:t>
      </w:r>
    </w:p>
    <w:p w14:paraId="17F5F96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This is a first for me. I haven't formally consulted the Ministry on this specific case yet—only on the cross-village move within the same district (which was rejected).</w:t>
      </w:r>
    </w:p>
    <w:p w14:paraId="526D176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(1:04:48 - 1:05:47)</w:t>
      </w:r>
    </w:p>
    <w:p w14:paraId="3E273BA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Let's move to our second topic: supporting factors.</w:t>
      </w:r>
    </w:p>
    <w:p w14:paraId="02287E3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Have there been instances where the physical DAK process was made easier? For example, policy changes allowing cash advances, timeline extensions, or dedicated Ministry communication channels? How did these supportive measures help regional planning?</w:t>
      </w:r>
    </w:p>
    <w:p w14:paraId="667DCF5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(1:05:51 - 1:07:01)</w:t>
      </w:r>
    </w:p>
    <w:p w14:paraId="0387A5D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Ministry teams occasionally visit the field for direct evaluations and ask about our difficulties.</w:t>
      </w:r>
    </w:p>
    <w:p w14:paraId="05F19E7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Regarding proposals, when we request deadline extensions or ask to temporarily reopen application links to re-upload missing documents (like pending signatures from the Regent), the Ministry is usually accommodating. Reopening links gives us a vital second chance to fix errors or complete missing attachments.</w:t>
      </w:r>
    </w:p>
    <w:p w14:paraId="21591D0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(1:07:04 - 1:07:10)</w:t>
      </w:r>
    </w:p>
    <w:p w14:paraId="72BAD78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Ma'am. Any comments or additions from Mr. Virgil?</w:t>
      </w:r>
    </w:p>
    <w:p w14:paraId="04EA3A6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(1:07:10 - 1:07:41)</w:t>
      </w:r>
    </w:p>
    <w:p w14:paraId="28CFEA8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Yes, thank you. Technical details were well explained by Mrs. Hendrika. From the planning side at </w:t>
      </w:r>
      <w:proofErr w:type="spellStart"/>
      <w:r w:rsidRPr="00020A3E">
        <w:rPr>
          <w:rFonts w:ascii="Arial" w:eastAsia="Calibri" w:hAnsi="Arial" w:cs="Arial"/>
          <w:sz w:val="22"/>
          <w:szCs w:val="22"/>
        </w:rPr>
        <w:t>Bappeda</w:t>
      </w:r>
      <w:proofErr w:type="spellEnd"/>
      <w:r w:rsidRPr="00020A3E">
        <w:rPr>
          <w:rFonts w:ascii="Arial" w:eastAsia="Calibri" w:hAnsi="Arial" w:cs="Arial"/>
          <w:sz w:val="22"/>
          <w:szCs w:val="22"/>
        </w:rPr>
        <w:t>, input delays directly impact our overall planning schedules, as previously described. Thank you.</w:t>
      </w:r>
    </w:p>
    <w:p w14:paraId="4B64CD6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(1:07:43 - 1:07:48)</w:t>
      </w:r>
    </w:p>
    <w:p w14:paraId="7527CCA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Sir. Mr. Prio, any thoughts?</w:t>
      </w:r>
    </w:p>
    <w:p w14:paraId="12E2979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(1:07:54 - 1:08:56)</w:t>
      </w:r>
    </w:p>
    <w:p w14:paraId="19DDE71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Regarding supportive measures: this year, the deadline for Stage 1 disbursement requirements was extended by one month due to national budget refocusing (Instruction No. 1).</w:t>
      </w:r>
    </w:p>
    <w:p w14:paraId="70F79E3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However, application windows in KRISNA remain extremely tight. Extending KRISNA input windows too much would delay overall regional budget (APBD) approvals. So extensions must be carefully balanced.</w:t>
      </w:r>
    </w:p>
    <w:p w14:paraId="667DB90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(1:08:56 - 1:09:29)</w:t>
      </w:r>
    </w:p>
    <w:p w14:paraId="002F8CD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Which key stakeholders (e.g., Ministry of Health, </w:t>
      </w:r>
      <w:proofErr w:type="spellStart"/>
      <w:r w:rsidRPr="00020A3E">
        <w:rPr>
          <w:rFonts w:ascii="Arial" w:eastAsia="Calibri" w:hAnsi="Arial" w:cs="Arial"/>
          <w:sz w:val="22"/>
          <w:szCs w:val="22"/>
        </w:rPr>
        <w:t>Bappenas</w:t>
      </w:r>
      <w:proofErr w:type="spellEnd"/>
      <w:r w:rsidRPr="00020A3E">
        <w:rPr>
          <w:rFonts w:ascii="Arial" w:eastAsia="Calibri" w:hAnsi="Arial" w:cs="Arial"/>
          <w:sz w:val="22"/>
          <w:szCs w:val="22"/>
        </w:rPr>
        <w:t xml:space="preserve">) facilitate infrastructure/facility </w:t>
      </w:r>
      <w:proofErr w:type="spellStart"/>
      <w:r w:rsidRPr="00020A3E">
        <w:rPr>
          <w:rFonts w:ascii="Arial" w:eastAsia="Calibri" w:hAnsi="Arial" w:cs="Arial"/>
          <w:sz w:val="22"/>
          <w:szCs w:val="22"/>
        </w:rPr>
        <w:t>fulfillment</w:t>
      </w:r>
      <w:proofErr w:type="spellEnd"/>
      <w:r w:rsidRPr="00020A3E">
        <w:rPr>
          <w:rFonts w:ascii="Arial" w:eastAsia="Calibri" w:hAnsi="Arial" w:cs="Arial"/>
          <w:sz w:val="22"/>
          <w:szCs w:val="22"/>
        </w:rPr>
        <w:t xml:space="preserve"> via physical DAK? Mr. Prio, please.</w:t>
      </w:r>
    </w:p>
    <w:p w14:paraId="3B3C064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(1:09:32 - 1:10:22)</w:t>
      </w:r>
    </w:p>
    <w:p w14:paraId="08C8AAC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To be honest, planning involves the Ministry of Health, </w:t>
      </w:r>
      <w:proofErr w:type="spellStart"/>
      <w:r w:rsidRPr="00020A3E">
        <w:rPr>
          <w:rFonts w:ascii="Arial" w:eastAsia="Calibri" w:hAnsi="Arial" w:cs="Arial"/>
          <w:sz w:val="22"/>
          <w:szCs w:val="22"/>
        </w:rPr>
        <w:t>Bappenas</w:t>
      </w:r>
      <w:proofErr w:type="spellEnd"/>
      <w:r w:rsidRPr="00020A3E">
        <w:rPr>
          <w:rFonts w:ascii="Arial" w:eastAsia="Calibri" w:hAnsi="Arial" w:cs="Arial"/>
          <w:sz w:val="22"/>
          <w:szCs w:val="22"/>
        </w:rPr>
        <w:t xml:space="preserve">, and local OPDs. Negotiations regarding schedules, input extensions, and document uploads heavily depend on </w:t>
      </w:r>
      <w:proofErr w:type="spellStart"/>
      <w:r w:rsidRPr="00020A3E">
        <w:rPr>
          <w:rFonts w:ascii="Arial" w:eastAsia="Calibri" w:hAnsi="Arial" w:cs="Arial"/>
          <w:sz w:val="22"/>
          <w:szCs w:val="22"/>
        </w:rPr>
        <w:t>Bappenas's</w:t>
      </w:r>
      <w:proofErr w:type="spellEnd"/>
      <w:r w:rsidRPr="00020A3E">
        <w:rPr>
          <w:rFonts w:ascii="Arial" w:eastAsia="Calibri" w:hAnsi="Arial" w:cs="Arial"/>
          <w:sz w:val="22"/>
          <w:szCs w:val="22"/>
        </w:rPr>
        <w:t xml:space="preserve"> overarching role.</w:t>
      </w:r>
    </w:p>
    <w:p w14:paraId="154C813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(1:10:24 - 1:10:29)</w:t>
      </w:r>
    </w:p>
    <w:p w14:paraId="3306DF0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Any additions from Mrs. Hendrika, Mr. Virgil, or Mrs. Ita?</w:t>
      </w:r>
    </w:p>
    <w:p w14:paraId="29A799B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1] (1:10:32 - 1:11:52)</w:t>
      </w:r>
    </w:p>
    <w:p w14:paraId="1DBFD5F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No further additions, just a recommendation for Papua: Please prioritize South Papua for 2026 DAK. Our construction allocations for health </w:t>
      </w:r>
      <w:proofErr w:type="spellStart"/>
      <w:r w:rsidRPr="00020A3E">
        <w:rPr>
          <w:rFonts w:ascii="Arial" w:eastAsia="Calibri" w:hAnsi="Arial" w:cs="Arial"/>
          <w:sz w:val="22"/>
          <w:szCs w:val="22"/>
        </w:rPr>
        <w:t>centers</w:t>
      </w:r>
      <w:proofErr w:type="spellEnd"/>
      <w:r w:rsidRPr="00020A3E">
        <w:rPr>
          <w:rFonts w:ascii="Arial" w:eastAsia="Calibri" w:hAnsi="Arial" w:cs="Arial"/>
          <w:sz w:val="22"/>
          <w:szCs w:val="22"/>
        </w:rPr>
        <w:t xml:space="preserve"> were completely zeroed out this year.</w:t>
      </w:r>
    </w:p>
    <w:p w14:paraId="63806D8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We hope South Papua receives priority next year. Regencies like Asmat got zero funds this year—it shouldn't happen again next year. DAK is our main financial pillar for building health </w:t>
      </w:r>
      <w:proofErr w:type="spellStart"/>
      <w:r w:rsidRPr="00020A3E">
        <w:rPr>
          <w:rFonts w:ascii="Arial" w:eastAsia="Calibri" w:hAnsi="Arial" w:cs="Arial"/>
          <w:sz w:val="22"/>
          <w:szCs w:val="22"/>
        </w:rPr>
        <w:t>centers</w:t>
      </w:r>
      <w:proofErr w:type="spellEnd"/>
      <w:r w:rsidRPr="00020A3E">
        <w:rPr>
          <w:rFonts w:ascii="Arial" w:eastAsia="Calibri" w:hAnsi="Arial" w:cs="Arial"/>
          <w:sz w:val="22"/>
          <w:szCs w:val="22"/>
        </w:rPr>
        <w:t xml:space="preserve"> and infrastructure.</w:t>
      </w:r>
    </w:p>
    <w:p w14:paraId="50F7879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 am being called by PBJ and PPK for our internal meeting now, so I must step out.</w:t>
      </w:r>
    </w:p>
    <w:p w14:paraId="431AD0F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8] (1:11:52 - 1:11:53)</w:t>
      </w:r>
    </w:p>
    <w:p w14:paraId="76CEF39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very much, Mrs. Hendrika.</w:t>
      </w:r>
    </w:p>
    <w:p w14:paraId="7C639E4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(1:11:54 - 1:12:11)</w:t>
      </w:r>
    </w:p>
    <w:p w14:paraId="14BAF88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My apologies if I said anything lacking. Thank you Mr. Prio, Mr. Virgil, Mrs. Ita. I'll take my leave as the PPK is calling me.</w:t>
      </w:r>
    </w:p>
    <w:p w14:paraId="63DC656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(1:12:11 - 1:12:13)</w:t>
      </w:r>
    </w:p>
    <w:p w14:paraId="192BC40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so much, Mrs. Hendrika!</w:t>
      </w:r>
    </w:p>
    <w:p w14:paraId="3F0C8B6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(1:12:13 - 1:12:20)</w:t>
      </w:r>
    </w:p>
    <w:p w14:paraId="5F4BB04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Mrs. Hendrika, before you leave, we will send over the consent form.</w:t>
      </w:r>
    </w:p>
    <w:p w14:paraId="75B560F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(1:12:20 - 1:12:21)</w:t>
      </w:r>
    </w:p>
    <w:p w14:paraId="4A54C14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Sure, Ma'am.</w:t>
      </w:r>
    </w:p>
    <w:p w14:paraId="3087EF2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1] (1:12:22 - 1:13:02)</w:t>
      </w:r>
    </w:p>
    <w:p w14:paraId="69EE78A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You can send it directly to my WhatsApp. Mrs. Ita also has it. Thank you for this Zoom session; hopefully, it helps us secure Physical DAK for 2027 without zero-allocations or refocusing cuts. Papua desperately needs these funds. Thank you, good afternoon.</w:t>
      </w:r>
    </w:p>
    <w:p w14:paraId="7C9724B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(1:13:02 - 1:13:34)</w:t>
      </w:r>
    </w:p>
    <w:p w14:paraId="4D69357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Good afternoon. As a closing hypothetical question: If you were the central government (Ministry of Health, </w:t>
      </w:r>
      <w:proofErr w:type="spellStart"/>
      <w:r w:rsidRPr="00020A3E">
        <w:rPr>
          <w:rFonts w:ascii="Arial" w:eastAsia="Calibri" w:hAnsi="Arial" w:cs="Arial"/>
          <w:sz w:val="22"/>
          <w:szCs w:val="22"/>
        </w:rPr>
        <w:t>Bappenas</w:t>
      </w:r>
      <w:proofErr w:type="spellEnd"/>
      <w:r w:rsidRPr="00020A3E">
        <w:rPr>
          <w:rFonts w:ascii="Arial" w:eastAsia="Calibri" w:hAnsi="Arial" w:cs="Arial"/>
          <w:sz w:val="22"/>
          <w:szCs w:val="22"/>
        </w:rPr>
        <w:t>, or Ministry of Finance), what changes would you make to simplify the Physical DAK application process for regional governments? Mr. Virgil?</w:t>
      </w:r>
    </w:p>
    <w:p w14:paraId="5835B32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(1:13:34 - 1:13:37)</w:t>
      </w:r>
    </w:p>
    <w:p w14:paraId="1F27E37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Imagine you are </w:t>
      </w:r>
      <w:proofErr w:type="spellStart"/>
      <w:r w:rsidRPr="00020A3E">
        <w:rPr>
          <w:rFonts w:ascii="Arial" w:eastAsia="Calibri" w:hAnsi="Arial" w:cs="Arial"/>
          <w:sz w:val="22"/>
          <w:szCs w:val="22"/>
        </w:rPr>
        <w:t>Bappenas</w:t>
      </w:r>
      <w:proofErr w:type="spellEnd"/>
      <w:r w:rsidRPr="00020A3E">
        <w:rPr>
          <w:rFonts w:ascii="Arial" w:eastAsia="Calibri" w:hAnsi="Arial" w:cs="Arial"/>
          <w:sz w:val="22"/>
          <w:szCs w:val="22"/>
        </w:rPr>
        <w:t>, Mr. Virgil!</w:t>
      </w:r>
    </w:p>
    <w:p w14:paraId="584D704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(1:13:37 - 1:13:40)</w:t>
      </w:r>
    </w:p>
    <w:p w14:paraId="2DD9CBF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We're daydreaming now!</w:t>
      </w:r>
    </w:p>
    <w:p w14:paraId="1772404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7] (1:13:40 - 1:13:43)</w:t>
      </w:r>
    </w:p>
    <w:p w14:paraId="1517FE0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Oh dear, hypothetical dreams!</w:t>
      </w:r>
    </w:p>
    <w:p w14:paraId="5479AC35"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(1:13:43 - 1:16:42)</w:t>
      </w:r>
    </w:p>
    <w:p w14:paraId="5AD060A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It's good to dream! First, the window between budget ceiling announcements and readiness criteria preparation should be extended.</w:t>
      </w:r>
    </w:p>
    <w:p w14:paraId="0718694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Second, bottom-up planning in regions starts from village discussions (</w:t>
      </w:r>
      <w:proofErr w:type="spellStart"/>
      <w:r w:rsidRPr="00020A3E">
        <w:rPr>
          <w:rFonts w:ascii="Arial" w:eastAsia="Calibri" w:hAnsi="Arial" w:cs="Arial"/>
          <w:sz w:val="22"/>
          <w:szCs w:val="22"/>
        </w:rPr>
        <w:t>Musrenbang</w:t>
      </w:r>
      <w:proofErr w:type="spellEnd"/>
      <w:r w:rsidRPr="00020A3E">
        <w:rPr>
          <w:rFonts w:ascii="Arial" w:eastAsia="Calibri" w:hAnsi="Arial" w:cs="Arial"/>
          <w:sz w:val="22"/>
          <w:szCs w:val="22"/>
        </w:rPr>
        <w:t>), moving up to districts, regencies, and provinces. We already categorize which activities can be funded by Village Funds, local APBD, Province, or Central Government.</w:t>
      </w:r>
    </w:p>
    <w:p w14:paraId="4E8C236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Central agencies (</w:t>
      </w:r>
      <w:proofErr w:type="spellStart"/>
      <w:r w:rsidRPr="00020A3E">
        <w:rPr>
          <w:rFonts w:ascii="Arial" w:eastAsia="Calibri" w:hAnsi="Arial" w:cs="Arial"/>
          <w:sz w:val="22"/>
          <w:szCs w:val="22"/>
        </w:rPr>
        <w:t>Bappenas</w:t>
      </w:r>
      <w:proofErr w:type="spellEnd"/>
      <w:r w:rsidRPr="00020A3E">
        <w:rPr>
          <w:rFonts w:ascii="Arial" w:eastAsia="Calibri" w:hAnsi="Arial" w:cs="Arial"/>
          <w:sz w:val="22"/>
          <w:szCs w:val="22"/>
        </w:rPr>
        <w:t>/Ministries) should evaluate these bottom-up priority lists from villages and districts to understand actual regional needs. Aligning central funding priorities with community-level requests via DAK ensures built facilities match local needs.</w:t>
      </w:r>
    </w:p>
    <w:p w14:paraId="7138343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Currently, disconnects happen: requested items differ from what gets funded. Sometimes facilities are built but remain completely unused due to land issues or bad locations far from community reach. That would be my main recommendation. Thank you.</w:t>
      </w:r>
    </w:p>
    <w:p w14:paraId="1437E21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(1:16:47 - 1:16:55)</w:t>
      </w:r>
    </w:p>
    <w:p w14:paraId="3EEA855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Mr. Prio, any additions from the Ministry of Finance perspective?</w:t>
      </w:r>
    </w:p>
    <w:p w14:paraId="46096E4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(1:16:55 - 1:16:58)</w:t>
      </w:r>
    </w:p>
    <w:p w14:paraId="72D7C12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Pretend you are Ministry of Finance, Mr. Prio!</w:t>
      </w:r>
    </w:p>
    <w:p w14:paraId="5A19D39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3] (1:16:59 - 1:18:54)</w:t>
      </w:r>
    </w:p>
    <w:p w14:paraId="2BD6A983"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 xml:space="preserve">Indeed, as Mr. Virgil said, planning stems from district/regency/provincial </w:t>
      </w:r>
      <w:proofErr w:type="spellStart"/>
      <w:r w:rsidRPr="00020A3E">
        <w:rPr>
          <w:rFonts w:ascii="Arial" w:eastAsia="Calibri" w:hAnsi="Arial" w:cs="Arial"/>
          <w:sz w:val="22"/>
          <w:szCs w:val="22"/>
        </w:rPr>
        <w:t>Musrenbang</w:t>
      </w:r>
      <w:proofErr w:type="spellEnd"/>
      <w:r w:rsidRPr="00020A3E">
        <w:rPr>
          <w:rFonts w:ascii="Arial" w:eastAsia="Calibri" w:hAnsi="Arial" w:cs="Arial"/>
          <w:sz w:val="22"/>
          <w:szCs w:val="22"/>
        </w:rPr>
        <w:t>, leading to OPD submissions approved by the regional head.</w:t>
      </w:r>
    </w:p>
    <w:p w14:paraId="6531CAC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Once regional cumulative data and estimated costs are collected, the central government should allocate realistic budget ceilings based on true regional needs.</w:t>
      </w:r>
    </w:p>
    <w:p w14:paraId="423CF302"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Furthermore, sequencing should be logical: Year 1 covers physical construction; Year 2 covers medical equipment procurement. Sequential funding makes operational sense.</w:t>
      </w:r>
    </w:p>
    <w:p w14:paraId="37436ED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(1:18:54 - 1:19:03)</w:t>
      </w:r>
    </w:p>
    <w:p w14:paraId="3100032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Great, thank you Sir. Mrs. Ita, any additions from a Ministry of Health perspective?</w:t>
      </w:r>
    </w:p>
    <w:p w14:paraId="6885A8D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6] (1:19:07 - 1:20:08)</w:t>
      </w:r>
    </w:p>
    <w:p w14:paraId="6AABFAE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Everything has been well represented. For me, releasing budget ceilings upfront prevents duplicate work in uploading data.</w:t>
      </w:r>
    </w:p>
    <w:p w14:paraId="62C46659"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Regions always comply strictly with Ministry rules out of necessity—if we don't upload fast or follow exact rules, central authorities deem that we didn't apply, and we lose the funding. Since we critically need DAK funds, local teams work endlessly to meet every requirement. Thank you.</w:t>
      </w:r>
    </w:p>
    <w:p w14:paraId="239751A8"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(1:20:12 - 1:20:23)</w:t>
      </w:r>
    </w:p>
    <w:p w14:paraId="7F244E0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Alright, that concludes our questions. Are there any final comments or questions from your end?</w:t>
      </w:r>
    </w:p>
    <w:p w14:paraId="2ED264FF"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4] (1:20:30 - 1:20:46)</w:t>
      </w:r>
    </w:p>
    <w:p w14:paraId="5879474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All good on our end! We've covered a lot today.</w:t>
      </w:r>
    </w:p>
    <w:p w14:paraId="3FAF606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very much, Mr. Virgil! What about Mr. Prio?</w:t>
      </w:r>
    </w:p>
    <w:p w14:paraId="4613314E"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(1:20:49 - 1:20:55)</w:t>
      </w:r>
    </w:p>
    <w:p w14:paraId="695752E7"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All good, Sir, thank you! How about Mrs. Ita?</w:t>
      </w:r>
    </w:p>
    <w:p w14:paraId="5614526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lastRenderedPageBreak/>
        <w:t>[Speaker 6] (1:20:57 - 1:21:06)</w:t>
      </w:r>
    </w:p>
    <w:p w14:paraId="64A9A47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All good for now! Sorry I was juggling this call while running around managing medical equipment!</w:t>
      </w:r>
    </w:p>
    <w:p w14:paraId="5B163BEC"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(1:21:06 - 1:21:43)</w:t>
      </w:r>
    </w:p>
    <w:p w14:paraId="7F05A166"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so much for taking the time. If we have follow-up questions, we may reach out via WhatsApp. Once our research findings across Indonesian regions are processed, we will share the results with you all.</w:t>
      </w:r>
    </w:p>
    <w:p w14:paraId="160DD000"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Thank you very much, stay healthy, and enjoy your Friday!</w:t>
      </w:r>
    </w:p>
    <w:p w14:paraId="2AF152EA"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5] (1:21:45 - 1:21:47)</w:t>
      </w:r>
    </w:p>
    <w:p w14:paraId="0706965B"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It's almost 3:30 PM over there!</w:t>
      </w:r>
    </w:p>
    <w:p w14:paraId="22C2CF24"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[Speaker 2] (1:21:47 - 1:21:58)</w:t>
      </w:r>
    </w:p>
    <w:p w14:paraId="269166C1" w14:textId="77777777" w:rsidR="00020A3E" w:rsidRPr="00020A3E" w:rsidRDefault="00020A3E" w:rsidP="00020A3E">
      <w:pPr>
        <w:spacing w:line="360" w:lineRule="auto"/>
        <w:rPr>
          <w:rFonts w:ascii="Arial" w:eastAsia="Calibri" w:hAnsi="Arial" w:cs="Arial"/>
          <w:sz w:val="22"/>
          <w:szCs w:val="22"/>
        </w:rPr>
      </w:pPr>
      <w:r w:rsidRPr="00020A3E">
        <w:rPr>
          <w:rFonts w:ascii="Arial" w:eastAsia="Calibri" w:hAnsi="Arial" w:cs="Arial"/>
          <w:sz w:val="22"/>
          <w:szCs w:val="22"/>
        </w:rPr>
        <w:t>Get ready to head home, everyone. Thank you and take care!</w:t>
      </w:r>
    </w:p>
    <w:p w14:paraId="331FC950" w14:textId="77777777" w:rsidR="00895717" w:rsidRPr="00020A3E" w:rsidRDefault="00895717" w:rsidP="00020A3E">
      <w:pPr>
        <w:spacing w:line="360" w:lineRule="auto"/>
        <w:rPr>
          <w:rFonts w:ascii="Arial" w:hAnsi="Arial" w:cs="Arial"/>
          <w:sz w:val="22"/>
          <w:szCs w:val="22"/>
        </w:rPr>
      </w:pPr>
    </w:p>
    <w:sectPr w:rsidR="00895717" w:rsidRPr="00020A3E">
      <w:footerReference w:type="even" r:id="rId7"/>
      <w:footerReference w:type="default" r:id="rId8"/>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27F3F6" w14:textId="77777777" w:rsidR="004926F6" w:rsidRDefault="004926F6" w:rsidP="00947FEE">
      <w:r>
        <w:separator/>
      </w:r>
    </w:p>
  </w:endnote>
  <w:endnote w:type="continuationSeparator" w:id="0">
    <w:p w14:paraId="6076CAEC" w14:textId="77777777" w:rsidR="004926F6" w:rsidRDefault="004926F6" w:rsidP="00947F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81108245"/>
      <w:docPartObj>
        <w:docPartGallery w:val="Page Numbers (Bottom of Page)"/>
        <w:docPartUnique/>
      </w:docPartObj>
    </w:sdtPr>
    <w:sdtContent>
      <w:p w14:paraId="4ABEC211" w14:textId="7E2B2FB4" w:rsidR="00947FEE" w:rsidRDefault="00947FEE"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3B4E6D2A" w14:textId="77777777" w:rsidR="00947FEE" w:rsidRDefault="00947FEE" w:rsidP="00947FE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742178885"/>
      <w:docPartObj>
        <w:docPartGallery w:val="Page Numbers (Bottom of Page)"/>
        <w:docPartUnique/>
      </w:docPartObj>
    </w:sdtPr>
    <w:sdtContent>
      <w:p w14:paraId="734A9995" w14:textId="19CBCD31" w:rsidR="00947FEE" w:rsidRDefault="00947FEE" w:rsidP="0080668C">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9</w:t>
        </w:r>
        <w:r>
          <w:rPr>
            <w:rStyle w:val="PageNumber"/>
          </w:rPr>
          <w:fldChar w:fldCharType="end"/>
        </w:r>
      </w:p>
    </w:sdtContent>
  </w:sdt>
  <w:p w14:paraId="0B771AC4" w14:textId="77777777" w:rsidR="00947FEE" w:rsidRDefault="00947FEE" w:rsidP="00947FEE">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D1AB4F" w14:textId="77777777" w:rsidR="004926F6" w:rsidRDefault="004926F6" w:rsidP="00947FEE">
      <w:r>
        <w:separator/>
      </w:r>
    </w:p>
  </w:footnote>
  <w:footnote w:type="continuationSeparator" w:id="0">
    <w:p w14:paraId="189FE5AF" w14:textId="77777777" w:rsidR="004926F6" w:rsidRDefault="004926F6" w:rsidP="00947F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3121F91"/>
    <w:multiLevelType w:val="hybridMultilevel"/>
    <w:tmpl w:val="44AA9082"/>
    <w:lvl w:ilvl="0" w:tplc="321EF816">
      <w:start w:val="1"/>
      <w:numFmt w:val="bullet"/>
      <w:lvlText w:val="●"/>
      <w:lvlJc w:val="left"/>
      <w:pPr>
        <w:ind w:left="720" w:hanging="360"/>
      </w:pPr>
    </w:lvl>
    <w:lvl w:ilvl="1" w:tplc="F6BE5882">
      <w:start w:val="1"/>
      <w:numFmt w:val="bullet"/>
      <w:lvlText w:val="○"/>
      <w:lvlJc w:val="left"/>
      <w:pPr>
        <w:ind w:left="1440" w:hanging="360"/>
      </w:pPr>
    </w:lvl>
    <w:lvl w:ilvl="2" w:tplc="FCDAFBA0">
      <w:start w:val="1"/>
      <w:numFmt w:val="bullet"/>
      <w:lvlText w:val="■"/>
      <w:lvlJc w:val="left"/>
      <w:pPr>
        <w:ind w:left="2160" w:hanging="360"/>
      </w:pPr>
    </w:lvl>
    <w:lvl w:ilvl="3" w:tplc="D5C200F0">
      <w:start w:val="1"/>
      <w:numFmt w:val="bullet"/>
      <w:lvlText w:val="●"/>
      <w:lvlJc w:val="left"/>
      <w:pPr>
        <w:ind w:left="2880" w:hanging="360"/>
      </w:pPr>
    </w:lvl>
    <w:lvl w:ilvl="4" w:tplc="47E80D16">
      <w:start w:val="1"/>
      <w:numFmt w:val="bullet"/>
      <w:lvlText w:val="○"/>
      <w:lvlJc w:val="left"/>
      <w:pPr>
        <w:ind w:left="3600" w:hanging="360"/>
      </w:pPr>
    </w:lvl>
    <w:lvl w:ilvl="5" w:tplc="8A66DF94">
      <w:start w:val="1"/>
      <w:numFmt w:val="bullet"/>
      <w:lvlText w:val="■"/>
      <w:lvlJc w:val="left"/>
      <w:pPr>
        <w:ind w:left="4320" w:hanging="360"/>
      </w:pPr>
    </w:lvl>
    <w:lvl w:ilvl="6" w:tplc="C25CB61A">
      <w:start w:val="1"/>
      <w:numFmt w:val="bullet"/>
      <w:lvlText w:val="●"/>
      <w:lvlJc w:val="left"/>
      <w:pPr>
        <w:ind w:left="5040" w:hanging="360"/>
      </w:pPr>
    </w:lvl>
    <w:lvl w:ilvl="7" w:tplc="A294BB18">
      <w:start w:val="1"/>
      <w:numFmt w:val="bullet"/>
      <w:lvlText w:val="●"/>
      <w:lvlJc w:val="left"/>
      <w:pPr>
        <w:ind w:left="5760" w:hanging="360"/>
      </w:pPr>
    </w:lvl>
    <w:lvl w:ilvl="8" w:tplc="02141D46">
      <w:start w:val="1"/>
      <w:numFmt w:val="bullet"/>
      <w:lvlText w:val="●"/>
      <w:lvlJc w:val="left"/>
      <w:pPr>
        <w:ind w:left="6480" w:hanging="360"/>
      </w:pPr>
    </w:lvl>
  </w:abstractNum>
  <w:num w:numId="1" w16cid:durableId="1910144358">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717"/>
    <w:rsid w:val="00020A3E"/>
    <w:rsid w:val="004926F6"/>
    <w:rsid w:val="00565E16"/>
    <w:rsid w:val="00895717"/>
    <w:rsid w:val="00947FEE"/>
    <w:rsid w:val="00A27702"/>
    <w:rsid w:val="00AB23BC"/>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ecimalSymbol w:val="."/>
  <w:listSeparator w:val=","/>
  <w14:docId w14:val="4E66709B"/>
  <w15:docId w15:val="{B782B786-B303-A647-B934-4480E5B48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Footer">
    <w:name w:val="footer"/>
    <w:basedOn w:val="Normal"/>
    <w:link w:val="FooterChar"/>
    <w:uiPriority w:val="99"/>
    <w:unhideWhenUsed/>
    <w:rsid w:val="00947FEE"/>
    <w:pPr>
      <w:tabs>
        <w:tab w:val="center" w:pos="4680"/>
        <w:tab w:val="right" w:pos="9360"/>
      </w:tabs>
    </w:pPr>
  </w:style>
  <w:style w:type="character" w:customStyle="1" w:styleId="FooterChar">
    <w:name w:val="Footer Char"/>
    <w:basedOn w:val="DefaultParagraphFont"/>
    <w:link w:val="Footer"/>
    <w:uiPriority w:val="99"/>
    <w:rsid w:val="00947FEE"/>
  </w:style>
  <w:style w:type="character" w:styleId="PageNumber">
    <w:name w:val="page number"/>
    <w:basedOn w:val="DefaultParagraphFont"/>
    <w:uiPriority w:val="99"/>
    <w:semiHidden/>
    <w:unhideWhenUsed/>
    <w:rsid w:val="00947F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8277498">
      <w:bodyDiv w:val="1"/>
      <w:marLeft w:val="0"/>
      <w:marRight w:val="0"/>
      <w:marTop w:val="0"/>
      <w:marBottom w:val="0"/>
      <w:divBdr>
        <w:top w:val="none" w:sz="0" w:space="0" w:color="auto"/>
        <w:left w:val="none" w:sz="0" w:space="0" w:color="auto"/>
        <w:bottom w:val="none" w:sz="0" w:space="0" w:color="auto"/>
        <w:right w:val="none" w:sz="0" w:space="0" w:color="auto"/>
      </w:divBdr>
    </w:div>
    <w:div w:id="10409823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18</Pages>
  <Words>5540</Words>
  <Characters>31584</Characters>
  <Application>Microsoft Office Word</Application>
  <DocSecurity>0</DocSecurity>
  <Lines>263</Lines>
  <Paragraphs>74</Paragraphs>
  <ScaleCrop>false</ScaleCrop>
  <Company/>
  <LinksUpToDate>false</LinksUpToDate>
  <CharactersWithSpaces>37050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Rekaman Zoom FGD Kab Merauke</dc:title>
  <dc:creator>TurboScribe.ai</dc:creator>
  <cp:lastModifiedBy>Cynthia Febrina Maharani</cp:lastModifiedBy>
  <cp:revision>4</cp:revision>
  <dcterms:created xsi:type="dcterms:W3CDTF">2026-08-31T03:53:00Z</dcterms:created>
  <dcterms:modified xsi:type="dcterms:W3CDTF">2026-08-31T15:08:00Z</dcterms:modified>
</cp:coreProperties>
</file>