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C68B8" w14:textId="4B27431D" w:rsidR="0098572F" w:rsidRPr="001976B5" w:rsidRDefault="0098572F" w:rsidP="001976B5">
      <w:pPr>
        <w:tabs>
          <w:tab w:val="left" w:pos="1114"/>
        </w:tabs>
        <w:spacing w:line="276" w:lineRule="auto"/>
        <w:rPr>
          <w:rFonts w:ascii="Times New Roman" w:hAnsi="Times New Roman" w:cs="Times New Roman"/>
          <w:b/>
          <w:bCs/>
          <w:sz w:val="24"/>
          <w:szCs w:val="24"/>
        </w:rPr>
      </w:pPr>
    </w:p>
    <w:tbl>
      <w:tblPr>
        <w:tblStyle w:val="TableGrid"/>
        <w:tblW w:w="14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2185"/>
      </w:tblGrid>
      <w:tr w:rsidR="0023390D" w:rsidRPr="001976B5" w14:paraId="141302F2" w14:textId="77777777" w:rsidTr="00CD568E">
        <w:trPr>
          <w:trHeight w:val="316"/>
        </w:trPr>
        <w:tc>
          <w:tcPr>
            <w:tcW w:w="1985" w:type="dxa"/>
            <w:tcBorders>
              <w:top w:val="single" w:sz="4" w:space="0" w:color="auto"/>
              <w:bottom w:val="single" w:sz="4" w:space="0" w:color="auto"/>
            </w:tcBorders>
            <w:vAlign w:val="center"/>
          </w:tcPr>
          <w:p w14:paraId="5C69FC7C" w14:textId="5E61BEF7" w:rsidR="0023390D" w:rsidRPr="001976B5" w:rsidRDefault="0023390D" w:rsidP="00927A06">
            <w:pPr>
              <w:tabs>
                <w:tab w:val="left" w:pos="1114"/>
              </w:tabs>
              <w:spacing w:line="276" w:lineRule="auto"/>
              <w:jc w:val="center"/>
              <w:rPr>
                <w:rFonts w:ascii="Times New Roman" w:hAnsi="Times New Roman" w:cs="Times New Roman"/>
                <w:b/>
                <w:bCs/>
                <w:sz w:val="24"/>
                <w:szCs w:val="24"/>
              </w:rPr>
            </w:pPr>
            <w:r w:rsidRPr="001976B5">
              <w:rPr>
                <w:rFonts w:ascii="Times New Roman" w:hAnsi="Times New Roman" w:cs="Times New Roman"/>
                <w:b/>
                <w:bCs/>
                <w:sz w:val="24"/>
                <w:szCs w:val="24"/>
              </w:rPr>
              <w:t>Participant code and positionality</w:t>
            </w:r>
          </w:p>
        </w:tc>
        <w:tc>
          <w:tcPr>
            <w:tcW w:w="12185" w:type="dxa"/>
            <w:tcBorders>
              <w:top w:val="single" w:sz="4" w:space="0" w:color="auto"/>
              <w:bottom w:val="single" w:sz="4" w:space="0" w:color="auto"/>
            </w:tcBorders>
            <w:vAlign w:val="center"/>
          </w:tcPr>
          <w:p w14:paraId="7563E347" w14:textId="3FAA5C20" w:rsidR="0023390D" w:rsidRPr="001976B5" w:rsidRDefault="0023390D" w:rsidP="00927A06">
            <w:pPr>
              <w:tabs>
                <w:tab w:val="left" w:pos="1114"/>
              </w:tabs>
              <w:spacing w:line="276" w:lineRule="auto"/>
              <w:jc w:val="center"/>
              <w:rPr>
                <w:rFonts w:ascii="Times New Roman" w:hAnsi="Times New Roman" w:cs="Times New Roman"/>
                <w:b/>
                <w:bCs/>
                <w:sz w:val="24"/>
                <w:szCs w:val="24"/>
                <w:highlight w:val="yellow"/>
              </w:rPr>
            </w:pPr>
            <w:r w:rsidRPr="001976B5">
              <w:rPr>
                <w:rFonts w:ascii="Times New Roman" w:hAnsi="Times New Roman" w:cs="Times New Roman"/>
                <w:b/>
                <w:bCs/>
                <w:sz w:val="24"/>
                <w:szCs w:val="24"/>
              </w:rPr>
              <w:t>Illustrative quote</w:t>
            </w:r>
          </w:p>
        </w:tc>
      </w:tr>
      <w:tr w:rsidR="0023390D" w:rsidRPr="001976B5" w14:paraId="0CBEFAEE" w14:textId="77777777" w:rsidTr="00927A06">
        <w:trPr>
          <w:trHeight w:val="536"/>
        </w:trPr>
        <w:tc>
          <w:tcPr>
            <w:tcW w:w="14170" w:type="dxa"/>
            <w:gridSpan w:val="2"/>
            <w:tcBorders>
              <w:top w:val="single" w:sz="4" w:space="0" w:color="auto"/>
            </w:tcBorders>
            <w:shd w:val="clear" w:color="auto" w:fill="D9D9D9" w:themeFill="background1" w:themeFillShade="D9"/>
          </w:tcPr>
          <w:p w14:paraId="3864C3F9" w14:textId="7DDDAB67" w:rsidR="0023390D" w:rsidRPr="001976B5" w:rsidRDefault="0023390D" w:rsidP="00927A06">
            <w:pPr>
              <w:tabs>
                <w:tab w:val="left" w:pos="1114"/>
              </w:tabs>
              <w:spacing w:line="276" w:lineRule="auto"/>
              <w:rPr>
                <w:rFonts w:ascii="Times New Roman" w:hAnsi="Times New Roman" w:cs="Times New Roman"/>
                <w:b/>
                <w:bCs/>
                <w:i/>
                <w:iCs/>
                <w:sz w:val="24"/>
                <w:szCs w:val="24"/>
              </w:rPr>
            </w:pPr>
            <w:r w:rsidRPr="001976B5">
              <w:rPr>
                <w:rFonts w:ascii="Times New Roman" w:hAnsi="Times New Roman" w:cs="Times New Roman"/>
                <w:b/>
                <w:bCs/>
                <w:i/>
                <w:iCs/>
                <w:sz w:val="24"/>
                <w:szCs w:val="24"/>
              </w:rPr>
              <w:t>Overarching theme: being held (“like a group hug”) – whole system approach</w:t>
            </w:r>
          </w:p>
        </w:tc>
      </w:tr>
      <w:tr w:rsidR="0023390D" w:rsidRPr="001976B5" w14:paraId="4EF2DC48" w14:textId="77777777" w:rsidTr="00CD568E">
        <w:trPr>
          <w:trHeight w:val="692"/>
        </w:trPr>
        <w:tc>
          <w:tcPr>
            <w:tcW w:w="1985" w:type="dxa"/>
          </w:tcPr>
          <w:p w14:paraId="2D22910F" w14:textId="77777777" w:rsidR="0023390D" w:rsidRPr="001976B5" w:rsidRDefault="0023390D" w:rsidP="00927A06">
            <w:pPr>
              <w:tabs>
                <w:tab w:val="left" w:pos="1114"/>
              </w:tabs>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t>P6 (carer)</w:t>
            </w:r>
          </w:p>
          <w:p w14:paraId="75BD390B" w14:textId="77777777" w:rsidR="0023390D" w:rsidRPr="001976B5" w:rsidRDefault="0023390D" w:rsidP="00927A06">
            <w:pPr>
              <w:tabs>
                <w:tab w:val="left" w:pos="1114"/>
              </w:tabs>
              <w:spacing w:line="276" w:lineRule="auto"/>
              <w:rPr>
                <w:rFonts w:ascii="Times New Roman" w:hAnsi="Times New Roman" w:cs="Times New Roman"/>
                <w:sz w:val="24"/>
                <w:szCs w:val="24"/>
              </w:rPr>
            </w:pPr>
          </w:p>
        </w:tc>
        <w:tc>
          <w:tcPr>
            <w:tcW w:w="12185" w:type="dxa"/>
          </w:tcPr>
          <w:p w14:paraId="3464AD78" w14:textId="77777777" w:rsidR="0023390D" w:rsidRPr="001976B5" w:rsidRDefault="0023390D" w:rsidP="00927A06">
            <w:pPr>
              <w:spacing w:line="276" w:lineRule="auto"/>
              <w:rPr>
                <w:rFonts w:ascii="Times New Roman" w:hAnsi="Times New Roman" w:cs="Times New Roman"/>
                <w:i/>
                <w:iCs/>
                <w:sz w:val="24"/>
                <w:szCs w:val="24"/>
              </w:rPr>
            </w:pPr>
            <w:r w:rsidRPr="001976B5">
              <w:rPr>
                <w:rFonts w:ascii="Times New Roman" w:hAnsi="Times New Roman" w:cs="Times New Roman"/>
                <w:i/>
                <w:iCs/>
                <w:sz w:val="24"/>
                <w:szCs w:val="24"/>
              </w:rPr>
              <w:t>“You're talking about an individual who wants to support you, but it wasn't like that. It was a team”</w:t>
            </w:r>
          </w:p>
          <w:p w14:paraId="4589B508" w14:textId="77777777" w:rsidR="0023390D" w:rsidRPr="001976B5" w:rsidRDefault="0023390D" w:rsidP="00927A06">
            <w:pPr>
              <w:tabs>
                <w:tab w:val="left" w:pos="1114"/>
              </w:tabs>
              <w:spacing w:line="276" w:lineRule="auto"/>
              <w:jc w:val="both"/>
              <w:rPr>
                <w:rFonts w:ascii="Times New Roman" w:hAnsi="Times New Roman" w:cs="Times New Roman"/>
                <w:sz w:val="24"/>
                <w:szCs w:val="24"/>
              </w:rPr>
            </w:pPr>
          </w:p>
        </w:tc>
      </w:tr>
      <w:tr w:rsidR="0023390D" w:rsidRPr="001976B5" w14:paraId="2BC2786D" w14:textId="77777777" w:rsidTr="00CD568E">
        <w:trPr>
          <w:trHeight w:val="692"/>
        </w:trPr>
        <w:tc>
          <w:tcPr>
            <w:tcW w:w="1985" w:type="dxa"/>
          </w:tcPr>
          <w:p w14:paraId="2B32D95C" w14:textId="77777777" w:rsidR="0023390D" w:rsidRPr="001976B5" w:rsidRDefault="0023390D" w:rsidP="00927A06">
            <w:pPr>
              <w:tabs>
                <w:tab w:val="left" w:pos="1114"/>
              </w:tabs>
              <w:spacing w:line="276" w:lineRule="auto"/>
              <w:rPr>
                <w:rFonts w:ascii="Times New Roman" w:hAnsi="Times New Roman" w:cs="Times New Roman"/>
                <w:sz w:val="24"/>
                <w:szCs w:val="24"/>
              </w:rPr>
            </w:pPr>
            <w:r w:rsidRPr="001976B5">
              <w:rPr>
                <w:rFonts w:ascii="Times New Roman" w:hAnsi="Times New Roman" w:cs="Times New Roman"/>
                <w:sz w:val="24"/>
                <w:szCs w:val="24"/>
              </w:rPr>
              <w:t xml:space="preserve">P8 (patient) </w:t>
            </w:r>
          </w:p>
          <w:p w14:paraId="213539E4" w14:textId="77777777" w:rsidR="0023390D" w:rsidRPr="001976B5" w:rsidRDefault="0023390D" w:rsidP="00927A06">
            <w:pPr>
              <w:tabs>
                <w:tab w:val="left" w:pos="1114"/>
              </w:tabs>
              <w:spacing w:line="276" w:lineRule="auto"/>
              <w:rPr>
                <w:rFonts w:ascii="Times New Roman" w:hAnsi="Times New Roman" w:cs="Times New Roman"/>
                <w:sz w:val="24"/>
                <w:szCs w:val="24"/>
              </w:rPr>
            </w:pPr>
          </w:p>
        </w:tc>
        <w:tc>
          <w:tcPr>
            <w:tcW w:w="12185" w:type="dxa"/>
          </w:tcPr>
          <w:p w14:paraId="584D6257" w14:textId="6C47B7AC" w:rsidR="0023390D" w:rsidRPr="001976B5" w:rsidRDefault="0023390D" w:rsidP="00927A06">
            <w:pPr>
              <w:tabs>
                <w:tab w:val="left" w:pos="1114"/>
              </w:tabs>
              <w:spacing w:line="276" w:lineRule="auto"/>
              <w:rPr>
                <w:rFonts w:ascii="Times New Roman" w:hAnsi="Times New Roman" w:cs="Times New Roman"/>
                <w:sz w:val="24"/>
                <w:szCs w:val="24"/>
              </w:rPr>
            </w:pPr>
            <w:r w:rsidRPr="001976B5">
              <w:rPr>
                <w:rFonts w:ascii="Times New Roman" w:hAnsi="Times New Roman" w:cs="Times New Roman"/>
                <w:i/>
                <w:iCs/>
                <w:sz w:val="24"/>
                <w:szCs w:val="24"/>
              </w:rPr>
              <w:t>“I count emotional support as well as when I talk with the doctor, or the nurse”.</w:t>
            </w:r>
          </w:p>
        </w:tc>
      </w:tr>
      <w:tr w:rsidR="0023390D" w:rsidRPr="001976B5" w14:paraId="688FD360" w14:textId="77777777" w:rsidTr="00CD568E">
        <w:trPr>
          <w:trHeight w:val="692"/>
        </w:trPr>
        <w:tc>
          <w:tcPr>
            <w:tcW w:w="1985" w:type="dxa"/>
          </w:tcPr>
          <w:p w14:paraId="3CCD522D" w14:textId="43203F22" w:rsidR="0023390D" w:rsidRPr="001976B5" w:rsidRDefault="0023390D" w:rsidP="00927A06">
            <w:pPr>
              <w:tabs>
                <w:tab w:val="left" w:pos="1114"/>
              </w:tabs>
              <w:spacing w:line="276" w:lineRule="auto"/>
              <w:rPr>
                <w:rFonts w:ascii="Times New Roman" w:hAnsi="Times New Roman" w:cs="Times New Roman"/>
                <w:sz w:val="24"/>
                <w:szCs w:val="24"/>
              </w:rPr>
            </w:pPr>
            <w:r w:rsidRPr="001976B5">
              <w:rPr>
                <w:rFonts w:ascii="Times New Roman" w:hAnsi="Times New Roman" w:cs="Times New Roman"/>
                <w:sz w:val="24"/>
                <w:szCs w:val="24"/>
              </w:rPr>
              <w:t>P1 (patient)</w:t>
            </w:r>
          </w:p>
        </w:tc>
        <w:tc>
          <w:tcPr>
            <w:tcW w:w="12185" w:type="dxa"/>
          </w:tcPr>
          <w:p w14:paraId="5B73123F" w14:textId="1DD3BCD0" w:rsidR="0023390D" w:rsidRPr="001976B5" w:rsidRDefault="0023390D" w:rsidP="00927A06">
            <w:pPr>
              <w:tabs>
                <w:tab w:val="left" w:pos="1114"/>
              </w:tabs>
              <w:spacing w:line="276" w:lineRule="auto"/>
              <w:rPr>
                <w:rFonts w:ascii="Times New Roman" w:hAnsi="Times New Roman" w:cs="Times New Roman"/>
                <w:sz w:val="24"/>
                <w:szCs w:val="24"/>
              </w:rPr>
            </w:pPr>
            <w:r w:rsidRPr="001976B5">
              <w:rPr>
                <w:rFonts w:ascii="Times New Roman" w:hAnsi="Times New Roman" w:cs="Times New Roman"/>
                <w:i/>
                <w:iCs/>
                <w:sz w:val="24"/>
                <w:szCs w:val="24"/>
              </w:rPr>
              <w:t xml:space="preserve">“…I know if you have a well, I </w:t>
            </w:r>
            <w:proofErr w:type="gramStart"/>
            <w:r w:rsidRPr="001976B5">
              <w:rPr>
                <w:rFonts w:ascii="Times New Roman" w:hAnsi="Times New Roman" w:cs="Times New Roman"/>
                <w:i/>
                <w:iCs/>
                <w:sz w:val="24"/>
                <w:szCs w:val="24"/>
              </w:rPr>
              <w:t>would</w:t>
            </w:r>
            <w:proofErr w:type="gramEnd"/>
            <w:r w:rsidRPr="001976B5">
              <w:rPr>
                <w:rFonts w:ascii="Times New Roman" w:hAnsi="Times New Roman" w:cs="Times New Roman"/>
                <w:i/>
                <w:iCs/>
                <w:sz w:val="24"/>
                <w:szCs w:val="24"/>
              </w:rPr>
              <w:t xml:space="preserve"> say, a bad day…there's always someone take you aside and talk to you”. </w:t>
            </w:r>
          </w:p>
        </w:tc>
      </w:tr>
      <w:tr w:rsidR="0023390D" w:rsidRPr="001976B5" w14:paraId="494B8BC7" w14:textId="77777777" w:rsidTr="00CD568E">
        <w:trPr>
          <w:trHeight w:val="560"/>
        </w:trPr>
        <w:tc>
          <w:tcPr>
            <w:tcW w:w="1985" w:type="dxa"/>
          </w:tcPr>
          <w:p w14:paraId="66B40601" w14:textId="77777777" w:rsidR="0023390D" w:rsidRPr="001976B5" w:rsidRDefault="0023390D" w:rsidP="00927A06">
            <w:pPr>
              <w:tabs>
                <w:tab w:val="left" w:pos="1114"/>
              </w:tabs>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t>P6 (carer)</w:t>
            </w:r>
          </w:p>
          <w:p w14:paraId="70ACF791" w14:textId="1E8D59F7" w:rsidR="0023390D" w:rsidRPr="001976B5" w:rsidRDefault="0023390D" w:rsidP="00927A06">
            <w:pPr>
              <w:tabs>
                <w:tab w:val="left" w:pos="1114"/>
              </w:tabs>
              <w:spacing w:line="276" w:lineRule="auto"/>
              <w:rPr>
                <w:rFonts w:ascii="Times New Roman" w:hAnsi="Times New Roman" w:cs="Times New Roman"/>
                <w:sz w:val="24"/>
                <w:szCs w:val="24"/>
              </w:rPr>
            </w:pPr>
          </w:p>
        </w:tc>
        <w:tc>
          <w:tcPr>
            <w:tcW w:w="12185" w:type="dxa"/>
          </w:tcPr>
          <w:p w14:paraId="08CA34F3" w14:textId="77777777" w:rsidR="0023390D" w:rsidRPr="001976B5" w:rsidRDefault="0023390D" w:rsidP="00927A06">
            <w:pPr>
              <w:spacing w:line="276" w:lineRule="auto"/>
              <w:rPr>
                <w:rFonts w:ascii="Times New Roman" w:hAnsi="Times New Roman" w:cs="Times New Roman"/>
                <w:i/>
                <w:iCs/>
                <w:sz w:val="24"/>
                <w:szCs w:val="24"/>
              </w:rPr>
            </w:pPr>
            <w:r w:rsidRPr="001976B5">
              <w:rPr>
                <w:rFonts w:ascii="Times New Roman" w:hAnsi="Times New Roman" w:cs="Times New Roman"/>
                <w:i/>
                <w:iCs/>
                <w:sz w:val="24"/>
                <w:szCs w:val="24"/>
              </w:rPr>
              <w:t>“That team approach to get to know you, can't be understated”</w:t>
            </w:r>
          </w:p>
          <w:p w14:paraId="111E0FA9" w14:textId="77777777" w:rsidR="0023390D" w:rsidRPr="001976B5" w:rsidRDefault="0023390D" w:rsidP="00927A06">
            <w:pPr>
              <w:tabs>
                <w:tab w:val="left" w:pos="1114"/>
              </w:tabs>
              <w:spacing w:line="276" w:lineRule="auto"/>
              <w:jc w:val="center"/>
              <w:rPr>
                <w:rFonts w:ascii="Times New Roman" w:hAnsi="Times New Roman" w:cs="Times New Roman"/>
                <w:sz w:val="24"/>
                <w:szCs w:val="24"/>
              </w:rPr>
            </w:pPr>
          </w:p>
        </w:tc>
      </w:tr>
      <w:tr w:rsidR="0023390D" w:rsidRPr="001976B5" w14:paraId="31C60318" w14:textId="77777777" w:rsidTr="00CD568E">
        <w:trPr>
          <w:trHeight w:val="560"/>
        </w:trPr>
        <w:tc>
          <w:tcPr>
            <w:tcW w:w="1985" w:type="dxa"/>
          </w:tcPr>
          <w:p w14:paraId="723E32C6" w14:textId="77777777" w:rsidR="0023390D" w:rsidRPr="001976B5" w:rsidRDefault="0023390D" w:rsidP="00927A06">
            <w:pPr>
              <w:tabs>
                <w:tab w:val="left" w:pos="1114"/>
              </w:tabs>
              <w:spacing w:line="276" w:lineRule="auto"/>
              <w:rPr>
                <w:rFonts w:ascii="Times New Roman" w:hAnsi="Times New Roman" w:cs="Times New Roman"/>
                <w:sz w:val="24"/>
                <w:szCs w:val="24"/>
              </w:rPr>
            </w:pPr>
            <w:r w:rsidRPr="001976B5">
              <w:rPr>
                <w:rFonts w:ascii="Times New Roman" w:hAnsi="Times New Roman" w:cs="Times New Roman"/>
                <w:sz w:val="24"/>
                <w:szCs w:val="24"/>
              </w:rPr>
              <w:t>P2 (patient)</w:t>
            </w:r>
          </w:p>
        </w:tc>
        <w:tc>
          <w:tcPr>
            <w:tcW w:w="12185" w:type="dxa"/>
          </w:tcPr>
          <w:p w14:paraId="1B336E39" w14:textId="77777777" w:rsidR="0023390D" w:rsidRPr="001976B5" w:rsidRDefault="0023390D" w:rsidP="00927A06">
            <w:pPr>
              <w:spacing w:line="276" w:lineRule="auto"/>
              <w:rPr>
                <w:rFonts w:ascii="Times New Roman" w:hAnsi="Times New Roman" w:cs="Times New Roman"/>
                <w:i/>
                <w:iCs/>
                <w:sz w:val="24"/>
                <w:szCs w:val="24"/>
              </w:rPr>
            </w:pPr>
            <w:r w:rsidRPr="001976B5">
              <w:rPr>
                <w:rFonts w:ascii="Times New Roman" w:hAnsi="Times New Roman" w:cs="Times New Roman"/>
                <w:i/>
                <w:iCs/>
                <w:sz w:val="24"/>
                <w:szCs w:val="24"/>
              </w:rPr>
              <w:t>“There's always a nurse there said, if you've got a problem - She's available”</w:t>
            </w:r>
          </w:p>
          <w:p w14:paraId="188497F3" w14:textId="77777777" w:rsidR="0023390D" w:rsidRPr="001976B5" w:rsidRDefault="0023390D" w:rsidP="00927A06">
            <w:pPr>
              <w:tabs>
                <w:tab w:val="left" w:pos="1114"/>
              </w:tabs>
              <w:spacing w:line="276" w:lineRule="auto"/>
              <w:rPr>
                <w:rFonts w:ascii="Times New Roman" w:hAnsi="Times New Roman" w:cs="Times New Roman"/>
                <w:sz w:val="24"/>
                <w:szCs w:val="24"/>
              </w:rPr>
            </w:pPr>
          </w:p>
        </w:tc>
      </w:tr>
      <w:tr w:rsidR="0023390D" w:rsidRPr="001976B5" w14:paraId="0449066A" w14:textId="77777777" w:rsidTr="00CD568E">
        <w:trPr>
          <w:trHeight w:val="316"/>
        </w:trPr>
        <w:tc>
          <w:tcPr>
            <w:tcW w:w="1985" w:type="dxa"/>
          </w:tcPr>
          <w:p w14:paraId="6F9F0CC4" w14:textId="77777777" w:rsidR="0023390D" w:rsidRPr="001976B5" w:rsidRDefault="0023390D" w:rsidP="00927A06">
            <w:pPr>
              <w:tabs>
                <w:tab w:val="left" w:pos="1114"/>
              </w:tabs>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t>P3 (carer)</w:t>
            </w:r>
          </w:p>
          <w:p w14:paraId="43B9B869" w14:textId="77777777" w:rsidR="0023390D" w:rsidRPr="001976B5" w:rsidRDefault="0023390D" w:rsidP="00927A06">
            <w:pPr>
              <w:spacing w:line="276" w:lineRule="auto"/>
              <w:rPr>
                <w:rFonts w:ascii="Times New Roman" w:hAnsi="Times New Roman" w:cs="Times New Roman"/>
                <w:sz w:val="24"/>
                <w:szCs w:val="24"/>
              </w:rPr>
            </w:pPr>
          </w:p>
        </w:tc>
        <w:tc>
          <w:tcPr>
            <w:tcW w:w="12185" w:type="dxa"/>
          </w:tcPr>
          <w:p w14:paraId="419ECDC6" w14:textId="749D6A97" w:rsidR="0023390D" w:rsidRPr="001976B5" w:rsidRDefault="0023390D" w:rsidP="00927A06">
            <w:pPr>
              <w:tabs>
                <w:tab w:val="left" w:pos="1114"/>
              </w:tabs>
              <w:spacing w:line="276" w:lineRule="auto"/>
              <w:rPr>
                <w:rFonts w:ascii="Times New Roman" w:hAnsi="Times New Roman" w:cs="Times New Roman"/>
                <w:sz w:val="24"/>
                <w:szCs w:val="24"/>
              </w:rPr>
            </w:pPr>
            <w:r w:rsidRPr="001976B5">
              <w:rPr>
                <w:rFonts w:ascii="Times New Roman" w:hAnsi="Times New Roman" w:cs="Times New Roman"/>
                <w:i/>
                <w:iCs/>
                <w:sz w:val="24"/>
                <w:szCs w:val="24"/>
              </w:rPr>
              <w:t>“They were very good at anticipating the next stages and I think you know the carers knew what was coming even though I didn't”.</w:t>
            </w:r>
          </w:p>
        </w:tc>
      </w:tr>
      <w:tr w:rsidR="0023390D" w:rsidRPr="001976B5" w14:paraId="7967D1FF" w14:textId="77777777" w:rsidTr="00CD568E">
        <w:trPr>
          <w:trHeight w:val="316"/>
        </w:trPr>
        <w:tc>
          <w:tcPr>
            <w:tcW w:w="1985" w:type="dxa"/>
          </w:tcPr>
          <w:p w14:paraId="0087D00D" w14:textId="77777777" w:rsidR="0023390D" w:rsidRPr="001976B5" w:rsidRDefault="0023390D" w:rsidP="00927A06">
            <w:pPr>
              <w:tabs>
                <w:tab w:val="left" w:pos="1114"/>
              </w:tabs>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t>P6 (carer)</w:t>
            </w:r>
          </w:p>
          <w:p w14:paraId="75453765" w14:textId="77777777" w:rsidR="0023390D" w:rsidRPr="001976B5" w:rsidRDefault="0023390D" w:rsidP="00927A06">
            <w:pPr>
              <w:tabs>
                <w:tab w:val="left" w:pos="1114"/>
              </w:tabs>
              <w:spacing w:line="276" w:lineRule="auto"/>
              <w:rPr>
                <w:rFonts w:ascii="Times New Roman" w:hAnsi="Times New Roman" w:cs="Times New Roman"/>
                <w:sz w:val="24"/>
                <w:szCs w:val="24"/>
              </w:rPr>
            </w:pPr>
          </w:p>
        </w:tc>
        <w:tc>
          <w:tcPr>
            <w:tcW w:w="12185" w:type="dxa"/>
          </w:tcPr>
          <w:p w14:paraId="55A36BB5" w14:textId="3A53D73F" w:rsidR="0023390D" w:rsidRPr="001976B5" w:rsidRDefault="0023390D" w:rsidP="00927A06">
            <w:pPr>
              <w:tabs>
                <w:tab w:val="left" w:pos="1114"/>
              </w:tabs>
              <w:spacing w:line="276" w:lineRule="auto"/>
              <w:rPr>
                <w:rFonts w:ascii="Times New Roman" w:hAnsi="Times New Roman" w:cs="Times New Roman"/>
                <w:sz w:val="24"/>
                <w:szCs w:val="24"/>
              </w:rPr>
            </w:pPr>
            <w:r w:rsidRPr="001976B5">
              <w:rPr>
                <w:rFonts w:ascii="Times New Roman" w:hAnsi="Times New Roman" w:cs="Times New Roman"/>
                <w:i/>
                <w:iCs/>
                <w:sz w:val="24"/>
                <w:szCs w:val="24"/>
              </w:rPr>
              <w:t>“I don't think that necessary one person can be attributed with that…It’s the team approach and as I say, it's the crucial bit”</w:t>
            </w:r>
          </w:p>
        </w:tc>
      </w:tr>
      <w:tr w:rsidR="0023390D" w:rsidRPr="001976B5" w14:paraId="6163F21F" w14:textId="77777777" w:rsidTr="00927A06">
        <w:trPr>
          <w:trHeight w:val="316"/>
        </w:trPr>
        <w:tc>
          <w:tcPr>
            <w:tcW w:w="14170" w:type="dxa"/>
            <w:gridSpan w:val="2"/>
            <w:shd w:val="clear" w:color="auto" w:fill="D9D9D9" w:themeFill="background1" w:themeFillShade="D9"/>
          </w:tcPr>
          <w:p w14:paraId="471A921B" w14:textId="294AD3B2" w:rsidR="0023390D" w:rsidRPr="001976B5" w:rsidRDefault="0023390D" w:rsidP="00927A06">
            <w:pPr>
              <w:tabs>
                <w:tab w:val="left" w:pos="1114"/>
              </w:tabs>
              <w:spacing w:line="276" w:lineRule="auto"/>
              <w:rPr>
                <w:rFonts w:ascii="Times New Roman" w:hAnsi="Times New Roman" w:cs="Times New Roman"/>
                <w:b/>
                <w:bCs/>
                <w:i/>
                <w:iCs/>
                <w:sz w:val="24"/>
                <w:szCs w:val="24"/>
              </w:rPr>
            </w:pPr>
            <w:r w:rsidRPr="001976B5">
              <w:rPr>
                <w:rFonts w:ascii="Times New Roman" w:hAnsi="Times New Roman" w:cs="Times New Roman"/>
                <w:b/>
                <w:bCs/>
                <w:i/>
                <w:iCs/>
                <w:sz w:val="24"/>
                <w:szCs w:val="24"/>
              </w:rPr>
              <w:t>Theme 1: A relational space to share guilt-free</w:t>
            </w:r>
          </w:p>
        </w:tc>
      </w:tr>
      <w:tr w:rsidR="0023390D" w:rsidRPr="001976B5" w14:paraId="5A9962E6" w14:textId="77777777" w:rsidTr="00927A06">
        <w:trPr>
          <w:trHeight w:val="316"/>
        </w:trPr>
        <w:tc>
          <w:tcPr>
            <w:tcW w:w="14170" w:type="dxa"/>
            <w:gridSpan w:val="2"/>
            <w:shd w:val="clear" w:color="auto" w:fill="F2F2F2" w:themeFill="background1" w:themeFillShade="F2"/>
          </w:tcPr>
          <w:p w14:paraId="524C77B6" w14:textId="091F2467" w:rsidR="0023390D" w:rsidRPr="001976B5" w:rsidRDefault="0023390D" w:rsidP="00927A06">
            <w:pPr>
              <w:tabs>
                <w:tab w:val="left" w:pos="1114"/>
              </w:tabs>
              <w:spacing w:line="276" w:lineRule="auto"/>
              <w:ind w:left="720"/>
              <w:rPr>
                <w:rFonts w:ascii="Times New Roman" w:hAnsi="Times New Roman" w:cs="Times New Roman"/>
                <w:b/>
                <w:bCs/>
                <w:i/>
                <w:iCs/>
                <w:sz w:val="24"/>
                <w:szCs w:val="24"/>
              </w:rPr>
            </w:pPr>
            <w:r w:rsidRPr="001976B5">
              <w:rPr>
                <w:rFonts w:ascii="Times New Roman" w:hAnsi="Times New Roman" w:cs="Times New Roman"/>
                <w:b/>
                <w:bCs/>
                <w:i/>
                <w:iCs/>
                <w:sz w:val="24"/>
                <w:szCs w:val="24"/>
              </w:rPr>
              <w:t xml:space="preserve">Subtheme 1.1: </w:t>
            </w:r>
            <w:r w:rsidRPr="001976B5">
              <w:rPr>
                <w:rFonts w:ascii="Times New Roman" w:hAnsi="Times New Roman" w:cs="Times New Roman"/>
                <w:i/>
                <w:iCs/>
                <w:sz w:val="24"/>
                <w:szCs w:val="24"/>
              </w:rPr>
              <w:t>Emotional containment of distress within social relationships</w:t>
            </w:r>
          </w:p>
        </w:tc>
      </w:tr>
      <w:tr w:rsidR="0023390D" w:rsidRPr="001976B5" w14:paraId="0063615F" w14:textId="77777777" w:rsidTr="00CD568E">
        <w:trPr>
          <w:trHeight w:val="316"/>
        </w:trPr>
        <w:tc>
          <w:tcPr>
            <w:tcW w:w="1985" w:type="dxa"/>
          </w:tcPr>
          <w:p w14:paraId="0A737EAA" w14:textId="5541F8A4" w:rsidR="0023390D" w:rsidRPr="001976B5" w:rsidRDefault="0023390D" w:rsidP="00927A06">
            <w:pPr>
              <w:tabs>
                <w:tab w:val="left" w:pos="1114"/>
              </w:tabs>
              <w:spacing w:line="276" w:lineRule="auto"/>
              <w:rPr>
                <w:rFonts w:ascii="Times New Roman" w:hAnsi="Times New Roman" w:cs="Times New Roman"/>
                <w:sz w:val="24"/>
                <w:szCs w:val="24"/>
              </w:rPr>
            </w:pPr>
            <w:r w:rsidRPr="001976B5">
              <w:rPr>
                <w:rFonts w:ascii="Times New Roman" w:hAnsi="Times New Roman" w:cs="Times New Roman"/>
                <w:sz w:val="24"/>
                <w:szCs w:val="24"/>
              </w:rPr>
              <w:t>P5 (carer)</w:t>
            </w:r>
          </w:p>
        </w:tc>
        <w:tc>
          <w:tcPr>
            <w:tcW w:w="12185" w:type="dxa"/>
          </w:tcPr>
          <w:p w14:paraId="7DD8C751" w14:textId="53A2047F" w:rsidR="0023390D" w:rsidRPr="001976B5" w:rsidRDefault="0023390D" w:rsidP="00927A06">
            <w:pPr>
              <w:tabs>
                <w:tab w:val="left" w:pos="1114"/>
              </w:tabs>
              <w:spacing w:line="276" w:lineRule="auto"/>
              <w:rPr>
                <w:rFonts w:ascii="Times New Roman" w:hAnsi="Times New Roman" w:cs="Times New Roman"/>
                <w:b/>
                <w:bCs/>
                <w:i/>
                <w:iCs/>
                <w:sz w:val="24"/>
                <w:szCs w:val="24"/>
              </w:rPr>
            </w:pPr>
            <w:r w:rsidRPr="001976B5">
              <w:rPr>
                <w:rFonts w:ascii="Times New Roman" w:hAnsi="Times New Roman" w:cs="Times New Roman"/>
                <w:i/>
                <w:iCs/>
                <w:sz w:val="24"/>
                <w:szCs w:val="24"/>
              </w:rPr>
              <w:t>“When I accessed the counselling, previous to that, I'd spoke to family and friends…as a listening ear but I didn't want to do it with my daughter and the grandchildren, because they were suffering as well”.</w:t>
            </w:r>
          </w:p>
        </w:tc>
      </w:tr>
      <w:tr w:rsidR="0023390D" w:rsidRPr="001976B5" w14:paraId="32F1E847" w14:textId="77777777" w:rsidTr="00CD568E">
        <w:trPr>
          <w:trHeight w:val="808"/>
        </w:trPr>
        <w:tc>
          <w:tcPr>
            <w:tcW w:w="1985" w:type="dxa"/>
          </w:tcPr>
          <w:p w14:paraId="23879511" w14:textId="35E41E2C" w:rsidR="0023390D" w:rsidRPr="001976B5" w:rsidRDefault="0023390D" w:rsidP="00927A06">
            <w:pPr>
              <w:tabs>
                <w:tab w:val="left" w:pos="1114"/>
              </w:tabs>
              <w:spacing w:line="276" w:lineRule="auto"/>
              <w:rPr>
                <w:rFonts w:ascii="Times New Roman" w:hAnsi="Times New Roman" w:cs="Times New Roman"/>
                <w:sz w:val="24"/>
                <w:szCs w:val="24"/>
              </w:rPr>
            </w:pPr>
            <w:r w:rsidRPr="001976B5">
              <w:rPr>
                <w:rFonts w:ascii="Times New Roman" w:hAnsi="Times New Roman" w:cs="Times New Roman"/>
                <w:sz w:val="24"/>
                <w:szCs w:val="24"/>
              </w:rPr>
              <w:t>P10 (patient)</w:t>
            </w:r>
          </w:p>
        </w:tc>
        <w:tc>
          <w:tcPr>
            <w:tcW w:w="12185" w:type="dxa"/>
          </w:tcPr>
          <w:p w14:paraId="200ACEA5" w14:textId="77777777" w:rsidR="0023390D" w:rsidRDefault="0023390D" w:rsidP="00927A06">
            <w:pPr>
              <w:tabs>
                <w:tab w:val="left" w:pos="1114"/>
              </w:tabs>
              <w:spacing w:line="276" w:lineRule="auto"/>
              <w:rPr>
                <w:rFonts w:ascii="Times New Roman" w:hAnsi="Times New Roman" w:cs="Times New Roman"/>
                <w:i/>
                <w:iCs/>
                <w:sz w:val="24"/>
                <w:szCs w:val="24"/>
              </w:rPr>
            </w:pPr>
            <w:r w:rsidRPr="001976B5">
              <w:rPr>
                <w:rFonts w:ascii="Times New Roman" w:hAnsi="Times New Roman" w:cs="Times New Roman"/>
                <w:i/>
                <w:iCs/>
                <w:sz w:val="24"/>
                <w:szCs w:val="24"/>
              </w:rPr>
              <w:t>“And with my niece, I can't... be myself. And uh. I have to be Auntie XX (name redacted) ...who's like her guardian angel.”</w:t>
            </w:r>
          </w:p>
          <w:p w14:paraId="5A4173DF" w14:textId="77777777" w:rsidR="00CD568E" w:rsidRDefault="00CD568E" w:rsidP="00927A06">
            <w:pPr>
              <w:tabs>
                <w:tab w:val="left" w:pos="1114"/>
              </w:tabs>
              <w:spacing w:line="276" w:lineRule="auto"/>
              <w:rPr>
                <w:rFonts w:ascii="Times New Roman" w:hAnsi="Times New Roman" w:cs="Times New Roman"/>
                <w:i/>
                <w:iCs/>
                <w:sz w:val="24"/>
                <w:szCs w:val="24"/>
              </w:rPr>
            </w:pPr>
          </w:p>
          <w:p w14:paraId="54EB810A" w14:textId="77777777" w:rsidR="00CD568E" w:rsidRDefault="00CD568E" w:rsidP="00927A06">
            <w:pPr>
              <w:tabs>
                <w:tab w:val="left" w:pos="1114"/>
              </w:tabs>
              <w:spacing w:line="276" w:lineRule="auto"/>
              <w:rPr>
                <w:rFonts w:ascii="Times New Roman" w:hAnsi="Times New Roman" w:cs="Times New Roman"/>
                <w:i/>
                <w:iCs/>
                <w:sz w:val="24"/>
                <w:szCs w:val="24"/>
              </w:rPr>
            </w:pPr>
          </w:p>
          <w:p w14:paraId="61166372" w14:textId="0CE42C8C" w:rsidR="00CD568E" w:rsidRPr="001976B5" w:rsidRDefault="00CD568E" w:rsidP="00927A06">
            <w:pPr>
              <w:tabs>
                <w:tab w:val="left" w:pos="1114"/>
              </w:tabs>
              <w:spacing w:line="276" w:lineRule="auto"/>
              <w:rPr>
                <w:rFonts w:ascii="Times New Roman" w:hAnsi="Times New Roman" w:cs="Times New Roman"/>
                <w:b/>
                <w:bCs/>
                <w:i/>
                <w:iCs/>
                <w:sz w:val="24"/>
                <w:szCs w:val="24"/>
              </w:rPr>
            </w:pPr>
          </w:p>
        </w:tc>
      </w:tr>
      <w:tr w:rsidR="0023390D" w:rsidRPr="001976B5" w14:paraId="7F56B0A5" w14:textId="77777777" w:rsidTr="00927A06">
        <w:trPr>
          <w:trHeight w:val="316"/>
        </w:trPr>
        <w:tc>
          <w:tcPr>
            <w:tcW w:w="14170" w:type="dxa"/>
            <w:gridSpan w:val="2"/>
            <w:shd w:val="clear" w:color="auto" w:fill="F2F2F2" w:themeFill="background1" w:themeFillShade="F2"/>
          </w:tcPr>
          <w:p w14:paraId="4973ECF8" w14:textId="28B0FAF8" w:rsidR="0023390D" w:rsidRPr="001976B5" w:rsidRDefault="0023390D" w:rsidP="00927A06">
            <w:pPr>
              <w:tabs>
                <w:tab w:val="left" w:pos="1114"/>
              </w:tabs>
              <w:spacing w:line="276" w:lineRule="auto"/>
              <w:ind w:left="720"/>
              <w:jc w:val="both"/>
              <w:rPr>
                <w:rFonts w:ascii="Times New Roman" w:hAnsi="Times New Roman" w:cs="Times New Roman"/>
                <w:i/>
                <w:iCs/>
                <w:sz w:val="24"/>
                <w:szCs w:val="24"/>
              </w:rPr>
            </w:pPr>
            <w:r w:rsidRPr="001976B5">
              <w:rPr>
                <w:rFonts w:ascii="Times New Roman" w:hAnsi="Times New Roman" w:cs="Times New Roman"/>
                <w:b/>
                <w:bCs/>
                <w:i/>
                <w:iCs/>
                <w:sz w:val="24"/>
                <w:szCs w:val="24"/>
              </w:rPr>
              <w:lastRenderedPageBreak/>
              <w:t xml:space="preserve">Subtheme 1.2: </w:t>
            </w:r>
            <w:r w:rsidRPr="001976B5">
              <w:rPr>
                <w:rFonts w:ascii="Times New Roman" w:hAnsi="Times New Roman" w:cs="Times New Roman"/>
                <w:i/>
                <w:iCs/>
                <w:sz w:val="24"/>
                <w:szCs w:val="24"/>
              </w:rPr>
              <w:t xml:space="preserve">“We are in the same shoes” (group therapy) </w:t>
            </w:r>
          </w:p>
        </w:tc>
      </w:tr>
      <w:tr w:rsidR="0023390D" w:rsidRPr="001976B5" w14:paraId="0888F151" w14:textId="77777777" w:rsidTr="00CD568E">
        <w:trPr>
          <w:trHeight w:val="316"/>
        </w:trPr>
        <w:tc>
          <w:tcPr>
            <w:tcW w:w="1985" w:type="dxa"/>
          </w:tcPr>
          <w:p w14:paraId="1CBD3288" w14:textId="53677634" w:rsidR="0023390D" w:rsidRPr="001976B5" w:rsidRDefault="0023390D" w:rsidP="00927A06">
            <w:pPr>
              <w:tabs>
                <w:tab w:val="left" w:pos="1114"/>
              </w:tabs>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t>P8 (patient)</w:t>
            </w:r>
          </w:p>
        </w:tc>
        <w:tc>
          <w:tcPr>
            <w:tcW w:w="12185" w:type="dxa"/>
          </w:tcPr>
          <w:p w14:paraId="6E6735D4" w14:textId="07D4A38C"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i/>
                <w:iCs/>
                <w:sz w:val="24"/>
                <w:szCs w:val="24"/>
              </w:rPr>
              <w:t xml:space="preserve">"Physically, we are in the same shoes, and basically all of us were open to talk about *death* because that was inevitable. We had to face with this. We couldn't deny it. If we would deny it, we would not be in the care of the hospice. So, then we just would stay at home and waiting for the death”.   </w:t>
            </w:r>
          </w:p>
        </w:tc>
      </w:tr>
      <w:tr w:rsidR="0023390D" w:rsidRPr="001976B5" w14:paraId="23683278" w14:textId="77777777" w:rsidTr="00CD568E">
        <w:trPr>
          <w:trHeight w:val="316"/>
        </w:trPr>
        <w:tc>
          <w:tcPr>
            <w:tcW w:w="1985" w:type="dxa"/>
          </w:tcPr>
          <w:p w14:paraId="089E681A" w14:textId="5AF8A77E" w:rsidR="0023390D" w:rsidRPr="001976B5" w:rsidRDefault="0023390D" w:rsidP="00927A06">
            <w:pPr>
              <w:tabs>
                <w:tab w:val="left" w:pos="1114"/>
              </w:tabs>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t>P2 (patient)</w:t>
            </w:r>
          </w:p>
        </w:tc>
        <w:tc>
          <w:tcPr>
            <w:tcW w:w="12185" w:type="dxa"/>
          </w:tcPr>
          <w:p w14:paraId="35B2B21F" w14:textId="3C17DABD"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i/>
                <w:iCs/>
                <w:sz w:val="24"/>
                <w:szCs w:val="24"/>
              </w:rPr>
              <w:t>“Well, it lifts everybody, and it makes everybody part of the group, sitting there, listening, you're all part of it and contributing.”</w:t>
            </w:r>
          </w:p>
        </w:tc>
      </w:tr>
      <w:tr w:rsidR="0023390D" w:rsidRPr="001976B5" w14:paraId="5AD950FB" w14:textId="77777777" w:rsidTr="00927A06">
        <w:trPr>
          <w:trHeight w:val="316"/>
        </w:trPr>
        <w:tc>
          <w:tcPr>
            <w:tcW w:w="14170" w:type="dxa"/>
            <w:gridSpan w:val="2"/>
            <w:shd w:val="clear" w:color="auto" w:fill="F2F2F2" w:themeFill="background1" w:themeFillShade="F2"/>
          </w:tcPr>
          <w:p w14:paraId="3BC39FE1" w14:textId="1637E43F" w:rsidR="0023390D" w:rsidRPr="001976B5" w:rsidRDefault="0023390D" w:rsidP="00927A06">
            <w:pPr>
              <w:tabs>
                <w:tab w:val="left" w:pos="1114"/>
              </w:tabs>
              <w:spacing w:line="276" w:lineRule="auto"/>
              <w:ind w:left="720"/>
              <w:jc w:val="both"/>
              <w:rPr>
                <w:rFonts w:ascii="Times New Roman" w:hAnsi="Times New Roman" w:cs="Times New Roman"/>
                <w:i/>
                <w:iCs/>
                <w:sz w:val="24"/>
                <w:szCs w:val="24"/>
              </w:rPr>
            </w:pPr>
            <w:r w:rsidRPr="001976B5">
              <w:rPr>
                <w:rFonts w:ascii="Times New Roman" w:hAnsi="Times New Roman" w:cs="Times New Roman"/>
                <w:b/>
                <w:bCs/>
                <w:i/>
                <w:iCs/>
                <w:sz w:val="24"/>
                <w:szCs w:val="24"/>
              </w:rPr>
              <w:t xml:space="preserve">Subtheme 1.3: </w:t>
            </w:r>
            <w:r w:rsidRPr="001976B5">
              <w:rPr>
                <w:rFonts w:ascii="Times New Roman" w:hAnsi="Times New Roman" w:cs="Times New Roman"/>
                <w:i/>
                <w:iCs/>
                <w:sz w:val="24"/>
                <w:szCs w:val="24"/>
              </w:rPr>
              <w:t>“Being able to unburden in a kind of no holds barred way” (one to one therapy)</w:t>
            </w:r>
          </w:p>
        </w:tc>
      </w:tr>
      <w:tr w:rsidR="0023390D" w:rsidRPr="001976B5" w14:paraId="12E09A8D" w14:textId="77777777" w:rsidTr="00CD568E">
        <w:trPr>
          <w:trHeight w:val="316"/>
        </w:trPr>
        <w:tc>
          <w:tcPr>
            <w:tcW w:w="1985" w:type="dxa"/>
          </w:tcPr>
          <w:p w14:paraId="6FD8DE21" w14:textId="6FF3470F" w:rsidR="0023390D" w:rsidRPr="001976B5" w:rsidRDefault="0023390D" w:rsidP="00927A06">
            <w:pPr>
              <w:tabs>
                <w:tab w:val="left" w:pos="1114"/>
              </w:tabs>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t>P5 (patient)</w:t>
            </w:r>
          </w:p>
        </w:tc>
        <w:tc>
          <w:tcPr>
            <w:tcW w:w="12185" w:type="dxa"/>
          </w:tcPr>
          <w:p w14:paraId="2917D8B0" w14:textId="6D28A409"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i/>
                <w:iCs/>
                <w:sz w:val="24"/>
                <w:szCs w:val="24"/>
              </w:rPr>
              <w:t>“She made me feel that anything I said wasn't crazy and it wasn't anything that no one else had ever said to her”.</w:t>
            </w:r>
          </w:p>
        </w:tc>
      </w:tr>
      <w:tr w:rsidR="0023390D" w:rsidRPr="001976B5" w14:paraId="7018C870" w14:textId="77777777" w:rsidTr="00CD568E">
        <w:trPr>
          <w:trHeight w:val="316"/>
        </w:trPr>
        <w:tc>
          <w:tcPr>
            <w:tcW w:w="1985" w:type="dxa"/>
          </w:tcPr>
          <w:p w14:paraId="3839C738" w14:textId="3AE17EE4" w:rsidR="0023390D" w:rsidRPr="001976B5" w:rsidRDefault="0023390D" w:rsidP="00927A06">
            <w:pPr>
              <w:tabs>
                <w:tab w:val="left" w:pos="1114"/>
              </w:tabs>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t>P3 (carer)</w:t>
            </w:r>
          </w:p>
        </w:tc>
        <w:tc>
          <w:tcPr>
            <w:tcW w:w="12185" w:type="dxa"/>
          </w:tcPr>
          <w:p w14:paraId="5D285A30" w14:textId="1BF2ADFE"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i/>
                <w:iCs/>
                <w:sz w:val="24"/>
                <w:szCs w:val="24"/>
              </w:rPr>
              <w:t xml:space="preserve">“Because it's certainly for some of my friends, it's also triggering for them...so just even being able to describe some of the, you know less pleasant, things that went on… That I couldn't burden other people with, you know, people I know. </w:t>
            </w:r>
            <w:proofErr w:type="gramStart"/>
            <w:r w:rsidRPr="001976B5">
              <w:rPr>
                <w:rFonts w:ascii="Times New Roman" w:hAnsi="Times New Roman" w:cs="Times New Roman"/>
                <w:i/>
                <w:iCs/>
                <w:sz w:val="24"/>
                <w:szCs w:val="24"/>
              </w:rPr>
              <w:t>So</w:t>
            </w:r>
            <w:proofErr w:type="gramEnd"/>
            <w:r w:rsidRPr="001976B5">
              <w:rPr>
                <w:rFonts w:ascii="Times New Roman" w:hAnsi="Times New Roman" w:cs="Times New Roman"/>
                <w:i/>
                <w:iCs/>
                <w:sz w:val="24"/>
                <w:szCs w:val="24"/>
              </w:rPr>
              <w:t xml:space="preserve"> the fact that, you know, I only know Lucy as my </w:t>
            </w:r>
            <w:proofErr w:type="gramStart"/>
            <w:r w:rsidRPr="001976B5">
              <w:rPr>
                <w:rFonts w:ascii="Times New Roman" w:hAnsi="Times New Roman" w:cs="Times New Roman"/>
                <w:i/>
                <w:iCs/>
                <w:sz w:val="24"/>
                <w:szCs w:val="24"/>
              </w:rPr>
              <w:t>counsellor</w:t>
            </w:r>
            <w:proofErr w:type="gramEnd"/>
            <w:r w:rsidRPr="001976B5">
              <w:rPr>
                <w:rFonts w:ascii="Times New Roman" w:hAnsi="Times New Roman" w:cs="Times New Roman"/>
                <w:i/>
                <w:iCs/>
                <w:sz w:val="24"/>
                <w:szCs w:val="24"/>
              </w:rPr>
              <w:t xml:space="preserve"> and I don't know her from…any other any other walk of </w:t>
            </w:r>
            <w:proofErr w:type="gramStart"/>
            <w:r w:rsidRPr="001976B5">
              <w:rPr>
                <w:rFonts w:ascii="Times New Roman" w:hAnsi="Times New Roman" w:cs="Times New Roman"/>
                <w:i/>
                <w:iCs/>
                <w:sz w:val="24"/>
                <w:szCs w:val="24"/>
              </w:rPr>
              <w:t>life</w:t>
            </w:r>
            <w:proofErr w:type="gramEnd"/>
            <w:r w:rsidRPr="001976B5">
              <w:rPr>
                <w:rFonts w:ascii="Times New Roman" w:hAnsi="Times New Roman" w:cs="Times New Roman"/>
                <w:i/>
                <w:iCs/>
                <w:sz w:val="24"/>
                <w:szCs w:val="24"/>
              </w:rPr>
              <w:t xml:space="preserve"> therefore. It was her job to hear that… I know that because she's independent, she doesn't have to take it on board... I think friends and family take these things on board”.</w:t>
            </w:r>
          </w:p>
        </w:tc>
      </w:tr>
      <w:tr w:rsidR="0023390D" w:rsidRPr="001976B5" w14:paraId="1DEAB3EE" w14:textId="77777777" w:rsidTr="00CD568E">
        <w:trPr>
          <w:trHeight w:val="316"/>
        </w:trPr>
        <w:tc>
          <w:tcPr>
            <w:tcW w:w="1985" w:type="dxa"/>
          </w:tcPr>
          <w:p w14:paraId="56F24189" w14:textId="50BD5B4C" w:rsidR="0023390D" w:rsidRPr="001976B5" w:rsidRDefault="0023390D" w:rsidP="00927A06">
            <w:pPr>
              <w:tabs>
                <w:tab w:val="left" w:pos="1114"/>
              </w:tabs>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t xml:space="preserve">P9 (patient) </w:t>
            </w:r>
          </w:p>
        </w:tc>
        <w:tc>
          <w:tcPr>
            <w:tcW w:w="12185" w:type="dxa"/>
          </w:tcPr>
          <w:p w14:paraId="0A0FDF00" w14:textId="6C9064CE"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i/>
                <w:iCs/>
                <w:sz w:val="24"/>
                <w:szCs w:val="24"/>
              </w:rPr>
              <w:t>“You keep yourself together because your family around you and they want you to be well and your friends want you to be well, and there's always…expectation that you put on your big girl pants and everything's fine. But when you've got somebody who you meet, who you have a good rapport with…*who* is a care practitioner</w:t>
            </w:r>
            <w:proofErr w:type="gramStart"/>
            <w:r w:rsidRPr="001976B5">
              <w:rPr>
                <w:rFonts w:ascii="Times New Roman" w:hAnsi="Times New Roman" w:cs="Times New Roman"/>
                <w:i/>
                <w:iCs/>
                <w:sz w:val="24"/>
                <w:szCs w:val="24"/>
              </w:rPr>
              <w:t>….Although</w:t>
            </w:r>
            <w:proofErr w:type="gramEnd"/>
            <w:r w:rsidRPr="001976B5">
              <w:rPr>
                <w:rFonts w:ascii="Times New Roman" w:hAnsi="Times New Roman" w:cs="Times New Roman"/>
                <w:i/>
                <w:iCs/>
                <w:sz w:val="24"/>
                <w:szCs w:val="24"/>
              </w:rPr>
              <w:t xml:space="preserve"> we get on really well. I don't know her. She knows nothing about me or my family circle or my friends. You can relax in </w:t>
            </w:r>
            <w:proofErr w:type="gramStart"/>
            <w:r w:rsidRPr="001976B5">
              <w:rPr>
                <w:rFonts w:ascii="Times New Roman" w:hAnsi="Times New Roman" w:cs="Times New Roman"/>
                <w:i/>
                <w:iCs/>
                <w:sz w:val="24"/>
                <w:szCs w:val="24"/>
              </w:rPr>
              <w:t>it</w:t>
            </w:r>
            <w:proofErr w:type="gramEnd"/>
            <w:r w:rsidRPr="001976B5">
              <w:rPr>
                <w:rFonts w:ascii="Times New Roman" w:hAnsi="Times New Roman" w:cs="Times New Roman"/>
                <w:i/>
                <w:iCs/>
                <w:sz w:val="24"/>
                <w:szCs w:val="24"/>
              </w:rPr>
              <w:t xml:space="preserve"> and you can have a sense of release in a completely different way. You know from actually thinking, well, you've just got to hold it together for other people and that's been really important. Somebody to come in and go. Actually, I don't know anything about you don't know anything about your family, your friends, what you do But I'm here for you. And just for you. And that's been really important. You're doing the job…. You just deal with it”. </w:t>
            </w:r>
          </w:p>
        </w:tc>
      </w:tr>
      <w:tr w:rsidR="0023390D" w:rsidRPr="001976B5" w14:paraId="0295D3FC" w14:textId="4C129C3F" w:rsidTr="00CD568E">
        <w:trPr>
          <w:trHeight w:val="316"/>
        </w:trPr>
        <w:tc>
          <w:tcPr>
            <w:tcW w:w="1985" w:type="dxa"/>
          </w:tcPr>
          <w:p w14:paraId="07A7DB5E" w14:textId="67FF3C2B" w:rsidR="0023390D" w:rsidRPr="001976B5" w:rsidRDefault="0023390D" w:rsidP="00927A06">
            <w:pPr>
              <w:tabs>
                <w:tab w:val="left" w:pos="1114"/>
              </w:tabs>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t>P9 (patient)</w:t>
            </w:r>
          </w:p>
        </w:tc>
        <w:tc>
          <w:tcPr>
            <w:tcW w:w="12185" w:type="dxa"/>
          </w:tcPr>
          <w:p w14:paraId="4101F160" w14:textId="56BEA911"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i/>
                <w:iCs/>
                <w:sz w:val="24"/>
                <w:szCs w:val="24"/>
              </w:rPr>
              <w:t xml:space="preserve">“I’ve got somebody who's outside of my family circle” </w:t>
            </w:r>
          </w:p>
        </w:tc>
      </w:tr>
      <w:tr w:rsidR="0023390D" w:rsidRPr="001976B5" w14:paraId="167E1835" w14:textId="77777777" w:rsidTr="00CD568E">
        <w:trPr>
          <w:trHeight w:val="316"/>
        </w:trPr>
        <w:tc>
          <w:tcPr>
            <w:tcW w:w="1985" w:type="dxa"/>
          </w:tcPr>
          <w:p w14:paraId="10735B33" w14:textId="7CD9FEC2" w:rsidR="0023390D" w:rsidRPr="001976B5" w:rsidRDefault="0023390D" w:rsidP="00927A06">
            <w:pPr>
              <w:tabs>
                <w:tab w:val="left" w:pos="1114"/>
              </w:tabs>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t>P4 (patient)</w:t>
            </w:r>
          </w:p>
        </w:tc>
        <w:tc>
          <w:tcPr>
            <w:tcW w:w="12185" w:type="dxa"/>
          </w:tcPr>
          <w:p w14:paraId="703403AE" w14:textId="776A9832"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i/>
                <w:iCs/>
                <w:sz w:val="24"/>
                <w:szCs w:val="24"/>
              </w:rPr>
              <w:t xml:space="preserve">“I can unload my situation on her where I can’t with no one else”. </w:t>
            </w:r>
          </w:p>
        </w:tc>
      </w:tr>
      <w:tr w:rsidR="0023390D" w:rsidRPr="001976B5" w14:paraId="274C9037" w14:textId="77777777" w:rsidTr="00CD568E">
        <w:trPr>
          <w:trHeight w:val="316"/>
        </w:trPr>
        <w:tc>
          <w:tcPr>
            <w:tcW w:w="1985" w:type="dxa"/>
          </w:tcPr>
          <w:p w14:paraId="4B42C068" w14:textId="066DD7D7" w:rsidR="0023390D" w:rsidRPr="001976B5" w:rsidRDefault="0023390D" w:rsidP="00927A06">
            <w:pPr>
              <w:tabs>
                <w:tab w:val="left" w:pos="1114"/>
              </w:tabs>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t>P3 (carer)</w:t>
            </w:r>
          </w:p>
        </w:tc>
        <w:tc>
          <w:tcPr>
            <w:tcW w:w="12185" w:type="dxa"/>
          </w:tcPr>
          <w:p w14:paraId="4C77B44B" w14:textId="1C97A7F4"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i/>
                <w:iCs/>
                <w:sz w:val="24"/>
                <w:szCs w:val="24"/>
              </w:rPr>
              <w:t>“I want to tell you everything that went on and I want to leave it here so that when I mentally walk away, I'm leaving it there and that that kind of really, really helped…I'm giving you all my rubbish</w:t>
            </w:r>
            <w:proofErr w:type="gramStart"/>
            <w:r w:rsidRPr="001976B5">
              <w:rPr>
                <w:rFonts w:ascii="Times New Roman" w:hAnsi="Times New Roman" w:cs="Times New Roman"/>
                <w:i/>
                <w:iCs/>
                <w:sz w:val="24"/>
                <w:szCs w:val="24"/>
              </w:rPr>
              <w:t>…..</w:t>
            </w:r>
            <w:proofErr w:type="gramEnd"/>
            <w:r w:rsidRPr="001976B5">
              <w:rPr>
                <w:rFonts w:ascii="Times New Roman" w:hAnsi="Times New Roman" w:cs="Times New Roman"/>
                <w:i/>
                <w:iCs/>
                <w:sz w:val="24"/>
                <w:szCs w:val="24"/>
              </w:rPr>
              <w:t xml:space="preserve"> I'm leaving it with you because I'm not taking it with me, which kind of really helped my thinking.”</w:t>
            </w:r>
          </w:p>
        </w:tc>
      </w:tr>
      <w:tr w:rsidR="0023390D" w:rsidRPr="001976B5" w14:paraId="5BBCF66A" w14:textId="77777777" w:rsidTr="00CD568E">
        <w:trPr>
          <w:trHeight w:val="316"/>
        </w:trPr>
        <w:tc>
          <w:tcPr>
            <w:tcW w:w="1985" w:type="dxa"/>
          </w:tcPr>
          <w:p w14:paraId="4637E3B7" w14:textId="12AD60F2" w:rsidR="0023390D" w:rsidRPr="001976B5" w:rsidRDefault="0023390D" w:rsidP="00927A06">
            <w:pPr>
              <w:tabs>
                <w:tab w:val="left" w:pos="1114"/>
              </w:tabs>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t>P6 (carer)</w:t>
            </w:r>
          </w:p>
        </w:tc>
        <w:tc>
          <w:tcPr>
            <w:tcW w:w="12185" w:type="dxa"/>
          </w:tcPr>
          <w:p w14:paraId="359978D3" w14:textId="780558E7"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b/>
                <w:bCs/>
                <w:i/>
                <w:iCs/>
                <w:sz w:val="24"/>
                <w:szCs w:val="24"/>
              </w:rPr>
              <w:t>“</w:t>
            </w:r>
            <w:r w:rsidRPr="001976B5">
              <w:rPr>
                <w:rFonts w:ascii="Times New Roman" w:hAnsi="Times New Roman" w:cs="Times New Roman"/>
                <w:i/>
                <w:iCs/>
                <w:sz w:val="24"/>
                <w:szCs w:val="24"/>
              </w:rPr>
              <w:t>It was an outlet.”</w:t>
            </w:r>
          </w:p>
        </w:tc>
      </w:tr>
      <w:tr w:rsidR="0023390D" w:rsidRPr="001976B5" w14:paraId="7697C792" w14:textId="77777777" w:rsidTr="00CD568E">
        <w:trPr>
          <w:trHeight w:val="316"/>
        </w:trPr>
        <w:tc>
          <w:tcPr>
            <w:tcW w:w="1985" w:type="dxa"/>
          </w:tcPr>
          <w:p w14:paraId="3DFCBCE3" w14:textId="69E66E31" w:rsidR="0023390D" w:rsidRPr="001976B5" w:rsidRDefault="0023390D" w:rsidP="00927A06">
            <w:pPr>
              <w:tabs>
                <w:tab w:val="left" w:pos="1114"/>
              </w:tabs>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lastRenderedPageBreak/>
              <w:t>P3 (carer)</w:t>
            </w:r>
          </w:p>
        </w:tc>
        <w:tc>
          <w:tcPr>
            <w:tcW w:w="12185" w:type="dxa"/>
          </w:tcPr>
          <w:p w14:paraId="72DF2B94" w14:textId="3EEADAB8"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eastAsiaTheme="majorEastAsia" w:hAnsi="Times New Roman" w:cs="Times New Roman"/>
                <w:i/>
                <w:iCs/>
                <w:sz w:val="24"/>
                <w:szCs w:val="24"/>
              </w:rPr>
              <w:t xml:space="preserve">“I think…society kind of gives you this preconceived notion *that* there are ways of dealing with things and…she gave me permission to do it my way and not anybody else's way. </w:t>
            </w:r>
            <w:r w:rsidRPr="001976B5">
              <w:rPr>
                <w:rFonts w:ascii="Times New Roman" w:hAnsi="Times New Roman" w:cs="Times New Roman"/>
                <w:i/>
                <w:iCs/>
                <w:sz w:val="24"/>
                <w:szCs w:val="24"/>
              </w:rPr>
              <w:t>An example was…I know a lot of people marked their husband's first year of death…my daughter and I went to Curry’s and bought a washing machine. Because we decided we don't want to celebrate or mark that day”.</w:t>
            </w:r>
          </w:p>
        </w:tc>
      </w:tr>
      <w:tr w:rsidR="0023390D" w:rsidRPr="001976B5" w14:paraId="6F215E53" w14:textId="1D3CACCA" w:rsidTr="00927A06">
        <w:trPr>
          <w:trHeight w:val="316"/>
        </w:trPr>
        <w:tc>
          <w:tcPr>
            <w:tcW w:w="14170" w:type="dxa"/>
            <w:gridSpan w:val="2"/>
            <w:shd w:val="clear" w:color="auto" w:fill="D9D9D9" w:themeFill="background1" w:themeFillShade="D9"/>
          </w:tcPr>
          <w:p w14:paraId="5E0489A5" w14:textId="3964D9B6" w:rsidR="0023390D" w:rsidRPr="001976B5" w:rsidRDefault="0023390D" w:rsidP="00927A06">
            <w:pPr>
              <w:tabs>
                <w:tab w:val="left" w:pos="1114"/>
              </w:tabs>
              <w:spacing w:line="276" w:lineRule="auto"/>
              <w:rPr>
                <w:rFonts w:ascii="Times New Roman" w:hAnsi="Times New Roman" w:cs="Times New Roman"/>
                <w:b/>
                <w:bCs/>
                <w:i/>
                <w:iCs/>
                <w:sz w:val="24"/>
                <w:szCs w:val="24"/>
              </w:rPr>
            </w:pPr>
            <w:r w:rsidRPr="001976B5">
              <w:rPr>
                <w:rFonts w:ascii="Times New Roman" w:hAnsi="Times New Roman" w:cs="Times New Roman"/>
                <w:b/>
                <w:bCs/>
                <w:i/>
                <w:iCs/>
                <w:sz w:val="24"/>
                <w:szCs w:val="24"/>
              </w:rPr>
              <w:t>Theme 2: An awakening experience – renegotiating priorities and values</w:t>
            </w:r>
          </w:p>
        </w:tc>
      </w:tr>
      <w:tr w:rsidR="0023390D" w:rsidRPr="001976B5" w14:paraId="3B2185D1" w14:textId="77777777" w:rsidTr="00927A06">
        <w:trPr>
          <w:trHeight w:val="316"/>
        </w:trPr>
        <w:tc>
          <w:tcPr>
            <w:tcW w:w="14170" w:type="dxa"/>
            <w:gridSpan w:val="2"/>
            <w:shd w:val="clear" w:color="auto" w:fill="F2F2F2" w:themeFill="background1" w:themeFillShade="F2"/>
          </w:tcPr>
          <w:p w14:paraId="6E2C78C1" w14:textId="21204CFD" w:rsidR="0023390D" w:rsidRPr="001976B5" w:rsidRDefault="0023390D" w:rsidP="00927A06">
            <w:pPr>
              <w:tabs>
                <w:tab w:val="left" w:pos="1114"/>
              </w:tabs>
              <w:spacing w:line="276" w:lineRule="auto"/>
              <w:ind w:left="720"/>
              <w:rPr>
                <w:rFonts w:ascii="Times New Roman" w:hAnsi="Times New Roman" w:cs="Times New Roman"/>
                <w:i/>
                <w:iCs/>
                <w:sz w:val="24"/>
                <w:szCs w:val="24"/>
              </w:rPr>
            </w:pPr>
            <w:r w:rsidRPr="001976B5">
              <w:rPr>
                <w:rFonts w:ascii="Times New Roman" w:hAnsi="Times New Roman" w:cs="Times New Roman"/>
                <w:b/>
                <w:bCs/>
                <w:i/>
                <w:iCs/>
                <w:sz w:val="24"/>
                <w:szCs w:val="24"/>
              </w:rPr>
              <w:t>Subtheme 2.1:</w:t>
            </w:r>
            <w:r w:rsidRPr="001976B5">
              <w:rPr>
                <w:rFonts w:ascii="Times New Roman" w:hAnsi="Times New Roman" w:cs="Times New Roman"/>
                <w:i/>
                <w:iCs/>
                <w:sz w:val="24"/>
                <w:szCs w:val="24"/>
              </w:rPr>
              <w:t xml:space="preserve"> Changing patterns of self-relating - “I just decided, by the end of my life, maybe I just deserve a little bit more”</w:t>
            </w:r>
          </w:p>
        </w:tc>
      </w:tr>
      <w:tr w:rsidR="0023390D" w:rsidRPr="001976B5" w14:paraId="4D4D555E" w14:textId="77777777" w:rsidTr="00CD568E">
        <w:trPr>
          <w:trHeight w:val="316"/>
        </w:trPr>
        <w:tc>
          <w:tcPr>
            <w:tcW w:w="1985" w:type="dxa"/>
          </w:tcPr>
          <w:p w14:paraId="533FF0F7" w14:textId="360BDB8E" w:rsidR="0023390D" w:rsidRPr="001976B5" w:rsidRDefault="0023390D" w:rsidP="00927A06">
            <w:pPr>
              <w:tabs>
                <w:tab w:val="left" w:pos="1114"/>
              </w:tabs>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t>P5 (Carer)</w:t>
            </w:r>
          </w:p>
        </w:tc>
        <w:tc>
          <w:tcPr>
            <w:tcW w:w="12185" w:type="dxa"/>
          </w:tcPr>
          <w:p w14:paraId="054BF046" w14:textId="058D7B33"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i/>
                <w:iCs/>
                <w:sz w:val="24"/>
                <w:szCs w:val="24"/>
              </w:rPr>
              <w:t>“I had to do a job and that was what I needed to do”.</w:t>
            </w:r>
          </w:p>
        </w:tc>
      </w:tr>
      <w:tr w:rsidR="0023390D" w:rsidRPr="001976B5" w14:paraId="32BC3548" w14:textId="77777777" w:rsidTr="00CD568E">
        <w:trPr>
          <w:trHeight w:val="316"/>
        </w:trPr>
        <w:tc>
          <w:tcPr>
            <w:tcW w:w="1985" w:type="dxa"/>
          </w:tcPr>
          <w:p w14:paraId="2AD0C9DF" w14:textId="7FF2AE40"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sz w:val="24"/>
                <w:szCs w:val="24"/>
              </w:rPr>
              <w:t>P5 (Carer)</w:t>
            </w:r>
          </w:p>
        </w:tc>
        <w:tc>
          <w:tcPr>
            <w:tcW w:w="12185" w:type="dxa"/>
          </w:tcPr>
          <w:p w14:paraId="0FB520E9" w14:textId="759E70D0" w:rsidR="0023390D" w:rsidRPr="0023390D" w:rsidRDefault="0023390D" w:rsidP="00927A06">
            <w:pPr>
              <w:tabs>
                <w:tab w:val="left" w:pos="1114"/>
              </w:tabs>
              <w:spacing w:line="276" w:lineRule="auto"/>
              <w:jc w:val="both"/>
              <w:rPr>
                <w:rFonts w:ascii="Times New Roman" w:hAnsi="Times New Roman" w:cs="Times New Roman"/>
                <w:b/>
                <w:bCs/>
                <w:i/>
                <w:iCs/>
                <w:sz w:val="24"/>
                <w:szCs w:val="24"/>
              </w:rPr>
            </w:pPr>
            <w:r w:rsidRPr="0023390D">
              <w:rPr>
                <w:rFonts w:ascii="Times New Roman" w:hAnsi="Times New Roman" w:cs="Times New Roman"/>
                <w:i/>
                <w:iCs/>
                <w:sz w:val="24"/>
                <w:szCs w:val="24"/>
              </w:rPr>
              <w:t>“My job was physically looking after him. So even my psychological…welfare went and I thought I could cope with it all”.</w:t>
            </w:r>
          </w:p>
        </w:tc>
      </w:tr>
      <w:tr w:rsidR="0023390D" w:rsidRPr="001976B5" w14:paraId="76411955" w14:textId="77777777" w:rsidTr="00CD568E">
        <w:trPr>
          <w:trHeight w:val="316"/>
        </w:trPr>
        <w:tc>
          <w:tcPr>
            <w:tcW w:w="1985" w:type="dxa"/>
          </w:tcPr>
          <w:p w14:paraId="7954CC31" w14:textId="15205DB5" w:rsidR="0023390D" w:rsidRPr="001976B5" w:rsidRDefault="0023390D" w:rsidP="00927A06">
            <w:pPr>
              <w:tabs>
                <w:tab w:val="left" w:pos="1114"/>
              </w:tabs>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t>P7 (Carer)</w:t>
            </w:r>
          </w:p>
        </w:tc>
        <w:tc>
          <w:tcPr>
            <w:tcW w:w="12185" w:type="dxa"/>
          </w:tcPr>
          <w:p w14:paraId="06C2B25C" w14:textId="2397E616" w:rsidR="0023390D" w:rsidRPr="0023390D" w:rsidRDefault="0023390D" w:rsidP="00927A06">
            <w:pPr>
              <w:tabs>
                <w:tab w:val="left" w:pos="1114"/>
              </w:tabs>
              <w:spacing w:line="276" w:lineRule="auto"/>
              <w:jc w:val="both"/>
              <w:rPr>
                <w:rFonts w:ascii="Times New Roman" w:hAnsi="Times New Roman" w:cs="Times New Roman"/>
                <w:b/>
                <w:bCs/>
                <w:i/>
                <w:iCs/>
                <w:sz w:val="24"/>
                <w:szCs w:val="24"/>
              </w:rPr>
            </w:pPr>
            <w:r w:rsidRPr="0023390D">
              <w:rPr>
                <w:rFonts w:ascii="Times New Roman" w:hAnsi="Times New Roman" w:cs="Times New Roman"/>
                <w:i/>
                <w:iCs/>
                <w:sz w:val="24"/>
                <w:szCs w:val="24"/>
              </w:rPr>
              <w:t>"It's important that we just not trying to run on an empty tank continually"</w:t>
            </w:r>
          </w:p>
        </w:tc>
      </w:tr>
      <w:tr w:rsidR="0023390D" w:rsidRPr="001976B5" w14:paraId="7E561D95" w14:textId="77777777" w:rsidTr="00CD568E">
        <w:trPr>
          <w:trHeight w:val="316"/>
        </w:trPr>
        <w:tc>
          <w:tcPr>
            <w:tcW w:w="1985" w:type="dxa"/>
          </w:tcPr>
          <w:p w14:paraId="23DBC6D6" w14:textId="7224A582" w:rsidR="0023390D" w:rsidRPr="001976B5" w:rsidRDefault="0023390D" w:rsidP="00927A06">
            <w:pPr>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t>P8 (Patient)</w:t>
            </w:r>
          </w:p>
          <w:p w14:paraId="0FCF4BF1" w14:textId="77777777"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p>
        </w:tc>
        <w:tc>
          <w:tcPr>
            <w:tcW w:w="12185" w:type="dxa"/>
          </w:tcPr>
          <w:p w14:paraId="2768E641" w14:textId="6070294C" w:rsidR="0023390D" w:rsidRPr="0023390D" w:rsidRDefault="0023390D" w:rsidP="00927A06">
            <w:pPr>
              <w:tabs>
                <w:tab w:val="left" w:pos="1114"/>
              </w:tabs>
              <w:spacing w:line="276" w:lineRule="auto"/>
              <w:jc w:val="both"/>
              <w:rPr>
                <w:rFonts w:ascii="Times New Roman" w:hAnsi="Times New Roman" w:cs="Times New Roman"/>
                <w:b/>
                <w:bCs/>
                <w:i/>
                <w:iCs/>
                <w:sz w:val="24"/>
                <w:szCs w:val="24"/>
              </w:rPr>
            </w:pPr>
            <w:r w:rsidRPr="0023390D">
              <w:rPr>
                <w:rFonts w:ascii="Times New Roman" w:hAnsi="Times New Roman" w:cs="Times New Roman"/>
                <w:i/>
                <w:iCs/>
                <w:sz w:val="24"/>
                <w:szCs w:val="24"/>
              </w:rPr>
              <w:t>“I’m mostly doing the things what is right for me</w:t>
            </w:r>
            <w:proofErr w:type="gramStart"/>
            <w:r w:rsidRPr="0023390D">
              <w:rPr>
                <w:rFonts w:ascii="Times New Roman" w:hAnsi="Times New Roman" w:cs="Times New Roman"/>
                <w:i/>
                <w:iCs/>
                <w:sz w:val="24"/>
                <w:szCs w:val="24"/>
              </w:rPr>
              <w:t>….maybe</w:t>
            </w:r>
            <w:proofErr w:type="gramEnd"/>
            <w:r w:rsidRPr="0023390D">
              <w:rPr>
                <w:rFonts w:ascii="Times New Roman" w:hAnsi="Times New Roman" w:cs="Times New Roman"/>
                <w:i/>
                <w:iCs/>
                <w:sz w:val="24"/>
                <w:szCs w:val="24"/>
              </w:rPr>
              <w:t xml:space="preserve"> I just deserve a little bit more”</w:t>
            </w:r>
          </w:p>
        </w:tc>
      </w:tr>
      <w:tr w:rsidR="0023390D" w:rsidRPr="001976B5" w14:paraId="198E21A5" w14:textId="77777777" w:rsidTr="00CD568E">
        <w:trPr>
          <w:trHeight w:val="316"/>
        </w:trPr>
        <w:tc>
          <w:tcPr>
            <w:tcW w:w="1985" w:type="dxa"/>
          </w:tcPr>
          <w:p w14:paraId="6C88A28B" w14:textId="3ED07921"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sz w:val="24"/>
                <w:szCs w:val="24"/>
              </w:rPr>
              <w:t>P5 (Carer)</w:t>
            </w:r>
          </w:p>
        </w:tc>
        <w:tc>
          <w:tcPr>
            <w:tcW w:w="12185" w:type="dxa"/>
          </w:tcPr>
          <w:p w14:paraId="710CF7DF" w14:textId="43DEB12D" w:rsidR="0023390D" w:rsidRPr="0023390D" w:rsidRDefault="0023390D" w:rsidP="00927A06">
            <w:pPr>
              <w:tabs>
                <w:tab w:val="left" w:pos="1114"/>
              </w:tabs>
              <w:spacing w:line="276" w:lineRule="auto"/>
              <w:jc w:val="both"/>
              <w:rPr>
                <w:rFonts w:ascii="Times New Roman" w:hAnsi="Times New Roman" w:cs="Times New Roman"/>
                <w:b/>
                <w:bCs/>
                <w:i/>
                <w:iCs/>
                <w:sz w:val="24"/>
                <w:szCs w:val="24"/>
              </w:rPr>
            </w:pPr>
            <w:r w:rsidRPr="0023390D">
              <w:rPr>
                <w:rFonts w:ascii="Times New Roman" w:hAnsi="Times New Roman" w:cs="Times New Roman"/>
                <w:i/>
                <w:iCs/>
                <w:sz w:val="24"/>
                <w:szCs w:val="24"/>
              </w:rPr>
              <w:t>“I think that's the first time that when it came to my counselling, that was just solely for me….and it wasn't helping *husband* or helping a grandchild. It wasn't other people. “And I felt a little bit selfish at first…*but* it was quite good that I actually made sure I went every week…”</w:t>
            </w:r>
          </w:p>
        </w:tc>
      </w:tr>
      <w:tr w:rsidR="0023390D" w:rsidRPr="001976B5" w14:paraId="5B9343A7" w14:textId="77777777" w:rsidTr="00CD568E">
        <w:trPr>
          <w:trHeight w:val="316"/>
        </w:trPr>
        <w:tc>
          <w:tcPr>
            <w:tcW w:w="1985" w:type="dxa"/>
          </w:tcPr>
          <w:p w14:paraId="2B6CB13D" w14:textId="15B7A0BA"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sz w:val="24"/>
                <w:szCs w:val="24"/>
              </w:rPr>
              <w:t>P7 (Carer)</w:t>
            </w:r>
          </w:p>
        </w:tc>
        <w:tc>
          <w:tcPr>
            <w:tcW w:w="12185" w:type="dxa"/>
          </w:tcPr>
          <w:p w14:paraId="1BC7D06A" w14:textId="227C4263" w:rsidR="0023390D" w:rsidRPr="0023390D" w:rsidRDefault="0023390D" w:rsidP="00927A06">
            <w:pPr>
              <w:tabs>
                <w:tab w:val="left" w:pos="1114"/>
              </w:tabs>
              <w:spacing w:line="276" w:lineRule="auto"/>
              <w:jc w:val="both"/>
              <w:rPr>
                <w:rFonts w:ascii="Times New Roman" w:hAnsi="Times New Roman" w:cs="Times New Roman"/>
                <w:b/>
                <w:bCs/>
                <w:i/>
                <w:iCs/>
                <w:sz w:val="24"/>
                <w:szCs w:val="24"/>
              </w:rPr>
            </w:pPr>
            <w:r w:rsidRPr="0023390D">
              <w:rPr>
                <w:rFonts w:ascii="Times New Roman" w:hAnsi="Times New Roman" w:cs="Times New Roman"/>
                <w:i/>
                <w:iCs/>
                <w:sz w:val="24"/>
                <w:szCs w:val="24"/>
              </w:rPr>
              <w:t>“My mental health and wellbeing and it had to come first for this time round”</w:t>
            </w:r>
          </w:p>
        </w:tc>
      </w:tr>
      <w:tr w:rsidR="0023390D" w:rsidRPr="001976B5" w14:paraId="4C4989A8" w14:textId="77777777" w:rsidTr="00927A06">
        <w:trPr>
          <w:trHeight w:val="316"/>
        </w:trPr>
        <w:tc>
          <w:tcPr>
            <w:tcW w:w="14170" w:type="dxa"/>
            <w:gridSpan w:val="2"/>
            <w:shd w:val="clear" w:color="auto" w:fill="F2F2F2" w:themeFill="background1" w:themeFillShade="F2"/>
          </w:tcPr>
          <w:p w14:paraId="5EA07230" w14:textId="27765FFB" w:rsidR="0023390D" w:rsidRPr="001976B5" w:rsidRDefault="0023390D" w:rsidP="00927A06">
            <w:pPr>
              <w:tabs>
                <w:tab w:val="left" w:pos="1114"/>
              </w:tabs>
              <w:spacing w:line="276" w:lineRule="auto"/>
              <w:ind w:left="720"/>
              <w:rPr>
                <w:rFonts w:ascii="Times New Roman" w:hAnsi="Times New Roman" w:cs="Times New Roman"/>
                <w:i/>
                <w:iCs/>
                <w:sz w:val="24"/>
                <w:szCs w:val="24"/>
              </w:rPr>
            </w:pPr>
            <w:r w:rsidRPr="001976B5">
              <w:rPr>
                <w:rFonts w:ascii="Times New Roman" w:hAnsi="Times New Roman" w:cs="Times New Roman"/>
                <w:b/>
                <w:bCs/>
                <w:i/>
                <w:iCs/>
                <w:sz w:val="24"/>
                <w:szCs w:val="24"/>
              </w:rPr>
              <w:t>Subtheme 2.2</w:t>
            </w:r>
            <w:r w:rsidRPr="001976B5">
              <w:rPr>
                <w:rFonts w:ascii="Times New Roman" w:hAnsi="Times New Roman" w:cs="Times New Roman"/>
                <w:i/>
                <w:iCs/>
                <w:sz w:val="24"/>
                <w:szCs w:val="24"/>
              </w:rPr>
              <w:t>: Finding meaning in life away from illness</w:t>
            </w:r>
          </w:p>
        </w:tc>
      </w:tr>
      <w:tr w:rsidR="0023390D" w:rsidRPr="001976B5" w14:paraId="2515B6E0" w14:textId="77777777" w:rsidTr="00CD568E">
        <w:trPr>
          <w:trHeight w:val="316"/>
        </w:trPr>
        <w:tc>
          <w:tcPr>
            <w:tcW w:w="1985" w:type="dxa"/>
          </w:tcPr>
          <w:p w14:paraId="24DAFA97" w14:textId="00043183"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sz w:val="24"/>
                <w:szCs w:val="24"/>
              </w:rPr>
              <w:t>P4 (Patient)</w:t>
            </w:r>
          </w:p>
        </w:tc>
        <w:tc>
          <w:tcPr>
            <w:tcW w:w="12185" w:type="dxa"/>
          </w:tcPr>
          <w:p w14:paraId="211F9765" w14:textId="77777777" w:rsidR="0023390D" w:rsidRPr="001976B5" w:rsidRDefault="0023390D" w:rsidP="00927A06">
            <w:pPr>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t xml:space="preserve">“We talk about all kinds of things, not just about my illness” </w:t>
            </w:r>
          </w:p>
          <w:p w14:paraId="5A9BC65D" w14:textId="77777777" w:rsidR="0023390D" w:rsidRPr="001976B5" w:rsidRDefault="0023390D" w:rsidP="00927A06">
            <w:pPr>
              <w:tabs>
                <w:tab w:val="left" w:pos="1114"/>
              </w:tabs>
              <w:spacing w:line="276" w:lineRule="auto"/>
              <w:ind w:left="720"/>
              <w:jc w:val="both"/>
              <w:rPr>
                <w:rFonts w:ascii="Times New Roman" w:hAnsi="Times New Roman" w:cs="Times New Roman"/>
                <w:b/>
                <w:bCs/>
                <w:i/>
                <w:iCs/>
                <w:sz w:val="24"/>
                <w:szCs w:val="24"/>
              </w:rPr>
            </w:pPr>
          </w:p>
        </w:tc>
      </w:tr>
      <w:tr w:rsidR="0023390D" w:rsidRPr="001976B5" w14:paraId="25A82EA3" w14:textId="77777777" w:rsidTr="00CD568E">
        <w:trPr>
          <w:trHeight w:val="316"/>
        </w:trPr>
        <w:tc>
          <w:tcPr>
            <w:tcW w:w="1985" w:type="dxa"/>
          </w:tcPr>
          <w:p w14:paraId="4D158817" w14:textId="4F88D647"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sz w:val="24"/>
                <w:szCs w:val="24"/>
              </w:rPr>
              <w:t>P9 (Patient)</w:t>
            </w:r>
          </w:p>
        </w:tc>
        <w:tc>
          <w:tcPr>
            <w:tcW w:w="12185" w:type="dxa"/>
          </w:tcPr>
          <w:p w14:paraId="3EF3AFB3" w14:textId="026281A1"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i/>
                <w:iCs/>
                <w:sz w:val="24"/>
                <w:szCs w:val="24"/>
              </w:rPr>
              <w:t xml:space="preserve">“I shouldn’t need to carry this (*mortality*) all the time” </w:t>
            </w:r>
          </w:p>
        </w:tc>
      </w:tr>
      <w:tr w:rsidR="0023390D" w:rsidRPr="001976B5" w14:paraId="118377E3" w14:textId="77777777" w:rsidTr="00CD568E">
        <w:trPr>
          <w:trHeight w:val="316"/>
        </w:trPr>
        <w:tc>
          <w:tcPr>
            <w:tcW w:w="1985" w:type="dxa"/>
          </w:tcPr>
          <w:p w14:paraId="279A6390" w14:textId="5D84A76F"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sz w:val="24"/>
                <w:szCs w:val="24"/>
              </w:rPr>
              <w:t>P5 (Carer)</w:t>
            </w:r>
          </w:p>
        </w:tc>
        <w:tc>
          <w:tcPr>
            <w:tcW w:w="12185" w:type="dxa"/>
          </w:tcPr>
          <w:p w14:paraId="02264721" w14:textId="4386E288"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Pr>
                <w:rFonts w:ascii="Times New Roman" w:hAnsi="Times New Roman" w:cs="Times New Roman"/>
                <w:i/>
                <w:iCs/>
                <w:sz w:val="24"/>
                <w:szCs w:val="24"/>
              </w:rPr>
              <w:t>“I’</w:t>
            </w:r>
            <w:r w:rsidRPr="001976B5">
              <w:rPr>
                <w:rFonts w:ascii="Times New Roman" w:hAnsi="Times New Roman" w:cs="Times New Roman"/>
                <w:i/>
                <w:iCs/>
                <w:sz w:val="24"/>
                <w:szCs w:val="24"/>
              </w:rPr>
              <w:t xml:space="preserve">m going for the first time, I'm going to travel on my </w:t>
            </w:r>
            <w:proofErr w:type="gramStart"/>
            <w:r w:rsidRPr="001976B5">
              <w:rPr>
                <w:rFonts w:ascii="Times New Roman" w:hAnsi="Times New Roman" w:cs="Times New Roman"/>
                <w:i/>
                <w:iCs/>
                <w:sz w:val="24"/>
                <w:szCs w:val="24"/>
              </w:rPr>
              <w:t>own,…</w:t>
            </w:r>
            <w:proofErr w:type="gramEnd"/>
            <w:r w:rsidRPr="001976B5">
              <w:rPr>
                <w:rFonts w:ascii="Times New Roman" w:hAnsi="Times New Roman" w:cs="Times New Roman"/>
                <w:i/>
                <w:iCs/>
                <w:sz w:val="24"/>
                <w:szCs w:val="24"/>
              </w:rPr>
              <w:t>we've always done everything together. So, this is quite a big thing”</w:t>
            </w:r>
          </w:p>
        </w:tc>
      </w:tr>
      <w:tr w:rsidR="0023390D" w:rsidRPr="001976B5" w14:paraId="35D63524" w14:textId="77777777" w:rsidTr="00927A06">
        <w:trPr>
          <w:trHeight w:val="316"/>
        </w:trPr>
        <w:tc>
          <w:tcPr>
            <w:tcW w:w="14170" w:type="dxa"/>
            <w:gridSpan w:val="2"/>
            <w:shd w:val="clear" w:color="auto" w:fill="D9D9D9" w:themeFill="background1" w:themeFillShade="D9"/>
          </w:tcPr>
          <w:p w14:paraId="04E08EE2" w14:textId="3F52375C" w:rsidR="0023390D" w:rsidRPr="001976B5" w:rsidRDefault="0023390D" w:rsidP="00927A06">
            <w:pPr>
              <w:tabs>
                <w:tab w:val="left" w:pos="1114"/>
              </w:tabs>
              <w:spacing w:line="276" w:lineRule="auto"/>
              <w:rPr>
                <w:rFonts w:ascii="Times New Roman" w:hAnsi="Times New Roman" w:cs="Times New Roman"/>
                <w:b/>
                <w:bCs/>
                <w:i/>
                <w:iCs/>
                <w:sz w:val="24"/>
                <w:szCs w:val="24"/>
              </w:rPr>
            </w:pPr>
            <w:r w:rsidRPr="001976B5">
              <w:rPr>
                <w:rFonts w:ascii="Times New Roman" w:hAnsi="Times New Roman" w:cs="Times New Roman"/>
                <w:b/>
                <w:bCs/>
                <w:i/>
                <w:iCs/>
                <w:sz w:val="24"/>
                <w:szCs w:val="24"/>
              </w:rPr>
              <w:t>Theme 3: Developing resources to live a meaningful life</w:t>
            </w:r>
          </w:p>
        </w:tc>
      </w:tr>
      <w:tr w:rsidR="0023390D" w:rsidRPr="001976B5" w14:paraId="695D904D" w14:textId="77777777" w:rsidTr="00CD568E">
        <w:trPr>
          <w:trHeight w:val="316"/>
        </w:trPr>
        <w:tc>
          <w:tcPr>
            <w:tcW w:w="1985" w:type="dxa"/>
          </w:tcPr>
          <w:p w14:paraId="237E7199" w14:textId="54DB3B04" w:rsidR="0023390D" w:rsidRPr="001976B5" w:rsidRDefault="0023390D" w:rsidP="00927A06">
            <w:pPr>
              <w:tabs>
                <w:tab w:val="left" w:pos="1114"/>
              </w:tabs>
              <w:spacing w:line="276" w:lineRule="auto"/>
              <w:rPr>
                <w:rFonts w:ascii="Times New Roman" w:hAnsi="Times New Roman" w:cs="Times New Roman"/>
                <w:sz w:val="24"/>
                <w:szCs w:val="24"/>
              </w:rPr>
            </w:pPr>
            <w:r w:rsidRPr="001976B5">
              <w:rPr>
                <w:rStyle w:val="normaltextrun"/>
                <w:rFonts w:ascii="Times New Roman" w:eastAsiaTheme="majorEastAsia" w:hAnsi="Times New Roman" w:cs="Times New Roman"/>
                <w:sz w:val="24"/>
                <w:szCs w:val="24"/>
              </w:rPr>
              <w:t xml:space="preserve">P10 (Patient) </w:t>
            </w:r>
          </w:p>
          <w:p w14:paraId="56A14612" w14:textId="77777777" w:rsidR="0023390D" w:rsidRPr="001976B5" w:rsidRDefault="0023390D" w:rsidP="00927A06">
            <w:pPr>
              <w:tabs>
                <w:tab w:val="left" w:pos="1114"/>
              </w:tabs>
              <w:spacing w:line="276" w:lineRule="auto"/>
              <w:ind w:left="720"/>
              <w:jc w:val="both"/>
              <w:rPr>
                <w:rFonts w:ascii="Times New Roman" w:hAnsi="Times New Roman" w:cs="Times New Roman"/>
                <w:b/>
                <w:bCs/>
                <w:i/>
                <w:iCs/>
                <w:sz w:val="24"/>
                <w:szCs w:val="24"/>
              </w:rPr>
            </w:pPr>
          </w:p>
        </w:tc>
        <w:tc>
          <w:tcPr>
            <w:tcW w:w="12185" w:type="dxa"/>
          </w:tcPr>
          <w:p w14:paraId="0ED70167" w14:textId="163D39EF"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Style w:val="normaltextrun"/>
                <w:rFonts w:ascii="Times New Roman" w:eastAsiaTheme="majorEastAsia" w:hAnsi="Times New Roman" w:cs="Times New Roman"/>
                <w:i/>
                <w:iCs/>
                <w:sz w:val="24"/>
                <w:szCs w:val="24"/>
              </w:rPr>
              <w:t>“When talking about a counsellor: “I don't think I would have coped as well with all the things that I've gone through in my life since I've been seeing her, if I haven't had her support”.</w:t>
            </w:r>
          </w:p>
        </w:tc>
      </w:tr>
      <w:tr w:rsidR="0023390D" w:rsidRPr="001976B5" w14:paraId="56D71977" w14:textId="77777777" w:rsidTr="00CD568E">
        <w:trPr>
          <w:trHeight w:val="316"/>
        </w:trPr>
        <w:tc>
          <w:tcPr>
            <w:tcW w:w="1985" w:type="dxa"/>
          </w:tcPr>
          <w:p w14:paraId="4575C98A" w14:textId="4683EDB8"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sz w:val="24"/>
                <w:szCs w:val="24"/>
              </w:rPr>
              <w:t xml:space="preserve">P9 </w:t>
            </w:r>
            <w:r w:rsidRPr="001976B5">
              <w:rPr>
                <w:rStyle w:val="normaltextrun"/>
                <w:rFonts w:ascii="Times New Roman" w:eastAsiaTheme="majorEastAsia" w:hAnsi="Times New Roman" w:cs="Times New Roman"/>
                <w:sz w:val="24"/>
                <w:szCs w:val="24"/>
              </w:rPr>
              <w:t>(Patient)</w:t>
            </w:r>
          </w:p>
        </w:tc>
        <w:tc>
          <w:tcPr>
            <w:tcW w:w="12185" w:type="dxa"/>
          </w:tcPr>
          <w:p w14:paraId="26D658F6" w14:textId="77777777" w:rsidR="0023390D" w:rsidRPr="001976B5" w:rsidRDefault="0023390D" w:rsidP="00927A06">
            <w:pPr>
              <w:tabs>
                <w:tab w:val="left" w:pos="1114"/>
              </w:tabs>
              <w:spacing w:line="276" w:lineRule="auto"/>
              <w:rPr>
                <w:rFonts w:ascii="Times New Roman" w:hAnsi="Times New Roman" w:cs="Times New Roman"/>
                <w:i/>
                <w:iCs/>
                <w:sz w:val="24"/>
                <w:szCs w:val="24"/>
              </w:rPr>
            </w:pPr>
            <w:r w:rsidRPr="001976B5">
              <w:rPr>
                <w:rFonts w:ascii="Times New Roman" w:hAnsi="Times New Roman" w:cs="Times New Roman"/>
                <w:i/>
                <w:iCs/>
                <w:sz w:val="24"/>
                <w:szCs w:val="24"/>
              </w:rPr>
              <w:t xml:space="preserve">“I really struggled with emptying my head”.  </w:t>
            </w:r>
          </w:p>
          <w:p w14:paraId="68F33F7A" w14:textId="77777777" w:rsidR="0023390D" w:rsidRPr="001976B5" w:rsidRDefault="0023390D" w:rsidP="00927A06">
            <w:pPr>
              <w:tabs>
                <w:tab w:val="left" w:pos="1114"/>
              </w:tabs>
              <w:spacing w:line="276" w:lineRule="auto"/>
              <w:ind w:left="720"/>
              <w:jc w:val="both"/>
              <w:rPr>
                <w:rFonts w:ascii="Times New Roman" w:hAnsi="Times New Roman" w:cs="Times New Roman"/>
                <w:b/>
                <w:bCs/>
                <w:i/>
                <w:iCs/>
                <w:sz w:val="24"/>
                <w:szCs w:val="24"/>
              </w:rPr>
            </w:pPr>
          </w:p>
        </w:tc>
      </w:tr>
      <w:tr w:rsidR="0023390D" w:rsidRPr="001976B5" w14:paraId="1ED7012C" w14:textId="77777777" w:rsidTr="00CD568E">
        <w:trPr>
          <w:trHeight w:val="316"/>
        </w:trPr>
        <w:tc>
          <w:tcPr>
            <w:tcW w:w="1985" w:type="dxa"/>
          </w:tcPr>
          <w:p w14:paraId="14F8C486" w14:textId="6AA2B487" w:rsidR="0023390D" w:rsidRPr="001976B5" w:rsidRDefault="0023390D" w:rsidP="00927A06">
            <w:pPr>
              <w:tabs>
                <w:tab w:val="left" w:pos="1114"/>
              </w:tabs>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lastRenderedPageBreak/>
              <w:t>P3 (Carer)</w:t>
            </w:r>
          </w:p>
        </w:tc>
        <w:tc>
          <w:tcPr>
            <w:tcW w:w="12185" w:type="dxa"/>
          </w:tcPr>
          <w:p w14:paraId="2EFC445A" w14:textId="5888FF18"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i/>
                <w:iCs/>
                <w:sz w:val="24"/>
                <w:szCs w:val="24"/>
              </w:rPr>
              <w:t>“She listened to what I was saying and kind of reflected it back and kind of she was very skilled at tuning into how I think and therefore giving me tools that made sense to me…*Using* analogies or kind of visual descriptions of things which was really helpful”</w:t>
            </w:r>
          </w:p>
        </w:tc>
      </w:tr>
      <w:tr w:rsidR="0023390D" w:rsidRPr="001976B5" w14:paraId="0437DE6D" w14:textId="77777777" w:rsidTr="00CD568E">
        <w:trPr>
          <w:trHeight w:val="316"/>
        </w:trPr>
        <w:tc>
          <w:tcPr>
            <w:tcW w:w="1985" w:type="dxa"/>
          </w:tcPr>
          <w:p w14:paraId="3954AB9C" w14:textId="068C632E"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sz w:val="24"/>
                <w:szCs w:val="24"/>
              </w:rPr>
              <w:t xml:space="preserve">P9 </w:t>
            </w:r>
            <w:r w:rsidRPr="001976B5">
              <w:rPr>
                <w:rStyle w:val="normaltextrun"/>
                <w:rFonts w:ascii="Times New Roman" w:eastAsiaTheme="majorEastAsia" w:hAnsi="Times New Roman" w:cs="Times New Roman"/>
                <w:sz w:val="24"/>
                <w:szCs w:val="24"/>
              </w:rPr>
              <w:t>(Patient)</w:t>
            </w:r>
          </w:p>
        </w:tc>
        <w:tc>
          <w:tcPr>
            <w:tcW w:w="12185" w:type="dxa"/>
          </w:tcPr>
          <w:p w14:paraId="6F434EED" w14:textId="2DCEE839"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i/>
                <w:iCs/>
                <w:sz w:val="24"/>
                <w:szCs w:val="24"/>
              </w:rPr>
              <w:t>“Don't just react to something that happens”</w:t>
            </w:r>
          </w:p>
        </w:tc>
      </w:tr>
      <w:tr w:rsidR="0023390D" w:rsidRPr="001976B5" w14:paraId="0BF376E1" w14:textId="77777777" w:rsidTr="00CD568E">
        <w:trPr>
          <w:trHeight w:val="316"/>
        </w:trPr>
        <w:tc>
          <w:tcPr>
            <w:tcW w:w="1985" w:type="dxa"/>
          </w:tcPr>
          <w:p w14:paraId="660D2BC0" w14:textId="1A26F732"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sz w:val="24"/>
                <w:szCs w:val="24"/>
              </w:rPr>
              <w:t>P3 (Carer)</w:t>
            </w:r>
          </w:p>
        </w:tc>
        <w:tc>
          <w:tcPr>
            <w:tcW w:w="12185" w:type="dxa"/>
          </w:tcPr>
          <w:p w14:paraId="1656687E" w14:textId="05A3D71A"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i/>
                <w:iCs/>
                <w:sz w:val="24"/>
                <w:szCs w:val="24"/>
              </w:rPr>
              <w:t xml:space="preserve">“Recognising the positives about what I was doing and how I was thinking and how that had changed over time”. </w:t>
            </w:r>
          </w:p>
        </w:tc>
      </w:tr>
      <w:tr w:rsidR="0023390D" w:rsidRPr="001976B5" w14:paraId="03E7E120" w14:textId="77777777" w:rsidTr="00CD568E">
        <w:trPr>
          <w:trHeight w:val="316"/>
        </w:trPr>
        <w:tc>
          <w:tcPr>
            <w:tcW w:w="1985" w:type="dxa"/>
          </w:tcPr>
          <w:p w14:paraId="6F67E824" w14:textId="305F9A95"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sz w:val="24"/>
                <w:szCs w:val="24"/>
              </w:rPr>
              <w:t>P7 (Carer)</w:t>
            </w:r>
          </w:p>
        </w:tc>
        <w:tc>
          <w:tcPr>
            <w:tcW w:w="12185" w:type="dxa"/>
          </w:tcPr>
          <w:p w14:paraId="7256B843" w14:textId="7CE37411"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i/>
                <w:iCs/>
                <w:sz w:val="24"/>
                <w:szCs w:val="24"/>
              </w:rPr>
              <w:t>“I had all or nothing, black and white thinking”</w:t>
            </w:r>
          </w:p>
        </w:tc>
      </w:tr>
      <w:tr w:rsidR="0023390D" w:rsidRPr="001976B5" w14:paraId="0E069EAB" w14:textId="77777777" w:rsidTr="00CD568E">
        <w:trPr>
          <w:trHeight w:val="316"/>
        </w:trPr>
        <w:tc>
          <w:tcPr>
            <w:tcW w:w="1985" w:type="dxa"/>
          </w:tcPr>
          <w:p w14:paraId="36FC19D7" w14:textId="2D0A3988"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sz w:val="24"/>
                <w:szCs w:val="24"/>
              </w:rPr>
              <w:t>P7 (Carer)</w:t>
            </w:r>
          </w:p>
        </w:tc>
        <w:tc>
          <w:tcPr>
            <w:tcW w:w="12185" w:type="dxa"/>
          </w:tcPr>
          <w:p w14:paraId="1C80A354" w14:textId="7CC28664"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i/>
                <w:iCs/>
                <w:sz w:val="24"/>
                <w:szCs w:val="24"/>
              </w:rPr>
              <w:t>“What would anybody else do? What would my friends do? What all my friends tell me to do”.</w:t>
            </w:r>
          </w:p>
        </w:tc>
      </w:tr>
      <w:tr w:rsidR="0023390D" w:rsidRPr="001976B5" w14:paraId="5A1E019A" w14:textId="77777777" w:rsidTr="00CD568E">
        <w:trPr>
          <w:trHeight w:val="316"/>
        </w:trPr>
        <w:tc>
          <w:tcPr>
            <w:tcW w:w="1985" w:type="dxa"/>
          </w:tcPr>
          <w:p w14:paraId="1B590D5A" w14:textId="2FDD59E9"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sz w:val="24"/>
                <w:szCs w:val="24"/>
              </w:rPr>
              <w:t>P3 (Carer)</w:t>
            </w:r>
          </w:p>
        </w:tc>
        <w:tc>
          <w:tcPr>
            <w:tcW w:w="12185" w:type="dxa"/>
          </w:tcPr>
          <w:p w14:paraId="43C7914D" w14:textId="144AF04D"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i/>
                <w:iCs/>
                <w:sz w:val="24"/>
                <w:szCs w:val="24"/>
              </w:rPr>
              <w:t>“It was really good that she was experienced in that way to give me then a few things to take away and think about and reassure me that I wasn't going crazy and I wasn't going down into the depths of depression”.</w:t>
            </w:r>
          </w:p>
        </w:tc>
      </w:tr>
      <w:tr w:rsidR="0023390D" w:rsidRPr="001976B5" w14:paraId="3B75EF48" w14:textId="77777777" w:rsidTr="00CD568E">
        <w:trPr>
          <w:trHeight w:val="316"/>
        </w:trPr>
        <w:tc>
          <w:tcPr>
            <w:tcW w:w="1985" w:type="dxa"/>
          </w:tcPr>
          <w:p w14:paraId="1AE250F6" w14:textId="6C90BAA6" w:rsidR="0023390D" w:rsidRPr="001976B5" w:rsidRDefault="0023390D" w:rsidP="00927A06">
            <w:pPr>
              <w:spacing w:line="276" w:lineRule="auto"/>
              <w:textAlignment w:val="baseline"/>
              <w:rPr>
                <w:rFonts w:ascii="Times New Roman" w:hAnsi="Times New Roman" w:cs="Times New Roman"/>
                <w:sz w:val="24"/>
                <w:szCs w:val="24"/>
              </w:rPr>
            </w:pPr>
            <w:r w:rsidRPr="001976B5">
              <w:rPr>
                <w:rFonts w:ascii="Times New Roman" w:hAnsi="Times New Roman" w:cs="Times New Roman"/>
                <w:sz w:val="24"/>
                <w:szCs w:val="24"/>
              </w:rPr>
              <w:t xml:space="preserve">P9 (Patient) </w:t>
            </w:r>
          </w:p>
          <w:p w14:paraId="0C18F0AF" w14:textId="77777777" w:rsidR="0023390D" w:rsidRPr="001976B5" w:rsidRDefault="0023390D" w:rsidP="00927A06">
            <w:pPr>
              <w:tabs>
                <w:tab w:val="left" w:pos="1114"/>
              </w:tabs>
              <w:spacing w:line="276" w:lineRule="auto"/>
              <w:ind w:left="720"/>
              <w:jc w:val="both"/>
              <w:rPr>
                <w:rFonts w:ascii="Times New Roman" w:hAnsi="Times New Roman" w:cs="Times New Roman"/>
                <w:b/>
                <w:bCs/>
                <w:i/>
                <w:iCs/>
                <w:sz w:val="24"/>
                <w:szCs w:val="24"/>
              </w:rPr>
            </w:pPr>
          </w:p>
        </w:tc>
        <w:tc>
          <w:tcPr>
            <w:tcW w:w="12185" w:type="dxa"/>
          </w:tcPr>
          <w:p w14:paraId="374DB718" w14:textId="44AC796C" w:rsidR="0023390D" w:rsidRPr="001976B5" w:rsidRDefault="00365572" w:rsidP="00927A06">
            <w:pPr>
              <w:tabs>
                <w:tab w:val="left" w:pos="1114"/>
              </w:tabs>
              <w:spacing w:line="276" w:lineRule="auto"/>
              <w:jc w:val="both"/>
              <w:rPr>
                <w:rFonts w:ascii="Times New Roman" w:hAnsi="Times New Roman" w:cs="Times New Roman"/>
                <w:b/>
                <w:bCs/>
                <w:i/>
                <w:iCs/>
                <w:sz w:val="24"/>
                <w:szCs w:val="24"/>
              </w:rPr>
            </w:pPr>
            <w:r>
              <w:rPr>
                <w:rFonts w:ascii="Times New Roman" w:hAnsi="Times New Roman" w:cs="Times New Roman"/>
                <w:i/>
                <w:iCs/>
                <w:sz w:val="24"/>
                <w:szCs w:val="24"/>
              </w:rPr>
              <w:t>“I</w:t>
            </w:r>
            <w:r w:rsidR="0023390D" w:rsidRPr="001976B5">
              <w:rPr>
                <w:rFonts w:ascii="Times New Roman" w:hAnsi="Times New Roman" w:cs="Times New Roman"/>
                <w:i/>
                <w:iCs/>
                <w:sz w:val="24"/>
                <w:szCs w:val="24"/>
              </w:rPr>
              <w:t xml:space="preserve"> just have seen so many people that have like become so into or so concerned or so worried or so upset and actually their long-term outcome is so poor”.</w:t>
            </w:r>
          </w:p>
        </w:tc>
      </w:tr>
      <w:tr w:rsidR="0023390D" w:rsidRPr="001976B5" w14:paraId="68612826" w14:textId="77777777" w:rsidTr="00CD568E">
        <w:trPr>
          <w:trHeight w:val="316"/>
        </w:trPr>
        <w:tc>
          <w:tcPr>
            <w:tcW w:w="1985" w:type="dxa"/>
          </w:tcPr>
          <w:p w14:paraId="180322EF" w14:textId="082D0029" w:rsidR="0023390D" w:rsidRPr="001976B5" w:rsidRDefault="0023390D" w:rsidP="00927A06">
            <w:pPr>
              <w:tabs>
                <w:tab w:val="left" w:pos="1114"/>
              </w:tabs>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t xml:space="preserve">P1 (Patient) </w:t>
            </w:r>
          </w:p>
        </w:tc>
        <w:tc>
          <w:tcPr>
            <w:tcW w:w="12185" w:type="dxa"/>
          </w:tcPr>
          <w:p w14:paraId="39896E81" w14:textId="572744CE"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i/>
                <w:iCs/>
                <w:sz w:val="24"/>
                <w:szCs w:val="24"/>
              </w:rPr>
              <w:t>“</w:t>
            </w:r>
            <w:proofErr w:type="gramStart"/>
            <w:r w:rsidRPr="001976B5">
              <w:rPr>
                <w:rFonts w:ascii="Times New Roman" w:hAnsi="Times New Roman" w:cs="Times New Roman"/>
                <w:i/>
                <w:iCs/>
                <w:sz w:val="24"/>
                <w:szCs w:val="24"/>
              </w:rPr>
              <w:t>seeing</w:t>
            </w:r>
            <w:proofErr w:type="gramEnd"/>
            <w:r w:rsidRPr="001976B5">
              <w:rPr>
                <w:rFonts w:ascii="Times New Roman" w:hAnsi="Times New Roman" w:cs="Times New Roman"/>
                <w:i/>
                <w:iCs/>
                <w:sz w:val="24"/>
                <w:szCs w:val="24"/>
              </w:rPr>
              <w:t xml:space="preserve"> other perspectives”</w:t>
            </w:r>
          </w:p>
        </w:tc>
      </w:tr>
      <w:tr w:rsidR="0023390D" w:rsidRPr="001976B5" w14:paraId="15B085F4" w14:textId="77777777" w:rsidTr="00CD568E">
        <w:trPr>
          <w:trHeight w:val="316"/>
        </w:trPr>
        <w:tc>
          <w:tcPr>
            <w:tcW w:w="1985" w:type="dxa"/>
          </w:tcPr>
          <w:p w14:paraId="6ED1447E" w14:textId="7940AA5D"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sz w:val="24"/>
                <w:szCs w:val="24"/>
              </w:rPr>
              <w:t>P3 (Carer)</w:t>
            </w:r>
          </w:p>
        </w:tc>
        <w:tc>
          <w:tcPr>
            <w:tcW w:w="12185" w:type="dxa"/>
          </w:tcPr>
          <w:p w14:paraId="6DACB534" w14:textId="71A7AE87"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b/>
                <w:bCs/>
                <w:i/>
                <w:iCs/>
                <w:sz w:val="24"/>
                <w:szCs w:val="24"/>
              </w:rPr>
              <w:t>“</w:t>
            </w:r>
            <w:r w:rsidRPr="001976B5">
              <w:rPr>
                <w:rFonts w:ascii="Times New Roman" w:hAnsi="Times New Roman" w:cs="Times New Roman"/>
                <w:i/>
                <w:iCs/>
                <w:sz w:val="24"/>
                <w:szCs w:val="24"/>
              </w:rPr>
              <w:t>I think what it helped me do was prepare for… the big occasions…I had a family wedding to go…birthday celebrations and then… Christmas.”</w:t>
            </w:r>
          </w:p>
        </w:tc>
      </w:tr>
      <w:tr w:rsidR="0023390D" w:rsidRPr="001976B5" w14:paraId="5982621F" w14:textId="77777777" w:rsidTr="00CD568E">
        <w:trPr>
          <w:trHeight w:val="316"/>
        </w:trPr>
        <w:tc>
          <w:tcPr>
            <w:tcW w:w="1985" w:type="dxa"/>
          </w:tcPr>
          <w:p w14:paraId="0F445E2D" w14:textId="5FD46FD5" w:rsidR="0023390D" w:rsidRPr="001976B5" w:rsidRDefault="0023390D" w:rsidP="00927A06">
            <w:pPr>
              <w:tabs>
                <w:tab w:val="left" w:pos="1114"/>
              </w:tabs>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t>P3 (Carer)</w:t>
            </w:r>
          </w:p>
        </w:tc>
        <w:tc>
          <w:tcPr>
            <w:tcW w:w="12185" w:type="dxa"/>
          </w:tcPr>
          <w:p w14:paraId="6CF3A15D" w14:textId="1A20E23F"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i/>
                <w:iCs/>
                <w:sz w:val="24"/>
                <w:szCs w:val="24"/>
              </w:rPr>
              <w:t>“I guess it kind of bolstered an optimism about life”</w:t>
            </w:r>
          </w:p>
        </w:tc>
      </w:tr>
      <w:tr w:rsidR="0023390D" w:rsidRPr="001976B5" w14:paraId="16385658" w14:textId="77777777" w:rsidTr="00927A06">
        <w:trPr>
          <w:trHeight w:val="316"/>
        </w:trPr>
        <w:tc>
          <w:tcPr>
            <w:tcW w:w="14170" w:type="dxa"/>
            <w:gridSpan w:val="2"/>
            <w:shd w:val="clear" w:color="auto" w:fill="D9D9D9" w:themeFill="background1" w:themeFillShade="D9"/>
          </w:tcPr>
          <w:p w14:paraId="1966C24A" w14:textId="063DB27D" w:rsidR="0023390D" w:rsidRPr="001976B5" w:rsidRDefault="0023390D" w:rsidP="00927A06">
            <w:pPr>
              <w:tabs>
                <w:tab w:val="left" w:pos="1114"/>
              </w:tabs>
              <w:spacing w:line="276" w:lineRule="auto"/>
              <w:rPr>
                <w:rFonts w:ascii="Times New Roman" w:hAnsi="Times New Roman" w:cs="Times New Roman"/>
                <w:b/>
                <w:bCs/>
                <w:i/>
                <w:iCs/>
                <w:sz w:val="24"/>
                <w:szCs w:val="24"/>
              </w:rPr>
            </w:pPr>
            <w:r w:rsidRPr="001976B5">
              <w:rPr>
                <w:rFonts w:ascii="Times New Roman" w:hAnsi="Times New Roman" w:cs="Times New Roman"/>
                <w:b/>
                <w:bCs/>
                <w:i/>
                <w:iCs/>
                <w:sz w:val="24"/>
                <w:szCs w:val="24"/>
              </w:rPr>
              <w:t>Theme 4:</w:t>
            </w:r>
            <w:r w:rsidRPr="001976B5">
              <w:rPr>
                <w:rFonts w:ascii="Times New Roman" w:hAnsi="Times New Roman" w:cs="Times New Roman"/>
                <w:b/>
                <w:bCs/>
                <w:sz w:val="24"/>
                <w:szCs w:val="24"/>
              </w:rPr>
              <w:t xml:space="preserve"> </w:t>
            </w:r>
            <w:r w:rsidRPr="001976B5">
              <w:rPr>
                <w:rFonts w:ascii="Times New Roman" w:hAnsi="Times New Roman" w:cs="Times New Roman"/>
                <w:b/>
                <w:bCs/>
                <w:i/>
                <w:iCs/>
                <w:sz w:val="24"/>
                <w:szCs w:val="24"/>
              </w:rPr>
              <w:t>Gratitude shaped by perceived limits of hospice resource</w:t>
            </w:r>
          </w:p>
        </w:tc>
      </w:tr>
      <w:tr w:rsidR="0023390D" w:rsidRPr="001976B5" w14:paraId="5F56A989" w14:textId="77777777" w:rsidTr="00CD568E">
        <w:trPr>
          <w:trHeight w:val="316"/>
        </w:trPr>
        <w:tc>
          <w:tcPr>
            <w:tcW w:w="1985" w:type="dxa"/>
          </w:tcPr>
          <w:p w14:paraId="18ACEEDD" w14:textId="0A1363EB" w:rsidR="0023390D" w:rsidRPr="001976B5" w:rsidRDefault="0023390D" w:rsidP="00927A06">
            <w:pPr>
              <w:tabs>
                <w:tab w:val="left" w:pos="1114"/>
              </w:tabs>
              <w:spacing w:line="276" w:lineRule="auto"/>
              <w:jc w:val="both"/>
              <w:rPr>
                <w:rFonts w:ascii="Times New Roman" w:hAnsi="Times New Roman" w:cs="Times New Roman"/>
                <w:sz w:val="24"/>
                <w:szCs w:val="24"/>
              </w:rPr>
            </w:pPr>
            <w:r w:rsidRPr="001976B5">
              <w:rPr>
                <w:rFonts w:ascii="Times New Roman" w:hAnsi="Times New Roman" w:cs="Times New Roman"/>
                <w:sz w:val="24"/>
                <w:szCs w:val="24"/>
              </w:rPr>
              <w:t>P4 (Patient)</w:t>
            </w:r>
          </w:p>
        </w:tc>
        <w:tc>
          <w:tcPr>
            <w:tcW w:w="12185" w:type="dxa"/>
          </w:tcPr>
          <w:p w14:paraId="6914D5B0" w14:textId="161A5BB9"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Style w:val="normaltextrun"/>
                <w:rFonts w:ascii="Times New Roman" w:eastAsiaTheme="majorEastAsia" w:hAnsi="Times New Roman" w:cs="Times New Roman"/>
                <w:i/>
                <w:iCs/>
                <w:kern w:val="0"/>
                <w:sz w:val="24"/>
                <w:szCs w:val="24"/>
                <w:lang w:eastAsia="en-GB"/>
                <w14:ligatures w14:val="none"/>
              </w:rPr>
              <w:t>“So, I'm lucky to still have a counsellor”. </w:t>
            </w:r>
          </w:p>
        </w:tc>
      </w:tr>
      <w:tr w:rsidR="0023390D" w:rsidRPr="001976B5" w14:paraId="4C7477DB" w14:textId="77777777" w:rsidTr="00CD568E">
        <w:trPr>
          <w:trHeight w:val="316"/>
        </w:trPr>
        <w:tc>
          <w:tcPr>
            <w:tcW w:w="1985" w:type="dxa"/>
          </w:tcPr>
          <w:p w14:paraId="30923531" w14:textId="13EF0394" w:rsidR="0023390D" w:rsidRPr="001976B5" w:rsidRDefault="0023390D" w:rsidP="00927A06">
            <w:pPr>
              <w:pStyle w:val="paragraph"/>
              <w:spacing w:before="0" w:beforeAutospacing="0" w:after="0" w:afterAutospacing="0" w:line="276" w:lineRule="auto"/>
              <w:textAlignment w:val="baseline"/>
              <w:rPr>
                <w:rStyle w:val="normaltextrun"/>
                <w:rFonts w:eastAsiaTheme="majorEastAsia"/>
              </w:rPr>
            </w:pPr>
            <w:r w:rsidRPr="001976B5">
              <w:rPr>
                <w:rStyle w:val="normaltextrun"/>
                <w:rFonts w:eastAsiaTheme="majorEastAsia"/>
              </w:rPr>
              <w:t>P5 (Carer)</w:t>
            </w:r>
          </w:p>
          <w:p w14:paraId="1AB2DC7D" w14:textId="77777777" w:rsidR="0023390D" w:rsidRPr="001976B5" w:rsidRDefault="0023390D" w:rsidP="00927A06">
            <w:pPr>
              <w:tabs>
                <w:tab w:val="left" w:pos="1114"/>
              </w:tabs>
              <w:spacing w:line="276" w:lineRule="auto"/>
              <w:ind w:left="720"/>
              <w:jc w:val="both"/>
              <w:rPr>
                <w:rFonts w:ascii="Times New Roman" w:hAnsi="Times New Roman" w:cs="Times New Roman"/>
                <w:b/>
                <w:bCs/>
                <w:i/>
                <w:iCs/>
                <w:sz w:val="24"/>
                <w:szCs w:val="24"/>
              </w:rPr>
            </w:pPr>
          </w:p>
        </w:tc>
        <w:tc>
          <w:tcPr>
            <w:tcW w:w="12185" w:type="dxa"/>
          </w:tcPr>
          <w:p w14:paraId="4B88716E" w14:textId="7E2537EB"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Style w:val="normaltextrun"/>
                <w:rFonts w:ascii="Times New Roman" w:eastAsiaTheme="majorEastAsia" w:hAnsi="Times New Roman" w:cs="Times New Roman"/>
                <w:i/>
                <w:iCs/>
                <w:sz w:val="24"/>
                <w:szCs w:val="24"/>
              </w:rPr>
              <w:t>“Because of most of them are run by charities, and it makes you realise that actually these charities are doing an amazing job”</w:t>
            </w:r>
          </w:p>
        </w:tc>
      </w:tr>
      <w:tr w:rsidR="0023390D" w:rsidRPr="001976B5" w14:paraId="1DC5D9C0" w14:textId="77777777" w:rsidTr="00CD568E">
        <w:trPr>
          <w:trHeight w:val="316"/>
        </w:trPr>
        <w:tc>
          <w:tcPr>
            <w:tcW w:w="1985" w:type="dxa"/>
          </w:tcPr>
          <w:p w14:paraId="2B26DFCE" w14:textId="6F9FDA9A" w:rsidR="0023390D" w:rsidRPr="001976B5" w:rsidRDefault="0023390D" w:rsidP="00927A06">
            <w:pPr>
              <w:spacing w:line="276" w:lineRule="auto"/>
              <w:rPr>
                <w:rFonts w:ascii="Times New Roman" w:eastAsiaTheme="majorEastAsia" w:hAnsi="Times New Roman" w:cs="Times New Roman"/>
                <w:kern w:val="0"/>
                <w:sz w:val="24"/>
                <w:szCs w:val="24"/>
                <w:lang w:eastAsia="en-GB"/>
                <w14:ligatures w14:val="none"/>
              </w:rPr>
            </w:pPr>
            <w:r w:rsidRPr="001976B5">
              <w:rPr>
                <w:rStyle w:val="normaltextrun"/>
                <w:rFonts w:ascii="Times New Roman" w:eastAsiaTheme="majorEastAsia" w:hAnsi="Times New Roman" w:cs="Times New Roman"/>
                <w:sz w:val="24"/>
                <w:szCs w:val="24"/>
              </w:rPr>
              <w:t xml:space="preserve">P10 (Patient) </w:t>
            </w:r>
          </w:p>
        </w:tc>
        <w:tc>
          <w:tcPr>
            <w:tcW w:w="12185" w:type="dxa"/>
          </w:tcPr>
          <w:p w14:paraId="6B5E5A94" w14:textId="5C758D71"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Style w:val="normaltextrun"/>
                <w:rFonts w:ascii="Times New Roman" w:eastAsiaTheme="majorEastAsia" w:hAnsi="Times New Roman" w:cs="Times New Roman"/>
                <w:i/>
                <w:iCs/>
                <w:sz w:val="24"/>
                <w:szCs w:val="24"/>
              </w:rPr>
              <w:t>“I think for I think it should be more available and better accessibility to it”.</w:t>
            </w:r>
          </w:p>
        </w:tc>
      </w:tr>
      <w:tr w:rsidR="0023390D" w:rsidRPr="001976B5" w14:paraId="20D71C9E" w14:textId="77777777" w:rsidTr="00CD568E">
        <w:trPr>
          <w:trHeight w:val="316"/>
        </w:trPr>
        <w:tc>
          <w:tcPr>
            <w:tcW w:w="1985" w:type="dxa"/>
          </w:tcPr>
          <w:p w14:paraId="4A3F6980" w14:textId="26E8E33D" w:rsidR="0023390D" w:rsidRPr="001976B5" w:rsidRDefault="0023390D" w:rsidP="00927A06">
            <w:pPr>
              <w:spacing w:line="276" w:lineRule="auto"/>
              <w:rPr>
                <w:rFonts w:ascii="Times New Roman" w:eastAsiaTheme="majorEastAsia" w:hAnsi="Times New Roman" w:cs="Times New Roman"/>
                <w:kern w:val="0"/>
                <w:sz w:val="24"/>
                <w:szCs w:val="24"/>
                <w:lang w:eastAsia="en-GB"/>
                <w14:ligatures w14:val="none"/>
              </w:rPr>
            </w:pPr>
            <w:r w:rsidRPr="001976B5">
              <w:rPr>
                <w:rStyle w:val="normaltextrun"/>
                <w:rFonts w:ascii="Times New Roman" w:eastAsiaTheme="majorEastAsia" w:hAnsi="Times New Roman" w:cs="Times New Roman"/>
                <w:kern w:val="0"/>
                <w:sz w:val="24"/>
                <w:szCs w:val="24"/>
                <w:lang w:eastAsia="en-GB"/>
                <w14:ligatures w14:val="none"/>
              </w:rPr>
              <w:t>P7 (Carer)</w:t>
            </w:r>
          </w:p>
        </w:tc>
        <w:tc>
          <w:tcPr>
            <w:tcW w:w="12185" w:type="dxa"/>
          </w:tcPr>
          <w:p w14:paraId="29AE5A9E" w14:textId="56E9B5D4"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Fonts w:ascii="Times New Roman" w:hAnsi="Times New Roman" w:cs="Times New Roman"/>
                <w:b/>
                <w:bCs/>
                <w:i/>
                <w:iCs/>
                <w:sz w:val="24"/>
                <w:szCs w:val="24"/>
              </w:rPr>
              <w:t>“</w:t>
            </w:r>
            <w:proofErr w:type="gramStart"/>
            <w:r w:rsidRPr="001976B5">
              <w:rPr>
                <w:rStyle w:val="normaltextrun"/>
                <w:rFonts w:ascii="Times New Roman" w:eastAsiaTheme="majorEastAsia" w:hAnsi="Times New Roman" w:cs="Times New Roman"/>
                <w:i/>
                <w:iCs/>
                <w:kern w:val="0"/>
                <w:sz w:val="24"/>
                <w:szCs w:val="24"/>
                <w:lang w:eastAsia="en-GB"/>
                <w14:ligatures w14:val="none"/>
              </w:rPr>
              <w:t>services</w:t>
            </w:r>
            <w:proofErr w:type="gramEnd"/>
            <w:r w:rsidRPr="001976B5">
              <w:rPr>
                <w:rStyle w:val="normaltextrun"/>
                <w:rFonts w:ascii="Times New Roman" w:eastAsiaTheme="majorEastAsia" w:hAnsi="Times New Roman" w:cs="Times New Roman"/>
                <w:i/>
                <w:iCs/>
                <w:kern w:val="0"/>
                <w:sz w:val="24"/>
                <w:szCs w:val="24"/>
                <w:lang w:eastAsia="en-GB"/>
                <w14:ligatures w14:val="none"/>
              </w:rPr>
              <w:t> don't have any money and that's what it is. “</w:t>
            </w:r>
          </w:p>
        </w:tc>
      </w:tr>
      <w:tr w:rsidR="0023390D" w:rsidRPr="001976B5" w14:paraId="2233156A" w14:textId="77777777" w:rsidTr="00CD568E">
        <w:trPr>
          <w:trHeight w:val="316"/>
        </w:trPr>
        <w:tc>
          <w:tcPr>
            <w:tcW w:w="1985" w:type="dxa"/>
          </w:tcPr>
          <w:p w14:paraId="77719C3B" w14:textId="579D12B7"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Style w:val="normaltextrun"/>
                <w:rFonts w:ascii="Times New Roman" w:eastAsiaTheme="majorEastAsia" w:hAnsi="Times New Roman" w:cs="Times New Roman"/>
                <w:sz w:val="24"/>
                <w:szCs w:val="24"/>
              </w:rPr>
              <w:t>P10 (Patient)</w:t>
            </w:r>
          </w:p>
        </w:tc>
        <w:tc>
          <w:tcPr>
            <w:tcW w:w="12185" w:type="dxa"/>
          </w:tcPr>
          <w:p w14:paraId="3C805469" w14:textId="62EBB017" w:rsidR="0023390D" w:rsidRPr="001976B5" w:rsidRDefault="0023390D" w:rsidP="00927A06">
            <w:pPr>
              <w:tabs>
                <w:tab w:val="left" w:pos="1114"/>
              </w:tabs>
              <w:spacing w:line="276" w:lineRule="auto"/>
              <w:jc w:val="both"/>
              <w:rPr>
                <w:rFonts w:ascii="Times New Roman" w:hAnsi="Times New Roman" w:cs="Times New Roman"/>
                <w:b/>
                <w:bCs/>
                <w:i/>
                <w:iCs/>
                <w:sz w:val="24"/>
                <w:szCs w:val="24"/>
              </w:rPr>
            </w:pPr>
            <w:r w:rsidRPr="001976B5">
              <w:rPr>
                <w:rStyle w:val="normaltextrun"/>
                <w:rFonts w:ascii="Times New Roman" w:eastAsiaTheme="majorEastAsia" w:hAnsi="Times New Roman" w:cs="Times New Roman"/>
                <w:i/>
                <w:iCs/>
                <w:sz w:val="24"/>
                <w:szCs w:val="24"/>
              </w:rPr>
              <w:t>“</w:t>
            </w:r>
            <w:proofErr w:type="gramStart"/>
            <w:r w:rsidRPr="001976B5">
              <w:rPr>
                <w:rStyle w:val="normaltextrun"/>
                <w:rFonts w:ascii="Times New Roman" w:eastAsiaTheme="majorEastAsia" w:hAnsi="Times New Roman" w:cs="Times New Roman"/>
                <w:i/>
                <w:iCs/>
                <w:sz w:val="24"/>
                <w:szCs w:val="24"/>
              </w:rPr>
              <w:t>the</w:t>
            </w:r>
            <w:proofErr w:type="gramEnd"/>
            <w:r w:rsidRPr="001976B5">
              <w:rPr>
                <w:rStyle w:val="normaltextrun"/>
                <w:rFonts w:ascii="Times New Roman" w:eastAsiaTheme="majorEastAsia" w:hAnsi="Times New Roman" w:cs="Times New Roman"/>
                <w:i/>
                <w:iCs/>
                <w:sz w:val="24"/>
                <w:szCs w:val="24"/>
              </w:rPr>
              <w:t xml:space="preserve"> hospice care, for me, has been absolutely incredible... And it would be nice if that was available to everybody”.</w:t>
            </w:r>
          </w:p>
        </w:tc>
      </w:tr>
      <w:tr w:rsidR="0023390D" w:rsidRPr="001976B5" w14:paraId="18A97EDA" w14:textId="77777777" w:rsidTr="00CD568E">
        <w:trPr>
          <w:trHeight w:val="316"/>
        </w:trPr>
        <w:tc>
          <w:tcPr>
            <w:tcW w:w="1985" w:type="dxa"/>
            <w:tcBorders>
              <w:bottom w:val="single" w:sz="4" w:space="0" w:color="auto"/>
            </w:tcBorders>
          </w:tcPr>
          <w:p w14:paraId="77A6BE12" w14:textId="4BEDF00B" w:rsidR="0023390D" w:rsidRPr="001976B5" w:rsidRDefault="0023390D" w:rsidP="00927A06">
            <w:pPr>
              <w:tabs>
                <w:tab w:val="left" w:pos="1114"/>
              </w:tabs>
              <w:spacing w:line="276" w:lineRule="auto"/>
              <w:jc w:val="both"/>
              <w:rPr>
                <w:rStyle w:val="normaltextrun"/>
                <w:rFonts w:ascii="Times New Roman" w:eastAsiaTheme="majorEastAsia" w:hAnsi="Times New Roman" w:cs="Times New Roman"/>
                <w:sz w:val="24"/>
                <w:szCs w:val="24"/>
              </w:rPr>
            </w:pPr>
            <w:r w:rsidRPr="001976B5">
              <w:rPr>
                <w:rFonts w:ascii="Times New Roman" w:hAnsi="Times New Roman" w:cs="Times New Roman"/>
                <w:sz w:val="24"/>
                <w:szCs w:val="24"/>
              </w:rPr>
              <w:t>P3 (Carer)</w:t>
            </w:r>
          </w:p>
        </w:tc>
        <w:tc>
          <w:tcPr>
            <w:tcW w:w="12185" w:type="dxa"/>
            <w:tcBorders>
              <w:bottom w:val="single" w:sz="4" w:space="0" w:color="auto"/>
            </w:tcBorders>
          </w:tcPr>
          <w:p w14:paraId="0E7AD0D0" w14:textId="48E254FF" w:rsidR="0023390D" w:rsidRPr="0023390D" w:rsidRDefault="0023390D" w:rsidP="00927A06">
            <w:pPr>
              <w:tabs>
                <w:tab w:val="left" w:pos="1114"/>
              </w:tabs>
              <w:spacing w:line="276" w:lineRule="auto"/>
              <w:jc w:val="both"/>
              <w:rPr>
                <w:rFonts w:ascii="Times New Roman" w:hAnsi="Times New Roman" w:cs="Times New Roman"/>
                <w:b/>
                <w:bCs/>
                <w:i/>
                <w:iCs/>
                <w:sz w:val="24"/>
                <w:szCs w:val="24"/>
              </w:rPr>
            </w:pPr>
            <w:r w:rsidRPr="0023390D">
              <w:rPr>
                <w:rStyle w:val="normaltextrun"/>
                <w:rFonts w:ascii="Times New Roman" w:eastAsiaTheme="majorEastAsia" w:hAnsi="Times New Roman" w:cs="Times New Roman"/>
                <w:i/>
                <w:iCs/>
                <w:sz w:val="24"/>
                <w:szCs w:val="24"/>
              </w:rPr>
              <w:t>“</w:t>
            </w:r>
            <w:r w:rsidRPr="0023390D">
              <w:rPr>
                <w:rFonts w:ascii="Times New Roman" w:hAnsi="Times New Roman" w:cs="Times New Roman"/>
                <w:i/>
                <w:iCs/>
                <w:sz w:val="24"/>
                <w:szCs w:val="24"/>
              </w:rPr>
              <w:t>Thank you, but I'll yeah, I'll use it to buy somebody else something I think…. It's been a pleasant experience (hospice support) and yeah, pass it on in terms of gratefulness”</w:t>
            </w:r>
          </w:p>
        </w:tc>
      </w:tr>
    </w:tbl>
    <w:p w14:paraId="1469CC40" w14:textId="77777777" w:rsidR="002B4A48" w:rsidRPr="001976B5" w:rsidRDefault="002B4A48" w:rsidP="001976B5">
      <w:pPr>
        <w:spacing w:line="276" w:lineRule="auto"/>
        <w:rPr>
          <w:rFonts w:ascii="Times New Roman" w:hAnsi="Times New Roman" w:cs="Times New Roman"/>
          <w:sz w:val="24"/>
          <w:szCs w:val="24"/>
        </w:rPr>
      </w:pPr>
    </w:p>
    <w:sectPr w:rsidR="002B4A48" w:rsidRPr="001976B5" w:rsidSect="0098572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72F"/>
    <w:rsid w:val="000F7568"/>
    <w:rsid w:val="00155E12"/>
    <w:rsid w:val="0018451A"/>
    <w:rsid w:val="00187AD8"/>
    <w:rsid w:val="001976B5"/>
    <w:rsid w:val="001A3729"/>
    <w:rsid w:val="0023390D"/>
    <w:rsid w:val="00234511"/>
    <w:rsid w:val="002621AA"/>
    <w:rsid w:val="002B4A48"/>
    <w:rsid w:val="002C3DB9"/>
    <w:rsid w:val="003166C8"/>
    <w:rsid w:val="00336E66"/>
    <w:rsid w:val="00365572"/>
    <w:rsid w:val="003D6B4B"/>
    <w:rsid w:val="00414729"/>
    <w:rsid w:val="00474F87"/>
    <w:rsid w:val="00494713"/>
    <w:rsid w:val="00496C5F"/>
    <w:rsid w:val="005026F6"/>
    <w:rsid w:val="00543BD8"/>
    <w:rsid w:val="00691736"/>
    <w:rsid w:val="00746719"/>
    <w:rsid w:val="00782C84"/>
    <w:rsid w:val="0083238C"/>
    <w:rsid w:val="008C02EA"/>
    <w:rsid w:val="008C2A66"/>
    <w:rsid w:val="008C5BC9"/>
    <w:rsid w:val="00927A06"/>
    <w:rsid w:val="0098572F"/>
    <w:rsid w:val="0099498D"/>
    <w:rsid w:val="00A721F1"/>
    <w:rsid w:val="00AD6508"/>
    <w:rsid w:val="00B15884"/>
    <w:rsid w:val="00B50A81"/>
    <w:rsid w:val="00B608FE"/>
    <w:rsid w:val="00BA7DB4"/>
    <w:rsid w:val="00C43F5A"/>
    <w:rsid w:val="00CD568E"/>
    <w:rsid w:val="00D30C38"/>
    <w:rsid w:val="00DD15B9"/>
    <w:rsid w:val="00E16CEA"/>
    <w:rsid w:val="00EF34A3"/>
    <w:rsid w:val="00F2475E"/>
    <w:rsid w:val="00F635D4"/>
    <w:rsid w:val="00FF63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5CD49"/>
  <w15:chartTrackingRefBased/>
  <w15:docId w15:val="{E8C11BEE-974A-42FD-8DBD-C125D8B0D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72F"/>
  </w:style>
  <w:style w:type="paragraph" w:styleId="Heading1">
    <w:name w:val="heading 1"/>
    <w:basedOn w:val="Normal"/>
    <w:next w:val="Normal"/>
    <w:link w:val="Heading1Char"/>
    <w:uiPriority w:val="9"/>
    <w:qFormat/>
    <w:rsid w:val="009857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7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7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7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7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7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7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7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7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7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7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7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7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7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7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7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7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72F"/>
    <w:rPr>
      <w:rFonts w:eastAsiaTheme="majorEastAsia" w:cstheme="majorBidi"/>
      <w:color w:val="272727" w:themeColor="text1" w:themeTint="D8"/>
    </w:rPr>
  </w:style>
  <w:style w:type="paragraph" w:styleId="Title">
    <w:name w:val="Title"/>
    <w:basedOn w:val="Normal"/>
    <w:next w:val="Normal"/>
    <w:link w:val="TitleChar"/>
    <w:uiPriority w:val="10"/>
    <w:qFormat/>
    <w:rsid w:val="009857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7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7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7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72F"/>
    <w:pPr>
      <w:spacing w:before="160"/>
      <w:jc w:val="center"/>
    </w:pPr>
    <w:rPr>
      <w:i/>
      <w:iCs/>
      <w:color w:val="404040" w:themeColor="text1" w:themeTint="BF"/>
    </w:rPr>
  </w:style>
  <w:style w:type="character" w:customStyle="1" w:styleId="QuoteChar">
    <w:name w:val="Quote Char"/>
    <w:basedOn w:val="DefaultParagraphFont"/>
    <w:link w:val="Quote"/>
    <w:uiPriority w:val="29"/>
    <w:rsid w:val="0098572F"/>
    <w:rPr>
      <w:i/>
      <w:iCs/>
      <w:color w:val="404040" w:themeColor="text1" w:themeTint="BF"/>
    </w:rPr>
  </w:style>
  <w:style w:type="paragraph" w:styleId="ListParagraph">
    <w:name w:val="List Paragraph"/>
    <w:basedOn w:val="Normal"/>
    <w:uiPriority w:val="34"/>
    <w:qFormat/>
    <w:rsid w:val="0098572F"/>
    <w:pPr>
      <w:ind w:left="720"/>
      <w:contextualSpacing/>
    </w:pPr>
  </w:style>
  <w:style w:type="character" w:styleId="IntenseEmphasis">
    <w:name w:val="Intense Emphasis"/>
    <w:basedOn w:val="DefaultParagraphFont"/>
    <w:uiPriority w:val="21"/>
    <w:qFormat/>
    <w:rsid w:val="0098572F"/>
    <w:rPr>
      <w:i/>
      <w:iCs/>
      <w:color w:val="0F4761" w:themeColor="accent1" w:themeShade="BF"/>
    </w:rPr>
  </w:style>
  <w:style w:type="paragraph" w:styleId="IntenseQuote">
    <w:name w:val="Intense Quote"/>
    <w:basedOn w:val="Normal"/>
    <w:next w:val="Normal"/>
    <w:link w:val="IntenseQuoteChar"/>
    <w:uiPriority w:val="30"/>
    <w:qFormat/>
    <w:rsid w:val="009857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72F"/>
    <w:rPr>
      <w:i/>
      <w:iCs/>
      <w:color w:val="0F4761" w:themeColor="accent1" w:themeShade="BF"/>
    </w:rPr>
  </w:style>
  <w:style w:type="character" w:styleId="IntenseReference">
    <w:name w:val="Intense Reference"/>
    <w:basedOn w:val="DefaultParagraphFont"/>
    <w:uiPriority w:val="32"/>
    <w:qFormat/>
    <w:rsid w:val="0098572F"/>
    <w:rPr>
      <w:b/>
      <w:bCs/>
      <w:smallCaps/>
      <w:color w:val="0F4761" w:themeColor="accent1" w:themeShade="BF"/>
      <w:spacing w:val="5"/>
    </w:rPr>
  </w:style>
  <w:style w:type="table" w:styleId="TableGrid">
    <w:name w:val="Table Grid"/>
    <w:basedOn w:val="TableNormal"/>
    <w:uiPriority w:val="39"/>
    <w:rsid w:val="009857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14729"/>
    <w:rPr>
      <w:sz w:val="16"/>
      <w:szCs w:val="16"/>
    </w:rPr>
  </w:style>
  <w:style w:type="paragraph" w:styleId="CommentText">
    <w:name w:val="annotation text"/>
    <w:basedOn w:val="Normal"/>
    <w:link w:val="CommentTextChar"/>
    <w:uiPriority w:val="99"/>
    <w:unhideWhenUsed/>
    <w:rsid w:val="00414729"/>
    <w:pPr>
      <w:spacing w:line="240" w:lineRule="auto"/>
    </w:pPr>
    <w:rPr>
      <w:sz w:val="20"/>
      <w:szCs w:val="20"/>
    </w:rPr>
  </w:style>
  <w:style w:type="character" w:customStyle="1" w:styleId="CommentTextChar">
    <w:name w:val="Comment Text Char"/>
    <w:basedOn w:val="DefaultParagraphFont"/>
    <w:link w:val="CommentText"/>
    <w:uiPriority w:val="99"/>
    <w:rsid w:val="00414729"/>
    <w:rPr>
      <w:sz w:val="20"/>
      <w:szCs w:val="20"/>
    </w:rPr>
  </w:style>
  <w:style w:type="character" w:customStyle="1" w:styleId="normaltextrun">
    <w:name w:val="normaltextrun"/>
    <w:basedOn w:val="DefaultParagraphFont"/>
    <w:rsid w:val="000F7568"/>
  </w:style>
  <w:style w:type="paragraph" w:customStyle="1" w:styleId="paragraph">
    <w:name w:val="paragraph"/>
    <w:basedOn w:val="Normal"/>
    <w:rsid w:val="0049471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Davies</dc:creator>
  <cp:keywords/>
  <dc:description/>
  <cp:lastModifiedBy>Maria Davies</cp:lastModifiedBy>
  <cp:revision>31</cp:revision>
  <dcterms:created xsi:type="dcterms:W3CDTF">2026-04-25T21:17:00Z</dcterms:created>
  <dcterms:modified xsi:type="dcterms:W3CDTF">2026-05-18T20:46:00Z</dcterms:modified>
</cp:coreProperties>
</file>