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637BB6" w14:textId="77777777" w:rsidR="004D109A" w:rsidRDefault="0064274A">
      <w:pPr>
        <w:rPr>
          <w:sz w:val="28"/>
          <w:szCs w:val="28"/>
        </w:rPr>
      </w:pPr>
      <w:r w:rsidRPr="004D109A">
        <w:rPr>
          <w:sz w:val="28"/>
          <w:szCs w:val="28"/>
        </w:rPr>
        <w:t>Supplementary</w:t>
      </w:r>
      <w:r w:rsidR="009A323E" w:rsidRPr="004D109A">
        <w:rPr>
          <w:sz w:val="28"/>
          <w:szCs w:val="28"/>
        </w:rPr>
        <w:t xml:space="preserve"> material </w:t>
      </w:r>
    </w:p>
    <w:p w14:paraId="10FE81C5" w14:textId="77777777" w:rsidR="00B07C62" w:rsidRPr="00B07C62" w:rsidRDefault="00B07C62" w:rsidP="00B07C62">
      <w:pPr>
        <w:spacing w:after="0"/>
        <w:jc w:val="both"/>
        <w:rPr>
          <w:rFonts w:ascii="Calibri" w:eastAsia="Aptos" w:hAnsi="Calibri" w:cs="Calibri"/>
          <w:b/>
          <w:bCs/>
          <w:kern w:val="0"/>
          <w14:ligatures w14:val="none"/>
        </w:rPr>
      </w:pPr>
    </w:p>
    <w:p w14:paraId="0EC52BD9" w14:textId="3BF8291F" w:rsidR="00B07C62" w:rsidRPr="00B07C62" w:rsidRDefault="00B07C62" w:rsidP="00B07C62">
      <w:pPr>
        <w:spacing w:after="0"/>
        <w:jc w:val="both"/>
        <w:rPr>
          <w:rFonts w:ascii="Calibri" w:eastAsia="Aptos" w:hAnsi="Calibri" w:cs="Calibri"/>
          <w:b/>
          <w:bCs/>
          <w:kern w:val="0"/>
          <w14:ligatures w14:val="none"/>
        </w:rPr>
      </w:pPr>
      <w:r w:rsidRPr="00B07C62">
        <w:rPr>
          <w:rFonts w:ascii="Calibri" w:eastAsia="Aptos" w:hAnsi="Calibri" w:cs="Calibri"/>
          <w:b/>
          <w:bCs/>
          <w:kern w:val="0"/>
          <w14:ligatures w14:val="none"/>
        </w:rPr>
        <w:t xml:space="preserve">Supplementary Table </w:t>
      </w:r>
      <w:r>
        <w:rPr>
          <w:rFonts w:ascii="Calibri" w:eastAsia="Aptos" w:hAnsi="Calibri" w:cs="Calibri"/>
          <w:b/>
          <w:bCs/>
          <w:kern w:val="0"/>
          <w14:ligatures w14:val="none"/>
        </w:rPr>
        <w:t>S</w:t>
      </w:r>
      <w:r w:rsidRPr="00B07C62">
        <w:rPr>
          <w:rFonts w:ascii="Calibri" w:eastAsia="Aptos" w:hAnsi="Calibri" w:cs="Calibri"/>
          <w:b/>
          <w:bCs/>
          <w:kern w:val="0"/>
          <w14:ligatures w14:val="none"/>
        </w:rPr>
        <w:t xml:space="preserve">1. Reasons for bDMARD discontinuation </w:t>
      </w:r>
    </w:p>
    <w:tbl>
      <w:tblPr>
        <w:tblpPr w:leftFromText="141" w:rightFromText="141" w:vertAnchor="page" w:horzAnchor="margin" w:tblpXSpec="center" w:tblpY="2707"/>
        <w:tblW w:w="11199" w:type="dxa"/>
        <w:tblLayout w:type="fixed"/>
        <w:tblLook w:val="0420" w:firstRow="1" w:lastRow="0" w:firstColumn="0" w:lastColumn="0" w:noHBand="0" w:noVBand="1"/>
      </w:tblPr>
      <w:tblGrid>
        <w:gridCol w:w="3119"/>
        <w:gridCol w:w="2410"/>
        <w:gridCol w:w="1559"/>
        <w:gridCol w:w="2410"/>
        <w:gridCol w:w="1701"/>
      </w:tblGrid>
      <w:tr w:rsidR="008465E9" w:rsidRPr="00B07C62" w14:paraId="324A00F2" w14:textId="77777777" w:rsidTr="008465E9">
        <w:trPr>
          <w:trHeight w:val="973"/>
          <w:tblHeader/>
        </w:trPr>
        <w:tc>
          <w:tcPr>
            <w:tcW w:w="3119"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108B9F5" w14:textId="77777777" w:rsidR="008465E9" w:rsidRPr="00B07C62" w:rsidRDefault="008465E9" w:rsidP="008465E9">
            <w:pPr>
              <w:spacing w:after="0"/>
              <w:jc w:val="both"/>
              <w:rPr>
                <w:rFonts w:ascii="Calibri" w:eastAsia="Aptos" w:hAnsi="Calibri" w:cs="Calibri"/>
                <w:kern w:val="0"/>
                <w:lang w:val="en-US"/>
                <w14:ligatures w14:val="none"/>
              </w:rPr>
            </w:pPr>
            <w:r w:rsidRPr="00B07C62">
              <w:rPr>
                <w:rFonts w:ascii="Calibri" w:eastAsia="Aptos" w:hAnsi="Calibri" w:cs="Calibri"/>
                <w:b/>
                <w:kern w:val="0"/>
                <w:lang w:val="en-US"/>
                <w14:ligatures w14:val="none"/>
              </w:rPr>
              <w:t>Reasons for discontinuation</w:t>
            </w:r>
          </w:p>
        </w:tc>
        <w:tc>
          <w:tcPr>
            <w:tcW w:w="2410"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6D2BFED" w14:textId="77777777" w:rsidR="008465E9" w:rsidRPr="00B07C62" w:rsidRDefault="008465E9" w:rsidP="008465E9">
            <w:pPr>
              <w:spacing w:after="0"/>
              <w:jc w:val="center"/>
              <w:rPr>
                <w:rFonts w:ascii="Calibri" w:eastAsia="Aptos" w:hAnsi="Calibri" w:cs="Calibri"/>
                <w:b/>
                <w:kern w:val="0"/>
                <w:lang w:val="en-US"/>
                <w14:ligatures w14:val="none"/>
              </w:rPr>
            </w:pPr>
            <w:r w:rsidRPr="00B07C62">
              <w:rPr>
                <w:rFonts w:ascii="Calibri" w:eastAsia="Aptos" w:hAnsi="Calibri" w:cs="Calibri"/>
                <w:b/>
                <w:kern w:val="0"/>
                <w:lang w:val="en-US"/>
                <w14:ligatures w14:val="none"/>
              </w:rPr>
              <w:t>Adalimumab</w:t>
            </w:r>
          </w:p>
          <w:p w14:paraId="4E19AB5B" w14:textId="77777777" w:rsidR="008465E9" w:rsidRPr="00B07C62" w:rsidRDefault="008465E9" w:rsidP="008465E9">
            <w:pPr>
              <w:spacing w:after="0"/>
              <w:jc w:val="center"/>
              <w:rPr>
                <w:rFonts w:ascii="Calibri" w:eastAsia="Aptos" w:hAnsi="Calibri" w:cs="Calibri"/>
                <w:kern w:val="0"/>
                <w:lang w:val="en-US"/>
                <w14:ligatures w14:val="none"/>
              </w:rPr>
            </w:pPr>
            <w:r w:rsidRPr="00B07C62">
              <w:rPr>
                <w:rFonts w:ascii="Calibri" w:eastAsia="Aptos" w:hAnsi="Calibri" w:cs="Calibri"/>
                <w:b/>
                <w:kern w:val="0"/>
                <w:lang w:val="en-US"/>
                <w14:ligatures w14:val="none"/>
              </w:rPr>
              <w:t>monotherapy</w:t>
            </w:r>
            <w:r w:rsidRPr="00B07C62">
              <w:rPr>
                <w:rFonts w:ascii="Calibri" w:eastAsia="Aptos" w:hAnsi="Calibri" w:cs="Calibri"/>
                <w:kern w:val="0"/>
                <w:lang w:val="en-US"/>
                <w14:ligatures w14:val="none"/>
              </w:rPr>
              <w:t xml:space="preserve">  </w:t>
            </w:r>
            <w:r w:rsidRPr="00B07C62">
              <w:rPr>
                <w:rFonts w:ascii="Calibri" w:eastAsia="Aptos" w:hAnsi="Calibri" w:cs="Calibri"/>
                <w:kern w:val="0"/>
                <w:lang w:val="en-US"/>
                <w14:ligatures w14:val="none"/>
              </w:rPr>
              <w:br/>
              <w:t>N = 102</w:t>
            </w:r>
          </w:p>
        </w:tc>
        <w:tc>
          <w:tcPr>
            <w:tcW w:w="1559"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9CFAE1B" w14:textId="77777777" w:rsidR="008465E9" w:rsidRPr="00B07C62" w:rsidRDefault="008465E9" w:rsidP="008465E9">
            <w:pPr>
              <w:spacing w:after="0"/>
              <w:jc w:val="center"/>
              <w:rPr>
                <w:rFonts w:ascii="Calibri" w:eastAsia="Aptos" w:hAnsi="Calibri" w:cs="Calibri"/>
                <w:b/>
                <w:kern w:val="0"/>
                <w:lang w:val="en-US"/>
                <w14:ligatures w14:val="none"/>
              </w:rPr>
            </w:pPr>
            <w:r w:rsidRPr="00B07C62">
              <w:rPr>
                <w:rFonts w:ascii="Calibri" w:eastAsia="Aptos" w:hAnsi="Calibri" w:cs="Calibri"/>
                <w:b/>
                <w:kern w:val="0"/>
                <w:lang w:val="en-US"/>
                <w14:ligatures w14:val="none"/>
              </w:rPr>
              <w:t>Adalimumab</w:t>
            </w:r>
          </w:p>
          <w:p w14:paraId="3F5718CD" w14:textId="77777777" w:rsidR="008465E9" w:rsidRPr="00B07C62" w:rsidRDefault="008465E9" w:rsidP="008465E9">
            <w:pPr>
              <w:spacing w:after="0"/>
              <w:jc w:val="center"/>
              <w:rPr>
                <w:rFonts w:ascii="Calibri" w:eastAsia="Aptos" w:hAnsi="Calibri" w:cs="Calibri"/>
                <w:b/>
                <w:kern w:val="0"/>
                <w:lang w:val="en-US"/>
                <w14:ligatures w14:val="none"/>
              </w:rPr>
            </w:pPr>
            <w:r w:rsidRPr="00B07C62">
              <w:rPr>
                <w:rFonts w:ascii="Calibri" w:eastAsia="Aptos" w:hAnsi="Calibri" w:cs="Calibri"/>
                <w:b/>
                <w:kern w:val="0"/>
                <w:lang w:val="en-US"/>
                <w14:ligatures w14:val="none"/>
              </w:rPr>
              <w:t>combination</w:t>
            </w:r>
          </w:p>
          <w:p w14:paraId="0B5F45E5" w14:textId="77777777" w:rsidR="008465E9" w:rsidRPr="00B07C62" w:rsidRDefault="008465E9" w:rsidP="008465E9">
            <w:pPr>
              <w:spacing w:after="0"/>
              <w:jc w:val="center"/>
              <w:rPr>
                <w:rFonts w:ascii="Calibri" w:eastAsia="Aptos" w:hAnsi="Calibri" w:cs="Calibri"/>
                <w:b/>
                <w:kern w:val="0"/>
                <w:lang w:val="en-US"/>
                <w14:ligatures w14:val="none"/>
              </w:rPr>
            </w:pPr>
            <w:r w:rsidRPr="00B07C62">
              <w:rPr>
                <w:rFonts w:ascii="Calibri" w:eastAsia="Aptos" w:hAnsi="Calibri" w:cs="Calibri"/>
                <w:b/>
                <w:kern w:val="0"/>
                <w:lang w:val="en-US"/>
                <w14:ligatures w14:val="none"/>
              </w:rPr>
              <w:t>therapy</w:t>
            </w:r>
          </w:p>
          <w:p w14:paraId="6109185D" w14:textId="77777777" w:rsidR="008465E9" w:rsidRPr="00B07C62" w:rsidRDefault="008465E9" w:rsidP="008465E9">
            <w:pPr>
              <w:spacing w:after="0"/>
              <w:jc w:val="center"/>
              <w:rPr>
                <w:rFonts w:ascii="Calibri" w:eastAsia="Aptos" w:hAnsi="Calibri" w:cs="Calibri"/>
                <w:bCs/>
                <w:kern w:val="0"/>
                <w:lang w:val="en-US"/>
                <w14:ligatures w14:val="none"/>
              </w:rPr>
            </w:pPr>
            <w:r w:rsidRPr="00B07C62">
              <w:rPr>
                <w:rFonts w:ascii="Calibri" w:eastAsia="Aptos" w:hAnsi="Calibri" w:cs="Calibri"/>
                <w:bCs/>
                <w:kern w:val="0"/>
                <w:lang w:val="en-US"/>
                <w14:ligatures w14:val="none"/>
              </w:rPr>
              <w:t xml:space="preserve">N = 146  </w:t>
            </w:r>
          </w:p>
        </w:tc>
        <w:tc>
          <w:tcPr>
            <w:tcW w:w="2410"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4F88E23" w14:textId="77777777" w:rsidR="008465E9" w:rsidRPr="00B07C62" w:rsidRDefault="008465E9" w:rsidP="008465E9">
            <w:pPr>
              <w:spacing w:after="0"/>
              <w:jc w:val="center"/>
              <w:rPr>
                <w:rFonts w:ascii="Calibri" w:eastAsia="Aptos" w:hAnsi="Calibri" w:cs="Calibri"/>
                <w:b/>
                <w:kern w:val="0"/>
                <w:lang w:val="en-US"/>
                <w14:ligatures w14:val="none"/>
              </w:rPr>
            </w:pPr>
            <w:r w:rsidRPr="00B07C62">
              <w:rPr>
                <w:rFonts w:ascii="Calibri" w:eastAsia="Aptos" w:hAnsi="Calibri" w:cs="Calibri"/>
                <w:b/>
                <w:kern w:val="0"/>
                <w:lang w:val="en-US"/>
                <w14:ligatures w14:val="none"/>
              </w:rPr>
              <w:t>Secukinumab</w:t>
            </w:r>
          </w:p>
          <w:p w14:paraId="3E71B333" w14:textId="77777777" w:rsidR="008465E9" w:rsidRPr="00B07C62" w:rsidRDefault="008465E9" w:rsidP="008465E9">
            <w:pPr>
              <w:spacing w:after="0"/>
              <w:jc w:val="center"/>
              <w:rPr>
                <w:rFonts w:ascii="Calibri" w:eastAsia="Aptos" w:hAnsi="Calibri" w:cs="Calibri"/>
                <w:kern w:val="0"/>
                <w:lang w:val="en-US"/>
                <w14:ligatures w14:val="none"/>
              </w:rPr>
            </w:pPr>
            <w:r w:rsidRPr="00B07C62">
              <w:rPr>
                <w:rFonts w:ascii="Calibri" w:eastAsia="Aptos" w:hAnsi="Calibri" w:cs="Calibri"/>
                <w:b/>
                <w:kern w:val="0"/>
                <w:lang w:val="en-US"/>
                <w14:ligatures w14:val="none"/>
              </w:rPr>
              <w:t>monotherapy</w:t>
            </w:r>
            <w:r w:rsidRPr="00B07C62">
              <w:rPr>
                <w:rFonts w:ascii="Calibri" w:eastAsia="Aptos" w:hAnsi="Calibri" w:cs="Calibri"/>
                <w:kern w:val="0"/>
                <w:lang w:val="en-US"/>
                <w14:ligatures w14:val="none"/>
              </w:rPr>
              <w:t xml:space="preserve">  </w:t>
            </w:r>
            <w:r w:rsidRPr="00B07C62">
              <w:rPr>
                <w:rFonts w:ascii="Calibri" w:eastAsia="Aptos" w:hAnsi="Calibri" w:cs="Calibri"/>
                <w:kern w:val="0"/>
                <w:lang w:val="en-US"/>
                <w14:ligatures w14:val="none"/>
              </w:rPr>
              <w:br/>
              <w:t xml:space="preserve">N = 88 </w:t>
            </w:r>
          </w:p>
        </w:tc>
        <w:tc>
          <w:tcPr>
            <w:tcW w:w="1701" w:type="dxa"/>
            <w:tcBorders>
              <w:top w:val="single" w:sz="8" w:space="0" w:color="000000"/>
              <w:left w:val="none" w:sz="0" w:space="0" w:color="000000"/>
              <w:bottom w:val="single" w:sz="8" w:space="0" w:color="000000"/>
              <w:right w:val="none" w:sz="0" w:space="0" w:color="000000"/>
            </w:tcBorders>
            <w:shd w:val="clear" w:color="auto" w:fill="FFFFFF"/>
            <w:vAlign w:val="center"/>
          </w:tcPr>
          <w:p w14:paraId="2AF4873E" w14:textId="77777777" w:rsidR="008465E9" w:rsidRPr="00B07C62" w:rsidRDefault="008465E9" w:rsidP="008465E9">
            <w:pPr>
              <w:spacing w:after="0"/>
              <w:jc w:val="center"/>
              <w:rPr>
                <w:rFonts w:ascii="Calibri" w:eastAsia="Aptos" w:hAnsi="Calibri" w:cs="Calibri"/>
                <w:kern w:val="0"/>
                <w:lang w:val="en-US"/>
                <w14:ligatures w14:val="none"/>
              </w:rPr>
            </w:pPr>
            <w:r w:rsidRPr="00B07C62">
              <w:rPr>
                <w:rFonts w:ascii="Calibri" w:eastAsia="Aptos" w:hAnsi="Calibri" w:cs="Calibri"/>
                <w:b/>
                <w:kern w:val="0"/>
                <w:lang w:val="en-US"/>
                <w14:ligatures w14:val="none"/>
              </w:rPr>
              <w:t>Secukinumab combination therapy</w:t>
            </w:r>
            <w:r w:rsidRPr="00B07C62">
              <w:rPr>
                <w:rFonts w:ascii="Calibri" w:eastAsia="Aptos" w:hAnsi="Calibri" w:cs="Calibri"/>
                <w:kern w:val="0"/>
                <w:lang w:val="en-US"/>
                <w14:ligatures w14:val="none"/>
              </w:rPr>
              <w:t xml:space="preserve"> </w:t>
            </w:r>
          </w:p>
          <w:p w14:paraId="01F51597" w14:textId="77777777" w:rsidR="008465E9" w:rsidRPr="00B07C62" w:rsidRDefault="008465E9" w:rsidP="008465E9">
            <w:pPr>
              <w:spacing w:after="0"/>
              <w:jc w:val="center"/>
              <w:rPr>
                <w:rFonts w:ascii="Calibri" w:eastAsia="Aptos" w:hAnsi="Calibri" w:cs="Calibri"/>
                <w:b/>
                <w:kern w:val="0"/>
                <w:lang w:val="en-US"/>
                <w14:ligatures w14:val="none"/>
              </w:rPr>
            </w:pPr>
            <w:r w:rsidRPr="00B07C62">
              <w:rPr>
                <w:rFonts w:ascii="Calibri" w:eastAsia="Aptos" w:hAnsi="Calibri" w:cs="Calibri"/>
                <w:kern w:val="0"/>
                <w:lang w:val="en-US"/>
                <w14:ligatures w14:val="none"/>
              </w:rPr>
              <w:t xml:space="preserve">N = 84 </w:t>
            </w:r>
          </w:p>
        </w:tc>
      </w:tr>
      <w:tr w:rsidR="008465E9" w:rsidRPr="00B07C62" w14:paraId="55FCABC5" w14:textId="77777777" w:rsidTr="008465E9">
        <w:trPr>
          <w:trHeight w:val="316"/>
        </w:trPr>
        <w:tc>
          <w:tcPr>
            <w:tcW w:w="3119"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131B82" w14:textId="77777777" w:rsidR="008465E9" w:rsidRPr="00B07C62" w:rsidRDefault="008465E9" w:rsidP="008465E9">
            <w:pPr>
              <w:spacing w:after="0"/>
              <w:jc w:val="both"/>
              <w:rPr>
                <w:rFonts w:ascii="Calibri" w:eastAsia="Aptos" w:hAnsi="Calibri" w:cs="Calibri"/>
                <w:kern w:val="0"/>
                <w:lang w:val="en-US"/>
                <w14:ligatures w14:val="none"/>
              </w:rPr>
            </w:pPr>
            <w:r w:rsidRPr="00B07C62">
              <w:rPr>
                <w:rFonts w:ascii="Calibri" w:eastAsia="Aptos" w:hAnsi="Calibri" w:cs="Calibri"/>
                <w:kern w:val="0"/>
                <w:lang w:val="en-US"/>
                <w14:ligatures w14:val="none"/>
              </w:rPr>
              <w:t>Inefficacy</w:t>
            </w:r>
          </w:p>
        </w:tc>
        <w:tc>
          <w:tcPr>
            <w:tcW w:w="2410"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1321AA" w14:textId="77777777" w:rsidR="008465E9" w:rsidRPr="00B07C62" w:rsidRDefault="008465E9" w:rsidP="008465E9">
            <w:pPr>
              <w:spacing w:after="0"/>
              <w:jc w:val="center"/>
              <w:rPr>
                <w:rFonts w:ascii="Calibri" w:eastAsia="Aptos" w:hAnsi="Calibri" w:cs="Calibri"/>
                <w:kern w:val="0"/>
                <w:lang w:val="en-US"/>
                <w14:ligatures w14:val="none"/>
              </w:rPr>
            </w:pPr>
            <w:r w:rsidRPr="00B07C62">
              <w:rPr>
                <w:rFonts w:ascii="Calibri" w:eastAsia="Aptos" w:hAnsi="Calibri" w:cs="Calibri"/>
                <w:kern w:val="0"/>
                <w:lang w:val="en-US"/>
                <w14:ligatures w14:val="none"/>
              </w:rPr>
              <w:t>60 (59%)</w:t>
            </w:r>
          </w:p>
        </w:tc>
        <w:tc>
          <w:tcPr>
            <w:tcW w:w="1559"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FF75FC" w14:textId="77777777" w:rsidR="008465E9" w:rsidRPr="00B07C62" w:rsidRDefault="008465E9" w:rsidP="008465E9">
            <w:pPr>
              <w:spacing w:after="0"/>
              <w:jc w:val="center"/>
              <w:rPr>
                <w:rFonts w:ascii="Calibri" w:eastAsia="Aptos" w:hAnsi="Calibri" w:cs="Calibri"/>
                <w:kern w:val="0"/>
                <w:lang w:val="en-US"/>
                <w14:ligatures w14:val="none"/>
              </w:rPr>
            </w:pPr>
            <w:r w:rsidRPr="00B07C62">
              <w:rPr>
                <w:rFonts w:ascii="Calibri" w:eastAsia="Aptos" w:hAnsi="Calibri" w:cs="Calibri"/>
                <w:kern w:val="0"/>
                <w:lang w:val="en-US"/>
                <w14:ligatures w14:val="none"/>
              </w:rPr>
              <w:t>92 (63%)</w:t>
            </w:r>
          </w:p>
        </w:tc>
        <w:tc>
          <w:tcPr>
            <w:tcW w:w="2410"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5E2EB7" w14:textId="77777777" w:rsidR="008465E9" w:rsidRPr="00B07C62" w:rsidRDefault="008465E9" w:rsidP="008465E9">
            <w:pPr>
              <w:spacing w:after="0"/>
              <w:jc w:val="center"/>
              <w:rPr>
                <w:rFonts w:ascii="Calibri" w:eastAsia="Aptos" w:hAnsi="Calibri" w:cs="Calibri"/>
                <w:kern w:val="0"/>
                <w:lang w:val="en-US"/>
                <w14:ligatures w14:val="none"/>
              </w:rPr>
            </w:pPr>
            <w:r w:rsidRPr="00B07C62">
              <w:rPr>
                <w:rFonts w:ascii="Calibri" w:eastAsia="Aptos" w:hAnsi="Calibri" w:cs="Calibri"/>
                <w:kern w:val="0"/>
                <w:lang w:val="en-US"/>
                <w14:ligatures w14:val="none"/>
              </w:rPr>
              <w:t>66 (75%)</w:t>
            </w:r>
          </w:p>
        </w:tc>
        <w:tc>
          <w:tcPr>
            <w:tcW w:w="1701" w:type="dxa"/>
            <w:tcBorders>
              <w:top w:val="single" w:sz="8" w:space="0" w:color="000000"/>
              <w:left w:val="none" w:sz="0" w:space="0" w:color="000000"/>
              <w:bottom w:val="none" w:sz="0" w:space="0" w:color="000000"/>
              <w:right w:val="none" w:sz="0" w:space="0" w:color="000000"/>
            </w:tcBorders>
            <w:shd w:val="clear" w:color="auto" w:fill="FFFFFF"/>
          </w:tcPr>
          <w:p w14:paraId="5B333171" w14:textId="77777777" w:rsidR="008465E9" w:rsidRPr="00B07C62" w:rsidRDefault="008465E9" w:rsidP="008465E9">
            <w:pPr>
              <w:spacing w:after="0"/>
              <w:jc w:val="center"/>
              <w:rPr>
                <w:rFonts w:ascii="Calibri" w:eastAsia="Aptos" w:hAnsi="Calibri" w:cs="Calibri"/>
                <w:kern w:val="0"/>
                <w:lang w:val="en-US"/>
                <w14:ligatures w14:val="none"/>
              </w:rPr>
            </w:pPr>
            <w:r w:rsidRPr="00B07C62">
              <w:rPr>
                <w:rFonts w:ascii="Calibri" w:eastAsia="Aptos" w:hAnsi="Calibri" w:cs="Calibri"/>
                <w:kern w:val="0"/>
                <w:lang w:val="en-US"/>
                <w14:ligatures w14:val="none"/>
              </w:rPr>
              <w:t>60 (71%)</w:t>
            </w:r>
          </w:p>
        </w:tc>
      </w:tr>
      <w:tr w:rsidR="008465E9" w:rsidRPr="00B07C62" w14:paraId="3E66189D" w14:textId="77777777" w:rsidTr="008465E9">
        <w:trPr>
          <w:trHeight w:val="299"/>
        </w:trPr>
        <w:tc>
          <w:tcPr>
            <w:tcW w:w="31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5677BC" w14:textId="77777777" w:rsidR="008465E9" w:rsidRPr="00B07C62" w:rsidRDefault="008465E9" w:rsidP="008465E9">
            <w:pPr>
              <w:spacing w:after="0"/>
              <w:jc w:val="both"/>
              <w:rPr>
                <w:rFonts w:ascii="Calibri" w:eastAsia="Aptos" w:hAnsi="Calibri" w:cs="Calibri"/>
                <w:kern w:val="0"/>
                <w:lang w:val="en-US"/>
                <w14:ligatures w14:val="none"/>
              </w:rPr>
            </w:pPr>
            <w:r w:rsidRPr="00B07C62">
              <w:rPr>
                <w:rFonts w:ascii="Calibri" w:eastAsia="Aptos" w:hAnsi="Calibri" w:cs="Calibri"/>
                <w:kern w:val="0"/>
                <w:lang w:val="en-US"/>
                <w14:ligatures w14:val="none"/>
              </w:rPr>
              <w:t>Side effects</w:t>
            </w:r>
          </w:p>
        </w:tc>
        <w:tc>
          <w:tcPr>
            <w:tcW w:w="24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3C58F6" w14:textId="77777777" w:rsidR="008465E9" w:rsidRPr="00B07C62" w:rsidRDefault="008465E9" w:rsidP="008465E9">
            <w:pPr>
              <w:spacing w:after="0"/>
              <w:jc w:val="center"/>
              <w:rPr>
                <w:rFonts w:ascii="Calibri" w:eastAsia="Aptos" w:hAnsi="Calibri" w:cs="Calibri"/>
                <w:kern w:val="0"/>
                <w:lang w:val="en-US"/>
                <w14:ligatures w14:val="none"/>
              </w:rPr>
            </w:pPr>
            <w:r w:rsidRPr="00B07C62">
              <w:rPr>
                <w:rFonts w:ascii="Calibri" w:eastAsia="Aptos" w:hAnsi="Calibri" w:cs="Calibri"/>
                <w:kern w:val="0"/>
                <w:lang w:val="en-US"/>
                <w14:ligatures w14:val="none"/>
              </w:rPr>
              <w:t>31 (30%)</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2DC443" w14:textId="77777777" w:rsidR="008465E9" w:rsidRPr="00B07C62" w:rsidRDefault="008465E9" w:rsidP="008465E9">
            <w:pPr>
              <w:spacing w:after="0"/>
              <w:jc w:val="center"/>
              <w:rPr>
                <w:rFonts w:ascii="Calibri" w:eastAsia="Aptos" w:hAnsi="Calibri" w:cs="Calibri"/>
                <w:kern w:val="0"/>
                <w:lang w:val="en-US"/>
                <w14:ligatures w14:val="none"/>
              </w:rPr>
            </w:pPr>
            <w:r w:rsidRPr="00B07C62">
              <w:rPr>
                <w:rFonts w:ascii="Calibri" w:eastAsia="Aptos" w:hAnsi="Calibri" w:cs="Calibri"/>
                <w:kern w:val="0"/>
                <w:lang w:val="en-US"/>
                <w14:ligatures w14:val="none"/>
              </w:rPr>
              <w:t>36 (25%)</w:t>
            </w:r>
          </w:p>
        </w:tc>
        <w:tc>
          <w:tcPr>
            <w:tcW w:w="24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CF1197" w14:textId="77777777" w:rsidR="008465E9" w:rsidRPr="00B07C62" w:rsidRDefault="008465E9" w:rsidP="008465E9">
            <w:pPr>
              <w:spacing w:after="0"/>
              <w:jc w:val="center"/>
              <w:rPr>
                <w:rFonts w:ascii="Calibri" w:eastAsia="Aptos" w:hAnsi="Calibri" w:cs="Calibri"/>
                <w:kern w:val="0"/>
                <w:lang w:val="en-US"/>
                <w14:ligatures w14:val="none"/>
              </w:rPr>
            </w:pPr>
            <w:r w:rsidRPr="00B07C62">
              <w:rPr>
                <w:rFonts w:ascii="Calibri" w:eastAsia="Aptos" w:hAnsi="Calibri" w:cs="Calibri"/>
                <w:kern w:val="0"/>
                <w:lang w:val="en-US"/>
                <w14:ligatures w14:val="none"/>
              </w:rPr>
              <w:t>15 (17%)</w:t>
            </w:r>
          </w:p>
        </w:tc>
        <w:tc>
          <w:tcPr>
            <w:tcW w:w="1701" w:type="dxa"/>
            <w:tcBorders>
              <w:top w:val="none" w:sz="0" w:space="0" w:color="000000"/>
              <w:left w:val="none" w:sz="0" w:space="0" w:color="000000"/>
              <w:bottom w:val="none" w:sz="0" w:space="0" w:color="000000"/>
              <w:right w:val="none" w:sz="0" w:space="0" w:color="000000"/>
            </w:tcBorders>
            <w:shd w:val="clear" w:color="auto" w:fill="FFFFFF"/>
          </w:tcPr>
          <w:p w14:paraId="4FE279C3" w14:textId="77777777" w:rsidR="008465E9" w:rsidRPr="00B07C62" w:rsidRDefault="008465E9" w:rsidP="008465E9">
            <w:pPr>
              <w:spacing w:after="0"/>
              <w:jc w:val="center"/>
              <w:rPr>
                <w:rFonts w:ascii="Calibri" w:eastAsia="Aptos" w:hAnsi="Calibri" w:cs="Calibri"/>
                <w:kern w:val="0"/>
                <w:lang w:val="en-US"/>
                <w14:ligatures w14:val="none"/>
              </w:rPr>
            </w:pPr>
            <w:r w:rsidRPr="00B07C62">
              <w:rPr>
                <w:rFonts w:ascii="Calibri" w:eastAsia="Aptos" w:hAnsi="Calibri" w:cs="Calibri"/>
                <w:kern w:val="0"/>
                <w:lang w:val="en-US"/>
                <w14:ligatures w14:val="none"/>
              </w:rPr>
              <w:t>15 (18%)</w:t>
            </w:r>
          </w:p>
        </w:tc>
      </w:tr>
      <w:tr w:rsidR="008465E9" w:rsidRPr="00B07C62" w14:paraId="7B0B1B58" w14:textId="77777777" w:rsidTr="008465E9">
        <w:trPr>
          <w:trHeight w:val="299"/>
        </w:trPr>
        <w:tc>
          <w:tcPr>
            <w:tcW w:w="31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CB12A7" w14:textId="77777777" w:rsidR="008465E9" w:rsidRPr="00B07C62" w:rsidRDefault="008465E9" w:rsidP="008465E9">
            <w:pPr>
              <w:spacing w:after="0"/>
              <w:jc w:val="both"/>
              <w:rPr>
                <w:rFonts w:ascii="Calibri" w:eastAsia="Aptos" w:hAnsi="Calibri" w:cs="Calibri"/>
                <w:kern w:val="0"/>
                <w:lang w:val="en-US"/>
                <w14:ligatures w14:val="none"/>
              </w:rPr>
            </w:pPr>
            <w:r w:rsidRPr="00B07C62">
              <w:rPr>
                <w:rFonts w:ascii="Calibri" w:eastAsia="Aptos" w:hAnsi="Calibri" w:cs="Calibri"/>
                <w:kern w:val="0"/>
                <w:lang w:val="en-US"/>
                <w14:ligatures w14:val="none"/>
              </w:rPr>
              <w:t>Censoring, N (%)</w:t>
            </w:r>
          </w:p>
        </w:tc>
        <w:tc>
          <w:tcPr>
            <w:tcW w:w="24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9785C8" w14:textId="77777777" w:rsidR="008465E9" w:rsidRPr="00B07C62" w:rsidRDefault="008465E9" w:rsidP="008465E9">
            <w:pPr>
              <w:spacing w:after="0"/>
              <w:jc w:val="center"/>
              <w:rPr>
                <w:rFonts w:ascii="Calibri" w:eastAsia="Aptos" w:hAnsi="Calibri" w:cs="Calibri"/>
                <w:kern w:val="0"/>
                <w:lang w:val="en-US"/>
                <w14:ligatures w14:val="none"/>
              </w:rPr>
            </w:pP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F41FE6" w14:textId="77777777" w:rsidR="008465E9" w:rsidRPr="00B07C62" w:rsidRDefault="008465E9" w:rsidP="008465E9">
            <w:pPr>
              <w:spacing w:after="0"/>
              <w:jc w:val="center"/>
              <w:rPr>
                <w:rFonts w:ascii="Calibri" w:eastAsia="Aptos" w:hAnsi="Calibri" w:cs="Calibri"/>
                <w:kern w:val="0"/>
                <w:lang w:val="en-US"/>
                <w14:ligatures w14:val="none"/>
              </w:rPr>
            </w:pPr>
          </w:p>
        </w:tc>
        <w:tc>
          <w:tcPr>
            <w:tcW w:w="24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789705" w14:textId="77777777" w:rsidR="008465E9" w:rsidRPr="00B07C62" w:rsidRDefault="008465E9" w:rsidP="008465E9">
            <w:pPr>
              <w:spacing w:after="0"/>
              <w:jc w:val="center"/>
              <w:rPr>
                <w:rFonts w:ascii="Calibri" w:eastAsia="Aptos" w:hAnsi="Calibri" w:cs="Calibri"/>
                <w:kern w:val="0"/>
                <w:lang w:val="en-US"/>
                <w14:ligatures w14:val="none"/>
              </w:rPr>
            </w:pPr>
          </w:p>
        </w:tc>
        <w:tc>
          <w:tcPr>
            <w:tcW w:w="1701" w:type="dxa"/>
            <w:tcBorders>
              <w:top w:val="none" w:sz="0" w:space="0" w:color="000000"/>
              <w:left w:val="none" w:sz="0" w:space="0" w:color="000000"/>
              <w:bottom w:val="none" w:sz="0" w:space="0" w:color="000000"/>
              <w:right w:val="none" w:sz="0" w:space="0" w:color="000000"/>
            </w:tcBorders>
            <w:shd w:val="clear" w:color="auto" w:fill="FFFFFF"/>
          </w:tcPr>
          <w:p w14:paraId="4E4653D6" w14:textId="77777777" w:rsidR="008465E9" w:rsidRPr="00B07C62" w:rsidRDefault="008465E9" w:rsidP="008465E9">
            <w:pPr>
              <w:spacing w:after="0"/>
              <w:jc w:val="center"/>
              <w:rPr>
                <w:rFonts w:ascii="Calibri" w:eastAsia="Aptos" w:hAnsi="Calibri" w:cs="Calibri"/>
                <w:kern w:val="0"/>
                <w:lang w:val="en-US"/>
                <w14:ligatures w14:val="none"/>
              </w:rPr>
            </w:pPr>
          </w:p>
        </w:tc>
      </w:tr>
      <w:tr w:rsidR="008465E9" w:rsidRPr="00B07C62" w14:paraId="60625E47" w14:textId="77777777" w:rsidTr="008465E9">
        <w:trPr>
          <w:trHeight w:val="299"/>
        </w:trPr>
        <w:tc>
          <w:tcPr>
            <w:tcW w:w="31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2500AB" w14:textId="77777777" w:rsidR="008465E9" w:rsidRPr="00B07C62" w:rsidRDefault="008465E9" w:rsidP="008465E9">
            <w:pPr>
              <w:spacing w:after="0"/>
              <w:jc w:val="both"/>
              <w:rPr>
                <w:rFonts w:ascii="Calibri" w:eastAsia="Aptos" w:hAnsi="Calibri" w:cs="Calibri"/>
                <w:kern w:val="0"/>
                <w:lang w:val="en-US"/>
                <w14:ligatures w14:val="none"/>
              </w:rPr>
            </w:pPr>
            <w:r w:rsidRPr="00B07C62">
              <w:rPr>
                <w:rFonts w:ascii="Calibri" w:eastAsia="Aptos" w:hAnsi="Calibri" w:cs="Calibri"/>
                <w:kern w:val="0"/>
                <w:lang w:val="en-US"/>
                <w14:ligatures w14:val="none"/>
              </w:rPr>
              <w:t xml:space="preserve">   Crohn/Uveitis/</w:t>
            </w:r>
            <w:proofErr w:type="spellStart"/>
            <w:r w:rsidRPr="00B07C62">
              <w:rPr>
                <w:rFonts w:ascii="Calibri" w:eastAsia="Aptos" w:hAnsi="Calibri" w:cs="Calibri"/>
                <w:kern w:val="0"/>
                <w:lang w:val="en-US"/>
                <w14:ligatures w14:val="none"/>
              </w:rPr>
              <w:t>Coliitis</w:t>
            </w:r>
            <w:proofErr w:type="spellEnd"/>
          </w:p>
          <w:p w14:paraId="4A978A25" w14:textId="77777777" w:rsidR="008465E9" w:rsidRPr="00B07C62" w:rsidRDefault="008465E9" w:rsidP="008465E9">
            <w:pPr>
              <w:spacing w:after="0"/>
              <w:jc w:val="both"/>
              <w:rPr>
                <w:rFonts w:ascii="Calibri" w:eastAsia="Aptos" w:hAnsi="Calibri" w:cs="Calibri"/>
                <w:kern w:val="0"/>
                <w:lang w:val="en-US"/>
                <w14:ligatures w14:val="none"/>
              </w:rPr>
            </w:pPr>
            <w:r w:rsidRPr="00B07C62">
              <w:rPr>
                <w:rFonts w:ascii="Calibri" w:eastAsia="Aptos" w:hAnsi="Calibri" w:cs="Calibri"/>
                <w:kern w:val="0"/>
                <w:lang w:val="en-US"/>
                <w14:ligatures w14:val="none"/>
              </w:rPr>
              <w:t xml:space="preserve">   Pregnancy</w:t>
            </w:r>
          </w:p>
        </w:tc>
        <w:tc>
          <w:tcPr>
            <w:tcW w:w="24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9B882E" w14:textId="77777777" w:rsidR="008465E9" w:rsidRPr="00B07C62" w:rsidRDefault="008465E9" w:rsidP="008465E9">
            <w:pPr>
              <w:spacing w:after="0"/>
              <w:jc w:val="center"/>
              <w:rPr>
                <w:rFonts w:ascii="Calibri" w:eastAsia="Aptos" w:hAnsi="Calibri" w:cs="Calibri"/>
                <w:kern w:val="0"/>
                <w:lang w:val="en-US"/>
                <w14:ligatures w14:val="none"/>
              </w:rPr>
            </w:pPr>
            <w:r w:rsidRPr="00B07C62">
              <w:rPr>
                <w:rFonts w:ascii="Calibri" w:eastAsia="Aptos" w:hAnsi="Calibri" w:cs="Calibri"/>
                <w:kern w:val="0"/>
                <w:lang w:val="en-US"/>
                <w14:ligatures w14:val="none"/>
              </w:rPr>
              <w:t>0 (0%)</w:t>
            </w:r>
          </w:p>
          <w:p w14:paraId="13C42547" w14:textId="77777777" w:rsidR="008465E9" w:rsidRPr="00B07C62" w:rsidRDefault="008465E9" w:rsidP="008465E9">
            <w:pPr>
              <w:spacing w:after="0"/>
              <w:jc w:val="center"/>
              <w:rPr>
                <w:rFonts w:ascii="Calibri" w:eastAsia="Aptos" w:hAnsi="Calibri" w:cs="Calibri"/>
                <w:kern w:val="0"/>
                <w:lang w:val="en-US"/>
                <w14:ligatures w14:val="none"/>
              </w:rPr>
            </w:pPr>
            <w:r w:rsidRPr="00B07C62">
              <w:rPr>
                <w:rFonts w:ascii="Calibri" w:eastAsia="Aptos" w:hAnsi="Calibri" w:cs="Calibri"/>
                <w:kern w:val="0"/>
                <w:lang w:val="en-US"/>
                <w14:ligatures w14:val="none"/>
              </w:rPr>
              <w:t>1 (1%)</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D6E317" w14:textId="77777777" w:rsidR="008465E9" w:rsidRPr="00B07C62" w:rsidRDefault="008465E9" w:rsidP="008465E9">
            <w:pPr>
              <w:spacing w:after="0"/>
              <w:jc w:val="center"/>
              <w:rPr>
                <w:rFonts w:ascii="Calibri" w:eastAsia="Aptos" w:hAnsi="Calibri" w:cs="Calibri"/>
                <w:kern w:val="0"/>
                <w:lang w:val="en-US"/>
                <w14:ligatures w14:val="none"/>
              </w:rPr>
            </w:pPr>
            <w:r w:rsidRPr="00B07C62">
              <w:rPr>
                <w:rFonts w:ascii="Calibri" w:eastAsia="Aptos" w:hAnsi="Calibri" w:cs="Calibri"/>
                <w:kern w:val="0"/>
                <w:lang w:val="en-US"/>
                <w14:ligatures w14:val="none"/>
              </w:rPr>
              <w:t>0 (%)</w:t>
            </w:r>
          </w:p>
          <w:p w14:paraId="5CD2E270" w14:textId="77777777" w:rsidR="008465E9" w:rsidRPr="00B07C62" w:rsidRDefault="008465E9" w:rsidP="008465E9">
            <w:pPr>
              <w:spacing w:after="0"/>
              <w:jc w:val="center"/>
              <w:rPr>
                <w:rFonts w:ascii="Calibri" w:eastAsia="Aptos" w:hAnsi="Calibri" w:cs="Calibri"/>
                <w:kern w:val="0"/>
                <w:lang w:val="en-US"/>
                <w14:ligatures w14:val="none"/>
              </w:rPr>
            </w:pPr>
            <w:r w:rsidRPr="00B07C62">
              <w:rPr>
                <w:rFonts w:ascii="Calibri" w:eastAsia="Aptos" w:hAnsi="Calibri" w:cs="Calibri"/>
                <w:kern w:val="0"/>
                <w:lang w:val="en-US"/>
                <w14:ligatures w14:val="none"/>
              </w:rPr>
              <w:t>0 (0%)</w:t>
            </w:r>
          </w:p>
        </w:tc>
        <w:tc>
          <w:tcPr>
            <w:tcW w:w="24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45D0E9" w14:textId="77777777" w:rsidR="008465E9" w:rsidRPr="00B07C62" w:rsidRDefault="008465E9" w:rsidP="008465E9">
            <w:pPr>
              <w:spacing w:after="0"/>
              <w:jc w:val="center"/>
              <w:rPr>
                <w:rFonts w:ascii="Calibri" w:eastAsia="Aptos" w:hAnsi="Calibri" w:cs="Calibri"/>
                <w:kern w:val="0"/>
                <w:lang w:val="en-US"/>
                <w14:ligatures w14:val="none"/>
              </w:rPr>
            </w:pPr>
            <w:r w:rsidRPr="00B07C62">
              <w:rPr>
                <w:rFonts w:ascii="Calibri" w:eastAsia="Aptos" w:hAnsi="Calibri" w:cs="Calibri"/>
                <w:kern w:val="0"/>
                <w:lang w:val="en-US"/>
                <w14:ligatures w14:val="none"/>
              </w:rPr>
              <w:t>2 (2.3%)</w:t>
            </w:r>
          </w:p>
          <w:p w14:paraId="0E6C358B" w14:textId="77777777" w:rsidR="008465E9" w:rsidRPr="00B07C62" w:rsidRDefault="008465E9" w:rsidP="008465E9">
            <w:pPr>
              <w:spacing w:after="0"/>
              <w:jc w:val="center"/>
              <w:rPr>
                <w:rFonts w:ascii="Calibri" w:eastAsia="Aptos" w:hAnsi="Calibri" w:cs="Calibri"/>
                <w:kern w:val="0"/>
                <w:lang w:val="en-US"/>
                <w14:ligatures w14:val="none"/>
              </w:rPr>
            </w:pPr>
            <w:r w:rsidRPr="00B07C62">
              <w:rPr>
                <w:rFonts w:ascii="Calibri" w:eastAsia="Aptos" w:hAnsi="Calibri" w:cs="Calibri"/>
                <w:kern w:val="0"/>
                <w:lang w:val="en-US"/>
                <w14:ligatures w14:val="none"/>
              </w:rPr>
              <w:t>0 (0%)</w:t>
            </w:r>
          </w:p>
        </w:tc>
        <w:tc>
          <w:tcPr>
            <w:tcW w:w="1701" w:type="dxa"/>
            <w:tcBorders>
              <w:top w:val="none" w:sz="0" w:space="0" w:color="000000"/>
              <w:left w:val="none" w:sz="0" w:space="0" w:color="000000"/>
              <w:bottom w:val="none" w:sz="0" w:space="0" w:color="000000"/>
              <w:right w:val="none" w:sz="0" w:space="0" w:color="000000"/>
            </w:tcBorders>
            <w:shd w:val="clear" w:color="auto" w:fill="FFFFFF"/>
          </w:tcPr>
          <w:p w14:paraId="684EC021" w14:textId="77777777" w:rsidR="008465E9" w:rsidRPr="00B07C62" w:rsidRDefault="008465E9" w:rsidP="008465E9">
            <w:pPr>
              <w:spacing w:after="0"/>
              <w:jc w:val="center"/>
              <w:rPr>
                <w:rFonts w:ascii="Calibri" w:eastAsia="Aptos" w:hAnsi="Calibri" w:cs="Calibri"/>
                <w:kern w:val="0"/>
                <w:lang w:val="en-US"/>
                <w14:ligatures w14:val="none"/>
              </w:rPr>
            </w:pPr>
            <w:r w:rsidRPr="00B07C62">
              <w:rPr>
                <w:rFonts w:ascii="Calibri" w:eastAsia="Aptos" w:hAnsi="Calibri" w:cs="Calibri"/>
                <w:kern w:val="0"/>
                <w:lang w:val="en-US"/>
                <w14:ligatures w14:val="none"/>
              </w:rPr>
              <w:t>4 (4.8%)</w:t>
            </w:r>
          </w:p>
          <w:p w14:paraId="302D9964" w14:textId="77777777" w:rsidR="008465E9" w:rsidRPr="00B07C62" w:rsidRDefault="008465E9" w:rsidP="008465E9">
            <w:pPr>
              <w:spacing w:after="0"/>
              <w:jc w:val="center"/>
              <w:rPr>
                <w:rFonts w:ascii="Calibri" w:eastAsia="Aptos" w:hAnsi="Calibri" w:cs="Calibri"/>
                <w:kern w:val="0"/>
                <w:lang w:val="en-US"/>
                <w14:ligatures w14:val="none"/>
              </w:rPr>
            </w:pPr>
            <w:r w:rsidRPr="00B07C62">
              <w:rPr>
                <w:rFonts w:ascii="Calibri" w:eastAsia="Aptos" w:hAnsi="Calibri" w:cs="Calibri"/>
                <w:kern w:val="0"/>
                <w:lang w:val="en-US"/>
                <w14:ligatures w14:val="none"/>
              </w:rPr>
              <w:t>0 (%)</w:t>
            </w:r>
          </w:p>
        </w:tc>
      </w:tr>
      <w:tr w:rsidR="008465E9" w:rsidRPr="00B07C62" w14:paraId="0025626D" w14:textId="77777777" w:rsidTr="008465E9">
        <w:trPr>
          <w:trHeight w:val="299"/>
        </w:trPr>
        <w:tc>
          <w:tcPr>
            <w:tcW w:w="31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C7B88A" w14:textId="77777777" w:rsidR="008465E9" w:rsidRPr="00B07C62" w:rsidRDefault="008465E9" w:rsidP="008465E9">
            <w:pPr>
              <w:spacing w:after="0"/>
              <w:jc w:val="both"/>
              <w:rPr>
                <w:rFonts w:ascii="Calibri" w:eastAsia="Aptos" w:hAnsi="Calibri" w:cs="Calibri"/>
                <w:kern w:val="0"/>
                <w:lang w:val="en-US"/>
                <w14:ligatures w14:val="none"/>
              </w:rPr>
            </w:pPr>
            <w:r w:rsidRPr="00B07C62">
              <w:rPr>
                <w:rFonts w:ascii="Calibri" w:eastAsia="Aptos" w:hAnsi="Calibri" w:cs="Calibri"/>
                <w:kern w:val="0"/>
                <w:lang w:val="en-US"/>
                <w14:ligatures w14:val="none"/>
              </w:rPr>
              <w:t xml:space="preserve">   Death</w:t>
            </w:r>
          </w:p>
          <w:p w14:paraId="60FF4B71" w14:textId="77777777" w:rsidR="008465E9" w:rsidRPr="00B07C62" w:rsidRDefault="008465E9" w:rsidP="008465E9">
            <w:pPr>
              <w:spacing w:after="0"/>
              <w:jc w:val="both"/>
              <w:rPr>
                <w:rFonts w:ascii="Calibri" w:eastAsia="Aptos" w:hAnsi="Calibri" w:cs="Calibri"/>
                <w:kern w:val="0"/>
                <w:lang w:val="en-US"/>
                <w14:ligatures w14:val="none"/>
              </w:rPr>
            </w:pPr>
            <w:r w:rsidRPr="00B07C62">
              <w:rPr>
                <w:rFonts w:ascii="Calibri" w:eastAsia="Aptos" w:hAnsi="Calibri" w:cs="Calibri"/>
                <w:kern w:val="0"/>
                <w:lang w:val="en-US"/>
                <w14:ligatures w14:val="none"/>
              </w:rPr>
              <w:t xml:space="preserve">   Remission </w:t>
            </w:r>
          </w:p>
          <w:p w14:paraId="3CFE0891" w14:textId="77777777" w:rsidR="008465E9" w:rsidRPr="00B07C62" w:rsidRDefault="008465E9" w:rsidP="008465E9">
            <w:pPr>
              <w:spacing w:after="0"/>
              <w:jc w:val="both"/>
              <w:rPr>
                <w:rFonts w:ascii="Calibri" w:eastAsia="Aptos" w:hAnsi="Calibri" w:cs="Calibri"/>
                <w:kern w:val="0"/>
                <w:lang w:val="en-US"/>
                <w14:ligatures w14:val="none"/>
              </w:rPr>
            </w:pPr>
            <w:r w:rsidRPr="00B07C62">
              <w:rPr>
                <w:rFonts w:ascii="Calibri" w:eastAsia="Aptos" w:hAnsi="Calibri" w:cs="Calibri"/>
                <w:kern w:val="0"/>
                <w:lang w:val="en-US"/>
                <w14:ligatures w14:val="none"/>
              </w:rPr>
              <w:t xml:space="preserve">   Infection </w:t>
            </w:r>
          </w:p>
          <w:p w14:paraId="789B6655" w14:textId="77777777" w:rsidR="008465E9" w:rsidRPr="00B07C62" w:rsidRDefault="008465E9" w:rsidP="008465E9">
            <w:pPr>
              <w:spacing w:after="0"/>
              <w:jc w:val="both"/>
              <w:rPr>
                <w:rFonts w:ascii="Calibri" w:eastAsia="Aptos" w:hAnsi="Calibri" w:cs="Calibri"/>
                <w:kern w:val="0"/>
                <w:lang w:val="en-US"/>
                <w14:ligatures w14:val="none"/>
              </w:rPr>
            </w:pPr>
            <w:r w:rsidRPr="00B07C62">
              <w:rPr>
                <w:rFonts w:ascii="Calibri" w:eastAsia="Aptos" w:hAnsi="Calibri" w:cs="Calibri"/>
                <w:kern w:val="0"/>
                <w:lang w:val="en-US"/>
                <w14:ligatures w14:val="none"/>
              </w:rPr>
              <w:t xml:space="preserve">   Patient initiative </w:t>
            </w:r>
          </w:p>
          <w:p w14:paraId="7CB1CBE7" w14:textId="77777777" w:rsidR="008465E9" w:rsidRPr="00B07C62" w:rsidRDefault="008465E9" w:rsidP="008465E9">
            <w:pPr>
              <w:spacing w:after="0"/>
              <w:jc w:val="both"/>
              <w:rPr>
                <w:rFonts w:ascii="Calibri" w:eastAsia="Aptos" w:hAnsi="Calibri" w:cs="Calibri"/>
                <w:kern w:val="0"/>
                <w:lang w:val="en-US"/>
                <w14:ligatures w14:val="none"/>
              </w:rPr>
            </w:pPr>
            <w:r w:rsidRPr="00B07C62">
              <w:rPr>
                <w:rFonts w:ascii="Calibri" w:eastAsia="Aptos" w:hAnsi="Calibri" w:cs="Calibri"/>
                <w:kern w:val="0"/>
                <w:lang w:val="en-US"/>
                <w14:ligatures w14:val="none"/>
              </w:rPr>
              <w:t xml:space="preserve">   Lymphoma</w:t>
            </w:r>
          </w:p>
          <w:p w14:paraId="4BE85507" w14:textId="77777777" w:rsidR="008465E9" w:rsidRPr="00B07C62" w:rsidRDefault="008465E9" w:rsidP="008465E9">
            <w:pPr>
              <w:spacing w:after="0"/>
              <w:jc w:val="both"/>
              <w:rPr>
                <w:rFonts w:ascii="Calibri" w:eastAsia="Aptos" w:hAnsi="Calibri" w:cs="Calibri"/>
                <w:kern w:val="0"/>
                <w:lang w:val="en-US"/>
                <w14:ligatures w14:val="none"/>
              </w:rPr>
            </w:pPr>
            <w:r w:rsidRPr="00B07C62">
              <w:rPr>
                <w:rFonts w:ascii="Calibri" w:eastAsia="Aptos" w:hAnsi="Calibri" w:cs="Calibri"/>
                <w:kern w:val="0"/>
                <w:lang w:val="en-US"/>
                <w14:ligatures w14:val="none"/>
              </w:rPr>
              <w:t xml:space="preserve">   Antibiotics</w:t>
            </w:r>
          </w:p>
          <w:p w14:paraId="2B12CDFA" w14:textId="77777777" w:rsidR="008465E9" w:rsidRPr="00B07C62" w:rsidRDefault="008465E9" w:rsidP="008465E9">
            <w:pPr>
              <w:spacing w:after="0"/>
              <w:jc w:val="both"/>
              <w:rPr>
                <w:rFonts w:ascii="Calibri" w:eastAsia="Aptos" w:hAnsi="Calibri" w:cs="Calibri"/>
                <w:kern w:val="0"/>
                <w:lang w:val="en-US"/>
                <w14:ligatures w14:val="none"/>
              </w:rPr>
            </w:pPr>
            <w:r w:rsidRPr="00B07C62">
              <w:rPr>
                <w:rFonts w:ascii="Calibri" w:eastAsia="Aptos" w:hAnsi="Calibri" w:cs="Calibri"/>
                <w:kern w:val="0"/>
                <w:lang w:val="en-US"/>
                <w14:ligatures w14:val="none"/>
              </w:rPr>
              <w:t xml:space="preserve">   Unknown </w:t>
            </w:r>
          </w:p>
        </w:tc>
        <w:tc>
          <w:tcPr>
            <w:tcW w:w="24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74C0E5" w14:textId="77777777" w:rsidR="008465E9" w:rsidRPr="00B07C62" w:rsidRDefault="008465E9" w:rsidP="008465E9">
            <w:pPr>
              <w:spacing w:after="0"/>
              <w:jc w:val="center"/>
              <w:rPr>
                <w:rFonts w:ascii="Calibri" w:eastAsia="Aptos" w:hAnsi="Calibri" w:cs="Calibri"/>
                <w:kern w:val="0"/>
                <w:lang w:val="en-US"/>
                <w14:ligatures w14:val="none"/>
              </w:rPr>
            </w:pPr>
            <w:r w:rsidRPr="00B07C62">
              <w:rPr>
                <w:rFonts w:ascii="Calibri" w:eastAsia="Aptos" w:hAnsi="Calibri" w:cs="Calibri"/>
                <w:kern w:val="0"/>
                <w:lang w:val="en-US"/>
                <w14:ligatures w14:val="none"/>
              </w:rPr>
              <w:t>1 (1%)</w:t>
            </w:r>
          </w:p>
          <w:p w14:paraId="1918D933" w14:textId="77777777" w:rsidR="008465E9" w:rsidRPr="00B07C62" w:rsidRDefault="008465E9" w:rsidP="008465E9">
            <w:pPr>
              <w:spacing w:after="0"/>
              <w:jc w:val="center"/>
              <w:rPr>
                <w:rFonts w:ascii="Calibri" w:eastAsia="Aptos" w:hAnsi="Calibri" w:cs="Calibri"/>
                <w:kern w:val="0"/>
                <w:lang w:val="en-US"/>
                <w14:ligatures w14:val="none"/>
              </w:rPr>
            </w:pPr>
            <w:r w:rsidRPr="00B07C62">
              <w:rPr>
                <w:rFonts w:ascii="Calibri" w:eastAsia="Aptos" w:hAnsi="Calibri" w:cs="Calibri"/>
                <w:kern w:val="0"/>
                <w:lang w:val="en-US"/>
                <w14:ligatures w14:val="none"/>
              </w:rPr>
              <w:t>4 (3.9%)</w:t>
            </w:r>
          </w:p>
          <w:p w14:paraId="6951425B" w14:textId="77777777" w:rsidR="008465E9" w:rsidRPr="00B07C62" w:rsidRDefault="008465E9" w:rsidP="008465E9">
            <w:pPr>
              <w:spacing w:after="0"/>
              <w:jc w:val="center"/>
              <w:rPr>
                <w:rFonts w:ascii="Calibri" w:eastAsia="Aptos" w:hAnsi="Calibri" w:cs="Calibri"/>
                <w:kern w:val="0"/>
                <w:lang w:val="en-US"/>
                <w14:ligatures w14:val="none"/>
              </w:rPr>
            </w:pPr>
            <w:r w:rsidRPr="00B07C62">
              <w:rPr>
                <w:rFonts w:ascii="Calibri" w:eastAsia="Aptos" w:hAnsi="Calibri" w:cs="Calibri"/>
                <w:kern w:val="0"/>
                <w:lang w:val="en-US"/>
                <w14:ligatures w14:val="none"/>
              </w:rPr>
              <w:t>0 (%)</w:t>
            </w:r>
          </w:p>
          <w:p w14:paraId="6D6B8C2D" w14:textId="77777777" w:rsidR="008465E9" w:rsidRPr="00B07C62" w:rsidRDefault="008465E9" w:rsidP="008465E9">
            <w:pPr>
              <w:spacing w:after="0"/>
              <w:jc w:val="center"/>
              <w:rPr>
                <w:rFonts w:ascii="Calibri" w:eastAsia="Aptos" w:hAnsi="Calibri" w:cs="Calibri"/>
                <w:kern w:val="0"/>
                <w:lang w:val="en-US"/>
                <w14:ligatures w14:val="none"/>
              </w:rPr>
            </w:pPr>
            <w:r w:rsidRPr="00B07C62">
              <w:rPr>
                <w:rFonts w:ascii="Calibri" w:eastAsia="Aptos" w:hAnsi="Calibri" w:cs="Calibri"/>
                <w:kern w:val="0"/>
                <w:lang w:val="en-US"/>
                <w14:ligatures w14:val="none"/>
              </w:rPr>
              <w:t>2 (2%)</w:t>
            </w:r>
          </w:p>
          <w:p w14:paraId="51ED827F" w14:textId="77777777" w:rsidR="008465E9" w:rsidRPr="00B07C62" w:rsidRDefault="008465E9" w:rsidP="008465E9">
            <w:pPr>
              <w:spacing w:after="0"/>
              <w:jc w:val="center"/>
              <w:rPr>
                <w:rFonts w:ascii="Calibri" w:eastAsia="Aptos" w:hAnsi="Calibri" w:cs="Calibri"/>
                <w:kern w:val="0"/>
                <w:lang w:val="en-US"/>
                <w14:ligatures w14:val="none"/>
              </w:rPr>
            </w:pPr>
            <w:r w:rsidRPr="00B07C62">
              <w:rPr>
                <w:rFonts w:ascii="Calibri" w:eastAsia="Aptos" w:hAnsi="Calibri" w:cs="Calibri"/>
                <w:kern w:val="0"/>
                <w:lang w:val="en-US"/>
                <w14:ligatures w14:val="none"/>
              </w:rPr>
              <w:t>0 (%)</w:t>
            </w:r>
          </w:p>
          <w:p w14:paraId="1FB42E8F" w14:textId="77777777" w:rsidR="008465E9" w:rsidRPr="00B07C62" w:rsidRDefault="008465E9" w:rsidP="008465E9">
            <w:pPr>
              <w:spacing w:after="0"/>
              <w:jc w:val="center"/>
              <w:rPr>
                <w:rFonts w:ascii="Calibri" w:eastAsia="Aptos" w:hAnsi="Calibri" w:cs="Calibri"/>
                <w:kern w:val="0"/>
                <w:lang w:val="en-US"/>
                <w14:ligatures w14:val="none"/>
              </w:rPr>
            </w:pPr>
            <w:r w:rsidRPr="00B07C62">
              <w:rPr>
                <w:rFonts w:ascii="Calibri" w:eastAsia="Aptos" w:hAnsi="Calibri" w:cs="Calibri"/>
                <w:kern w:val="0"/>
                <w:lang w:val="en-US"/>
                <w14:ligatures w14:val="none"/>
              </w:rPr>
              <w:t>1 (1%)</w:t>
            </w:r>
          </w:p>
          <w:p w14:paraId="5E6AF76B" w14:textId="77777777" w:rsidR="008465E9" w:rsidRPr="00B07C62" w:rsidRDefault="008465E9" w:rsidP="008465E9">
            <w:pPr>
              <w:spacing w:after="0"/>
              <w:jc w:val="center"/>
              <w:rPr>
                <w:rFonts w:ascii="Calibri" w:eastAsia="Aptos" w:hAnsi="Calibri" w:cs="Calibri"/>
                <w:kern w:val="0"/>
                <w:lang w:val="en-US"/>
                <w14:ligatures w14:val="none"/>
              </w:rPr>
            </w:pPr>
            <w:r w:rsidRPr="00B07C62">
              <w:rPr>
                <w:rFonts w:ascii="Calibri" w:eastAsia="Aptos" w:hAnsi="Calibri" w:cs="Calibri"/>
                <w:kern w:val="0"/>
                <w:lang w:val="en-US"/>
                <w14:ligatures w14:val="none"/>
              </w:rPr>
              <w:t>2 (2%)</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A2AB0C" w14:textId="77777777" w:rsidR="008465E9" w:rsidRPr="00B07C62" w:rsidRDefault="008465E9" w:rsidP="008465E9">
            <w:pPr>
              <w:spacing w:after="0"/>
              <w:jc w:val="center"/>
              <w:rPr>
                <w:rFonts w:ascii="Calibri" w:eastAsia="Aptos" w:hAnsi="Calibri" w:cs="Calibri"/>
                <w:kern w:val="0"/>
                <w:lang w:val="en-US"/>
                <w14:ligatures w14:val="none"/>
              </w:rPr>
            </w:pPr>
            <w:r w:rsidRPr="00B07C62">
              <w:rPr>
                <w:rFonts w:ascii="Calibri" w:eastAsia="Aptos" w:hAnsi="Calibri" w:cs="Calibri"/>
                <w:kern w:val="0"/>
                <w:lang w:val="en-US"/>
                <w14:ligatures w14:val="none"/>
              </w:rPr>
              <w:t>4 (2.7%)</w:t>
            </w:r>
          </w:p>
          <w:p w14:paraId="2388C9C5" w14:textId="77777777" w:rsidR="008465E9" w:rsidRPr="00B07C62" w:rsidRDefault="008465E9" w:rsidP="008465E9">
            <w:pPr>
              <w:spacing w:after="0"/>
              <w:jc w:val="center"/>
              <w:rPr>
                <w:rFonts w:ascii="Calibri" w:eastAsia="Aptos" w:hAnsi="Calibri" w:cs="Calibri"/>
                <w:kern w:val="0"/>
                <w:lang w:val="en-US"/>
                <w14:ligatures w14:val="none"/>
              </w:rPr>
            </w:pPr>
            <w:r w:rsidRPr="00B07C62">
              <w:rPr>
                <w:rFonts w:ascii="Calibri" w:eastAsia="Aptos" w:hAnsi="Calibri" w:cs="Calibri"/>
                <w:kern w:val="0"/>
                <w:lang w:val="en-US"/>
                <w14:ligatures w14:val="none"/>
              </w:rPr>
              <w:t>10 (6.8%)</w:t>
            </w:r>
          </w:p>
          <w:p w14:paraId="51B15F4F" w14:textId="77777777" w:rsidR="008465E9" w:rsidRPr="00B07C62" w:rsidRDefault="008465E9" w:rsidP="008465E9">
            <w:pPr>
              <w:spacing w:after="0"/>
              <w:jc w:val="center"/>
              <w:rPr>
                <w:rFonts w:ascii="Calibri" w:eastAsia="Aptos" w:hAnsi="Calibri" w:cs="Calibri"/>
                <w:kern w:val="0"/>
                <w:lang w:val="en-US"/>
                <w14:ligatures w14:val="none"/>
              </w:rPr>
            </w:pPr>
            <w:r w:rsidRPr="00B07C62">
              <w:rPr>
                <w:rFonts w:ascii="Calibri" w:eastAsia="Aptos" w:hAnsi="Calibri" w:cs="Calibri"/>
                <w:kern w:val="0"/>
                <w:lang w:val="en-US"/>
                <w14:ligatures w14:val="none"/>
              </w:rPr>
              <w:t>2 (1.4%)</w:t>
            </w:r>
          </w:p>
          <w:p w14:paraId="1CA24440" w14:textId="77777777" w:rsidR="008465E9" w:rsidRPr="00B07C62" w:rsidRDefault="008465E9" w:rsidP="008465E9">
            <w:pPr>
              <w:spacing w:after="0"/>
              <w:jc w:val="center"/>
              <w:rPr>
                <w:rFonts w:ascii="Calibri" w:eastAsia="Aptos" w:hAnsi="Calibri" w:cs="Calibri"/>
                <w:kern w:val="0"/>
                <w:lang w:val="en-US"/>
                <w14:ligatures w14:val="none"/>
              </w:rPr>
            </w:pPr>
            <w:r w:rsidRPr="00B07C62">
              <w:rPr>
                <w:rFonts w:ascii="Calibri" w:eastAsia="Aptos" w:hAnsi="Calibri" w:cs="Calibri"/>
                <w:kern w:val="0"/>
                <w:lang w:val="en-US"/>
                <w14:ligatures w14:val="none"/>
              </w:rPr>
              <w:t>2 (1.4%)</w:t>
            </w:r>
          </w:p>
          <w:p w14:paraId="182109F8" w14:textId="77777777" w:rsidR="008465E9" w:rsidRPr="00B07C62" w:rsidRDefault="008465E9" w:rsidP="008465E9">
            <w:pPr>
              <w:spacing w:after="0"/>
              <w:jc w:val="center"/>
              <w:rPr>
                <w:rFonts w:ascii="Calibri" w:eastAsia="Aptos" w:hAnsi="Calibri" w:cs="Calibri"/>
                <w:kern w:val="0"/>
                <w:lang w:val="en-US"/>
                <w14:ligatures w14:val="none"/>
              </w:rPr>
            </w:pPr>
            <w:r w:rsidRPr="00B07C62">
              <w:rPr>
                <w:rFonts w:ascii="Calibri" w:eastAsia="Aptos" w:hAnsi="Calibri" w:cs="Calibri"/>
                <w:kern w:val="0"/>
                <w:lang w:val="en-US"/>
                <w14:ligatures w14:val="none"/>
              </w:rPr>
              <w:t>0 (%)</w:t>
            </w:r>
          </w:p>
          <w:p w14:paraId="468823D8" w14:textId="77777777" w:rsidR="008465E9" w:rsidRPr="00B07C62" w:rsidRDefault="008465E9" w:rsidP="008465E9">
            <w:pPr>
              <w:spacing w:after="0"/>
              <w:jc w:val="center"/>
              <w:rPr>
                <w:rFonts w:ascii="Calibri" w:eastAsia="Aptos" w:hAnsi="Calibri" w:cs="Calibri"/>
                <w:kern w:val="0"/>
                <w:lang w:val="en-US"/>
                <w14:ligatures w14:val="none"/>
              </w:rPr>
            </w:pPr>
            <w:r w:rsidRPr="00B07C62">
              <w:rPr>
                <w:rFonts w:ascii="Calibri" w:eastAsia="Aptos" w:hAnsi="Calibri" w:cs="Calibri"/>
                <w:kern w:val="0"/>
                <w:lang w:val="en-US"/>
                <w14:ligatures w14:val="none"/>
              </w:rPr>
              <w:t>0 (%)</w:t>
            </w:r>
          </w:p>
          <w:p w14:paraId="6FD3EA83" w14:textId="77777777" w:rsidR="008465E9" w:rsidRPr="00B07C62" w:rsidRDefault="008465E9" w:rsidP="008465E9">
            <w:pPr>
              <w:spacing w:after="0"/>
              <w:jc w:val="center"/>
              <w:rPr>
                <w:rFonts w:ascii="Calibri" w:eastAsia="Aptos" w:hAnsi="Calibri" w:cs="Calibri"/>
                <w:kern w:val="0"/>
                <w:lang w:val="en-US"/>
                <w14:ligatures w14:val="none"/>
              </w:rPr>
            </w:pPr>
            <w:r w:rsidRPr="00B07C62">
              <w:rPr>
                <w:rFonts w:ascii="Calibri" w:eastAsia="Aptos" w:hAnsi="Calibri" w:cs="Calibri"/>
                <w:kern w:val="0"/>
                <w:lang w:val="en-US"/>
                <w14:ligatures w14:val="none"/>
              </w:rPr>
              <w:t>0 (%)</w:t>
            </w:r>
          </w:p>
        </w:tc>
        <w:tc>
          <w:tcPr>
            <w:tcW w:w="24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D883A6" w14:textId="77777777" w:rsidR="008465E9" w:rsidRPr="00B07C62" w:rsidRDefault="008465E9" w:rsidP="008465E9">
            <w:pPr>
              <w:spacing w:after="0"/>
              <w:jc w:val="center"/>
              <w:rPr>
                <w:rFonts w:ascii="Calibri" w:eastAsia="Aptos" w:hAnsi="Calibri" w:cs="Calibri"/>
                <w:kern w:val="0"/>
                <w:lang w:val="en-US"/>
                <w14:ligatures w14:val="none"/>
              </w:rPr>
            </w:pPr>
            <w:r w:rsidRPr="00B07C62">
              <w:rPr>
                <w:rFonts w:ascii="Calibri" w:eastAsia="Aptos" w:hAnsi="Calibri" w:cs="Calibri"/>
                <w:kern w:val="0"/>
                <w:lang w:val="en-US"/>
                <w14:ligatures w14:val="none"/>
              </w:rPr>
              <w:t>1 (1.1%)</w:t>
            </w:r>
          </w:p>
          <w:p w14:paraId="203F4C0D" w14:textId="77777777" w:rsidR="008465E9" w:rsidRPr="00B07C62" w:rsidRDefault="008465E9" w:rsidP="008465E9">
            <w:pPr>
              <w:spacing w:after="0"/>
              <w:jc w:val="center"/>
              <w:rPr>
                <w:rFonts w:ascii="Calibri" w:eastAsia="Aptos" w:hAnsi="Calibri" w:cs="Calibri"/>
                <w:kern w:val="0"/>
                <w:lang w:val="en-US"/>
                <w14:ligatures w14:val="none"/>
              </w:rPr>
            </w:pPr>
            <w:r w:rsidRPr="00B07C62">
              <w:rPr>
                <w:rFonts w:ascii="Calibri" w:eastAsia="Aptos" w:hAnsi="Calibri" w:cs="Calibri"/>
                <w:kern w:val="0"/>
                <w:lang w:val="en-US"/>
                <w14:ligatures w14:val="none"/>
              </w:rPr>
              <w:t>2 (2.3%)</w:t>
            </w:r>
          </w:p>
          <w:p w14:paraId="375552E9" w14:textId="77777777" w:rsidR="008465E9" w:rsidRPr="00B07C62" w:rsidRDefault="008465E9" w:rsidP="008465E9">
            <w:pPr>
              <w:spacing w:after="0"/>
              <w:jc w:val="center"/>
              <w:rPr>
                <w:rFonts w:ascii="Calibri" w:eastAsia="Aptos" w:hAnsi="Calibri" w:cs="Calibri"/>
                <w:kern w:val="0"/>
                <w:lang w:val="en-US"/>
                <w14:ligatures w14:val="none"/>
              </w:rPr>
            </w:pPr>
            <w:r w:rsidRPr="00B07C62">
              <w:rPr>
                <w:rFonts w:ascii="Calibri" w:eastAsia="Aptos" w:hAnsi="Calibri" w:cs="Calibri"/>
                <w:kern w:val="0"/>
                <w:lang w:val="en-US"/>
                <w14:ligatures w14:val="none"/>
              </w:rPr>
              <w:t>0 (%)</w:t>
            </w:r>
          </w:p>
          <w:p w14:paraId="5F5A735C" w14:textId="77777777" w:rsidR="008465E9" w:rsidRPr="00B07C62" w:rsidRDefault="008465E9" w:rsidP="008465E9">
            <w:pPr>
              <w:spacing w:after="0"/>
              <w:jc w:val="center"/>
              <w:rPr>
                <w:rFonts w:ascii="Calibri" w:eastAsia="Aptos" w:hAnsi="Calibri" w:cs="Calibri"/>
                <w:kern w:val="0"/>
                <w:lang w:val="en-US"/>
                <w14:ligatures w14:val="none"/>
              </w:rPr>
            </w:pPr>
            <w:r w:rsidRPr="00B07C62">
              <w:rPr>
                <w:rFonts w:ascii="Calibri" w:eastAsia="Aptos" w:hAnsi="Calibri" w:cs="Calibri"/>
                <w:kern w:val="0"/>
                <w:lang w:val="en-US"/>
                <w14:ligatures w14:val="none"/>
              </w:rPr>
              <w:t>2 (2.3%)</w:t>
            </w:r>
          </w:p>
          <w:p w14:paraId="2C086B89" w14:textId="77777777" w:rsidR="008465E9" w:rsidRPr="00B07C62" w:rsidRDefault="008465E9" w:rsidP="008465E9">
            <w:pPr>
              <w:spacing w:after="0"/>
              <w:jc w:val="center"/>
              <w:rPr>
                <w:rFonts w:ascii="Calibri" w:eastAsia="Aptos" w:hAnsi="Calibri" w:cs="Calibri"/>
                <w:kern w:val="0"/>
                <w:lang w:val="en-US"/>
                <w14:ligatures w14:val="none"/>
              </w:rPr>
            </w:pPr>
            <w:r w:rsidRPr="00B07C62">
              <w:rPr>
                <w:rFonts w:ascii="Calibri" w:eastAsia="Aptos" w:hAnsi="Calibri" w:cs="Calibri"/>
                <w:kern w:val="0"/>
                <w:lang w:val="en-US"/>
                <w14:ligatures w14:val="none"/>
              </w:rPr>
              <w:t>0 (%)</w:t>
            </w:r>
          </w:p>
          <w:p w14:paraId="5A123BD0" w14:textId="77777777" w:rsidR="008465E9" w:rsidRPr="00B07C62" w:rsidRDefault="008465E9" w:rsidP="008465E9">
            <w:pPr>
              <w:spacing w:after="0"/>
              <w:jc w:val="center"/>
              <w:rPr>
                <w:rFonts w:ascii="Calibri" w:eastAsia="Aptos" w:hAnsi="Calibri" w:cs="Calibri"/>
                <w:kern w:val="0"/>
                <w:lang w:val="en-US"/>
                <w14:ligatures w14:val="none"/>
              </w:rPr>
            </w:pPr>
            <w:r w:rsidRPr="00B07C62">
              <w:rPr>
                <w:rFonts w:ascii="Calibri" w:eastAsia="Aptos" w:hAnsi="Calibri" w:cs="Calibri"/>
                <w:kern w:val="0"/>
                <w:lang w:val="en-US"/>
                <w14:ligatures w14:val="none"/>
              </w:rPr>
              <w:t>0 (%)</w:t>
            </w:r>
          </w:p>
          <w:p w14:paraId="088D7AA0" w14:textId="77777777" w:rsidR="008465E9" w:rsidRPr="00B07C62" w:rsidRDefault="008465E9" w:rsidP="008465E9">
            <w:pPr>
              <w:spacing w:after="0"/>
              <w:jc w:val="center"/>
              <w:rPr>
                <w:rFonts w:ascii="Calibri" w:eastAsia="Aptos" w:hAnsi="Calibri" w:cs="Calibri"/>
                <w:kern w:val="0"/>
                <w:lang w:val="en-US"/>
                <w14:ligatures w14:val="none"/>
              </w:rPr>
            </w:pPr>
            <w:r w:rsidRPr="00B07C62">
              <w:rPr>
                <w:rFonts w:ascii="Calibri" w:eastAsia="Aptos" w:hAnsi="Calibri" w:cs="Calibri"/>
                <w:kern w:val="0"/>
                <w:lang w:val="en-US"/>
                <w14:ligatures w14:val="none"/>
              </w:rPr>
              <w:t>0 (%)</w:t>
            </w:r>
          </w:p>
        </w:tc>
        <w:tc>
          <w:tcPr>
            <w:tcW w:w="1701" w:type="dxa"/>
            <w:tcBorders>
              <w:top w:val="none" w:sz="0" w:space="0" w:color="000000"/>
              <w:left w:val="none" w:sz="0" w:space="0" w:color="000000"/>
              <w:bottom w:val="none" w:sz="0" w:space="0" w:color="000000"/>
              <w:right w:val="none" w:sz="0" w:space="0" w:color="000000"/>
            </w:tcBorders>
            <w:shd w:val="clear" w:color="auto" w:fill="FFFFFF"/>
          </w:tcPr>
          <w:p w14:paraId="36A5FA5B" w14:textId="77777777" w:rsidR="008465E9" w:rsidRPr="00B07C62" w:rsidRDefault="008465E9" w:rsidP="008465E9">
            <w:pPr>
              <w:spacing w:after="0"/>
              <w:jc w:val="center"/>
              <w:rPr>
                <w:rFonts w:ascii="Calibri" w:eastAsia="Aptos" w:hAnsi="Calibri" w:cs="Calibri"/>
                <w:kern w:val="0"/>
                <w:lang w:val="en-US"/>
                <w14:ligatures w14:val="none"/>
              </w:rPr>
            </w:pPr>
            <w:r w:rsidRPr="00B07C62">
              <w:rPr>
                <w:rFonts w:ascii="Calibri" w:eastAsia="Aptos" w:hAnsi="Calibri" w:cs="Calibri"/>
                <w:kern w:val="0"/>
                <w:lang w:val="en-US"/>
                <w14:ligatures w14:val="none"/>
              </w:rPr>
              <w:t>2 (2.4%)</w:t>
            </w:r>
          </w:p>
          <w:p w14:paraId="188251AC" w14:textId="77777777" w:rsidR="008465E9" w:rsidRPr="00B07C62" w:rsidRDefault="008465E9" w:rsidP="008465E9">
            <w:pPr>
              <w:spacing w:after="0"/>
              <w:jc w:val="center"/>
              <w:rPr>
                <w:rFonts w:ascii="Calibri" w:eastAsia="Aptos" w:hAnsi="Calibri" w:cs="Calibri"/>
                <w:kern w:val="0"/>
                <w:lang w:val="en-US"/>
                <w14:ligatures w14:val="none"/>
              </w:rPr>
            </w:pPr>
            <w:r w:rsidRPr="00B07C62">
              <w:rPr>
                <w:rFonts w:ascii="Calibri" w:eastAsia="Aptos" w:hAnsi="Calibri" w:cs="Calibri"/>
                <w:kern w:val="0"/>
                <w:lang w:val="en-US"/>
                <w14:ligatures w14:val="none"/>
              </w:rPr>
              <w:t>2 (2.4%)</w:t>
            </w:r>
          </w:p>
          <w:p w14:paraId="5A83FA71" w14:textId="77777777" w:rsidR="008465E9" w:rsidRPr="00B07C62" w:rsidRDefault="008465E9" w:rsidP="008465E9">
            <w:pPr>
              <w:spacing w:after="0"/>
              <w:jc w:val="center"/>
              <w:rPr>
                <w:rFonts w:ascii="Calibri" w:eastAsia="Aptos" w:hAnsi="Calibri" w:cs="Calibri"/>
                <w:kern w:val="0"/>
                <w:lang w:val="en-US"/>
                <w14:ligatures w14:val="none"/>
              </w:rPr>
            </w:pPr>
            <w:r w:rsidRPr="00B07C62">
              <w:rPr>
                <w:rFonts w:ascii="Calibri" w:eastAsia="Aptos" w:hAnsi="Calibri" w:cs="Calibri"/>
                <w:kern w:val="0"/>
                <w:lang w:val="en-US"/>
                <w14:ligatures w14:val="none"/>
              </w:rPr>
              <w:t>0 (%)</w:t>
            </w:r>
          </w:p>
          <w:p w14:paraId="142B9B6B" w14:textId="77777777" w:rsidR="008465E9" w:rsidRPr="00B07C62" w:rsidRDefault="008465E9" w:rsidP="008465E9">
            <w:pPr>
              <w:spacing w:after="0"/>
              <w:jc w:val="center"/>
              <w:rPr>
                <w:rFonts w:ascii="Calibri" w:eastAsia="Aptos" w:hAnsi="Calibri" w:cs="Calibri"/>
                <w:kern w:val="0"/>
                <w:lang w:val="en-US"/>
                <w14:ligatures w14:val="none"/>
              </w:rPr>
            </w:pPr>
            <w:r w:rsidRPr="00B07C62">
              <w:rPr>
                <w:rFonts w:ascii="Calibri" w:eastAsia="Aptos" w:hAnsi="Calibri" w:cs="Calibri"/>
                <w:kern w:val="0"/>
                <w:lang w:val="en-US"/>
                <w14:ligatures w14:val="none"/>
              </w:rPr>
              <w:t>0 (%)</w:t>
            </w:r>
          </w:p>
          <w:p w14:paraId="67F60D98" w14:textId="77777777" w:rsidR="008465E9" w:rsidRPr="00B07C62" w:rsidRDefault="008465E9" w:rsidP="008465E9">
            <w:pPr>
              <w:spacing w:after="0"/>
              <w:jc w:val="center"/>
              <w:rPr>
                <w:rFonts w:ascii="Calibri" w:eastAsia="Aptos" w:hAnsi="Calibri" w:cs="Calibri"/>
                <w:kern w:val="0"/>
                <w:lang w:val="en-US"/>
                <w14:ligatures w14:val="none"/>
              </w:rPr>
            </w:pPr>
            <w:r w:rsidRPr="00B07C62">
              <w:rPr>
                <w:rFonts w:ascii="Calibri" w:eastAsia="Aptos" w:hAnsi="Calibri" w:cs="Calibri"/>
                <w:kern w:val="0"/>
                <w:lang w:val="en-US"/>
                <w14:ligatures w14:val="none"/>
              </w:rPr>
              <w:t>1 (1.2%)</w:t>
            </w:r>
          </w:p>
          <w:p w14:paraId="6574631F" w14:textId="77777777" w:rsidR="008465E9" w:rsidRPr="00B07C62" w:rsidRDefault="008465E9" w:rsidP="008465E9">
            <w:pPr>
              <w:spacing w:after="0"/>
              <w:jc w:val="center"/>
              <w:rPr>
                <w:rFonts w:ascii="Calibri" w:eastAsia="Aptos" w:hAnsi="Calibri" w:cs="Calibri"/>
                <w:kern w:val="0"/>
                <w:lang w:val="en-US"/>
                <w14:ligatures w14:val="none"/>
              </w:rPr>
            </w:pPr>
            <w:r w:rsidRPr="00B07C62">
              <w:rPr>
                <w:rFonts w:ascii="Calibri" w:eastAsia="Aptos" w:hAnsi="Calibri" w:cs="Calibri"/>
                <w:kern w:val="0"/>
                <w:lang w:val="en-US"/>
                <w14:ligatures w14:val="none"/>
              </w:rPr>
              <w:t>0 (%)</w:t>
            </w:r>
          </w:p>
          <w:p w14:paraId="3D0B9379" w14:textId="77777777" w:rsidR="008465E9" w:rsidRPr="00B07C62" w:rsidRDefault="008465E9" w:rsidP="008465E9">
            <w:pPr>
              <w:spacing w:after="0"/>
              <w:jc w:val="center"/>
              <w:rPr>
                <w:rFonts w:ascii="Calibri" w:eastAsia="Aptos" w:hAnsi="Calibri" w:cs="Calibri"/>
                <w:kern w:val="0"/>
                <w:lang w:val="en-US"/>
                <w14:ligatures w14:val="none"/>
              </w:rPr>
            </w:pPr>
            <w:r w:rsidRPr="00B07C62">
              <w:rPr>
                <w:rFonts w:ascii="Calibri" w:eastAsia="Aptos" w:hAnsi="Calibri" w:cs="Calibri"/>
                <w:kern w:val="0"/>
                <w:lang w:val="en-US"/>
                <w14:ligatures w14:val="none"/>
              </w:rPr>
              <w:t>0 (%)</w:t>
            </w:r>
          </w:p>
        </w:tc>
      </w:tr>
      <w:tr w:rsidR="008465E9" w:rsidRPr="00B07C62" w14:paraId="31FE587D" w14:textId="77777777" w:rsidTr="008465E9">
        <w:trPr>
          <w:trHeight w:val="67"/>
        </w:trPr>
        <w:tc>
          <w:tcPr>
            <w:tcW w:w="9498" w:type="dxa"/>
            <w:gridSpan w:val="4"/>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353D9E6E" w14:textId="77777777" w:rsidR="008465E9" w:rsidRPr="00B07C62" w:rsidRDefault="008465E9" w:rsidP="008465E9">
            <w:pPr>
              <w:spacing w:after="0"/>
              <w:jc w:val="both"/>
              <w:rPr>
                <w:rFonts w:ascii="Calibri" w:eastAsia="Aptos" w:hAnsi="Calibri" w:cs="Calibri"/>
                <w:kern w:val="0"/>
                <w:sz w:val="20"/>
                <w:szCs w:val="20"/>
                <w:lang w:val="en-US"/>
                <w14:ligatures w14:val="none"/>
              </w:rPr>
            </w:pPr>
          </w:p>
          <w:p w14:paraId="17F3A999" w14:textId="77777777" w:rsidR="008465E9" w:rsidRPr="00B07C62" w:rsidRDefault="008465E9" w:rsidP="008465E9">
            <w:pPr>
              <w:spacing w:after="0"/>
              <w:jc w:val="both"/>
              <w:rPr>
                <w:rFonts w:ascii="Calibri" w:eastAsia="Aptos" w:hAnsi="Calibri" w:cs="Calibri"/>
                <w:kern w:val="0"/>
                <w:sz w:val="20"/>
                <w:szCs w:val="20"/>
                <w:lang w:val="en-US"/>
                <w14:ligatures w14:val="none"/>
              </w:rPr>
            </w:pPr>
          </w:p>
          <w:p w14:paraId="79BE06F4" w14:textId="77777777" w:rsidR="008465E9" w:rsidRPr="00B07C62" w:rsidRDefault="008465E9" w:rsidP="008465E9">
            <w:pPr>
              <w:spacing w:after="0"/>
              <w:jc w:val="both"/>
              <w:rPr>
                <w:rFonts w:ascii="Calibri" w:eastAsia="Aptos" w:hAnsi="Calibri" w:cs="Calibri"/>
                <w:kern w:val="0"/>
                <w:sz w:val="20"/>
                <w:szCs w:val="20"/>
                <w:lang w:val="en-US"/>
                <w14:ligatures w14:val="none"/>
              </w:rPr>
            </w:pPr>
          </w:p>
        </w:tc>
        <w:tc>
          <w:tcPr>
            <w:tcW w:w="1701" w:type="dxa"/>
            <w:tcBorders>
              <w:top w:val="single" w:sz="8" w:space="0" w:color="000000"/>
              <w:left w:val="none" w:sz="0" w:space="0" w:color="FFFFFF"/>
              <w:bottom w:val="none" w:sz="0" w:space="0" w:color="FFFFFF"/>
              <w:right w:val="none" w:sz="0" w:space="0" w:color="FFFFFF"/>
            </w:tcBorders>
            <w:shd w:val="clear" w:color="auto" w:fill="FFFFFF"/>
          </w:tcPr>
          <w:p w14:paraId="0A1DBD93" w14:textId="77777777" w:rsidR="008465E9" w:rsidRPr="00B07C62" w:rsidRDefault="008465E9" w:rsidP="008465E9">
            <w:pPr>
              <w:spacing w:after="0"/>
              <w:jc w:val="both"/>
              <w:rPr>
                <w:rFonts w:ascii="Calibri" w:eastAsia="Aptos" w:hAnsi="Calibri" w:cs="Calibri"/>
                <w:kern w:val="0"/>
                <w:sz w:val="20"/>
                <w:szCs w:val="20"/>
                <w:lang w:val="en-US"/>
                <w14:ligatures w14:val="none"/>
              </w:rPr>
            </w:pPr>
          </w:p>
        </w:tc>
      </w:tr>
    </w:tbl>
    <w:p w14:paraId="731858B1" w14:textId="0DE44202" w:rsidR="00B07C62" w:rsidRPr="00B07C62" w:rsidRDefault="00B07C62" w:rsidP="00B07C62">
      <w:pPr>
        <w:spacing w:after="0"/>
        <w:jc w:val="both"/>
        <w:rPr>
          <w:rFonts w:ascii="Times New Roman" w:eastAsia="Times New Roman" w:hAnsi="Times New Roman" w:cs="Times New Roman"/>
          <w:kern w:val="0"/>
          <w:sz w:val="24"/>
          <w:szCs w:val="24"/>
          <w:lang w:eastAsia="nl-NL"/>
          <w14:ligatures w14:val="none"/>
        </w:rPr>
      </w:pPr>
    </w:p>
    <w:p w14:paraId="080F6CD3" w14:textId="77777777" w:rsidR="00B07C62" w:rsidRPr="00B07C62" w:rsidRDefault="00B07C62" w:rsidP="00B07C62">
      <w:pPr>
        <w:spacing w:after="0"/>
        <w:jc w:val="both"/>
        <w:rPr>
          <w:rFonts w:ascii="Times New Roman" w:eastAsia="Times New Roman" w:hAnsi="Times New Roman" w:cs="Times New Roman"/>
          <w:kern w:val="0"/>
          <w:sz w:val="24"/>
          <w:szCs w:val="24"/>
          <w:lang w:eastAsia="nl-NL"/>
          <w14:ligatures w14:val="none"/>
        </w:rPr>
      </w:pPr>
    </w:p>
    <w:p w14:paraId="52CE8B21" w14:textId="77777777" w:rsidR="00B07C62" w:rsidRPr="00B07C62" w:rsidRDefault="00B07C62" w:rsidP="00B07C62">
      <w:pPr>
        <w:spacing w:after="0"/>
        <w:jc w:val="both"/>
        <w:rPr>
          <w:rFonts w:ascii="Times New Roman" w:eastAsia="Times New Roman" w:hAnsi="Times New Roman" w:cs="Times New Roman"/>
          <w:kern w:val="0"/>
          <w:sz w:val="24"/>
          <w:szCs w:val="24"/>
          <w:lang w:eastAsia="nl-NL"/>
          <w14:ligatures w14:val="none"/>
        </w:rPr>
      </w:pPr>
    </w:p>
    <w:p w14:paraId="58BC5ED5" w14:textId="77777777" w:rsidR="00B07C62" w:rsidRPr="00B07C62" w:rsidRDefault="00B07C62" w:rsidP="00B07C62">
      <w:pPr>
        <w:spacing w:after="0"/>
        <w:jc w:val="both"/>
        <w:rPr>
          <w:rFonts w:ascii="Times New Roman" w:eastAsia="Times New Roman" w:hAnsi="Times New Roman" w:cs="Times New Roman"/>
          <w:kern w:val="0"/>
          <w:sz w:val="24"/>
          <w:szCs w:val="24"/>
          <w:lang w:eastAsia="nl-NL"/>
          <w14:ligatures w14:val="none"/>
        </w:rPr>
      </w:pPr>
    </w:p>
    <w:p w14:paraId="4D8EF628" w14:textId="77777777" w:rsidR="00B07C62" w:rsidRPr="00B07C62" w:rsidRDefault="00B07C62" w:rsidP="00B07C62">
      <w:pPr>
        <w:spacing w:after="0"/>
        <w:jc w:val="both"/>
        <w:rPr>
          <w:rFonts w:ascii="Times New Roman" w:eastAsia="Times New Roman" w:hAnsi="Times New Roman" w:cs="Times New Roman"/>
          <w:kern w:val="0"/>
          <w:sz w:val="24"/>
          <w:szCs w:val="24"/>
          <w:lang w:eastAsia="nl-NL"/>
          <w14:ligatures w14:val="none"/>
        </w:rPr>
      </w:pPr>
    </w:p>
    <w:p w14:paraId="00864223" w14:textId="77777777" w:rsidR="00B07C62" w:rsidRPr="00B07C62" w:rsidRDefault="00B07C62" w:rsidP="00B07C62">
      <w:pPr>
        <w:spacing w:after="0"/>
        <w:jc w:val="both"/>
        <w:rPr>
          <w:rFonts w:ascii="Times New Roman" w:eastAsia="Times New Roman" w:hAnsi="Times New Roman" w:cs="Times New Roman"/>
          <w:kern w:val="0"/>
          <w:sz w:val="24"/>
          <w:szCs w:val="24"/>
          <w:lang w:eastAsia="nl-NL"/>
          <w14:ligatures w14:val="none"/>
        </w:rPr>
      </w:pPr>
    </w:p>
    <w:p w14:paraId="39A3F7E1" w14:textId="77777777" w:rsidR="00B07C62" w:rsidRPr="00B07C62" w:rsidRDefault="00B07C62" w:rsidP="00B07C62">
      <w:pPr>
        <w:spacing w:after="0"/>
        <w:jc w:val="both"/>
        <w:rPr>
          <w:rFonts w:ascii="Times New Roman" w:eastAsia="Times New Roman" w:hAnsi="Times New Roman" w:cs="Times New Roman"/>
          <w:kern w:val="0"/>
          <w:sz w:val="24"/>
          <w:szCs w:val="24"/>
          <w:lang w:eastAsia="nl-NL"/>
          <w14:ligatures w14:val="none"/>
        </w:rPr>
      </w:pPr>
    </w:p>
    <w:p w14:paraId="6269514C" w14:textId="77777777" w:rsidR="00B07C62" w:rsidRPr="00B07C62" w:rsidRDefault="00B07C62" w:rsidP="00B07C62">
      <w:pPr>
        <w:spacing w:after="0"/>
        <w:jc w:val="both"/>
        <w:rPr>
          <w:rFonts w:ascii="Times New Roman" w:eastAsia="Times New Roman" w:hAnsi="Times New Roman" w:cs="Times New Roman"/>
          <w:kern w:val="0"/>
          <w:sz w:val="24"/>
          <w:szCs w:val="24"/>
          <w:lang w:eastAsia="nl-NL"/>
          <w14:ligatures w14:val="none"/>
        </w:rPr>
      </w:pPr>
    </w:p>
    <w:p w14:paraId="7D60BEC0" w14:textId="77777777" w:rsidR="00B07C62" w:rsidRPr="00B07C62" w:rsidRDefault="00B07C62" w:rsidP="00B07C62">
      <w:pPr>
        <w:spacing w:after="0"/>
        <w:jc w:val="both"/>
        <w:rPr>
          <w:rFonts w:ascii="Times New Roman" w:eastAsia="Times New Roman" w:hAnsi="Times New Roman" w:cs="Times New Roman"/>
          <w:kern w:val="0"/>
          <w:sz w:val="24"/>
          <w:szCs w:val="24"/>
          <w:lang w:eastAsia="nl-NL"/>
          <w14:ligatures w14:val="none"/>
        </w:rPr>
      </w:pPr>
    </w:p>
    <w:p w14:paraId="0382CC68" w14:textId="77777777" w:rsidR="00B07C62" w:rsidRPr="00B07C62" w:rsidRDefault="00B07C62" w:rsidP="00B07C62">
      <w:pPr>
        <w:spacing w:after="0"/>
        <w:jc w:val="both"/>
        <w:rPr>
          <w:rFonts w:ascii="Times New Roman" w:eastAsia="Times New Roman" w:hAnsi="Times New Roman" w:cs="Times New Roman"/>
          <w:kern w:val="0"/>
          <w:sz w:val="24"/>
          <w:szCs w:val="24"/>
          <w:lang w:eastAsia="nl-NL"/>
          <w14:ligatures w14:val="none"/>
        </w:rPr>
      </w:pPr>
    </w:p>
    <w:p w14:paraId="4BE8609C" w14:textId="77777777" w:rsidR="00B07C62" w:rsidRPr="00B07C62" w:rsidRDefault="00B07C62" w:rsidP="00B07C62">
      <w:pPr>
        <w:spacing w:after="0"/>
        <w:jc w:val="both"/>
        <w:rPr>
          <w:rFonts w:ascii="Times New Roman" w:eastAsia="Times New Roman" w:hAnsi="Times New Roman" w:cs="Times New Roman"/>
          <w:kern w:val="0"/>
          <w:sz w:val="24"/>
          <w:szCs w:val="24"/>
          <w:lang w:eastAsia="nl-NL"/>
          <w14:ligatures w14:val="none"/>
        </w:rPr>
      </w:pPr>
    </w:p>
    <w:p w14:paraId="2CCF2EAB" w14:textId="77777777" w:rsidR="00B07C62" w:rsidRPr="00B07C62" w:rsidRDefault="00B07C62" w:rsidP="00B07C62">
      <w:pPr>
        <w:spacing w:after="0"/>
        <w:jc w:val="both"/>
        <w:rPr>
          <w:rFonts w:ascii="Times New Roman" w:eastAsia="Times New Roman" w:hAnsi="Times New Roman" w:cs="Times New Roman"/>
          <w:kern w:val="0"/>
          <w:sz w:val="24"/>
          <w:szCs w:val="24"/>
          <w:lang w:eastAsia="nl-NL"/>
          <w14:ligatures w14:val="none"/>
        </w:rPr>
      </w:pPr>
    </w:p>
    <w:p w14:paraId="233E227A" w14:textId="77777777" w:rsidR="00B07C62" w:rsidRPr="00B07C62" w:rsidRDefault="00B07C62" w:rsidP="00B07C62">
      <w:pPr>
        <w:spacing w:after="0"/>
        <w:jc w:val="both"/>
        <w:rPr>
          <w:rFonts w:ascii="Times New Roman" w:eastAsia="Times New Roman" w:hAnsi="Times New Roman" w:cs="Times New Roman"/>
          <w:kern w:val="0"/>
          <w:sz w:val="24"/>
          <w:szCs w:val="24"/>
          <w:lang w:eastAsia="nl-NL"/>
          <w14:ligatures w14:val="none"/>
        </w:rPr>
      </w:pPr>
    </w:p>
    <w:p w14:paraId="21BD5952" w14:textId="77777777" w:rsidR="00B07C62" w:rsidRPr="00B07C62" w:rsidRDefault="00B07C62" w:rsidP="00B07C62">
      <w:pPr>
        <w:spacing w:after="0"/>
        <w:jc w:val="both"/>
        <w:rPr>
          <w:rFonts w:ascii="Times New Roman" w:eastAsia="Times New Roman" w:hAnsi="Times New Roman" w:cs="Times New Roman"/>
          <w:kern w:val="0"/>
          <w:sz w:val="24"/>
          <w:szCs w:val="24"/>
          <w:lang w:eastAsia="nl-NL"/>
          <w14:ligatures w14:val="none"/>
        </w:rPr>
      </w:pPr>
    </w:p>
    <w:p w14:paraId="78185EB3" w14:textId="77777777" w:rsidR="00B07C62" w:rsidRPr="00B07C62" w:rsidRDefault="00B07C62" w:rsidP="00B07C62">
      <w:pPr>
        <w:spacing w:after="0"/>
        <w:jc w:val="both"/>
        <w:rPr>
          <w:rFonts w:ascii="Times New Roman" w:eastAsia="Times New Roman" w:hAnsi="Times New Roman" w:cs="Times New Roman"/>
          <w:kern w:val="0"/>
          <w:sz w:val="24"/>
          <w:szCs w:val="24"/>
          <w:lang w:eastAsia="nl-NL"/>
          <w14:ligatures w14:val="none"/>
        </w:rPr>
      </w:pPr>
    </w:p>
    <w:p w14:paraId="59F5F6E8" w14:textId="77777777" w:rsidR="00B07C62" w:rsidRPr="00B07C62" w:rsidRDefault="00B07C62" w:rsidP="00B07C62">
      <w:pPr>
        <w:spacing w:after="0"/>
        <w:jc w:val="both"/>
        <w:rPr>
          <w:rFonts w:ascii="Times New Roman" w:eastAsia="Times New Roman" w:hAnsi="Times New Roman" w:cs="Times New Roman"/>
          <w:kern w:val="0"/>
          <w:sz w:val="24"/>
          <w:szCs w:val="24"/>
          <w:lang w:eastAsia="nl-NL"/>
          <w14:ligatures w14:val="none"/>
        </w:rPr>
      </w:pPr>
    </w:p>
    <w:p w14:paraId="4C0E021D" w14:textId="77777777" w:rsidR="00B07C62" w:rsidRPr="00B07C62" w:rsidRDefault="00B07C62" w:rsidP="00B07C62">
      <w:pPr>
        <w:spacing w:after="0"/>
        <w:jc w:val="both"/>
        <w:rPr>
          <w:rFonts w:ascii="Times New Roman" w:eastAsia="Times New Roman" w:hAnsi="Times New Roman" w:cs="Times New Roman"/>
          <w:kern w:val="0"/>
          <w:sz w:val="24"/>
          <w:szCs w:val="24"/>
          <w:lang w:eastAsia="nl-NL"/>
          <w14:ligatures w14:val="none"/>
        </w:rPr>
      </w:pPr>
    </w:p>
    <w:p w14:paraId="5073F896" w14:textId="77777777" w:rsidR="00B07C62" w:rsidRPr="00B07C62" w:rsidRDefault="00B07C62" w:rsidP="00B07C62">
      <w:pPr>
        <w:spacing w:after="0"/>
        <w:jc w:val="both"/>
        <w:rPr>
          <w:rFonts w:ascii="Times New Roman" w:eastAsia="Times New Roman" w:hAnsi="Times New Roman" w:cs="Times New Roman"/>
          <w:kern w:val="0"/>
          <w:sz w:val="24"/>
          <w:szCs w:val="24"/>
          <w:lang w:eastAsia="nl-NL"/>
          <w14:ligatures w14:val="none"/>
        </w:rPr>
      </w:pPr>
    </w:p>
    <w:p w14:paraId="7D72DDCE" w14:textId="3B774444" w:rsidR="00B07C62" w:rsidRDefault="00CD52DA" w:rsidP="00CD52DA">
      <w:pPr>
        <w:spacing w:after="0"/>
        <w:jc w:val="both"/>
        <w:rPr>
          <w:rFonts w:ascii="Times New Roman" w:eastAsia="Times New Roman" w:hAnsi="Times New Roman" w:cs="Times New Roman"/>
          <w:kern w:val="0"/>
          <w:sz w:val="24"/>
          <w:szCs w:val="24"/>
          <w:lang w:eastAsia="nl-NL"/>
          <w14:ligatures w14:val="none"/>
        </w:rPr>
      </w:pPr>
      <w:r w:rsidRPr="00CD52DA">
        <w:rPr>
          <w:rFonts w:ascii="Times New Roman" w:eastAsia="Times New Roman" w:hAnsi="Times New Roman" w:cs="Times New Roman"/>
          <w:noProof/>
          <w:kern w:val="0"/>
          <w:sz w:val="24"/>
          <w:szCs w:val="24"/>
          <w:lang w:eastAsia="nl-NL"/>
          <w14:ligatures w14:val="none"/>
        </w:rPr>
        <w:lastRenderedPageBreak/>
        <w:drawing>
          <wp:inline distT="0" distB="0" distL="0" distR="0" wp14:anchorId="64EB4862" wp14:editId="06FB9FE8">
            <wp:extent cx="4113432" cy="7061703"/>
            <wp:effectExtent l="0" t="0" r="1905" b="635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7680" t="10412" r="42559" b="8021"/>
                    <a:stretch/>
                  </pic:blipFill>
                  <pic:spPr bwMode="auto">
                    <a:xfrm>
                      <a:off x="0" y="0"/>
                      <a:ext cx="4132031" cy="7093633"/>
                    </a:xfrm>
                    <a:prstGeom prst="rect">
                      <a:avLst/>
                    </a:prstGeom>
                    <a:ln>
                      <a:noFill/>
                    </a:ln>
                    <a:extLst>
                      <a:ext uri="{53640926-AAD7-44D8-BBD7-CCE9431645EC}">
                        <a14:shadowObscured xmlns:a14="http://schemas.microsoft.com/office/drawing/2010/main"/>
                      </a:ext>
                    </a:extLst>
                  </pic:spPr>
                </pic:pic>
              </a:graphicData>
            </a:graphic>
          </wp:inline>
        </w:drawing>
      </w:r>
    </w:p>
    <w:p w14:paraId="4B42BC0A" w14:textId="77777777" w:rsidR="00CD52DA" w:rsidRPr="00CD52DA" w:rsidRDefault="00CD52DA" w:rsidP="00CD52DA">
      <w:pPr>
        <w:spacing w:after="0"/>
        <w:jc w:val="both"/>
        <w:rPr>
          <w:rFonts w:ascii="Times New Roman" w:eastAsia="Times New Roman" w:hAnsi="Times New Roman" w:cs="Times New Roman"/>
          <w:kern w:val="0"/>
          <w:sz w:val="24"/>
          <w:szCs w:val="24"/>
          <w:lang w:eastAsia="nl-NL"/>
          <w14:ligatures w14:val="none"/>
        </w:rPr>
      </w:pPr>
    </w:p>
    <w:p w14:paraId="3AB42A10" w14:textId="4176B3D3" w:rsidR="00B07C62" w:rsidRPr="00B07C62" w:rsidRDefault="00B07C62" w:rsidP="00CD52DA">
      <w:pPr>
        <w:spacing w:after="0" w:line="480" w:lineRule="auto"/>
        <w:jc w:val="both"/>
        <w:rPr>
          <w:rFonts w:ascii="Calibri" w:eastAsia="Aptos" w:hAnsi="Calibri" w:cs="Calibri"/>
          <w:kern w:val="0"/>
          <w:sz w:val="20"/>
          <w:szCs w:val="20"/>
          <w14:ligatures w14:val="none"/>
        </w:rPr>
      </w:pPr>
      <w:r w:rsidRPr="00B07C62">
        <w:rPr>
          <w:rFonts w:ascii="Calibri" w:eastAsia="Aptos" w:hAnsi="Calibri" w:cs="Calibri"/>
          <w:b/>
          <w:bCs/>
          <w:kern w:val="0"/>
          <w:sz w:val="20"/>
          <w:szCs w:val="20"/>
          <w14:ligatures w14:val="none"/>
        </w:rPr>
        <w:t xml:space="preserve">Supplementary Figure </w:t>
      </w:r>
      <w:r>
        <w:rPr>
          <w:rFonts w:ascii="Calibri" w:eastAsia="Aptos" w:hAnsi="Calibri" w:cs="Calibri"/>
          <w:b/>
          <w:bCs/>
          <w:kern w:val="0"/>
          <w:sz w:val="20"/>
          <w:szCs w:val="20"/>
          <w14:ligatures w14:val="none"/>
        </w:rPr>
        <w:t>S</w:t>
      </w:r>
      <w:r w:rsidRPr="00B07C62">
        <w:rPr>
          <w:rFonts w:ascii="Calibri" w:eastAsia="Aptos" w:hAnsi="Calibri" w:cs="Calibri"/>
          <w:b/>
          <w:bCs/>
          <w:kern w:val="0"/>
          <w:sz w:val="20"/>
          <w:szCs w:val="20"/>
          <w14:ligatures w14:val="none"/>
        </w:rPr>
        <w:t xml:space="preserve">1. </w:t>
      </w:r>
      <w:r w:rsidR="00A72E02" w:rsidRPr="00A72E02">
        <w:rPr>
          <w:rFonts w:ascii="Calibri" w:eastAsia="Aptos" w:hAnsi="Calibri" w:cs="Calibri"/>
          <w:b/>
          <w:bCs/>
          <w:kern w:val="0"/>
          <w:sz w:val="20"/>
          <w:szCs w:val="20"/>
          <w14:ligatures w14:val="none"/>
        </w:rPr>
        <w:t xml:space="preserve">Kaplan–Meier curves of drug retention for </w:t>
      </w:r>
      <w:r w:rsidR="00A72E02">
        <w:rPr>
          <w:rFonts w:ascii="Calibri" w:eastAsia="Aptos" w:hAnsi="Calibri" w:cs="Calibri"/>
          <w:b/>
          <w:bCs/>
          <w:kern w:val="0"/>
          <w:sz w:val="20"/>
          <w:szCs w:val="20"/>
          <w14:ligatures w14:val="none"/>
        </w:rPr>
        <w:t xml:space="preserve">sensitivity analyses. </w:t>
      </w:r>
      <w:r w:rsidRPr="00B07C62">
        <w:rPr>
          <w:rFonts w:ascii="Calibri" w:eastAsia="Aptos" w:hAnsi="Calibri" w:cs="Calibri"/>
          <w:kern w:val="0"/>
          <w:sz w:val="20"/>
          <w:szCs w:val="20"/>
          <w14:ligatures w14:val="none"/>
        </w:rPr>
        <w:t>Drug retention sensitivity analysis in patients treated with (A) adalimumab monotherapy versus combination therapy and (B) secukinumab monotherapy versus combination therapy. Kaplan–Meier curves illustrate drug retention for each treatment strategy, with shaded areas representing 95% confidence intervals. Numbers at risk and cumulative events are shown below the plots.</w:t>
      </w:r>
    </w:p>
    <w:p w14:paraId="08D1706E" w14:textId="75963251" w:rsidR="00B07C62" w:rsidRPr="00B07C62" w:rsidRDefault="00CD52DA" w:rsidP="00B07C62">
      <w:pPr>
        <w:spacing w:after="0"/>
        <w:jc w:val="both"/>
        <w:rPr>
          <w:rFonts w:ascii="Times New Roman" w:eastAsia="Times New Roman" w:hAnsi="Times New Roman" w:cs="Times New Roman"/>
          <w:kern w:val="0"/>
          <w:sz w:val="24"/>
          <w:szCs w:val="24"/>
          <w:lang w:eastAsia="nl-NL"/>
          <w14:ligatures w14:val="none"/>
        </w:rPr>
      </w:pPr>
      <w:r w:rsidRPr="00CD52DA">
        <w:rPr>
          <w:rFonts w:ascii="Times New Roman" w:eastAsia="Times New Roman" w:hAnsi="Times New Roman" w:cs="Times New Roman"/>
          <w:noProof/>
          <w:kern w:val="0"/>
          <w:sz w:val="24"/>
          <w:szCs w:val="24"/>
          <w:lang w:eastAsia="nl-NL"/>
          <w14:ligatures w14:val="none"/>
        </w:rPr>
        <w:lastRenderedPageBreak/>
        <w:drawing>
          <wp:inline distT="0" distB="0" distL="0" distR="0" wp14:anchorId="1E15453D" wp14:editId="3EA5B3E5">
            <wp:extent cx="4759437" cy="6843932"/>
            <wp:effectExtent l="0" t="0" r="3175"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28353" t="10213" r="36552" b="9039"/>
                    <a:stretch/>
                  </pic:blipFill>
                  <pic:spPr bwMode="auto">
                    <a:xfrm>
                      <a:off x="0" y="0"/>
                      <a:ext cx="4776903" cy="6869048"/>
                    </a:xfrm>
                    <a:prstGeom prst="rect">
                      <a:avLst/>
                    </a:prstGeom>
                    <a:ln>
                      <a:noFill/>
                    </a:ln>
                    <a:extLst>
                      <a:ext uri="{53640926-AAD7-44D8-BBD7-CCE9431645EC}">
                        <a14:shadowObscured xmlns:a14="http://schemas.microsoft.com/office/drawing/2010/main"/>
                      </a:ext>
                    </a:extLst>
                  </pic:spPr>
                </pic:pic>
              </a:graphicData>
            </a:graphic>
          </wp:inline>
        </w:drawing>
      </w:r>
    </w:p>
    <w:p w14:paraId="3A06DB52" w14:textId="765E06C7" w:rsidR="00B07C62" w:rsidRPr="00B07C62" w:rsidRDefault="00B07C62" w:rsidP="00CD52DA">
      <w:pPr>
        <w:spacing w:after="0" w:line="480" w:lineRule="auto"/>
        <w:rPr>
          <w:rFonts w:ascii="Calibri" w:eastAsia="Aptos" w:hAnsi="Calibri" w:cs="Calibri"/>
          <w:kern w:val="0"/>
          <w:lang w:val="en-US"/>
          <w14:ligatures w14:val="none"/>
        </w:rPr>
      </w:pPr>
      <w:r w:rsidRPr="00B07C62">
        <w:rPr>
          <w:rFonts w:ascii="Times New Roman" w:eastAsia="Times New Roman" w:hAnsi="Times New Roman" w:cs="Times New Roman"/>
          <w:kern w:val="0"/>
          <w:sz w:val="24"/>
          <w:szCs w:val="24"/>
          <w:lang w:val="en-US" w:eastAsia="nl-NL"/>
          <w14:ligatures w14:val="none"/>
        </w:rPr>
        <w:t xml:space="preserve"> </w:t>
      </w:r>
    </w:p>
    <w:p w14:paraId="1364D6BA" w14:textId="47052921" w:rsidR="0064274A" w:rsidRPr="00CD52DA" w:rsidRDefault="00B07C62" w:rsidP="00CD52DA">
      <w:pPr>
        <w:spacing w:after="0" w:line="480" w:lineRule="auto"/>
        <w:jc w:val="both"/>
        <w:rPr>
          <w:rFonts w:ascii="Calibri" w:eastAsia="Aptos" w:hAnsi="Calibri" w:cs="Calibri"/>
          <w:kern w:val="0"/>
          <w:sz w:val="20"/>
          <w:szCs w:val="20"/>
          <w14:ligatures w14:val="none"/>
        </w:rPr>
      </w:pPr>
      <w:r w:rsidRPr="00B07C62">
        <w:rPr>
          <w:rFonts w:ascii="Calibri" w:eastAsia="Aptos" w:hAnsi="Calibri" w:cs="Calibri"/>
          <w:b/>
          <w:bCs/>
          <w:kern w:val="0"/>
          <w:sz w:val="20"/>
          <w:szCs w:val="20"/>
          <w14:ligatures w14:val="none"/>
        </w:rPr>
        <w:t xml:space="preserve">Supplementary Figure </w:t>
      </w:r>
      <w:r>
        <w:rPr>
          <w:rFonts w:ascii="Calibri" w:eastAsia="Aptos" w:hAnsi="Calibri" w:cs="Calibri"/>
          <w:b/>
          <w:bCs/>
          <w:kern w:val="0"/>
          <w:sz w:val="20"/>
          <w:szCs w:val="20"/>
          <w14:ligatures w14:val="none"/>
        </w:rPr>
        <w:t>S</w:t>
      </w:r>
      <w:r w:rsidRPr="00B07C62">
        <w:rPr>
          <w:rFonts w:ascii="Calibri" w:eastAsia="Aptos" w:hAnsi="Calibri" w:cs="Calibri"/>
          <w:b/>
          <w:bCs/>
          <w:kern w:val="0"/>
          <w:sz w:val="20"/>
          <w:szCs w:val="20"/>
          <w14:ligatures w14:val="none"/>
        </w:rPr>
        <w:t xml:space="preserve">2. </w:t>
      </w:r>
      <w:r w:rsidR="00A72E02" w:rsidRPr="00A72E02">
        <w:rPr>
          <w:rFonts w:ascii="Calibri" w:eastAsia="Aptos" w:hAnsi="Calibri" w:cs="Calibri"/>
          <w:b/>
          <w:bCs/>
          <w:kern w:val="0"/>
          <w:sz w:val="20"/>
          <w:szCs w:val="20"/>
          <w14:ligatures w14:val="none"/>
        </w:rPr>
        <w:t xml:space="preserve">Kaplan–Meier curves of drug retention for </w:t>
      </w:r>
      <w:r w:rsidR="00A72E02">
        <w:rPr>
          <w:rFonts w:ascii="Calibri" w:eastAsia="Aptos" w:hAnsi="Calibri" w:cs="Calibri"/>
          <w:b/>
          <w:bCs/>
          <w:kern w:val="0"/>
          <w:sz w:val="20"/>
          <w:szCs w:val="20"/>
          <w14:ligatures w14:val="none"/>
        </w:rPr>
        <w:t xml:space="preserve">exploratory analyses. </w:t>
      </w:r>
      <w:r w:rsidRPr="00B07C62">
        <w:rPr>
          <w:rFonts w:ascii="Calibri" w:eastAsia="Aptos" w:hAnsi="Calibri" w:cs="Calibri"/>
          <w:kern w:val="0"/>
          <w:sz w:val="20"/>
          <w:szCs w:val="20"/>
          <w14:ligatures w14:val="none"/>
        </w:rPr>
        <w:t>Drug retention exploratory analysis in patients treated with (A) adalimumab monotherapy versus methotrexate or leflunomide combination therapy and (B) secukinumab monotherapy versus methotrexate or leflunomide combination therapy. Kaplan–Meier curves illustrate drug retention for each treatment strategy, with shaded areas representing 95% confidence intervals. Numbers at risk and cumulative events are shown below the plots.</w:t>
      </w:r>
    </w:p>
    <w:sectPr w:rsidR="0064274A" w:rsidRPr="00CD52DA" w:rsidSect="0061075A">
      <w:footerReference w:type="default" r:id="rId10"/>
      <w:pgSz w:w="11906" w:h="16838"/>
      <w:pgMar w:top="1440" w:right="1440" w:bottom="1440" w:left="1440" w:header="708" w:footer="708" w:gutter="0"/>
      <w:lnNumType w:countBy="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254474" w14:textId="77777777" w:rsidR="00234C57" w:rsidRDefault="00234C57" w:rsidP="009A323E">
      <w:pPr>
        <w:spacing w:after="0" w:line="240" w:lineRule="auto"/>
      </w:pPr>
      <w:r>
        <w:separator/>
      </w:r>
    </w:p>
  </w:endnote>
  <w:endnote w:type="continuationSeparator" w:id="0">
    <w:p w14:paraId="67971FA8" w14:textId="77777777" w:rsidR="00234C57" w:rsidRDefault="00234C57" w:rsidP="009A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7848871"/>
      <w:docPartObj>
        <w:docPartGallery w:val="Page Numbers (Bottom of Page)"/>
        <w:docPartUnique/>
      </w:docPartObj>
    </w:sdtPr>
    <w:sdtEndPr/>
    <w:sdtContent>
      <w:p w14:paraId="69027C36" w14:textId="50B4A21B" w:rsidR="0061075A" w:rsidRDefault="0061075A">
        <w:pPr>
          <w:pStyle w:val="Voettekst"/>
          <w:jc w:val="right"/>
        </w:pPr>
        <w:r>
          <w:fldChar w:fldCharType="begin"/>
        </w:r>
        <w:r>
          <w:instrText>PAGE   \* MERGEFORMAT</w:instrText>
        </w:r>
        <w:r>
          <w:fldChar w:fldCharType="separate"/>
        </w:r>
        <w:r>
          <w:rPr>
            <w:lang w:val="nl-NL"/>
          </w:rPr>
          <w:t>2</w:t>
        </w:r>
        <w:r>
          <w:fldChar w:fldCharType="end"/>
        </w:r>
      </w:p>
    </w:sdtContent>
  </w:sdt>
  <w:p w14:paraId="66D66A8B" w14:textId="77777777" w:rsidR="003A5285" w:rsidRDefault="003A528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16881B" w14:textId="77777777" w:rsidR="00234C57" w:rsidRDefault="00234C57" w:rsidP="009A323E">
      <w:pPr>
        <w:spacing w:after="0" w:line="240" w:lineRule="auto"/>
      </w:pPr>
      <w:r>
        <w:separator/>
      </w:r>
    </w:p>
  </w:footnote>
  <w:footnote w:type="continuationSeparator" w:id="0">
    <w:p w14:paraId="464E4064" w14:textId="77777777" w:rsidR="00234C57" w:rsidRDefault="00234C57" w:rsidP="009A32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4124AE"/>
    <w:multiLevelType w:val="hybridMultilevel"/>
    <w:tmpl w:val="DEFAA508"/>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1" w15:restartNumberingAfterBreak="0">
    <w:nsid w:val="233F5C26"/>
    <w:multiLevelType w:val="hybridMultilevel"/>
    <w:tmpl w:val="BB5652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1500F93"/>
    <w:multiLevelType w:val="hybridMultilevel"/>
    <w:tmpl w:val="592EBCBC"/>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3" w15:restartNumberingAfterBreak="0">
    <w:nsid w:val="32D43D13"/>
    <w:multiLevelType w:val="hybridMultilevel"/>
    <w:tmpl w:val="2B96A682"/>
    <w:lvl w:ilvl="0" w:tplc="3BE8A6EC">
      <w:start w:val="1"/>
      <w:numFmt w:val="upperLetter"/>
      <w:lvlText w:val="%1."/>
      <w:lvlJc w:val="left"/>
      <w:pPr>
        <w:ind w:left="720" w:hanging="360"/>
      </w:pPr>
      <w:rPr>
        <w:rFonts w:ascii="Calibri" w:hAnsi="Calibri" w:cs="Calibri"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04F5F2F"/>
    <w:multiLevelType w:val="hybridMultilevel"/>
    <w:tmpl w:val="AC2826AE"/>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5" w15:restartNumberingAfterBreak="0">
    <w:nsid w:val="48CA2ECD"/>
    <w:multiLevelType w:val="hybridMultilevel"/>
    <w:tmpl w:val="B502B0C8"/>
    <w:lvl w:ilvl="0" w:tplc="99D285A8">
      <w:start w:val="1"/>
      <w:numFmt w:val="upperLetter"/>
      <w:lvlText w:val="%1."/>
      <w:lvlJc w:val="left"/>
      <w:pPr>
        <w:ind w:left="786" w:hanging="360"/>
      </w:pPr>
      <w:rPr>
        <w:rFonts w:ascii="Calibri" w:hAnsi="Calibri" w:cs="Calibri" w:hint="default"/>
        <w:b/>
        <w:bCs/>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6" w15:restartNumberingAfterBreak="0">
    <w:nsid w:val="4FDD2706"/>
    <w:multiLevelType w:val="hybridMultilevel"/>
    <w:tmpl w:val="F24E4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8B166A"/>
    <w:multiLevelType w:val="hybridMultilevel"/>
    <w:tmpl w:val="0AD839FE"/>
    <w:lvl w:ilvl="0" w:tplc="BB44A2E0">
      <w:start w:val="1"/>
      <w:numFmt w:val="bullet"/>
      <w:lvlText w:val="-"/>
      <w:lvlJc w:val="left"/>
      <w:pPr>
        <w:ind w:left="3600" w:hanging="360"/>
      </w:pPr>
      <w:rPr>
        <w:rFonts w:ascii="Calibri" w:eastAsiaTheme="minorHAnsi" w:hAnsi="Calibri" w:cs="Calibri"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8" w15:restartNumberingAfterBreak="0">
    <w:nsid w:val="720905C0"/>
    <w:multiLevelType w:val="hybridMultilevel"/>
    <w:tmpl w:val="EC8C41C0"/>
    <w:lvl w:ilvl="0" w:tplc="BB44A2E0">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023306"/>
    <w:multiLevelType w:val="hybridMultilevel"/>
    <w:tmpl w:val="45BED996"/>
    <w:lvl w:ilvl="0" w:tplc="0809000F">
      <w:start w:val="1"/>
      <w:numFmt w:val="decimal"/>
      <w:lvlText w:val="%1."/>
      <w:lvlJc w:val="left"/>
      <w:pPr>
        <w:ind w:left="3600" w:hanging="360"/>
      </w:pPr>
    </w:lvl>
    <w:lvl w:ilvl="1" w:tplc="08090019" w:tentative="1">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num w:numId="1" w16cid:durableId="361708019">
    <w:abstractNumId w:val="6"/>
  </w:num>
  <w:num w:numId="2" w16cid:durableId="2061401044">
    <w:abstractNumId w:val="4"/>
  </w:num>
  <w:num w:numId="3" w16cid:durableId="1556044412">
    <w:abstractNumId w:val="0"/>
  </w:num>
  <w:num w:numId="4" w16cid:durableId="52780582">
    <w:abstractNumId w:val="2"/>
  </w:num>
  <w:num w:numId="5" w16cid:durableId="426119124">
    <w:abstractNumId w:val="9"/>
  </w:num>
  <w:num w:numId="6" w16cid:durableId="914360252">
    <w:abstractNumId w:val="8"/>
  </w:num>
  <w:num w:numId="7" w16cid:durableId="1247039338">
    <w:abstractNumId w:val="7"/>
  </w:num>
  <w:num w:numId="8" w16cid:durableId="1766614390">
    <w:abstractNumId w:val="1"/>
  </w:num>
  <w:num w:numId="9" w16cid:durableId="760295206">
    <w:abstractNumId w:val="3"/>
  </w:num>
  <w:num w:numId="10" w16cid:durableId="4595673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0f5rpawzaztr4e5z0tvtt52aedt2x0szf99&quot;&gt;My EndNote Library (2026-01-15T101223)&lt;record-ids&gt;&lt;item&gt;7&lt;/item&gt;&lt;item&gt;23&lt;/item&gt;&lt;item&gt;24&lt;/item&gt;&lt;item&gt;25&lt;/item&gt;&lt;item&gt;28&lt;/item&gt;&lt;item&gt;29&lt;/item&gt;&lt;item&gt;30&lt;/item&gt;&lt;item&gt;33&lt;/item&gt;&lt;item&gt;34&lt;/item&gt;&lt;item&gt;35&lt;/item&gt;&lt;item&gt;36&lt;/item&gt;&lt;item&gt;38&lt;/item&gt;&lt;item&gt;56&lt;/item&gt;&lt;item&gt;57&lt;/item&gt;&lt;item&gt;78&lt;/item&gt;&lt;/record-ids&gt;&lt;/item&gt;&lt;/Libraries&gt;"/>
  </w:docVars>
  <w:rsids>
    <w:rsidRoot w:val="009A323E"/>
    <w:rsid w:val="000B5C32"/>
    <w:rsid w:val="00102A83"/>
    <w:rsid w:val="001337E4"/>
    <w:rsid w:val="001949AD"/>
    <w:rsid w:val="00234C57"/>
    <w:rsid w:val="002F3CEC"/>
    <w:rsid w:val="0034109D"/>
    <w:rsid w:val="00370B15"/>
    <w:rsid w:val="003A5285"/>
    <w:rsid w:val="003C1010"/>
    <w:rsid w:val="004D109A"/>
    <w:rsid w:val="00507208"/>
    <w:rsid w:val="00540360"/>
    <w:rsid w:val="00542C73"/>
    <w:rsid w:val="005823B7"/>
    <w:rsid w:val="0061075A"/>
    <w:rsid w:val="006242B9"/>
    <w:rsid w:val="00641273"/>
    <w:rsid w:val="0064274A"/>
    <w:rsid w:val="00714F5A"/>
    <w:rsid w:val="0076350E"/>
    <w:rsid w:val="007833D6"/>
    <w:rsid w:val="007E680F"/>
    <w:rsid w:val="008033D6"/>
    <w:rsid w:val="00837155"/>
    <w:rsid w:val="008465E9"/>
    <w:rsid w:val="0088298F"/>
    <w:rsid w:val="00945CF4"/>
    <w:rsid w:val="009A323E"/>
    <w:rsid w:val="00A72E02"/>
    <w:rsid w:val="00AC00D9"/>
    <w:rsid w:val="00B04BD2"/>
    <w:rsid w:val="00B07C62"/>
    <w:rsid w:val="00B51197"/>
    <w:rsid w:val="00B57A61"/>
    <w:rsid w:val="00B73C7C"/>
    <w:rsid w:val="00BC1377"/>
    <w:rsid w:val="00C1740A"/>
    <w:rsid w:val="00CD52DA"/>
    <w:rsid w:val="00DA0FF8"/>
    <w:rsid w:val="00DA3991"/>
    <w:rsid w:val="00DB547F"/>
    <w:rsid w:val="00DE3301"/>
    <w:rsid w:val="00E23DD5"/>
    <w:rsid w:val="00E43D5F"/>
    <w:rsid w:val="00EB4B53"/>
    <w:rsid w:val="00FB53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4492D"/>
  <w15:chartTrackingRefBased/>
  <w15:docId w15:val="{E2B0EC02-BA11-4015-A408-14F811D4E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9A323E"/>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9A323E"/>
    <w:rPr>
      <w:sz w:val="20"/>
      <w:szCs w:val="20"/>
    </w:rPr>
  </w:style>
  <w:style w:type="character" w:styleId="Voetnootmarkering">
    <w:name w:val="footnote reference"/>
    <w:basedOn w:val="Standaardalinea-lettertype"/>
    <w:uiPriority w:val="99"/>
    <w:semiHidden/>
    <w:unhideWhenUsed/>
    <w:rsid w:val="009A323E"/>
    <w:rPr>
      <w:vertAlign w:val="superscript"/>
    </w:rPr>
  </w:style>
  <w:style w:type="paragraph" w:styleId="Revisie">
    <w:name w:val="Revision"/>
    <w:hidden/>
    <w:uiPriority w:val="99"/>
    <w:semiHidden/>
    <w:rsid w:val="001337E4"/>
    <w:pPr>
      <w:spacing w:after="0" w:line="240" w:lineRule="auto"/>
    </w:pPr>
  </w:style>
  <w:style w:type="paragraph" w:styleId="Lijstalinea">
    <w:name w:val="List Paragraph"/>
    <w:basedOn w:val="Standaard"/>
    <w:uiPriority w:val="34"/>
    <w:qFormat/>
    <w:rsid w:val="001337E4"/>
    <w:pPr>
      <w:ind w:left="720"/>
      <w:contextualSpacing/>
    </w:pPr>
  </w:style>
  <w:style w:type="character" w:styleId="Hyperlink">
    <w:name w:val="Hyperlink"/>
    <w:basedOn w:val="Standaardalinea-lettertype"/>
    <w:uiPriority w:val="99"/>
    <w:unhideWhenUsed/>
    <w:rsid w:val="000B5C32"/>
    <w:rPr>
      <w:color w:val="0563C1" w:themeColor="hyperlink"/>
      <w:u w:val="single"/>
    </w:rPr>
  </w:style>
  <w:style w:type="paragraph" w:styleId="Normaalweb">
    <w:name w:val="Normal (Web)"/>
    <w:basedOn w:val="Standaard"/>
    <w:uiPriority w:val="99"/>
    <w:semiHidden/>
    <w:unhideWhenUsed/>
    <w:rsid w:val="00641273"/>
    <w:rPr>
      <w:rFonts w:ascii="Times New Roman" w:hAnsi="Times New Roman" w:cs="Times New Roman"/>
      <w:sz w:val="24"/>
      <w:szCs w:val="24"/>
    </w:rPr>
  </w:style>
  <w:style w:type="character" w:styleId="GevolgdeHyperlink">
    <w:name w:val="FollowedHyperlink"/>
    <w:basedOn w:val="Standaardalinea-lettertype"/>
    <w:uiPriority w:val="99"/>
    <w:semiHidden/>
    <w:unhideWhenUsed/>
    <w:rsid w:val="00B07C62"/>
    <w:rPr>
      <w:color w:val="954F72" w:themeColor="followedHyperlink"/>
      <w:u w:val="single"/>
    </w:rPr>
  </w:style>
  <w:style w:type="character" w:styleId="Onopgelostemelding">
    <w:name w:val="Unresolved Mention"/>
    <w:basedOn w:val="Standaardalinea-lettertype"/>
    <w:uiPriority w:val="99"/>
    <w:semiHidden/>
    <w:unhideWhenUsed/>
    <w:rsid w:val="00B07C62"/>
    <w:rPr>
      <w:color w:val="605E5C"/>
      <w:shd w:val="clear" w:color="auto" w:fill="E1DFDD"/>
    </w:rPr>
  </w:style>
  <w:style w:type="paragraph" w:styleId="Koptekst">
    <w:name w:val="header"/>
    <w:basedOn w:val="Standaard"/>
    <w:link w:val="KoptekstChar"/>
    <w:uiPriority w:val="99"/>
    <w:unhideWhenUsed/>
    <w:rsid w:val="003A5285"/>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3A5285"/>
  </w:style>
  <w:style w:type="paragraph" w:styleId="Voettekst">
    <w:name w:val="footer"/>
    <w:basedOn w:val="Standaard"/>
    <w:link w:val="VoettekstChar"/>
    <w:uiPriority w:val="99"/>
    <w:unhideWhenUsed/>
    <w:rsid w:val="003A5285"/>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3A5285"/>
  </w:style>
  <w:style w:type="character" w:styleId="Regelnummer">
    <w:name w:val="line number"/>
    <w:basedOn w:val="Standaardalinea-lettertype"/>
    <w:uiPriority w:val="99"/>
    <w:semiHidden/>
    <w:unhideWhenUsed/>
    <w:rsid w:val="006107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494056">
      <w:bodyDiv w:val="1"/>
      <w:marLeft w:val="0"/>
      <w:marRight w:val="0"/>
      <w:marTop w:val="0"/>
      <w:marBottom w:val="0"/>
      <w:divBdr>
        <w:top w:val="none" w:sz="0" w:space="0" w:color="auto"/>
        <w:left w:val="none" w:sz="0" w:space="0" w:color="auto"/>
        <w:bottom w:val="none" w:sz="0" w:space="0" w:color="auto"/>
        <w:right w:val="none" w:sz="0" w:space="0" w:color="auto"/>
      </w:divBdr>
      <w:divsChild>
        <w:div w:id="937064447">
          <w:marLeft w:val="0"/>
          <w:marRight w:val="0"/>
          <w:marTop w:val="0"/>
          <w:marBottom w:val="0"/>
          <w:divBdr>
            <w:top w:val="none" w:sz="0" w:space="0" w:color="auto"/>
            <w:left w:val="none" w:sz="0" w:space="0" w:color="auto"/>
            <w:bottom w:val="none" w:sz="0" w:space="0" w:color="auto"/>
            <w:right w:val="none" w:sz="0" w:space="0" w:color="auto"/>
          </w:divBdr>
          <w:divsChild>
            <w:div w:id="736241007">
              <w:marLeft w:val="0"/>
              <w:marRight w:val="0"/>
              <w:marTop w:val="0"/>
              <w:marBottom w:val="0"/>
              <w:divBdr>
                <w:top w:val="none" w:sz="0" w:space="0" w:color="auto"/>
                <w:left w:val="none" w:sz="0" w:space="0" w:color="auto"/>
                <w:bottom w:val="none" w:sz="0" w:space="0" w:color="auto"/>
                <w:right w:val="none" w:sz="0" w:space="0" w:color="auto"/>
              </w:divBdr>
              <w:divsChild>
                <w:div w:id="1917280878">
                  <w:marLeft w:val="0"/>
                  <w:marRight w:val="0"/>
                  <w:marTop w:val="0"/>
                  <w:marBottom w:val="0"/>
                  <w:divBdr>
                    <w:top w:val="none" w:sz="0" w:space="0" w:color="auto"/>
                    <w:left w:val="none" w:sz="0" w:space="0" w:color="auto"/>
                    <w:bottom w:val="none" w:sz="0" w:space="0" w:color="auto"/>
                    <w:right w:val="none" w:sz="0" w:space="0" w:color="auto"/>
                  </w:divBdr>
                  <w:divsChild>
                    <w:div w:id="1738943344">
                      <w:marLeft w:val="0"/>
                      <w:marRight w:val="0"/>
                      <w:marTop w:val="0"/>
                      <w:marBottom w:val="0"/>
                      <w:divBdr>
                        <w:top w:val="none" w:sz="0" w:space="0" w:color="auto"/>
                        <w:left w:val="none" w:sz="0" w:space="0" w:color="auto"/>
                        <w:bottom w:val="none" w:sz="0" w:space="0" w:color="auto"/>
                        <w:right w:val="none" w:sz="0" w:space="0" w:color="auto"/>
                      </w:divBdr>
                      <w:divsChild>
                        <w:div w:id="1672374499">
                          <w:marLeft w:val="0"/>
                          <w:marRight w:val="0"/>
                          <w:marTop w:val="0"/>
                          <w:marBottom w:val="0"/>
                          <w:divBdr>
                            <w:top w:val="none" w:sz="0" w:space="0" w:color="auto"/>
                            <w:left w:val="none" w:sz="0" w:space="0" w:color="auto"/>
                            <w:bottom w:val="none" w:sz="0" w:space="0" w:color="auto"/>
                            <w:right w:val="none" w:sz="0" w:space="0" w:color="auto"/>
                          </w:divBdr>
                          <w:divsChild>
                            <w:div w:id="337587643">
                              <w:marLeft w:val="0"/>
                              <w:marRight w:val="0"/>
                              <w:marTop w:val="0"/>
                              <w:marBottom w:val="0"/>
                              <w:divBdr>
                                <w:top w:val="none" w:sz="0" w:space="0" w:color="auto"/>
                                <w:left w:val="none" w:sz="0" w:space="0" w:color="auto"/>
                                <w:bottom w:val="none" w:sz="0" w:space="0" w:color="auto"/>
                                <w:right w:val="none" w:sz="0" w:space="0" w:color="auto"/>
                              </w:divBdr>
                              <w:divsChild>
                                <w:div w:id="1111974702">
                                  <w:marLeft w:val="0"/>
                                  <w:marRight w:val="0"/>
                                  <w:marTop w:val="0"/>
                                  <w:marBottom w:val="0"/>
                                  <w:divBdr>
                                    <w:top w:val="none" w:sz="0" w:space="0" w:color="auto"/>
                                    <w:left w:val="none" w:sz="0" w:space="0" w:color="auto"/>
                                    <w:bottom w:val="none" w:sz="0" w:space="0" w:color="auto"/>
                                    <w:right w:val="none" w:sz="0" w:space="0" w:color="auto"/>
                                  </w:divBdr>
                                  <w:divsChild>
                                    <w:div w:id="171750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4664392">
      <w:bodyDiv w:val="1"/>
      <w:marLeft w:val="0"/>
      <w:marRight w:val="0"/>
      <w:marTop w:val="0"/>
      <w:marBottom w:val="0"/>
      <w:divBdr>
        <w:top w:val="none" w:sz="0" w:space="0" w:color="auto"/>
        <w:left w:val="none" w:sz="0" w:space="0" w:color="auto"/>
        <w:bottom w:val="none" w:sz="0" w:space="0" w:color="auto"/>
        <w:right w:val="none" w:sz="0" w:space="0" w:color="auto"/>
      </w:divBdr>
    </w:div>
    <w:div w:id="2080705660">
      <w:bodyDiv w:val="1"/>
      <w:marLeft w:val="0"/>
      <w:marRight w:val="0"/>
      <w:marTop w:val="0"/>
      <w:marBottom w:val="0"/>
      <w:divBdr>
        <w:top w:val="none" w:sz="0" w:space="0" w:color="auto"/>
        <w:left w:val="none" w:sz="0" w:space="0" w:color="auto"/>
        <w:bottom w:val="none" w:sz="0" w:space="0" w:color="auto"/>
        <w:right w:val="none" w:sz="0" w:space="0" w:color="auto"/>
      </w:divBdr>
      <w:divsChild>
        <w:div w:id="491068161">
          <w:marLeft w:val="0"/>
          <w:marRight w:val="0"/>
          <w:marTop w:val="0"/>
          <w:marBottom w:val="0"/>
          <w:divBdr>
            <w:top w:val="none" w:sz="0" w:space="0" w:color="auto"/>
            <w:left w:val="none" w:sz="0" w:space="0" w:color="auto"/>
            <w:bottom w:val="none" w:sz="0" w:space="0" w:color="auto"/>
            <w:right w:val="none" w:sz="0" w:space="0" w:color="auto"/>
          </w:divBdr>
          <w:divsChild>
            <w:div w:id="1233420011">
              <w:marLeft w:val="0"/>
              <w:marRight w:val="0"/>
              <w:marTop w:val="0"/>
              <w:marBottom w:val="0"/>
              <w:divBdr>
                <w:top w:val="none" w:sz="0" w:space="0" w:color="auto"/>
                <w:left w:val="none" w:sz="0" w:space="0" w:color="auto"/>
                <w:bottom w:val="none" w:sz="0" w:space="0" w:color="auto"/>
                <w:right w:val="none" w:sz="0" w:space="0" w:color="auto"/>
              </w:divBdr>
              <w:divsChild>
                <w:div w:id="1956209076">
                  <w:marLeft w:val="0"/>
                  <w:marRight w:val="0"/>
                  <w:marTop w:val="0"/>
                  <w:marBottom w:val="0"/>
                  <w:divBdr>
                    <w:top w:val="none" w:sz="0" w:space="0" w:color="auto"/>
                    <w:left w:val="none" w:sz="0" w:space="0" w:color="auto"/>
                    <w:bottom w:val="none" w:sz="0" w:space="0" w:color="auto"/>
                    <w:right w:val="none" w:sz="0" w:space="0" w:color="auto"/>
                  </w:divBdr>
                  <w:divsChild>
                    <w:div w:id="767383681">
                      <w:marLeft w:val="0"/>
                      <w:marRight w:val="0"/>
                      <w:marTop w:val="0"/>
                      <w:marBottom w:val="0"/>
                      <w:divBdr>
                        <w:top w:val="none" w:sz="0" w:space="0" w:color="auto"/>
                        <w:left w:val="none" w:sz="0" w:space="0" w:color="auto"/>
                        <w:bottom w:val="none" w:sz="0" w:space="0" w:color="auto"/>
                        <w:right w:val="none" w:sz="0" w:space="0" w:color="auto"/>
                      </w:divBdr>
                      <w:divsChild>
                        <w:div w:id="1701005228">
                          <w:marLeft w:val="0"/>
                          <w:marRight w:val="0"/>
                          <w:marTop w:val="0"/>
                          <w:marBottom w:val="0"/>
                          <w:divBdr>
                            <w:top w:val="none" w:sz="0" w:space="0" w:color="auto"/>
                            <w:left w:val="none" w:sz="0" w:space="0" w:color="auto"/>
                            <w:bottom w:val="none" w:sz="0" w:space="0" w:color="auto"/>
                            <w:right w:val="none" w:sz="0" w:space="0" w:color="auto"/>
                          </w:divBdr>
                          <w:divsChild>
                            <w:div w:id="1113094722">
                              <w:marLeft w:val="0"/>
                              <w:marRight w:val="0"/>
                              <w:marTop w:val="0"/>
                              <w:marBottom w:val="0"/>
                              <w:divBdr>
                                <w:top w:val="none" w:sz="0" w:space="0" w:color="auto"/>
                                <w:left w:val="none" w:sz="0" w:space="0" w:color="auto"/>
                                <w:bottom w:val="none" w:sz="0" w:space="0" w:color="auto"/>
                                <w:right w:val="none" w:sz="0" w:space="0" w:color="auto"/>
                              </w:divBdr>
                              <w:divsChild>
                                <w:div w:id="1478299724">
                                  <w:marLeft w:val="0"/>
                                  <w:marRight w:val="0"/>
                                  <w:marTop w:val="0"/>
                                  <w:marBottom w:val="0"/>
                                  <w:divBdr>
                                    <w:top w:val="none" w:sz="0" w:space="0" w:color="auto"/>
                                    <w:left w:val="none" w:sz="0" w:space="0" w:color="auto"/>
                                    <w:bottom w:val="none" w:sz="0" w:space="0" w:color="auto"/>
                                    <w:right w:val="none" w:sz="0" w:space="0" w:color="auto"/>
                                  </w:divBdr>
                                  <w:divsChild>
                                    <w:div w:id="117591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FE2EB6-3B13-4AB1-94A8-15F75E904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276</Words>
  <Characters>1519</Characters>
  <Application>Microsoft Office Word</Application>
  <DocSecurity>0</DocSecurity>
  <Lines>12</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Eden Ward</dc:creator>
  <cp:keywords/>
  <dc:description/>
  <cp:lastModifiedBy>Gerritsen, Sophie</cp:lastModifiedBy>
  <cp:revision>2</cp:revision>
  <dcterms:created xsi:type="dcterms:W3CDTF">2026-08-21T09:59:00Z</dcterms:created>
  <dcterms:modified xsi:type="dcterms:W3CDTF">2026-08-21T09:59:00Z</dcterms:modified>
</cp:coreProperties>
</file>