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D3B844" w14:textId="3C0CC1B9" w:rsidR="00F81FCF" w:rsidRPr="0079791D" w:rsidRDefault="00855BDD" w:rsidP="0053647B">
      <w:pPr>
        <w:pStyle w:val="Heading1"/>
        <w:spacing w:line="360" w:lineRule="auto"/>
        <w:rPr>
          <w:rStyle w:val="Strong"/>
          <w:rFonts w:cs="Times New Roman"/>
          <w:b w:val="0"/>
          <w:bCs w:val="0"/>
        </w:rPr>
      </w:pPr>
      <w:r w:rsidRPr="0079791D">
        <w:rPr>
          <w:rStyle w:val="Strong"/>
          <w:rFonts w:cs="Times New Roman"/>
          <w:b w:val="0"/>
          <w:bCs w:val="0"/>
        </w:rPr>
        <w:t xml:space="preserve">Section </w:t>
      </w:r>
      <w:r w:rsidR="00FA2AEA" w:rsidRPr="0079791D">
        <w:rPr>
          <w:rStyle w:val="Strong"/>
          <w:rFonts w:cs="Times New Roman"/>
          <w:b w:val="0"/>
          <w:bCs w:val="0"/>
        </w:rPr>
        <w:t>1</w:t>
      </w:r>
      <w:r w:rsidRPr="0079791D">
        <w:rPr>
          <w:rStyle w:val="Strong"/>
          <w:rFonts w:cs="Times New Roman"/>
          <w:b w:val="0"/>
          <w:bCs w:val="0"/>
        </w:rPr>
        <w:t xml:space="preserve">: </w:t>
      </w:r>
      <w:r w:rsidR="00F81FCF" w:rsidRPr="0079791D">
        <w:rPr>
          <w:rStyle w:val="Strong"/>
          <w:rFonts w:cs="Times New Roman"/>
          <w:b w:val="0"/>
          <w:bCs w:val="0"/>
        </w:rPr>
        <w:t xml:space="preserve">Clustering Solution Validation </w:t>
      </w:r>
    </w:p>
    <w:p w14:paraId="3B44B112" w14:textId="77777777" w:rsidR="00517E20" w:rsidRPr="0079791D" w:rsidRDefault="00517E20" w:rsidP="0053647B">
      <w:pPr>
        <w:pStyle w:val="ListParagraph"/>
        <w:keepNext/>
        <w:keepLines/>
        <w:numPr>
          <w:ilvl w:val="0"/>
          <w:numId w:val="8"/>
        </w:numPr>
        <w:spacing w:after="0" w:line="360" w:lineRule="auto"/>
        <w:contextualSpacing w:val="0"/>
        <w:jc w:val="both"/>
        <w:outlineLvl w:val="1"/>
        <w:rPr>
          <w:rFonts w:ascii="Times New Roman" w:eastAsiaTheme="majorEastAsia" w:hAnsi="Times New Roman" w:cs="Times New Roman"/>
          <w:vanish/>
        </w:rPr>
      </w:pPr>
    </w:p>
    <w:p w14:paraId="20F456B3" w14:textId="76768120" w:rsidR="00F81FCF" w:rsidRPr="0079791D" w:rsidRDefault="00F81FCF" w:rsidP="0053647B">
      <w:pPr>
        <w:pStyle w:val="Heading2"/>
        <w:spacing w:line="360" w:lineRule="auto"/>
      </w:pPr>
      <w:r w:rsidRPr="0079791D">
        <w:t xml:space="preserve">Bootstrap cluster stability with cluster-wise Jaccard coefficients </w:t>
      </w:r>
    </w:p>
    <w:p w14:paraId="43E07898" w14:textId="70C7A038" w:rsidR="00F81FCF" w:rsidRPr="0079791D" w:rsidRDefault="00F81FCF" w:rsidP="0053647B">
      <w:pPr>
        <w:spacing w:line="360" w:lineRule="auto"/>
        <w:jc w:val="both"/>
        <w:rPr>
          <w:rFonts w:ascii="Times New Roman" w:hAnsi="Times New Roman" w:cs="Times New Roman"/>
        </w:rPr>
      </w:pPr>
      <w:r w:rsidRPr="0079791D">
        <w:rPr>
          <w:rFonts w:ascii="Times New Roman" w:hAnsi="Times New Roman" w:cs="Times New Roman"/>
        </w:rPr>
        <w:t>The Jaccard coefficient measures similarity between two sets</w:t>
      </w:r>
      <w:r w:rsidR="00B74A97" w:rsidRPr="0079791D">
        <w:rPr>
          <w:rFonts w:ascii="Times New Roman" w:hAnsi="Times New Roman" w:cs="Times New Roman"/>
        </w:rPr>
        <w:t xml:space="preserve"> of data</w:t>
      </w:r>
      <w:r w:rsidRPr="0079791D">
        <w:rPr>
          <w:rFonts w:ascii="Times New Roman" w:hAnsi="Times New Roman" w:cs="Times New Roman"/>
        </w:rPr>
        <w:t xml:space="preserve"> and is </w:t>
      </w:r>
      <w:r w:rsidR="00EF50FA" w:rsidRPr="0079791D">
        <w:rPr>
          <w:rFonts w:ascii="Times New Roman" w:hAnsi="Times New Roman" w:cs="Times New Roman"/>
        </w:rPr>
        <w:t xml:space="preserve">a </w:t>
      </w:r>
      <w:r w:rsidRPr="0079791D">
        <w:rPr>
          <w:rFonts w:ascii="Times New Roman" w:hAnsi="Times New Roman" w:cs="Times New Roman"/>
        </w:rPr>
        <w:t>commonly used</w:t>
      </w:r>
      <w:r w:rsidR="00EF50FA" w:rsidRPr="0079791D">
        <w:rPr>
          <w:rFonts w:ascii="Times New Roman" w:hAnsi="Times New Roman" w:cs="Times New Roman"/>
        </w:rPr>
        <w:t xml:space="preserve"> technique</w:t>
      </w:r>
      <w:r w:rsidRPr="0079791D">
        <w:rPr>
          <w:rFonts w:ascii="Times New Roman" w:hAnsi="Times New Roman" w:cs="Times New Roman"/>
        </w:rPr>
        <w:t xml:space="preserve"> to assess clustering stability</w:t>
      </w:r>
      <w:r w:rsidR="007B3FA1" w:rsidRPr="0079791D">
        <w:rPr>
          <w:rFonts w:ascii="Times New Roman" w:hAnsi="Times New Roman" w:cs="Times New Roman"/>
        </w:rPr>
        <w:t xml:space="preserve"> </w:t>
      </w:r>
      <w:sdt>
        <w:sdtPr>
          <w:rPr>
            <w:rFonts w:ascii="Times New Roman" w:hAnsi="Times New Roman" w:cs="Times New Roman"/>
          </w:rPr>
          <w:tag w:val="MENDELEY_CITATION_v3_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"/>
          <w:id w:val="-73668239"/>
          <w:placeholder>
            <w:docPart w:val="DefaultPlaceholder_-1854013440"/>
          </w:placeholder>
        </w:sdtPr>
        <w:sdtContent>
          <w:r w:rsidR="007B3FA1" w:rsidRPr="0079791D">
            <w:rPr>
              <w:rFonts w:ascii="Times New Roman" w:hAnsi="Times New Roman" w:cs="Times New Roman"/>
            </w:rPr>
            <w:t>[1]</w:t>
          </w:r>
        </w:sdtContent>
      </w:sdt>
      <w:r w:rsidRPr="0079791D">
        <w:rPr>
          <w:rFonts w:ascii="Times New Roman" w:hAnsi="Times New Roman" w:cs="Times New Roman"/>
        </w:rPr>
        <w:t>. Clusters with a stability score of less than 0.6 are regarded as unstable. Scores between 0.6 and 0.75 indicate that the cluster is measuring a pattern in the data. Clusters with stability scores greater than 0.85 are highly stable</w:t>
      </w:r>
      <w:r w:rsidR="007B3FA1" w:rsidRPr="0079791D">
        <w:rPr>
          <w:rFonts w:ascii="Times New Roman" w:hAnsi="Times New Roman" w:cs="Times New Roman"/>
        </w:rPr>
        <w:t xml:space="preserve"> </w:t>
      </w:r>
      <w:sdt>
        <w:sdtPr>
          <w:rPr>
            <w:rFonts w:ascii="Times New Roman" w:hAnsi="Times New Roman" w:cs="Times New Roman"/>
          </w:rPr>
          <w:tag w:val="MENDELEY_CITATION_v3_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"/>
          <w:id w:val="-1895416657"/>
          <w:placeholder>
            <w:docPart w:val="DefaultPlaceholder_-1854013440"/>
          </w:placeholder>
        </w:sdtPr>
        <w:sdtContent>
          <w:r w:rsidR="007B3FA1" w:rsidRPr="0079791D">
            <w:rPr>
              <w:rFonts w:ascii="Times New Roman" w:hAnsi="Times New Roman" w:cs="Times New Roman"/>
            </w:rPr>
            <w:t>[2]</w:t>
          </w:r>
        </w:sdtContent>
      </w:sdt>
      <w:r w:rsidRPr="0079791D">
        <w:rPr>
          <w:rFonts w:ascii="Times New Roman" w:hAnsi="Times New Roman" w:cs="Times New Roman"/>
        </w:rPr>
        <w:t>.</w:t>
      </w:r>
    </w:p>
    <w:p w14:paraId="4A636124" w14:textId="77777777" w:rsidR="000D38BE" w:rsidRPr="0079791D" w:rsidRDefault="000D38BE" w:rsidP="0053647B">
      <w:pPr>
        <w:spacing w:after="0" w:line="360" w:lineRule="auto"/>
        <w:jc w:val="both"/>
        <w:rPr>
          <w:rFonts w:ascii="Times New Roman" w:hAnsi="Times New Roman" w:cs="Times New Roman"/>
        </w:rPr>
      </w:pPr>
      <w:r w:rsidRPr="0079791D">
        <w:rPr>
          <w:rFonts w:ascii="Times New Roman" w:hAnsi="Times New Roman" w:cs="Times New Roman"/>
          <w:b/>
          <w:bCs/>
        </w:rPr>
        <w:t>Table 1</w:t>
      </w:r>
    </w:p>
    <w:p w14:paraId="619270C0" w14:textId="001D3902" w:rsidR="000D38BE" w:rsidRPr="0079791D" w:rsidRDefault="000D38BE" w:rsidP="0053647B">
      <w:pPr>
        <w:spacing w:after="0" w:line="360" w:lineRule="auto"/>
        <w:jc w:val="both"/>
        <w:rPr>
          <w:rFonts w:ascii="Times New Roman" w:hAnsi="Times New Roman" w:cs="Times New Roman"/>
          <w:i/>
          <w:iCs/>
        </w:rPr>
      </w:pPr>
      <w:r w:rsidRPr="0079791D">
        <w:rPr>
          <w:rFonts w:ascii="Times New Roman" w:hAnsi="Times New Roman" w:cs="Times New Roman"/>
          <w:i/>
          <w:iCs/>
        </w:rPr>
        <w:t xml:space="preserve">Bootstrap </w:t>
      </w:r>
      <w:r w:rsidR="0032584F">
        <w:rPr>
          <w:rFonts w:ascii="Times New Roman" w:hAnsi="Times New Roman" w:cs="Times New Roman"/>
          <w:i/>
          <w:iCs/>
        </w:rPr>
        <w:t>c</w:t>
      </w:r>
      <w:r w:rsidRPr="0079791D">
        <w:rPr>
          <w:rFonts w:ascii="Times New Roman" w:hAnsi="Times New Roman" w:cs="Times New Roman"/>
          <w:i/>
          <w:iCs/>
        </w:rPr>
        <w:t xml:space="preserve">luster </w:t>
      </w:r>
      <w:r w:rsidR="0032584F">
        <w:rPr>
          <w:rFonts w:ascii="Times New Roman" w:hAnsi="Times New Roman" w:cs="Times New Roman"/>
          <w:i/>
          <w:iCs/>
        </w:rPr>
        <w:t>s</w:t>
      </w:r>
      <w:r w:rsidRPr="0079791D">
        <w:rPr>
          <w:rFonts w:ascii="Times New Roman" w:hAnsi="Times New Roman" w:cs="Times New Roman"/>
          <w:i/>
          <w:iCs/>
        </w:rPr>
        <w:t xml:space="preserve">tability: Jaccard </w:t>
      </w:r>
      <w:r w:rsidR="0032584F">
        <w:rPr>
          <w:rFonts w:ascii="Times New Roman" w:hAnsi="Times New Roman" w:cs="Times New Roman"/>
          <w:i/>
          <w:iCs/>
        </w:rPr>
        <w:t>c</w:t>
      </w:r>
      <w:r w:rsidRPr="0079791D">
        <w:rPr>
          <w:rFonts w:ascii="Times New Roman" w:hAnsi="Times New Roman" w:cs="Times New Roman"/>
          <w:i/>
          <w:iCs/>
        </w:rPr>
        <w:t xml:space="preserve">oefficients by </w:t>
      </w:r>
      <w:r w:rsidR="0032584F">
        <w:rPr>
          <w:rFonts w:ascii="Times New Roman" w:hAnsi="Times New Roman" w:cs="Times New Roman"/>
          <w:i/>
          <w:iCs/>
        </w:rPr>
        <w:t>c</w:t>
      </w:r>
      <w:r w:rsidRPr="0079791D">
        <w:rPr>
          <w:rFonts w:ascii="Times New Roman" w:hAnsi="Times New Roman" w:cs="Times New Roman"/>
          <w:i/>
          <w:iCs/>
        </w:rPr>
        <w:t>luster</w:t>
      </w:r>
      <w:r w:rsidR="00E07991">
        <w:rPr>
          <w:rFonts w:ascii="Times New Roman" w:hAnsi="Times New Roman" w:cs="Times New Roman"/>
          <w:i/>
          <w:iCs/>
        </w:rPr>
        <w:t>.</w:t>
      </w:r>
    </w:p>
    <w:tbl>
      <w:tblPr>
        <w:tblW w:w="9360" w:type="dxa"/>
        <w:tblCellMar>
          <w:left w:w="10" w:type="dxa"/>
          <w:right w:w="10" w:type="dxa"/>
        </w:tblCellMar>
        <w:tblLook w:val="04A0" w:firstRow="1" w:lastRow="0" w:firstColumn="1" w:lastColumn="0" w:noHBand="0" w:noVBand="1"/>
      </w:tblPr>
      <w:tblGrid>
        <w:gridCol w:w="3360"/>
        <w:gridCol w:w="893"/>
        <w:gridCol w:w="1701"/>
        <w:gridCol w:w="3406"/>
      </w:tblGrid>
      <w:tr w:rsidR="000D38BE" w:rsidRPr="0079791D" w14:paraId="06313061" w14:textId="77777777" w:rsidTr="003F29A6">
        <w:trPr>
          <w:tblHeader/>
        </w:trPr>
        <w:tc>
          <w:tcPr>
            <w:tcW w:w="3360" w:type="dxa"/>
            <w:tcBorders>
              <w:top w:val="single" w:sz="4" w:space="0" w:color="000000"/>
              <w:left w:val="nil"/>
              <w:bottom w:val="single" w:sz="4" w:space="0" w:color="000000"/>
              <w:right w:val="nil"/>
            </w:tcBorders>
            <w:tcMar>
              <w:top w:w="40" w:type="dxa"/>
              <w:left w:w="80" w:type="dxa"/>
              <w:bottom w:w="40" w:type="dxa"/>
              <w:right w:w="80" w:type="dxa"/>
            </w:tcMar>
            <w:vAlign w:val="center"/>
            <w:hideMark/>
          </w:tcPr>
          <w:p w14:paraId="49FC6B50" w14:textId="77777777" w:rsidR="000D38BE" w:rsidRPr="0079791D" w:rsidRDefault="000D38BE" w:rsidP="0053647B">
            <w:pPr>
              <w:spacing w:after="0" w:line="360" w:lineRule="auto"/>
              <w:jc w:val="both"/>
              <w:rPr>
                <w:rFonts w:ascii="Times New Roman" w:hAnsi="Times New Roman" w:cs="Times New Roman"/>
              </w:rPr>
            </w:pPr>
            <w:r w:rsidRPr="0079791D">
              <w:rPr>
                <w:rFonts w:ascii="Times New Roman" w:hAnsi="Times New Roman" w:cs="Times New Roman"/>
              </w:rPr>
              <w:t>Cluster</w:t>
            </w:r>
          </w:p>
        </w:tc>
        <w:tc>
          <w:tcPr>
            <w:tcW w:w="893" w:type="dxa"/>
            <w:tcBorders>
              <w:top w:val="single" w:sz="4" w:space="0" w:color="000000"/>
              <w:left w:val="nil"/>
              <w:bottom w:val="single" w:sz="4" w:space="0" w:color="000000"/>
              <w:right w:val="nil"/>
            </w:tcBorders>
            <w:tcMar>
              <w:top w:w="40" w:type="dxa"/>
              <w:left w:w="80" w:type="dxa"/>
              <w:bottom w:w="40" w:type="dxa"/>
              <w:right w:w="80" w:type="dxa"/>
            </w:tcMar>
            <w:vAlign w:val="center"/>
            <w:hideMark/>
          </w:tcPr>
          <w:p w14:paraId="73ADB5AD" w14:textId="77777777" w:rsidR="000D38BE" w:rsidRPr="0079791D" w:rsidRDefault="000D38BE" w:rsidP="0053647B">
            <w:pPr>
              <w:spacing w:after="0" w:line="360" w:lineRule="auto"/>
              <w:jc w:val="both"/>
              <w:rPr>
                <w:rFonts w:ascii="Times New Roman" w:hAnsi="Times New Roman" w:cs="Times New Roman"/>
              </w:rPr>
            </w:pPr>
            <w:r w:rsidRPr="0079791D">
              <w:rPr>
                <w:rFonts w:ascii="Times New Roman" w:hAnsi="Times New Roman" w:cs="Times New Roman"/>
              </w:rPr>
              <w:t>n</w:t>
            </w:r>
          </w:p>
        </w:tc>
        <w:tc>
          <w:tcPr>
            <w:tcW w:w="1701" w:type="dxa"/>
            <w:tcBorders>
              <w:top w:val="single" w:sz="4" w:space="0" w:color="000000"/>
              <w:left w:val="nil"/>
              <w:bottom w:val="single" w:sz="4" w:space="0" w:color="000000"/>
              <w:right w:val="nil"/>
            </w:tcBorders>
            <w:tcMar>
              <w:top w:w="40" w:type="dxa"/>
              <w:left w:w="80" w:type="dxa"/>
              <w:bottom w:w="40" w:type="dxa"/>
              <w:right w:w="80" w:type="dxa"/>
            </w:tcMar>
            <w:vAlign w:val="center"/>
            <w:hideMark/>
          </w:tcPr>
          <w:p w14:paraId="6A1F90FA" w14:textId="1CAFAC25" w:rsidR="000D38BE" w:rsidRPr="0079791D" w:rsidRDefault="000D38BE" w:rsidP="0053647B">
            <w:pPr>
              <w:spacing w:after="0" w:line="360" w:lineRule="auto"/>
              <w:jc w:val="both"/>
              <w:rPr>
                <w:rFonts w:ascii="Times New Roman" w:hAnsi="Times New Roman" w:cs="Times New Roman"/>
              </w:rPr>
            </w:pPr>
            <w:r w:rsidRPr="0079791D">
              <w:rPr>
                <w:rFonts w:ascii="Times New Roman" w:hAnsi="Times New Roman" w:cs="Times New Roman"/>
              </w:rPr>
              <w:t>M</w:t>
            </w:r>
            <w:r w:rsidR="004A3D31" w:rsidRPr="0079791D">
              <w:rPr>
                <w:rFonts w:ascii="Times New Roman" w:hAnsi="Times New Roman" w:cs="Times New Roman"/>
              </w:rPr>
              <w:t>ean</w:t>
            </w:r>
          </w:p>
        </w:tc>
        <w:tc>
          <w:tcPr>
            <w:tcW w:w="3406" w:type="dxa"/>
            <w:tcBorders>
              <w:top w:val="single" w:sz="4" w:space="0" w:color="000000"/>
              <w:left w:val="nil"/>
              <w:bottom w:val="single" w:sz="4" w:space="0" w:color="000000"/>
              <w:right w:val="nil"/>
            </w:tcBorders>
            <w:tcMar>
              <w:top w:w="40" w:type="dxa"/>
              <w:left w:w="80" w:type="dxa"/>
              <w:bottom w:w="40" w:type="dxa"/>
              <w:right w:w="80" w:type="dxa"/>
            </w:tcMar>
            <w:vAlign w:val="center"/>
            <w:hideMark/>
          </w:tcPr>
          <w:p w14:paraId="5809ACA6" w14:textId="6D220D84" w:rsidR="000D38BE" w:rsidRPr="0079791D" w:rsidRDefault="004A3D31" w:rsidP="0053647B">
            <w:pPr>
              <w:spacing w:after="0" w:line="360" w:lineRule="auto"/>
              <w:jc w:val="both"/>
              <w:rPr>
                <w:rFonts w:ascii="Times New Roman" w:hAnsi="Times New Roman" w:cs="Times New Roman"/>
              </w:rPr>
            </w:pPr>
            <w:r w:rsidRPr="0079791D">
              <w:rPr>
                <w:rFonts w:ascii="Times New Roman" w:hAnsi="Times New Roman" w:cs="Times New Roman"/>
              </w:rPr>
              <w:t>Standard Deviation</w:t>
            </w:r>
          </w:p>
        </w:tc>
      </w:tr>
      <w:tr w:rsidR="000D38BE" w:rsidRPr="0079791D" w14:paraId="28150156" w14:textId="77777777" w:rsidTr="003F29A6">
        <w:tc>
          <w:tcPr>
            <w:tcW w:w="3360" w:type="dxa"/>
            <w:tcMar>
              <w:top w:w="40" w:type="dxa"/>
              <w:left w:w="80" w:type="dxa"/>
              <w:bottom w:w="40" w:type="dxa"/>
              <w:right w:w="80" w:type="dxa"/>
            </w:tcMar>
            <w:vAlign w:val="center"/>
            <w:hideMark/>
          </w:tcPr>
          <w:p w14:paraId="2819A513" w14:textId="77777777" w:rsidR="000D38BE" w:rsidRPr="0079791D" w:rsidRDefault="000D38BE" w:rsidP="0053647B">
            <w:pPr>
              <w:spacing w:after="0" w:line="360" w:lineRule="auto"/>
              <w:jc w:val="both"/>
              <w:rPr>
                <w:rFonts w:ascii="Times New Roman" w:hAnsi="Times New Roman" w:cs="Times New Roman"/>
              </w:rPr>
            </w:pPr>
            <w:r w:rsidRPr="0079791D">
              <w:rPr>
                <w:rFonts w:ascii="Times New Roman" w:hAnsi="Times New Roman" w:cs="Times New Roman"/>
              </w:rPr>
              <w:t>Cluster 1</w:t>
            </w:r>
          </w:p>
        </w:tc>
        <w:tc>
          <w:tcPr>
            <w:tcW w:w="893" w:type="dxa"/>
            <w:tcMar>
              <w:top w:w="40" w:type="dxa"/>
              <w:left w:w="80" w:type="dxa"/>
              <w:bottom w:w="40" w:type="dxa"/>
              <w:right w:w="80" w:type="dxa"/>
            </w:tcMar>
            <w:vAlign w:val="center"/>
            <w:hideMark/>
          </w:tcPr>
          <w:p w14:paraId="7ADE8757" w14:textId="77777777" w:rsidR="000D38BE" w:rsidRPr="0079791D" w:rsidRDefault="000D38BE" w:rsidP="0053647B">
            <w:pPr>
              <w:spacing w:after="0" w:line="360" w:lineRule="auto"/>
              <w:jc w:val="both"/>
              <w:rPr>
                <w:rFonts w:ascii="Times New Roman" w:hAnsi="Times New Roman" w:cs="Times New Roman"/>
              </w:rPr>
            </w:pPr>
            <w:r w:rsidRPr="0079791D">
              <w:rPr>
                <w:rFonts w:ascii="Times New Roman" w:hAnsi="Times New Roman" w:cs="Times New Roman"/>
              </w:rPr>
              <w:t>29</w:t>
            </w:r>
          </w:p>
        </w:tc>
        <w:tc>
          <w:tcPr>
            <w:tcW w:w="1701" w:type="dxa"/>
            <w:tcMar>
              <w:top w:w="40" w:type="dxa"/>
              <w:left w:w="80" w:type="dxa"/>
              <w:bottom w:w="40" w:type="dxa"/>
              <w:right w:w="80" w:type="dxa"/>
            </w:tcMar>
            <w:vAlign w:val="center"/>
            <w:hideMark/>
          </w:tcPr>
          <w:p w14:paraId="45FB12B6" w14:textId="77777777" w:rsidR="000D38BE" w:rsidRPr="0079791D" w:rsidRDefault="000D38BE" w:rsidP="0053647B">
            <w:pPr>
              <w:spacing w:after="0" w:line="360" w:lineRule="auto"/>
              <w:jc w:val="both"/>
              <w:rPr>
                <w:rFonts w:ascii="Times New Roman" w:hAnsi="Times New Roman" w:cs="Times New Roman"/>
              </w:rPr>
            </w:pPr>
            <w:r w:rsidRPr="0079791D">
              <w:rPr>
                <w:rFonts w:ascii="Times New Roman" w:hAnsi="Times New Roman" w:cs="Times New Roman"/>
              </w:rPr>
              <w:t>0.895</w:t>
            </w:r>
          </w:p>
        </w:tc>
        <w:tc>
          <w:tcPr>
            <w:tcW w:w="3406" w:type="dxa"/>
            <w:tcMar>
              <w:top w:w="40" w:type="dxa"/>
              <w:left w:w="80" w:type="dxa"/>
              <w:bottom w:w="40" w:type="dxa"/>
              <w:right w:w="80" w:type="dxa"/>
            </w:tcMar>
            <w:vAlign w:val="center"/>
            <w:hideMark/>
          </w:tcPr>
          <w:p w14:paraId="4C099E91" w14:textId="77777777" w:rsidR="000D38BE" w:rsidRPr="0079791D" w:rsidRDefault="000D38BE" w:rsidP="0053647B">
            <w:pPr>
              <w:spacing w:after="0" w:line="360" w:lineRule="auto"/>
              <w:jc w:val="both"/>
              <w:rPr>
                <w:rFonts w:ascii="Times New Roman" w:hAnsi="Times New Roman" w:cs="Times New Roman"/>
              </w:rPr>
            </w:pPr>
            <w:r w:rsidRPr="0079791D">
              <w:rPr>
                <w:rFonts w:ascii="Times New Roman" w:hAnsi="Times New Roman" w:cs="Times New Roman"/>
              </w:rPr>
              <w:t>0.161</w:t>
            </w:r>
          </w:p>
        </w:tc>
      </w:tr>
      <w:tr w:rsidR="000D38BE" w:rsidRPr="0079791D" w14:paraId="66D57990" w14:textId="77777777" w:rsidTr="003F29A6">
        <w:tc>
          <w:tcPr>
            <w:tcW w:w="3360" w:type="dxa"/>
            <w:tcMar>
              <w:top w:w="40" w:type="dxa"/>
              <w:left w:w="80" w:type="dxa"/>
              <w:bottom w:w="40" w:type="dxa"/>
              <w:right w:w="80" w:type="dxa"/>
            </w:tcMar>
            <w:vAlign w:val="center"/>
            <w:hideMark/>
          </w:tcPr>
          <w:p w14:paraId="48E0FFDB" w14:textId="77777777" w:rsidR="000D38BE" w:rsidRPr="0079791D" w:rsidRDefault="000D38BE" w:rsidP="0053647B">
            <w:pPr>
              <w:spacing w:after="0" w:line="360" w:lineRule="auto"/>
              <w:jc w:val="both"/>
              <w:rPr>
                <w:rFonts w:ascii="Times New Roman" w:hAnsi="Times New Roman" w:cs="Times New Roman"/>
              </w:rPr>
            </w:pPr>
            <w:r w:rsidRPr="0079791D">
              <w:rPr>
                <w:rFonts w:ascii="Times New Roman" w:hAnsi="Times New Roman" w:cs="Times New Roman"/>
              </w:rPr>
              <w:t>Cluster 2</w:t>
            </w:r>
          </w:p>
        </w:tc>
        <w:tc>
          <w:tcPr>
            <w:tcW w:w="893" w:type="dxa"/>
            <w:tcMar>
              <w:top w:w="40" w:type="dxa"/>
              <w:left w:w="80" w:type="dxa"/>
              <w:bottom w:w="40" w:type="dxa"/>
              <w:right w:w="80" w:type="dxa"/>
            </w:tcMar>
            <w:vAlign w:val="center"/>
            <w:hideMark/>
          </w:tcPr>
          <w:p w14:paraId="7AC45690" w14:textId="77777777" w:rsidR="000D38BE" w:rsidRPr="0079791D" w:rsidRDefault="000D38BE" w:rsidP="0053647B">
            <w:pPr>
              <w:spacing w:after="0" w:line="360" w:lineRule="auto"/>
              <w:jc w:val="both"/>
              <w:rPr>
                <w:rFonts w:ascii="Times New Roman" w:hAnsi="Times New Roman" w:cs="Times New Roman"/>
              </w:rPr>
            </w:pPr>
            <w:r w:rsidRPr="0079791D">
              <w:rPr>
                <w:rFonts w:ascii="Times New Roman" w:hAnsi="Times New Roman" w:cs="Times New Roman"/>
              </w:rPr>
              <w:t>48</w:t>
            </w:r>
          </w:p>
        </w:tc>
        <w:tc>
          <w:tcPr>
            <w:tcW w:w="1701" w:type="dxa"/>
            <w:tcMar>
              <w:top w:w="40" w:type="dxa"/>
              <w:left w:w="80" w:type="dxa"/>
              <w:bottom w:w="40" w:type="dxa"/>
              <w:right w:w="80" w:type="dxa"/>
            </w:tcMar>
            <w:vAlign w:val="center"/>
            <w:hideMark/>
          </w:tcPr>
          <w:p w14:paraId="5939C2A1" w14:textId="77777777" w:rsidR="000D38BE" w:rsidRPr="0079791D" w:rsidRDefault="000D38BE" w:rsidP="0053647B">
            <w:pPr>
              <w:spacing w:after="0" w:line="360" w:lineRule="auto"/>
              <w:jc w:val="both"/>
              <w:rPr>
                <w:rFonts w:ascii="Times New Roman" w:hAnsi="Times New Roman" w:cs="Times New Roman"/>
              </w:rPr>
            </w:pPr>
            <w:r w:rsidRPr="0079791D">
              <w:rPr>
                <w:rFonts w:ascii="Times New Roman" w:hAnsi="Times New Roman" w:cs="Times New Roman"/>
              </w:rPr>
              <w:t>0.789</w:t>
            </w:r>
          </w:p>
        </w:tc>
        <w:tc>
          <w:tcPr>
            <w:tcW w:w="3406" w:type="dxa"/>
            <w:tcMar>
              <w:top w:w="40" w:type="dxa"/>
              <w:left w:w="80" w:type="dxa"/>
              <w:bottom w:w="40" w:type="dxa"/>
              <w:right w:w="80" w:type="dxa"/>
            </w:tcMar>
            <w:vAlign w:val="center"/>
            <w:hideMark/>
          </w:tcPr>
          <w:p w14:paraId="17EC7F1F" w14:textId="77777777" w:rsidR="000D38BE" w:rsidRPr="0079791D" w:rsidRDefault="000D38BE" w:rsidP="0053647B">
            <w:pPr>
              <w:spacing w:after="0" w:line="360" w:lineRule="auto"/>
              <w:jc w:val="both"/>
              <w:rPr>
                <w:rFonts w:ascii="Times New Roman" w:hAnsi="Times New Roman" w:cs="Times New Roman"/>
              </w:rPr>
            </w:pPr>
            <w:r w:rsidRPr="0079791D">
              <w:rPr>
                <w:rFonts w:ascii="Times New Roman" w:hAnsi="Times New Roman" w:cs="Times New Roman"/>
              </w:rPr>
              <w:t>0.158</w:t>
            </w:r>
          </w:p>
        </w:tc>
      </w:tr>
      <w:tr w:rsidR="000D38BE" w:rsidRPr="0079791D" w14:paraId="3BBEBAB1" w14:textId="77777777" w:rsidTr="003F29A6">
        <w:tc>
          <w:tcPr>
            <w:tcW w:w="3360" w:type="dxa"/>
            <w:tcMar>
              <w:top w:w="40" w:type="dxa"/>
              <w:left w:w="80" w:type="dxa"/>
              <w:bottom w:w="40" w:type="dxa"/>
              <w:right w:w="80" w:type="dxa"/>
            </w:tcMar>
            <w:vAlign w:val="center"/>
            <w:hideMark/>
          </w:tcPr>
          <w:p w14:paraId="26A57716" w14:textId="77777777" w:rsidR="000D38BE" w:rsidRPr="0079791D" w:rsidRDefault="000D38BE" w:rsidP="0053647B">
            <w:pPr>
              <w:spacing w:after="0" w:line="360" w:lineRule="auto"/>
              <w:jc w:val="both"/>
              <w:rPr>
                <w:rFonts w:ascii="Times New Roman" w:hAnsi="Times New Roman" w:cs="Times New Roman"/>
              </w:rPr>
            </w:pPr>
            <w:r w:rsidRPr="0079791D">
              <w:rPr>
                <w:rFonts w:ascii="Times New Roman" w:hAnsi="Times New Roman" w:cs="Times New Roman"/>
              </w:rPr>
              <w:t>Cluster 3</w:t>
            </w:r>
          </w:p>
        </w:tc>
        <w:tc>
          <w:tcPr>
            <w:tcW w:w="893" w:type="dxa"/>
            <w:tcMar>
              <w:top w:w="40" w:type="dxa"/>
              <w:left w:w="80" w:type="dxa"/>
              <w:bottom w:w="40" w:type="dxa"/>
              <w:right w:w="80" w:type="dxa"/>
            </w:tcMar>
            <w:vAlign w:val="center"/>
            <w:hideMark/>
          </w:tcPr>
          <w:p w14:paraId="34D63E71" w14:textId="77777777" w:rsidR="000D38BE" w:rsidRPr="0079791D" w:rsidRDefault="000D38BE" w:rsidP="0053647B">
            <w:pPr>
              <w:spacing w:after="0" w:line="360" w:lineRule="auto"/>
              <w:jc w:val="both"/>
              <w:rPr>
                <w:rFonts w:ascii="Times New Roman" w:hAnsi="Times New Roman" w:cs="Times New Roman"/>
              </w:rPr>
            </w:pPr>
            <w:r w:rsidRPr="0079791D">
              <w:rPr>
                <w:rFonts w:ascii="Times New Roman" w:hAnsi="Times New Roman" w:cs="Times New Roman"/>
              </w:rPr>
              <w:t>12</w:t>
            </w:r>
          </w:p>
        </w:tc>
        <w:tc>
          <w:tcPr>
            <w:tcW w:w="1701" w:type="dxa"/>
            <w:tcMar>
              <w:top w:w="40" w:type="dxa"/>
              <w:left w:w="80" w:type="dxa"/>
              <w:bottom w:w="40" w:type="dxa"/>
              <w:right w:w="80" w:type="dxa"/>
            </w:tcMar>
            <w:vAlign w:val="center"/>
            <w:hideMark/>
          </w:tcPr>
          <w:p w14:paraId="1A26386A" w14:textId="77777777" w:rsidR="000D38BE" w:rsidRPr="0079791D" w:rsidRDefault="000D38BE" w:rsidP="0053647B">
            <w:pPr>
              <w:spacing w:after="0" w:line="360" w:lineRule="auto"/>
              <w:jc w:val="both"/>
              <w:rPr>
                <w:rFonts w:ascii="Times New Roman" w:hAnsi="Times New Roman" w:cs="Times New Roman"/>
              </w:rPr>
            </w:pPr>
            <w:r w:rsidRPr="0079791D">
              <w:rPr>
                <w:rFonts w:ascii="Times New Roman" w:hAnsi="Times New Roman" w:cs="Times New Roman"/>
              </w:rPr>
              <w:t>0.600</w:t>
            </w:r>
          </w:p>
        </w:tc>
        <w:tc>
          <w:tcPr>
            <w:tcW w:w="3406" w:type="dxa"/>
            <w:tcMar>
              <w:top w:w="40" w:type="dxa"/>
              <w:left w:w="80" w:type="dxa"/>
              <w:bottom w:w="40" w:type="dxa"/>
              <w:right w:w="80" w:type="dxa"/>
            </w:tcMar>
            <w:vAlign w:val="center"/>
            <w:hideMark/>
          </w:tcPr>
          <w:p w14:paraId="474EF94C" w14:textId="77777777" w:rsidR="000D38BE" w:rsidRPr="0079791D" w:rsidRDefault="000D38BE" w:rsidP="0053647B">
            <w:pPr>
              <w:spacing w:after="0" w:line="360" w:lineRule="auto"/>
              <w:jc w:val="both"/>
              <w:rPr>
                <w:rFonts w:ascii="Times New Roman" w:hAnsi="Times New Roman" w:cs="Times New Roman"/>
              </w:rPr>
            </w:pPr>
            <w:r w:rsidRPr="0079791D">
              <w:rPr>
                <w:rFonts w:ascii="Times New Roman" w:hAnsi="Times New Roman" w:cs="Times New Roman"/>
              </w:rPr>
              <w:t>0.298</w:t>
            </w:r>
          </w:p>
        </w:tc>
      </w:tr>
      <w:tr w:rsidR="000D38BE" w:rsidRPr="0079791D" w14:paraId="510E5D2D" w14:textId="77777777" w:rsidTr="003F29A6">
        <w:tc>
          <w:tcPr>
            <w:tcW w:w="3360" w:type="dxa"/>
            <w:tcBorders>
              <w:top w:val="nil"/>
              <w:left w:val="nil"/>
              <w:bottom w:val="single" w:sz="4" w:space="0" w:color="000000"/>
              <w:right w:val="nil"/>
            </w:tcBorders>
            <w:tcMar>
              <w:top w:w="40" w:type="dxa"/>
              <w:left w:w="80" w:type="dxa"/>
              <w:bottom w:w="40" w:type="dxa"/>
              <w:right w:w="80" w:type="dxa"/>
            </w:tcMar>
            <w:vAlign w:val="center"/>
            <w:hideMark/>
          </w:tcPr>
          <w:p w14:paraId="1F0CE93A" w14:textId="77777777" w:rsidR="000D38BE" w:rsidRPr="0079791D" w:rsidRDefault="000D38BE" w:rsidP="0053647B">
            <w:pPr>
              <w:spacing w:after="0" w:line="360" w:lineRule="auto"/>
              <w:jc w:val="both"/>
              <w:rPr>
                <w:rFonts w:ascii="Times New Roman" w:hAnsi="Times New Roman" w:cs="Times New Roman"/>
              </w:rPr>
            </w:pPr>
            <w:r w:rsidRPr="0079791D">
              <w:rPr>
                <w:rFonts w:ascii="Times New Roman" w:hAnsi="Times New Roman" w:cs="Times New Roman"/>
              </w:rPr>
              <w:t>Cluster 4</w:t>
            </w:r>
          </w:p>
        </w:tc>
        <w:tc>
          <w:tcPr>
            <w:tcW w:w="893" w:type="dxa"/>
            <w:tcBorders>
              <w:top w:val="nil"/>
              <w:left w:val="nil"/>
              <w:bottom w:val="single" w:sz="4" w:space="0" w:color="000000"/>
              <w:right w:val="nil"/>
            </w:tcBorders>
            <w:tcMar>
              <w:top w:w="40" w:type="dxa"/>
              <w:left w:w="80" w:type="dxa"/>
              <w:bottom w:w="40" w:type="dxa"/>
              <w:right w:w="80" w:type="dxa"/>
            </w:tcMar>
            <w:vAlign w:val="center"/>
            <w:hideMark/>
          </w:tcPr>
          <w:p w14:paraId="4D5C1024" w14:textId="77777777" w:rsidR="000D38BE" w:rsidRPr="0079791D" w:rsidRDefault="000D38BE" w:rsidP="0053647B">
            <w:pPr>
              <w:spacing w:after="0" w:line="360" w:lineRule="auto"/>
              <w:jc w:val="both"/>
              <w:rPr>
                <w:rFonts w:ascii="Times New Roman" w:hAnsi="Times New Roman" w:cs="Times New Roman"/>
              </w:rPr>
            </w:pPr>
            <w:r w:rsidRPr="0079791D">
              <w:rPr>
                <w:rFonts w:ascii="Times New Roman" w:hAnsi="Times New Roman" w:cs="Times New Roman"/>
              </w:rPr>
              <w:t>19</w:t>
            </w:r>
          </w:p>
        </w:tc>
        <w:tc>
          <w:tcPr>
            <w:tcW w:w="1701" w:type="dxa"/>
            <w:tcBorders>
              <w:top w:val="nil"/>
              <w:left w:val="nil"/>
              <w:bottom w:val="single" w:sz="4" w:space="0" w:color="000000"/>
              <w:right w:val="nil"/>
            </w:tcBorders>
            <w:tcMar>
              <w:top w:w="40" w:type="dxa"/>
              <w:left w:w="80" w:type="dxa"/>
              <w:bottom w:w="40" w:type="dxa"/>
              <w:right w:w="80" w:type="dxa"/>
            </w:tcMar>
            <w:vAlign w:val="center"/>
            <w:hideMark/>
          </w:tcPr>
          <w:p w14:paraId="5FE40626" w14:textId="77777777" w:rsidR="000D38BE" w:rsidRPr="0079791D" w:rsidRDefault="000D38BE" w:rsidP="0053647B">
            <w:pPr>
              <w:spacing w:after="0" w:line="360" w:lineRule="auto"/>
              <w:jc w:val="both"/>
              <w:rPr>
                <w:rFonts w:ascii="Times New Roman" w:hAnsi="Times New Roman" w:cs="Times New Roman"/>
              </w:rPr>
            </w:pPr>
            <w:r w:rsidRPr="0079791D">
              <w:rPr>
                <w:rFonts w:ascii="Times New Roman" w:hAnsi="Times New Roman" w:cs="Times New Roman"/>
              </w:rPr>
              <w:t>0.628</w:t>
            </w:r>
          </w:p>
        </w:tc>
        <w:tc>
          <w:tcPr>
            <w:tcW w:w="3406" w:type="dxa"/>
            <w:tcBorders>
              <w:top w:val="nil"/>
              <w:left w:val="nil"/>
              <w:bottom w:val="single" w:sz="4" w:space="0" w:color="000000"/>
              <w:right w:val="nil"/>
            </w:tcBorders>
            <w:tcMar>
              <w:top w:w="40" w:type="dxa"/>
              <w:left w:w="80" w:type="dxa"/>
              <w:bottom w:w="40" w:type="dxa"/>
              <w:right w:w="80" w:type="dxa"/>
            </w:tcMar>
            <w:vAlign w:val="center"/>
            <w:hideMark/>
          </w:tcPr>
          <w:p w14:paraId="49CCCE2C" w14:textId="77777777" w:rsidR="000D38BE" w:rsidRPr="0079791D" w:rsidRDefault="000D38BE" w:rsidP="0053647B">
            <w:pPr>
              <w:spacing w:after="0" w:line="360" w:lineRule="auto"/>
              <w:jc w:val="both"/>
              <w:rPr>
                <w:rFonts w:ascii="Times New Roman" w:hAnsi="Times New Roman" w:cs="Times New Roman"/>
              </w:rPr>
            </w:pPr>
            <w:r w:rsidRPr="0079791D">
              <w:rPr>
                <w:rFonts w:ascii="Times New Roman" w:hAnsi="Times New Roman" w:cs="Times New Roman"/>
              </w:rPr>
              <w:t>0.199</w:t>
            </w:r>
          </w:p>
        </w:tc>
      </w:tr>
    </w:tbl>
    <w:p w14:paraId="5BA99A28" w14:textId="77777777" w:rsidR="00670EA3" w:rsidRPr="0079791D" w:rsidRDefault="00670EA3" w:rsidP="0053647B">
      <w:pPr>
        <w:spacing w:after="0" w:line="360" w:lineRule="auto"/>
        <w:jc w:val="both"/>
        <w:rPr>
          <w:rFonts w:ascii="Times New Roman" w:hAnsi="Times New Roman" w:cs="Times New Roman"/>
        </w:rPr>
      </w:pPr>
    </w:p>
    <w:p w14:paraId="1DD3936F" w14:textId="71BF55A2" w:rsidR="00F81FCF" w:rsidRPr="0079791D" w:rsidRDefault="00F81FCF" w:rsidP="0053647B">
      <w:pPr>
        <w:spacing w:line="360" w:lineRule="auto"/>
        <w:jc w:val="both"/>
        <w:rPr>
          <w:rFonts w:ascii="Times New Roman" w:hAnsi="Times New Roman" w:cs="Times New Roman"/>
        </w:rPr>
      </w:pPr>
      <w:r w:rsidRPr="0079791D">
        <w:rPr>
          <w:rFonts w:ascii="Times New Roman" w:hAnsi="Times New Roman" w:cs="Times New Roman"/>
        </w:rPr>
        <w:t>Cluster 1 represent</w:t>
      </w:r>
      <w:r w:rsidR="00B26ABD" w:rsidRPr="0079791D">
        <w:rPr>
          <w:rFonts w:ascii="Times New Roman" w:hAnsi="Times New Roman" w:cs="Times New Roman"/>
        </w:rPr>
        <w:t>ed</w:t>
      </w:r>
      <w:r w:rsidRPr="0079791D">
        <w:rPr>
          <w:rFonts w:ascii="Times New Roman" w:hAnsi="Times New Roman" w:cs="Times New Roman"/>
        </w:rPr>
        <w:t xml:space="preserve"> a highly stable group based on the Jaccard coefficient. Cluster 2 ha</w:t>
      </w:r>
      <w:r w:rsidR="00D362E0" w:rsidRPr="0079791D">
        <w:rPr>
          <w:rFonts w:ascii="Times New Roman" w:hAnsi="Times New Roman" w:cs="Times New Roman"/>
        </w:rPr>
        <w:t>d</w:t>
      </w:r>
      <w:r w:rsidRPr="0079791D">
        <w:rPr>
          <w:rFonts w:ascii="Times New Roman" w:hAnsi="Times New Roman" w:cs="Times New Roman"/>
        </w:rPr>
        <w:t xml:space="preserve"> acceptable stability, though to a lesser degree to Cluster 1. Clusters 3 and 4 </w:t>
      </w:r>
      <w:r w:rsidR="00D362E0" w:rsidRPr="0079791D">
        <w:rPr>
          <w:rFonts w:ascii="Times New Roman" w:hAnsi="Times New Roman" w:cs="Times New Roman"/>
        </w:rPr>
        <w:t>were</w:t>
      </w:r>
      <w:r w:rsidRPr="0079791D">
        <w:rPr>
          <w:rFonts w:ascii="Times New Roman" w:hAnsi="Times New Roman" w:cs="Times New Roman"/>
        </w:rPr>
        <w:t xml:space="preserve"> smaller and demonstrate</w:t>
      </w:r>
      <w:r w:rsidR="00D362E0" w:rsidRPr="0079791D">
        <w:rPr>
          <w:rFonts w:ascii="Times New Roman" w:hAnsi="Times New Roman" w:cs="Times New Roman"/>
        </w:rPr>
        <w:t>d</w:t>
      </w:r>
      <w:r w:rsidRPr="0079791D">
        <w:rPr>
          <w:rFonts w:ascii="Times New Roman" w:hAnsi="Times New Roman" w:cs="Times New Roman"/>
        </w:rPr>
        <w:t xml:space="preserve"> a pattern but lack</w:t>
      </w:r>
      <w:r w:rsidR="00D362E0" w:rsidRPr="0079791D">
        <w:rPr>
          <w:rFonts w:ascii="Times New Roman" w:hAnsi="Times New Roman" w:cs="Times New Roman"/>
        </w:rPr>
        <w:t>ed</w:t>
      </w:r>
      <w:r w:rsidRPr="0079791D">
        <w:rPr>
          <w:rFonts w:ascii="Times New Roman" w:hAnsi="Times New Roman" w:cs="Times New Roman"/>
        </w:rPr>
        <w:t xml:space="preserve"> stability. </w:t>
      </w:r>
    </w:p>
    <w:p w14:paraId="2F22F768" w14:textId="1798AC29" w:rsidR="00517E20" w:rsidRPr="0079791D" w:rsidRDefault="00517E20" w:rsidP="0053647B">
      <w:pPr>
        <w:pStyle w:val="Heading2"/>
        <w:spacing w:line="360" w:lineRule="auto"/>
      </w:pPr>
      <w:r w:rsidRPr="0079791D">
        <w:t xml:space="preserve">Comparison of clustering algorithms </w:t>
      </w:r>
    </w:p>
    <w:p w14:paraId="2334954D" w14:textId="1E0292A2" w:rsidR="00F81FCF" w:rsidRPr="0079791D" w:rsidRDefault="00885A7A" w:rsidP="0053647B">
      <w:pPr>
        <w:spacing w:line="360" w:lineRule="auto"/>
        <w:jc w:val="both"/>
        <w:rPr>
          <w:rFonts w:ascii="Times New Roman" w:hAnsi="Times New Roman" w:cs="Times New Roman"/>
        </w:rPr>
      </w:pPr>
      <w:r w:rsidRPr="0079791D">
        <w:rPr>
          <w:rFonts w:ascii="Times New Roman" w:hAnsi="Times New Roman" w:cs="Times New Roman"/>
        </w:rPr>
        <w:t xml:space="preserve">K-means clustering was selected as the clustering approach </w:t>
      </w:r>
      <w:r w:rsidR="001F5862" w:rsidRPr="0079791D">
        <w:rPr>
          <w:rFonts w:ascii="Times New Roman" w:hAnsi="Times New Roman" w:cs="Times New Roman"/>
        </w:rPr>
        <w:t>for this work because</w:t>
      </w:r>
      <w:r w:rsidRPr="0079791D">
        <w:rPr>
          <w:rFonts w:ascii="Times New Roman" w:hAnsi="Times New Roman" w:cs="Times New Roman"/>
        </w:rPr>
        <w:t xml:space="preserve"> it generates cluster centroids that can be stored and </w:t>
      </w:r>
      <w:r w:rsidR="001F5862" w:rsidRPr="0079791D">
        <w:rPr>
          <w:rFonts w:ascii="Times New Roman" w:hAnsi="Times New Roman" w:cs="Times New Roman"/>
        </w:rPr>
        <w:t xml:space="preserve">later </w:t>
      </w:r>
      <w:r w:rsidRPr="0079791D">
        <w:rPr>
          <w:rFonts w:ascii="Times New Roman" w:hAnsi="Times New Roman" w:cs="Times New Roman"/>
        </w:rPr>
        <w:t>used to classify future participants based on nearest-centroid assignment</w:t>
      </w:r>
      <w:r w:rsidR="001949FE" w:rsidRPr="0079791D">
        <w:rPr>
          <w:rFonts w:ascii="Times New Roman" w:hAnsi="Times New Roman" w:cs="Times New Roman"/>
        </w:rPr>
        <w:t>, which is</w:t>
      </w:r>
      <w:r w:rsidRPr="0079791D">
        <w:rPr>
          <w:rFonts w:ascii="Times New Roman" w:hAnsi="Times New Roman" w:cs="Times New Roman"/>
        </w:rPr>
        <w:t xml:space="preserve"> relevant </w:t>
      </w:r>
      <w:r w:rsidR="005A6B58" w:rsidRPr="0079791D">
        <w:rPr>
          <w:rFonts w:ascii="Times New Roman" w:hAnsi="Times New Roman" w:cs="Times New Roman"/>
        </w:rPr>
        <w:t xml:space="preserve">to our goal </w:t>
      </w:r>
      <w:r w:rsidRPr="0079791D">
        <w:rPr>
          <w:rFonts w:ascii="Times New Roman" w:hAnsi="Times New Roman" w:cs="Times New Roman"/>
        </w:rPr>
        <w:t>for future longitudinal applications where changes in cluster membership over time may be evaluated. To evaluate whether the identified phenotypes were dependent on the choice of clustering algorithm, the primary k-means partition was compared with alternative clustering approaches using Gaussian mixture model (GMM) and hierarchical clustering with Ward’s linkage.</w:t>
      </w:r>
      <w:r w:rsidR="007B3FA1" w:rsidRPr="0079791D">
        <w:rPr>
          <w:rFonts w:ascii="Times New Roman" w:hAnsi="Times New Roman" w:cs="Times New Roman"/>
        </w:rPr>
        <w:t xml:space="preserve"> The goal of this approach was to assess the degree to which cluster membership was based on the clustering algorithm selected. </w:t>
      </w:r>
      <w:r w:rsidRPr="0079791D">
        <w:rPr>
          <w:rFonts w:ascii="Times New Roman" w:hAnsi="Times New Roman" w:cs="Times New Roman"/>
        </w:rPr>
        <w:t xml:space="preserve"> Both comparison methods were constrained to produce four clusters to allow direct comparison with the primary solution. Agreement between cluster assignments was assessed using adjusted Rand index (ARI) and Cramer's V.</w:t>
      </w:r>
      <w:r w:rsidR="00F81FCF" w:rsidRPr="0079791D">
        <w:rPr>
          <w:rFonts w:ascii="Times New Roman" w:hAnsi="Times New Roman" w:cs="Times New Roman"/>
        </w:rPr>
        <w:t xml:space="preserve">  </w:t>
      </w:r>
    </w:p>
    <w:p w14:paraId="7376B31B" w14:textId="77777777" w:rsidR="009F70D1" w:rsidRDefault="009F70D1" w:rsidP="0053647B">
      <w:pPr>
        <w:spacing w:after="0" w:line="360" w:lineRule="auto"/>
        <w:rPr>
          <w:rFonts w:ascii="Times New Roman" w:hAnsi="Times New Roman" w:cs="Times New Roman"/>
          <w:b/>
          <w:bCs/>
        </w:rPr>
      </w:pPr>
    </w:p>
    <w:p w14:paraId="63EADCBB" w14:textId="406EBDDE" w:rsidR="000D38BE" w:rsidRPr="0079791D" w:rsidRDefault="000D38BE" w:rsidP="0053647B">
      <w:pPr>
        <w:spacing w:after="0" w:line="360" w:lineRule="auto"/>
        <w:rPr>
          <w:rFonts w:ascii="Times New Roman" w:hAnsi="Times New Roman" w:cs="Times New Roman"/>
        </w:rPr>
      </w:pPr>
      <w:r w:rsidRPr="0079791D">
        <w:rPr>
          <w:rFonts w:ascii="Times New Roman" w:hAnsi="Times New Roman" w:cs="Times New Roman"/>
          <w:b/>
          <w:bCs/>
        </w:rPr>
        <w:lastRenderedPageBreak/>
        <w:t>Table 2</w:t>
      </w:r>
    </w:p>
    <w:p w14:paraId="4422D969" w14:textId="1870432B" w:rsidR="000D38BE" w:rsidRPr="0079791D" w:rsidRDefault="000D38BE" w:rsidP="0053647B">
      <w:pPr>
        <w:spacing w:after="0" w:line="360" w:lineRule="auto"/>
        <w:rPr>
          <w:rFonts w:ascii="Times New Roman" w:hAnsi="Times New Roman" w:cs="Times New Roman"/>
        </w:rPr>
      </w:pPr>
      <w:r w:rsidRPr="0079791D">
        <w:rPr>
          <w:rFonts w:ascii="Times New Roman" w:hAnsi="Times New Roman" w:cs="Times New Roman"/>
          <w:i/>
          <w:iCs/>
        </w:rPr>
        <w:t xml:space="preserve">Agreement </w:t>
      </w:r>
      <w:r w:rsidR="00CE6BFA">
        <w:rPr>
          <w:rFonts w:ascii="Times New Roman" w:hAnsi="Times New Roman" w:cs="Times New Roman"/>
          <w:i/>
          <w:iCs/>
        </w:rPr>
        <w:t>between alternative clustering methods to k-means solution.</w:t>
      </w:r>
    </w:p>
    <w:tbl>
      <w:tblPr>
        <w:tblW w:w="9360" w:type="dxa"/>
        <w:tblCellMar>
          <w:left w:w="10" w:type="dxa"/>
          <w:right w:w="10" w:type="dxa"/>
        </w:tblCellMar>
        <w:tblLook w:val="04A0" w:firstRow="1" w:lastRow="0" w:firstColumn="1" w:lastColumn="0" w:noHBand="0" w:noVBand="1"/>
      </w:tblPr>
      <w:tblGrid>
        <w:gridCol w:w="3960"/>
        <w:gridCol w:w="2700"/>
        <w:gridCol w:w="2700"/>
      </w:tblGrid>
      <w:tr w:rsidR="000D38BE" w:rsidRPr="0079791D" w14:paraId="62D27280" w14:textId="77777777">
        <w:trPr>
          <w:tblHeader/>
        </w:trPr>
        <w:tc>
          <w:tcPr>
            <w:tcW w:w="3960" w:type="dxa"/>
            <w:tcBorders>
              <w:top w:val="single" w:sz="4" w:space="0" w:color="000000"/>
              <w:left w:val="nil"/>
              <w:bottom w:val="single" w:sz="4" w:space="0" w:color="000000"/>
              <w:right w:val="nil"/>
            </w:tcBorders>
            <w:tcMar>
              <w:top w:w="40" w:type="dxa"/>
              <w:left w:w="80" w:type="dxa"/>
              <w:bottom w:w="40" w:type="dxa"/>
              <w:right w:w="80" w:type="dxa"/>
            </w:tcMar>
            <w:vAlign w:val="center"/>
            <w:hideMark/>
          </w:tcPr>
          <w:p w14:paraId="07FB6511" w14:textId="77777777" w:rsidR="000D38BE" w:rsidRPr="0079791D" w:rsidRDefault="000D38BE" w:rsidP="0053647B">
            <w:pPr>
              <w:spacing w:after="0" w:line="360" w:lineRule="auto"/>
              <w:rPr>
                <w:rFonts w:ascii="Times New Roman" w:hAnsi="Times New Roman" w:cs="Times New Roman"/>
              </w:rPr>
            </w:pPr>
            <w:r w:rsidRPr="0079791D">
              <w:rPr>
                <w:rFonts w:ascii="Times New Roman" w:hAnsi="Times New Roman" w:cs="Times New Roman"/>
              </w:rPr>
              <w:t>Comparison method</w:t>
            </w:r>
          </w:p>
        </w:tc>
        <w:tc>
          <w:tcPr>
            <w:tcW w:w="2700" w:type="dxa"/>
            <w:tcBorders>
              <w:top w:val="single" w:sz="4" w:space="0" w:color="000000"/>
              <w:left w:val="nil"/>
              <w:bottom w:val="single" w:sz="4" w:space="0" w:color="000000"/>
              <w:right w:val="nil"/>
            </w:tcBorders>
            <w:tcMar>
              <w:top w:w="40" w:type="dxa"/>
              <w:left w:w="80" w:type="dxa"/>
              <w:bottom w:w="40" w:type="dxa"/>
              <w:right w:w="80" w:type="dxa"/>
            </w:tcMar>
            <w:vAlign w:val="center"/>
            <w:hideMark/>
          </w:tcPr>
          <w:p w14:paraId="5261016F" w14:textId="77777777" w:rsidR="000D38BE" w:rsidRPr="0079791D" w:rsidRDefault="000D38BE" w:rsidP="0053647B">
            <w:pPr>
              <w:spacing w:after="0" w:line="360" w:lineRule="auto"/>
              <w:rPr>
                <w:rFonts w:ascii="Times New Roman" w:hAnsi="Times New Roman" w:cs="Times New Roman"/>
              </w:rPr>
            </w:pPr>
            <w:r w:rsidRPr="0079791D">
              <w:rPr>
                <w:rFonts w:ascii="Times New Roman" w:hAnsi="Times New Roman" w:cs="Times New Roman"/>
              </w:rPr>
              <w:t>ARI</w:t>
            </w:r>
          </w:p>
        </w:tc>
        <w:tc>
          <w:tcPr>
            <w:tcW w:w="2700" w:type="dxa"/>
            <w:tcBorders>
              <w:top w:val="single" w:sz="4" w:space="0" w:color="000000"/>
              <w:left w:val="nil"/>
              <w:bottom w:val="single" w:sz="4" w:space="0" w:color="000000"/>
              <w:right w:val="nil"/>
            </w:tcBorders>
            <w:tcMar>
              <w:top w:w="40" w:type="dxa"/>
              <w:left w:w="80" w:type="dxa"/>
              <w:bottom w:w="40" w:type="dxa"/>
              <w:right w:w="80" w:type="dxa"/>
            </w:tcMar>
            <w:vAlign w:val="center"/>
            <w:hideMark/>
          </w:tcPr>
          <w:p w14:paraId="6E80EB5E" w14:textId="77777777" w:rsidR="000D38BE" w:rsidRPr="0079791D" w:rsidRDefault="000D38BE" w:rsidP="0053647B">
            <w:pPr>
              <w:spacing w:after="0" w:line="360" w:lineRule="auto"/>
              <w:rPr>
                <w:rFonts w:ascii="Times New Roman" w:hAnsi="Times New Roman" w:cs="Times New Roman"/>
              </w:rPr>
            </w:pPr>
            <w:r w:rsidRPr="0079791D">
              <w:rPr>
                <w:rFonts w:ascii="Times New Roman" w:hAnsi="Times New Roman" w:cs="Times New Roman"/>
              </w:rPr>
              <w:t xml:space="preserve">Cramér’s </w:t>
            </w:r>
            <w:r w:rsidRPr="0079791D">
              <w:rPr>
                <w:rFonts w:ascii="Times New Roman" w:hAnsi="Times New Roman" w:cs="Times New Roman"/>
                <w:i/>
                <w:iCs/>
              </w:rPr>
              <w:t>V</w:t>
            </w:r>
          </w:p>
        </w:tc>
      </w:tr>
      <w:tr w:rsidR="000D38BE" w:rsidRPr="0079791D" w14:paraId="4B09AB5B" w14:textId="77777777">
        <w:tc>
          <w:tcPr>
            <w:tcW w:w="3960" w:type="dxa"/>
            <w:tcMar>
              <w:top w:w="40" w:type="dxa"/>
              <w:left w:w="80" w:type="dxa"/>
              <w:bottom w:w="40" w:type="dxa"/>
              <w:right w:w="80" w:type="dxa"/>
            </w:tcMar>
            <w:vAlign w:val="center"/>
            <w:hideMark/>
          </w:tcPr>
          <w:p w14:paraId="3E7F945B" w14:textId="77777777" w:rsidR="000D38BE" w:rsidRPr="0079791D" w:rsidRDefault="000D38BE" w:rsidP="0053647B">
            <w:pPr>
              <w:spacing w:after="0" w:line="360" w:lineRule="auto"/>
              <w:rPr>
                <w:rFonts w:ascii="Times New Roman" w:hAnsi="Times New Roman" w:cs="Times New Roman"/>
              </w:rPr>
            </w:pPr>
            <w:r w:rsidRPr="0079791D">
              <w:rPr>
                <w:rFonts w:ascii="Times New Roman" w:hAnsi="Times New Roman" w:cs="Times New Roman"/>
              </w:rPr>
              <w:t>GMM</w:t>
            </w:r>
          </w:p>
        </w:tc>
        <w:tc>
          <w:tcPr>
            <w:tcW w:w="2700" w:type="dxa"/>
            <w:tcMar>
              <w:top w:w="40" w:type="dxa"/>
              <w:left w:w="80" w:type="dxa"/>
              <w:bottom w:w="40" w:type="dxa"/>
              <w:right w:w="80" w:type="dxa"/>
            </w:tcMar>
            <w:vAlign w:val="center"/>
            <w:hideMark/>
          </w:tcPr>
          <w:p w14:paraId="3F6B4A90" w14:textId="77777777" w:rsidR="000D38BE" w:rsidRPr="0079791D" w:rsidRDefault="000D38BE" w:rsidP="0053647B">
            <w:pPr>
              <w:spacing w:after="0" w:line="360" w:lineRule="auto"/>
              <w:rPr>
                <w:rFonts w:ascii="Times New Roman" w:hAnsi="Times New Roman" w:cs="Times New Roman"/>
              </w:rPr>
            </w:pPr>
            <w:r w:rsidRPr="0079791D">
              <w:rPr>
                <w:rFonts w:ascii="Times New Roman" w:hAnsi="Times New Roman" w:cs="Times New Roman"/>
              </w:rPr>
              <w:t>0.576</w:t>
            </w:r>
          </w:p>
        </w:tc>
        <w:tc>
          <w:tcPr>
            <w:tcW w:w="2700" w:type="dxa"/>
            <w:tcMar>
              <w:top w:w="40" w:type="dxa"/>
              <w:left w:w="80" w:type="dxa"/>
              <w:bottom w:w="40" w:type="dxa"/>
              <w:right w:w="80" w:type="dxa"/>
            </w:tcMar>
            <w:vAlign w:val="center"/>
            <w:hideMark/>
          </w:tcPr>
          <w:p w14:paraId="1218588C" w14:textId="77777777" w:rsidR="000D38BE" w:rsidRPr="0079791D" w:rsidRDefault="000D38BE" w:rsidP="0053647B">
            <w:pPr>
              <w:spacing w:after="0" w:line="360" w:lineRule="auto"/>
              <w:rPr>
                <w:rFonts w:ascii="Times New Roman" w:hAnsi="Times New Roman" w:cs="Times New Roman"/>
              </w:rPr>
            </w:pPr>
            <w:r w:rsidRPr="0079791D">
              <w:rPr>
                <w:rFonts w:ascii="Times New Roman" w:hAnsi="Times New Roman" w:cs="Times New Roman"/>
              </w:rPr>
              <w:t>0.676</w:t>
            </w:r>
          </w:p>
        </w:tc>
      </w:tr>
      <w:tr w:rsidR="000D38BE" w:rsidRPr="0079791D" w14:paraId="06FA12A3" w14:textId="77777777">
        <w:tc>
          <w:tcPr>
            <w:tcW w:w="3960" w:type="dxa"/>
            <w:tcBorders>
              <w:top w:val="nil"/>
              <w:left w:val="nil"/>
              <w:bottom w:val="single" w:sz="4" w:space="0" w:color="000000"/>
              <w:right w:val="nil"/>
            </w:tcBorders>
            <w:tcMar>
              <w:top w:w="40" w:type="dxa"/>
              <w:left w:w="80" w:type="dxa"/>
              <w:bottom w:w="40" w:type="dxa"/>
              <w:right w:w="80" w:type="dxa"/>
            </w:tcMar>
            <w:vAlign w:val="center"/>
            <w:hideMark/>
          </w:tcPr>
          <w:p w14:paraId="4CFF9A40" w14:textId="77777777" w:rsidR="000D38BE" w:rsidRPr="0079791D" w:rsidRDefault="000D38BE" w:rsidP="0053647B">
            <w:pPr>
              <w:spacing w:after="0" w:line="360" w:lineRule="auto"/>
              <w:rPr>
                <w:rFonts w:ascii="Times New Roman" w:hAnsi="Times New Roman" w:cs="Times New Roman"/>
              </w:rPr>
            </w:pPr>
            <w:r w:rsidRPr="0079791D">
              <w:rPr>
                <w:rFonts w:ascii="Times New Roman" w:hAnsi="Times New Roman" w:cs="Times New Roman"/>
              </w:rPr>
              <w:t>Ward (hierarchical)</w:t>
            </w:r>
          </w:p>
        </w:tc>
        <w:tc>
          <w:tcPr>
            <w:tcW w:w="2700" w:type="dxa"/>
            <w:tcBorders>
              <w:top w:val="nil"/>
              <w:left w:val="nil"/>
              <w:bottom w:val="single" w:sz="4" w:space="0" w:color="000000"/>
              <w:right w:val="nil"/>
            </w:tcBorders>
            <w:tcMar>
              <w:top w:w="40" w:type="dxa"/>
              <w:left w:w="80" w:type="dxa"/>
              <w:bottom w:w="40" w:type="dxa"/>
              <w:right w:w="80" w:type="dxa"/>
            </w:tcMar>
            <w:vAlign w:val="center"/>
            <w:hideMark/>
          </w:tcPr>
          <w:p w14:paraId="04CD5B13" w14:textId="77777777" w:rsidR="000D38BE" w:rsidRPr="0079791D" w:rsidRDefault="000D38BE" w:rsidP="0053647B">
            <w:pPr>
              <w:spacing w:after="0" w:line="360" w:lineRule="auto"/>
              <w:rPr>
                <w:rFonts w:ascii="Times New Roman" w:hAnsi="Times New Roman" w:cs="Times New Roman"/>
              </w:rPr>
            </w:pPr>
            <w:r w:rsidRPr="0079791D">
              <w:rPr>
                <w:rFonts w:ascii="Times New Roman" w:hAnsi="Times New Roman" w:cs="Times New Roman"/>
              </w:rPr>
              <w:t>0.653</w:t>
            </w:r>
          </w:p>
        </w:tc>
        <w:tc>
          <w:tcPr>
            <w:tcW w:w="2700" w:type="dxa"/>
            <w:tcBorders>
              <w:top w:val="nil"/>
              <w:left w:val="nil"/>
              <w:bottom w:val="single" w:sz="4" w:space="0" w:color="000000"/>
              <w:right w:val="nil"/>
            </w:tcBorders>
            <w:tcMar>
              <w:top w:w="40" w:type="dxa"/>
              <w:left w:w="80" w:type="dxa"/>
              <w:bottom w:w="40" w:type="dxa"/>
              <w:right w:w="80" w:type="dxa"/>
            </w:tcMar>
            <w:vAlign w:val="center"/>
            <w:hideMark/>
          </w:tcPr>
          <w:p w14:paraId="552BA8DD" w14:textId="77777777" w:rsidR="000D38BE" w:rsidRPr="0079791D" w:rsidRDefault="000D38BE" w:rsidP="0053647B">
            <w:pPr>
              <w:spacing w:after="0" w:line="360" w:lineRule="auto"/>
              <w:rPr>
                <w:rFonts w:ascii="Times New Roman" w:hAnsi="Times New Roman" w:cs="Times New Roman"/>
              </w:rPr>
            </w:pPr>
            <w:r w:rsidRPr="0079791D">
              <w:rPr>
                <w:rFonts w:ascii="Times New Roman" w:hAnsi="Times New Roman" w:cs="Times New Roman"/>
              </w:rPr>
              <w:t>0.779</w:t>
            </w:r>
          </w:p>
        </w:tc>
      </w:tr>
    </w:tbl>
    <w:p w14:paraId="1A04128C" w14:textId="3E31FCFE" w:rsidR="000D38BE" w:rsidRPr="0079791D" w:rsidRDefault="000D38BE" w:rsidP="0053647B">
      <w:pPr>
        <w:spacing w:after="0" w:line="360" w:lineRule="auto"/>
        <w:jc w:val="both"/>
        <w:rPr>
          <w:rFonts w:ascii="Times New Roman" w:hAnsi="Times New Roman" w:cs="Times New Roman"/>
        </w:rPr>
      </w:pPr>
      <w:r w:rsidRPr="0079791D">
        <w:rPr>
          <w:rFonts w:ascii="Times New Roman" w:hAnsi="Times New Roman" w:cs="Times New Roman"/>
          <w:i/>
          <w:iCs/>
        </w:rPr>
        <w:t>Note.</w:t>
      </w:r>
      <w:r w:rsidRPr="0079791D">
        <w:rPr>
          <w:rFonts w:ascii="Times New Roman" w:hAnsi="Times New Roman" w:cs="Times New Roman"/>
        </w:rPr>
        <w:t xml:space="preserve"> ARI = adjusted Rand index; GMM = Gaussian mixture model. Both alternative methods were constrained to four clusters for direct comparison with the primary k-means solution.</w:t>
      </w:r>
    </w:p>
    <w:p w14:paraId="2BCFA0FF" w14:textId="77777777" w:rsidR="00BD5CC1" w:rsidRPr="0079791D" w:rsidRDefault="00BD5CC1" w:rsidP="0053647B">
      <w:pPr>
        <w:spacing w:after="0" w:line="360" w:lineRule="auto"/>
        <w:jc w:val="both"/>
        <w:rPr>
          <w:rFonts w:ascii="Times New Roman" w:hAnsi="Times New Roman" w:cs="Times New Roman"/>
        </w:rPr>
      </w:pPr>
    </w:p>
    <w:p w14:paraId="484B8427" w14:textId="58CBB5A3" w:rsidR="00F81FCF" w:rsidRPr="0079791D" w:rsidRDefault="007707A2" w:rsidP="0053647B">
      <w:pPr>
        <w:spacing w:after="0" w:line="360" w:lineRule="auto"/>
        <w:jc w:val="both"/>
        <w:rPr>
          <w:rStyle w:val="Heading2Char"/>
        </w:rPr>
      </w:pPr>
      <w:r w:rsidRPr="0079791D">
        <w:rPr>
          <w:rFonts w:ascii="Times New Roman" w:hAnsi="Times New Roman" w:cs="Times New Roman"/>
        </w:rPr>
        <w:t xml:space="preserve">Both alternative approaches demonstrated moderate agreement with the k-means solution, with Ward hierarchical clustering showing the highest </w:t>
      </w:r>
      <w:r w:rsidR="00CA299E" w:rsidRPr="0079791D">
        <w:rPr>
          <w:rFonts w:ascii="Times New Roman" w:hAnsi="Times New Roman" w:cs="Times New Roman"/>
        </w:rPr>
        <w:t>agreement</w:t>
      </w:r>
      <w:r w:rsidRPr="0079791D">
        <w:rPr>
          <w:rFonts w:ascii="Times New Roman" w:hAnsi="Times New Roman" w:cs="Times New Roman"/>
        </w:rPr>
        <w:t xml:space="preserve">. An ARI of 0.65 indicates </w:t>
      </w:r>
      <w:r w:rsidR="00EA028D" w:rsidRPr="0079791D">
        <w:rPr>
          <w:rFonts w:ascii="Times New Roman" w:hAnsi="Times New Roman" w:cs="Times New Roman"/>
        </w:rPr>
        <w:t>moderate</w:t>
      </w:r>
      <w:r w:rsidRPr="0079791D">
        <w:rPr>
          <w:rFonts w:ascii="Times New Roman" w:hAnsi="Times New Roman" w:cs="Times New Roman"/>
        </w:rPr>
        <w:t xml:space="preserve"> overlap in cluster assignment</w:t>
      </w:r>
      <w:r w:rsidR="00AD1B20" w:rsidRPr="0079791D">
        <w:rPr>
          <w:rFonts w:ascii="Times New Roman" w:hAnsi="Times New Roman" w:cs="Times New Roman"/>
        </w:rPr>
        <w:t>, demonstrating</w:t>
      </w:r>
      <w:r w:rsidRPr="0079791D">
        <w:rPr>
          <w:rFonts w:ascii="Times New Roman" w:hAnsi="Times New Roman" w:cs="Times New Roman"/>
        </w:rPr>
        <w:t xml:space="preserve"> that some participants were classified differently across methods. These differences </w:t>
      </w:r>
      <w:r w:rsidR="00DD438A" w:rsidRPr="0079791D">
        <w:rPr>
          <w:rFonts w:ascii="Times New Roman" w:hAnsi="Times New Roman" w:cs="Times New Roman"/>
        </w:rPr>
        <w:t xml:space="preserve">may </w:t>
      </w:r>
      <w:r w:rsidRPr="0079791D">
        <w:rPr>
          <w:rFonts w:ascii="Times New Roman" w:hAnsi="Times New Roman" w:cs="Times New Roman"/>
        </w:rPr>
        <w:t>reflect individuals near cluster boundaries and differences in the assumptions underlying each clustering algorithm.</w:t>
      </w:r>
      <w:r w:rsidR="00F81FCF" w:rsidRPr="0079791D">
        <w:rPr>
          <w:rFonts w:ascii="Times New Roman" w:hAnsi="Times New Roman" w:cs="Times New Roman"/>
        </w:rPr>
        <w:t xml:space="preserve"> </w:t>
      </w:r>
      <w:r w:rsidR="0078688B" w:rsidRPr="0079791D">
        <w:rPr>
          <w:rFonts w:ascii="Times New Roman" w:hAnsi="Times New Roman" w:cs="Times New Roman"/>
        </w:rPr>
        <w:br w:type="page"/>
      </w:r>
      <w:r w:rsidR="001849AF" w:rsidRPr="0079791D">
        <w:rPr>
          <w:rStyle w:val="Heading2Char"/>
        </w:rPr>
        <w:lastRenderedPageBreak/>
        <w:t>Comparison of cluster</w:t>
      </w:r>
      <w:r w:rsidR="00754D48" w:rsidRPr="0079791D">
        <w:rPr>
          <w:rStyle w:val="Heading2Char"/>
        </w:rPr>
        <w:t xml:space="preserve">ing </w:t>
      </w:r>
      <w:r w:rsidR="001849AF" w:rsidRPr="0079791D">
        <w:rPr>
          <w:rStyle w:val="Heading2Char"/>
        </w:rPr>
        <w:t>metrics across k = 2 to 8</w:t>
      </w:r>
      <w:r w:rsidR="00F81FCF" w:rsidRPr="0079791D">
        <w:rPr>
          <w:rStyle w:val="Heading2Char"/>
        </w:rPr>
        <w:t xml:space="preserve"> </w:t>
      </w:r>
    </w:p>
    <w:p w14:paraId="38A61985" w14:textId="3ED88BC0" w:rsidR="00F81FCF" w:rsidRPr="0079791D" w:rsidRDefault="00F81FCF" w:rsidP="0053647B">
      <w:pPr>
        <w:spacing w:line="360" w:lineRule="auto"/>
        <w:jc w:val="both"/>
        <w:rPr>
          <w:rFonts w:ascii="Times New Roman" w:hAnsi="Times New Roman" w:cs="Times New Roman"/>
        </w:rPr>
      </w:pPr>
      <w:r w:rsidRPr="0079791D">
        <w:rPr>
          <w:rFonts w:ascii="Times New Roman" w:hAnsi="Times New Roman" w:cs="Times New Roman"/>
        </w:rPr>
        <w:t xml:space="preserve">A comparison of the gap statistic, silhouette coefficient, Calinski-Harabasz index, and Davies-Bouldin index was performed for solutions ranging from </w:t>
      </w:r>
      <w:r w:rsidR="009C7AD6" w:rsidRPr="0079791D">
        <w:rPr>
          <w:rFonts w:ascii="Times New Roman" w:hAnsi="Times New Roman" w:cs="Times New Roman"/>
        </w:rPr>
        <w:t>2-8</w:t>
      </w:r>
      <w:r w:rsidRPr="0079791D">
        <w:rPr>
          <w:rFonts w:ascii="Times New Roman" w:hAnsi="Times New Roman" w:cs="Times New Roman"/>
        </w:rPr>
        <w:t xml:space="preserve"> clusters to evaluate candidate clustering solutions. Solutions producing </w:t>
      </w:r>
      <w:r w:rsidR="00BB242D" w:rsidRPr="0079791D">
        <w:rPr>
          <w:rFonts w:ascii="Times New Roman" w:hAnsi="Times New Roman" w:cs="Times New Roman"/>
        </w:rPr>
        <w:t>single-member</w:t>
      </w:r>
      <w:r w:rsidR="00D24554" w:rsidRPr="0079791D">
        <w:rPr>
          <w:rFonts w:ascii="Times New Roman" w:hAnsi="Times New Roman" w:cs="Times New Roman"/>
        </w:rPr>
        <w:t xml:space="preserve"> </w:t>
      </w:r>
      <w:r w:rsidRPr="0079791D">
        <w:rPr>
          <w:rFonts w:ascii="Times New Roman" w:hAnsi="Times New Roman" w:cs="Times New Roman"/>
        </w:rPr>
        <w:t xml:space="preserve">clusters were excluded due to concerns </w:t>
      </w:r>
      <w:r w:rsidR="00596CA5" w:rsidRPr="0079791D">
        <w:rPr>
          <w:rFonts w:ascii="Times New Roman" w:hAnsi="Times New Roman" w:cs="Times New Roman"/>
        </w:rPr>
        <w:t xml:space="preserve">of </w:t>
      </w:r>
      <w:r w:rsidRPr="0079791D">
        <w:rPr>
          <w:rFonts w:ascii="Times New Roman" w:hAnsi="Times New Roman" w:cs="Times New Roman"/>
        </w:rPr>
        <w:t>over-segmentation and potential instability, resulting in the removal of k = 6</w:t>
      </w:r>
      <w:r w:rsidR="00F761CD" w:rsidRPr="0079791D">
        <w:rPr>
          <w:rFonts w:ascii="Times New Roman" w:hAnsi="Times New Roman" w:cs="Times New Roman"/>
        </w:rPr>
        <w:t>-</w:t>
      </w:r>
      <w:r w:rsidRPr="0079791D">
        <w:rPr>
          <w:rFonts w:ascii="Times New Roman" w:hAnsi="Times New Roman" w:cs="Times New Roman"/>
        </w:rPr>
        <w:t>8.</w:t>
      </w:r>
      <w:r w:rsidR="00D24554" w:rsidRPr="0079791D">
        <w:rPr>
          <w:rFonts w:ascii="Times New Roman" w:hAnsi="Times New Roman" w:cs="Times New Roman"/>
        </w:rPr>
        <w:t xml:space="preserve"> </w:t>
      </w:r>
      <w:r w:rsidRPr="0079791D">
        <w:rPr>
          <w:rFonts w:ascii="Times New Roman" w:hAnsi="Times New Roman" w:cs="Times New Roman"/>
        </w:rPr>
        <w:t xml:space="preserve">The two-cluster solution produced the highest silhouette coefficient and Calinski-Harabasz index but </w:t>
      </w:r>
      <w:r w:rsidR="0003796E" w:rsidRPr="0079791D">
        <w:rPr>
          <w:rFonts w:ascii="Times New Roman" w:hAnsi="Times New Roman" w:cs="Times New Roman"/>
        </w:rPr>
        <w:t xml:space="preserve">generated </w:t>
      </w:r>
      <w:r w:rsidRPr="0079791D">
        <w:rPr>
          <w:rFonts w:ascii="Times New Roman" w:hAnsi="Times New Roman" w:cs="Times New Roman"/>
        </w:rPr>
        <w:t xml:space="preserve">a coarse split that did not distinguish the gait </w:t>
      </w:r>
      <w:r w:rsidR="00876C2B" w:rsidRPr="0079791D">
        <w:rPr>
          <w:rFonts w:ascii="Times New Roman" w:hAnsi="Times New Roman" w:cs="Times New Roman"/>
        </w:rPr>
        <w:t xml:space="preserve">types </w:t>
      </w:r>
      <w:r w:rsidRPr="0079791D">
        <w:rPr>
          <w:rFonts w:ascii="Times New Roman" w:hAnsi="Times New Roman" w:cs="Times New Roman"/>
        </w:rPr>
        <w:t>of interest and was therefore not retained. Among the remaining solutions (k = 3-5), the gap statistic increased with cluster number and exceeded its reference distribution at all k, supporting the presence of non-random structure; however, the improvement from k = 4 to k = 5 was small (0.924 vs. 0.957)</w:t>
      </w:r>
      <w:r w:rsidR="00596CA5" w:rsidRPr="0079791D">
        <w:rPr>
          <w:rFonts w:ascii="Times New Roman" w:hAnsi="Times New Roman" w:cs="Times New Roman"/>
        </w:rPr>
        <w:t xml:space="preserve">. </w:t>
      </w:r>
      <w:r w:rsidRPr="0079791D">
        <w:rPr>
          <w:rFonts w:ascii="Times New Roman" w:hAnsi="Times New Roman" w:cs="Times New Roman"/>
        </w:rPr>
        <w:t xml:space="preserve">Similarly, the Calinski-Harabasz index was </w:t>
      </w:r>
      <w:r w:rsidR="007E1BAE" w:rsidRPr="0079791D">
        <w:rPr>
          <w:rFonts w:ascii="Times New Roman" w:hAnsi="Times New Roman" w:cs="Times New Roman"/>
        </w:rPr>
        <w:t>comparable</w:t>
      </w:r>
      <w:r w:rsidRPr="0079791D">
        <w:rPr>
          <w:rFonts w:ascii="Times New Roman" w:hAnsi="Times New Roman" w:cs="Times New Roman"/>
        </w:rPr>
        <w:t xml:space="preserve"> between k = 4 and k = 5 (76.666 vs. 76.800), indicating minimal improvement in cluster separation with the addition of a fifth cluster. Although k = 5 produced a slightly lower Davies-Bouldin index, this improvement was modest</w:t>
      </w:r>
      <w:r w:rsidR="00CD7EE2" w:rsidRPr="0079791D">
        <w:rPr>
          <w:rFonts w:ascii="Times New Roman" w:hAnsi="Times New Roman" w:cs="Times New Roman"/>
        </w:rPr>
        <w:t xml:space="preserve">, and </w:t>
      </w:r>
      <w:r w:rsidR="00AD7A40" w:rsidRPr="0079791D">
        <w:rPr>
          <w:rFonts w:ascii="Times New Roman" w:hAnsi="Times New Roman" w:cs="Times New Roman"/>
        </w:rPr>
        <w:t>inspection of the</w:t>
      </w:r>
      <w:r w:rsidR="00CD7EE2" w:rsidRPr="0079791D">
        <w:rPr>
          <w:rFonts w:ascii="Times New Roman" w:hAnsi="Times New Roman" w:cs="Times New Roman"/>
        </w:rPr>
        <w:t xml:space="preserve"> fifth cluster </w:t>
      </w:r>
      <w:r w:rsidR="00AD7A40" w:rsidRPr="0079791D">
        <w:rPr>
          <w:rFonts w:ascii="Times New Roman" w:hAnsi="Times New Roman" w:cs="Times New Roman"/>
        </w:rPr>
        <w:t xml:space="preserve">showed that it </w:t>
      </w:r>
      <w:r w:rsidR="00CD7EE2" w:rsidRPr="0079791D">
        <w:rPr>
          <w:rFonts w:ascii="Times New Roman" w:hAnsi="Times New Roman" w:cs="Times New Roman"/>
        </w:rPr>
        <w:t xml:space="preserve">was created by separating Cluster 4 (highest impairment) into two groups, which reduced </w:t>
      </w:r>
      <w:r w:rsidR="004668DB" w:rsidRPr="0079791D">
        <w:rPr>
          <w:rFonts w:ascii="Times New Roman" w:hAnsi="Times New Roman" w:cs="Times New Roman"/>
        </w:rPr>
        <w:t xml:space="preserve">the </w:t>
      </w:r>
      <w:r w:rsidR="00CD7EE2" w:rsidRPr="0079791D">
        <w:rPr>
          <w:rFonts w:ascii="Times New Roman" w:hAnsi="Times New Roman" w:cs="Times New Roman"/>
        </w:rPr>
        <w:t>overall interpretability of the solution</w:t>
      </w:r>
      <w:r w:rsidRPr="0079791D">
        <w:rPr>
          <w:rFonts w:ascii="Times New Roman" w:hAnsi="Times New Roman" w:cs="Times New Roman"/>
        </w:rPr>
        <w:t xml:space="preserve">. </w:t>
      </w:r>
      <w:r w:rsidR="009029EC" w:rsidRPr="0079791D">
        <w:rPr>
          <w:rFonts w:ascii="Times New Roman" w:hAnsi="Times New Roman" w:cs="Times New Roman"/>
        </w:rPr>
        <w:t>K</w:t>
      </w:r>
      <w:r w:rsidRPr="0079791D">
        <w:rPr>
          <w:rFonts w:ascii="Times New Roman" w:hAnsi="Times New Roman" w:cs="Times New Roman"/>
        </w:rPr>
        <w:t xml:space="preserve"> = 4 was selected as the preferred solution, as it provided comparable clustering </w:t>
      </w:r>
      <w:r w:rsidR="00523830" w:rsidRPr="0079791D">
        <w:rPr>
          <w:rFonts w:ascii="Times New Roman" w:hAnsi="Times New Roman" w:cs="Times New Roman"/>
        </w:rPr>
        <w:t xml:space="preserve">performance </w:t>
      </w:r>
      <w:r w:rsidRPr="0079791D">
        <w:rPr>
          <w:rFonts w:ascii="Times New Roman" w:hAnsi="Times New Roman" w:cs="Times New Roman"/>
        </w:rPr>
        <w:t>to solutions with more clusters while maintaining a more interpretable clustering structure.</w:t>
      </w:r>
    </w:p>
    <w:p w14:paraId="3A61A758" w14:textId="77777777" w:rsidR="000D38BE" w:rsidRPr="0079791D" w:rsidRDefault="000D38BE" w:rsidP="0053647B">
      <w:pPr>
        <w:spacing w:after="0" w:line="360" w:lineRule="auto"/>
        <w:rPr>
          <w:rFonts w:ascii="Times New Roman" w:hAnsi="Times New Roman" w:cs="Times New Roman"/>
        </w:rPr>
      </w:pPr>
      <w:r w:rsidRPr="0079791D">
        <w:rPr>
          <w:rFonts w:ascii="Times New Roman" w:hAnsi="Times New Roman" w:cs="Times New Roman"/>
          <w:b/>
          <w:bCs/>
        </w:rPr>
        <w:t>Table 3</w:t>
      </w:r>
    </w:p>
    <w:p w14:paraId="4F5DA9F1" w14:textId="2B6F1F40" w:rsidR="000D38BE" w:rsidRPr="0079791D" w:rsidRDefault="000D38BE" w:rsidP="0053647B">
      <w:pPr>
        <w:spacing w:after="0" w:line="360" w:lineRule="auto"/>
        <w:rPr>
          <w:rFonts w:ascii="Times New Roman" w:hAnsi="Times New Roman" w:cs="Times New Roman"/>
        </w:rPr>
      </w:pPr>
      <w:r w:rsidRPr="0079791D">
        <w:rPr>
          <w:rFonts w:ascii="Times New Roman" w:hAnsi="Times New Roman" w:cs="Times New Roman"/>
          <w:i/>
          <w:iCs/>
        </w:rPr>
        <w:t xml:space="preserve">Clustering </w:t>
      </w:r>
      <w:r w:rsidR="00171188">
        <w:rPr>
          <w:rFonts w:ascii="Times New Roman" w:hAnsi="Times New Roman" w:cs="Times New Roman"/>
          <w:i/>
          <w:iCs/>
        </w:rPr>
        <w:t>v</w:t>
      </w:r>
      <w:r w:rsidRPr="0079791D">
        <w:rPr>
          <w:rFonts w:ascii="Times New Roman" w:hAnsi="Times New Roman" w:cs="Times New Roman"/>
          <w:i/>
          <w:iCs/>
        </w:rPr>
        <w:t xml:space="preserve">alidation </w:t>
      </w:r>
      <w:r w:rsidR="00171188">
        <w:rPr>
          <w:rFonts w:ascii="Times New Roman" w:hAnsi="Times New Roman" w:cs="Times New Roman"/>
          <w:i/>
          <w:iCs/>
        </w:rPr>
        <w:t>m</w:t>
      </w:r>
      <w:r w:rsidRPr="0079791D">
        <w:rPr>
          <w:rFonts w:ascii="Times New Roman" w:hAnsi="Times New Roman" w:cs="Times New Roman"/>
          <w:i/>
          <w:iCs/>
        </w:rPr>
        <w:t xml:space="preserve">etrics </w:t>
      </w:r>
      <w:r w:rsidR="00171188">
        <w:rPr>
          <w:rFonts w:ascii="Times New Roman" w:hAnsi="Times New Roman" w:cs="Times New Roman"/>
          <w:i/>
          <w:iCs/>
        </w:rPr>
        <w:t>a</w:t>
      </w:r>
      <w:r w:rsidRPr="0079791D">
        <w:rPr>
          <w:rFonts w:ascii="Times New Roman" w:hAnsi="Times New Roman" w:cs="Times New Roman"/>
          <w:i/>
          <w:iCs/>
        </w:rPr>
        <w:t xml:space="preserve">cross </w:t>
      </w:r>
      <w:r w:rsidR="00171188">
        <w:rPr>
          <w:rFonts w:ascii="Times New Roman" w:hAnsi="Times New Roman" w:cs="Times New Roman"/>
          <w:i/>
          <w:iCs/>
        </w:rPr>
        <w:t>c</w:t>
      </w:r>
      <w:r w:rsidRPr="0079791D">
        <w:rPr>
          <w:rFonts w:ascii="Times New Roman" w:hAnsi="Times New Roman" w:cs="Times New Roman"/>
          <w:i/>
          <w:iCs/>
        </w:rPr>
        <w:t xml:space="preserve">andidate </w:t>
      </w:r>
      <w:r w:rsidR="00171188">
        <w:rPr>
          <w:rFonts w:ascii="Times New Roman" w:hAnsi="Times New Roman" w:cs="Times New Roman"/>
          <w:i/>
          <w:iCs/>
        </w:rPr>
        <w:t>s</w:t>
      </w:r>
      <w:r w:rsidRPr="0079791D">
        <w:rPr>
          <w:rFonts w:ascii="Times New Roman" w:hAnsi="Times New Roman" w:cs="Times New Roman"/>
          <w:i/>
          <w:iCs/>
        </w:rPr>
        <w:t>olutions (k = 2</w:t>
      </w:r>
      <w:r w:rsidR="00171188">
        <w:rPr>
          <w:rFonts w:ascii="Times New Roman" w:hAnsi="Times New Roman" w:cs="Times New Roman"/>
          <w:i/>
          <w:iCs/>
        </w:rPr>
        <w:t xml:space="preserve"> to </w:t>
      </w:r>
      <w:r w:rsidRPr="0079791D">
        <w:rPr>
          <w:rFonts w:ascii="Times New Roman" w:hAnsi="Times New Roman" w:cs="Times New Roman"/>
          <w:i/>
          <w:iCs/>
        </w:rPr>
        <w:t>8)</w:t>
      </w:r>
    </w:p>
    <w:tbl>
      <w:tblPr>
        <w:tblW w:w="9360" w:type="dxa"/>
        <w:tblCellMar>
          <w:left w:w="10" w:type="dxa"/>
          <w:right w:w="10" w:type="dxa"/>
        </w:tblCellMar>
        <w:tblLook w:val="04A0" w:firstRow="1" w:lastRow="0" w:firstColumn="1" w:lastColumn="0" w:noHBand="0" w:noVBand="1"/>
      </w:tblPr>
      <w:tblGrid>
        <w:gridCol w:w="900"/>
        <w:gridCol w:w="1200"/>
        <w:gridCol w:w="1200"/>
        <w:gridCol w:w="1560"/>
        <w:gridCol w:w="1800"/>
        <w:gridCol w:w="1500"/>
        <w:gridCol w:w="1200"/>
      </w:tblGrid>
      <w:tr w:rsidR="000D38BE" w:rsidRPr="0079791D" w14:paraId="0F799A55" w14:textId="77777777">
        <w:trPr>
          <w:tblHeader/>
        </w:trPr>
        <w:tc>
          <w:tcPr>
            <w:tcW w:w="900" w:type="dxa"/>
            <w:tcBorders>
              <w:top w:val="single" w:sz="4" w:space="0" w:color="000000"/>
              <w:left w:val="nil"/>
              <w:bottom w:val="single" w:sz="4" w:space="0" w:color="000000"/>
              <w:right w:val="nil"/>
            </w:tcBorders>
            <w:tcMar>
              <w:top w:w="40" w:type="dxa"/>
              <w:left w:w="80" w:type="dxa"/>
              <w:bottom w:w="40" w:type="dxa"/>
              <w:right w:w="80" w:type="dxa"/>
            </w:tcMar>
            <w:vAlign w:val="center"/>
            <w:hideMark/>
          </w:tcPr>
          <w:p w14:paraId="574D6D9F" w14:textId="77777777" w:rsidR="000D38BE" w:rsidRPr="0079791D" w:rsidRDefault="000D38BE" w:rsidP="0053647B">
            <w:pPr>
              <w:spacing w:after="0" w:line="360" w:lineRule="auto"/>
              <w:jc w:val="center"/>
              <w:rPr>
                <w:rFonts w:ascii="Times New Roman" w:hAnsi="Times New Roman" w:cs="Times New Roman"/>
              </w:rPr>
            </w:pPr>
            <w:r w:rsidRPr="0079791D">
              <w:rPr>
                <w:rFonts w:ascii="Times New Roman" w:hAnsi="Times New Roman" w:cs="Times New Roman"/>
                <w:i/>
                <w:iCs/>
                <w:sz w:val="20"/>
                <w:szCs w:val="20"/>
              </w:rPr>
              <w:t>k</w:t>
            </w:r>
          </w:p>
        </w:tc>
        <w:tc>
          <w:tcPr>
            <w:tcW w:w="1200" w:type="dxa"/>
            <w:tcBorders>
              <w:top w:val="single" w:sz="4" w:space="0" w:color="000000"/>
              <w:left w:val="nil"/>
              <w:bottom w:val="single" w:sz="4" w:space="0" w:color="000000"/>
              <w:right w:val="nil"/>
            </w:tcBorders>
            <w:tcMar>
              <w:top w:w="40" w:type="dxa"/>
              <w:left w:w="80" w:type="dxa"/>
              <w:bottom w:w="40" w:type="dxa"/>
              <w:right w:w="80" w:type="dxa"/>
            </w:tcMar>
            <w:vAlign w:val="center"/>
            <w:hideMark/>
          </w:tcPr>
          <w:p w14:paraId="50735C41" w14:textId="77777777" w:rsidR="000D38BE" w:rsidRPr="0079791D" w:rsidRDefault="000D38BE" w:rsidP="0053647B">
            <w:pPr>
              <w:spacing w:after="0" w:line="360" w:lineRule="auto"/>
              <w:jc w:val="center"/>
              <w:rPr>
                <w:rFonts w:ascii="Times New Roman" w:hAnsi="Times New Roman" w:cs="Times New Roman"/>
              </w:rPr>
            </w:pPr>
            <w:r w:rsidRPr="0079791D">
              <w:rPr>
                <w:rFonts w:ascii="Times New Roman" w:hAnsi="Times New Roman" w:cs="Times New Roman"/>
                <w:sz w:val="20"/>
                <w:szCs w:val="20"/>
              </w:rPr>
              <w:t>Gap</w:t>
            </w:r>
          </w:p>
        </w:tc>
        <w:tc>
          <w:tcPr>
            <w:tcW w:w="1200" w:type="dxa"/>
            <w:tcBorders>
              <w:top w:val="single" w:sz="4" w:space="0" w:color="000000"/>
              <w:left w:val="nil"/>
              <w:bottom w:val="single" w:sz="4" w:space="0" w:color="000000"/>
              <w:right w:val="nil"/>
            </w:tcBorders>
            <w:tcMar>
              <w:top w:w="40" w:type="dxa"/>
              <w:left w:w="80" w:type="dxa"/>
              <w:bottom w:w="40" w:type="dxa"/>
              <w:right w:w="80" w:type="dxa"/>
            </w:tcMar>
            <w:vAlign w:val="center"/>
            <w:hideMark/>
          </w:tcPr>
          <w:p w14:paraId="74A70E3D" w14:textId="77777777" w:rsidR="000D38BE" w:rsidRPr="0079791D" w:rsidRDefault="000D38BE" w:rsidP="0053647B">
            <w:pPr>
              <w:spacing w:after="0" w:line="360" w:lineRule="auto"/>
              <w:jc w:val="center"/>
              <w:rPr>
                <w:rFonts w:ascii="Times New Roman" w:hAnsi="Times New Roman" w:cs="Times New Roman"/>
              </w:rPr>
            </w:pPr>
            <w:r w:rsidRPr="0079791D">
              <w:rPr>
                <w:rFonts w:ascii="Times New Roman" w:hAnsi="Times New Roman" w:cs="Times New Roman"/>
                <w:sz w:val="20"/>
                <w:szCs w:val="20"/>
              </w:rPr>
              <w:t xml:space="preserve">Gap </w:t>
            </w:r>
            <w:r w:rsidRPr="0079791D">
              <w:rPr>
                <w:rFonts w:ascii="Times New Roman" w:hAnsi="Times New Roman" w:cs="Times New Roman"/>
                <w:i/>
                <w:iCs/>
                <w:sz w:val="20"/>
                <w:szCs w:val="20"/>
              </w:rPr>
              <w:t>SE</w:t>
            </w:r>
          </w:p>
        </w:tc>
        <w:tc>
          <w:tcPr>
            <w:tcW w:w="1560" w:type="dxa"/>
            <w:tcBorders>
              <w:top w:val="single" w:sz="4" w:space="0" w:color="000000"/>
              <w:left w:val="nil"/>
              <w:bottom w:val="single" w:sz="4" w:space="0" w:color="000000"/>
              <w:right w:val="nil"/>
            </w:tcBorders>
            <w:tcMar>
              <w:top w:w="40" w:type="dxa"/>
              <w:left w:w="80" w:type="dxa"/>
              <w:bottom w:w="40" w:type="dxa"/>
              <w:right w:w="80" w:type="dxa"/>
            </w:tcMar>
            <w:vAlign w:val="center"/>
            <w:hideMark/>
          </w:tcPr>
          <w:p w14:paraId="47DA3830" w14:textId="77777777" w:rsidR="000D38BE" w:rsidRPr="0079791D" w:rsidRDefault="000D38BE" w:rsidP="0053647B">
            <w:pPr>
              <w:spacing w:after="0" w:line="360" w:lineRule="auto"/>
              <w:jc w:val="center"/>
              <w:rPr>
                <w:rFonts w:ascii="Times New Roman" w:hAnsi="Times New Roman" w:cs="Times New Roman"/>
              </w:rPr>
            </w:pPr>
            <w:r w:rsidRPr="0079791D">
              <w:rPr>
                <w:rFonts w:ascii="Times New Roman" w:hAnsi="Times New Roman" w:cs="Times New Roman"/>
                <w:sz w:val="20"/>
                <w:szCs w:val="20"/>
              </w:rPr>
              <w:t>Silhouette</w:t>
            </w:r>
          </w:p>
        </w:tc>
        <w:tc>
          <w:tcPr>
            <w:tcW w:w="1800" w:type="dxa"/>
            <w:tcBorders>
              <w:top w:val="single" w:sz="4" w:space="0" w:color="000000"/>
              <w:left w:val="nil"/>
              <w:bottom w:val="single" w:sz="4" w:space="0" w:color="000000"/>
              <w:right w:val="nil"/>
            </w:tcBorders>
            <w:tcMar>
              <w:top w:w="40" w:type="dxa"/>
              <w:left w:w="80" w:type="dxa"/>
              <w:bottom w:w="40" w:type="dxa"/>
              <w:right w:w="80" w:type="dxa"/>
            </w:tcMar>
            <w:vAlign w:val="center"/>
            <w:hideMark/>
          </w:tcPr>
          <w:p w14:paraId="19AA775C" w14:textId="77777777" w:rsidR="000D38BE" w:rsidRPr="0079791D" w:rsidRDefault="000D38BE" w:rsidP="0053647B">
            <w:pPr>
              <w:spacing w:after="0" w:line="360" w:lineRule="auto"/>
              <w:jc w:val="center"/>
              <w:rPr>
                <w:rFonts w:ascii="Times New Roman" w:hAnsi="Times New Roman" w:cs="Times New Roman"/>
              </w:rPr>
            </w:pPr>
            <w:r w:rsidRPr="0079791D">
              <w:rPr>
                <w:rFonts w:ascii="Times New Roman" w:hAnsi="Times New Roman" w:cs="Times New Roman"/>
                <w:sz w:val="20"/>
                <w:szCs w:val="20"/>
              </w:rPr>
              <w:t>Calinski–Harabasz</w:t>
            </w:r>
          </w:p>
        </w:tc>
        <w:tc>
          <w:tcPr>
            <w:tcW w:w="1500" w:type="dxa"/>
            <w:tcBorders>
              <w:top w:val="single" w:sz="4" w:space="0" w:color="000000"/>
              <w:left w:val="nil"/>
              <w:bottom w:val="single" w:sz="4" w:space="0" w:color="000000"/>
              <w:right w:val="nil"/>
            </w:tcBorders>
            <w:tcMar>
              <w:top w:w="40" w:type="dxa"/>
              <w:left w:w="80" w:type="dxa"/>
              <w:bottom w:w="40" w:type="dxa"/>
              <w:right w:w="80" w:type="dxa"/>
            </w:tcMar>
            <w:vAlign w:val="center"/>
            <w:hideMark/>
          </w:tcPr>
          <w:p w14:paraId="3BB1C9CE" w14:textId="77777777" w:rsidR="000D38BE" w:rsidRPr="0079791D" w:rsidRDefault="000D38BE" w:rsidP="0053647B">
            <w:pPr>
              <w:spacing w:after="0" w:line="360" w:lineRule="auto"/>
              <w:jc w:val="center"/>
              <w:rPr>
                <w:rFonts w:ascii="Times New Roman" w:hAnsi="Times New Roman" w:cs="Times New Roman"/>
              </w:rPr>
            </w:pPr>
            <w:r w:rsidRPr="0079791D">
              <w:rPr>
                <w:rFonts w:ascii="Times New Roman" w:hAnsi="Times New Roman" w:cs="Times New Roman"/>
                <w:sz w:val="20"/>
                <w:szCs w:val="20"/>
              </w:rPr>
              <w:t>Davies–Bouldin</w:t>
            </w:r>
          </w:p>
        </w:tc>
        <w:tc>
          <w:tcPr>
            <w:tcW w:w="1200" w:type="dxa"/>
            <w:tcBorders>
              <w:top w:val="single" w:sz="4" w:space="0" w:color="000000"/>
              <w:left w:val="nil"/>
              <w:bottom w:val="single" w:sz="4" w:space="0" w:color="000000"/>
              <w:right w:val="nil"/>
            </w:tcBorders>
            <w:tcMar>
              <w:top w:w="40" w:type="dxa"/>
              <w:left w:w="80" w:type="dxa"/>
              <w:bottom w:w="40" w:type="dxa"/>
              <w:right w:w="80" w:type="dxa"/>
            </w:tcMar>
            <w:vAlign w:val="center"/>
            <w:hideMark/>
          </w:tcPr>
          <w:p w14:paraId="2E97C552" w14:textId="77777777" w:rsidR="000D38BE" w:rsidRPr="0079791D" w:rsidRDefault="000D38BE" w:rsidP="0053647B">
            <w:pPr>
              <w:spacing w:after="0" w:line="360" w:lineRule="auto"/>
              <w:jc w:val="center"/>
              <w:rPr>
                <w:rFonts w:ascii="Times New Roman" w:hAnsi="Times New Roman" w:cs="Times New Roman"/>
              </w:rPr>
            </w:pPr>
            <w:r w:rsidRPr="0079791D">
              <w:rPr>
                <w:rFonts w:ascii="Times New Roman" w:hAnsi="Times New Roman" w:cs="Times New Roman"/>
                <w:sz w:val="20"/>
                <w:szCs w:val="20"/>
              </w:rPr>
              <w:t>Min. cluster size</w:t>
            </w:r>
          </w:p>
        </w:tc>
      </w:tr>
      <w:tr w:rsidR="000D38BE" w:rsidRPr="0079791D" w14:paraId="3D9CE275" w14:textId="77777777">
        <w:tc>
          <w:tcPr>
            <w:tcW w:w="900" w:type="dxa"/>
            <w:tcMar>
              <w:top w:w="40" w:type="dxa"/>
              <w:left w:w="80" w:type="dxa"/>
              <w:bottom w:w="40" w:type="dxa"/>
              <w:right w:w="80" w:type="dxa"/>
            </w:tcMar>
            <w:vAlign w:val="center"/>
            <w:hideMark/>
          </w:tcPr>
          <w:p w14:paraId="4722638E" w14:textId="77777777" w:rsidR="000D38BE" w:rsidRPr="0079791D" w:rsidRDefault="000D38BE" w:rsidP="0053647B">
            <w:pPr>
              <w:spacing w:after="0" w:line="360" w:lineRule="auto"/>
              <w:jc w:val="center"/>
              <w:rPr>
                <w:rFonts w:ascii="Times New Roman" w:hAnsi="Times New Roman" w:cs="Times New Roman"/>
              </w:rPr>
            </w:pPr>
            <w:r w:rsidRPr="0079791D">
              <w:rPr>
                <w:rFonts w:ascii="Times New Roman" w:hAnsi="Times New Roman" w:cs="Times New Roman"/>
                <w:sz w:val="20"/>
                <w:szCs w:val="20"/>
              </w:rPr>
              <w:t>2</w:t>
            </w:r>
          </w:p>
        </w:tc>
        <w:tc>
          <w:tcPr>
            <w:tcW w:w="1200" w:type="dxa"/>
            <w:tcMar>
              <w:top w:w="40" w:type="dxa"/>
              <w:left w:w="80" w:type="dxa"/>
              <w:bottom w:w="40" w:type="dxa"/>
              <w:right w:w="80" w:type="dxa"/>
            </w:tcMar>
            <w:vAlign w:val="center"/>
            <w:hideMark/>
          </w:tcPr>
          <w:p w14:paraId="0D520CAA" w14:textId="77777777" w:rsidR="000D38BE" w:rsidRPr="0079791D" w:rsidRDefault="000D38BE" w:rsidP="0053647B">
            <w:pPr>
              <w:spacing w:after="0" w:line="360" w:lineRule="auto"/>
              <w:jc w:val="center"/>
              <w:rPr>
                <w:rFonts w:ascii="Times New Roman" w:hAnsi="Times New Roman" w:cs="Times New Roman"/>
              </w:rPr>
            </w:pPr>
            <w:r w:rsidRPr="0079791D">
              <w:rPr>
                <w:rFonts w:ascii="Times New Roman" w:hAnsi="Times New Roman" w:cs="Times New Roman"/>
                <w:sz w:val="20"/>
                <w:szCs w:val="20"/>
              </w:rPr>
              <w:t>0.824</w:t>
            </w:r>
          </w:p>
        </w:tc>
        <w:tc>
          <w:tcPr>
            <w:tcW w:w="1200" w:type="dxa"/>
            <w:tcMar>
              <w:top w:w="40" w:type="dxa"/>
              <w:left w:w="80" w:type="dxa"/>
              <w:bottom w:w="40" w:type="dxa"/>
              <w:right w:w="80" w:type="dxa"/>
            </w:tcMar>
            <w:vAlign w:val="center"/>
            <w:hideMark/>
          </w:tcPr>
          <w:p w14:paraId="1FBC9393" w14:textId="77777777" w:rsidR="000D38BE" w:rsidRPr="0079791D" w:rsidRDefault="000D38BE" w:rsidP="0053647B">
            <w:pPr>
              <w:spacing w:after="0" w:line="360" w:lineRule="auto"/>
              <w:jc w:val="center"/>
              <w:rPr>
                <w:rFonts w:ascii="Times New Roman" w:hAnsi="Times New Roman" w:cs="Times New Roman"/>
              </w:rPr>
            </w:pPr>
            <w:r w:rsidRPr="0079791D">
              <w:rPr>
                <w:rFonts w:ascii="Times New Roman" w:hAnsi="Times New Roman" w:cs="Times New Roman"/>
                <w:sz w:val="20"/>
                <w:szCs w:val="20"/>
              </w:rPr>
              <w:t>0.053</w:t>
            </w:r>
          </w:p>
        </w:tc>
        <w:tc>
          <w:tcPr>
            <w:tcW w:w="1560" w:type="dxa"/>
            <w:tcMar>
              <w:top w:w="40" w:type="dxa"/>
              <w:left w:w="80" w:type="dxa"/>
              <w:bottom w:w="40" w:type="dxa"/>
              <w:right w:w="80" w:type="dxa"/>
            </w:tcMar>
            <w:vAlign w:val="center"/>
            <w:hideMark/>
          </w:tcPr>
          <w:p w14:paraId="207642A0" w14:textId="77777777" w:rsidR="000D38BE" w:rsidRPr="0079791D" w:rsidRDefault="000D38BE" w:rsidP="0053647B">
            <w:pPr>
              <w:spacing w:after="0" w:line="360" w:lineRule="auto"/>
              <w:jc w:val="center"/>
              <w:rPr>
                <w:rFonts w:ascii="Times New Roman" w:hAnsi="Times New Roman" w:cs="Times New Roman"/>
              </w:rPr>
            </w:pPr>
            <w:r w:rsidRPr="0079791D">
              <w:rPr>
                <w:rFonts w:ascii="Times New Roman" w:hAnsi="Times New Roman" w:cs="Times New Roman"/>
                <w:sz w:val="20"/>
                <w:szCs w:val="20"/>
              </w:rPr>
              <w:t>0.433</w:t>
            </w:r>
          </w:p>
        </w:tc>
        <w:tc>
          <w:tcPr>
            <w:tcW w:w="1800" w:type="dxa"/>
            <w:tcMar>
              <w:top w:w="40" w:type="dxa"/>
              <w:left w:w="80" w:type="dxa"/>
              <w:bottom w:w="40" w:type="dxa"/>
              <w:right w:w="80" w:type="dxa"/>
            </w:tcMar>
            <w:vAlign w:val="center"/>
            <w:hideMark/>
          </w:tcPr>
          <w:p w14:paraId="73E6ADE4" w14:textId="77777777" w:rsidR="000D38BE" w:rsidRPr="0079791D" w:rsidRDefault="000D38BE" w:rsidP="0053647B">
            <w:pPr>
              <w:spacing w:after="0" w:line="360" w:lineRule="auto"/>
              <w:jc w:val="center"/>
              <w:rPr>
                <w:rFonts w:ascii="Times New Roman" w:hAnsi="Times New Roman" w:cs="Times New Roman"/>
              </w:rPr>
            </w:pPr>
            <w:r w:rsidRPr="0079791D">
              <w:rPr>
                <w:rFonts w:ascii="Times New Roman" w:hAnsi="Times New Roman" w:cs="Times New Roman"/>
                <w:sz w:val="20"/>
                <w:szCs w:val="20"/>
              </w:rPr>
              <w:t>99.208</w:t>
            </w:r>
          </w:p>
        </w:tc>
        <w:tc>
          <w:tcPr>
            <w:tcW w:w="1500" w:type="dxa"/>
            <w:tcMar>
              <w:top w:w="40" w:type="dxa"/>
              <w:left w:w="80" w:type="dxa"/>
              <w:bottom w:w="40" w:type="dxa"/>
              <w:right w:w="80" w:type="dxa"/>
            </w:tcMar>
            <w:vAlign w:val="center"/>
            <w:hideMark/>
          </w:tcPr>
          <w:p w14:paraId="73AA05C0" w14:textId="77777777" w:rsidR="000D38BE" w:rsidRPr="0079791D" w:rsidRDefault="000D38BE" w:rsidP="0053647B">
            <w:pPr>
              <w:spacing w:after="0" w:line="360" w:lineRule="auto"/>
              <w:jc w:val="center"/>
              <w:rPr>
                <w:rFonts w:ascii="Times New Roman" w:hAnsi="Times New Roman" w:cs="Times New Roman"/>
              </w:rPr>
            </w:pPr>
            <w:r w:rsidRPr="0079791D">
              <w:rPr>
                <w:rFonts w:ascii="Times New Roman" w:hAnsi="Times New Roman" w:cs="Times New Roman"/>
                <w:sz w:val="20"/>
                <w:szCs w:val="20"/>
              </w:rPr>
              <w:t>0.940</w:t>
            </w:r>
          </w:p>
        </w:tc>
        <w:tc>
          <w:tcPr>
            <w:tcW w:w="1200" w:type="dxa"/>
            <w:tcMar>
              <w:top w:w="40" w:type="dxa"/>
              <w:left w:w="80" w:type="dxa"/>
              <w:bottom w:w="40" w:type="dxa"/>
              <w:right w:w="80" w:type="dxa"/>
            </w:tcMar>
            <w:vAlign w:val="center"/>
            <w:hideMark/>
          </w:tcPr>
          <w:p w14:paraId="5CAB95C1" w14:textId="77777777" w:rsidR="000D38BE" w:rsidRPr="0079791D" w:rsidRDefault="000D38BE" w:rsidP="0053647B">
            <w:pPr>
              <w:spacing w:after="0" w:line="360" w:lineRule="auto"/>
              <w:jc w:val="center"/>
              <w:rPr>
                <w:rFonts w:ascii="Times New Roman" w:hAnsi="Times New Roman" w:cs="Times New Roman"/>
              </w:rPr>
            </w:pPr>
            <w:r w:rsidRPr="0079791D">
              <w:rPr>
                <w:rFonts w:ascii="Times New Roman" w:hAnsi="Times New Roman" w:cs="Times New Roman"/>
                <w:sz w:val="20"/>
                <w:szCs w:val="20"/>
              </w:rPr>
              <w:t>37</w:t>
            </w:r>
          </w:p>
        </w:tc>
      </w:tr>
      <w:tr w:rsidR="000D38BE" w:rsidRPr="0079791D" w14:paraId="31A40802" w14:textId="77777777">
        <w:tc>
          <w:tcPr>
            <w:tcW w:w="900" w:type="dxa"/>
            <w:tcMar>
              <w:top w:w="40" w:type="dxa"/>
              <w:left w:w="80" w:type="dxa"/>
              <w:bottom w:w="40" w:type="dxa"/>
              <w:right w:w="80" w:type="dxa"/>
            </w:tcMar>
            <w:vAlign w:val="center"/>
            <w:hideMark/>
          </w:tcPr>
          <w:p w14:paraId="46A87812" w14:textId="77777777" w:rsidR="000D38BE" w:rsidRPr="0079791D" w:rsidRDefault="000D38BE" w:rsidP="0053647B">
            <w:pPr>
              <w:spacing w:after="0" w:line="360" w:lineRule="auto"/>
              <w:jc w:val="center"/>
              <w:rPr>
                <w:rFonts w:ascii="Times New Roman" w:hAnsi="Times New Roman" w:cs="Times New Roman"/>
              </w:rPr>
            </w:pPr>
            <w:r w:rsidRPr="0079791D">
              <w:rPr>
                <w:rFonts w:ascii="Times New Roman" w:hAnsi="Times New Roman" w:cs="Times New Roman"/>
                <w:sz w:val="20"/>
                <w:szCs w:val="20"/>
              </w:rPr>
              <w:t>3</w:t>
            </w:r>
          </w:p>
        </w:tc>
        <w:tc>
          <w:tcPr>
            <w:tcW w:w="1200" w:type="dxa"/>
            <w:tcMar>
              <w:top w:w="40" w:type="dxa"/>
              <w:left w:w="80" w:type="dxa"/>
              <w:bottom w:w="40" w:type="dxa"/>
              <w:right w:w="80" w:type="dxa"/>
            </w:tcMar>
            <w:vAlign w:val="center"/>
            <w:hideMark/>
          </w:tcPr>
          <w:p w14:paraId="48133503" w14:textId="77777777" w:rsidR="000D38BE" w:rsidRPr="0079791D" w:rsidRDefault="000D38BE" w:rsidP="0053647B">
            <w:pPr>
              <w:spacing w:after="0" w:line="360" w:lineRule="auto"/>
              <w:jc w:val="center"/>
              <w:rPr>
                <w:rFonts w:ascii="Times New Roman" w:hAnsi="Times New Roman" w:cs="Times New Roman"/>
              </w:rPr>
            </w:pPr>
            <w:r w:rsidRPr="0079791D">
              <w:rPr>
                <w:rFonts w:ascii="Times New Roman" w:hAnsi="Times New Roman" w:cs="Times New Roman"/>
                <w:sz w:val="20"/>
                <w:szCs w:val="20"/>
              </w:rPr>
              <w:t>0.876</w:t>
            </w:r>
          </w:p>
        </w:tc>
        <w:tc>
          <w:tcPr>
            <w:tcW w:w="1200" w:type="dxa"/>
            <w:tcMar>
              <w:top w:w="40" w:type="dxa"/>
              <w:left w:w="80" w:type="dxa"/>
              <w:bottom w:w="40" w:type="dxa"/>
              <w:right w:w="80" w:type="dxa"/>
            </w:tcMar>
            <w:vAlign w:val="center"/>
            <w:hideMark/>
          </w:tcPr>
          <w:p w14:paraId="23E59234" w14:textId="77777777" w:rsidR="000D38BE" w:rsidRPr="0079791D" w:rsidRDefault="000D38BE" w:rsidP="0053647B">
            <w:pPr>
              <w:spacing w:after="0" w:line="360" w:lineRule="auto"/>
              <w:jc w:val="center"/>
              <w:rPr>
                <w:rFonts w:ascii="Times New Roman" w:hAnsi="Times New Roman" w:cs="Times New Roman"/>
              </w:rPr>
            </w:pPr>
            <w:r w:rsidRPr="0079791D">
              <w:rPr>
                <w:rFonts w:ascii="Times New Roman" w:hAnsi="Times New Roman" w:cs="Times New Roman"/>
                <w:sz w:val="20"/>
                <w:szCs w:val="20"/>
              </w:rPr>
              <w:t>0.056</w:t>
            </w:r>
          </w:p>
        </w:tc>
        <w:tc>
          <w:tcPr>
            <w:tcW w:w="1560" w:type="dxa"/>
            <w:tcMar>
              <w:top w:w="40" w:type="dxa"/>
              <w:left w:w="80" w:type="dxa"/>
              <w:bottom w:w="40" w:type="dxa"/>
              <w:right w:w="80" w:type="dxa"/>
            </w:tcMar>
            <w:vAlign w:val="center"/>
            <w:hideMark/>
          </w:tcPr>
          <w:p w14:paraId="39268DC3" w14:textId="77777777" w:rsidR="000D38BE" w:rsidRPr="0079791D" w:rsidRDefault="000D38BE" w:rsidP="0053647B">
            <w:pPr>
              <w:spacing w:after="0" w:line="360" w:lineRule="auto"/>
              <w:jc w:val="center"/>
              <w:rPr>
                <w:rFonts w:ascii="Times New Roman" w:hAnsi="Times New Roman" w:cs="Times New Roman"/>
              </w:rPr>
            </w:pPr>
            <w:r w:rsidRPr="0079791D">
              <w:rPr>
                <w:rFonts w:ascii="Times New Roman" w:hAnsi="Times New Roman" w:cs="Times New Roman"/>
                <w:sz w:val="20"/>
                <w:szCs w:val="20"/>
              </w:rPr>
              <w:t>0.312</w:t>
            </w:r>
          </w:p>
        </w:tc>
        <w:tc>
          <w:tcPr>
            <w:tcW w:w="1800" w:type="dxa"/>
            <w:tcMar>
              <w:top w:w="40" w:type="dxa"/>
              <w:left w:w="80" w:type="dxa"/>
              <w:bottom w:w="40" w:type="dxa"/>
              <w:right w:w="80" w:type="dxa"/>
            </w:tcMar>
            <w:vAlign w:val="center"/>
            <w:hideMark/>
          </w:tcPr>
          <w:p w14:paraId="17194683" w14:textId="77777777" w:rsidR="000D38BE" w:rsidRPr="0079791D" w:rsidRDefault="000D38BE" w:rsidP="0053647B">
            <w:pPr>
              <w:spacing w:after="0" w:line="360" w:lineRule="auto"/>
              <w:jc w:val="center"/>
              <w:rPr>
                <w:rFonts w:ascii="Times New Roman" w:hAnsi="Times New Roman" w:cs="Times New Roman"/>
              </w:rPr>
            </w:pPr>
            <w:r w:rsidRPr="0079791D">
              <w:rPr>
                <w:rFonts w:ascii="Times New Roman" w:hAnsi="Times New Roman" w:cs="Times New Roman"/>
                <w:sz w:val="20"/>
                <w:szCs w:val="20"/>
              </w:rPr>
              <w:t>79.679</w:t>
            </w:r>
          </w:p>
        </w:tc>
        <w:tc>
          <w:tcPr>
            <w:tcW w:w="1500" w:type="dxa"/>
            <w:tcMar>
              <w:top w:w="40" w:type="dxa"/>
              <w:left w:w="80" w:type="dxa"/>
              <w:bottom w:w="40" w:type="dxa"/>
              <w:right w:w="80" w:type="dxa"/>
            </w:tcMar>
            <w:vAlign w:val="center"/>
            <w:hideMark/>
          </w:tcPr>
          <w:p w14:paraId="3FB2CCCE" w14:textId="77777777" w:rsidR="000D38BE" w:rsidRPr="0079791D" w:rsidRDefault="000D38BE" w:rsidP="0053647B">
            <w:pPr>
              <w:spacing w:after="0" w:line="360" w:lineRule="auto"/>
              <w:jc w:val="center"/>
              <w:rPr>
                <w:rFonts w:ascii="Times New Roman" w:hAnsi="Times New Roman" w:cs="Times New Roman"/>
              </w:rPr>
            </w:pPr>
            <w:r w:rsidRPr="0079791D">
              <w:rPr>
                <w:rFonts w:ascii="Times New Roman" w:hAnsi="Times New Roman" w:cs="Times New Roman"/>
                <w:sz w:val="20"/>
                <w:szCs w:val="20"/>
              </w:rPr>
              <w:t>1.039</w:t>
            </w:r>
          </w:p>
        </w:tc>
        <w:tc>
          <w:tcPr>
            <w:tcW w:w="1200" w:type="dxa"/>
            <w:tcMar>
              <w:top w:w="40" w:type="dxa"/>
              <w:left w:w="80" w:type="dxa"/>
              <w:bottom w:w="40" w:type="dxa"/>
              <w:right w:w="80" w:type="dxa"/>
            </w:tcMar>
            <w:vAlign w:val="center"/>
            <w:hideMark/>
          </w:tcPr>
          <w:p w14:paraId="4967E409" w14:textId="77777777" w:rsidR="000D38BE" w:rsidRPr="0079791D" w:rsidRDefault="000D38BE" w:rsidP="0053647B">
            <w:pPr>
              <w:spacing w:after="0" w:line="360" w:lineRule="auto"/>
              <w:jc w:val="center"/>
              <w:rPr>
                <w:rFonts w:ascii="Times New Roman" w:hAnsi="Times New Roman" w:cs="Times New Roman"/>
              </w:rPr>
            </w:pPr>
            <w:r w:rsidRPr="0079791D">
              <w:rPr>
                <w:rFonts w:ascii="Times New Roman" w:hAnsi="Times New Roman" w:cs="Times New Roman"/>
                <w:sz w:val="20"/>
                <w:szCs w:val="20"/>
              </w:rPr>
              <w:t>22</w:t>
            </w:r>
          </w:p>
        </w:tc>
      </w:tr>
      <w:tr w:rsidR="000D38BE" w:rsidRPr="0079791D" w14:paraId="5C50BCE2" w14:textId="77777777">
        <w:tc>
          <w:tcPr>
            <w:tcW w:w="900" w:type="dxa"/>
            <w:tcMar>
              <w:top w:w="40" w:type="dxa"/>
              <w:left w:w="80" w:type="dxa"/>
              <w:bottom w:w="40" w:type="dxa"/>
              <w:right w:w="80" w:type="dxa"/>
            </w:tcMar>
            <w:vAlign w:val="center"/>
            <w:hideMark/>
          </w:tcPr>
          <w:p w14:paraId="7CD40D4A" w14:textId="77777777" w:rsidR="000D38BE" w:rsidRPr="0079791D" w:rsidRDefault="000D38BE" w:rsidP="0053647B">
            <w:pPr>
              <w:spacing w:after="0" w:line="360" w:lineRule="auto"/>
              <w:jc w:val="center"/>
              <w:rPr>
                <w:rFonts w:ascii="Times New Roman" w:hAnsi="Times New Roman" w:cs="Times New Roman"/>
              </w:rPr>
            </w:pPr>
            <w:r w:rsidRPr="0079791D">
              <w:rPr>
                <w:rFonts w:ascii="Times New Roman" w:hAnsi="Times New Roman" w:cs="Times New Roman"/>
                <w:sz w:val="20"/>
                <w:szCs w:val="20"/>
              </w:rPr>
              <w:t>4</w:t>
            </w:r>
          </w:p>
        </w:tc>
        <w:tc>
          <w:tcPr>
            <w:tcW w:w="1200" w:type="dxa"/>
            <w:tcMar>
              <w:top w:w="40" w:type="dxa"/>
              <w:left w:w="80" w:type="dxa"/>
              <w:bottom w:w="40" w:type="dxa"/>
              <w:right w:w="80" w:type="dxa"/>
            </w:tcMar>
            <w:vAlign w:val="center"/>
            <w:hideMark/>
          </w:tcPr>
          <w:p w14:paraId="6E0EC48B" w14:textId="77777777" w:rsidR="000D38BE" w:rsidRPr="0079791D" w:rsidRDefault="000D38BE" w:rsidP="0053647B">
            <w:pPr>
              <w:spacing w:after="0" w:line="360" w:lineRule="auto"/>
              <w:jc w:val="center"/>
              <w:rPr>
                <w:rFonts w:ascii="Times New Roman" w:hAnsi="Times New Roman" w:cs="Times New Roman"/>
              </w:rPr>
            </w:pPr>
            <w:r w:rsidRPr="0079791D">
              <w:rPr>
                <w:rFonts w:ascii="Times New Roman" w:hAnsi="Times New Roman" w:cs="Times New Roman"/>
                <w:sz w:val="20"/>
                <w:szCs w:val="20"/>
              </w:rPr>
              <w:t>0.924</w:t>
            </w:r>
          </w:p>
        </w:tc>
        <w:tc>
          <w:tcPr>
            <w:tcW w:w="1200" w:type="dxa"/>
            <w:tcMar>
              <w:top w:w="40" w:type="dxa"/>
              <w:left w:w="80" w:type="dxa"/>
              <w:bottom w:w="40" w:type="dxa"/>
              <w:right w:w="80" w:type="dxa"/>
            </w:tcMar>
            <w:vAlign w:val="center"/>
            <w:hideMark/>
          </w:tcPr>
          <w:p w14:paraId="479701A8" w14:textId="77777777" w:rsidR="000D38BE" w:rsidRPr="0079791D" w:rsidRDefault="000D38BE" w:rsidP="0053647B">
            <w:pPr>
              <w:spacing w:after="0" w:line="360" w:lineRule="auto"/>
              <w:jc w:val="center"/>
              <w:rPr>
                <w:rFonts w:ascii="Times New Roman" w:hAnsi="Times New Roman" w:cs="Times New Roman"/>
              </w:rPr>
            </w:pPr>
            <w:r w:rsidRPr="0079791D">
              <w:rPr>
                <w:rFonts w:ascii="Times New Roman" w:hAnsi="Times New Roman" w:cs="Times New Roman"/>
                <w:sz w:val="20"/>
                <w:szCs w:val="20"/>
              </w:rPr>
              <w:t>0.052</w:t>
            </w:r>
          </w:p>
        </w:tc>
        <w:tc>
          <w:tcPr>
            <w:tcW w:w="1560" w:type="dxa"/>
            <w:tcMar>
              <w:top w:w="40" w:type="dxa"/>
              <w:left w:w="80" w:type="dxa"/>
              <w:bottom w:w="40" w:type="dxa"/>
              <w:right w:w="80" w:type="dxa"/>
            </w:tcMar>
            <w:vAlign w:val="center"/>
            <w:hideMark/>
          </w:tcPr>
          <w:p w14:paraId="072758EF" w14:textId="77777777" w:rsidR="000D38BE" w:rsidRPr="0079791D" w:rsidRDefault="000D38BE" w:rsidP="0053647B">
            <w:pPr>
              <w:spacing w:after="0" w:line="360" w:lineRule="auto"/>
              <w:jc w:val="center"/>
              <w:rPr>
                <w:rFonts w:ascii="Times New Roman" w:hAnsi="Times New Roman" w:cs="Times New Roman"/>
              </w:rPr>
            </w:pPr>
            <w:r w:rsidRPr="0079791D">
              <w:rPr>
                <w:rFonts w:ascii="Times New Roman" w:hAnsi="Times New Roman" w:cs="Times New Roman"/>
                <w:sz w:val="20"/>
                <w:szCs w:val="20"/>
              </w:rPr>
              <w:t>0.348</w:t>
            </w:r>
          </w:p>
        </w:tc>
        <w:tc>
          <w:tcPr>
            <w:tcW w:w="1800" w:type="dxa"/>
            <w:tcMar>
              <w:top w:w="40" w:type="dxa"/>
              <w:left w:w="80" w:type="dxa"/>
              <w:bottom w:w="40" w:type="dxa"/>
              <w:right w:w="80" w:type="dxa"/>
            </w:tcMar>
            <w:vAlign w:val="center"/>
            <w:hideMark/>
          </w:tcPr>
          <w:p w14:paraId="0B8B8692" w14:textId="77777777" w:rsidR="000D38BE" w:rsidRPr="0079791D" w:rsidRDefault="000D38BE" w:rsidP="0053647B">
            <w:pPr>
              <w:spacing w:after="0" w:line="360" w:lineRule="auto"/>
              <w:jc w:val="center"/>
              <w:rPr>
                <w:rFonts w:ascii="Times New Roman" w:hAnsi="Times New Roman" w:cs="Times New Roman"/>
              </w:rPr>
            </w:pPr>
            <w:r w:rsidRPr="0079791D">
              <w:rPr>
                <w:rFonts w:ascii="Times New Roman" w:hAnsi="Times New Roman" w:cs="Times New Roman"/>
                <w:sz w:val="20"/>
                <w:szCs w:val="20"/>
              </w:rPr>
              <w:t>76.666</w:t>
            </w:r>
          </w:p>
        </w:tc>
        <w:tc>
          <w:tcPr>
            <w:tcW w:w="1500" w:type="dxa"/>
            <w:tcMar>
              <w:top w:w="40" w:type="dxa"/>
              <w:left w:w="80" w:type="dxa"/>
              <w:bottom w:w="40" w:type="dxa"/>
              <w:right w:w="80" w:type="dxa"/>
            </w:tcMar>
            <w:vAlign w:val="center"/>
            <w:hideMark/>
          </w:tcPr>
          <w:p w14:paraId="02B635EE" w14:textId="77777777" w:rsidR="000D38BE" w:rsidRPr="0079791D" w:rsidRDefault="000D38BE" w:rsidP="0053647B">
            <w:pPr>
              <w:spacing w:after="0" w:line="360" w:lineRule="auto"/>
              <w:jc w:val="center"/>
              <w:rPr>
                <w:rFonts w:ascii="Times New Roman" w:hAnsi="Times New Roman" w:cs="Times New Roman"/>
              </w:rPr>
            </w:pPr>
            <w:r w:rsidRPr="0079791D">
              <w:rPr>
                <w:rFonts w:ascii="Times New Roman" w:hAnsi="Times New Roman" w:cs="Times New Roman"/>
                <w:sz w:val="20"/>
                <w:szCs w:val="20"/>
              </w:rPr>
              <w:t>1.014</w:t>
            </w:r>
          </w:p>
        </w:tc>
        <w:tc>
          <w:tcPr>
            <w:tcW w:w="1200" w:type="dxa"/>
            <w:tcMar>
              <w:top w:w="40" w:type="dxa"/>
              <w:left w:w="80" w:type="dxa"/>
              <w:bottom w:w="40" w:type="dxa"/>
              <w:right w:w="80" w:type="dxa"/>
            </w:tcMar>
            <w:vAlign w:val="center"/>
            <w:hideMark/>
          </w:tcPr>
          <w:p w14:paraId="233FA95B" w14:textId="77777777" w:rsidR="000D38BE" w:rsidRPr="0079791D" w:rsidRDefault="000D38BE" w:rsidP="0053647B">
            <w:pPr>
              <w:spacing w:after="0" w:line="360" w:lineRule="auto"/>
              <w:jc w:val="center"/>
              <w:rPr>
                <w:rFonts w:ascii="Times New Roman" w:hAnsi="Times New Roman" w:cs="Times New Roman"/>
              </w:rPr>
            </w:pPr>
            <w:r w:rsidRPr="0079791D">
              <w:rPr>
                <w:rFonts w:ascii="Times New Roman" w:hAnsi="Times New Roman" w:cs="Times New Roman"/>
                <w:sz w:val="20"/>
                <w:szCs w:val="20"/>
              </w:rPr>
              <w:t>12</w:t>
            </w:r>
          </w:p>
        </w:tc>
      </w:tr>
      <w:tr w:rsidR="000D38BE" w:rsidRPr="0079791D" w14:paraId="0D483F3B" w14:textId="77777777">
        <w:tc>
          <w:tcPr>
            <w:tcW w:w="900" w:type="dxa"/>
            <w:tcMar>
              <w:top w:w="40" w:type="dxa"/>
              <w:left w:w="80" w:type="dxa"/>
              <w:bottom w:w="40" w:type="dxa"/>
              <w:right w:w="80" w:type="dxa"/>
            </w:tcMar>
            <w:vAlign w:val="center"/>
            <w:hideMark/>
          </w:tcPr>
          <w:p w14:paraId="206B1D1E" w14:textId="77777777" w:rsidR="000D38BE" w:rsidRPr="0079791D" w:rsidRDefault="000D38BE" w:rsidP="0053647B">
            <w:pPr>
              <w:spacing w:after="0" w:line="360" w:lineRule="auto"/>
              <w:jc w:val="center"/>
              <w:rPr>
                <w:rFonts w:ascii="Times New Roman" w:hAnsi="Times New Roman" w:cs="Times New Roman"/>
              </w:rPr>
            </w:pPr>
            <w:r w:rsidRPr="0079791D">
              <w:rPr>
                <w:rFonts w:ascii="Times New Roman" w:hAnsi="Times New Roman" w:cs="Times New Roman"/>
                <w:sz w:val="20"/>
                <w:szCs w:val="20"/>
              </w:rPr>
              <w:t>5</w:t>
            </w:r>
          </w:p>
        </w:tc>
        <w:tc>
          <w:tcPr>
            <w:tcW w:w="1200" w:type="dxa"/>
            <w:tcMar>
              <w:top w:w="40" w:type="dxa"/>
              <w:left w:w="80" w:type="dxa"/>
              <w:bottom w:w="40" w:type="dxa"/>
              <w:right w:w="80" w:type="dxa"/>
            </w:tcMar>
            <w:vAlign w:val="center"/>
            <w:hideMark/>
          </w:tcPr>
          <w:p w14:paraId="4848DAC5" w14:textId="77777777" w:rsidR="000D38BE" w:rsidRPr="0079791D" w:rsidRDefault="000D38BE" w:rsidP="0053647B">
            <w:pPr>
              <w:spacing w:after="0" w:line="360" w:lineRule="auto"/>
              <w:jc w:val="center"/>
              <w:rPr>
                <w:rFonts w:ascii="Times New Roman" w:hAnsi="Times New Roman" w:cs="Times New Roman"/>
              </w:rPr>
            </w:pPr>
            <w:r w:rsidRPr="0079791D">
              <w:rPr>
                <w:rFonts w:ascii="Times New Roman" w:hAnsi="Times New Roman" w:cs="Times New Roman"/>
                <w:sz w:val="20"/>
                <w:szCs w:val="20"/>
              </w:rPr>
              <w:t>0.957</w:t>
            </w:r>
          </w:p>
        </w:tc>
        <w:tc>
          <w:tcPr>
            <w:tcW w:w="1200" w:type="dxa"/>
            <w:tcMar>
              <w:top w:w="40" w:type="dxa"/>
              <w:left w:w="80" w:type="dxa"/>
              <w:bottom w:w="40" w:type="dxa"/>
              <w:right w:w="80" w:type="dxa"/>
            </w:tcMar>
            <w:vAlign w:val="center"/>
            <w:hideMark/>
          </w:tcPr>
          <w:p w14:paraId="2DFD8D5C" w14:textId="77777777" w:rsidR="000D38BE" w:rsidRPr="0079791D" w:rsidRDefault="000D38BE" w:rsidP="0053647B">
            <w:pPr>
              <w:spacing w:after="0" w:line="360" w:lineRule="auto"/>
              <w:jc w:val="center"/>
              <w:rPr>
                <w:rFonts w:ascii="Times New Roman" w:hAnsi="Times New Roman" w:cs="Times New Roman"/>
              </w:rPr>
            </w:pPr>
            <w:r w:rsidRPr="0079791D">
              <w:rPr>
                <w:rFonts w:ascii="Times New Roman" w:hAnsi="Times New Roman" w:cs="Times New Roman"/>
                <w:sz w:val="20"/>
                <w:szCs w:val="20"/>
              </w:rPr>
              <w:t>0.058</w:t>
            </w:r>
          </w:p>
        </w:tc>
        <w:tc>
          <w:tcPr>
            <w:tcW w:w="1560" w:type="dxa"/>
            <w:tcMar>
              <w:top w:w="40" w:type="dxa"/>
              <w:left w:w="80" w:type="dxa"/>
              <w:bottom w:w="40" w:type="dxa"/>
              <w:right w:w="80" w:type="dxa"/>
            </w:tcMar>
            <w:vAlign w:val="center"/>
            <w:hideMark/>
          </w:tcPr>
          <w:p w14:paraId="7324DB6F" w14:textId="77777777" w:rsidR="000D38BE" w:rsidRPr="0079791D" w:rsidRDefault="000D38BE" w:rsidP="0053647B">
            <w:pPr>
              <w:spacing w:after="0" w:line="360" w:lineRule="auto"/>
              <w:jc w:val="center"/>
              <w:rPr>
                <w:rFonts w:ascii="Times New Roman" w:hAnsi="Times New Roman" w:cs="Times New Roman"/>
              </w:rPr>
            </w:pPr>
            <w:r w:rsidRPr="0079791D">
              <w:rPr>
                <w:rFonts w:ascii="Times New Roman" w:hAnsi="Times New Roman" w:cs="Times New Roman"/>
                <w:sz w:val="20"/>
                <w:szCs w:val="20"/>
              </w:rPr>
              <w:t>0.342</w:t>
            </w:r>
          </w:p>
        </w:tc>
        <w:tc>
          <w:tcPr>
            <w:tcW w:w="1800" w:type="dxa"/>
            <w:tcMar>
              <w:top w:w="40" w:type="dxa"/>
              <w:left w:w="80" w:type="dxa"/>
              <w:bottom w:w="40" w:type="dxa"/>
              <w:right w:w="80" w:type="dxa"/>
            </w:tcMar>
            <w:vAlign w:val="center"/>
            <w:hideMark/>
          </w:tcPr>
          <w:p w14:paraId="6803296F" w14:textId="77777777" w:rsidR="000D38BE" w:rsidRPr="0079791D" w:rsidRDefault="000D38BE" w:rsidP="0053647B">
            <w:pPr>
              <w:spacing w:after="0" w:line="360" w:lineRule="auto"/>
              <w:jc w:val="center"/>
              <w:rPr>
                <w:rFonts w:ascii="Times New Roman" w:hAnsi="Times New Roman" w:cs="Times New Roman"/>
              </w:rPr>
            </w:pPr>
            <w:r w:rsidRPr="0079791D">
              <w:rPr>
                <w:rFonts w:ascii="Times New Roman" w:hAnsi="Times New Roman" w:cs="Times New Roman"/>
                <w:sz w:val="20"/>
                <w:szCs w:val="20"/>
              </w:rPr>
              <w:t>76.800</w:t>
            </w:r>
          </w:p>
        </w:tc>
        <w:tc>
          <w:tcPr>
            <w:tcW w:w="1500" w:type="dxa"/>
            <w:tcMar>
              <w:top w:w="40" w:type="dxa"/>
              <w:left w:w="80" w:type="dxa"/>
              <w:bottom w:w="40" w:type="dxa"/>
              <w:right w:w="80" w:type="dxa"/>
            </w:tcMar>
            <w:vAlign w:val="center"/>
            <w:hideMark/>
          </w:tcPr>
          <w:p w14:paraId="5C5967C1" w14:textId="77777777" w:rsidR="000D38BE" w:rsidRPr="0079791D" w:rsidRDefault="000D38BE" w:rsidP="0053647B">
            <w:pPr>
              <w:spacing w:after="0" w:line="360" w:lineRule="auto"/>
              <w:jc w:val="center"/>
              <w:rPr>
                <w:rFonts w:ascii="Times New Roman" w:hAnsi="Times New Roman" w:cs="Times New Roman"/>
              </w:rPr>
            </w:pPr>
            <w:r w:rsidRPr="0079791D">
              <w:rPr>
                <w:rFonts w:ascii="Times New Roman" w:hAnsi="Times New Roman" w:cs="Times New Roman"/>
                <w:sz w:val="20"/>
                <w:szCs w:val="20"/>
              </w:rPr>
              <w:t>0.975</w:t>
            </w:r>
          </w:p>
        </w:tc>
        <w:tc>
          <w:tcPr>
            <w:tcW w:w="1200" w:type="dxa"/>
            <w:tcMar>
              <w:top w:w="40" w:type="dxa"/>
              <w:left w:w="80" w:type="dxa"/>
              <w:bottom w:w="40" w:type="dxa"/>
              <w:right w:w="80" w:type="dxa"/>
            </w:tcMar>
            <w:vAlign w:val="center"/>
            <w:hideMark/>
          </w:tcPr>
          <w:p w14:paraId="6CEE4E8C" w14:textId="77777777" w:rsidR="000D38BE" w:rsidRPr="0079791D" w:rsidRDefault="000D38BE" w:rsidP="0053647B">
            <w:pPr>
              <w:spacing w:after="0" w:line="360" w:lineRule="auto"/>
              <w:jc w:val="center"/>
              <w:rPr>
                <w:rFonts w:ascii="Times New Roman" w:hAnsi="Times New Roman" w:cs="Times New Roman"/>
              </w:rPr>
            </w:pPr>
            <w:r w:rsidRPr="0079791D">
              <w:rPr>
                <w:rFonts w:ascii="Times New Roman" w:hAnsi="Times New Roman" w:cs="Times New Roman"/>
                <w:sz w:val="20"/>
                <w:szCs w:val="20"/>
              </w:rPr>
              <w:t>9</w:t>
            </w:r>
          </w:p>
        </w:tc>
      </w:tr>
      <w:tr w:rsidR="000D38BE" w:rsidRPr="0079791D" w14:paraId="16CE1FE6" w14:textId="77777777">
        <w:tc>
          <w:tcPr>
            <w:tcW w:w="900" w:type="dxa"/>
            <w:tcMar>
              <w:top w:w="40" w:type="dxa"/>
              <w:left w:w="80" w:type="dxa"/>
              <w:bottom w:w="40" w:type="dxa"/>
              <w:right w:w="80" w:type="dxa"/>
            </w:tcMar>
            <w:vAlign w:val="center"/>
            <w:hideMark/>
          </w:tcPr>
          <w:p w14:paraId="27AE8357" w14:textId="77777777" w:rsidR="000D38BE" w:rsidRPr="0079791D" w:rsidRDefault="000D38BE" w:rsidP="0053647B">
            <w:pPr>
              <w:spacing w:after="0" w:line="360" w:lineRule="auto"/>
              <w:jc w:val="center"/>
              <w:rPr>
                <w:rFonts w:ascii="Times New Roman" w:hAnsi="Times New Roman" w:cs="Times New Roman"/>
              </w:rPr>
            </w:pPr>
            <w:r w:rsidRPr="0079791D">
              <w:rPr>
                <w:rFonts w:ascii="Times New Roman" w:hAnsi="Times New Roman" w:cs="Times New Roman"/>
                <w:sz w:val="20"/>
                <w:szCs w:val="20"/>
              </w:rPr>
              <w:t>6</w:t>
            </w:r>
          </w:p>
        </w:tc>
        <w:tc>
          <w:tcPr>
            <w:tcW w:w="1200" w:type="dxa"/>
            <w:tcMar>
              <w:top w:w="40" w:type="dxa"/>
              <w:left w:w="80" w:type="dxa"/>
              <w:bottom w:w="40" w:type="dxa"/>
              <w:right w:w="80" w:type="dxa"/>
            </w:tcMar>
            <w:vAlign w:val="center"/>
            <w:hideMark/>
          </w:tcPr>
          <w:p w14:paraId="6CF17054" w14:textId="77777777" w:rsidR="000D38BE" w:rsidRPr="0079791D" w:rsidRDefault="000D38BE" w:rsidP="0053647B">
            <w:pPr>
              <w:spacing w:after="0" w:line="360" w:lineRule="auto"/>
              <w:jc w:val="center"/>
              <w:rPr>
                <w:rFonts w:ascii="Times New Roman" w:hAnsi="Times New Roman" w:cs="Times New Roman"/>
              </w:rPr>
            </w:pPr>
            <w:r w:rsidRPr="0079791D">
              <w:rPr>
                <w:rFonts w:ascii="Times New Roman" w:hAnsi="Times New Roman" w:cs="Times New Roman"/>
                <w:sz w:val="20"/>
                <w:szCs w:val="20"/>
              </w:rPr>
              <w:t>0.905</w:t>
            </w:r>
          </w:p>
        </w:tc>
        <w:tc>
          <w:tcPr>
            <w:tcW w:w="1200" w:type="dxa"/>
            <w:tcMar>
              <w:top w:w="40" w:type="dxa"/>
              <w:left w:w="80" w:type="dxa"/>
              <w:bottom w:w="40" w:type="dxa"/>
              <w:right w:w="80" w:type="dxa"/>
            </w:tcMar>
            <w:vAlign w:val="center"/>
            <w:hideMark/>
          </w:tcPr>
          <w:p w14:paraId="056F2A8C" w14:textId="77777777" w:rsidR="000D38BE" w:rsidRPr="0079791D" w:rsidRDefault="000D38BE" w:rsidP="0053647B">
            <w:pPr>
              <w:spacing w:after="0" w:line="360" w:lineRule="auto"/>
              <w:jc w:val="center"/>
              <w:rPr>
                <w:rFonts w:ascii="Times New Roman" w:hAnsi="Times New Roman" w:cs="Times New Roman"/>
              </w:rPr>
            </w:pPr>
            <w:r w:rsidRPr="0079791D">
              <w:rPr>
                <w:rFonts w:ascii="Times New Roman" w:hAnsi="Times New Roman" w:cs="Times New Roman"/>
                <w:sz w:val="20"/>
                <w:szCs w:val="20"/>
              </w:rPr>
              <w:t>0.053</w:t>
            </w:r>
          </w:p>
        </w:tc>
        <w:tc>
          <w:tcPr>
            <w:tcW w:w="1560" w:type="dxa"/>
            <w:tcMar>
              <w:top w:w="40" w:type="dxa"/>
              <w:left w:w="80" w:type="dxa"/>
              <w:bottom w:w="40" w:type="dxa"/>
              <w:right w:w="80" w:type="dxa"/>
            </w:tcMar>
            <w:vAlign w:val="center"/>
            <w:hideMark/>
          </w:tcPr>
          <w:p w14:paraId="14C00338" w14:textId="77777777" w:rsidR="000D38BE" w:rsidRPr="0079791D" w:rsidRDefault="000D38BE" w:rsidP="0053647B">
            <w:pPr>
              <w:spacing w:after="0" w:line="360" w:lineRule="auto"/>
              <w:jc w:val="center"/>
              <w:rPr>
                <w:rFonts w:ascii="Times New Roman" w:hAnsi="Times New Roman" w:cs="Times New Roman"/>
              </w:rPr>
            </w:pPr>
            <w:r w:rsidRPr="0079791D">
              <w:rPr>
                <w:rFonts w:ascii="Times New Roman" w:hAnsi="Times New Roman" w:cs="Times New Roman"/>
                <w:sz w:val="20"/>
                <w:szCs w:val="20"/>
              </w:rPr>
              <w:t>0.348</w:t>
            </w:r>
          </w:p>
        </w:tc>
        <w:tc>
          <w:tcPr>
            <w:tcW w:w="1800" w:type="dxa"/>
            <w:tcMar>
              <w:top w:w="40" w:type="dxa"/>
              <w:left w:w="80" w:type="dxa"/>
              <w:bottom w:w="40" w:type="dxa"/>
              <w:right w:w="80" w:type="dxa"/>
            </w:tcMar>
            <w:vAlign w:val="center"/>
            <w:hideMark/>
          </w:tcPr>
          <w:p w14:paraId="25484453" w14:textId="77777777" w:rsidR="000D38BE" w:rsidRPr="0079791D" w:rsidRDefault="000D38BE" w:rsidP="0053647B">
            <w:pPr>
              <w:spacing w:after="0" w:line="360" w:lineRule="auto"/>
              <w:jc w:val="center"/>
              <w:rPr>
                <w:rFonts w:ascii="Times New Roman" w:hAnsi="Times New Roman" w:cs="Times New Roman"/>
              </w:rPr>
            </w:pPr>
            <w:r w:rsidRPr="0079791D">
              <w:rPr>
                <w:rFonts w:ascii="Times New Roman" w:hAnsi="Times New Roman" w:cs="Times New Roman"/>
                <w:sz w:val="20"/>
                <w:szCs w:val="20"/>
              </w:rPr>
              <w:t>71.114</w:t>
            </w:r>
          </w:p>
        </w:tc>
        <w:tc>
          <w:tcPr>
            <w:tcW w:w="1500" w:type="dxa"/>
            <w:tcMar>
              <w:top w:w="40" w:type="dxa"/>
              <w:left w:w="80" w:type="dxa"/>
              <w:bottom w:w="40" w:type="dxa"/>
              <w:right w:w="80" w:type="dxa"/>
            </w:tcMar>
            <w:vAlign w:val="center"/>
            <w:hideMark/>
          </w:tcPr>
          <w:p w14:paraId="6071FAD8" w14:textId="77777777" w:rsidR="000D38BE" w:rsidRPr="0079791D" w:rsidRDefault="000D38BE" w:rsidP="0053647B">
            <w:pPr>
              <w:spacing w:after="0" w:line="360" w:lineRule="auto"/>
              <w:jc w:val="center"/>
              <w:rPr>
                <w:rFonts w:ascii="Times New Roman" w:hAnsi="Times New Roman" w:cs="Times New Roman"/>
              </w:rPr>
            </w:pPr>
            <w:r w:rsidRPr="0079791D">
              <w:rPr>
                <w:rFonts w:ascii="Times New Roman" w:hAnsi="Times New Roman" w:cs="Times New Roman"/>
                <w:sz w:val="20"/>
                <w:szCs w:val="20"/>
              </w:rPr>
              <w:t>0.843</w:t>
            </w:r>
          </w:p>
        </w:tc>
        <w:tc>
          <w:tcPr>
            <w:tcW w:w="1200" w:type="dxa"/>
            <w:tcMar>
              <w:top w:w="40" w:type="dxa"/>
              <w:left w:w="80" w:type="dxa"/>
              <w:bottom w:w="40" w:type="dxa"/>
              <w:right w:w="80" w:type="dxa"/>
            </w:tcMar>
            <w:vAlign w:val="center"/>
            <w:hideMark/>
          </w:tcPr>
          <w:p w14:paraId="0FB11061" w14:textId="77777777" w:rsidR="000D38BE" w:rsidRPr="0079791D" w:rsidRDefault="000D38BE" w:rsidP="0053647B">
            <w:pPr>
              <w:spacing w:after="0" w:line="360" w:lineRule="auto"/>
              <w:jc w:val="center"/>
              <w:rPr>
                <w:rFonts w:ascii="Times New Roman" w:hAnsi="Times New Roman" w:cs="Times New Roman"/>
              </w:rPr>
            </w:pPr>
            <w:r w:rsidRPr="0079791D">
              <w:rPr>
                <w:rFonts w:ascii="Times New Roman" w:hAnsi="Times New Roman" w:cs="Times New Roman"/>
                <w:sz w:val="20"/>
                <w:szCs w:val="20"/>
              </w:rPr>
              <w:t>1</w:t>
            </w:r>
          </w:p>
        </w:tc>
      </w:tr>
      <w:tr w:rsidR="000D38BE" w:rsidRPr="0079791D" w14:paraId="5A463AAA" w14:textId="77777777">
        <w:tc>
          <w:tcPr>
            <w:tcW w:w="900" w:type="dxa"/>
            <w:tcMar>
              <w:top w:w="40" w:type="dxa"/>
              <w:left w:w="80" w:type="dxa"/>
              <w:bottom w:w="40" w:type="dxa"/>
              <w:right w:w="80" w:type="dxa"/>
            </w:tcMar>
            <w:vAlign w:val="center"/>
            <w:hideMark/>
          </w:tcPr>
          <w:p w14:paraId="7CAA790B" w14:textId="77777777" w:rsidR="000D38BE" w:rsidRPr="0079791D" w:rsidRDefault="000D38BE" w:rsidP="0053647B">
            <w:pPr>
              <w:spacing w:after="0" w:line="360" w:lineRule="auto"/>
              <w:jc w:val="center"/>
              <w:rPr>
                <w:rFonts w:ascii="Times New Roman" w:hAnsi="Times New Roman" w:cs="Times New Roman"/>
              </w:rPr>
            </w:pPr>
            <w:r w:rsidRPr="0079791D">
              <w:rPr>
                <w:rFonts w:ascii="Times New Roman" w:hAnsi="Times New Roman" w:cs="Times New Roman"/>
                <w:sz w:val="20"/>
                <w:szCs w:val="20"/>
              </w:rPr>
              <w:t>7</w:t>
            </w:r>
          </w:p>
        </w:tc>
        <w:tc>
          <w:tcPr>
            <w:tcW w:w="1200" w:type="dxa"/>
            <w:tcMar>
              <w:top w:w="40" w:type="dxa"/>
              <w:left w:w="80" w:type="dxa"/>
              <w:bottom w:w="40" w:type="dxa"/>
              <w:right w:w="80" w:type="dxa"/>
            </w:tcMar>
            <w:vAlign w:val="center"/>
            <w:hideMark/>
          </w:tcPr>
          <w:p w14:paraId="32F28791" w14:textId="77777777" w:rsidR="000D38BE" w:rsidRPr="0079791D" w:rsidRDefault="000D38BE" w:rsidP="0053647B">
            <w:pPr>
              <w:spacing w:after="0" w:line="360" w:lineRule="auto"/>
              <w:jc w:val="center"/>
              <w:rPr>
                <w:rFonts w:ascii="Times New Roman" w:hAnsi="Times New Roman" w:cs="Times New Roman"/>
              </w:rPr>
            </w:pPr>
            <w:r w:rsidRPr="0079791D">
              <w:rPr>
                <w:rFonts w:ascii="Times New Roman" w:hAnsi="Times New Roman" w:cs="Times New Roman"/>
                <w:sz w:val="20"/>
                <w:szCs w:val="20"/>
              </w:rPr>
              <w:t>0.915</w:t>
            </w:r>
          </w:p>
        </w:tc>
        <w:tc>
          <w:tcPr>
            <w:tcW w:w="1200" w:type="dxa"/>
            <w:tcMar>
              <w:top w:w="40" w:type="dxa"/>
              <w:left w:w="80" w:type="dxa"/>
              <w:bottom w:w="40" w:type="dxa"/>
              <w:right w:w="80" w:type="dxa"/>
            </w:tcMar>
            <w:vAlign w:val="center"/>
            <w:hideMark/>
          </w:tcPr>
          <w:p w14:paraId="1D47A729" w14:textId="77777777" w:rsidR="000D38BE" w:rsidRPr="0079791D" w:rsidRDefault="000D38BE" w:rsidP="0053647B">
            <w:pPr>
              <w:spacing w:after="0" w:line="360" w:lineRule="auto"/>
              <w:jc w:val="center"/>
              <w:rPr>
                <w:rFonts w:ascii="Times New Roman" w:hAnsi="Times New Roman" w:cs="Times New Roman"/>
              </w:rPr>
            </w:pPr>
            <w:r w:rsidRPr="0079791D">
              <w:rPr>
                <w:rFonts w:ascii="Times New Roman" w:hAnsi="Times New Roman" w:cs="Times New Roman"/>
                <w:sz w:val="20"/>
                <w:szCs w:val="20"/>
              </w:rPr>
              <w:t>0.057</w:t>
            </w:r>
          </w:p>
        </w:tc>
        <w:tc>
          <w:tcPr>
            <w:tcW w:w="1560" w:type="dxa"/>
            <w:tcMar>
              <w:top w:w="40" w:type="dxa"/>
              <w:left w:w="80" w:type="dxa"/>
              <w:bottom w:w="40" w:type="dxa"/>
              <w:right w:w="80" w:type="dxa"/>
            </w:tcMar>
            <w:vAlign w:val="center"/>
            <w:hideMark/>
          </w:tcPr>
          <w:p w14:paraId="60E48F6F" w14:textId="77777777" w:rsidR="000D38BE" w:rsidRPr="0079791D" w:rsidRDefault="000D38BE" w:rsidP="0053647B">
            <w:pPr>
              <w:spacing w:after="0" w:line="360" w:lineRule="auto"/>
              <w:jc w:val="center"/>
              <w:rPr>
                <w:rFonts w:ascii="Times New Roman" w:hAnsi="Times New Roman" w:cs="Times New Roman"/>
              </w:rPr>
            </w:pPr>
            <w:r w:rsidRPr="0079791D">
              <w:rPr>
                <w:rFonts w:ascii="Times New Roman" w:hAnsi="Times New Roman" w:cs="Times New Roman"/>
                <w:sz w:val="20"/>
                <w:szCs w:val="20"/>
              </w:rPr>
              <w:t>0.324</w:t>
            </w:r>
          </w:p>
        </w:tc>
        <w:tc>
          <w:tcPr>
            <w:tcW w:w="1800" w:type="dxa"/>
            <w:tcMar>
              <w:top w:w="40" w:type="dxa"/>
              <w:left w:w="80" w:type="dxa"/>
              <w:bottom w:w="40" w:type="dxa"/>
              <w:right w:w="80" w:type="dxa"/>
            </w:tcMar>
            <w:vAlign w:val="center"/>
            <w:hideMark/>
          </w:tcPr>
          <w:p w14:paraId="3B5F705D" w14:textId="77777777" w:rsidR="000D38BE" w:rsidRPr="0079791D" w:rsidRDefault="000D38BE" w:rsidP="0053647B">
            <w:pPr>
              <w:spacing w:after="0" w:line="360" w:lineRule="auto"/>
              <w:jc w:val="center"/>
              <w:rPr>
                <w:rFonts w:ascii="Times New Roman" w:hAnsi="Times New Roman" w:cs="Times New Roman"/>
              </w:rPr>
            </w:pPr>
            <w:r w:rsidRPr="0079791D">
              <w:rPr>
                <w:rFonts w:ascii="Times New Roman" w:hAnsi="Times New Roman" w:cs="Times New Roman"/>
                <w:sz w:val="20"/>
                <w:szCs w:val="20"/>
              </w:rPr>
              <w:t>69.219</w:t>
            </w:r>
          </w:p>
        </w:tc>
        <w:tc>
          <w:tcPr>
            <w:tcW w:w="1500" w:type="dxa"/>
            <w:tcMar>
              <w:top w:w="40" w:type="dxa"/>
              <w:left w:w="80" w:type="dxa"/>
              <w:bottom w:w="40" w:type="dxa"/>
              <w:right w:w="80" w:type="dxa"/>
            </w:tcMar>
            <w:vAlign w:val="center"/>
            <w:hideMark/>
          </w:tcPr>
          <w:p w14:paraId="57666DDC" w14:textId="77777777" w:rsidR="000D38BE" w:rsidRPr="0079791D" w:rsidRDefault="000D38BE" w:rsidP="0053647B">
            <w:pPr>
              <w:spacing w:after="0" w:line="360" w:lineRule="auto"/>
              <w:jc w:val="center"/>
              <w:rPr>
                <w:rFonts w:ascii="Times New Roman" w:hAnsi="Times New Roman" w:cs="Times New Roman"/>
              </w:rPr>
            </w:pPr>
            <w:r w:rsidRPr="0079791D">
              <w:rPr>
                <w:rFonts w:ascii="Times New Roman" w:hAnsi="Times New Roman" w:cs="Times New Roman"/>
                <w:sz w:val="20"/>
                <w:szCs w:val="20"/>
              </w:rPr>
              <w:t>0.901</w:t>
            </w:r>
          </w:p>
        </w:tc>
        <w:tc>
          <w:tcPr>
            <w:tcW w:w="1200" w:type="dxa"/>
            <w:tcMar>
              <w:top w:w="40" w:type="dxa"/>
              <w:left w:w="80" w:type="dxa"/>
              <w:bottom w:w="40" w:type="dxa"/>
              <w:right w:w="80" w:type="dxa"/>
            </w:tcMar>
            <w:vAlign w:val="center"/>
            <w:hideMark/>
          </w:tcPr>
          <w:p w14:paraId="0F91751B" w14:textId="77777777" w:rsidR="000D38BE" w:rsidRPr="0079791D" w:rsidRDefault="000D38BE" w:rsidP="0053647B">
            <w:pPr>
              <w:spacing w:after="0" w:line="360" w:lineRule="auto"/>
              <w:jc w:val="center"/>
              <w:rPr>
                <w:rFonts w:ascii="Times New Roman" w:hAnsi="Times New Roman" w:cs="Times New Roman"/>
              </w:rPr>
            </w:pPr>
            <w:r w:rsidRPr="0079791D">
              <w:rPr>
                <w:rFonts w:ascii="Times New Roman" w:hAnsi="Times New Roman" w:cs="Times New Roman"/>
                <w:sz w:val="20"/>
                <w:szCs w:val="20"/>
              </w:rPr>
              <w:t>1</w:t>
            </w:r>
          </w:p>
        </w:tc>
      </w:tr>
      <w:tr w:rsidR="000D38BE" w:rsidRPr="0079791D" w14:paraId="07A07780" w14:textId="77777777">
        <w:tc>
          <w:tcPr>
            <w:tcW w:w="900" w:type="dxa"/>
            <w:tcBorders>
              <w:top w:val="nil"/>
              <w:left w:val="nil"/>
              <w:bottom w:val="single" w:sz="4" w:space="0" w:color="000000"/>
              <w:right w:val="nil"/>
            </w:tcBorders>
            <w:tcMar>
              <w:top w:w="40" w:type="dxa"/>
              <w:left w:w="80" w:type="dxa"/>
              <w:bottom w:w="40" w:type="dxa"/>
              <w:right w:w="80" w:type="dxa"/>
            </w:tcMar>
            <w:vAlign w:val="center"/>
            <w:hideMark/>
          </w:tcPr>
          <w:p w14:paraId="53456BE4" w14:textId="77777777" w:rsidR="000D38BE" w:rsidRPr="0079791D" w:rsidRDefault="000D38BE" w:rsidP="0053647B">
            <w:pPr>
              <w:spacing w:after="0" w:line="360" w:lineRule="auto"/>
              <w:jc w:val="center"/>
              <w:rPr>
                <w:rFonts w:ascii="Times New Roman" w:hAnsi="Times New Roman" w:cs="Times New Roman"/>
              </w:rPr>
            </w:pPr>
            <w:r w:rsidRPr="0079791D">
              <w:rPr>
                <w:rFonts w:ascii="Times New Roman" w:hAnsi="Times New Roman" w:cs="Times New Roman"/>
                <w:sz w:val="20"/>
                <w:szCs w:val="20"/>
              </w:rPr>
              <w:t>8</w:t>
            </w:r>
          </w:p>
        </w:tc>
        <w:tc>
          <w:tcPr>
            <w:tcW w:w="1200" w:type="dxa"/>
            <w:tcBorders>
              <w:top w:val="nil"/>
              <w:left w:val="nil"/>
              <w:bottom w:val="single" w:sz="4" w:space="0" w:color="000000"/>
              <w:right w:val="nil"/>
            </w:tcBorders>
            <w:tcMar>
              <w:top w:w="40" w:type="dxa"/>
              <w:left w:w="80" w:type="dxa"/>
              <w:bottom w:w="40" w:type="dxa"/>
              <w:right w:w="80" w:type="dxa"/>
            </w:tcMar>
            <w:vAlign w:val="center"/>
            <w:hideMark/>
          </w:tcPr>
          <w:p w14:paraId="2948E564" w14:textId="77777777" w:rsidR="000D38BE" w:rsidRPr="0079791D" w:rsidRDefault="000D38BE" w:rsidP="0053647B">
            <w:pPr>
              <w:spacing w:after="0" w:line="360" w:lineRule="auto"/>
              <w:jc w:val="center"/>
              <w:rPr>
                <w:rFonts w:ascii="Times New Roman" w:hAnsi="Times New Roman" w:cs="Times New Roman"/>
              </w:rPr>
            </w:pPr>
            <w:r w:rsidRPr="0079791D">
              <w:rPr>
                <w:rFonts w:ascii="Times New Roman" w:hAnsi="Times New Roman" w:cs="Times New Roman"/>
                <w:sz w:val="20"/>
                <w:szCs w:val="20"/>
              </w:rPr>
              <w:t>0.871</w:t>
            </w:r>
          </w:p>
        </w:tc>
        <w:tc>
          <w:tcPr>
            <w:tcW w:w="1200" w:type="dxa"/>
            <w:tcBorders>
              <w:top w:val="nil"/>
              <w:left w:val="nil"/>
              <w:bottom w:val="single" w:sz="4" w:space="0" w:color="000000"/>
              <w:right w:val="nil"/>
            </w:tcBorders>
            <w:tcMar>
              <w:top w:w="40" w:type="dxa"/>
              <w:left w:w="80" w:type="dxa"/>
              <w:bottom w:w="40" w:type="dxa"/>
              <w:right w:w="80" w:type="dxa"/>
            </w:tcMar>
            <w:vAlign w:val="center"/>
            <w:hideMark/>
          </w:tcPr>
          <w:p w14:paraId="6C9505D1" w14:textId="77777777" w:rsidR="000D38BE" w:rsidRPr="0079791D" w:rsidRDefault="000D38BE" w:rsidP="0053647B">
            <w:pPr>
              <w:spacing w:after="0" w:line="360" w:lineRule="auto"/>
              <w:jc w:val="center"/>
              <w:rPr>
                <w:rFonts w:ascii="Times New Roman" w:hAnsi="Times New Roman" w:cs="Times New Roman"/>
              </w:rPr>
            </w:pPr>
            <w:r w:rsidRPr="0079791D">
              <w:rPr>
                <w:rFonts w:ascii="Times New Roman" w:hAnsi="Times New Roman" w:cs="Times New Roman"/>
                <w:sz w:val="20"/>
                <w:szCs w:val="20"/>
              </w:rPr>
              <w:t>0.058</w:t>
            </w:r>
          </w:p>
        </w:tc>
        <w:tc>
          <w:tcPr>
            <w:tcW w:w="1560" w:type="dxa"/>
            <w:tcBorders>
              <w:top w:val="nil"/>
              <w:left w:val="nil"/>
              <w:bottom w:val="single" w:sz="4" w:space="0" w:color="000000"/>
              <w:right w:val="nil"/>
            </w:tcBorders>
            <w:tcMar>
              <w:top w:w="40" w:type="dxa"/>
              <w:left w:w="80" w:type="dxa"/>
              <w:bottom w:w="40" w:type="dxa"/>
              <w:right w:w="80" w:type="dxa"/>
            </w:tcMar>
            <w:vAlign w:val="center"/>
            <w:hideMark/>
          </w:tcPr>
          <w:p w14:paraId="2C0D109F" w14:textId="77777777" w:rsidR="000D38BE" w:rsidRPr="0079791D" w:rsidRDefault="000D38BE" w:rsidP="0053647B">
            <w:pPr>
              <w:spacing w:after="0" w:line="360" w:lineRule="auto"/>
              <w:jc w:val="center"/>
              <w:rPr>
                <w:rFonts w:ascii="Times New Roman" w:hAnsi="Times New Roman" w:cs="Times New Roman"/>
              </w:rPr>
            </w:pPr>
            <w:r w:rsidRPr="0079791D">
              <w:rPr>
                <w:rFonts w:ascii="Times New Roman" w:hAnsi="Times New Roman" w:cs="Times New Roman"/>
                <w:sz w:val="20"/>
                <w:szCs w:val="20"/>
              </w:rPr>
              <w:t>0.324</w:t>
            </w:r>
          </w:p>
        </w:tc>
        <w:tc>
          <w:tcPr>
            <w:tcW w:w="1800" w:type="dxa"/>
            <w:tcBorders>
              <w:top w:val="nil"/>
              <w:left w:val="nil"/>
              <w:bottom w:val="single" w:sz="4" w:space="0" w:color="000000"/>
              <w:right w:val="nil"/>
            </w:tcBorders>
            <w:tcMar>
              <w:top w:w="40" w:type="dxa"/>
              <w:left w:w="80" w:type="dxa"/>
              <w:bottom w:w="40" w:type="dxa"/>
              <w:right w:w="80" w:type="dxa"/>
            </w:tcMar>
            <w:vAlign w:val="center"/>
            <w:hideMark/>
          </w:tcPr>
          <w:p w14:paraId="0C437A9B" w14:textId="77777777" w:rsidR="000D38BE" w:rsidRPr="0079791D" w:rsidRDefault="000D38BE" w:rsidP="0053647B">
            <w:pPr>
              <w:spacing w:after="0" w:line="360" w:lineRule="auto"/>
              <w:jc w:val="center"/>
              <w:rPr>
                <w:rFonts w:ascii="Times New Roman" w:hAnsi="Times New Roman" w:cs="Times New Roman"/>
              </w:rPr>
            </w:pPr>
            <w:r w:rsidRPr="0079791D">
              <w:rPr>
                <w:rFonts w:ascii="Times New Roman" w:hAnsi="Times New Roman" w:cs="Times New Roman"/>
                <w:sz w:val="20"/>
                <w:szCs w:val="20"/>
              </w:rPr>
              <w:t>66.292</w:t>
            </w:r>
          </w:p>
        </w:tc>
        <w:tc>
          <w:tcPr>
            <w:tcW w:w="1500" w:type="dxa"/>
            <w:tcBorders>
              <w:top w:val="nil"/>
              <w:left w:val="nil"/>
              <w:bottom w:val="single" w:sz="4" w:space="0" w:color="000000"/>
              <w:right w:val="nil"/>
            </w:tcBorders>
            <w:tcMar>
              <w:top w:w="40" w:type="dxa"/>
              <w:left w:w="80" w:type="dxa"/>
              <w:bottom w:w="40" w:type="dxa"/>
              <w:right w:w="80" w:type="dxa"/>
            </w:tcMar>
            <w:vAlign w:val="center"/>
            <w:hideMark/>
          </w:tcPr>
          <w:p w14:paraId="13C353CB" w14:textId="77777777" w:rsidR="000D38BE" w:rsidRPr="0079791D" w:rsidRDefault="000D38BE" w:rsidP="0053647B">
            <w:pPr>
              <w:spacing w:after="0" w:line="360" w:lineRule="auto"/>
              <w:jc w:val="center"/>
              <w:rPr>
                <w:rFonts w:ascii="Times New Roman" w:hAnsi="Times New Roman" w:cs="Times New Roman"/>
              </w:rPr>
            </w:pPr>
            <w:r w:rsidRPr="0079791D">
              <w:rPr>
                <w:rFonts w:ascii="Times New Roman" w:hAnsi="Times New Roman" w:cs="Times New Roman"/>
                <w:sz w:val="20"/>
                <w:szCs w:val="20"/>
              </w:rPr>
              <w:t>0.908</w:t>
            </w:r>
          </w:p>
        </w:tc>
        <w:tc>
          <w:tcPr>
            <w:tcW w:w="1200" w:type="dxa"/>
            <w:tcBorders>
              <w:top w:val="nil"/>
              <w:left w:val="nil"/>
              <w:bottom w:val="single" w:sz="4" w:space="0" w:color="000000"/>
              <w:right w:val="nil"/>
            </w:tcBorders>
            <w:tcMar>
              <w:top w:w="40" w:type="dxa"/>
              <w:left w:w="80" w:type="dxa"/>
              <w:bottom w:w="40" w:type="dxa"/>
              <w:right w:w="80" w:type="dxa"/>
            </w:tcMar>
            <w:vAlign w:val="center"/>
            <w:hideMark/>
          </w:tcPr>
          <w:p w14:paraId="47725129" w14:textId="77777777" w:rsidR="000D38BE" w:rsidRPr="0079791D" w:rsidRDefault="000D38BE" w:rsidP="0053647B">
            <w:pPr>
              <w:spacing w:after="0" w:line="360" w:lineRule="auto"/>
              <w:jc w:val="center"/>
              <w:rPr>
                <w:rFonts w:ascii="Times New Roman" w:hAnsi="Times New Roman" w:cs="Times New Roman"/>
              </w:rPr>
            </w:pPr>
            <w:r w:rsidRPr="0079791D">
              <w:rPr>
                <w:rFonts w:ascii="Times New Roman" w:hAnsi="Times New Roman" w:cs="Times New Roman"/>
                <w:sz w:val="20"/>
                <w:szCs w:val="20"/>
              </w:rPr>
              <w:t>1</w:t>
            </w:r>
          </w:p>
        </w:tc>
      </w:tr>
    </w:tbl>
    <w:p w14:paraId="057C24E1" w14:textId="19851336" w:rsidR="000D38BE" w:rsidRPr="0079791D" w:rsidRDefault="000D38BE" w:rsidP="007241CE">
      <w:pPr>
        <w:spacing w:after="0" w:line="360" w:lineRule="auto"/>
        <w:jc w:val="both"/>
        <w:rPr>
          <w:rFonts w:ascii="Times New Roman" w:hAnsi="Times New Roman" w:cs="Times New Roman"/>
        </w:rPr>
      </w:pPr>
      <w:r w:rsidRPr="0079791D">
        <w:rPr>
          <w:rFonts w:ascii="Times New Roman" w:hAnsi="Times New Roman" w:cs="Times New Roman"/>
          <w:i/>
          <w:iCs/>
        </w:rPr>
        <w:t>Note.</w:t>
      </w:r>
      <w:r w:rsidRPr="0079791D">
        <w:rPr>
          <w:rFonts w:ascii="Times New Roman" w:hAnsi="Times New Roman" w:cs="Times New Roman"/>
        </w:rPr>
        <w:t xml:space="preserve"> Gap = gap statistic; SE = standard error. Solutions with single-member clusters (k = 6</w:t>
      </w:r>
      <w:r w:rsidR="002F499A">
        <w:rPr>
          <w:rFonts w:ascii="Times New Roman" w:hAnsi="Times New Roman" w:cs="Times New Roman"/>
        </w:rPr>
        <w:t xml:space="preserve"> to </w:t>
      </w:r>
      <w:r w:rsidRPr="0079791D">
        <w:rPr>
          <w:rFonts w:ascii="Times New Roman" w:hAnsi="Times New Roman" w:cs="Times New Roman"/>
        </w:rPr>
        <w:t>8) were excluded from consideration due to over-segmentation. k = 4 was selected as the preferred solution.</w:t>
      </w:r>
    </w:p>
    <w:p w14:paraId="452D728F" w14:textId="6031FDF1" w:rsidR="00EC366E" w:rsidRPr="0079791D" w:rsidRDefault="00855BDD" w:rsidP="0053647B">
      <w:pPr>
        <w:pStyle w:val="Heading1"/>
        <w:spacing w:line="360" w:lineRule="auto"/>
        <w:rPr>
          <w:rStyle w:val="Strong"/>
          <w:rFonts w:cs="Times New Roman"/>
          <w:b w:val="0"/>
          <w:bCs w:val="0"/>
        </w:rPr>
      </w:pPr>
      <w:r w:rsidRPr="0079791D">
        <w:rPr>
          <w:rStyle w:val="Strong"/>
          <w:rFonts w:cs="Times New Roman"/>
          <w:b w:val="0"/>
          <w:bCs w:val="0"/>
        </w:rPr>
        <w:lastRenderedPageBreak/>
        <w:t xml:space="preserve">Section 2: </w:t>
      </w:r>
      <w:r w:rsidR="00EC366E" w:rsidRPr="0079791D">
        <w:rPr>
          <w:rStyle w:val="Strong"/>
          <w:rFonts w:cs="Times New Roman"/>
          <w:b w:val="0"/>
          <w:bCs w:val="0"/>
        </w:rPr>
        <w:t>Speed Residuals</w:t>
      </w:r>
    </w:p>
    <w:p w14:paraId="783DECD9" w14:textId="67ADA100" w:rsidR="00EC366E" w:rsidRPr="0079791D" w:rsidRDefault="00EC366E" w:rsidP="0053647B">
      <w:pPr>
        <w:spacing w:line="360" w:lineRule="auto"/>
        <w:jc w:val="both"/>
        <w:rPr>
          <w:rFonts w:ascii="Times New Roman" w:hAnsi="Times New Roman" w:cs="Times New Roman"/>
        </w:rPr>
      </w:pPr>
      <w:r w:rsidRPr="0079791D">
        <w:rPr>
          <w:rFonts w:ascii="Times New Roman" w:hAnsi="Times New Roman" w:cs="Times New Roman"/>
        </w:rPr>
        <w:t xml:space="preserve">This analysis re-examined the four-cluster solution after </w:t>
      </w:r>
      <w:r w:rsidR="003D7F06" w:rsidRPr="0079791D">
        <w:rPr>
          <w:rFonts w:ascii="Times New Roman" w:hAnsi="Times New Roman" w:cs="Times New Roman"/>
        </w:rPr>
        <w:t>adjusting features that were highly correlated with stride velocity using residuals</w:t>
      </w:r>
      <w:r w:rsidR="00604AF9" w:rsidRPr="0079791D">
        <w:rPr>
          <w:rFonts w:ascii="Times New Roman" w:hAnsi="Times New Roman" w:cs="Times New Roman"/>
        </w:rPr>
        <w:t>. The purpose</w:t>
      </w:r>
      <w:r w:rsidR="0001251F" w:rsidRPr="0079791D">
        <w:rPr>
          <w:rFonts w:ascii="Times New Roman" w:hAnsi="Times New Roman" w:cs="Times New Roman"/>
        </w:rPr>
        <w:t xml:space="preserve"> of this work</w:t>
      </w:r>
      <w:r w:rsidR="00604AF9" w:rsidRPr="0079791D">
        <w:rPr>
          <w:rFonts w:ascii="Times New Roman" w:hAnsi="Times New Roman" w:cs="Times New Roman"/>
        </w:rPr>
        <w:t xml:space="preserve"> was to determine which cluster assignments were preserved after accounting for the influence of walking speed on gait features.</w:t>
      </w:r>
    </w:p>
    <w:p w14:paraId="6C24F692" w14:textId="775D67E1" w:rsidR="00EC366E" w:rsidRPr="0079791D" w:rsidRDefault="00EC366E" w:rsidP="0053647B">
      <w:pPr>
        <w:spacing w:line="360" w:lineRule="auto"/>
        <w:jc w:val="both"/>
        <w:rPr>
          <w:rFonts w:ascii="Times New Roman" w:hAnsi="Times New Roman" w:cs="Times New Roman"/>
        </w:rPr>
      </w:pPr>
      <w:r w:rsidRPr="0079791D">
        <w:rPr>
          <w:rFonts w:ascii="Times New Roman" w:hAnsi="Times New Roman" w:cs="Times New Roman"/>
        </w:rPr>
        <w:t>Each candidate feature was tested for a relationship with walking speed in the healthy control (HC) group (threshold: |r| &gt; 0.3, p &lt; 0.05). Features meeting this threshold were classified as speed-dependent and residualized</w:t>
      </w:r>
      <w:r w:rsidR="0098156A" w:rsidRPr="0079791D">
        <w:rPr>
          <w:rFonts w:ascii="Times New Roman" w:hAnsi="Times New Roman" w:cs="Times New Roman"/>
        </w:rPr>
        <w:t xml:space="preserve"> while</w:t>
      </w:r>
      <w:r w:rsidRPr="0079791D">
        <w:rPr>
          <w:rFonts w:ascii="Times New Roman" w:hAnsi="Times New Roman" w:cs="Times New Roman"/>
        </w:rPr>
        <w:t xml:space="preserve"> all others were retained in raw form. For each speed-dependent feature, a linear regression of the feature on stride velocity was fit within the HC group and applied to every HC and MS participant using that individual's own walking speed. The residual (observed - predicted) was retained as the speed-adjusted feature value. </w:t>
      </w:r>
      <w:r w:rsidR="00996CE1" w:rsidRPr="0079791D">
        <w:rPr>
          <w:rFonts w:ascii="Times New Roman" w:hAnsi="Times New Roman" w:cs="Times New Roman"/>
        </w:rPr>
        <w:t xml:space="preserve">Full </w:t>
      </w:r>
      <w:r w:rsidRPr="0079791D">
        <w:rPr>
          <w:rFonts w:ascii="Times New Roman" w:hAnsi="Times New Roman" w:cs="Times New Roman"/>
        </w:rPr>
        <w:t xml:space="preserve">features are listed in Table </w:t>
      </w:r>
      <w:r w:rsidR="007D4DCB" w:rsidRPr="0079791D">
        <w:rPr>
          <w:rFonts w:ascii="Times New Roman" w:hAnsi="Times New Roman" w:cs="Times New Roman"/>
        </w:rPr>
        <w:t>4</w:t>
      </w:r>
      <w:r w:rsidRPr="0079791D">
        <w:rPr>
          <w:rFonts w:ascii="Times New Roman" w:hAnsi="Times New Roman" w:cs="Times New Roman"/>
        </w:rPr>
        <w:t>.</w:t>
      </w:r>
    </w:p>
    <w:p w14:paraId="3BD1A837" w14:textId="77777777" w:rsidR="000D38BE" w:rsidRPr="0079791D" w:rsidRDefault="000D38BE" w:rsidP="0053647B">
      <w:pPr>
        <w:spacing w:after="0" w:line="360" w:lineRule="auto"/>
        <w:rPr>
          <w:rFonts w:ascii="Times New Roman" w:eastAsia="Times New Roman" w:hAnsi="Times New Roman" w:cs="Times New Roman"/>
          <w:kern w:val="0"/>
          <w:lang w:eastAsia="en-CA"/>
          <w14:ligatures w14:val="none"/>
        </w:rPr>
      </w:pPr>
      <w:r w:rsidRPr="0079791D">
        <w:rPr>
          <w:rFonts w:ascii="Times New Roman" w:eastAsia="Times New Roman" w:hAnsi="Times New Roman" w:cs="Times New Roman"/>
          <w:b/>
          <w:bCs/>
          <w:kern w:val="0"/>
          <w:lang w:eastAsia="en-CA"/>
          <w14:ligatures w14:val="none"/>
        </w:rPr>
        <w:t>Table 4</w:t>
      </w:r>
    </w:p>
    <w:p w14:paraId="752F1D6B" w14:textId="514D0D8F" w:rsidR="000D38BE" w:rsidRPr="0079791D" w:rsidRDefault="000D38BE" w:rsidP="0053647B">
      <w:pPr>
        <w:spacing w:after="0" w:line="360" w:lineRule="auto"/>
        <w:rPr>
          <w:rFonts w:ascii="Times New Roman" w:eastAsia="Times New Roman" w:hAnsi="Times New Roman" w:cs="Times New Roman"/>
          <w:kern w:val="0"/>
          <w:lang w:eastAsia="en-CA"/>
          <w14:ligatures w14:val="none"/>
        </w:rPr>
      </w:pPr>
      <w:r w:rsidRPr="0079791D">
        <w:rPr>
          <w:rFonts w:ascii="Times New Roman" w:eastAsia="Times New Roman" w:hAnsi="Times New Roman" w:cs="Times New Roman"/>
          <w:i/>
          <w:iCs/>
          <w:kern w:val="0"/>
          <w:lang w:eastAsia="en-CA"/>
          <w14:ligatures w14:val="none"/>
        </w:rPr>
        <w:t>Speed-</w:t>
      </w:r>
      <w:r w:rsidR="00B24C18">
        <w:rPr>
          <w:rFonts w:ascii="Times New Roman" w:eastAsia="Times New Roman" w:hAnsi="Times New Roman" w:cs="Times New Roman"/>
          <w:i/>
          <w:iCs/>
          <w:kern w:val="0"/>
          <w:lang w:eastAsia="en-CA"/>
          <w14:ligatures w14:val="none"/>
        </w:rPr>
        <w:t>d</w:t>
      </w:r>
      <w:r w:rsidRPr="0079791D">
        <w:rPr>
          <w:rFonts w:ascii="Times New Roman" w:eastAsia="Times New Roman" w:hAnsi="Times New Roman" w:cs="Times New Roman"/>
          <w:i/>
          <w:iCs/>
          <w:kern w:val="0"/>
          <w:lang w:eastAsia="en-CA"/>
          <w14:ligatures w14:val="none"/>
        </w:rPr>
        <w:t xml:space="preserve">ependent </w:t>
      </w:r>
      <w:r w:rsidR="00B24C18">
        <w:rPr>
          <w:rFonts w:ascii="Times New Roman" w:eastAsia="Times New Roman" w:hAnsi="Times New Roman" w:cs="Times New Roman"/>
          <w:i/>
          <w:iCs/>
          <w:kern w:val="0"/>
          <w:lang w:eastAsia="en-CA"/>
          <w14:ligatures w14:val="none"/>
        </w:rPr>
        <w:t>f</w:t>
      </w:r>
      <w:r w:rsidRPr="0079791D">
        <w:rPr>
          <w:rFonts w:ascii="Times New Roman" w:eastAsia="Times New Roman" w:hAnsi="Times New Roman" w:cs="Times New Roman"/>
          <w:i/>
          <w:iCs/>
          <w:kern w:val="0"/>
          <w:lang w:eastAsia="en-CA"/>
          <w14:ligatures w14:val="none"/>
        </w:rPr>
        <w:t>eatures</w:t>
      </w:r>
      <w:r w:rsidR="00B24C18">
        <w:rPr>
          <w:rFonts w:ascii="Times New Roman" w:eastAsia="Times New Roman" w:hAnsi="Times New Roman" w:cs="Times New Roman"/>
          <w:i/>
          <w:iCs/>
          <w:kern w:val="0"/>
          <w:lang w:eastAsia="en-CA"/>
          <w14:ligatures w14:val="none"/>
        </w:rPr>
        <w:t xml:space="preserve"> residualized against stride velocity</w:t>
      </w:r>
      <w:r w:rsidR="003B1F30">
        <w:rPr>
          <w:rFonts w:ascii="Times New Roman" w:eastAsia="Times New Roman" w:hAnsi="Times New Roman" w:cs="Times New Roman"/>
          <w:i/>
          <w:iCs/>
          <w:kern w:val="0"/>
          <w:lang w:eastAsia="en-CA"/>
          <w14:ligatures w14:val="none"/>
        </w:rPr>
        <w:t>.</w:t>
      </w:r>
    </w:p>
    <w:tbl>
      <w:tblPr>
        <w:tblW w:w="9360" w:type="dxa"/>
        <w:tblCellMar>
          <w:left w:w="10" w:type="dxa"/>
          <w:right w:w="10" w:type="dxa"/>
        </w:tblCellMar>
        <w:tblLook w:val="04A0" w:firstRow="1" w:lastRow="0" w:firstColumn="1" w:lastColumn="0" w:noHBand="0" w:noVBand="1"/>
      </w:tblPr>
      <w:tblGrid>
        <w:gridCol w:w="5360"/>
        <w:gridCol w:w="2000"/>
        <w:gridCol w:w="2000"/>
      </w:tblGrid>
      <w:tr w:rsidR="000D38BE" w:rsidRPr="0079791D" w14:paraId="5D4CAF1D" w14:textId="77777777">
        <w:trPr>
          <w:tblHeader/>
        </w:trPr>
        <w:tc>
          <w:tcPr>
            <w:tcW w:w="5360" w:type="dxa"/>
            <w:tcBorders>
              <w:top w:val="single" w:sz="4" w:space="0" w:color="000000"/>
              <w:left w:val="nil"/>
              <w:bottom w:val="single" w:sz="4" w:space="0" w:color="000000"/>
              <w:right w:val="nil"/>
            </w:tcBorders>
            <w:tcMar>
              <w:top w:w="40" w:type="dxa"/>
              <w:left w:w="80" w:type="dxa"/>
              <w:bottom w:w="40" w:type="dxa"/>
              <w:right w:w="80" w:type="dxa"/>
            </w:tcMar>
            <w:vAlign w:val="center"/>
            <w:hideMark/>
          </w:tcPr>
          <w:p w14:paraId="2B88911A" w14:textId="77777777" w:rsidR="000D38BE" w:rsidRPr="0079791D" w:rsidRDefault="000D38BE" w:rsidP="0053647B">
            <w:pPr>
              <w:spacing w:after="0" w:line="360" w:lineRule="auto"/>
              <w:rPr>
                <w:rFonts w:ascii="Times New Roman" w:eastAsia="Times New Roman" w:hAnsi="Times New Roman" w:cs="Times New Roman"/>
                <w:kern w:val="0"/>
                <w:lang w:eastAsia="en-CA"/>
                <w14:ligatures w14:val="none"/>
              </w:rPr>
            </w:pPr>
            <w:r w:rsidRPr="0079791D">
              <w:rPr>
                <w:rFonts w:ascii="Times New Roman" w:eastAsia="Times New Roman" w:hAnsi="Times New Roman" w:cs="Times New Roman"/>
                <w:kern w:val="0"/>
                <w:lang w:eastAsia="en-CA"/>
                <w14:ligatures w14:val="none"/>
              </w:rPr>
              <w:t>Feature</w:t>
            </w:r>
          </w:p>
        </w:tc>
        <w:tc>
          <w:tcPr>
            <w:tcW w:w="2000" w:type="dxa"/>
            <w:tcBorders>
              <w:top w:val="single" w:sz="4" w:space="0" w:color="000000"/>
              <w:left w:val="nil"/>
              <w:bottom w:val="single" w:sz="4" w:space="0" w:color="000000"/>
              <w:right w:val="nil"/>
            </w:tcBorders>
            <w:tcMar>
              <w:top w:w="40" w:type="dxa"/>
              <w:left w:w="80" w:type="dxa"/>
              <w:bottom w:w="40" w:type="dxa"/>
              <w:right w:w="80" w:type="dxa"/>
            </w:tcMar>
            <w:vAlign w:val="center"/>
            <w:hideMark/>
          </w:tcPr>
          <w:p w14:paraId="31335668" w14:textId="77777777" w:rsidR="000D38BE" w:rsidRPr="0079791D" w:rsidRDefault="000D38BE" w:rsidP="0053647B">
            <w:pPr>
              <w:spacing w:after="0" w:line="360" w:lineRule="auto"/>
              <w:jc w:val="center"/>
              <w:rPr>
                <w:rFonts w:ascii="Times New Roman" w:eastAsia="Times New Roman" w:hAnsi="Times New Roman" w:cs="Times New Roman"/>
                <w:kern w:val="0"/>
                <w:lang w:eastAsia="en-CA"/>
                <w14:ligatures w14:val="none"/>
              </w:rPr>
            </w:pPr>
            <w:r w:rsidRPr="0079791D">
              <w:rPr>
                <w:rFonts w:ascii="Times New Roman" w:eastAsia="Times New Roman" w:hAnsi="Times New Roman" w:cs="Times New Roman"/>
                <w:i/>
                <w:iCs/>
                <w:kern w:val="0"/>
                <w:lang w:eastAsia="en-CA"/>
                <w14:ligatures w14:val="none"/>
              </w:rPr>
              <w:t>r</w:t>
            </w:r>
          </w:p>
        </w:tc>
        <w:tc>
          <w:tcPr>
            <w:tcW w:w="2000" w:type="dxa"/>
            <w:tcBorders>
              <w:top w:val="single" w:sz="4" w:space="0" w:color="000000"/>
              <w:left w:val="nil"/>
              <w:bottom w:val="single" w:sz="4" w:space="0" w:color="000000"/>
              <w:right w:val="nil"/>
            </w:tcBorders>
            <w:tcMar>
              <w:top w:w="40" w:type="dxa"/>
              <w:left w:w="80" w:type="dxa"/>
              <w:bottom w:w="40" w:type="dxa"/>
              <w:right w:w="80" w:type="dxa"/>
            </w:tcMar>
            <w:vAlign w:val="center"/>
            <w:hideMark/>
          </w:tcPr>
          <w:p w14:paraId="1986A3F5" w14:textId="77777777" w:rsidR="000D38BE" w:rsidRPr="0079791D" w:rsidRDefault="000D38BE" w:rsidP="0053647B">
            <w:pPr>
              <w:spacing w:after="0" w:line="360" w:lineRule="auto"/>
              <w:jc w:val="center"/>
              <w:rPr>
                <w:rFonts w:ascii="Times New Roman" w:eastAsia="Times New Roman" w:hAnsi="Times New Roman" w:cs="Times New Roman"/>
                <w:kern w:val="0"/>
                <w:lang w:eastAsia="en-CA"/>
                <w14:ligatures w14:val="none"/>
              </w:rPr>
            </w:pPr>
            <w:r w:rsidRPr="0079791D">
              <w:rPr>
                <w:rFonts w:ascii="Times New Roman" w:eastAsia="Times New Roman" w:hAnsi="Times New Roman" w:cs="Times New Roman"/>
                <w:i/>
                <w:iCs/>
                <w:kern w:val="0"/>
                <w:lang w:eastAsia="en-CA"/>
                <w14:ligatures w14:val="none"/>
              </w:rPr>
              <w:t>p</w:t>
            </w:r>
          </w:p>
        </w:tc>
      </w:tr>
      <w:tr w:rsidR="000D38BE" w:rsidRPr="0079791D" w14:paraId="4C15BE6C" w14:textId="77777777">
        <w:tc>
          <w:tcPr>
            <w:tcW w:w="5360" w:type="dxa"/>
            <w:tcMar>
              <w:top w:w="40" w:type="dxa"/>
              <w:left w:w="80" w:type="dxa"/>
              <w:bottom w:w="40" w:type="dxa"/>
              <w:right w:w="80" w:type="dxa"/>
            </w:tcMar>
            <w:vAlign w:val="center"/>
            <w:hideMark/>
          </w:tcPr>
          <w:p w14:paraId="61E6E5D1" w14:textId="77777777" w:rsidR="000D38BE" w:rsidRPr="0079791D" w:rsidRDefault="000D38BE" w:rsidP="0053647B">
            <w:pPr>
              <w:spacing w:after="0" w:line="360" w:lineRule="auto"/>
              <w:rPr>
                <w:rFonts w:ascii="Times New Roman" w:eastAsia="Times New Roman" w:hAnsi="Times New Roman" w:cs="Times New Roman"/>
                <w:kern w:val="0"/>
                <w:lang w:eastAsia="en-CA"/>
                <w14:ligatures w14:val="none"/>
              </w:rPr>
            </w:pPr>
            <w:r w:rsidRPr="0079791D">
              <w:rPr>
                <w:rFonts w:ascii="Times New Roman" w:eastAsia="Times New Roman" w:hAnsi="Times New Roman" w:cs="Times New Roman"/>
                <w:kern w:val="0"/>
                <w:lang w:eastAsia="en-CA"/>
                <w14:ligatures w14:val="none"/>
              </w:rPr>
              <w:t>Accelerometer amplitude, pre-swing</w:t>
            </w:r>
          </w:p>
        </w:tc>
        <w:tc>
          <w:tcPr>
            <w:tcW w:w="2000" w:type="dxa"/>
            <w:tcMar>
              <w:top w:w="40" w:type="dxa"/>
              <w:left w:w="80" w:type="dxa"/>
              <w:bottom w:w="40" w:type="dxa"/>
              <w:right w:w="80" w:type="dxa"/>
            </w:tcMar>
            <w:vAlign w:val="center"/>
            <w:hideMark/>
          </w:tcPr>
          <w:p w14:paraId="720B6D8C" w14:textId="77777777" w:rsidR="000D38BE" w:rsidRPr="0079791D" w:rsidRDefault="000D38BE" w:rsidP="0053647B">
            <w:pPr>
              <w:spacing w:after="0" w:line="360" w:lineRule="auto"/>
              <w:jc w:val="center"/>
              <w:rPr>
                <w:rFonts w:ascii="Times New Roman" w:eastAsia="Times New Roman" w:hAnsi="Times New Roman" w:cs="Times New Roman"/>
                <w:kern w:val="0"/>
                <w:lang w:eastAsia="en-CA"/>
                <w14:ligatures w14:val="none"/>
              </w:rPr>
            </w:pPr>
            <w:r w:rsidRPr="0079791D">
              <w:rPr>
                <w:rFonts w:ascii="Times New Roman" w:eastAsia="Times New Roman" w:hAnsi="Times New Roman" w:cs="Times New Roman"/>
                <w:kern w:val="0"/>
                <w:lang w:eastAsia="en-CA"/>
                <w14:ligatures w14:val="none"/>
              </w:rPr>
              <w:t>0.796</w:t>
            </w:r>
          </w:p>
        </w:tc>
        <w:tc>
          <w:tcPr>
            <w:tcW w:w="2000" w:type="dxa"/>
            <w:tcMar>
              <w:top w:w="40" w:type="dxa"/>
              <w:left w:w="80" w:type="dxa"/>
              <w:bottom w:w="40" w:type="dxa"/>
              <w:right w:w="80" w:type="dxa"/>
            </w:tcMar>
            <w:vAlign w:val="center"/>
            <w:hideMark/>
          </w:tcPr>
          <w:p w14:paraId="3B767FE8" w14:textId="77777777" w:rsidR="000D38BE" w:rsidRPr="0079791D" w:rsidRDefault="000D38BE" w:rsidP="0053647B">
            <w:pPr>
              <w:spacing w:after="0" w:line="360" w:lineRule="auto"/>
              <w:jc w:val="center"/>
              <w:rPr>
                <w:rFonts w:ascii="Times New Roman" w:eastAsia="Times New Roman" w:hAnsi="Times New Roman" w:cs="Times New Roman"/>
                <w:kern w:val="0"/>
                <w:lang w:eastAsia="en-CA"/>
                <w14:ligatures w14:val="none"/>
              </w:rPr>
            </w:pPr>
            <w:r w:rsidRPr="0079791D">
              <w:rPr>
                <w:rFonts w:ascii="Times New Roman" w:eastAsia="Times New Roman" w:hAnsi="Times New Roman" w:cs="Times New Roman"/>
                <w:kern w:val="0"/>
                <w:lang w:eastAsia="en-CA"/>
                <w14:ligatures w14:val="none"/>
              </w:rPr>
              <w:t>&lt; .001</w:t>
            </w:r>
          </w:p>
        </w:tc>
      </w:tr>
      <w:tr w:rsidR="000D38BE" w:rsidRPr="0079791D" w14:paraId="2B8F0898" w14:textId="77777777">
        <w:tc>
          <w:tcPr>
            <w:tcW w:w="5360" w:type="dxa"/>
            <w:tcMar>
              <w:top w:w="40" w:type="dxa"/>
              <w:left w:w="80" w:type="dxa"/>
              <w:bottom w:w="40" w:type="dxa"/>
              <w:right w:w="80" w:type="dxa"/>
            </w:tcMar>
            <w:vAlign w:val="center"/>
            <w:hideMark/>
          </w:tcPr>
          <w:p w14:paraId="79371896" w14:textId="77777777" w:rsidR="000D38BE" w:rsidRPr="0079791D" w:rsidRDefault="000D38BE" w:rsidP="0053647B">
            <w:pPr>
              <w:spacing w:after="0" w:line="360" w:lineRule="auto"/>
              <w:rPr>
                <w:rFonts w:ascii="Times New Roman" w:eastAsia="Times New Roman" w:hAnsi="Times New Roman" w:cs="Times New Roman"/>
                <w:kern w:val="0"/>
                <w:lang w:eastAsia="en-CA"/>
                <w14:ligatures w14:val="none"/>
              </w:rPr>
            </w:pPr>
            <w:r w:rsidRPr="0079791D">
              <w:rPr>
                <w:rFonts w:ascii="Times New Roman" w:eastAsia="Times New Roman" w:hAnsi="Times New Roman" w:cs="Times New Roman"/>
                <w:kern w:val="0"/>
                <w:lang w:eastAsia="en-CA"/>
                <w14:ligatures w14:val="none"/>
              </w:rPr>
              <w:t>Stride length (% height)</w:t>
            </w:r>
          </w:p>
        </w:tc>
        <w:tc>
          <w:tcPr>
            <w:tcW w:w="2000" w:type="dxa"/>
            <w:tcMar>
              <w:top w:w="40" w:type="dxa"/>
              <w:left w:w="80" w:type="dxa"/>
              <w:bottom w:w="40" w:type="dxa"/>
              <w:right w:w="80" w:type="dxa"/>
            </w:tcMar>
            <w:vAlign w:val="center"/>
            <w:hideMark/>
          </w:tcPr>
          <w:p w14:paraId="51B72D26" w14:textId="77777777" w:rsidR="000D38BE" w:rsidRPr="0079791D" w:rsidRDefault="000D38BE" w:rsidP="0053647B">
            <w:pPr>
              <w:spacing w:after="0" w:line="360" w:lineRule="auto"/>
              <w:jc w:val="center"/>
              <w:rPr>
                <w:rFonts w:ascii="Times New Roman" w:eastAsia="Times New Roman" w:hAnsi="Times New Roman" w:cs="Times New Roman"/>
                <w:kern w:val="0"/>
                <w:lang w:eastAsia="en-CA"/>
                <w14:ligatures w14:val="none"/>
              </w:rPr>
            </w:pPr>
            <w:r w:rsidRPr="0079791D">
              <w:rPr>
                <w:rFonts w:ascii="Times New Roman" w:eastAsia="Times New Roman" w:hAnsi="Times New Roman" w:cs="Times New Roman"/>
                <w:kern w:val="0"/>
                <w:lang w:eastAsia="en-CA"/>
                <w14:ligatures w14:val="none"/>
              </w:rPr>
              <w:t>0.746</w:t>
            </w:r>
          </w:p>
        </w:tc>
        <w:tc>
          <w:tcPr>
            <w:tcW w:w="2000" w:type="dxa"/>
            <w:tcMar>
              <w:top w:w="40" w:type="dxa"/>
              <w:left w:w="80" w:type="dxa"/>
              <w:bottom w:w="40" w:type="dxa"/>
              <w:right w:w="80" w:type="dxa"/>
            </w:tcMar>
            <w:vAlign w:val="center"/>
            <w:hideMark/>
          </w:tcPr>
          <w:p w14:paraId="7B4BF1FA" w14:textId="77777777" w:rsidR="000D38BE" w:rsidRPr="0079791D" w:rsidRDefault="000D38BE" w:rsidP="0053647B">
            <w:pPr>
              <w:spacing w:after="0" w:line="360" w:lineRule="auto"/>
              <w:jc w:val="center"/>
              <w:rPr>
                <w:rFonts w:ascii="Times New Roman" w:eastAsia="Times New Roman" w:hAnsi="Times New Roman" w:cs="Times New Roman"/>
                <w:kern w:val="0"/>
                <w:lang w:eastAsia="en-CA"/>
                <w14:ligatures w14:val="none"/>
              </w:rPr>
            </w:pPr>
            <w:r w:rsidRPr="0079791D">
              <w:rPr>
                <w:rFonts w:ascii="Times New Roman" w:eastAsia="Times New Roman" w:hAnsi="Times New Roman" w:cs="Times New Roman"/>
                <w:kern w:val="0"/>
                <w:lang w:eastAsia="en-CA"/>
                <w14:ligatures w14:val="none"/>
              </w:rPr>
              <w:t>&lt; .001</w:t>
            </w:r>
          </w:p>
        </w:tc>
      </w:tr>
      <w:tr w:rsidR="000D38BE" w:rsidRPr="0079791D" w14:paraId="62C8531A" w14:textId="77777777">
        <w:tc>
          <w:tcPr>
            <w:tcW w:w="5360" w:type="dxa"/>
            <w:tcMar>
              <w:top w:w="40" w:type="dxa"/>
              <w:left w:w="80" w:type="dxa"/>
              <w:bottom w:w="40" w:type="dxa"/>
              <w:right w:w="80" w:type="dxa"/>
            </w:tcMar>
            <w:vAlign w:val="center"/>
            <w:hideMark/>
          </w:tcPr>
          <w:p w14:paraId="294983F7" w14:textId="77777777" w:rsidR="000D38BE" w:rsidRPr="0079791D" w:rsidRDefault="000D38BE" w:rsidP="0053647B">
            <w:pPr>
              <w:spacing w:after="0" w:line="360" w:lineRule="auto"/>
              <w:rPr>
                <w:rFonts w:ascii="Times New Roman" w:eastAsia="Times New Roman" w:hAnsi="Times New Roman" w:cs="Times New Roman"/>
                <w:kern w:val="0"/>
                <w:lang w:eastAsia="en-CA"/>
                <w14:ligatures w14:val="none"/>
              </w:rPr>
            </w:pPr>
            <w:r w:rsidRPr="0079791D">
              <w:rPr>
                <w:rFonts w:ascii="Times New Roman" w:eastAsia="Times New Roman" w:hAnsi="Times New Roman" w:cs="Times New Roman"/>
                <w:kern w:val="0"/>
                <w:lang w:eastAsia="en-CA"/>
                <w14:ligatures w14:val="none"/>
              </w:rPr>
              <w:t>Accelerometer amplitude, swing</w:t>
            </w:r>
          </w:p>
        </w:tc>
        <w:tc>
          <w:tcPr>
            <w:tcW w:w="2000" w:type="dxa"/>
            <w:tcMar>
              <w:top w:w="40" w:type="dxa"/>
              <w:left w:w="80" w:type="dxa"/>
              <w:bottom w:w="40" w:type="dxa"/>
              <w:right w:w="80" w:type="dxa"/>
            </w:tcMar>
            <w:vAlign w:val="center"/>
            <w:hideMark/>
          </w:tcPr>
          <w:p w14:paraId="04585EEB" w14:textId="77777777" w:rsidR="000D38BE" w:rsidRPr="0079791D" w:rsidRDefault="000D38BE" w:rsidP="0053647B">
            <w:pPr>
              <w:spacing w:after="0" w:line="360" w:lineRule="auto"/>
              <w:jc w:val="center"/>
              <w:rPr>
                <w:rFonts w:ascii="Times New Roman" w:eastAsia="Times New Roman" w:hAnsi="Times New Roman" w:cs="Times New Roman"/>
                <w:kern w:val="0"/>
                <w:lang w:eastAsia="en-CA"/>
                <w14:ligatures w14:val="none"/>
              </w:rPr>
            </w:pPr>
            <w:r w:rsidRPr="0079791D">
              <w:rPr>
                <w:rFonts w:ascii="Times New Roman" w:eastAsia="Times New Roman" w:hAnsi="Times New Roman" w:cs="Times New Roman"/>
                <w:kern w:val="0"/>
                <w:lang w:eastAsia="en-CA"/>
                <w14:ligatures w14:val="none"/>
              </w:rPr>
              <w:t>0.708</w:t>
            </w:r>
          </w:p>
        </w:tc>
        <w:tc>
          <w:tcPr>
            <w:tcW w:w="2000" w:type="dxa"/>
            <w:tcMar>
              <w:top w:w="40" w:type="dxa"/>
              <w:left w:w="80" w:type="dxa"/>
              <w:bottom w:w="40" w:type="dxa"/>
              <w:right w:w="80" w:type="dxa"/>
            </w:tcMar>
            <w:vAlign w:val="center"/>
            <w:hideMark/>
          </w:tcPr>
          <w:p w14:paraId="4D3E1C16" w14:textId="77777777" w:rsidR="000D38BE" w:rsidRPr="0079791D" w:rsidRDefault="000D38BE" w:rsidP="0053647B">
            <w:pPr>
              <w:spacing w:after="0" w:line="360" w:lineRule="auto"/>
              <w:jc w:val="center"/>
              <w:rPr>
                <w:rFonts w:ascii="Times New Roman" w:eastAsia="Times New Roman" w:hAnsi="Times New Roman" w:cs="Times New Roman"/>
                <w:kern w:val="0"/>
                <w:lang w:eastAsia="en-CA"/>
                <w14:ligatures w14:val="none"/>
              </w:rPr>
            </w:pPr>
            <w:r w:rsidRPr="0079791D">
              <w:rPr>
                <w:rFonts w:ascii="Times New Roman" w:eastAsia="Times New Roman" w:hAnsi="Times New Roman" w:cs="Times New Roman"/>
                <w:kern w:val="0"/>
                <w:lang w:eastAsia="en-CA"/>
                <w14:ligatures w14:val="none"/>
              </w:rPr>
              <w:t>&lt; .001</w:t>
            </w:r>
          </w:p>
        </w:tc>
      </w:tr>
      <w:tr w:rsidR="000D38BE" w:rsidRPr="0079791D" w14:paraId="6C9A1DDD" w14:textId="77777777">
        <w:tc>
          <w:tcPr>
            <w:tcW w:w="5360" w:type="dxa"/>
            <w:tcMar>
              <w:top w:w="40" w:type="dxa"/>
              <w:left w:w="80" w:type="dxa"/>
              <w:bottom w:w="40" w:type="dxa"/>
              <w:right w:w="80" w:type="dxa"/>
            </w:tcMar>
            <w:vAlign w:val="center"/>
            <w:hideMark/>
          </w:tcPr>
          <w:p w14:paraId="3A2907DA" w14:textId="77777777" w:rsidR="000D38BE" w:rsidRPr="0079791D" w:rsidRDefault="000D38BE" w:rsidP="0053647B">
            <w:pPr>
              <w:spacing w:after="0" w:line="360" w:lineRule="auto"/>
              <w:rPr>
                <w:rFonts w:ascii="Times New Roman" w:eastAsia="Times New Roman" w:hAnsi="Times New Roman" w:cs="Times New Roman"/>
                <w:kern w:val="0"/>
                <w:lang w:eastAsia="en-CA"/>
                <w14:ligatures w14:val="none"/>
              </w:rPr>
            </w:pPr>
            <w:r w:rsidRPr="0079791D">
              <w:rPr>
                <w:rFonts w:ascii="Times New Roman" w:eastAsia="Times New Roman" w:hAnsi="Times New Roman" w:cs="Times New Roman"/>
                <w:kern w:val="0"/>
                <w:lang w:eastAsia="en-CA"/>
                <w14:ligatures w14:val="none"/>
              </w:rPr>
              <w:t>Foot angle (avg)</w:t>
            </w:r>
          </w:p>
        </w:tc>
        <w:tc>
          <w:tcPr>
            <w:tcW w:w="2000" w:type="dxa"/>
            <w:tcMar>
              <w:top w:w="40" w:type="dxa"/>
              <w:left w:w="80" w:type="dxa"/>
              <w:bottom w:w="40" w:type="dxa"/>
              <w:right w:w="80" w:type="dxa"/>
            </w:tcMar>
            <w:vAlign w:val="center"/>
            <w:hideMark/>
          </w:tcPr>
          <w:p w14:paraId="531F1641" w14:textId="77777777" w:rsidR="000D38BE" w:rsidRPr="0079791D" w:rsidRDefault="000D38BE" w:rsidP="0053647B">
            <w:pPr>
              <w:spacing w:after="0" w:line="360" w:lineRule="auto"/>
              <w:jc w:val="center"/>
              <w:rPr>
                <w:rFonts w:ascii="Times New Roman" w:eastAsia="Times New Roman" w:hAnsi="Times New Roman" w:cs="Times New Roman"/>
                <w:kern w:val="0"/>
                <w:lang w:eastAsia="en-CA"/>
                <w14:ligatures w14:val="none"/>
              </w:rPr>
            </w:pPr>
            <w:r w:rsidRPr="0079791D">
              <w:rPr>
                <w:rFonts w:ascii="Times New Roman" w:eastAsia="Times New Roman" w:hAnsi="Times New Roman" w:cs="Times New Roman"/>
                <w:kern w:val="0"/>
                <w:lang w:eastAsia="en-CA"/>
                <w14:ligatures w14:val="none"/>
              </w:rPr>
              <w:t>−.651</w:t>
            </w:r>
          </w:p>
        </w:tc>
        <w:tc>
          <w:tcPr>
            <w:tcW w:w="2000" w:type="dxa"/>
            <w:tcMar>
              <w:top w:w="40" w:type="dxa"/>
              <w:left w:w="80" w:type="dxa"/>
              <w:bottom w:w="40" w:type="dxa"/>
              <w:right w:w="80" w:type="dxa"/>
            </w:tcMar>
            <w:vAlign w:val="center"/>
            <w:hideMark/>
          </w:tcPr>
          <w:p w14:paraId="6AA59034" w14:textId="77777777" w:rsidR="000D38BE" w:rsidRPr="0079791D" w:rsidRDefault="000D38BE" w:rsidP="0053647B">
            <w:pPr>
              <w:spacing w:after="0" w:line="360" w:lineRule="auto"/>
              <w:jc w:val="center"/>
              <w:rPr>
                <w:rFonts w:ascii="Times New Roman" w:eastAsia="Times New Roman" w:hAnsi="Times New Roman" w:cs="Times New Roman"/>
                <w:kern w:val="0"/>
                <w:lang w:eastAsia="en-CA"/>
                <w14:ligatures w14:val="none"/>
              </w:rPr>
            </w:pPr>
            <w:r w:rsidRPr="0079791D">
              <w:rPr>
                <w:rFonts w:ascii="Times New Roman" w:eastAsia="Times New Roman" w:hAnsi="Times New Roman" w:cs="Times New Roman"/>
                <w:kern w:val="0"/>
                <w:lang w:eastAsia="en-CA"/>
                <w14:ligatures w14:val="none"/>
              </w:rPr>
              <w:t>&lt; .001</w:t>
            </w:r>
          </w:p>
        </w:tc>
      </w:tr>
      <w:tr w:rsidR="000D38BE" w:rsidRPr="0079791D" w14:paraId="5D937FC7" w14:textId="77777777">
        <w:tc>
          <w:tcPr>
            <w:tcW w:w="5360" w:type="dxa"/>
            <w:tcMar>
              <w:top w:w="40" w:type="dxa"/>
              <w:left w:w="80" w:type="dxa"/>
              <w:bottom w:w="40" w:type="dxa"/>
              <w:right w:w="80" w:type="dxa"/>
            </w:tcMar>
            <w:vAlign w:val="center"/>
            <w:hideMark/>
          </w:tcPr>
          <w:p w14:paraId="6F78949A" w14:textId="77777777" w:rsidR="000D38BE" w:rsidRPr="0079791D" w:rsidRDefault="000D38BE" w:rsidP="0053647B">
            <w:pPr>
              <w:spacing w:after="0" w:line="360" w:lineRule="auto"/>
              <w:rPr>
                <w:rFonts w:ascii="Times New Roman" w:eastAsia="Times New Roman" w:hAnsi="Times New Roman" w:cs="Times New Roman"/>
                <w:kern w:val="0"/>
                <w:lang w:eastAsia="en-CA"/>
                <w14:ligatures w14:val="none"/>
              </w:rPr>
            </w:pPr>
            <w:r w:rsidRPr="0079791D">
              <w:rPr>
                <w:rFonts w:ascii="Times New Roman" w:eastAsia="Times New Roman" w:hAnsi="Times New Roman" w:cs="Times New Roman"/>
                <w:kern w:val="0"/>
                <w:lang w:eastAsia="en-CA"/>
                <w14:ligatures w14:val="none"/>
              </w:rPr>
              <w:t>Accelerometer norm variability (SD)</w:t>
            </w:r>
          </w:p>
        </w:tc>
        <w:tc>
          <w:tcPr>
            <w:tcW w:w="2000" w:type="dxa"/>
            <w:tcMar>
              <w:top w:w="40" w:type="dxa"/>
              <w:left w:w="80" w:type="dxa"/>
              <w:bottom w:w="40" w:type="dxa"/>
              <w:right w:w="80" w:type="dxa"/>
            </w:tcMar>
            <w:vAlign w:val="center"/>
            <w:hideMark/>
          </w:tcPr>
          <w:p w14:paraId="7FE9D8BE" w14:textId="77777777" w:rsidR="000D38BE" w:rsidRPr="0079791D" w:rsidRDefault="000D38BE" w:rsidP="0053647B">
            <w:pPr>
              <w:spacing w:after="0" w:line="360" w:lineRule="auto"/>
              <w:jc w:val="center"/>
              <w:rPr>
                <w:rFonts w:ascii="Times New Roman" w:eastAsia="Times New Roman" w:hAnsi="Times New Roman" w:cs="Times New Roman"/>
                <w:kern w:val="0"/>
                <w:lang w:eastAsia="en-CA"/>
                <w14:ligatures w14:val="none"/>
              </w:rPr>
            </w:pPr>
            <w:r w:rsidRPr="0079791D">
              <w:rPr>
                <w:rFonts w:ascii="Times New Roman" w:eastAsia="Times New Roman" w:hAnsi="Times New Roman" w:cs="Times New Roman"/>
                <w:kern w:val="0"/>
                <w:lang w:eastAsia="en-CA"/>
                <w14:ligatures w14:val="none"/>
              </w:rPr>
              <w:t>0.602</w:t>
            </w:r>
          </w:p>
        </w:tc>
        <w:tc>
          <w:tcPr>
            <w:tcW w:w="2000" w:type="dxa"/>
            <w:tcMar>
              <w:top w:w="40" w:type="dxa"/>
              <w:left w:w="80" w:type="dxa"/>
              <w:bottom w:w="40" w:type="dxa"/>
              <w:right w:w="80" w:type="dxa"/>
            </w:tcMar>
            <w:vAlign w:val="center"/>
            <w:hideMark/>
          </w:tcPr>
          <w:p w14:paraId="492CFA84" w14:textId="77777777" w:rsidR="000D38BE" w:rsidRPr="0079791D" w:rsidRDefault="000D38BE" w:rsidP="0053647B">
            <w:pPr>
              <w:spacing w:after="0" w:line="360" w:lineRule="auto"/>
              <w:jc w:val="center"/>
              <w:rPr>
                <w:rFonts w:ascii="Times New Roman" w:eastAsia="Times New Roman" w:hAnsi="Times New Roman" w:cs="Times New Roman"/>
                <w:kern w:val="0"/>
                <w:lang w:eastAsia="en-CA"/>
                <w14:ligatures w14:val="none"/>
              </w:rPr>
            </w:pPr>
            <w:r w:rsidRPr="0079791D">
              <w:rPr>
                <w:rFonts w:ascii="Times New Roman" w:eastAsia="Times New Roman" w:hAnsi="Times New Roman" w:cs="Times New Roman"/>
                <w:kern w:val="0"/>
                <w:lang w:eastAsia="en-CA"/>
                <w14:ligatures w14:val="none"/>
              </w:rPr>
              <w:t>&lt; .001</w:t>
            </w:r>
          </w:p>
        </w:tc>
      </w:tr>
      <w:tr w:rsidR="000D38BE" w:rsidRPr="0079791D" w14:paraId="64B5FF69" w14:textId="77777777">
        <w:tc>
          <w:tcPr>
            <w:tcW w:w="5360" w:type="dxa"/>
            <w:tcMar>
              <w:top w:w="40" w:type="dxa"/>
              <w:left w:w="80" w:type="dxa"/>
              <w:bottom w:w="40" w:type="dxa"/>
              <w:right w:w="80" w:type="dxa"/>
            </w:tcMar>
            <w:vAlign w:val="center"/>
            <w:hideMark/>
          </w:tcPr>
          <w:p w14:paraId="7E99EFB9" w14:textId="77777777" w:rsidR="000D38BE" w:rsidRPr="0079791D" w:rsidRDefault="000D38BE" w:rsidP="0053647B">
            <w:pPr>
              <w:spacing w:after="0" w:line="360" w:lineRule="auto"/>
              <w:rPr>
                <w:rFonts w:ascii="Times New Roman" w:eastAsia="Times New Roman" w:hAnsi="Times New Roman" w:cs="Times New Roman"/>
                <w:kern w:val="0"/>
                <w:lang w:eastAsia="en-CA"/>
                <w14:ligatures w14:val="none"/>
              </w:rPr>
            </w:pPr>
            <w:r w:rsidRPr="0079791D">
              <w:rPr>
                <w:rFonts w:ascii="Times New Roman" w:eastAsia="Times New Roman" w:hAnsi="Times New Roman" w:cs="Times New Roman"/>
                <w:kern w:val="0"/>
                <w:lang w:eastAsia="en-CA"/>
                <w14:ligatures w14:val="none"/>
              </w:rPr>
              <w:t>Gyroscope amplitude, pre-swing</w:t>
            </w:r>
          </w:p>
        </w:tc>
        <w:tc>
          <w:tcPr>
            <w:tcW w:w="2000" w:type="dxa"/>
            <w:tcMar>
              <w:top w:w="40" w:type="dxa"/>
              <w:left w:w="80" w:type="dxa"/>
              <w:bottom w:w="40" w:type="dxa"/>
              <w:right w:w="80" w:type="dxa"/>
            </w:tcMar>
            <w:vAlign w:val="center"/>
            <w:hideMark/>
          </w:tcPr>
          <w:p w14:paraId="728E84C4" w14:textId="77777777" w:rsidR="000D38BE" w:rsidRPr="0079791D" w:rsidRDefault="000D38BE" w:rsidP="0053647B">
            <w:pPr>
              <w:spacing w:after="0" w:line="360" w:lineRule="auto"/>
              <w:jc w:val="center"/>
              <w:rPr>
                <w:rFonts w:ascii="Times New Roman" w:eastAsia="Times New Roman" w:hAnsi="Times New Roman" w:cs="Times New Roman"/>
                <w:kern w:val="0"/>
                <w:lang w:eastAsia="en-CA"/>
                <w14:ligatures w14:val="none"/>
              </w:rPr>
            </w:pPr>
            <w:r w:rsidRPr="0079791D">
              <w:rPr>
                <w:rFonts w:ascii="Times New Roman" w:eastAsia="Times New Roman" w:hAnsi="Times New Roman" w:cs="Times New Roman"/>
                <w:kern w:val="0"/>
                <w:lang w:eastAsia="en-CA"/>
                <w14:ligatures w14:val="none"/>
              </w:rPr>
              <w:t>0.532</w:t>
            </w:r>
          </w:p>
        </w:tc>
        <w:tc>
          <w:tcPr>
            <w:tcW w:w="2000" w:type="dxa"/>
            <w:tcMar>
              <w:top w:w="40" w:type="dxa"/>
              <w:left w:w="80" w:type="dxa"/>
              <w:bottom w:w="40" w:type="dxa"/>
              <w:right w:w="80" w:type="dxa"/>
            </w:tcMar>
            <w:vAlign w:val="center"/>
            <w:hideMark/>
          </w:tcPr>
          <w:p w14:paraId="60883715" w14:textId="77777777" w:rsidR="000D38BE" w:rsidRPr="0079791D" w:rsidRDefault="000D38BE" w:rsidP="0053647B">
            <w:pPr>
              <w:spacing w:after="0" w:line="360" w:lineRule="auto"/>
              <w:jc w:val="center"/>
              <w:rPr>
                <w:rFonts w:ascii="Times New Roman" w:eastAsia="Times New Roman" w:hAnsi="Times New Roman" w:cs="Times New Roman"/>
                <w:kern w:val="0"/>
                <w:lang w:eastAsia="en-CA"/>
                <w14:ligatures w14:val="none"/>
              </w:rPr>
            </w:pPr>
            <w:r w:rsidRPr="0079791D">
              <w:rPr>
                <w:rFonts w:ascii="Times New Roman" w:eastAsia="Times New Roman" w:hAnsi="Times New Roman" w:cs="Times New Roman"/>
                <w:kern w:val="0"/>
                <w:lang w:eastAsia="en-CA"/>
                <w14:ligatures w14:val="none"/>
              </w:rPr>
              <w:t>&lt; .001</w:t>
            </w:r>
          </w:p>
        </w:tc>
      </w:tr>
      <w:tr w:rsidR="000D38BE" w:rsidRPr="0079791D" w14:paraId="11239906" w14:textId="77777777">
        <w:tc>
          <w:tcPr>
            <w:tcW w:w="5360" w:type="dxa"/>
            <w:tcMar>
              <w:top w:w="40" w:type="dxa"/>
              <w:left w:w="80" w:type="dxa"/>
              <w:bottom w:w="40" w:type="dxa"/>
              <w:right w:w="80" w:type="dxa"/>
            </w:tcMar>
            <w:vAlign w:val="center"/>
            <w:hideMark/>
          </w:tcPr>
          <w:p w14:paraId="351456BB" w14:textId="77777777" w:rsidR="000D38BE" w:rsidRPr="0079791D" w:rsidRDefault="000D38BE" w:rsidP="0053647B">
            <w:pPr>
              <w:spacing w:after="0" w:line="360" w:lineRule="auto"/>
              <w:rPr>
                <w:rFonts w:ascii="Times New Roman" w:eastAsia="Times New Roman" w:hAnsi="Times New Roman" w:cs="Times New Roman"/>
                <w:kern w:val="0"/>
                <w:lang w:eastAsia="en-CA"/>
                <w14:ligatures w14:val="none"/>
              </w:rPr>
            </w:pPr>
            <w:r w:rsidRPr="0079791D">
              <w:rPr>
                <w:rFonts w:ascii="Times New Roman" w:eastAsia="Times New Roman" w:hAnsi="Times New Roman" w:cs="Times New Roman"/>
                <w:kern w:val="0"/>
                <w:lang w:eastAsia="en-CA"/>
                <w14:ligatures w14:val="none"/>
              </w:rPr>
              <w:t>Cadence</w:t>
            </w:r>
          </w:p>
        </w:tc>
        <w:tc>
          <w:tcPr>
            <w:tcW w:w="2000" w:type="dxa"/>
            <w:tcMar>
              <w:top w:w="40" w:type="dxa"/>
              <w:left w:w="80" w:type="dxa"/>
              <w:bottom w:w="40" w:type="dxa"/>
              <w:right w:w="80" w:type="dxa"/>
            </w:tcMar>
            <w:vAlign w:val="center"/>
            <w:hideMark/>
          </w:tcPr>
          <w:p w14:paraId="685019E0" w14:textId="77777777" w:rsidR="000D38BE" w:rsidRPr="0079791D" w:rsidRDefault="000D38BE" w:rsidP="0053647B">
            <w:pPr>
              <w:spacing w:after="0" w:line="360" w:lineRule="auto"/>
              <w:jc w:val="center"/>
              <w:rPr>
                <w:rFonts w:ascii="Times New Roman" w:eastAsia="Times New Roman" w:hAnsi="Times New Roman" w:cs="Times New Roman"/>
                <w:kern w:val="0"/>
                <w:lang w:eastAsia="en-CA"/>
                <w14:ligatures w14:val="none"/>
              </w:rPr>
            </w:pPr>
            <w:r w:rsidRPr="0079791D">
              <w:rPr>
                <w:rFonts w:ascii="Times New Roman" w:eastAsia="Times New Roman" w:hAnsi="Times New Roman" w:cs="Times New Roman"/>
                <w:kern w:val="0"/>
                <w:lang w:eastAsia="en-CA"/>
                <w14:ligatures w14:val="none"/>
              </w:rPr>
              <w:t>0.472</w:t>
            </w:r>
          </w:p>
        </w:tc>
        <w:tc>
          <w:tcPr>
            <w:tcW w:w="2000" w:type="dxa"/>
            <w:tcMar>
              <w:top w:w="40" w:type="dxa"/>
              <w:left w:w="80" w:type="dxa"/>
              <w:bottom w:w="40" w:type="dxa"/>
              <w:right w:w="80" w:type="dxa"/>
            </w:tcMar>
            <w:vAlign w:val="center"/>
            <w:hideMark/>
          </w:tcPr>
          <w:p w14:paraId="63FD8D53" w14:textId="77777777" w:rsidR="000D38BE" w:rsidRPr="0079791D" w:rsidRDefault="000D38BE" w:rsidP="0053647B">
            <w:pPr>
              <w:spacing w:after="0" w:line="360" w:lineRule="auto"/>
              <w:jc w:val="center"/>
              <w:rPr>
                <w:rFonts w:ascii="Times New Roman" w:eastAsia="Times New Roman" w:hAnsi="Times New Roman" w:cs="Times New Roman"/>
                <w:kern w:val="0"/>
                <w:lang w:eastAsia="en-CA"/>
                <w14:ligatures w14:val="none"/>
              </w:rPr>
            </w:pPr>
            <w:r w:rsidRPr="0079791D">
              <w:rPr>
                <w:rFonts w:ascii="Times New Roman" w:eastAsia="Times New Roman" w:hAnsi="Times New Roman" w:cs="Times New Roman"/>
                <w:kern w:val="0"/>
                <w:lang w:eastAsia="en-CA"/>
                <w14:ligatures w14:val="none"/>
              </w:rPr>
              <w:t>.001</w:t>
            </w:r>
          </w:p>
        </w:tc>
      </w:tr>
      <w:tr w:rsidR="000D38BE" w:rsidRPr="0079791D" w14:paraId="337DC88D" w14:textId="77777777">
        <w:tc>
          <w:tcPr>
            <w:tcW w:w="5360" w:type="dxa"/>
            <w:tcMar>
              <w:top w:w="40" w:type="dxa"/>
              <w:left w:w="80" w:type="dxa"/>
              <w:bottom w:w="40" w:type="dxa"/>
              <w:right w:w="80" w:type="dxa"/>
            </w:tcMar>
            <w:vAlign w:val="center"/>
            <w:hideMark/>
          </w:tcPr>
          <w:p w14:paraId="1DB235ED" w14:textId="77777777" w:rsidR="000D38BE" w:rsidRPr="0079791D" w:rsidRDefault="000D38BE" w:rsidP="0053647B">
            <w:pPr>
              <w:spacing w:after="0" w:line="360" w:lineRule="auto"/>
              <w:rPr>
                <w:rFonts w:ascii="Times New Roman" w:eastAsia="Times New Roman" w:hAnsi="Times New Roman" w:cs="Times New Roman"/>
                <w:kern w:val="0"/>
                <w:lang w:eastAsia="en-CA"/>
                <w14:ligatures w14:val="none"/>
              </w:rPr>
            </w:pPr>
            <w:r w:rsidRPr="0079791D">
              <w:rPr>
                <w:rFonts w:ascii="Times New Roman" w:eastAsia="Times New Roman" w:hAnsi="Times New Roman" w:cs="Times New Roman"/>
                <w:kern w:val="0"/>
                <w:lang w:eastAsia="en-CA"/>
                <w14:ligatures w14:val="none"/>
              </w:rPr>
              <w:t>Gyroscope amplitude, swing</w:t>
            </w:r>
          </w:p>
        </w:tc>
        <w:tc>
          <w:tcPr>
            <w:tcW w:w="2000" w:type="dxa"/>
            <w:tcMar>
              <w:top w:w="40" w:type="dxa"/>
              <w:left w:w="80" w:type="dxa"/>
              <w:bottom w:w="40" w:type="dxa"/>
              <w:right w:w="80" w:type="dxa"/>
            </w:tcMar>
            <w:vAlign w:val="center"/>
            <w:hideMark/>
          </w:tcPr>
          <w:p w14:paraId="58CB8828" w14:textId="77777777" w:rsidR="000D38BE" w:rsidRPr="0079791D" w:rsidRDefault="000D38BE" w:rsidP="0053647B">
            <w:pPr>
              <w:spacing w:after="0" w:line="360" w:lineRule="auto"/>
              <w:jc w:val="center"/>
              <w:rPr>
                <w:rFonts w:ascii="Times New Roman" w:eastAsia="Times New Roman" w:hAnsi="Times New Roman" w:cs="Times New Roman"/>
                <w:kern w:val="0"/>
                <w:lang w:eastAsia="en-CA"/>
                <w14:ligatures w14:val="none"/>
              </w:rPr>
            </w:pPr>
            <w:r w:rsidRPr="0079791D">
              <w:rPr>
                <w:rFonts w:ascii="Times New Roman" w:eastAsia="Times New Roman" w:hAnsi="Times New Roman" w:cs="Times New Roman"/>
                <w:kern w:val="0"/>
                <w:lang w:eastAsia="en-CA"/>
                <w14:ligatures w14:val="none"/>
              </w:rPr>
              <w:t>0.444</w:t>
            </w:r>
          </w:p>
        </w:tc>
        <w:tc>
          <w:tcPr>
            <w:tcW w:w="2000" w:type="dxa"/>
            <w:tcMar>
              <w:top w:w="40" w:type="dxa"/>
              <w:left w:w="80" w:type="dxa"/>
              <w:bottom w:w="40" w:type="dxa"/>
              <w:right w:w="80" w:type="dxa"/>
            </w:tcMar>
            <w:vAlign w:val="center"/>
            <w:hideMark/>
          </w:tcPr>
          <w:p w14:paraId="1333562D" w14:textId="77777777" w:rsidR="000D38BE" w:rsidRPr="0079791D" w:rsidRDefault="000D38BE" w:rsidP="0053647B">
            <w:pPr>
              <w:spacing w:after="0" w:line="360" w:lineRule="auto"/>
              <w:jc w:val="center"/>
              <w:rPr>
                <w:rFonts w:ascii="Times New Roman" w:eastAsia="Times New Roman" w:hAnsi="Times New Roman" w:cs="Times New Roman"/>
                <w:kern w:val="0"/>
                <w:lang w:eastAsia="en-CA"/>
                <w14:ligatures w14:val="none"/>
              </w:rPr>
            </w:pPr>
            <w:r w:rsidRPr="0079791D">
              <w:rPr>
                <w:rFonts w:ascii="Times New Roman" w:eastAsia="Times New Roman" w:hAnsi="Times New Roman" w:cs="Times New Roman"/>
                <w:kern w:val="0"/>
                <w:lang w:eastAsia="en-CA"/>
                <w14:ligatures w14:val="none"/>
              </w:rPr>
              <w:t>.001</w:t>
            </w:r>
          </w:p>
        </w:tc>
      </w:tr>
      <w:tr w:rsidR="000D38BE" w:rsidRPr="0079791D" w14:paraId="72E73E99" w14:textId="77777777">
        <w:tc>
          <w:tcPr>
            <w:tcW w:w="5360" w:type="dxa"/>
            <w:tcMar>
              <w:top w:w="40" w:type="dxa"/>
              <w:left w:w="80" w:type="dxa"/>
              <w:bottom w:w="40" w:type="dxa"/>
              <w:right w:w="80" w:type="dxa"/>
            </w:tcMar>
            <w:vAlign w:val="center"/>
            <w:hideMark/>
          </w:tcPr>
          <w:p w14:paraId="7B8398A5" w14:textId="77777777" w:rsidR="000D38BE" w:rsidRPr="0079791D" w:rsidRDefault="000D38BE" w:rsidP="0053647B">
            <w:pPr>
              <w:spacing w:after="0" w:line="360" w:lineRule="auto"/>
              <w:rPr>
                <w:rFonts w:ascii="Times New Roman" w:eastAsia="Times New Roman" w:hAnsi="Times New Roman" w:cs="Times New Roman"/>
                <w:kern w:val="0"/>
                <w:lang w:eastAsia="en-CA"/>
                <w14:ligatures w14:val="none"/>
              </w:rPr>
            </w:pPr>
            <w:r w:rsidRPr="0079791D">
              <w:rPr>
                <w:rFonts w:ascii="Times New Roman" w:eastAsia="Times New Roman" w:hAnsi="Times New Roman" w:cs="Times New Roman"/>
                <w:kern w:val="0"/>
                <w:lang w:eastAsia="en-CA"/>
                <w14:ligatures w14:val="none"/>
              </w:rPr>
              <w:t>Stride time variability (CV)</w:t>
            </w:r>
          </w:p>
        </w:tc>
        <w:tc>
          <w:tcPr>
            <w:tcW w:w="2000" w:type="dxa"/>
            <w:tcMar>
              <w:top w:w="40" w:type="dxa"/>
              <w:left w:w="80" w:type="dxa"/>
              <w:bottom w:w="40" w:type="dxa"/>
              <w:right w:w="80" w:type="dxa"/>
            </w:tcMar>
            <w:vAlign w:val="center"/>
            <w:hideMark/>
          </w:tcPr>
          <w:p w14:paraId="0283E077" w14:textId="77777777" w:rsidR="000D38BE" w:rsidRPr="0079791D" w:rsidRDefault="000D38BE" w:rsidP="0053647B">
            <w:pPr>
              <w:spacing w:after="0" w:line="360" w:lineRule="auto"/>
              <w:jc w:val="center"/>
              <w:rPr>
                <w:rFonts w:ascii="Times New Roman" w:eastAsia="Times New Roman" w:hAnsi="Times New Roman" w:cs="Times New Roman"/>
                <w:kern w:val="0"/>
                <w:lang w:eastAsia="en-CA"/>
                <w14:ligatures w14:val="none"/>
              </w:rPr>
            </w:pPr>
            <w:r w:rsidRPr="0079791D">
              <w:rPr>
                <w:rFonts w:ascii="Times New Roman" w:eastAsia="Times New Roman" w:hAnsi="Times New Roman" w:cs="Times New Roman"/>
                <w:kern w:val="0"/>
                <w:lang w:eastAsia="en-CA"/>
                <w14:ligatures w14:val="none"/>
              </w:rPr>
              <w:t>−.392</w:t>
            </w:r>
          </w:p>
        </w:tc>
        <w:tc>
          <w:tcPr>
            <w:tcW w:w="2000" w:type="dxa"/>
            <w:tcMar>
              <w:top w:w="40" w:type="dxa"/>
              <w:left w:w="80" w:type="dxa"/>
              <w:bottom w:w="40" w:type="dxa"/>
              <w:right w:w="80" w:type="dxa"/>
            </w:tcMar>
            <w:vAlign w:val="center"/>
            <w:hideMark/>
          </w:tcPr>
          <w:p w14:paraId="1846E5B6" w14:textId="77777777" w:rsidR="000D38BE" w:rsidRPr="0079791D" w:rsidRDefault="000D38BE" w:rsidP="0053647B">
            <w:pPr>
              <w:spacing w:after="0" w:line="360" w:lineRule="auto"/>
              <w:jc w:val="center"/>
              <w:rPr>
                <w:rFonts w:ascii="Times New Roman" w:eastAsia="Times New Roman" w:hAnsi="Times New Roman" w:cs="Times New Roman"/>
                <w:kern w:val="0"/>
                <w:lang w:eastAsia="en-CA"/>
                <w14:ligatures w14:val="none"/>
              </w:rPr>
            </w:pPr>
            <w:r w:rsidRPr="0079791D">
              <w:rPr>
                <w:rFonts w:ascii="Times New Roman" w:eastAsia="Times New Roman" w:hAnsi="Times New Roman" w:cs="Times New Roman"/>
                <w:kern w:val="0"/>
                <w:lang w:eastAsia="en-CA"/>
                <w14:ligatures w14:val="none"/>
              </w:rPr>
              <w:t>.005</w:t>
            </w:r>
          </w:p>
        </w:tc>
      </w:tr>
      <w:tr w:rsidR="000D38BE" w:rsidRPr="0079791D" w14:paraId="2E760AB7" w14:textId="77777777">
        <w:tc>
          <w:tcPr>
            <w:tcW w:w="5360" w:type="dxa"/>
            <w:tcMar>
              <w:top w:w="40" w:type="dxa"/>
              <w:left w:w="80" w:type="dxa"/>
              <w:bottom w:w="40" w:type="dxa"/>
              <w:right w:w="80" w:type="dxa"/>
            </w:tcMar>
            <w:vAlign w:val="center"/>
            <w:hideMark/>
          </w:tcPr>
          <w:p w14:paraId="2C596F5D" w14:textId="77777777" w:rsidR="000D38BE" w:rsidRPr="0079791D" w:rsidRDefault="000D38BE" w:rsidP="0053647B">
            <w:pPr>
              <w:spacing w:after="0" w:line="360" w:lineRule="auto"/>
              <w:rPr>
                <w:rFonts w:ascii="Times New Roman" w:eastAsia="Times New Roman" w:hAnsi="Times New Roman" w:cs="Times New Roman"/>
                <w:kern w:val="0"/>
                <w:lang w:eastAsia="en-CA"/>
                <w14:ligatures w14:val="none"/>
              </w:rPr>
            </w:pPr>
            <w:r w:rsidRPr="0079791D">
              <w:rPr>
                <w:rFonts w:ascii="Times New Roman" w:eastAsia="Times New Roman" w:hAnsi="Times New Roman" w:cs="Times New Roman"/>
                <w:kern w:val="0"/>
                <w:lang w:eastAsia="en-CA"/>
                <w14:ligatures w14:val="none"/>
              </w:rPr>
              <w:t>Double support (%)</w:t>
            </w:r>
          </w:p>
        </w:tc>
        <w:tc>
          <w:tcPr>
            <w:tcW w:w="2000" w:type="dxa"/>
            <w:tcMar>
              <w:top w:w="40" w:type="dxa"/>
              <w:left w:w="80" w:type="dxa"/>
              <w:bottom w:w="40" w:type="dxa"/>
              <w:right w:w="80" w:type="dxa"/>
            </w:tcMar>
            <w:vAlign w:val="center"/>
            <w:hideMark/>
          </w:tcPr>
          <w:p w14:paraId="7E121F51" w14:textId="77777777" w:rsidR="000D38BE" w:rsidRPr="0079791D" w:rsidRDefault="000D38BE" w:rsidP="0053647B">
            <w:pPr>
              <w:spacing w:after="0" w:line="360" w:lineRule="auto"/>
              <w:jc w:val="center"/>
              <w:rPr>
                <w:rFonts w:ascii="Times New Roman" w:eastAsia="Times New Roman" w:hAnsi="Times New Roman" w:cs="Times New Roman"/>
                <w:kern w:val="0"/>
                <w:lang w:eastAsia="en-CA"/>
                <w14:ligatures w14:val="none"/>
              </w:rPr>
            </w:pPr>
            <w:r w:rsidRPr="0079791D">
              <w:rPr>
                <w:rFonts w:ascii="Times New Roman" w:eastAsia="Times New Roman" w:hAnsi="Times New Roman" w:cs="Times New Roman"/>
                <w:kern w:val="0"/>
                <w:lang w:eastAsia="en-CA"/>
                <w14:ligatures w14:val="none"/>
              </w:rPr>
              <w:t>−.336</w:t>
            </w:r>
          </w:p>
        </w:tc>
        <w:tc>
          <w:tcPr>
            <w:tcW w:w="2000" w:type="dxa"/>
            <w:tcMar>
              <w:top w:w="40" w:type="dxa"/>
              <w:left w:w="80" w:type="dxa"/>
              <w:bottom w:w="40" w:type="dxa"/>
              <w:right w:w="80" w:type="dxa"/>
            </w:tcMar>
            <w:vAlign w:val="center"/>
            <w:hideMark/>
          </w:tcPr>
          <w:p w14:paraId="18487325" w14:textId="77777777" w:rsidR="000D38BE" w:rsidRPr="0079791D" w:rsidRDefault="000D38BE" w:rsidP="0053647B">
            <w:pPr>
              <w:spacing w:after="0" w:line="360" w:lineRule="auto"/>
              <w:jc w:val="center"/>
              <w:rPr>
                <w:rFonts w:ascii="Times New Roman" w:eastAsia="Times New Roman" w:hAnsi="Times New Roman" w:cs="Times New Roman"/>
                <w:kern w:val="0"/>
                <w:lang w:eastAsia="en-CA"/>
                <w14:ligatures w14:val="none"/>
              </w:rPr>
            </w:pPr>
            <w:r w:rsidRPr="0079791D">
              <w:rPr>
                <w:rFonts w:ascii="Times New Roman" w:eastAsia="Times New Roman" w:hAnsi="Times New Roman" w:cs="Times New Roman"/>
                <w:kern w:val="0"/>
                <w:lang w:eastAsia="en-CA"/>
                <w14:ligatures w14:val="none"/>
              </w:rPr>
              <w:t>.018</w:t>
            </w:r>
          </w:p>
        </w:tc>
      </w:tr>
      <w:tr w:rsidR="000D38BE" w:rsidRPr="0079791D" w14:paraId="6E2693AA" w14:textId="77777777">
        <w:tc>
          <w:tcPr>
            <w:tcW w:w="5360" w:type="dxa"/>
            <w:tcBorders>
              <w:top w:val="nil"/>
              <w:left w:val="nil"/>
              <w:bottom w:val="single" w:sz="4" w:space="0" w:color="000000"/>
              <w:right w:val="nil"/>
            </w:tcBorders>
            <w:tcMar>
              <w:top w:w="40" w:type="dxa"/>
              <w:left w:w="80" w:type="dxa"/>
              <w:bottom w:w="40" w:type="dxa"/>
              <w:right w:w="80" w:type="dxa"/>
            </w:tcMar>
            <w:vAlign w:val="center"/>
            <w:hideMark/>
          </w:tcPr>
          <w:p w14:paraId="0185D1C5" w14:textId="77777777" w:rsidR="000D38BE" w:rsidRPr="0079791D" w:rsidRDefault="000D38BE" w:rsidP="0053647B">
            <w:pPr>
              <w:spacing w:after="0" w:line="360" w:lineRule="auto"/>
              <w:rPr>
                <w:rFonts w:ascii="Times New Roman" w:eastAsia="Times New Roman" w:hAnsi="Times New Roman" w:cs="Times New Roman"/>
                <w:kern w:val="0"/>
                <w:lang w:eastAsia="en-CA"/>
                <w14:ligatures w14:val="none"/>
              </w:rPr>
            </w:pPr>
            <w:r w:rsidRPr="0079791D">
              <w:rPr>
                <w:rFonts w:ascii="Times New Roman" w:eastAsia="Times New Roman" w:hAnsi="Times New Roman" w:cs="Times New Roman"/>
                <w:kern w:val="0"/>
                <w:lang w:eastAsia="en-CA"/>
                <w14:ligatures w14:val="none"/>
              </w:rPr>
              <w:t>Loading response (%)</w:t>
            </w:r>
          </w:p>
        </w:tc>
        <w:tc>
          <w:tcPr>
            <w:tcW w:w="2000" w:type="dxa"/>
            <w:tcBorders>
              <w:top w:val="nil"/>
              <w:left w:val="nil"/>
              <w:bottom w:val="single" w:sz="4" w:space="0" w:color="000000"/>
              <w:right w:val="nil"/>
            </w:tcBorders>
            <w:tcMar>
              <w:top w:w="40" w:type="dxa"/>
              <w:left w:w="80" w:type="dxa"/>
              <w:bottom w:w="40" w:type="dxa"/>
              <w:right w:w="80" w:type="dxa"/>
            </w:tcMar>
            <w:vAlign w:val="center"/>
            <w:hideMark/>
          </w:tcPr>
          <w:p w14:paraId="05CD2A64" w14:textId="77777777" w:rsidR="000D38BE" w:rsidRPr="0079791D" w:rsidRDefault="000D38BE" w:rsidP="0053647B">
            <w:pPr>
              <w:spacing w:after="0" w:line="360" w:lineRule="auto"/>
              <w:jc w:val="center"/>
              <w:rPr>
                <w:rFonts w:ascii="Times New Roman" w:eastAsia="Times New Roman" w:hAnsi="Times New Roman" w:cs="Times New Roman"/>
                <w:kern w:val="0"/>
                <w:lang w:eastAsia="en-CA"/>
                <w14:ligatures w14:val="none"/>
              </w:rPr>
            </w:pPr>
            <w:r w:rsidRPr="0079791D">
              <w:rPr>
                <w:rFonts w:ascii="Times New Roman" w:eastAsia="Times New Roman" w:hAnsi="Times New Roman" w:cs="Times New Roman"/>
                <w:kern w:val="0"/>
                <w:lang w:eastAsia="en-CA"/>
                <w14:ligatures w14:val="none"/>
              </w:rPr>
              <w:t>−.308</w:t>
            </w:r>
          </w:p>
        </w:tc>
        <w:tc>
          <w:tcPr>
            <w:tcW w:w="2000" w:type="dxa"/>
            <w:tcBorders>
              <w:top w:val="nil"/>
              <w:left w:val="nil"/>
              <w:bottom w:val="single" w:sz="4" w:space="0" w:color="000000"/>
              <w:right w:val="nil"/>
            </w:tcBorders>
            <w:tcMar>
              <w:top w:w="40" w:type="dxa"/>
              <w:left w:w="80" w:type="dxa"/>
              <w:bottom w:w="40" w:type="dxa"/>
              <w:right w:w="80" w:type="dxa"/>
            </w:tcMar>
            <w:vAlign w:val="center"/>
            <w:hideMark/>
          </w:tcPr>
          <w:p w14:paraId="2ADFFE2B" w14:textId="77777777" w:rsidR="000D38BE" w:rsidRPr="0079791D" w:rsidRDefault="000D38BE" w:rsidP="0053647B">
            <w:pPr>
              <w:spacing w:after="0" w:line="360" w:lineRule="auto"/>
              <w:jc w:val="center"/>
              <w:rPr>
                <w:rFonts w:ascii="Times New Roman" w:eastAsia="Times New Roman" w:hAnsi="Times New Roman" w:cs="Times New Roman"/>
                <w:kern w:val="0"/>
                <w:lang w:eastAsia="en-CA"/>
                <w14:ligatures w14:val="none"/>
              </w:rPr>
            </w:pPr>
            <w:r w:rsidRPr="0079791D">
              <w:rPr>
                <w:rFonts w:ascii="Times New Roman" w:eastAsia="Times New Roman" w:hAnsi="Times New Roman" w:cs="Times New Roman"/>
                <w:kern w:val="0"/>
                <w:lang w:eastAsia="en-CA"/>
                <w14:ligatures w14:val="none"/>
              </w:rPr>
              <w:t>.031</w:t>
            </w:r>
          </w:p>
        </w:tc>
      </w:tr>
    </w:tbl>
    <w:p w14:paraId="7E470568" w14:textId="66717FEF" w:rsidR="009B7DD7" w:rsidRPr="0079791D" w:rsidRDefault="000D38BE" w:rsidP="00DB0F49">
      <w:pPr>
        <w:spacing w:after="0" w:line="360" w:lineRule="auto"/>
        <w:jc w:val="both"/>
        <w:rPr>
          <w:rFonts w:ascii="Times New Roman" w:eastAsia="Times New Roman" w:hAnsi="Times New Roman" w:cs="Times New Roman"/>
          <w:kern w:val="0"/>
          <w:lang w:eastAsia="en-CA"/>
          <w14:ligatures w14:val="none"/>
        </w:rPr>
      </w:pPr>
      <w:r w:rsidRPr="0079791D">
        <w:rPr>
          <w:rFonts w:ascii="Times New Roman" w:eastAsia="Times New Roman" w:hAnsi="Times New Roman" w:cs="Times New Roman"/>
          <w:i/>
          <w:iCs/>
          <w:kern w:val="0"/>
          <w:lang w:eastAsia="en-CA"/>
          <w14:ligatures w14:val="none"/>
        </w:rPr>
        <w:t>Note.</w:t>
      </w:r>
      <w:r w:rsidRPr="0079791D">
        <w:rPr>
          <w:rFonts w:ascii="Times New Roman" w:eastAsia="Times New Roman" w:hAnsi="Times New Roman" w:cs="Times New Roman"/>
          <w:kern w:val="0"/>
          <w:lang w:eastAsia="en-CA"/>
          <w14:ligatures w14:val="none"/>
        </w:rPr>
        <w:t xml:space="preserve"> CV = coefficient of variation. Correlations reflect Pearson’s r between each feature and stride velocity in the healthy control group. Features with |r| &gt; .30 and p &lt; .05 were classified as speed-dependent and residualized.</w:t>
      </w:r>
    </w:p>
    <w:p w14:paraId="3552654B" w14:textId="77777777" w:rsidR="009D6B9C" w:rsidRPr="0079791D" w:rsidRDefault="009D6B9C" w:rsidP="0053647B">
      <w:pPr>
        <w:spacing w:after="0" w:line="360" w:lineRule="auto"/>
        <w:rPr>
          <w:rFonts w:ascii="Times New Roman" w:eastAsia="Times New Roman" w:hAnsi="Times New Roman" w:cs="Times New Roman"/>
          <w:kern w:val="0"/>
          <w:lang w:eastAsia="en-CA"/>
          <w14:ligatures w14:val="none"/>
        </w:rPr>
      </w:pPr>
    </w:p>
    <w:p w14:paraId="7D455497" w14:textId="647BD92A" w:rsidR="00EC366E" w:rsidRPr="0079791D" w:rsidRDefault="00EC366E" w:rsidP="0053647B">
      <w:pPr>
        <w:spacing w:line="360" w:lineRule="auto"/>
        <w:jc w:val="both"/>
        <w:rPr>
          <w:rFonts w:ascii="Times New Roman" w:hAnsi="Times New Roman" w:cs="Times New Roman"/>
        </w:rPr>
      </w:pPr>
      <w:r w:rsidRPr="0079791D">
        <w:rPr>
          <w:rFonts w:ascii="Times New Roman" w:hAnsi="Times New Roman" w:cs="Times New Roman"/>
        </w:rPr>
        <w:lastRenderedPageBreak/>
        <w:t>Figure 1 shows the HC (blue</w:t>
      </w:r>
      <w:r w:rsidR="00011F5D" w:rsidRPr="0079791D">
        <w:rPr>
          <w:rFonts w:ascii="Times New Roman" w:hAnsi="Times New Roman" w:cs="Times New Roman"/>
        </w:rPr>
        <w:t xml:space="preserve"> points</w:t>
      </w:r>
      <w:r w:rsidRPr="0079791D">
        <w:rPr>
          <w:rFonts w:ascii="Times New Roman" w:hAnsi="Times New Roman" w:cs="Times New Roman"/>
        </w:rPr>
        <w:t>) and MS (red</w:t>
      </w:r>
      <w:r w:rsidR="00011F5D" w:rsidRPr="0079791D">
        <w:rPr>
          <w:rFonts w:ascii="Times New Roman" w:hAnsi="Times New Roman" w:cs="Times New Roman"/>
        </w:rPr>
        <w:t xml:space="preserve"> points</w:t>
      </w:r>
      <w:r w:rsidRPr="0079791D">
        <w:rPr>
          <w:rFonts w:ascii="Times New Roman" w:hAnsi="Times New Roman" w:cs="Times New Roman"/>
        </w:rPr>
        <w:t>) relationships between each speed-dependent feature and stride velocity, with the HC line of best fit in black. Grey shaded zones mark where residualiz</w:t>
      </w:r>
      <w:r w:rsidR="002B1C87" w:rsidRPr="0079791D">
        <w:rPr>
          <w:rFonts w:ascii="Times New Roman" w:hAnsi="Times New Roman" w:cs="Times New Roman"/>
        </w:rPr>
        <w:t>ing</w:t>
      </w:r>
      <w:r w:rsidRPr="0079791D">
        <w:rPr>
          <w:rFonts w:ascii="Times New Roman" w:hAnsi="Times New Roman" w:cs="Times New Roman"/>
        </w:rPr>
        <w:t xml:space="preserve"> relies on extrapolation, i.e., where MS stride velocity falls outside the HC-observed range</w:t>
      </w:r>
      <w:r w:rsidR="00517E20" w:rsidRPr="0079791D">
        <w:rPr>
          <w:rFonts w:ascii="Times New Roman" w:hAnsi="Times New Roman" w:cs="Times New Roman"/>
        </w:rPr>
        <w:t>.</w:t>
      </w:r>
    </w:p>
    <w:p w14:paraId="67CB3072" w14:textId="77777777" w:rsidR="00EC366E" w:rsidRPr="0079791D" w:rsidRDefault="00EC366E" w:rsidP="0053647B">
      <w:pPr>
        <w:keepNext/>
        <w:spacing w:after="0" w:line="360" w:lineRule="auto"/>
        <w:jc w:val="center"/>
        <w:rPr>
          <w:rFonts w:ascii="Times New Roman" w:hAnsi="Times New Roman" w:cs="Times New Roman"/>
        </w:rPr>
      </w:pPr>
      <w:r w:rsidRPr="0079791D">
        <w:rPr>
          <w:rFonts w:ascii="Times New Roman" w:hAnsi="Times New Roman" w:cs="Times New Roman"/>
          <w:noProof/>
        </w:rPr>
        <w:drawing>
          <wp:inline distT="0" distB="0" distL="0" distR="0" wp14:anchorId="226149C5" wp14:editId="0957C5EA">
            <wp:extent cx="6024994" cy="6429235"/>
            <wp:effectExtent l="0" t="0" r="0" b="0"/>
            <wp:docPr id="19977028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7702862" name=""/>
                    <pic:cNvPicPr/>
                  </pic:nvPicPr>
                  <pic:blipFill>
                    <a:blip r:embed="rId8"/>
                    <a:stretch>
                      <a:fillRect/>
                    </a:stretch>
                  </pic:blipFill>
                  <pic:spPr>
                    <a:xfrm>
                      <a:off x="0" y="0"/>
                      <a:ext cx="6056826" cy="6463203"/>
                    </a:xfrm>
                    <a:prstGeom prst="rect">
                      <a:avLst/>
                    </a:prstGeom>
                  </pic:spPr>
                </pic:pic>
              </a:graphicData>
            </a:graphic>
          </wp:inline>
        </w:drawing>
      </w:r>
    </w:p>
    <w:p w14:paraId="0362D512" w14:textId="0EA8BDA7" w:rsidR="009B7DD7" w:rsidRPr="0079791D" w:rsidRDefault="00EC366E" w:rsidP="0053647B">
      <w:pPr>
        <w:pStyle w:val="Caption"/>
        <w:spacing w:after="0" w:line="360" w:lineRule="auto"/>
        <w:jc w:val="center"/>
        <w:rPr>
          <w:rFonts w:ascii="Times New Roman" w:hAnsi="Times New Roman" w:cs="Times New Roman"/>
          <w:color w:val="auto"/>
          <w:sz w:val="22"/>
          <w:szCs w:val="22"/>
        </w:rPr>
      </w:pPr>
      <w:r w:rsidRPr="0079791D">
        <w:rPr>
          <w:rFonts w:ascii="Times New Roman" w:hAnsi="Times New Roman" w:cs="Times New Roman"/>
          <w:color w:val="auto"/>
          <w:sz w:val="22"/>
          <w:szCs w:val="22"/>
        </w:rPr>
        <w:t xml:space="preserve">Figure </w:t>
      </w:r>
      <w:r w:rsidRPr="0079791D">
        <w:rPr>
          <w:rFonts w:ascii="Times New Roman" w:hAnsi="Times New Roman" w:cs="Times New Roman"/>
          <w:color w:val="auto"/>
          <w:sz w:val="22"/>
          <w:szCs w:val="22"/>
        </w:rPr>
        <w:fldChar w:fldCharType="begin"/>
      </w:r>
      <w:r w:rsidRPr="0079791D">
        <w:rPr>
          <w:rFonts w:ascii="Times New Roman" w:hAnsi="Times New Roman" w:cs="Times New Roman"/>
          <w:color w:val="auto"/>
          <w:sz w:val="22"/>
          <w:szCs w:val="22"/>
        </w:rPr>
        <w:instrText xml:space="preserve"> SEQ Figure \* ARABIC </w:instrText>
      </w:r>
      <w:r w:rsidRPr="0079791D">
        <w:rPr>
          <w:rFonts w:ascii="Times New Roman" w:hAnsi="Times New Roman" w:cs="Times New Roman"/>
          <w:color w:val="auto"/>
          <w:sz w:val="22"/>
          <w:szCs w:val="22"/>
        </w:rPr>
        <w:fldChar w:fldCharType="separate"/>
      </w:r>
      <w:r w:rsidR="00D25DD0" w:rsidRPr="0079791D">
        <w:rPr>
          <w:rFonts w:ascii="Times New Roman" w:hAnsi="Times New Roman" w:cs="Times New Roman"/>
          <w:noProof/>
          <w:color w:val="auto"/>
          <w:sz w:val="22"/>
          <w:szCs w:val="22"/>
        </w:rPr>
        <w:t>1</w:t>
      </w:r>
      <w:r w:rsidRPr="0079791D">
        <w:rPr>
          <w:rFonts w:ascii="Times New Roman" w:hAnsi="Times New Roman" w:cs="Times New Roman"/>
          <w:color w:val="auto"/>
          <w:sz w:val="22"/>
          <w:szCs w:val="22"/>
        </w:rPr>
        <w:fldChar w:fldCharType="end"/>
      </w:r>
      <w:r w:rsidRPr="0079791D">
        <w:rPr>
          <w:rFonts w:ascii="Times New Roman" w:hAnsi="Times New Roman" w:cs="Times New Roman"/>
          <w:color w:val="auto"/>
          <w:sz w:val="22"/>
          <w:szCs w:val="22"/>
        </w:rPr>
        <w:t>: Relationships between stride velocity and gait features with significant correlations in the healthy control group.</w:t>
      </w:r>
    </w:p>
    <w:p w14:paraId="1217561B" w14:textId="77777777" w:rsidR="00BD5CC1" w:rsidRPr="0079791D" w:rsidRDefault="00BD5CC1" w:rsidP="0053647B">
      <w:pPr>
        <w:spacing w:line="360" w:lineRule="auto"/>
        <w:rPr>
          <w:rFonts w:ascii="Times New Roman" w:hAnsi="Times New Roman" w:cs="Times New Roman"/>
        </w:rPr>
      </w:pPr>
    </w:p>
    <w:p w14:paraId="1D4888FA" w14:textId="1BC393CE" w:rsidR="00EC366E" w:rsidRPr="0079791D" w:rsidRDefault="00EC366E" w:rsidP="0053647B">
      <w:pPr>
        <w:spacing w:line="360" w:lineRule="auto"/>
        <w:jc w:val="both"/>
        <w:rPr>
          <w:rFonts w:ascii="Times New Roman" w:hAnsi="Times New Roman" w:cs="Times New Roman"/>
        </w:rPr>
      </w:pPr>
      <w:r w:rsidRPr="0079791D">
        <w:rPr>
          <w:rFonts w:ascii="Times New Roman" w:hAnsi="Times New Roman" w:cs="Times New Roman"/>
        </w:rPr>
        <w:lastRenderedPageBreak/>
        <w:t xml:space="preserve">Stride velocity was kept unadjusted in the final feature set to preserve overall gait speed as a distinct dimension, separate from the speed-independent deviations captured by the residualized features. The feature set was then z-scored and reduced by principal component analysis (PCA), retaining 80% of total variance (as </w:t>
      </w:r>
      <w:r w:rsidR="001D7B0E" w:rsidRPr="0079791D">
        <w:rPr>
          <w:rFonts w:ascii="Times New Roman" w:hAnsi="Times New Roman" w:cs="Times New Roman"/>
        </w:rPr>
        <w:t>was performed in</w:t>
      </w:r>
      <w:r w:rsidRPr="0079791D">
        <w:rPr>
          <w:rFonts w:ascii="Times New Roman" w:hAnsi="Times New Roman" w:cs="Times New Roman"/>
        </w:rPr>
        <w:t xml:space="preserve"> the original pipeline).</w:t>
      </w:r>
      <w:r w:rsidR="002F520A">
        <w:rPr>
          <w:rFonts w:ascii="Times New Roman" w:hAnsi="Times New Roman" w:cs="Times New Roman"/>
        </w:rPr>
        <w:t xml:space="preserve"> </w:t>
      </w:r>
      <w:r w:rsidRPr="0079791D">
        <w:rPr>
          <w:rFonts w:ascii="Times New Roman" w:hAnsi="Times New Roman" w:cs="Times New Roman"/>
        </w:rPr>
        <w:t xml:space="preserve">Capturing the speed-independent structure required more principal components than the original solution (6 vs. 3), because fewer features collapsed into a single PC1 speed/amplitude axis. PC loadings and interpretations are in Table </w:t>
      </w:r>
      <w:r w:rsidR="007D4DCB" w:rsidRPr="0079791D">
        <w:rPr>
          <w:rFonts w:ascii="Times New Roman" w:hAnsi="Times New Roman" w:cs="Times New Roman"/>
        </w:rPr>
        <w:t>5</w:t>
      </w:r>
      <w:r w:rsidRPr="0079791D">
        <w:rPr>
          <w:rFonts w:ascii="Times New Roman" w:hAnsi="Times New Roman" w:cs="Times New Roman"/>
        </w:rPr>
        <w:t>.</w:t>
      </w:r>
      <w:r w:rsidR="00C00ACD" w:rsidRPr="0079791D">
        <w:rPr>
          <w:rFonts w:ascii="Times New Roman" w:hAnsi="Times New Roman" w:cs="Times New Roman"/>
        </w:rPr>
        <w:t xml:space="preserve"> PC1 still represented a speed/severity axis, loading most strongly on stride velocity. PC2 captured the double-support and loading-response patterns previously absorbed into PC1. PC3 reflected gait variability (equivalent to PC2 in the original solution).</w:t>
      </w:r>
    </w:p>
    <w:p w14:paraId="70A34439" w14:textId="77777777" w:rsidR="000D38BE" w:rsidRPr="0079791D" w:rsidRDefault="000D38BE" w:rsidP="0053647B">
      <w:pPr>
        <w:spacing w:after="0" w:line="360" w:lineRule="auto"/>
        <w:rPr>
          <w:rFonts w:ascii="Times New Roman" w:eastAsia="Times New Roman" w:hAnsi="Times New Roman" w:cs="Times New Roman"/>
          <w:kern w:val="0"/>
          <w:lang w:eastAsia="en-CA"/>
          <w14:ligatures w14:val="none"/>
        </w:rPr>
      </w:pPr>
      <w:r w:rsidRPr="0079791D">
        <w:rPr>
          <w:rFonts w:ascii="Times New Roman" w:eastAsia="Times New Roman" w:hAnsi="Times New Roman" w:cs="Times New Roman"/>
          <w:b/>
          <w:bCs/>
          <w:kern w:val="0"/>
          <w:lang w:eastAsia="en-CA"/>
          <w14:ligatures w14:val="none"/>
        </w:rPr>
        <w:t>Table 5</w:t>
      </w:r>
    </w:p>
    <w:p w14:paraId="427D35C5" w14:textId="51E33D73" w:rsidR="000D38BE" w:rsidRPr="0079791D" w:rsidRDefault="000D38BE" w:rsidP="0053647B">
      <w:pPr>
        <w:spacing w:after="0" w:line="360" w:lineRule="auto"/>
        <w:rPr>
          <w:rFonts w:ascii="Times New Roman" w:eastAsia="Times New Roman" w:hAnsi="Times New Roman" w:cs="Times New Roman"/>
          <w:kern w:val="0"/>
          <w:lang w:eastAsia="en-CA"/>
          <w14:ligatures w14:val="none"/>
        </w:rPr>
      </w:pPr>
      <w:r w:rsidRPr="0079791D">
        <w:rPr>
          <w:rFonts w:ascii="Times New Roman" w:eastAsia="Times New Roman" w:hAnsi="Times New Roman" w:cs="Times New Roman"/>
          <w:i/>
          <w:iCs/>
          <w:kern w:val="0"/>
          <w:lang w:eastAsia="en-CA"/>
          <w14:ligatures w14:val="none"/>
        </w:rPr>
        <w:t xml:space="preserve">Principal </w:t>
      </w:r>
      <w:r w:rsidR="00EB6678">
        <w:rPr>
          <w:rFonts w:ascii="Times New Roman" w:eastAsia="Times New Roman" w:hAnsi="Times New Roman" w:cs="Times New Roman"/>
          <w:i/>
          <w:iCs/>
          <w:kern w:val="0"/>
          <w:lang w:eastAsia="en-CA"/>
          <w14:ligatures w14:val="none"/>
        </w:rPr>
        <w:t>c</w:t>
      </w:r>
      <w:r w:rsidRPr="0079791D">
        <w:rPr>
          <w:rFonts w:ascii="Times New Roman" w:eastAsia="Times New Roman" w:hAnsi="Times New Roman" w:cs="Times New Roman"/>
          <w:i/>
          <w:iCs/>
          <w:kern w:val="0"/>
          <w:lang w:eastAsia="en-CA"/>
          <w14:ligatures w14:val="none"/>
        </w:rPr>
        <w:t xml:space="preserve">omponent </w:t>
      </w:r>
      <w:r w:rsidR="00EB6678">
        <w:rPr>
          <w:rFonts w:ascii="Times New Roman" w:eastAsia="Times New Roman" w:hAnsi="Times New Roman" w:cs="Times New Roman"/>
          <w:i/>
          <w:iCs/>
          <w:kern w:val="0"/>
          <w:lang w:eastAsia="en-CA"/>
          <w14:ligatures w14:val="none"/>
        </w:rPr>
        <w:t>l</w:t>
      </w:r>
      <w:r w:rsidRPr="0079791D">
        <w:rPr>
          <w:rFonts w:ascii="Times New Roman" w:eastAsia="Times New Roman" w:hAnsi="Times New Roman" w:cs="Times New Roman"/>
          <w:i/>
          <w:iCs/>
          <w:kern w:val="0"/>
          <w:lang w:eastAsia="en-CA"/>
          <w14:ligatures w14:val="none"/>
        </w:rPr>
        <w:t xml:space="preserve">oadings and </w:t>
      </w:r>
      <w:r w:rsidR="00EB6678">
        <w:rPr>
          <w:rFonts w:ascii="Times New Roman" w:eastAsia="Times New Roman" w:hAnsi="Times New Roman" w:cs="Times New Roman"/>
          <w:i/>
          <w:iCs/>
          <w:kern w:val="0"/>
          <w:lang w:eastAsia="en-CA"/>
          <w14:ligatures w14:val="none"/>
        </w:rPr>
        <w:t>i</w:t>
      </w:r>
      <w:r w:rsidRPr="0079791D">
        <w:rPr>
          <w:rFonts w:ascii="Times New Roman" w:eastAsia="Times New Roman" w:hAnsi="Times New Roman" w:cs="Times New Roman"/>
          <w:i/>
          <w:iCs/>
          <w:kern w:val="0"/>
          <w:lang w:eastAsia="en-CA"/>
          <w14:ligatures w14:val="none"/>
        </w:rPr>
        <w:t>nterpretations</w:t>
      </w:r>
      <w:r w:rsidR="00EB6678">
        <w:rPr>
          <w:rFonts w:ascii="Times New Roman" w:eastAsia="Times New Roman" w:hAnsi="Times New Roman" w:cs="Times New Roman"/>
          <w:i/>
          <w:iCs/>
          <w:kern w:val="0"/>
          <w:lang w:eastAsia="en-CA"/>
          <w14:ligatures w14:val="none"/>
        </w:rPr>
        <w:t>.</w:t>
      </w:r>
    </w:p>
    <w:tbl>
      <w:tblPr>
        <w:tblW w:w="9360" w:type="dxa"/>
        <w:tblCellMar>
          <w:left w:w="10" w:type="dxa"/>
          <w:right w:w="10" w:type="dxa"/>
        </w:tblCellMar>
        <w:tblLook w:val="04A0" w:firstRow="1" w:lastRow="0" w:firstColumn="1" w:lastColumn="0" w:noHBand="0" w:noVBand="1"/>
      </w:tblPr>
      <w:tblGrid>
        <w:gridCol w:w="800"/>
        <w:gridCol w:w="1300"/>
        <w:gridCol w:w="4100"/>
        <w:gridCol w:w="3160"/>
      </w:tblGrid>
      <w:tr w:rsidR="000D38BE" w:rsidRPr="0079791D" w14:paraId="56C8235D" w14:textId="77777777">
        <w:trPr>
          <w:tblHeader/>
        </w:trPr>
        <w:tc>
          <w:tcPr>
            <w:tcW w:w="800" w:type="dxa"/>
            <w:tcBorders>
              <w:top w:val="single" w:sz="4" w:space="0" w:color="000000"/>
              <w:left w:val="nil"/>
              <w:bottom w:val="single" w:sz="4" w:space="0" w:color="000000"/>
              <w:right w:val="nil"/>
            </w:tcBorders>
            <w:tcMar>
              <w:top w:w="40" w:type="dxa"/>
              <w:left w:w="80" w:type="dxa"/>
              <w:bottom w:w="40" w:type="dxa"/>
              <w:right w:w="80" w:type="dxa"/>
            </w:tcMar>
            <w:vAlign w:val="center"/>
            <w:hideMark/>
          </w:tcPr>
          <w:p w14:paraId="5884922B" w14:textId="77777777" w:rsidR="000D38BE" w:rsidRPr="0079791D" w:rsidRDefault="000D38BE" w:rsidP="0053647B">
            <w:pPr>
              <w:spacing w:after="0" w:line="360" w:lineRule="auto"/>
              <w:rPr>
                <w:rFonts w:ascii="Times New Roman" w:eastAsia="Times New Roman" w:hAnsi="Times New Roman" w:cs="Times New Roman"/>
                <w:kern w:val="0"/>
                <w:lang w:eastAsia="en-CA"/>
                <w14:ligatures w14:val="none"/>
              </w:rPr>
            </w:pPr>
            <w:r w:rsidRPr="0079791D">
              <w:rPr>
                <w:rFonts w:ascii="Times New Roman" w:eastAsia="Times New Roman" w:hAnsi="Times New Roman" w:cs="Times New Roman"/>
                <w:kern w:val="0"/>
                <w:sz w:val="20"/>
                <w:szCs w:val="20"/>
                <w:lang w:eastAsia="en-CA"/>
                <w14:ligatures w14:val="none"/>
              </w:rPr>
              <w:t>PC</w:t>
            </w:r>
          </w:p>
        </w:tc>
        <w:tc>
          <w:tcPr>
            <w:tcW w:w="1300" w:type="dxa"/>
            <w:tcBorders>
              <w:top w:val="single" w:sz="4" w:space="0" w:color="000000"/>
              <w:left w:val="nil"/>
              <w:bottom w:val="single" w:sz="4" w:space="0" w:color="000000"/>
              <w:right w:val="nil"/>
            </w:tcBorders>
            <w:tcMar>
              <w:top w:w="40" w:type="dxa"/>
              <w:left w:w="80" w:type="dxa"/>
              <w:bottom w:w="40" w:type="dxa"/>
              <w:right w:w="80" w:type="dxa"/>
            </w:tcMar>
            <w:vAlign w:val="center"/>
            <w:hideMark/>
          </w:tcPr>
          <w:p w14:paraId="70E86006" w14:textId="77777777" w:rsidR="000D38BE" w:rsidRPr="0079791D" w:rsidRDefault="000D38BE" w:rsidP="0053647B">
            <w:pPr>
              <w:spacing w:after="0" w:line="360" w:lineRule="auto"/>
              <w:jc w:val="center"/>
              <w:rPr>
                <w:rFonts w:ascii="Times New Roman" w:eastAsia="Times New Roman" w:hAnsi="Times New Roman" w:cs="Times New Roman"/>
                <w:kern w:val="0"/>
                <w:lang w:eastAsia="en-CA"/>
                <w14:ligatures w14:val="none"/>
              </w:rPr>
            </w:pPr>
            <w:r w:rsidRPr="0079791D">
              <w:rPr>
                <w:rFonts w:ascii="Times New Roman" w:eastAsia="Times New Roman" w:hAnsi="Times New Roman" w:cs="Times New Roman"/>
                <w:kern w:val="0"/>
                <w:sz w:val="20"/>
                <w:szCs w:val="20"/>
                <w:lang w:eastAsia="en-CA"/>
                <w14:ligatures w14:val="none"/>
              </w:rPr>
              <w:t>Variance explained (%)</w:t>
            </w:r>
          </w:p>
        </w:tc>
        <w:tc>
          <w:tcPr>
            <w:tcW w:w="4100" w:type="dxa"/>
            <w:tcBorders>
              <w:top w:val="single" w:sz="4" w:space="0" w:color="000000"/>
              <w:left w:val="nil"/>
              <w:bottom w:val="single" w:sz="4" w:space="0" w:color="000000"/>
              <w:right w:val="nil"/>
            </w:tcBorders>
            <w:tcMar>
              <w:top w:w="40" w:type="dxa"/>
              <w:left w:w="80" w:type="dxa"/>
              <w:bottom w:w="40" w:type="dxa"/>
              <w:right w:w="80" w:type="dxa"/>
            </w:tcMar>
            <w:vAlign w:val="center"/>
            <w:hideMark/>
          </w:tcPr>
          <w:p w14:paraId="1DB8AF4E" w14:textId="77777777" w:rsidR="000D38BE" w:rsidRPr="0079791D" w:rsidRDefault="000D38BE" w:rsidP="0053647B">
            <w:pPr>
              <w:spacing w:after="0" w:line="360" w:lineRule="auto"/>
              <w:rPr>
                <w:rFonts w:ascii="Times New Roman" w:eastAsia="Times New Roman" w:hAnsi="Times New Roman" w:cs="Times New Roman"/>
                <w:kern w:val="0"/>
                <w:lang w:eastAsia="en-CA"/>
                <w14:ligatures w14:val="none"/>
              </w:rPr>
            </w:pPr>
            <w:r w:rsidRPr="0079791D">
              <w:rPr>
                <w:rFonts w:ascii="Times New Roman" w:eastAsia="Times New Roman" w:hAnsi="Times New Roman" w:cs="Times New Roman"/>
                <w:kern w:val="0"/>
                <w:sz w:val="20"/>
                <w:szCs w:val="20"/>
                <w:lang w:eastAsia="en-CA"/>
                <w14:ligatures w14:val="none"/>
              </w:rPr>
              <w:t>Top loading features</w:t>
            </w:r>
          </w:p>
        </w:tc>
        <w:tc>
          <w:tcPr>
            <w:tcW w:w="3160" w:type="dxa"/>
            <w:tcBorders>
              <w:top w:val="single" w:sz="4" w:space="0" w:color="000000"/>
              <w:left w:val="nil"/>
              <w:bottom w:val="single" w:sz="4" w:space="0" w:color="000000"/>
              <w:right w:val="nil"/>
            </w:tcBorders>
            <w:tcMar>
              <w:top w:w="40" w:type="dxa"/>
              <w:left w:w="80" w:type="dxa"/>
              <w:bottom w:w="40" w:type="dxa"/>
              <w:right w:w="80" w:type="dxa"/>
            </w:tcMar>
            <w:vAlign w:val="center"/>
            <w:hideMark/>
          </w:tcPr>
          <w:p w14:paraId="512A172E" w14:textId="77777777" w:rsidR="000D38BE" w:rsidRPr="0079791D" w:rsidRDefault="000D38BE" w:rsidP="0053647B">
            <w:pPr>
              <w:spacing w:after="0" w:line="360" w:lineRule="auto"/>
              <w:rPr>
                <w:rFonts w:ascii="Times New Roman" w:eastAsia="Times New Roman" w:hAnsi="Times New Roman" w:cs="Times New Roman"/>
                <w:kern w:val="0"/>
                <w:lang w:eastAsia="en-CA"/>
                <w14:ligatures w14:val="none"/>
              </w:rPr>
            </w:pPr>
            <w:r w:rsidRPr="0079791D">
              <w:rPr>
                <w:rFonts w:ascii="Times New Roman" w:eastAsia="Times New Roman" w:hAnsi="Times New Roman" w:cs="Times New Roman"/>
                <w:kern w:val="0"/>
                <w:sz w:val="20"/>
                <w:szCs w:val="20"/>
                <w:lang w:eastAsia="en-CA"/>
                <w14:ligatures w14:val="none"/>
              </w:rPr>
              <w:t>Proposed interpretation</w:t>
            </w:r>
          </w:p>
        </w:tc>
      </w:tr>
      <w:tr w:rsidR="000D38BE" w:rsidRPr="0079791D" w14:paraId="5E8C4527" w14:textId="77777777">
        <w:tc>
          <w:tcPr>
            <w:tcW w:w="800" w:type="dxa"/>
            <w:tcMar>
              <w:top w:w="40" w:type="dxa"/>
              <w:left w:w="80" w:type="dxa"/>
              <w:bottom w:w="40" w:type="dxa"/>
              <w:right w:w="80" w:type="dxa"/>
            </w:tcMar>
            <w:vAlign w:val="center"/>
            <w:hideMark/>
          </w:tcPr>
          <w:p w14:paraId="570196F4" w14:textId="77777777" w:rsidR="000D38BE" w:rsidRPr="0079791D" w:rsidRDefault="000D38BE" w:rsidP="0053647B">
            <w:pPr>
              <w:spacing w:after="0" w:line="360" w:lineRule="auto"/>
              <w:rPr>
                <w:rFonts w:ascii="Times New Roman" w:eastAsia="Times New Roman" w:hAnsi="Times New Roman" w:cs="Times New Roman"/>
                <w:kern w:val="0"/>
                <w:lang w:eastAsia="en-CA"/>
                <w14:ligatures w14:val="none"/>
              </w:rPr>
            </w:pPr>
            <w:r w:rsidRPr="0079791D">
              <w:rPr>
                <w:rFonts w:ascii="Times New Roman" w:eastAsia="Times New Roman" w:hAnsi="Times New Roman" w:cs="Times New Roman"/>
                <w:kern w:val="0"/>
                <w:sz w:val="20"/>
                <w:szCs w:val="20"/>
                <w:lang w:eastAsia="en-CA"/>
                <w14:ligatures w14:val="none"/>
              </w:rPr>
              <w:t>PC1</w:t>
            </w:r>
          </w:p>
        </w:tc>
        <w:tc>
          <w:tcPr>
            <w:tcW w:w="1300" w:type="dxa"/>
            <w:tcMar>
              <w:top w:w="40" w:type="dxa"/>
              <w:left w:w="80" w:type="dxa"/>
              <w:bottom w:w="40" w:type="dxa"/>
              <w:right w:w="80" w:type="dxa"/>
            </w:tcMar>
            <w:vAlign w:val="center"/>
            <w:hideMark/>
          </w:tcPr>
          <w:p w14:paraId="7308E541" w14:textId="77777777" w:rsidR="000D38BE" w:rsidRPr="0079791D" w:rsidRDefault="000D38BE" w:rsidP="0053647B">
            <w:pPr>
              <w:spacing w:after="0" w:line="360" w:lineRule="auto"/>
              <w:jc w:val="center"/>
              <w:rPr>
                <w:rFonts w:ascii="Times New Roman" w:eastAsia="Times New Roman" w:hAnsi="Times New Roman" w:cs="Times New Roman"/>
                <w:kern w:val="0"/>
                <w:lang w:eastAsia="en-CA"/>
                <w14:ligatures w14:val="none"/>
              </w:rPr>
            </w:pPr>
            <w:r w:rsidRPr="0079791D">
              <w:rPr>
                <w:rFonts w:ascii="Times New Roman" w:eastAsia="Times New Roman" w:hAnsi="Times New Roman" w:cs="Times New Roman"/>
                <w:kern w:val="0"/>
                <w:sz w:val="20"/>
                <w:szCs w:val="20"/>
                <w:lang w:eastAsia="en-CA"/>
                <w14:ligatures w14:val="none"/>
              </w:rPr>
              <w:t>30.00</w:t>
            </w:r>
          </w:p>
        </w:tc>
        <w:tc>
          <w:tcPr>
            <w:tcW w:w="4100" w:type="dxa"/>
            <w:tcMar>
              <w:top w:w="40" w:type="dxa"/>
              <w:left w:w="80" w:type="dxa"/>
              <w:bottom w:w="40" w:type="dxa"/>
              <w:right w:w="80" w:type="dxa"/>
            </w:tcMar>
            <w:vAlign w:val="center"/>
            <w:hideMark/>
          </w:tcPr>
          <w:p w14:paraId="374FEDEB" w14:textId="77777777" w:rsidR="000D38BE" w:rsidRPr="0079791D" w:rsidRDefault="000D38BE" w:rsidP="0053647B">
            <w:pPr>
              <w:spacing w:after="0" w:line="360" w:lineRule="auto"/>
              <w:rPr>
                <w:rFonts w:ascii="Times New Roman" w:eastAsia="Times New Roman" w:hAnsi="Times New Roman" w:cs="Times New Roman"/>
                <w:kern w:val="0"/>
                <w:lang w:eastAsia="en-CA"/>
                <w14:ligatures w14:val="none"/>
              </w:rPr>
            </w:pPr>
            <w:r w:rsidRPr="0079791D">
              <w:rPr>
                <w:rFonts w:ascii="Times New Roman" w:eastAsia="Times New Roman" w:hAnsi="Times New Roman" w:cs="Times New Roman"/>
                <w:kern w:val="0"/>
                <w:sz w:val="20"/>
                <w:szCs w:val="20"/>
                <w:lang w:eastAsia="en-CA"/>
                <w14:ligatures w14:val="none"/>
              </w:rPr>
              <w:t>Stride velocity, avg (0.84); stance variability, CV (−0.80); gyroscope amplitude, pre-swing, res. (0.77); stance, % stride (−0.75); gyroscope amplitude, swing, res. (0.73); stride time variability, CV, res. (−0.65); loading response, % stride, res. (−0.60); double support, % stride, res. (−0.60)</w:t>
            </w:r>
          </w:p>
        </w:tc>
        <w:tc>
          <w:tcPr>
            <w:tcW w:w="3160" w:type="dxa"/>
            <w:tcMar>
              <w:top w:w="40" w:type="dxa"/>
              <w:left w:w="80" w:type="dxa"/>
              <w:bottom w:w="40" w:type="dxa"/>
              <w:right w:w="80" w:type="dxa"/>
            </w:tcMar>
            <w:vAlign w:val="center"/>
            <w:hideMark/>
          </w:tcPr>
          <w:p w14:paraId="10671B3A" w14:textId="77777777" w:rsidR="000D38BE" w:rsidRPr="0079791D" w:rsidRDefault="000D38BE" w:rsidP="0053647B">
            <w:pPr>
              <w:spacing w:after="0" w:line="360" w:lineRule="auto"/>
              <w:rPr>
                <w:rFonts w:ascii="Times New Roman" w:eastAsia="Times New Roman" w:hAnsi="Times New Roman" w:cs="Times New Roman"/>
                <w:kern w:val="0"/>
                <w:lang w:eastAsia="en-CA"/>
                <w14:ligatures w14:val="none"/>
              </w:rPr>
            </w:pPr>
            <w:r w:rsidRPr="0079791D">
              <w:rPr>
                <w:rFonts w:ascii="Times New Roman" w:eastAsia="Times New Roman" w:hAnsi="Times New Roman" w:cs="Times New Roman"/>
                <w:kern w:val="0"/>
                <w:sz w:val="20"/>
                <w:szCs w:val="20"/>
                <w:lang w:eastAsia="en-CA"/>
                <w14:ligatures w14:val="none"/>
              </w:rPr>
              <w:t>Overall speed/severity axis; mixes raw walking speed with residualized measures</w:t>
            </w:r>
          </w:p>
        </w:tc>
      </w:tr>
      <w:tr w:rsidR="000D38BE" w:rsidRPr="0079791D" w14:paraId="6609F643" w14:textId="77777777">
        <w:tc>
          <w:tcPr>
            <w:tcW w:w="800" w:type="dxa"/>
            <w:tcMar>
              <w:top w:w="40" w:type="dxa"/>
              <w:left w:w="80" w:type="dxa"/>
              <w:bottom w:w="40" w:type="dxa"/>
              <w:right w:w="80" w:type="dxa"/>
            </w:tcMar>
            <w:vAlign w:val="center"/>
            <w:hideMark/>
          </w:tcPr>
          <w:p w14:paraId="4645D524" w14:textId="77777777" w:rsidR="000D38BE" w:rsidRPr="0079791D" w:rsidRDefault="000D38BE" w:rsidP="0053647B">
            <w:pPr>
              <w:spacing w:after="0" w:line="360" w:lineRule="auto"/>
              <w:rPr>
                <w:rFonts w:ascii="Times New Roman" w:eastAsia="Times New Roman" w:hAnsi="Times New Roman" w:cs="Times New Roman"/>
                <w:kern w:val="0"/>
                <w:lang w:eastAsia="en-CA"/>
                <w14:ligatures w14:val="none"/>
              </w:rPr>
            </w:pPr>
            <w:r w:rsidRPr="0079791D">
              <w:rPr>
                <w:rFonts w:ascii="Times New Roman" w:eastAsia="Times New Roman" w:hAnsi="Times New Roman" w:cs="Times New Roman"/>
                <w:kern w:val="0"/>
                <w:sz w:val="20"/>
                <w:szCs w:val="20"/>
                <w:lang w:eastAsia="en-CA"/>
                <w14:ligatures w14:val="none"/>
              </w:rPr>
              <w:t>PC2</w:t>
            </w:r>
          </w:p>
        </w:tc>
        <w:tc>
          <w:tcPr>
            <w:tcW w:w="1300" w:type="dxa"/>
            <w:tcMar>
              <w:top w:w="40" w:type="dxa"/>
              <w:left w:w="80" w:type="dxa"/>
              <w:bottom w:w="40" w:type="dxa"/>
              <w:right w:w="80" w:type="dxa"/>
            </w:tcMar>
            <w:vAlign w:val="center"/>
            <w:hideMark/>
          </w:tcPr>
          <w:p w14:paraId="000E961B" w14:textId="77777777" w:rsidR="000D38BE" w:rsidRPr="0079791D" w:rsidRDefault="000D38BE" w:rsidP="0053647B">
            <w:pPr>
              <w:spacing w:after="0" w:line="360" w:lineRule="auto"/>
              <w:jc w:val="center"/>
              <w:rPr>
                <w:rFonts w:ascii="Times New Roman" w:eastAsia="Times New Roman" w:hAnsi="Times New Roman" w:cs="Times New Roman"/>
                <w:kern w:val="0"/>
                <w:lang w:eastAsia="en-CA"/>
                <w14:ligatures w14:val="none"/>
              </w:rPr>
            </w:pPr>
            <w:r w:rsidRPr="0079791D">
              <w:rPr>
                <w:rFonts w:ascii="Times New Roman" w:eastAsia="Times New Roman" w:hAnsi="Times New Roman" w:cs="Times New Roman"/>
                <w:kern w:val="0"/>
                <w:sz w:val="20"/>
                <w:szCs w:val="20"/>
                <w:lang w:eastAsia="en-CA"/>
                <w14:ligatures w14:val="none"/>
              </w:rPr>
              <w:t>17.30</w:t>
            </w:r>
          </w:p>
        </w:tc>
        <w:tc>
          <w:tcPr>
            <w:tcW w:w="4100" w:type="dxa"/>
            <w:tcMar>
              <w:top w:w="40" w:type="dxa"/>
              <w:left w:w="80" w:type="dxa"/>
              <w:bottom w:w="40" w:type="dxa"/>
              <w:right w:w="80" w:type="dxa"/>
            </w:tcMar>
            <w:vAlign w:val="center"/>
            <w:hideMark/>
          </w:tcPr>
          <w:p w14:paraId="4AA13CFC" w14:textId="77777777" w:rsidR="000D38BE" w:rsidRPr="0079791D" w:rsidRDefault="000D38BE" w:rsidP="0053647B">
            <w:pPr>
              <w:spacing w:after="0" w:line="360" w:lineRule="auto"/>
              <w:rPr>
                <w:rFonts w:ascii="Times New Roman" w:eastAsia="Times New Roman" w:hAnsi="Times New Roman" w:cs="Times New Roman"/>
                <w:kern w:val="0"/>
                <w:lang w:eastAsia="en-CA"/>
                <w14:ligatures w14:val="none"/>
              </w:rPr>
            </w:pPr>
            <w:r w:rsidRPr="0079791D">
              <w:rPr>
                <w:rFonts w:ascii="Times New Roman" w:eastAsia="Times New Roman" w:hAnsi="Times New Roman" w:cs="Times New Roman"/>
                <w:kern w:val="0"/>
                <w:sz w:val="20"/>
                <w:szCs w:val="20"/>
                <w:lang w:eastAsia="en-CA"/>
                <w14:ligatures w14:val="none"/>
              </w:rPr>
              <w:t>Accelerometer amplitude, swing, res. (0.79); double support, % stride, res. (0.67); loading response, % stride, res. (0.64); accelerometer amplitude, pre-swing, res. (0.56); stance, % stride (0.56)</w:t>
            </w:r>
          </w:p>
        </w:tc>
        <w:tc>
          <w:tcPr>
            <w:tcW w:w="3160" w:type="dxa"/>
            <w:tcMar>
              <w:top w:w="40" w:type="dxa"/>
              <w:left w:w="80" w:type="dxa"/>
              <w:bottom w:w="40" w:type="dxa"/>
              <w:right w:w="80" w:type="dxa"/>
            </w:tcMar>
            <w:vAlign w:val="center"/>
            <w:hideMark/>
          </w:tcPr>
          <w:p w14:paraId="26AD6BB6" w14:textId="77777777" w:rsidR="000D38BE" w:rsidRPr="0079791D" w:rsidRDefault="000D38BE" w:rsidP="0053647B">
            <w:pPr>
              <w:spacing w:after="0" w:line="360" w:lineRule="auto"/>
              <w:rPr>
                <w:rFonts w:ascii="Times New Roman" w:eastAsia="Times New Roman" w:hAnsi="Times New Roman" w:cs="Times New Roman"/>
                <w:kern w:val="0"/>
                <w:lang w:eastAsia="en-CA"/>
                <w14:ligatures w14:val="none"/>
              </w:rPr>
            </w:pPr>
            <w:r w:rsidRPr="0079791D">
              <w:rPr>
                <w:rFonts w:ascii="Times New Roman" w:eastAsia="Times New Roman" w:hAnsi="Times New Roman" w:cs="Times New Roman"/>
                <w:kern w:val="0"/>
                <w:sz w:val="20"/>
                <w:szCs w:val="20"/>
                <w:lang w:eastAsia="en-CA"/>
                <w14:ligatures w14:val="none"/>
              </w:rPr>
              <w:t>Speed-independent double-support/loading-response pattern; no raw speed loading</w:t>
            </w:r>
          </w:p>
        </w:tc>
      </w:tr>
      <w:tr w:rsidR="000D38BE" w:rsidRPr="0079791D" w14:paraId="5D0898AC" w14:textId="77777777">
        <w:tc>
          <w:tcPr>
            <w:tcW w:w="800" w:type="dxa"/>
            <w:tcMar>
              <w:top w:w="40" w:type="dxa"/>
              <w:left w:w="80" w:type="dxa"/>
              <w:bottom w:w="40" w:type="dxa"/>
              <w:right w:w="80" w:type="dxa"/>
            </w:tcMar>
            <w:vAlign w:val="center"/>
            <w:hideMark/>
          </w:tcPr>
          <w:p w14:paraId="27395DAE" w14:textId="77777777" w:rsidR="000D38BE" w:rsidRPr="0079791D" w:rsidRDefault="000D38BE" w:rsidP="0053647B">
            <w:pPr>
              <w:spacing w:after="0" w:line="360" w:lineRule="auto"/>
              <w:rPr>
                <w:rFonts w:ascii="Times New Roman" w:eastAsia="Times New Roman" w:hAnsi="Times New Roman" w:cs="Times New Roman"/>
                <w:kern w:val="0"/>
                <w:lang w:eastAsia="en-CA"/>
                <w14:ligatures w14:val="none"/>
              </w:rPr>
            </w:pPr>
            <w:r w:rsidRPr="0079791D">
              <w:rPr>
                <w:rFonts w:ascii="Times New Roman" w:eastAsia="Times New Roman" w:hAnsi="Times New Roman" w:cs="Times New Roman"/>
                <w:kern w:val="0"/>
                <w:sz w:val="20"/>
                <w:szCs w:val="20"/>
                <w:lang w:eastAsia="en-CA"/>
                <w14:ligatures w14:val="none"/>
              </w:rPr>
              <w:t>PC3</w:t>
            </w:r>
          </w:p>
        </w:tc>
        <w:tc>
          <w:tcPr>
            <w:tcW w:w="1300" w:type="dxa"/>
            <w:tcMar>
              <w:top w:w="40" w:type="dxa"/>
              <w:left w:w="80" w:type="dxa"/>
              <w:bottom w:w="40" w:type="dxa"/>
              <w:right w:w="80" w:type="dxa"/>
            </w:tcMar>
            <w:vAlign w:val="center"/>
            <w:hideMark/>
          </w:tcPr>
          <w:p w14:paraId="5ECBA0EB" w14:textId="77777777" w:rsidR="000D38BE" w:rsidRPr="0079791D" w:rsidRDefault="000D38BE" w:rsidP="0053647B">
            <w:pPr>
              <w:spacing w:after="0" w:line="360" w:lineRule="auto"/>
              <w:jc w:val="center"/>
              <w:rPr>
                <w:rFonts w:ascii="Times New Roman" w:eastAsia="Times New Roman" w:hAnsi="Times New Roman" w:cs="Times New Roman"/>
                <w:kern w:val="0"/>
                <w:lang w:eastAsia="en-CA"/>
                <w14:ligatures w14:val="none"/>
              </w:rPr>
            </w:pPr>
            <w:r w:rsidRPr="0079791D">
              <w:rPr>
                <w:rFonts w:ascii="Times New Roman" w:eastAsia="Times New Roman" w:hAnsi="Times New Roman" w:cs="Times New Roman"/>
                <w:kern w:val="0"/>
                <w:sz w:val="20"/>
                <w:szCs w:val="20"/>
                <w:lang w:eastAsia="en-CA"/>
                <w14:ligatures w14:val="none"/>
              </w:rPr>
              <w:t>14.30</w:t>
            </w:r>
          </w:p>
        </w:tc>
        <w:tc>
          <w:tcPr>
            <w:tcW w:w="4100" w:type="dxa"/>
            <w:tcMar>
              <w:top w:w="40" w:type="dxa"/>
              <w:left w:w="80" w:type="dxa"/>
              <w:bottom w:w="40" w:type="dxa"/>
              <w:right w:w="80" w:type="dxa"/>
            </w:tcMar>
            <w:vAlign w:val="center"/>
            <w:hideMark/>
          </w:tcPr>
          <w:p w14:paraId="44E946DD" w14:textId="77777777" w:rsidR="000D38BE" w:rsidRPr="0079791D" w:rsidRDefault="000D38BE" w:rsidP="0053647B">
            <w:pPr>
              <w:spacing w:after="0" w:line="360" w:lineRule="auto"/>
              <w:rPr>
                <w:rFonts w:ascii="Times New Roman" w:eastAsia="Times New Roman" w:hAnsi="Times New Roman" w:cs="Times New Roman"/>
                <w:kern w:val="0"/>
                <w:lang w:eastAsia="en-CA"/>
                <w14:ligatures w14:val="none"/>
              </w:rPr>
            </w:pPr>
            <w:r w:rsidRPr="0079791D">
              <w:rPr>
                <w:rFonts w:ascii="Times New Roman" w:eastAsia="Times New Roman" w:hAnsi="Times New Roman" w:cs="Times New Roman"/>
                <w:kern w:val="0"/>
                <w:sz w:val="20"/>
                <w:szCs w:val="20"/>
                <w:lang w:eastAsia="en-CA"/>
                <w14:ligatures w14:val="none"/>
              </w:rPr>
              <w:t>Gyroscope norm variability, mean SD (0.76); accelerometer norm variability, mean SD, res. (0.73); stride time variability, CV, res. (0.53); cadence, res. (0.48)</w:t>
            </w:r>
          </w:p>
        </w:tc>
        <w:tc>
          <w:tcPr>
            <w:tcW w:w="3160" w:type="dxa"/>
            <w:tcMar>
              <w:top w:w="40" w:type="dxa"/>
              <w:left w:w="80" w:type="dxa"/>
              <w:bottom w:w="40" w:type="dxa"/>
              <w:right w:w="80" w:type="dxa"/>
            </w:tcMar>
            <w:vAlign w:val="center"/>
            <w:hideMark/>
          </w:tcPr>
          <w:p w14:paraId="445070EA" w14:textId="77777777" w:rsidR="000D38BE" w:rsidRPr="0079791D" w:rsidRDefault="000D38BE" w:rsidP="0053647B">
            <w:pPr>
              <w:spacing w:after="0" w:line="360" w:lineRule="auto"/>
              <w:rPr>
                <w:rFonts w:ascii="Times New Roman" w:eastAsia="Times New Roman" w:hAnsi="Times New Roman" w:cs="Times New Roman"/>
                <w:kern w:val="0"/>
                <w:lang w:eastAsia="en-CA"/>
                <w14:ligatures w14:val="none"/>
              </w:rPr>
            </w:pPr>
            <w:r w:rsidRPr="0079791D">
              <w:rPr>
                <w:rFonts w:ascii="Times New Roman" w:eastAsia="Times New Roman" w:hAnsi="Times New Roman" w:cs="Times New Roman"/>
                <w:kern w:val="0"/>
                <w:sz w:val="20"/>
                <w:szCs w:val="20"/>
                <w:lang w:eastAsia="en-CA"/>
                <w14:ligatures w14:val="none"/>
              </w:rPr>
              <w:t>Gait variability axis (accelerometer/gyroscope variability)</w:t>
            </w:r>
          </w:p>
        </w:tc>
      </w:tr>
      <w:tr w:rsidR="000D38BE" w:rsidRPr="0079791D" w14:paraId="74F32E9D" w14:textId="77777777">
        <w:tc>
          <w:tcPr>
            <w:tcW w:w="800" w:type="dxa"/>
            <w:tcMar>
              <w:top w:w="40" w:type="dxa"/>
              <w:left w:w="80" w:type="dxa"/>
              <w:bottom w:w="40" w:type="dxa"/>
              <w:right w:w="80" w:type="dxa"/>
            </w:tcMar>
            <w:vAlign w:val="center"/>
            <w:hideMark/>
          </w:tcPr>
          <w:p w14:paraId="2DD5EC41" w14:textId="77777777" w:rsidR="000D38BE" w:rsidRPr="0079791D" w:rsidRDefault="000D38BE" w:rsidP="0053647B">
            <w:pPr>
              <w:spacing w:after="0" w:line="360" w:lineRule="auto"/>
              <w:rPr>
                <w:rFonts w:ascii="Times New Roman" w:eastAsia="Times New Roman" w:hAnsi="Times New Roman" w:cs="Times New Roman"/>
                <w:kern w:val="0"/>
                <w:lang w:eastAsia="en-CA"/>
                <w14:ligatures w14:val="none"/>
              </w:rPr>
            </w:pPr>
            <w:r w:rsidRPr="0079791D">
              <w:rPr>
                <w:rFonts w:ascii="Times New Roman" w:eastAsia="Times New Roman" w:hAnsi="Times New Roman" w:cs="Times New Roman"/>
                <w:kern w:val="0"/>
                <w:sz w:val="20"/>
                <w:szCs w:val="20"/>
                <w:lang w:eastAsia="en-CA"/>
                <w14:ligatures w14:val="none"/>
              </w:rPr>
              <w:t>PC4</w:t>
            </w:r>
          </w:p>
        </w:tc>
        <w:tc>
          <w:tcPr>
            <w:tcW w:w="1300" w:type="dxa"/>
            <w:tcMar>
              <w:top w:w="40" w:type="dxa"/>
              <w:left w:w="80" w:type="dxa"/>
              <w:bottom w:w="40" w:type="dxa"/>
              <w:right w:w="80" w:type="dxa"/>
            </w:tcMar>
            <w:vAlign w:val="center"/>
            <w:hideMark/>
          </w:tcPr>
          <w:p w14:paraId="02D5576D" w14:textId="77777777" w:rsidR="000D38BE" w:rsidRPr="0079791D" w:rsidRDefault="000D38BE" w:rsidP="0053647B">
            <w:pPr>
              <w:spacing w:after="0" w:line="360" w:lineRule="auto"/>
              <w:jc w:val="center"/>
              <w:rPr>
                <w:rFonts w:ascii="Times New Roman" w:eastAsia="Times New Roman" w:hAnsi="Times New Roman" w:cs="Times New Roman"/>
                <w:kern w:val="0"/>
                <w:lang w:eastAsia="en-CA"/>
                <w14:ligatures w14:val="none"/>
              </w:rPr>
            </w:pPr>
            <w:r w:rsidRPr="0079791D">
              <w:rPr>
                <w:rFonts w:ascii="Times New Roman" w:eastAsia="Times New Roman" w:hAnsi="Times New Roman" w:cs="Times New Roman"/>
                <w:kern w:val="0"/>
                <w:sz w:val="20"/>
                <w:szCs w:val="20"/>
                <w:lang w:eastAsia="en-CA"/>
                <w14:ligatures w14:val="none"/>
              </w:rPr>
              <w:t>11.10</w:t>
            </w:r>
          </w:p>
        </w:tc>
        <w:tc>
          <w:tcPr>
            <w:tcW w:w="4100" w:type="dxa"/>
            <w:tcMar>
              <w:top w:w="40" w:type="dxa"/>
              <w:left w:w="80" w:type="dxa"/>
              <w:bottom w:w="40" w:type="dxa"/>
              <w:right w:w="80" w:type="dxa"/>
            </w:tcMar>
            <w:vAlign w:val="center"/>
            <w:hideMark/>
          </w:tcPr>
          <w:p w14:paraId="4D87B3F5" w14:textId="77777777" w:rsidR="000D38BE" w:rsidRPr="0079791D" w:rsidRDefault="000D38BE" w:rsidP="0053647B">
            <w:pPr>
              <w:spacing w:after="0" w:line="360" w:lineRule="auto"/>
              <w:rPr>
                <w:rFonts w:ascii="Times New Roman" w:eastAsia="Times New Roman" w:hAnsi="Times New Roman" w:cs="Times New Roman"/>
                <w:kern w:val="0"/>
                <w:lang w:eastAsia="en-CA"/>
                <w14:ligatures w14:val="none"/>
              </w:rPr>
            </w:pPr>
            <w:r w:rsidRPr="0079791D">
              <w:rPr>
                <w:rFonts w:ascii="Times New Roman" w:eastAsia="Times New Roman" w:hAnsi="Times New Roman" w:cs="Times New Roman"/>
                <w:kern w:val="0"/>
                <w:sz w:val="20"/>
                <w:szCs w:val="20"/>
                <w:lang w:eastAsia="en-CA"/>
                <w14:ligatures w14:val="none"/>
              </w:rPr>
              <w:t>Stride length, % height, res. (0.70); foot angle, avg, res. (−0.62); stance asymmetry (−0.46)</w:t>
            </w:r>
          </w:p>
        </w:tc>
        <w:tc>
          <w:tcPr>
            <w:tcW w:w="3160" w:type="dxa"/>
            <w:tcMar>
              <w:top w:w="40" w:type="dxa"/>
              <w:left w:w="80" w:type="dxa"/>
              <w:bottom w:w="40" w:type="dxa"/>
              <w:right w:w="80" w:type="dxa"/>
            </w:tcMar>
            <w:vAlign w:val="center"/>
            <w:hideMark/>
          </w:tcPr>
          <w:p w14:paraId="6A0FA328" w14:textId="77777777" w:rsidR="000D38BE" w:rsidRPr="0079791D" w:rsidRDefault="000D38BE" w:rsidP="0053647B">
            <w:pPr>
              <w:spacing w:after="0" w:line="360" w:lineRule="auto"/>
              <w:rPr>
                <w:rFonts w:ascii="Times New Roman" w:eastAsia="Times New Roman" w:hAnsi="Times New Roman" w:cs="Times New Roman"/>
                <w:kern w:val="0"/>
                <w:lang w:eastAsia="en-CA"/>
                <w14:ligatures w14:val="none"/>
              </w:rPr>
            </w:pPr>
            <w:r w:rsidRPr="0079791D">
              <w:rPr>
                <w:rFonts w:ascii="Times New Roman" w:eastAsia="Times New Roman" w:hAnsi="Times New Roman" w:cs="Times New Roman"/>
                <w:kern w:val="0"/>
                <w:sz w:val="20"/>
                <w:szCs w:val="20"/>
                <w:lang w:eastAsia="en-CA"/>
                <w14:ligatures w14:val="none"/>
              </w:rPr>
              <w:t>Stride length/foot angle pattern (spatial gait characteristics)</w:t>
            </w:r>
          </w:p>
        </w:tc>
      </w:tr>
      <w:tr w:rsidR="000D38BE" w:rsidRPr="0079791D" w14:paraId="251C4025" w14:textId="77777777">
        <w:tc>
          <w:tcPr>
            <w:tcW w:w="800" w:type="dxa"/>
            <w:tcMar>
              <w:top w:w="40" w:type="dxa"/>
              <w:left w:w="80" w:type="dxa"/>
              <w:bottom w:w="40" w:type="dxa"/>
              <w:right w:w="80" w:type="dxa"/>
            </w:tcMar>
            <w:vAlign w:val="center"/>
            <w:hideMark/>
          </w:tcPr>
          <w:p w14:paraId="30502B42" w14:textId="77777777" w:rsidR="000D38BE" w:rsidRPr="0079791D" w:rsidRDefault="000D38BE" w:rsidP="0053647B">
            <w:pPr>
              <w:spacing w:after="0" w:line="360" w:lineRule="auto"/>
              <w:rPr>
                <w:rFonts w:ascii="Times New Roman" w:eastAsia="Times New Roman" w:hAnsi="Times New Roman" w:cs="Times New Roman"/>
                <w:kern w:val="0"/>
                <w:lang w:eastAsia="en-CA"/>
                <w14:ligatures w14:val="none"/>
              </w:rPr>
            </w:pPr>
            <w:r w:rsidRPr="0079791D">
              <w:rPr>
                <w:rFonts w:ascii="Times New Roman" w:eastAsia="Times New Roman" w:hAnsi="Times New Roman" w:cs="Times New Roman"/>
                <w:kern w:val="0"/>
                <w:sz w:val="20"/>
                <w:szCs w:val="20"/>
                <w:lang w:eastAsia="en-CA"/>
                <w14:ligatures w14:val="none"/>
              </w:rPr>
              <w:t>PC5</w:t>
            </w:r>
          </w:p>
        </w:tc>
        <w:tc>
          <w:tcPr>
            <w:tcW w:w="1300" w:type="dxa"/>
            <w:tcMar>
              <w:top w:w="40" w:type="dxa"/>
              <w:left w:w="80" w:type="dxa"/>
              <w:bottom w:w="40" w:type="dxa"/>
              <w:right w:w="80" w:type="dxa"/>
            </w:tcMar>
            <w:vAlign w:val="center"/>
            <w:hideMark/>
          </w:tcPr>
          <w:p w14:paraId="0E983DF3" w14:textId="77777777" w:rsidR="000D38BE" w:rsidRPr="0079791D" w:rsidRDefault="000D38BE" w:rsidP="0053647B">
            <w:pPr>
              <w:spacing w:after="0" w:line="360" w:lineRule="auto"/>
              <w:jc w:val="center"/>
              <w:rPr>
                <w:rFonts w:ascii="Times New Roman" w:eastAsia="Times New Roman" w:hAnsi="Times New Roman" w:cs="Times New Roman"/>
                <w:kern w:val="0"/>
                <w:lang w:eastAsia="en-CA"/>
                <w14:ligatures w14:val="none"/>
              </w:rPr>
            </w:pPr>
            <w:r w:rsidRPr="0079791D">
              <w:rPr>
                <w:rFonts w:ascii="Times New Roman" w:eastAsia="Times New Roman" w:hAnsi="Times New Roman" w:cs="Times New Roman"/>
                <w:kern w:val="0"/>
                <w:sz w:val="20"/>
                <w:szCs w:val="20"/>
                <w:lang w:eastAsia="en-CA"/>
                <w14:ligatures w14:val="none"/>
              </w:rPr>
              <w:t>6.10</w:t>
            </w:r>
          </w:p>
        </w:tc>
        <w:tc>
          <w:tcPr>
            <w:tcW w:w="4100" w:type="dxa"/>
            <w:tcMar>
              <w:top w:w="40" w:type="dxa"/>
              <w:left w:w="80" w:type="dxa"/>
              <w:bottom w:w="40" w:type="dxa"/>
              <w:right w:w="80" w:type="dxa"/>
            </w:tcMar>
            <w:vAlign w:val="center"/>
            <w:hideMark/>
          </w:tcPr>
          <w:p w14:paraId="018D44E2" w14:textId="77777777" w:rsidR="000D38BE" w:rsidRPr="0079791D" w:rsidRDefault="000D38BE" w:rsidP="0053647B">
            <w:pPr>
              <w:spacing w:after="0" w:line="360" w:lineRule="auto"/>
              <w:rPr>
                <w:rFonts w:ascii="Times New Roman" w:eastAsia="Times New Roman" w:hAnsi="Times New Roman" w:cs="Times New Roman"/>
                <w:kern w:val="0"/>
                <w:lang w:eastAsia="en-CA"/>
                <w14:ligatures w14:val="none"/>
              </w:rPr>
            </w:pPr>
            <w:r w:rsidRPr="0079791D">
              <w:rPr>
                <w:rFonts w:ascii="Times New Roman" w:eastAsia="Times New Roman" w:hAnsi="Times New Roman" w:cs="Times New Roman"/>
                <w:kern w:val="0"/>
                <w:sz w:val="20"/>
                <w:szCs w:val="20"/>
                <w:lang w:eastAsia="en-CA"/>
                <w14:ligatures w14:val="none"/>
              </w:rPr>
              <w:t>Stride time asymmetry (0.88)</w:t>
            </w:r>
          </w:p>
        </w:tc>
        <w:tc>
          <w:tcPr>
            <w:tcW w:w="3160" w:type="dxa"/>
            <w:tcMar>
              <w:top w:w="40" w:type="dxa"/>
              <w:left w:w="80" w:type="dxa"/>
              <w:bottom w:w="40" w:type="dxa"/>
              <w:right w:w="80" w:type="dxa"/>
            </w:tcMar>
            <w:vAlign w:val="center"/>
            <w:hideMark/>
          </w:tcPr>
          <w:p w14:paraId="23984F05" w14:textId="77777777" w:rsidR="000D38BE" w:rsidRPr="0079791D" w:rsidRDefault="000D38BE" w:rsidP="0053647B">
            <w:pPr>
              <w:spacing w:after="0" w:line="360" w:lineRule="auto"/>
              <w:rPr>
                <w:rFonts w:ascii="Times New Roman" w:eastAsia="Times New Roman" w:hAnsi="Times New Roman" w:cs="Times New Roman"/>
                <w:kern w:val="0"/>
                <w:lang w:eastAsia="en-CA"/>
                <w14:ligatures w14:val="none"/>
              </w:rPr>
            </w:pPr>
            <w:r w:rsidRPr="0079791D">
              <w:rPr>
                <w:rFonts w:ascii="Times New Roman" w:eastAsia="Times New Roman" w:hAnsi="Times New Roman" w:cs="Times New Roman"/>
                <w:kern w:val="0"/>
                <w:sz w:val="20"/>
                <w:szCs w:val="20"/>
                <w:lang w:eastAsia="en-CA"/>
                <w14:ligatures w14:val="none"/>
              </w:rPr>
              <w:t>Temporal asymmetry axis (single-feature-dominated component)</w:t>
            </w:r>
          </w:p>
        </w:tc>
      </w:tr>
      <w:tr w:rsidR="000D38BE" w:rsidRPr="0079791D" w14:paraId="4AA2955B" w14:textId="77777777">
        <w:tc>
          <w:tcPr>
            <w:tcW w:w="800" w:type="dxa"/>
            <w:tcBorders>
              <w:top w:val="nil"/>
              <w:left w:val="nil"/>
              <w:bottom w:val="single" w:sz="4" w:space="0" w:color="000000"/>
              <w:right w:val="nil"/>
            </w:tcBorders>
            <w:tcMar>
              <w:top w:w="40" w:type="dxa"/>
              <w:left w:w="80" w:type="dxa"/>
              <w:bottom w:w="40" w:type="dxa"/>
              <w:right w:w="80" w:type="dxa"/>
            </w:tcMar>
            <w:vAlign w:val="center"/>
            <w:hideMark/>
          </w:tcPr>
          <w:p w14:paraId="47D59BCD" w14:textId="77777777" w:rsidR="000D38BE" w:rsidRPr="0079791D" w:rsidRDefault="000D38BE" w:rsidP="0053647B">
            <w:pPr>
              <w:spacing w:after="0" w:line="360" w:lineRule="auto"/>
              <w:rPr>
                <w:rFonts w:ascii="Times New Roman" w:eastAsia="Times New Roman" w:hAnsi="Times New Roman" w:cs="Times New Roman"/>
                <w:kern w:val="0"/>
                <w:lang w:eastAsia="en-CA"/>
                <w14:ligatures w14:val="none"/>
              </w:rPr>
            </w:pPr>
            <w:r w:rsidRPr="0079791D">
              <w:rPr>
                <w:rFonts w:ascii="Times New Roman" w:eastAsia="Times New Roman" w:hAnsi="Times New Roman" w:cs="Times New Roman"/>
                <w:kern w:val="0"/>
                <w:sz w:val="20"/>
                <w:szCs w:val="20"/>
                <w:lang w:eastAsia="en-CA"/>
                <w14:ligatures w14:val="none"/>
              </w:rPr>
              <w:lastRenderedPageBreak/>
              <w:t>PC6</w:t>
            </w:r>
          </w:p>
        </w:tc>
        <w:tc>
          <w:tcPr>
            <w:tcW w:w="1300" w:type="dxa"/>
            <w:tcBorders>
              <w:top w:val="nil"/>
              <w:left w:val="nil"/>
              <w:bottom w:val="single" w:sz="4" w:space="0" w:color="000000"/>
              <w:right w:val="nil"/>
            </w:tcBorders>
            <w:tcMar>
              <w:top w:w="40" w:type="dxa"/>
              <w:left w:w="80" w:type="dxa"/>
              <w:bottom w:w="40" w:type="dxa"/>
              <w:right w:w="80" w:type="dxa"/>
            </w:tcMar>
            <w:vAlign w:val="center"/>
            <w:hideMark/>
          </w:tcPr>
          <w:p w14:paraId="68C6ED30" w14:textId="77777777" w:rsidR="000D38BE" w:rsidRPr="0079791D" w:rsidRDefault="000D38BE" w:rsidP="0053647B">
            <w:pPr>
              <w:spacing w:after="0" w:line="360" w:lineRule="auto"/>
              <w:jc w:val="center"/>
              <w:rPr>
                <w:rFonts w:ascii="Times New Roman" w:eastAsia="Times New Roman" w:hAnsi="Times New Roman" w:cs="Times New Roman"/>
                <w:kern w:val="0"/>
                <w:lang w:eastAsia="en-CA"/>
                <w14:ligatures w14:val="none"/>
              </w:rPr>
            </w:pPr>
            <w:r w:rsidRPr="0079791D">
              <w:rPr>
                <w:rFonts w:ascii="Times New Roman" w:eastAsia="Times New Roman" w:hAnsi="Times New Roman" w:cs="Times New Roman"/>
                <w:kern w:val="0"/>
                <w:sz w:val="20"/>
                <w:szCs w:val="20"/>
                <w:lang w:eastAsia="en-CA"/>
                <w14:ligatures w14:val="none"/>
              </w:rPr>
              <w:t>5.00</w:t>
            </w:r>
          </w:p>
        </w:tc>
        <w:tc>
          <w:tcPr>
            <w:tcW w:w="4100" w:type="dxa"/>
            <w:tcBorders>
              <w:top w:val="nil"/>
              <w:left w:val="nil"/>
              <w:bottom w:val="single" w:sz="4" w:space="0" w:color="000000"/>
              <w:right w:val="nil"/>
            </w:tcBorders>
            <w:tcMar>
              <w:top w:w="40" w:type="dxa"/>
              <w:left w:w="80" w:type="dxa"/>
              <w:bottom w:w="40" w:type="dxa"/>
              <w:right w:w="80" w:type="dxa"/>
            </w:tcMar>
            <w:vAlign w:val="center"/>
            <w:hideMark/>
          </w:tcPr>
          <w:p w14:paraId="32862733" w14:textId="77777777" w:rsidR="000D38BE" w:rsidRPr="0079791D" w:rsidRDefault="000D38BE" w:rsidP="0053647B">
            <w:pPr>
              <w:spacing w:after="0" w:line="360" w:lineRule="auto"/>
              <w:rPr>
                <w:rFonts w:ascii="Times New Roman" w:eastAsia="Times New Roman" w:hAnsi="Times New Roman" w:cs="Times New Roman"/>
                <w:kern w:val="0"/>
                <w:lang w:eastAsia="en-CA"/>
                <w14:ligatures w14:val="none"/>
              </w:rPr>
            </w:pPr>
            <w:r w:rsidRPr="0079791D">
              <w:rPr>
                <w:rFonts w:ascii="Times New Roman" w:eastAsia="Times New Roman" w:hAnsi="Times New Roman" w:cs="Times New Roman"/>
                <w:kern w:val="0"/>
                <w:sz w:val="20"/>
                <w:szCs w:val="20"/>
                <w:lang w:eastAsia="en-CA"/>
                <w14:ligatures w14:val="none"/>
              </w:rPr>
              <w:t>Foot angle, avg, res. (0.55); stance asymmetry (0.47); cadence, res. (−0.38)</w:t>
            </w:r>
          </w:p>
        </w:tc>
        <w:tc>
          <w:tcPr>
            <w:tcW w:w="3160" w:type="dxa"/>
            <w:tcBorders>
              <w:top w:val="nil"/>
              <w:left w:val="nil"/>
              <w:bottom w:val="single" w:sz="4" w:space="0" w:color="000000"/>
              <w:right w:val="nil"/>
            </w:tcBorders>
            <w:tcMar>
              <w:top w:w="40" w:type="dxa"/>
              <w:left w:w="80" w:type="dxa"/>
              <w:bottom w:w="40" w:type="dxa"/>
              <w:right w:w="80" w:type="dxa"/>
            </w:tcMar>
            <w:vAlign w:val="center"/>
            <w:hideMark/>
          </w:tcPr>
          <w:p w14:paraId="5F9AA46B" w14:textId="77777777" w:rsidR="000D38BE" w:rsidRPr="0079791D" w:rsidRDefault="000D38BE" w:rsidP="0053647B">
            <w:pPr>
              <w:spacing w:after="0" w:line="360" w:lineRule="auto"/>
              <w:rPr>
                <w:rFonts w:ascii="Times New Roman" w:eastAsia="Times New Roman" w:hAnsi="Times New Roman" w:cs="Times New Roman"/>
                <w:kern w:val="0"/>
                <w:lang w:eastAsia="en-CA"/>
                <w14:ligatures w14:val="none"/>
              </w:rPr>
            </w:pPr>
            <w:r w:rsidRPr="0079791D">
              <w:rPr>
                <w:rFonts w:ascii="Times New Roman" w:eastAsia="Times New Roman" w:hAnsi="Times New Roman" w:cs="Times New Roman"/>
                <w:kern w:val="0"/>
                <w:sz w:val="20"/>
                <w:szCs w:val="20"/>
                <w:lang w:eastAsia="en-CA"/>
                <w14:ligatures w14:val="none"/>
              </w:rPr>
              <w:t>Residual foot angle/stance asymmetry</w:t>
            </w:r>
          </w:p>
        </w:tc>
      </w:tr>
    </w:tbl>
    <w:p w14:paraId="5A48A0E5" w14:textId="77777777" w:rsidR="000D38BE" w:rsidRPr="0079791D" w:rsidRDefault="000D38BE" w:rsidP="0053647B">
      <w:pPr>
        <w:spacing w:after="0" w:line="360" w:lineRule="auto"/>
        <w:jc w:val="both"/>
        <w:rPr>
          <w:rFonts w:ascii="Times New Roman" w:eastAsia="Times New Roman" w:hAnsi="Times New Roman" w:cs="Times New Roman"/>
          <w:kern w:val="0"/>
          <w:lang w:eastAsia="en-CA"/>
          <w14:ligatures w14:val="none"/>
        </w:rPr>
      </w:pPr>
      <w:r w:rsidRPr="0079791D">
        <w:rPr>
          <w:rFonts w:ascii="Times New Roman" w:eastAsia="Times New Roman" w:hAnsi="Times New Roman" w:cs="Times New Roman"/>
          <w:i/>
          <w:iCs/>
          <w:kern w:val="0"/>
          <w:lang w:eastAsia="en-CA"/>
          <w14:ligatures w14:val="none"/>
        </w:rPr>
        <w:t>Note.</w:t>
      </w:r>
      <w:r w:rsidRPr="0079791D">
        <w:rPr>
          <w:rFonts w:ascii="Times New Roman" w:eastAsia="Times New Roman" w:hAnsi="Times New Roman" w:cs="Times New Roman"/>
          <w:kern w:val="0"/>
          <w:lang w:eastAsia="en-CA"/>
          <w14:ligatures w14:val="none"/>
        </w:rPr>
        <w:t xml:space="preserve"> PC = principal component; res. = residualized against stride velocity; CV = coefficient of variation. Values in parentheses are component loadings. Components retained 80% of total variance.</w:t>
      </w:r>
    </w:p>
    <w:p w14:paraId="7FDC58B2" w14:textId="77777777" w:rsidR="009C100C" w:rsidRPr="0079791D" w:rsidRDefault="009C100C" w:rsidP="0053647B">
      <w:pPr>
        <w:spacing w:after="0" w:line="360" w:lineRule="auto"/>
        <w:jc w:val="both"/>
        <w:rPr>
          <w:rFonts w:ascii="Times New Roman" w:hAnsi="Times New Roman" w:cs="Times New Roman"/>
        </w:rPr>
      </w:pPr>
    </w:p>
    <w:p w14:paraId="064097B9" w14:textId="70A228E7" w:rsidR="00BD5CC1" w:rsidRPr="0079791D" w:rsidRDefault="00EC366E" w:rsidP="0053647B">
      <w:pPr>
        <w:spacing w:line="360" w:lineRule="auto"/>
        <w:jc w:val="both"/>
        <w:rPr>
          <w:rFonts w:ascii="Times New Roman" w:hAnsi="Times New Roman" w:cs="Times New Roman"/>
        </w:rPr>
      </w:pPr>
      <w:r w:rsidRPr="0079791D">
        <w:rPr>
          <w:rFonts w:ascii="Times New Roman" w:hAnsi="Times New Roman" w:cs="Times New Roman"/>
        </w:rPr>
        <w:t xml:space="preserve">Cluster descriptive statistics are in Table </w:t>
      </w:r>
      <w:r w:rsidR="007D4DCB" w:rsidRPr="0079791D">
        <w:rPr>
          <w:rFonts w:ascii="Times New Roman" w:hAnsi="Times New Roman" w:cs="Times New Roman"/>
        </w:rPr>
        <w:t>6</w:t>
      </w:r>
      <w:r w:rsidRPr="0079791D">
        <w:rPr>
          <w:rFonts w:ascii="Times New Roman" w:hAnsi="Times New Roman" w:cs="Times New Roman"/>
        </w:rPr>
        <w:t>. Cluster 4 remained the most impaired (highest EDSS and MSWS-12), while Clusters 1 and 2 had comparable EDSS and MSWS-12.</w:t>
      </w:r>
    </w:p>
    <w:p w14:paraId="48BC27D3" w14:textId="77777777" w:rsidR="000D38BE" w:rsidRPr="0079791D" w:rsidRDefault="000D38BE" w:rsidP="0053647B">
      <w:pPr>
        <w:spacing w:after="0" w:line="360" w:lineRule="auto"/>
        <w:jc w:val="both"/>
        <w:rPr>
          <w:rFonts w:ascii="Times New Roman" w:eastAsia="Times New Roman" w:hAnsi="Times New Roman" w:cs="Times New Roman"/>
          <w:kern w:val="0"/>
          <w:lang w:eastAsia="en-CA"/>
          <w14:ligatures w14:val="none"/>
        </w:rPr>
      </w:pPr>
      <w:r w:rsidRPr="0079791D">
        <w:rPr>
          <w:rFonts w:ascii="Times New Roman" w:eastAsia="Times New Roman" w:hAnsi="Times New Roman" w:cs="Times New Roman"/>
          <w:b/>
          <w:bCs/>
          <w:kern w:val="0"/>
          <w:lang w:eastAsia="en-CA"/>
          <w14:ligatures w14:val="none"/>
        </w:rPr>
        <w:t>Table 6</w:t>
      </w:r>
    </w:p>
    <w:p w14:paraId="7550A211" w14:textId="6C91E9F7" w:rsidR="000D38BE" w:rsidRPr="0079791D" w:rsidRDefault="000D38BE" w:rsidP="0053647B">
      <w:pPr>
        <w:spacing w:after="0" w:line="360" w:lineRule="auto"/>
        <w:jc w:val="both"/>
        <w:rPr>
          <w:rFonts w:ascii="Times New Roman" w:eastAsia="Times New Roman" w:hAnsi="Times New Roman" w:cs="Times New Roman"/>
          <w:kern w:val="0"/>
          <w:lang w:eastAsia="en-CA"/>
          <w14:ligatures w14:val="none"/>
        </w:rPr>
      </w:pPr>
      <w:r w:rsidRPr="0079791D">
        <w:rPr>
          <w:rFonts w:ascii="Times New Roman" w:eastAsia="Times New Roman" w:hAnsi="Times New Roman" w:cs="Times New Roman"/>
          <w:i/>
          <w:iCs/>
          <w:kern w:val="0"/>
          <w:lang w:eastAsia="en-CA"/>
          <w14:ligatures w14:val="none"/>
        </w:rPr>
        <w:t xml:space="preserve">Descriptive </w:t>
      </w:r>
      <w:r w:rsidR="003B1F30">
        <w:rPr>
          <w:rFonts w:ascii="Times New Roman" w:eastAsia="Times New Roman" w:hAnsi="Times New Roman" w:cs="Times New Roman"/>
          <w:i/>
          <w:iCs/>
          <w:kern w:val="0"/>
          <w:lang w:eastAsia="en-CA"/>
          <w14:ligatures w14:val="none"/>
        </w:rPr>
        <w:t>statistics per cluster.</w:t>
      </w:r>
    </w:p>
    <w:tbl>
      <w:tblPr>
        <w:tblW w:w="9360" w:type="dxa"/>
        <w:tblCellMar>
          <w:left w:w="10" w:type="dxa"/>
          <w:right w:w="10" w:type="dxa"/>
        </w:tblCellMar>
        <w:tblLook w:val="04A0" w:firstRow="1" w:lastRow="0" w:firstColumn="1" w:lastColumn="0" w:noHBand="0" w:noVBand="1"/>
      </w:tblPr>
      <w:tblGrid>
        <w:gridCol w:w="1560"/>
        <w:gridCol w:w="1240"/>
        <w:gridCol w:w="1240"/>
        <w:gridCol w:w="1240"/>
        <w:gridCol w:w="1240"/>
        <w:gridCol w:w="1000"/>
        <w:gridCol w:w="720"/>
        <w:gridCol w:w="1120"/>
      </w:tblGrid>
      <w:tr w:rsidR="000D38BE" w:rsidRPr="0079791D" w14:paraId="1A80E322" w14:textId="77777777">
        <w:trPr>
          <w:tblHeader/>
        </w:trPr>
        <w:tc>
          <w:tcPr>
            <w:tcW w:w="1560" w:type="dxa"/>
            <w:tcBorders>
              <w:top w:val="single" w:sz="4" w:space="0" w:color="000000"/>
              <w:left w:val="nil"/>
              <w:bottom w:val="single" w:sz="4" w:space="0" w:color="000000"/>
              <w:right w:val="nil"/>
            </w:tcBorders>
            <w:tcMar>
              <w:top w:w="40" w:type="dxa"/>
              <w:left w:w="80" w:type="dxa"/>
              <w:bottom w:w="40" w:type="dxa"/>
              <w:right w:w="80" w:type="dxa"/>
            </w:tcMar>
            <w:vAlign w:val="center"/>
            <w:hideMark/>
          </w:tcPr>
          <w:p w14:paraId="31664CE7" w14:textId="77777777" w:rsidR="000D38BE" w:rsidRPr="0079791D" w:rsidRDefault="000D38BE" w:rsidP="0053647B">
            <w:pPr>
              <w:spacing w:after="0" w:line="360" w:lineRule="auto"/>
              <w:rPr>
                <w:rFonts w:ascii="Times New Roman" w:eastAsia="Times New Roman" w:hAnsi="Times New Roman" w:cs="Times New Roman"/>
                <w:kern w:val="0"/>
                <w:lang w:eastAsia="en-CA"/>
                <w14:ligatures w14:val="none"/>
              </w:rPr>
            </w:pPr>
            <w:r w:rsidRPr="0079791D">
              <w:rPr>
                <w:rFonts w:ascii="Times New Roman" w:eastAsia="Times New Roman" w:hAnsi="Times New Roman" w:cs="Times New Roman"/>
                <w:kern w:val="0"/>
                <w:sz w:val="18"/>
                <w:szCs w:val="18"/>
                <w:lang w:eastAsia="en-CA"/>
                <w14:ligatures w14:val="none"/>
              </w:rPr>
              <w:t>Variable</w:t>
            </w:r>
          </w:p>
        </w:tc>
        <w:tc>
          <w:tcPr>
            <w:tcW w:w="1240" w:type="dxa"/>
            <w:tcBorders>
              <w:top w:val="single" w:sz="4" w:space="0" w:color="000000"/>
              <w:left w:val="nil"/>
              <w:bottom w:val="single" w:sz="4" w:space="0" w:color="000000"/>
              <w:right w:val="nil"/>
            </w:tcBorders>
            <w:tcMar>
              <w:top w:w="40" w:type="dxa"/>
              <w:left w:w="80" w:type="dxa"/>
              <w:bottom w:w="40" w:type="dxa"/>
              <w:right w:w="80" w:type="dxa"/>
            </w:tcMar>
            <w:vAlign w:val="center"/>
            <w:hideMark/>
          </w:tcPr>
          <w:p w14:paraId="3CA114F5" w14:textId="77777777" w:rsidR="000D38BE" w:rsidRPr="0079791D" w:rsidRDefault="000D38BE" w:rsidP="0053647B">
            <w:pPr>
              <w:spacing w:after="0" w:line="360" w:lineRule="auto"/>
              <w:rPr>
                <w:rFonts w:ascii="Times New Roman" w:eastAsia="Times New Roman" w:hAnsi="Times New Roman" w:cs="Times New Roman"/>
                <w:kern w:val="0"/>
                <w:lang w:eastAsia="en-CA"/>
                <w14:ligatures w14:val="none"/>
              </w:rPr>
            </w:pPr>
            <w:r w:rsidRPr="0079791D">
              <w:rPr>
                <w:rFonts w:ascii="Times New Roman" w:eastAsia="Times New Roman" w:hAnsi="Times New Roman" w:cs="Times New Roman"/>
                <w:kern w:val="0"/>
                <w:sz w:val="18"/>
                <w:szCs w:val="18"/>
                <w:lang w:eastAsia="en-CA"/>
                <w14:ligatures w14:val="none"/>
              </w:rPr>
              <w:t>Cluster 1</w:t>
            </w:r>
          </w:p>
        </w:tc>
        <w:tc>
          <w:tcPr>
            <w:tcW w:w="1240" w:type="dxa"/>
            <w:tcBorders>
              <w:top w:val="single" w:sz="4" w:space="0" w:color="000000"/>
              <w:left w:val="nil"/>
              <w:bottom w:val="single" w:sz="4" w:space="0" w:color="000000"/>
              <w:right w:val="nil"/>
            </w:tcBorders>
            <w:tcMar>
              <w:top w:w="40" w:type="dxa"/>
              <w:left w:w="80" w:type="dxa"/>
              <w:bottom w:w="40" w:type="dxa"/>
              <w:right w:w="80" w:type="dxa"/>
            </w:tcMar>
            <w:vAlign w:val="center"/>
            <w:hideMark/>
          </w:tcPr>
          <w:p w14:paraId="0AADC915" w14:textId="77777777" w:rsidR="000D38BE" w:rsidRPr="0079791D" w:rsidRDefault="000D38BE" w:rsidP="0053647B">
            <w:pPr>
              <w:spacing w:after="0" w:line="360" w:lineRule="auto"/>
              <w:rPr>
                <w:rFonts w:ascii="Times New Roman" w:eastAsia="Times New Roman" w:hAnsi="Times New Roman" w:cs="Times New Roman"/>
                <w:kern w:val="0"/>
                <w:lang w:eastAsia="en-CA"/>
                <w14:ligatures w14:val="none"/>
              </w:rPr>
            </w:pPr>
            <w:r w:rsidRPr="0079791D">
              <w:rPr>
                <w:rFonts w:ascii="Times New Roman" w:eastAsia="Times New Roman" w:hAnsi="Times New Roman" w:cs="Times New Roman"/>
                <w:kern w:val="0"/>
                <w:sz w:val="18"/>
                <w:szCs w:val="18"/>
                <w:lang w:eastAsia="en-CA"/>
                <w14:ligatures w14:val="none"/>
              </w:rPr>
              <w:t>Cluster 2</w:t>
            </w:r>
          </w:p>
        </w:tc>
        <w:tc>
          <w:tcPr>
            <w:tcW w:w="1240" w:type="dxa"/>
            <w:tcBorders>
              <w:top w:val="single" w:sz="4" w:space="0" w:color="000000"/>
              <w:left w:val="nil"/>
              <w:bottom w:val="single" w:sz="4" w:space="0" w:color="000000"/>
              <w:right w:val="nil"/>
            </w:tcBorders>
            <w:tcMar>
              <w:top w:w="40" w:type="dxa"/>
              <w:left w:w="80" w:type="dxa"/>
              <w:bottom w:w="40" w:type="dxa"/>
              <w:right w:w="80" w:type="dxa"/>
            </w:tcMar>
            <w:vAlign w:val="center"/>
            <w:hideMark/>
          </w:tcPr>
          <w:p w14:paraId="4807E872" w14:textId="77777777" w:rsidR="000D38BE" w:rsidRPr="0079791D" w:rsidRDefault="000D38BE" w:rsidP="0053647B">
            <w:pPr>
              <w:spacing w:after="0" w:line="360" w:lineRule="auto"/>
              <w:rPr>
                <w:rFonts w:ascii="Times New Roman" w:eastAsia="Times New Roman" w:hAnsi="Times New Roman" w:cs="Times New Roman"/>
                <w:kern w:val="0"/>
                <w:lang w:eastAsia="en-CA"/>
                <w14:ligatures w14:val="none"/>
              </w:rPr>
            </w:pPr>
            <w:r w:rsidRPr="0079791D">
              <w:rPr>
                <w:rFonts w:ascii="Times New Roman" w:eastAsia="Times New Roman" w:hAnsi="Times New Roman" w:cs="Times New Roman"/>
                <w:kern w:val="0"/>
                <w:sz w:val="18"/>
                <w:szCs w:val="18"/>
                <w:lang w:eastAsia="en-CA"/>
                <w14:ligatures w14:val="none"/>
              </w:rPr>
              <w:t>Cluster 3</w:t>
            </w:r>
          </w:p>
        </w:tc>
        <w:tc>
          <w:tcPr>
            <w:tcW w:w="1240" w:type="dxa"/>
            <w:tcBorders>
              <w:top w:val="single" w:sz="4" w:space="0" w:color="000000"/>
              <w:left w:val="nil"/>
              <w:bottom w:val="single" w:sz="4" w:space="0" w:color="000000"/>
              <w:right w:val="nil"/>
            </w:tcBorders>
            <w:tcMar>
              <w:top w:w="40" w:type="dxa"/>
              <w:left w:w="80" w:type="dxa"/>
              <w:bottom w:w="40" w:type="dxa"/>
              <w:right w:w="80" w:type="dxa"/>
            </w:tcMar>
            <w:vAlign w:val="center"/>
            <w:hideMark/>
          </w:tcPr>
          <w:p w14:paraId="726D31A1" w14:textId="77777777" w:rsidR="000D38BE" w:rsidRPr="0079791D" w:rsidRDefault="000D38BE" w:rsidP="0053647B">
            <w:pPr>
              <w:spacing w:after="0" w:line="360" w:lineRule="auto"/>
              <w:rPr>
                <w:rFonts w:ascii="Times New Roman" w:eastAsia="Times New Roman" w:hAnsi="Times New Roman" w:cs="Times New Roman"/>
                <w:kern w:val="0"/>
                <w:lang w:eastAsia="en-CA"/>
                <w14:ligatures w14:val="none"/>
              </w:rPr>
            </w:pPr>
            <w:r w:rsidRPr="0079791D">
              <w:rPr>
                <w:rFonts w:ascii="Times New Roman" w:eastAsia="Times New Roman" w:hAnsi="Times New Roman" w:cs="Times New Roman"/>
                <w:kern w:val="0"/>
                <w:sz w:val="18"/>
                <w:szCs w:val="18"/>
                <w:lang w:eastAsia="en-CA"/>
                <w14:ligatures w14:val="none"/>
              </w:rPr>
              <w:t>Cluster 4</w:t>
            </w:r>
          </w:p>
        </w:tc>
        <w:tc>
          <w:tcPr>
            <w:tcW w:w="1000" w:type="dxa"/>
            <w:tcBorders>
              <w:top w:val="single" w:sz="4" w:space="0" w:color="000000"/>
              <w:left w:val="nil"/>
              <w:bottom w:val="single" w:sz="4" w:space="0" w:color="000000"/>
              <w:right w:val="nil"/>
            </w:tcBorders>
            <w:tcMar>
              <w:top w:w="40" w:type="dxa"/>
              <w:left w:w="80" w:type="dxa"/>
              <w:bottom w:w="40" w:type="dxa"/>
              <w:right w:w="80" w:type="dxa"/>
            </w:tcMar>
            <w:vAlign w:val="center"/>
            <w:hideMark/>
          </w:tcPr>
          <w:p w14:paraId="6215F3FC" w14:textId="77777777" w:rsidR="000D38BE" w:rsidRPr="0079791D" w:rsidRDefault="000D38BE" w:rsidP="0053647B">
            <w:pPr>
              <w:spacing w:after="0" w:line="360" w:lineRule="auto"/>
              <w:rPr>
                <w:rFonts w:ascii="Times New Roman" w:eastAsia="Times New Roman" w:hAnsi="Times New Roman" w:cs="Times New Roman"/>
                <w:kern w:val="0"/>
                <w:lang w:eastAsia="en-CA"/>
                <w14:ligatures w14:val="none"/>
              </w:rPr>
            </w:pPr>
            <w:r w:rsidRPr="0079791D">
              <w:rPr>
                <w:rFonts w:ascii="Times New Roman" w:eastAsia="Times New Roman" w:hAnsi="Times New Roman" w:cs="Times New Roman"/>
                <w:kern w:val="0"/>
                <w:sz w:val="18"/>
                <w:szCs w:val="18"/>
                <w:lang w:eastAsia="en-CA"/>
                <w14:ligatures w14:val="none"/>
              </w:rPr>
              <w:t>Effect size</w:t>
            </w:r>
          </w:p>
        </w:tc>
        <w:tc>
          <w:tcPr>
            <w:tcW w:w="720" w:type="dxa"/>
            <w:tcBorders>
              <w:top w:val="single" w:sz="4" w:space="0" w:color="000000"/>
              <w:left w:val="nil"/>
              <w:bottom w:val="single" w:sz="4" w:space="0" w:color="000000"/>
              <w:right w:val="nil"/>
            </w:tcBorders>
            <w:tcMar>
              <w:top w:w="40" w:type="dxa"/>
              <w:left w:w="80" w:type="dxa"/>
              <w:bottom w:w="40" w:type="dxa"/>
              <w:right w:w="80" w:type="dxa"/>
            </w:tcMar>
            <w:vAlign w:val="center"/>
            <w:hideMark/>
          </w:tcPr>
          <w:p w14:paraId="7F3DE62E" w14:textId="77777777" w:rsidR="000D38BE" w:rsidRPr="0079791D" w:rsidRDefault="000D38BE" w:rsidP="0053647B">
            <w:pPr>
              <w:spacing w:after="0" w:line="360" w:lineRule="auto"/>
              <w:rPr>
                <w:rFonts w:ascii="Times New Roman" w:eastAsia="Times New Roman" w:hAnsi="Times New Roman" w:cs="Times New Roman"/>
                <w:kern w:val="0"/>
                <w:lang w:eastAsia="en-CA"/>
                <w14:ligatures w14:val="none"/>
              </w:rPr>
            </w:pPr>
            <w:r w:rsidRPr="0079791D">
              <w:rPr>
                <w:rFonts w:ascii="Times New Roman" w:eastAsia="Times New Roman" w:hAnsi="Times New Roman" w:cs="Times New Roman"/>
                <w:i/>
                <w:iCs/>
                <w:kern w:val="0"/>
                <w:sz w:val="18"/>
                <w:szCs w:val="18"/>
                <w:lang w:eastAsia="en-CA"/>
                <w14:ligatures w14:val="none"/>
              </w:rPr>
              <w:t>p</w:t>
            </w:r>
          </w:p>
        </w:tc>
        <w:tc>
          <w:tcPr>
            <w:tcW w:w="1120" w:type="dxa"/>
            <w:tcBorders>
              <w:top w:val="single" w:sz="4" w:space="0" w:color="000000"/>
              <w:left w:val="nil"/>
              <w:bottom w:val="single" w:sz="4" w:space="0" w:color="000000"/>
              <w:right w:val="nil"/>
            </w:tcBorders>
            <w:tcMar>
              <w:top w:w="40" w:type="dxa"/>
              <w:left w:w="80" w:type="dxa"/>
              <w:bottom w:w="40" w:type="dxa"/>
              <w:right w:w="80" w:type="dxa"/>
            </w:tcMar>
            <w:vAlign w:val="center"/>
            <w:hideMark/>
          </w:tcPr>
          <w:p w14:paraId="04B47889" w14:textId="77777777" w:rsidR="000D38BE" w:rsidRPr="0079791D" w:rsidRDefault="000D38BE" w:rsidP="0053647B">
            <w:pPr>
              <w:spacing w:after="0" w:line="360" w:lineRule="auto"/>
              <w:rPr>
                <w:rFonts w:ascii="Times New Roman" w:eastAsia="Times New Roman" w:hAnsi="Times New Roman" w:cs="Times New Roman"/>
                <w:kern w:val="0"/>
                <w:lang w:eastAsia="en-CA"/>
                <w14:ligatures w14:val="none"/>
              </w:rPr>
            </w:pPr>
            <w:r w:rsidRPr="0079791D">
              <w:rPr>
                <w:rFonts w:ascii="Times New Roman" w:eastAsia="Times New Roman" w:hAnsi="Times New Roman" w:cs="Times New Roman"/>
                <w:kern w:val="0"/>
                <w:sz w:val="18"/>
                <w:szCs w:val="18"/>
                <w:lang w:eastAsia="en-CA"/>
                <w14:ligatures w14:val="none"/>
              </w:rPr>
              <w:t>Post hoc</w:t>
            </w:r>
          </w:p>
        </w:tc>
      </w:tr>
      <w:tr w:rsidR="000D38BE" w:rsidRPr="0079791D" w14:paraId="586D3739" w14:textId="77777777">
        <w:tc>
          <w:tcPr>
            <w:tcW w:w="1560" w:type="dxa"/>
            <w:tcMar>
              <w:top w:w="40" w:type="dxa"/>
              <w:left w:w="80" w:type="dxa"/>
              <w:bottom w:w="40" w:type="dxa"/>
              <w:right w:w="80" w:type="dxa"/>
            </w:tcMar>
            <w:vAlign w:val="center"/>
            <w:hideMark/>
          </w:tcPr>
          <w:p w14:paraId="5D964E24" w14:textId="77777777" w:rsidR="000D38BE" w:rsidRPr="0079791D" w:rsidRDefault="000D38BE" w:rsidP="0053647B">
            <w:pPr>
              <w:spacing w:after="0" w:line="360" w:lineRule="auto"/>
              <w:rPr>
                <w:rFonts w:ascii="Times New Roman" w:eastAsia="Times New Roman" w:hAnsi="Times New Roman" w:cs="Times New Roman"/>
                <w:kern w:val="0"/>
                <w:lang w:eastAsia="en-CA"/>
                <w14:ligatures w14:val="none"/>
              </w:rPr>
            </w:pPr>
            <w:r w:rsidRPr="0079791D">
              <w:rPr>
                <w:rFonts w:ascii="Times New Roman" w:eastAsia="Times New Roman" w:hAnsi="Times New Roman" w:cs="Times New Roman"/>
                <w:kern w:val="0"/>
                <w:sz w:val="18"/>
                <w:szCs w:val="18"/>
                <w:lang w:eastAsia="en-CA"/>
                <w14:ligatures w14:val="none"/>
              </w:rPr>
              <w:t>n</w:t>
            </w:r>
          </w:p>
        </w:tc>
        <w:tc>
          <w:tcPr>
            <w:tcW w:w="1240" w:type="dxa"/>
            <w:tcMar>
              <w:top w:w="40" w:type="dxa"/>
              <w:left w:w="80" w:type="dxa"/>
              <w:bottom w:w="40" w:type="dxa"/>
              <w:right w:w="80" w:type="dxa"/>
            </w:tcMar>
            <w:vAlign w:val="center"/>
            <w:hideMark/>
          </w:tcPr>
          <w:p w14:paraId="6A409D28" w14:textId="77777777" w:rsidR="000D38BE" w:rsidRPr="0079791D" w:rsidRDefault="000D38BE" w:rsidP="0053647B">
            <w:pPr>
              <w:spacing w:after="0" w:line="360" w:lineRule="auto"/>
              <w:rPr>
                <w:rFonts w:ascii="Times New Roman" w:eastAsia="Times New Roman" w:hAnsi="Times New Roman" w:cs="Times New Roman"/>
                <w:kern w:val="0"/>
                <w:lang w:eastAsia="en-CA"/>
                <w14:ligatures w14:val="none"/>
              </w:rPr>
            </w:pPr>
            <w:r w:rsidRPr="0079791D">
              <w:rPr>
                <w:rFonts w:ascii="Times New Roman" w:eastAsia="Times New Roman" w:hAnsi="Times New Roman" w:cs="Times New Roman"/>
                <w:kern w:val="0"/>
                <w:sz w:val="18"/>
                <w:szCs w:val="18"/>
                <w:lang w:eastAsia="en-CA"/>
                <w14:ligatures w14:val="none"/>
              </w:rPr>
              <w:t>48</w:t>
            </w:r>
          </w:p>
        </w:tc>
        <w:tc>
          <w:tcPr>
            <w:tcW w:w="1240" w:type="dxa"/>
            <w:tcMar>
              <w:top w:w="40" w:type="dxa"/>
              <w:left w:w="80" w:type="dxa"/>
              <w:bottom w:w="40" w:type="dxa"/>
              <w:right w:w="80" w:type="dxa"/>
            </w:tcMar>
            <w:vAlign w:val="center"/>
            <w:hideMark/>
          </w:tcPr>
          <w:p w14:paraId="4BD9FED1" w14:textId="77777777" w:rsidR="000D38BE" w:rsidRPr="0079791D" w:rsidRDefault="000D38BE" w:rsidP="0053647B">
            <w:pPr>
              <w:spacing w:after="0" w:line="360" w:lineRule="auto"/>
              <w:rPr>
                <w:rFonts w:ascii="Times New Roman" w:eastAsia="Times New Roman" w:hAnsi="Times New Roman" w:cs="Times New Roman"/>
                <w:kern w:val="0"/>
                <w:lang w:eastAsia="en-CA"/>
                <w14:ligatures w14:val="none"/>
              </w:rPr>
            </w:pPr>
            <w:r w:rsidRPr="0079791D">
              <w:rPr>
                <w:rFonts w:ascii="Times New Roman" w:eastAsia="Times New Roman" w:hAnsi="Times New Roman" w:cs="Times New Roman"/>
                <w:kern w:val="0"/>
                <w:sz w:val="18"/>
                <w:szCs w:val="18"/>
                <w:lang w:eastAsia="en-CA"/>
                <w14:ligatures w14:val="none"/>
              </w:rPr>
              <w:t>29</w:t>
            </w:r>
          </w:p>
        </w:tc>
        <w:tc>
          <w:tcPr>
            <w:tcW w:w="1240" w:type="dxa"/>
            <w:tcMar>
              <w:top w:w="40" w:type="dxa"/>
              <w:left w:w="80" w:type="dxa"/>
              <w:bottom w:w="40" w:type="dxa"/>
              <w:right w:w="80" w:type="dxa"/>
            </w:tcMar>
            <w:vAlign w:val="center"/>
            <w:hideMark/>
          </w:tcPr>
          <w:p w14:paraId="0511785D" w14:textId="77777777" w:rsidR="000D38BE" w:rsidRPr="0079791D" w:rsidRDefault="000D38BE" w:rsidP="0053647B">
            <w:pPr>
              <w:spacing w:after="0" w:line="360" w:lineRule="auto"/>
              <w:rPr>
                <w:rFonts w:ascii="Times New Roman" w:eastAsia="Times New Roman" w:hAnsi="Times New Roman" w:cs="Times New Roman"/>
                <w:kern w:val="0"/>
                <w:lang w:eastAsia="en-CA"/>
                <w14:ligatures w14:val="none"/>
              </w:rPr>
            </w:pPr>
            <w:r w:rsidRPr="0079791D">
              <w:rPr>
                <w:rFonts w:ascii="Times New Roman" w:eastAsia="Times New Roman" w:hAnsi="Times New Roman" w:cs="Times New Roman"/>
                <w:kern w:val="0"/>
                <w:sz w:val="18"/>
                <w:szCs w:val="18"/>
                <w:lang w:eastAsia="en-CA"/>
                <w14:ligatures w14:val="none"/>
              </w:rPr>
              <w:t>14</w:t>
            </w:r>
          </w:p>
        </w:tc>
        <w:tc>
          <w:tcPr>
            <w:tcW w:w="1240" w:type="dxa"/>
            <w:tcMar>
              <w:top w:w="40" w:type="dxa"/>
              <w:left w:w="80" w:type="dxa"/>
              <w:bottom w:w="40" w:type="dxa"/>
              <w:right w:w="80" w:type="dxa"/>
            </w:tcMar>
            <w:vAlign w:val="center"/>
            <w:hideMark/>
          </w:tcPr>
          <w:p w14:paraId="0A43327F" w14:textId="77777777" w:rsidR="000D38BE" w:rsidRPr="0079791D" w:rsidRDefault="000D38BE" w:rsidP="0053647B">
            <w:pPr>
              <w:spacing w:after="0" w:line="360" w:lineRule="auto"/>
              <w:rPr>
                <w:rFonts w:ascii="Times New Roman" w:eastAsia="Times New Roman" w:hAnsi="Times New Roman" w:cs="Times New Roman"/>
                <w:kern w:val="0"/>
                <w:lang w:eastAsia="en-CA"/>
                <w14:ligatures w14:val="none"/>
              </w:rPr>
            </w:pPr>
            <w:r w:rsidRPr="0079791D">
              <w:rPr>
                <w:rFonts w:ascii="Times New Roman" w:eastAsia="Times New Roman" w:hAnsi="Times New Roman" w:cs="Times New Roman"/>
                <w:kern w:val="0"/>
                <w:sz w:val="18"/>
                <w:szCs w:val="18"/>
                <w:lang w:eastAsia="en-CA"/>
                <w14:ligatures w14:val="none"/>
              </w:rPr>
              <w:t>17</w:t>
            </w:r>
          </w:p>
        </w:tc>
        <w:tc>
          <w:tcPr>
            <w:tcW w:w="1000" w:type="dxa"/>
            <w:tcMar>
              <w:top w:w="40" w:type="dxa"/>
              <w:left w:w="80" w:type="dxa"/>
              <w:bottom w:w="40" w:type="dxa"/>
              <w:right w:w="80" w:type="dxa"/>
            </w:tcMar>
            <w:vAlign w:val="center"/>
          </w:tcPr>
          <w:p w14:paraId="4EF4FA24" w14:textId="77777777" w:rsidR="000D38BE" w:rsidRPr="0079791D" w:rsidRDefault="000D38BE" w:rsidP="0053647B">
            <w:pPr>
              <w:spacing w:after="0" w:line="360" w:lineRule="auto"/>
              <w:rPr>
                <w:rFonts w:ascii="Times New Roman" w:eastAsia="Times New Roman" w:hAnsi="Times New Roman" w:cs="Times New Roman"/>
                <w:kern w:val="0"/>
                <w:lang w:eastAsia="en-CA"/>
                <w14:ligatures w14:val="none"/>
              </w:rPr>
            </w:pPr>
          </w:p>
        </w:tc>
        <w:tc>
          <w:tcPr>
            <w:tcW w:w="720" w:type="dxa"/>
            <w:tcMar>
              <w:top w:w="40" w:type="dxa"/>
              <w:left w:w="80" w:type="dxa"/>
              <w:bottom w:w="40" w:type="dxa"/>
              <w:right w:w="80" w:type="dxa"/>
            </w:tcMar>
            <w:vAlign w:val="center"/>
          </w:tcPr>
          <w:p w14:paraId="272D2646" w14:textId="77777777" w:rsidR="000D38BE" w:rsidRPr="0079791D" w:rsidRDefault="000D38BE" w:rsidP="0053647B">
            <w:pPr>
              <w:spacing w:after="0" w:line="360" w:lineRule="auto"/>
              <w:rPr>
                <w:rFonts w:ascii="Times New Roman" w:eastAsia="Times New Roman" w:hAnsi="Times New Roman" w:cs="Times New Roman"/>
                <w:kern w:val="0"/>
                <w:lang w:eastAsia="en-CA"/>
                <w14:ligatures w14:val="none"/>
              </w:rPr>
            </w:pPr>
          </w:p>
        </w:tc>
        <w:tc>
          <w:tcPr>
            <w:tcW w:w="1120" w:type="dxa"/>
            <w:tcMar>
              <w:top w:w="40" w:type="dxa"/>
              <w:left w:w="80" w:type="dxa"/>
              <w:bottom w:w="40" w:type="dxa"/>
              <w:right w:w="80" w:type="dxa"/>
            </w:tcMar>
            <w:vAlign w:val="center"/>
          </w:tcPr>
          <w:p w14:paraId="0A221430" w14:textId="77777777" w:rsidR="000D38BE" w:rsidRPr="0079791D" w:rsidRDefault="000D38BE" w:rsidP="0053647B">
            <w:pPr>
              <w:spacing w:after="0" w:line="360" w:lineRule="auto"/>
              <w:rPr>
                <w:rFonts w:ascii="Times New Roman" w:eastAsia="Times New Roman" w:hAnsi="Times New Roman" w:cs="Times New Roman"/>
                <w:kern w:val="0"/>
                <w:lang w:eastAsia="en-CA"/>
                <w14:ligatures w14:val="none"/>
              </w:rPr>
            </w:pPr>
          </w:p>
        </w:tc>
      </w:tr>
      <w:tr w:rsidR="000D38BE" w:rsidRPr="0079791D" w14:paraId="05837C7B" w14:textId="77777777">
        <w:tc>
          <w:tcPr>
            <w:tcW w:w="1560" w:type="dxa"/>
            <w:tcMar>
              <w:top w:w="40" w:type="dxa"/>
              <w:left w:w="80" w:type="dxa"/>
              <w:bottom w:w="40" w:type="dxa"/>
              <w:right w:w="80" w:type="dxa"/>
            </w:tcMar>
            <w:vAlign w:val="center"/>
            <w:hideMark/>
          </w:tcPr>
          <w:p w14:paraId="70EC71FA" w14:textId="77777777" w:rsidR="000D38BE" w:rsidRPr="0079791D" w:rsidRDefault="000D38BE" w:rsidP="0053647B">
            <w:pPr>
              <w:spacing w:after="0" w:line="360" w:lineRule="auto"/>
              <w:rPr>
                <w:rFonts w:ascii="Times New Roman" w:eastAsia="Times New Roman" w:hAnsi="Times New Roman" w:cs="Times New Roman"/>
                <w:kern w:val="0"/>
                <w:lang w:eastAsia="en-CA"/>
                <w14:ligatures w14:val="none"/>
              </w:rPr>
            </w:pPr>
            <w:r w:rsidRPr="0079791D">
              <w:rPr>
                <w:rFonts w:ascii="Times New Roman" w:eastAsia="Times New Roman" w:hAnsi="Times New Roman" w:cs="Times New Roman"/>
                <w:kern w:val="0"/>
                <w:sz w:val="18"/>
                <w:szCs w:val="18"/>
                <w:lang w:eastAsia="en-CA"/>
                <w14:ligatures w14:val="none"/>
              </w:rPr>
              <w:t>Sex, male</w:t>
            </w:r>
          </w:p>
        </w:tc>
        <w:tc>
          <w:tcPr>
            <w:tcW w:w="1240" w:type="dxa"/>
            <w:tcMar>
              <w:top w:w="40" w:type="dxa"/>
              <w:left w:w="80" w:type="dxa"/>
              <w:bottom w:w="40" w:type="dxa"/>
              <w:right w:w="80" w:type="dxa"/>
            </w:tcMar>
            <w:vAlign w:val="center"/>
            <w:hideMark/>
          </w:tcPr>
          <w:p w14:paraId="39DD6FB8" w14:textId="77777777" w:rsidR="000D38BE" w:rsidRPr="0079791D" w:rsidRDefault="000D38BE" w:rsidP="0053647B">
            <w:pPr>
              <w:spacing w:after="0" w:line="360" w:lineRule="auto"/>
              <w:rPr>
                <w:rFonts w:ascii="Times New Roman" w:eastAsia="Times New Roman" w:hAnsi="Times New Roman" w:cs="Times New Roman"/>
                <w:kern w:val="0"/>
                <w:lang w:eastAsia="en-CA"/>
                <w14:ligatures w14:val="none"/>
              </w:rPr>
            </w:pPr>
            <w:r w:rsidRPr="0079791D">
              <w:rPr>
                <w:rFonts w:ascii="Times New Roman" w:eastAsia="Times New Roman" w:hAnsi="Times New Roman" w:cs="Times New Roman"/>
                <w:kern w:val="0"/>
                <w:sz w:val="18"/>
                <w:szCs w:val="18"/>
                <w:lang w:eastAsia="en-CA"/>
                <w14:ligatures w14:val="none"/>
              </w:rPr>
              <w:t>8 (16.7)</w:t>
            </w:r>
          </w:p>
        </w:tc>
        <w:tc>
          <w:tcPr>
            <w:tcW w:w="1240" w:type="dxa"/>
            <w:tcMar>
              <w:top w:w="40" w:type="dxa"/>
              <w:left w:w="80" w:type="dxa"/>
              <w:bottom w:w="40" w:type="dxa"/>
              <w:right w:w="80" w:type="dxa"/>
            </w:tcMar>
            <w:vAlign w:val="center"/>
            <w:hideMark/>
          </w:tcPr>
          <w:p w14:paraId="7F13AEE5" w14:textId="77777777" w:rsidR="000D38BE" w:rsidRPr="0079791D" w:rsidRDefault="000D38BE" w:rsidP="0053647B">
            <w:pPr>
              <w:spacing w:after="0" w:line="360" w:lineRule="auto"/>
              <w:rPr>
                <w:rFonts w:ascii="Times New Roman" w:eastAsia="Times New Roman" w:hAnsi="Times New Roman" w:cs="Times New Roman"/>
                <w:kern w:val="0"/>
                <w:lang w:eastAsia="en-CA"/>
                <w14:ligatures w14:val="none"/>
              </w:rPr>
            </w:pPr>
            <w:r w:rsidRPr="0079791D">
              <w:rPr>
                <w:rFonts w:ascii="Times New Roman" w:eastAsia="Times New Roman" w:hAnsi="Times New Roman" w:cs="Times New Roman"/>
                <w:kern w:val="0"/>
                <w:sz w:val="18"/>
                <w:szCs w:val="18"/>
                <w:lang w:eastAsia="en-CA"/>
                <w14:ligatures w14:val="none"/>
              </w:rPr>
              <w:t>7 (24.1)</w:t>
            </w:r>
          </w:p>
        </w:tc>
        <w:tc>
          <w:tcPr>
            <w:tcW w:w="1240" w:type="dxa"/>
            <w:tcMar>
              <w:top w:w="40" w:type="dxa"/>
              <w:left w:w="80" w:type="dxa"/>
              <w:bottom w:w="40" w:type="dxa"/>
              <w:right w:w="80" w:type="dxa"/>
            </w:tcMar>
            <w:vAlign w:val="center"/>
            <w:hideMark/>
          </w:tcPr>
          <w:p w14:paraId="31298B37" w14:textId="77777777" w:rsidR="000D38BE" w:rsidRPr="0079791D" w:rsidRDefault="000D38BE" w:rsidP="0053647B">
            <w:pPr>
              <w:spacing w:after="0" w:line="360" w:lineRule="auto"/>
              <w:rPr>
                <w:rFonts w:ascii="Times New Roman" w:eastAsia="Times New Roman" w:hAnsi="Times New Roman" w:cs="Times New Roman"/>
                <w:kern w:val="0"/>
                <w:lang w:eastAsia="en-CA"/>
                <w14:ligatures w14:val="none"/>
              </w:rPr>
            </w:pPr>
            <w:r w:rsidRPr="0079791D">
              <w:rPr>
                <w:rFonts w:ascii="Times New Roman" w:eastAsia="Times New Roman" w:hAnsi="Times New Roman" w:cs="Times New Roman"/>
                <w:kern w:val="0"/>
                <w:sz w:val="18"/>
                <w:szCs w:val="18"/>
                <w:lang w:eastAsia="en-CA"/>
                <w14:ligatures w14:val="none"/>
              </w:rPr>
              <w:t>4 (28.6)</w:t>
            </w:r>
          </w:p>
        </w:tc>
        <w:tc>
          <w:tcPr>
            <w:tcW w:w="1240" w:type="dxa"/>
            <w:tcMar>
              <w:top w:w="40" w:type="dxa"/>
              <w:left w:w="80" w:type="dxa"/>
              <w:bottom w:w="40" w:type="dxa"/>
              <w:right w:w="80" w:type="dxa"/>
            </w:tcMar>
            <w:vAlign w:val="center"/>
            <w:hideMark/>
          </w:tcPr>
          <w:p w14:paraId="21CE98EB" w14:textId="77777777" w:rsidR="000D38BE" w:rsidRPr="0079791D" w:rsidRDefault="000D38BE" w:rsidP="0053647B">
            <w:pPr>
              <w:spacing w:after="0" w:line="360" w:lineRule="auto"/>
              <w:rPr>
                <w:rFonts w:ascii="Times New Roman" w:eastAsia="Times New Roman" w:hAnsi="Times New Roman" w:cs="Times New Roman"/>
                <w:kern w:val="0"/>
                <w:lang w:eastAsia="en-CA"/>
                <w14:ligatures w14:val="none"/>
              </w:rPr>
            </w:pPr>
            <w:r w:rsidRPr="0079791D">
              <w:rPr>
                <w:rFonts w:ascii="Times New Roman" w:eastAsia="Times New Roman" w:hAnsi="Times New Roman" w:cs="Times New Roman"/>
                <w:kern w:val="0"/>
                <w:sz w:val="18"/>
                <w:szCs w:val="18"/>
                <w:lang w:eastAsia="en-CA"/>
                <w14:ligatures w14:val="none"/>
              </w:rPr>
              <w:t>3 (17.6)</w:t>
            </w:r>
          </w:p>
        </w:tc>
        <w:tc>
          <w:tcPr>
            <w:tcW w:w="1000" w:type="dxa"/>
            <w:tcMar>
              <w:top w:w="40" w:type="dxa"/>
              <w:left w:w="80" w:type="dxa"/>
              <w:bottom w:w="40" w:type="dxa"/>
              <w:right w:w="80" w:type="dxa"/>
            </w:tcMar>
            <w:vAlign w:val="center"/>
            <w:hideMark/>
          </w:tcPr>
          <w:p w14:paraId="0DCD4458" w14:textId="77777777" w:rsidR="000D38BE" w:rsidRPr="0079791D" w:rsidRDefault="000D38BE" w:rsidP="0053647B">
            <w:pPr>
              <w:spacing w:after="0" w:line="360" w:lineRule="auto"/>
              <w:rPr>
                <w:rFonts w:ascii="Times New Roman" w:eastAsia="Times New Roman" w:hAnsi="Times New Roman" w:cs="Times New Roman"/>
                <w:kern w:val="0"/>
                <w:lang w:eastAsia="en-CA"/>
                <w14:ligatures w14:val="none"/>
              </w:rPr>
            </w:pPr>
            <w:r w:rsidRPr="0079791D">
              <w:rPr>
                <w:rFonts w:ascii="Times New Roman" w:eastAsia="Times New Roman" w:hAnsi="Times New Roman" w:cs="Times New Roman"/>
                <w:kern w:val="0"/>
                <w:sz w:val="18"/>
                <w:szCs w:val="18"/>
                <w:lang w:eastAsia="en-CA"/>
                <w14:ligatures w14:val="none"/>
              </w:rPr>
              <w:t>V = 0.11</w:t>
            </w:r>
          </w:p>
        </w:tc>
        <w:tc>
          <w:tcPr>
            <w:tcW w:w="720" w:type="dxa"/>
            <w:tcMar>
              <w:top w:w="40" w:type="dxa"/>
              <w:left w:w="80" w:type="dxa"/>
              <w:bottom w:w="40" w:type="dxa"/>
              <w:right w:w="80" w:type="dxa"/>
            </w:tcMar>
            <w:vAlign w:val="center"/>
            <w:hideMark/>
          </w:tcPr>
          <w:p w14:paraId="16C396B3" w14:textId="77777777" w:rsidR="000D38BE" w:rsidRPr="0079791D" w:rsidRDefault="000D38BE" w:rsidP="0053647B">
            <w:pPr>
              <w:spacing w:after="0" w:line="360" w:lineRule="auto"/>
              <w:rPr>
                <w:rFonts w:ascii="Times New Roman" w:eastAsia="Times New Roman" w:hAnsi="Times New Roman" w:cs="Times New Roman"/>
                <w:kern w:val="0"/>
                <w:lang w:eastAsia="en-CA"/>
                <w14:ligatures w14:val="none"/>
              </w:rPr>
            </w:pPr>
            <w:r w:rsidRPr="0079791D">
              <w:rPr>
                <w:rFonts w:ascii="Times New Roman" w:eastAsia="Times New Roman" w:hAnsi="Times New Roman" w:cs="Times New Roman"/>
                <w:kern w:val="0"/>
                <w:sz w:val="18"/>
                <w:szCs w:val="18"/>
                <w:lang w:eastAsia="en-CA"/>
                <w14:ligatures w14:val="none"/>
              </w:rPr>
              <w:t>.725</w:t>
            </w:r>
          </w:p>
        </w:tc>
        <w:tc>
          <w:tcPr>
            <w:tcW w:w="1120" w:type="dxa"/>
            <w:tcMar>
              <w:top w:w="40" w:type="dxa"/>
              <w:left w:w="80" w:type="dxa"/>
              <w:bottom w:w="40" w:type="dxa"/>
              <w:right w:w="80" w:type="dxa"/>
            </w:tcMar>
            <w:vAlign w:val="center"/>
          </w:tcPr>
          <w:p w14:paraId="68790361" w14:textId="77777777" w:rsidR="000D38BE" w:rsidRPr="0079791D" w:rsidRDefault="000D38BE" w:rsidP="0053647B">
            <w:pPr>
              <w:spacing w:after="0" w:line="360" w:lineRule="auto"/>
              <w:rPr>
                <w:rFonts w:ascii="Times New Roman" w:eastAsia="Times New Roman" w:hAnsi="Times New Roman" w:cs="Times New Roman"/>
                <w:kern w:val="0"/>
                <w:lang w:eastAsia="en-CA"/>
                <w14:ligatures w14:val="none"/>
              </w:rPr>
            </w:pPr>
          </w:p>
        </w:tc>
      </w:tr>
      <w:tr w:rsidR="000D38BE" w:rsidRPr="0079791D" w14:paraId="2D225FA8" w14:textId="77777777">
        <w:tc>
          <w:tcPr>
            <w:tcW w:w="1560" w:type="dxa"/>
            <w:tcMar>
              <w:top w:w="40" w:type="dxa"/>
              <w:left w:w="80" w:type="dxa"/>
              <w:bottom w:w="40" w:type="dxa"/>
              <w:right w:w="80" w:type="dxa"/>
            </w:tcMar>
            <w:vAlign w:val="center"/>
            <w:hideMark/>
          </w:tcPr>
          <w:p w14:paraId="204B1ECD" w14:textId="77777777" w:rsidR="000D38BE" w:rsidRPr="0079791D" w:rsidRDefault="000D38BE" w:rsidP="0053647B">
            <w:pPr>
              <w:spacing w:after="0" w:line="360" w:lineRule="auto"/>
              <w:rPr>
                <w:rFonts w:ascii="Times New Roman" w:eastAsia="Times New Roman" w:hAnsi="Times New Roman" w:cs="Times New Roman"/>
                <w:kern w:val="0"/>
                <w:lang w:eastAsia="en-CA"/>
                <w14:ligatures w14:val="none"/>
              </w:rPr>
            </w:pPr>
            <w:r w:rsidRPr="0079791D">
              <w:rPr>
                <w:rFonts w:ascii="Times New Roman" w:eastAsia="Times New Roman" w:hAnsi="Times New Roman" w:cs="Times New Roman"/>
                <w:kern w:val="0"/>
                <w:sz w:val="18"/>
                <w:szCs w:val="18"/>
                <w:lang w:eastAsia="en-CA"/>
                <w14:ligatures w14:val="none"/>
              </w:rPr>
              <w:t>Age (years)</w:t>
            </w:r>
          </w:p>
        </w:tc>
        <w:tc>
          <w:tcPr>
            <w:tcW w:w="1240" w:type="dxa"/>
            <w:tcMar>
              <w:top w:w="40" w:type="dxa"/>
              <w:left w:w="80" w:type="dxa"/>
              <w:bottom w:w="40" w:type="dxa"/>
              <w:right w:w="80" w:type="dxa"/>
            </w:tcMar>
            <w:vAlign w:val="center"/>
            <w:hideMark/>
          </w:tcPr>
          <w:p w14:paraId="7CE96713" w14:textId="77777777" w:rsidR="000D38BE" w:rsidRPr="0079791D" w:rsidRDefault="000D38BE" w:rsidP="0053647B">
            <w:pPr>
              <w:spacing w:after="0" w:line="360" w:lineRule="auto"/>
              <w:rPr>
                <w:rFonts w:ascii="Times New Roman" w:eastAsia="Times New Roman" w:hAnsi="Times New Roman" w:cs="Times New Roman"/>
                <w:kern w:val="0"/>
                <w:lang w:eastAsia="en-CA"/>
                <w14:ligatures w14:val="none"/>
              </w:rPr>
            </w:pPr>
            <w:r w:rsidRPr="0079791D">
              <w:rPr>
                <w:rFonts w:ascii="Times New Roman" w:eastAsia="Times New Roman" w:hAnsi="Times New Roman" w:cs="Times New Roman"/>
                <w:kern w:val="0"/>
                <w:sz w:val="18"/>
                <w:szCs w:val="18"/>
                <w:lang w:eastAsia="en-CA"/>
                <w14:ligatures w14:val="none"/>
              </w:rPr>
              <w:t>44.3 (11.9)</w:t>
            </w:r>
          </w:p>
        </w:tc>
        <w:tc>
          <w:tcPr>
            <w:tcW w:w="1240" w:type="dxa"/>
            <w:tcMar>
              <w:top w:w="40" w:type="dxa"/>
              <w:left w:w="80" w:type="dxa"/>
              <w:bottom w:w="40" w:type="dxa"/>
              <w:right w:w="80" w:type="dxa"/>
            </w:tcMar>
            <w:vAlign w:val="center"/>
            <w:hideMark/>
          </w:tcPr>
          <w:p w14:paraId="2124447B" w14:textId="77777777" w:rsidR="000D38BE" w:rsidRPr="0079791D" w:rsidRDefault="000D38BE" w:rsidP="0053647B">
            <w:pPr>
              <w:spacing w:after="0" w:line="360" w:lineRule="auto"/>
              <w:rPr>
                <w:rFonts w:ascii="Times New Roman" w:eastAsia="Times New Roman" w:hAnsi="Times New Roman" w:cs="Times New Roman"/>
                <w:kern w:val="0"/>
                <w:lang w:eastAsia="en-CA"/>
                <w14:ligatures w14:val="none"/>
              </w:rPr>
            </w:pPr>
            <w:r w:rsidRPr="0079791D">
              <w:rPr>
                <w:rFonts w:ascii="Times New Roman" w:eastAsia="Times New Roman" w:hAnsi="Times New Roman" w:cs="Times New Roman"/>
                <w:kern w:val="0"/>
                <w:sz w:val="18"/>
                <w:szCs w:val="18"/>
                <w:lang w:eastAsia="en-CA"/>
                <w14:ligatures w14:val="none"/>
              </w:rPr>
              <w:t>51.1 (9.2)</w:t>
            </w:r>
          </w:p>
        </w:tc>
        <w:tc>
          <w:tcPr>
            <w:tcW w:w="1240" w:type="dxa"/>
            <w:tcMar>
              <w:top w:w="40" w:type="dxa"/>
              <w:left w:w="80" w:type="dxa"/>
              <w:bottom w:w="40" w:type="dxa"/>
              <w:right w:w="80" w:type="dxa"/>
            </w:tcMar>
            <w:vAlign w:val="center"/>
            <w:hideMark/>
          </w:tcPr>
          <w:p w14:paraId="0763F0D6" w14:textId="77777777" w:rsidR="000D38BE" w:rsidRPr="0079791D" w:rsidRDefault="000D38BE" w:rsidP="0053647B">
            <w:pPr>
              <w:spacing w:after="0" w:line="360" w:lineRule="auto"/>
              <w:rPr>
                <w:rFonts w:ascii="Times New Roman" w:eastAsia="Times New Roman" w:hAnsi="Times New Roman" w:cs="Times New Roman"/>
                <w:kern w:val="0"/>
                <w:lang w:eastAsia="en-CA"/>
                <w14:ligatures w14:val="none"/>
              </w:rPr>
            </w:pPr>
            <w:r w:rsidRPr="0079791D">
              <w:rPr>
                <w:rFonts w:ascii="Times New Roman" w:eastAsia="Times New Roman" w:hAnsi="Times New Roman" w:cs="Times New Roman"/>
                <w:kern w:val="0"/>
                <w:sz w:val="18"/>
                <w:szCs w:val="18"/>
                <w:lang w:eastAsia="en-CA"/>
                <w14:ligatures w14:val="none"/>
              </w:rPr>
              <w:t>49.2 (12.8)</w:t>
            </w:r>
          </w:p>
        </w:tc>
        <w:tc>
          <w:tcPr>
            <w:tcW w:w="1240" w:type="dxa"/>
            <w:tcMar>
              <w:top w:w="40" w:type="dxa"/>
              <w:left w:w="80" w:type="dxa"/>
              <w:bottom w:w="40" w:type="dxa"/>
              <w:right w:w="80" w:type="dxa"/>
            </w:tcMar>
            <w:vAlign w:val="center"/>
            <w:hideMark/>
          </w:tcPr>
          <w:p w14:paraId="201B0687" w14:textId="77777777" w:rsidR="000D38BE" w:rsidRPr="0079791D" w:rsidRDefault="000D38BE" w:rsidP="0053647B">
            <w:pPr>
              <w:spacing w:after="0" w:line="360" w:lineRule="auto"/>
              <w:rPr>
                <w:rFonts w:ascii="Times New Roman" w:eastAsia="Times New Roman" w:hAnsi="Times New Roman" w:cs="Times New Roman"/>
                <w:kern w:val="0"/>
                <w:lang w:eastAsia="en-CA"/>
                <w14:ligatures w14:val="none"/>
              </w:rPr>
            </w:pPr>
            <w:r w:rsidRPr="0079791D">
              <w:rPr>
                <w:rFonts w:ascii="Times New Roman" w:eastAsia="Times New Roman" w:hAnsi="Times New Roman" w:cs="Times New Roman"/>
                <w:kern w:val="0"/>
                <w:sz w:val="18"/>
                <w:szCs w:val="18"/>
                <w:lang w:eastAsia="en-CA"/>
                <w14:ligatures w14:val="none"/>
              </w:rPr>
              <w:t>57.8 (11.6)</w:t>
            </w:r>
          </w:p>
        </w:tc>
        <w:tc>
          <w:tcPr>
            <w:tcW w:w="1000" w:type="dxa"/>
            <w:tcMar>
              <w:top w:w="40" w:type="dxa"/>
              <w:left w:w="80" w:type="dxa"/>
              <w:bottom w:w="40" w:type="dxa"/>
              <w:right w:w="80" w:type="dxa"/>
            </w:tcMar>
            <w:vAlign w:val="center"/>
            <w:hideMark/>
          </w:tcPr>
          <w:p w14:paraId="47D63924" w14:textId="77777777" w:rsidR="000D38BE" w:rsidRPr="0079791D" w:rsidRDefault="000D38BE" w:rsidP="0053647B">
            <w:pPr>
              <w:spacing w:after="0" w:line="360" w:lineRule="auto"/>
              <w:rPr>
                <w:rFonts w:ascii="Times New Roman" w:eastAsia="Times New Roman" w:hAnsi="Times New Roman" w:cs="Times New Roman"/>
                <w:kern w:val="0"/>
                <w:lang w:eastAsia="en-CA"/>
                <w14:ligatures w14:val="none"/>
              </w:rPr>
            </w:pPr>
            <w:r w:rsidRPr="0079791D">
              <w:rPr>
                <w:rFonts w:ascii="Times New Roman" w:eastAsia="Times New Roman" w:hAnsi="Times New Roman" w:cs="Times New Roman"/>
                <w:kern w:val="0"/>
                <w:sz w:val="18"/>
                <w:szCs w:val="18"/>
                <w:lang w:eastAsia="en-CA"/>
                <w14:ligatures w14:val="none"/>
              </w:rPr>
              <w:t>η² = 0.20</w:t>
            </w:r>
          </w:p>
        </w:tc>
        <w:tc>
          <w:tcPr>
            <w:tcW w:w="720" w:type="dxa"/>
            <w:tcMar>
              <w:top w:w="40" w:type="dxa"/>
              <w:left w:w="80" w:type="dxa"/>
              <w:bottom w:w="40" w:type="dxa"/>
              <w:right w:w="80" w:type="dxa"/>
            </w:tcMar>
            <w:vAlign w:val="center"/>
            <w:hideMark/>
          </w:tcPr>
          <w:p w14:paraId="005AFA97" w14:textId="77777777" w:rsidR="000D38BE" w:rsidRPr="0079791D" w:rsidRDefault="000D38BE" w:rsidP="0053647B">
            <w:pPr>
              <w:spacing w:after="0" w:line="360" w:lineRule="auto"/>
              <w:rPr>
                <w:rFonts w:ascii="Times New Roman" w:eastAsia="Times New Roman" w:hAnsi="Times New Roman" w:cs="Times New Roman"/>
                <w:kern w:val="0"/>
                <w:lang w:eastAsia="en-CA"/>
                <w14:ligatures w14:val="none"/>
              </w:rPr>
            </w:pPr>
            <w:r w:rsidRPr="0079791D">
              <w:rPr>
                <w:rFonts w:ascii="Times New Roman" w:eastAsia="Times New Roman" w:hAnsi="Times New Roman" w:cs="Times New Roman"/>
                <w:kern w:val="0"/>
                <w:sz w:val="18"/>
                <w:szCs w:val="18"/>
                <w:lang w:eastAsia="en-CA"/>
                <w14:ligatures w14:val="none"/>
              </w:rPr>
              <w:t>&lt; .001</w:t>
            </w:r>
          </w:p>
        </w:tc>
        <w:tc>
          <w:tcPr>
            <w:tcW w:w="1120" w:type="dxa"/>
            <w:tcMar>
              <w:top w:w="40" w:type="dxa"/>
              <w:left w:w="80" w:type="dxa"/>
              <w:bottom w:w="40" w:type="dxa"/>
              <w:right w:w="80" w:type="dxa"/>
            </w:tcMar>
            <w:vAlign w:val="center"/>
            <w:hideMark/>
          </w:tcPr>
          <w:p w14:paraId="3D4C2489" w14:textId="77777777" w:rsidR="000D38BE" w:rsidRPr="0079791D" w:rsidRDefault="000D38BE" w:rsidP="0053647B">
            <w:pPr>
              <w:spacing w:after="0" w:line="360" w:lineRule="auto"/>
              <w:rPr>
                <w:rFonts w:ascii="Times New Roman" w:eastAsia="Times New Roman" w:hAnsi="Times New Roman" w:cs="Times New Roman"/>
                <w:kern w:val="0"/>
                <w:lang w:eastAsia="en-CA"/>
                <w14:ligatures w14:val="none"/>
              </w:rPr>
            </w:pPr>
            <w:r w:rsidRPr="0079791D">
              <w:rPr>
                <w:rFonts w:ascii="Times New Roman" w:eastAsia="Times New Roman" w:hAnsi="Times New Roman" w:cs="Times New Roman"/>
                <w:kern w:val="0"/>
                <w:sz w:val="18"/>
                <w:szCs w:val="18"/>
                <w:lang w:eastAsia="en-CA"/>
                <w14:ligatures w14:val="none"/>
              </w:rPr>
              <w:t>1 &lt; 4</w:t>
            </w:r>
          </w:p>
        </w:tc>
      </w:tr>
      <w:tr w:rsidR="000D38BE" w:rsidRPr="0079791D" w14:paraId="6798939B" w14:textId="77777777">
        <w:tc>
          <w:tcPr>
            <w:tcW w:w="1560" w:type="dxa"/>
            <w:tcMar>
              <w:top w:w="40" w:type="dxa"/>
              <w:left w:w="80" w:type="dxa"/>
              <w:bottom w:w="40" w:type="dxa"/>
              <w:right w:w="80" w:type="dxa"/>
            </w:tcMar>
            <w:vAlign w:val="center"/>
            <w:hideMark/>
          </w:tcPr>
          <w:p w14:paraId="1ABC87A0" w14:textId="77777777" w:rsidR="000D38BE" w:rsidRPr="0079791D" w:rsidRDefault="000D38BE" w:rsidP="0053647B">
            <w:pPr>
              <w:spacing w:after="0" w:line="360" w:lineRule="auto"/>
              <w:rPr>
                <w:rFonts w:ascii="Times New Roman" w:eastAsia="Times New Roman" w:hAnsi="Times New Roman" w:cs="Times New Roman"/>
                <w:kern w:val="0"/>
                <w:lang w:eastAsia="en-CA"/>
                <w14:ligatures w14:val="none"/>
              </w:rPr>
            </w:pPr>
            <w:r w:rsidRPr="0079791D">
              <w:rPr>
                <w:rFonts w:ascii="Times New Roman" w:eastAsia="Times New Roman" w:hAnsi="Times New Roman" w:cs="Times New Roman"/>
                <w:kern w:val="0"/>
                <w:sz w:val="18"/>
                <w:szCs w:val="18"/>
                <w:lang w:eastAsia="en-CA"/>
                <w14:ligatures w14:val="none"/>
              </w:rPr>
              <w:t>EDSS</w:t>
            </w:r>
          </w:p>
        </w:tc>
        <w:tc>
          <w:tcPr>
            <w:tcW w:w="1240" w:type="dxa"/>
            <w:tcMar>
              <w:top w:w="40" w:type="dxa"/>
              <w:left w:w="80" w:type="dxa"/>
              <w:bottom w:w="40" w:type="dxa"/>
              <w:right w:w="80" w:type="dxa"/>
            </w:tcMar>
            <w:vAlign w:val="center"/>
            <w:hideMark/>
          </w:tcPr>
          <w:p w14:paraId="4DABC590" w14:textId="77777777" w:rsidR="000D38BE" w:rsidRPr="0079791D" w:rsidRDefault="000D38BE" w:rsidP="0053647B">
            <w:pPr>
              <w:spacing w:after="0" w:line="360" w:lineRule="auto"/>
              <w:rPr>
                <w:rFonts w:ascii="Times New Roman" w:eastAsia="Times New Roman" w:hAnsi="Times New Roman" w:cs="Times New Roman"/>
                <w:kern w:val="0"/>
                <w:lang w:eastAsia="en-CA"/>
                <w14:ligatures w14:val="none"/>
              </w:rPr>
            </w:pPr>
            <w:r w:rsidRPr="0079791D">
              <w:rPr>
                <w:rFonts w:ascii="Times New Roman" w:eastAsia="Times New Roman" w:hAnsi="Times New Roman" w:cs="Times New Roman"/>
                <w:kern w:val="0"/>
                <w:sz w:val="18"/>
                <w:szCs w:val="18"/>
                <w:lang w:eastAsia="en-CA"/>
                <w14:ligatures w14:val="none"/>
              </w:rPr>
              <w:t>3.0 [2.0, 4.0]</w:t>
            </w:r>
          </w:p>
        </w:tc>
        <w:tc>
          <w:tcPr>
            <w:tcW w:w="1240" w:type="dxa"/>
            <w:tcMar>
              <w:top w:w="40" w:type="dxa"/>
              <w:left w:w="80" w:type="dxa"/>
              <w:bottom w:w="40" w:type="dxa"/>
              <w:right w:w="80" w:type="dxa"/>
            </w:tcMar>
            <w:vAlign w:val="center"/>
            <w:hideMark/>
          </w:tcPr>
          <w:p w14:paraId="51C7073E" w14:textId="77777777" w:rsidR="000D38BE" w:rsidRPr="0079791D" w:rsidRDefault="000D38BE" w:rsidP="0053647B">
            <w:pPr>
              <w:spacing w:after="0" w:line="360" w:lineRule="auto"/>
              <w:rPr>
                <w:rFonts w:ascii="Times New Roman" w:eastAsia="Times New Roman" w:hAnsi="Times New Roman" w:cs="Times New Roman"/>
                <w:kern w:val="0"/>
                <w:lang w:eastAsia="en-CA"/>
                <w14:ligatures w14:val="none"/>
              </w:rPr>
            </w:pPr>
            <w:r w:rsidRPr="0079791D">
              <w:rPr>
                <w:rFonts w:ascii="Times New Roman" w:eastAsia="Times New Roman" w:hAnsi="Times New Roman" w:cs="Times New Roman"/>
                <w:kern w:val="0"/>
                <w:sz w:val="18"/>
                <w:szCs w:val="18"/>
                <w:lang w:eastAsia="en-CA"/>
                <w14:ligatures w14:val="none"/>
              </w:rPr>
              <w:t>3.0 [2.0, 3.5]</w:t>
            </w:r>
          </w:p>
        </w:tc>
        <w:tc>
          <w:tcPr>
            <w:tcW w:w="1240" w:type="dxa"/>
            <w:tcMar>
              <w:top w:w="40" w:type="dxa"/>
              <w:left w:w="80" w:type="dxa"/>
              <w:bottom w:w="40" w:type="dxa"/>
              <w:right w:w="80" w:type="dxa"/>
            </w:tcMar>
            <w:vAlign w:val="center"/>
            <w:hideMark/>
          </w:tcPr>
          <w:p w14:paraId="5B6DBEDF" w14:textId="77777777" w:rsidR="000D38BE" w:rsidRPr="0079791D" w:rsidRDefault="000D38BE" w:rsidP="0053647B">
            <w:pPr>
              <w:spacing w:after="0" w:line="360" w:lineRule="auto"/>
              <w:rPr>
                <w:rFonts w:ascii="Times New Roman" w:eastAsia="Times New Roman" w:hAnsi="Times New Roman" w:cs="Times New Roman"/>
                <w:kern w:val="0"/>
                <w:lang w:eastAsia="en-CA"/>
                <w14:ligatures w14:val="none"/>
              </w:rPr>
            </w:pPr>
            <w:r w:rsidRPr="0079791D">
              <w:rPr>
                <w:rFonts w:ascii="Times New Roman" w:eastAsia="Times New Roman" w:hAnsi="Times New Roman" w:cs="Times New Roman"/>
                <w:kern w:val="0"/>
                <w:sz w:val="18"/>
                <w:szCs w:val="18"/>
                <w:lang w:eastAsia="en-CA"/>
                <w14:ligatures w14:val="none"/>
              </w:rPr>
              <w:t>3.8 [3.1, 4.4]</w:t>
            </w:r>
          </w:p>
        </w:tc>
        <w:tc>
          <w:tcPr>
            <w:tcW w:w="1240" w:type="dxa"/>
            <w:tcMar>
              <w:top w:w="40" w:type="dxa"/>
              <w:left w:w="80" w:type="dxa"/>
              <w:bottom w:w="40" w:type="dxa"/>
              <w:right w:w="80" w:type="dxa"/>
            </w:tcMar>
            <w:vAlign w:val="center"/>
            <w:hideMark/>
          </w:tcPr>
          <w:p w14:paraId="1C4059B0" w14:textId="77777777" w:rsidR="000D38BE" w:rsidRPr="0079791D" w:rsidRDefault="000D38BE" w:rsidP="0053647B">
            <w:pPr>
              <w:spacing w:after="0" w:line="360" w:lineRule="auto"/>
              <w:rPr>
                <w:rFonts w:ascii="Times New Roman" w:eastAsia="Times New Roman" w:hAnsi="Times New Roman" w:cs="Times New Roman"/>
                <w:kern w:val="0"/>
                <w:lang w:eastAsia="en-CA"/>
                <w14:ligatures w14:val="none"/>
              </w:rPr>
            </w:pPr>
            <w:r w:rsidRPr="0079791D">
              <w:rPr>
                <w:rFonts w:ascii="Times New Roman" w:eastAsia="Times New Roman" w:hAnsi="Times New Roman" w:cs="Times New Roman"/>
                <w:kern w:val="0"/>
                <w:sz w:val="18"/>
                <w:szCs w:val="18"/>
                <w:lang w:eastAsia="en-CA"/>
                <w14:ligatures w14:val="none"/>
              </w:rPr>
              <w:t>6.0 [5.5, 6.0]</w:t>
            </w:r>
          </w:p>
        </w:tc>
        <w:tc>
          <w:tcPr>
            <w:tcW w:w="1000" w:type="dxa"/>
            <w:tcMar>
              <w:top w:w="40" w:type="dxa"/>
              <w:left w:w="80" w:type="dxa"/>
              <w:bottom w:w="40" w:type="dxa"/>
              <w:right w:w="80" w:type="dxa"/>
            </w:tcMar>
            <w:vAlign w:val="center"/>
            <w:hideMark/>
          </w:tcPr>
          <w:p w14:paraId="6BBD8542" w14:textId="77777777" w:rsidR="000D38BE" w:rsidRPr="0079791D" w:rsidRDefault="000D38BE" w:rsidP="0053647B">
            <w:pPr>
              <w:spacing w:after="0" w:line="360" w:lineRule="auto"/>
              <w:rPr>
                <w:rFonts w:ascii="Times New Roman" w:eastAsia="Times New Roman" w:hAnsi="Times New Roman" w:cs="Times New Roman"/>
                <w:kern w:val="0"/>
                <w:lang w:eastAsia="en-CA"/>
                <w14:ligatures w14:val="none"/>
              </w:rPr>
            </w:pPr>
            <w:r w:rsidRPr="0079791D">
              <w:rPr>
                <w:rFonts w:ascii="Times New Roman" w:eastAsia="Times New Roman" w:hAnsi="Times New Roman" w:cs="Times New Roman"/>
                <w:kern w:val="0"/>
                <w:sz w:val="18"/>
                <w:szCs w:val="18"/>
                <w:lang w:eastAsia="en-CA"/>
                <w14:ligatures w14:val="none"/>
              </w:rPr>
              <w:t>η² = 0.29</w:t>
            </w:r>
          </w:p>
        </w:tc>
        <w:tc>
          <w:tcPr>
            <w:tcW w:w="720" w:type="dxa"/>
            <w:tcMar>
              <w:top w:w="40" w:type="dxa"/>
              <w:left w:w="80" w:type="dxa"/>
              <w:bottom w:w="40" w:type="dxa"/>
              <w:right w:w="80" w:type="dxa"/>
            </w:tcMar>
            <w:vAlign w:val="center"/>
            <w:hideMark/>
          </w:tcPr>
          <w:p w14:paraId="60AE2A63" w14:textId="77777777" w:rsidR="000D38BE" w:rsidRPr="0079791D" w:rsidRDefault="000D38BE" w:rsidP="0053647B">
            <w:pPr>
              <w:spacing w:after="0" w:line="360" w:lineRule="auto"/>
              <w:rPr>
                <w:rFonts w:ascii="Times New Roman" w:eastAsia="Times New Roman" w:hAnsi="Times New Roman" w:cs="Times New Roman"/>
                <w:kern w:val="0"/>
                <w:lang w:eastAsia="en-CA"/>
                <w14:ligatures w14:val="none"/>
              </w:rPr>
            </w:pPr>
            <w:r w:rsidRPr="0079791D">
              <w:rPr>
                <w:rFonts w:ascii="Times New Roman" w:eastAsia="Times New Roman" w:hAnsi="Times New Roman" w:cs="Times New Roman"/>
                <w:kern w:val="0"/>
                <w:sz w:val="18"/>
                <w:szCs w:val="18"/>
                <w:lang w:eastAsia="en-CA"/>
                <w14:ligatures w14:val="none"/>
              </w:rPr>
              <w:t>&lt; .001</w:t>
            </w:r>
          </w:p>
        </w:tc>
        <w:tc>
          <w:tcPr>
            <w:tcW w:w="1120" w:type="dxa"/>
            <w:tcMar>
              <w:top w:w="40" w:type="dxa"/>
              <w:left w:w="80" w:type="dxa"/>
              <w:bottom w:w="40" w:type="dxa"/>
              <w:right w:w="80" w:type="dxa"/>
            </w:tcMar>
            <w:vAlign w:val="center"/>
            <w:hideMark/>
          </w:tcPr>
          <w:p w14:paraId="149D0A15" w14:textId="77777777" w:rsidR="000D38BE" w:rsidRPr="0079791D" w:rsidRDefault="000D38BE" w:rsidP="0053647B">
            <w:pPr>
              <w:spacing w:after="0" w:line="360" w:lineRule="auto"/>
              <w:rPr>
                <w:rFonts w:ascii="Times New Roman" w:eastAsia="Times New Roman" w:hAnsi="Times New Roman" w:cs="Times New Roman"/>
                <w:kern w:val="0"/>
                <w:lang w:eastAsia="en-CA"/>
                <w14:ligatures w14:val="none"/>
              </w:rPr>
            </w:pPr>
            <w:r w:rsidRPr="0079791D">
              <w:rPr>
                <w:rFonts w:ascii="Times New Roman" w:eastAsia="Times New Roman" w:hAnsi="Times New Roman" w:cs="Times New Roman"/>
                <w:kern w:val="0"/>
                <w:sz w:val="18"/>
                <w:szCs w:val="18"/>
                <w:lang w:eastAsia="en-CA"/>
                <w14:ligatures w14:val="none"/>
              </w:rPr>
              <w:t>1 &lt; 3, 4; 2 &lt; 4; 3 &lt; 4</w:t>
            </w:r>
          </w:p>
        </w:tc>
      </w:tr>
      <w:tr w:rsidR="000D38BE" w:rsidRPr="0079791D" w14:paraId="0E2912CD" w14:textId="77777777">
        <w:tc>
          <w:tcPr>
            <w:tcW w:w="1560" w:type="dxa"/>
            <w:tcBorders>
              <w:top w:val="nil"/>
              <w:left w:val="nil"/>
              <w:bottom w:val="single" w:sz="4" w:space="0" w:color="000000"/>
              <w:right w:val="nil"/>
            </w:tcBorders>
            <w:tcMar>
              <w:top w:w="40" w:type="dxa"/>
              <w:left w:w="80" w:type="dxa"/>
              <w:bottom w:w="40" w:type="dxa"/>
              <w:right w:w="80" w:type="dxa"/>
            </w:tcMar>
            <w:vAlign w:val="center"/>
            <w:hideMark/>
          </w:tcPr>
          <w:p w14:paraId="63638230" w14:textId="77777777" w:rsidR="000D38BE" w:rsidRPr="0079791D" w:rsidRDefault="000D38BE" w:rsidP="0053647B">
            <w:pPr>
              <w:spacing w:after="0" w:line="360" w:lineRule="auto"/>
              <w:rPr>
                <w:rFonts w:ascii="Times New Roman" w:eastAsia="Times New Roman" w:hAnsi="Times New Roman" w:cs="Times New Roman"/>
                <w:kern w:val="0"/>
                <w:lang w:eastAsia="en-CA"/>
                <w14:ligatures w14:val="none"/>
              </w:rPr>
            </w:pPr>
            <w:r w:rsidRPr="0079791D">
              <w:rPr>
                <w:rFonts w:ascii="Times New Roman" w:eastAsia="Times New Roman" w:hAnsi="Times New Roman" w:cs="Times New Roman"/>
                <w:kern w:val="0"/>
                <w:sz w:val="18"/>
                <w:szCs w:val="18"/>
                <w:lang w:eastAsia="en-CA"/>
                <w14:ligatures w14:val="none"/>
              </w:rPr>
              <w:t>MSWS-12 (%)</w:t>
            </w:r>
          </w:p>
        </w:tc>
        <w:tc>
          <w:tcPr>
            <w:tcW w:w="1240" w:type="dxa"/>
            <w:tcBorders>
              <w:top w:val="nil"/>
              <w:left w:val="nil"/>
              <w:bottom w:val="single" w:sz="4" w:space="0" w:color="000000"/>
              <w:right w:val="nil"/>
            </w:tcBorders>
            <w:tcMar>
              <w:top w:w="40" w:type="dxa"/>
              <w:left w:w="80" w:type="dxa"/>
              <w:bottom w:w="40" w:type="dxa"/>
              <w:right w:w="80" w:type="dxa"/>
            </w:tcMar>
            <w:vAlign w:val="center"/>
            <w:hideMark/>
          </w:tcPr>
          <w:p w14:paraId="7B866651" w14:textId="77777777" w:rsidR="000D38BE" w:rsidRPr="0079791D" w:rsidRDefault="000D38BE" w:rsidP="0053647B">
            <w:pPr>
              <w:spacing w:after="0" w:line="360" w:lineRule="auto"/>
              <w:rPr>
                <w:rFonts w:ascii="Times New Roman" w:eastAsia="Times New Roman" w:hAnsi="Times New Roman" w:cs="Times New Roman"/>
                <w:kern w:val="0"/>
                <w:lang w:eastAsia="en-CA"/>
                <w14:ligatures w14:val="none"/>
              </w:rPr>
            </w:pPr>
            <w:r w:rsidRPr="0079791D">
              <w:rPr>
                <w:rFonts w:ascii="Times New Roman" w:eastAsia="Times New Roman" w:hAnsi="Times New Roman" w:cs="Times New Roman"/>
                <w:kern w:val="0"/>
                <w:sz w:val="18"/>
                <w:szCs w:val="18"/>
                <w:lang w:eastAsia="en-CA"/>
                <w14:ligatures w14:val="none"/>
              </w:rPr>
              <w:t>29.2 [21.7, 52.9]</w:t>
            </w:r>
          </w:p>
        </w:tc>
        <w:tc>
          <w:tcPr>
            <w:tcW w:w="1240" w:type="dxa"/>
            <w:tcBorders>
              <w:top w:val="nil"/>
              <w:left w:val="nil"/>
              <w:bottom w:val="single" w:sz="4" w:space="0" w:color="000000"/>
              <w:right w:val="nil"/>
            </w:tcBorders>
            <w:tcMar>
              <w:top w:w="40" w:type="dxa"/>
              <w:left w:w="80" w:type="dxa"/>
              <w:bottom w:w="40" w:type="dxa"/>
              <w:right w:w="80" w:type="dxa"/>
            </w:tcMar>
            <w:vAlign w:val="center"/>
            <w:hideMark/>
          </w:tcPr>
          <w:p w14:paraId="6E102D6E" w14:textId="77777777" w:rsidR="000D38BE" w:rsidRPr="0079791D" w:rsidRDefault="000D38BE" w:rsidP="0053647B">
            <w:pPr>
              <w:spacing w:after="0" w:line="360" w:lineRule="auto"/>
              <w:rPr>
                <w:rFonts w:ascii="Times New Roman" w:eastAsia="Times New Roman" w:hAnsi="Times New Roman" w:cs="Times New Roman"/>
                <w:kern w:val="0"/>
                <w:lang w:eastAsia="en-CA"/>
                <w14:ligatures w14:val="none"/>
              </w:rPr>
            </w:pPr>
            <w:r w:rsidRPr="0079791D">
              <w:rPr>
                <w:rFonts w:ascii="Times New Roman" w:eastAsia="Times New Roman" w:hAnsi="Times New Roman" w:cs="Times New Roman"/>
                <w:kern w:val="0"/>
                <w:sz w:val="18"/>
                <w:szCs w:val="18"/>
                <w:lang w:eastAsia="en-CA"/>
                <w14:ligatures w14:val="none"/>
              </w:rPr>
              <w:t>38.3 [25.0, 58.3]</w:t>
            </w:r>
          </w:p>
        </w:tc>
        <w:tc>
          <w:tcPr>
            <w:tcW w:w="1240" w:type="dxa"/>
            <w:tcBorders>
              <w:top w:val="nil"/>
              <w:left w:val="nil"/>
              <w:bottom w:val="single" w:sz="4" w:space="0" w:color="000000"/>
              <w:right w:val="nil"/>
            </w:tcBorders>
            <w:tcMar>
              <w:top w:w="40" w:type="dxa"/>
              <w:left w:w="80" w:type="dxa"/>
              <w:bottom w:w="40" w:type="dxa"/>
              <w:right w:w="80" w:type="dxa"/>
            </w:tcMar>
            <w:vAlign w:val="center"/>
            <w:hideMark/>
          </w:tcPr>
          <w:p w14:paraId="7DABC679" w14:textId="77777777" w:rsidR="000D38BE" w:rsidRPr="0079791D" w:rsidRDefault="000D38BE" w:rsidP="0053647B">
            <w:pPr>
              <w:spacing w:after="0" w:line="360" w:lineRule="auto"/>
              <w:rPr>
                <w:rFonts w:ascii="Times New Roman" w:eastAsia="Times New Roman" w:hAnsi="Times New Roman" w:cs="Times New Roman"/>
                <w:kern w:val="0"/>
                <w:lang w:eastAsia="en-CA"/>
                <w14:ligatures w14:val="none"/>
              </w:rPr>
            </w:pPr>
            <w:r w:rsidRPr="0079791D">
              <w:rPr>
                <w:rFonts w:ascii="Times New Roman" w:eastAsia="Times New Roman" w:hAnsi="Times New Roman" w:cs="Times New Roman"/>
                <w:kern w:val="0"/>
                <w:sz w:val="18"/>
                <w:szCs w:val="18"/>
                <w:lang w:eastAsia="en-CA"/>
                <w14:ligatures w14:val="none"/>
              </w:rPr>
              <w:t>60.8 [52.1, 77.9]</w:t>
            </w:r>
          </w:p>
        </w:tc>
        <w:tc>
          <w:tcPr>
            <w:tcW w:w="1240" w:type="dxa"/>
            <w:tcBorders>
              <w:top w:val="nil"/>
              <w:left w:val="nil"/>
              <w:bottom w:val="single" w:sz="4" w:space="0" w:color="000000"/>
              <w:right w:val="nil"/>
            </w:tcBorders>
            <w:tcMar>
              <w:top w:w="40" w:type="dxa"/>
              <w:left w:w="80" w:type="dxa"/>
              <w:bottom w:w="40" w:type="dxa"/>
              <w:right w:w="80" w:type="dxa"/>
            </w:tcMar>
            <w:vAlign w:val="center"/>
            <w:hideMark/>
          </w:tcPr>
          <w:p w14:paraId="41EA175A" w14:textId="77777777" w:rsidR="000D38BE" w:rsidRPr="0079791D" w:rsidRDefault="000D38BE" w:rsidP="0053647B">
            <w:pPr>
              <w:spacing w:after="0" w:line="360" w:lineRule="auto"/>
              <w:rPr>
                <w:rFonts w:ascii="Times New Roman" w:eastAsia="Times New Roman" w:hAnsi="Times New Roman" w:cs="Times New Roman"/>
                <w:kern w:val="0"/>
                <w:lang w:eastAsia="en-CA"/>
                <w14:ligatures w14:val="none"/>
              </w:rPr>
            </w:pPr>
            <w:r w:rsidRPr="0079791D">
              <w:rPr>
                <w:rFonts w:ascii="Times New Roman" w:eastAsia="Times New Roman" w:hAnsi="Times New Roman" w:cs="Times New Roman"/>
                <w:kern w:val="0"/>
                <w:sz w:val="18"/>
                <w:szCs w:val="18"/>
                <w:lang w:eastAsia="en-CA"/>
                <w14:ligatures w14:val="none"/>
              </w:rPr>
              <w:t>76.7 [70.0, 82.5]</w:t>
            </w:r>
          </w:p>
        </w:tc>
        <w:tc>
          <w:tcPr>
            <w:tcW w:w="1000" w:type="dxa"/>
            <w:tcBorders>
              <w:top w:val="nil"/>
              <w:left w:val="nil"/>
              <w:bottom w:val="single" w:sz="4" w:space="0" w:color="000000"/>
              <w:right w:val="nil"/>
            </w:tcBorders>
            <w:tcMar>
              <w:top w:w="40" w:type="dxa"/>
              <w:left w:w="80" w:type="dxa"/>
              <w:bottom w:w="40" w:type="dxa"/>
              <w:right w:w="80" w:type="dxa"/>
            </w:tcMar>
            <w:vAlign w:val="center"/>
            <w:hideMark/>
          </w:tcPr>
          <w:p w14:paraId="4C8EBA3A" w14:textId="77777777" w:rsidR="000D38BE" w:rsidRPr="0079791D" w:rsidRDefault="000D38BE" w:rsidP="0053647B">
            <w:pPr>
              <w:spacing w:after="0" w:line="360" w:lineRule="auto"/>
              <w:rPr>
                <w:rFonts w:ascii="Times New Roman" w:eastAsia="Times New Roman" w:hAnsi="Times New Roman" w:cs="Times New Roman"/>
                <w:kern w:val="0"/>
                <w:lang w:eastAsia="en-CA"/>
                <w14:ligatures w14:val="none"/>
              </w:rPr>
            </w:pPr>
            <w:r w:rsidRPr="0079791D">
              <w:rPr>
                <w:rFonts w:ascii="Times New Roman" w:eastAsia="Times New Roman" w:hAnsi="Times New Roman" w:cs="Times New Roman"/>
                <w:kern w:val="0"/>
                <w:sz w:val="18"/>
                <w:szCs w:val="18"/>
                <w:lang w:eastAsia="en-CA"/>
                <w14:ligatures w14:val="none"/>
              </w:rPr>
              <w:t>η² = 0.27</w:t>
            </w:r>
          </w:p>
        </w:tc>
        <w:tc>
          <w:tcPr>
            <w:tcW w:w="720" w:type="dxa"/>
            <w:tcBorders>
              <w:top w:val="nil"/>
              <w:left w:val="nil"/>
              <w:bottom w:val="single" w:sz="4" w:space="0" w:color="000000"/>
              <w:right w:val="nil"/>
            </w:tcBorders>
            <w:tcMar>
              <w:top w:w="40" w:type="dxa"/>
              <w:left w:w="80" w:type="dxa"/>
              <w:bottom w:w="40" w:type="dxa"/>
              <w:right w:w="80" w:type="dxa"/>
            </w:tcMar>
            <w:vAlign w:val="center"/>
            <w:hideMark/>
          </w:tcPr>
          <w:p w14:paraId="1A8B1771" w14:textId="77777777" w:rsidR="000D38BE" w:rsidRPr="0079791D" w:rsidRDefault="000D38BE" w:rsidP="0053647B">
            <w:pPr>
              <w:spacing w:after="0" w:line="360" w:lineRule="auto"/>
              <w:rPr>
                <w:rFonts w:ascii="Times New Roman" w:eastAsia="Times New Roman" w:hAnsi="Times New Roman" w:cs="Times New Roman"/>
                <w:kern w:val="0"/>
                <w:lang w:eastAsia="en-CA"/>
                <w14:ligatures w14:val="none"/>
              </w:rPr>
            </w:pPr>
            <w:r w:rsidRPr="0079791D">
              <w:rPr>
                <w:rFonts w:ascii="Times New Roman" w:eastAsia="Times New Roman" w:hAnsi="Times New Roman" w:cs="Times New Roman"/>
                <w:kern w:val="0"/>
                <w:sz w:val="18"/>
                <w:szCs w:val="18"/>
                <w:lang w:eastAsia="en-CA"/>
                <w14:ligatures w14:val="none"/>
              </w:rPr>
              <w:t>&lt; .001</w:t>
            </w:r>
          </w:p>
        </w:tc>
        <w:tc>
          <w:tcPr>
            <w:tcW w:w="1120" w:type="dxa"/>
            <w:tcBorders>
              <w:top w:val="nil"/>
              <w:left w:val="nil"/>
              <w:bottom w:val="single" w:sz="4" w:space="0" w:color="000000"/>
              <w:right w:val="nil"/>
            </w:tcBorders>
            <w:tcMar>
              <w:top w:w="40" w:type="dxa"/>
              <w:left w:w="80" w:type="dxa"/>
              <w:bottom w:w="40" w:type="dxa"/>
              <w:right w:w="80" w:type="dxa"/>
            </w:tcMar>
            <w:vAlign w:val="center"/>
            <w:hideMark/>
          </w:tcPr>
          <w:p w14:paraId="650F11C1" w14:textId="77777777" w:rsidR="000D38BE" w:rsidRPr="0079791D" w:rsidRDefault="000D38BE" w:rsidP="0053647B">
            <w:pPr>
              <w:spacing w:after="0" w:line="360" w:lineRule="auto"/>
              <w:rPr>
                <w:rFonts w:ascii="Times New Roman" w:eastAsia="Times New Roman" w:hAnsi="Times New Roman" w:cs="Times New Roman"/>
                <w:kern w:val="0"/>
                <w:lang w:eastAsia="en-CA"/>
                <w14:ligatures w14:val="none"/>
              </w:rPr>
            </w:pPr>
            <w:r w:rsidRPr="0079791D">
              <w:rPr>
                <w:rFonts w:ascii="Times New Roman" w:eastAsia="Times New Roman" w:hAnsi="Times New Roman" w:cs="Times New Roman"/>
                <w:kern w:val="0"/>
                <w:sz w:val="18"/>
                <w:szCs w:val="18"/>
                <w:lang w:eastAsia="en-CA"/>
                <w14:ligatures w14:val="none"/>
              </w:rPr>
              <w:t>1 &lt; 3, 4; 2 &lt; 4</w:t>
            </w:r>
          </w:p>
        </w:tc>
      </w:tr>
    </w:tbl>
    <w:p w14:paraId="58C2F559" w14:textId="767D24B4" w:rsidR="000D38BE" w:rsidRPr="0079791D" w:rsidRDefault="000D38BE" w:rsidP="0053647B">
      <w:pPr>
        <w:spacing w:after="0" w:line="360" w:lineRule="auto"/>
        <w:jc w:val="both"/>
        <w:rPr>
          <w:rFonts w:ascii="Times New Roman" w:eastAsia="Times New Roman" w:hAnsi="Times New Roman" w:cs="Times New Roman"/>
          <w:kern w:val="0"/>
          <w:lang w:eastAsia="en-CA"/>
          <w14:ligatures w14:val="none"/>
        </w:rPr>
      </w:pPr>
      <w:r w:rsidRPr="0079791D">
        <w:rPr>
          <w:rFonts w:ascii="Times New Roman" w:eastAsia="Times New Roman" w:hAnsi="Times New Roman" w:cs="Times New Roman"/>
          <w:i/>
          <w:iCs/>
          <w:kern w:val="0"/>
          <w:lang w:eastAsia="en-CA"/>
          <w14:ligatures w14:val="none"/>
        </w:rPr>
        <w:t>Note.</w:t>
      </w:r>
      <w:r w:rsidRPr="0079791D">
        <w:rPr>
          <w:rFonts w:ascii="Times New Roman" w:eastAsia="Times New Roman" w:hAnsi="Times New Roman" w:cs="Times New Roman"/>
          <w:kern w:val="0"/>
          <w:lang w:eastAsia="en-CA"/>
          <w14:ligatures w14:val="none"/>
        </w:rPr>
        <w:t xml:space="preserve"> Values are n (%) for sex, </w:t>
      </w:r>
      <w:r w:rsidR="006200B4" w:rsidRPr="0079791D">
        <w:rPr>
          <w:rFonts w:ascii="Times New Roman" w:eastAsia="Times New Roman" w:hAnsi="Times New Roman" w:cs="Times New Roman"/>
          <w:kern w:val="0"/>
          <w:lang w:eastAsia="en-CA"/>
          <w14:ligatures w14:val="none"/>
        </w:rPr>
        <w:t>mean</w:t>
      </w:r>
      <w:r w:rsidRPr="0079791D">
        <w:rPr>
          <w:rFonts w:ascii="Times New Roman" w:eastAsia="Times New Roman" w:hAnsi="Times New Roman" w:cs="Times New Roman"/>
          <w:kern w:val="0"/>
          <w:lang w:eastAsia="en-CA"/>
          <w14:ligatures w14:val="none"/>
        </w:rPr>
        <w:t xml:space="preserve"> (SD) for age, and </w:t>
      </w:r>
      <w:r w:rsidR="00263306" w:rsidRPr="0079791D">
        <w:rPr>
          <w:rFonts w:ascii="Times New Roman" w:eastAsia="Times New Roman" w:hAnsi="Times New Roman" w:cs="Times New Roman"/>
          <w:kern w:val="0"/>
          <w:lang w:eastAsia="en-CA"/>
          <w14:ligatures w14:val="none"/>
        </w:rPr>
        <w:t>median</w:t>
      </w:r>
      <w:r w:rsidRPr="0079791D">
        <w:rPr>
          <w:rFonts w:ascii="Times New Roman" w:eastAsia="Times New Roman" w:hAnsi="Times New Roman" w:cs="Times New Roman"/>
          <w:kern w:val="0"/>
          <w:lang w:eastAsia="en-CA"/>
          <w14:ligatures w14:val="none"/>
        </w:rPr>
        <w:t xml:space="preserve"> [IQR] for EDSS and MSWS-12. EDSS = Expanded Disability Status Scale; MSWS-12 = 12-item Multiple Sclerosis Walking Scale; V = Cramér’s V; η² = eta squared. Post hoc column reports significant pairwise differences between clusters.</w:t>
      </w:r>
    </w:p>
    <w:p w14:paraId="4B486656" w14:textId="77777777" w:rsidR="00D24CEE" w:rsidRDefault="00D24CEE" w:rsidP="0053647B">
      <w:pPr>
        <w:spacing w:line="360" w:lineRule="auto"/>
        <w:jc w:val="both"/>
        <w:rPr>
          <w:rFonts w:ascii="Times New Roman" w:hAnsi="Times New Roman" w:cs="Times New Roman"/>
        </w:rPr>
      </w:pPr>
    </w:p>
    <w:p w14:paraId="6FC8A8D9" w14:textId="77777777" w:rsidR="00D24CEE" w:rsidRDefault="00D24CEE" w:rsidP="0053647B">
      <w:pPr>
        <w:spacing w:line="360" w:lineRule="auto"/>
        <w:jc w:val="both"/>
        <w:rPr>
          <w:rFonts w:ascii="Times New Roman" w:hAnsi="Times New Roman" w:cs="Times New Roman"/>
        </w:rPr>
      </w:pPr>
    </w:p>
    <w:p w14:paraId="7BDB302B" w14:textId="77777777" w:rsidR="00D24CEE" w:rsidRDefault="00D24CEE" w:rsidP="0053647B">
      <w:pPr>
        <w:spacing w:line="360" w:lineRule="auto"/>
        <w:jc w:val="both"/>
        <w:rPr>
          <w:rFonts w:ascii="Times New Roman" w:hAnsi="Times New Roman" w:cs="Times New Roman"/>
        </w:rPr>
      </w:pPr>
    </w:p>
    <w:p w14:paraId="3715098B" w14:textId="77777777" w:rsidR="00D24CEE" w:rsidRDefault="00D24CEE" w:rsidP="0053647B">
      <w:pPr>
        <w:spacing w:line="360" w:lineRule="auto"/>
        <w:jc w:val="both"/>
        <w:rPr>
          <w:rFonts w:ascii="Times New Roman" w:hAnsi="Times New Roman" w:cs="Times New Roman"/>
        </w:rPr>
      </w:pPr>
    </w:p>
    <w:p w14:paraId="74A65829" w14:textId="77777777" w:rsidR="00D24CEE" w:rsidRDefault="00D24CEE" w:rsidP="0053647B">
      <w:pPr>
        <w:spacing w:line="360" w:lineRule="auto"/>
        <w:jc w:val="both"/>
        <w:rPr>
          <w:rFonts w:ascii="Times New Roman" w:hAnsi="Times New Roman" w:cs="Times New Roman"/>
        </w:rPr>
      </w:pPr>
    </w:p>
    <w:p w14:paraId="555B424F" w14:textId="77777777" w:rsidR="00D24CEE" w:rsidRDefault="00D24CEE" w:rsidP="0053647B">
      <w:pPr>
        <w:spacing w:line="360" w:lineRule="auto"/>
        <w:jc w:val="both"/>
        <w:rPr>
          <w:rFonts w:ascii="Times New Roman" w:hAnsi="Times New Roman" w:cs="Times New Roman"/>
        </w:rPr>
      </w:pPr>
    </w:p>
    <w:p w14:paraId="4185CBB1" w14:textId="77777777" w:rsidR="00D24CEE" w:rsidRDefault="00D24CEE" w:rsidP="0053647B">
      <w:pPr>
        <w:spacing w:line="360" w:lineRule="auto"/>
        <w:jc w:val="both"/>
        <w:rPr>
          <w:rFonts w:ascii="Times New Roman" w:hAnsi="Times New Roman" w:cs="Times New Roman"/>
        </w:rPr>
      </w:pPr>
    </w:p>
    <w:p w14:paraId="24BD609B" w14:textId="290BB75A" w:rsidR="00EC366E" w:rsidRPr="0079791D" w:rsidRDefault="00EC366E" w:rsidP="0053647B">
      <w:pPr>
        <w:spacing w:line="360" w:lineRule="auto"/>
        <w:jc w:val="both"/>
        <w:rPr>
          <w:rFonts w:ascii="Times New Roman" w:hAnsi="Times New Roman" w:cs="Times New Roman"/>
        </w:rPr>
      </w:pPr>
      <w:r w:rsidRPr="0079791D">
        <w:rPr>
          <w:rFonts w:ascii="Times New Roman" w:hAnsi="Times New Roman" w:cs="Times New Roman"/>
        </w:rPr>
        <w:lastRenderedPageBreak/>
        <w:t xml:space="preserve">Adding </w:t>
      </w:r>
      <w:r w:rsidR="00892FCC" w:rsidRPr="0079791D">
        <w:rPr>
          <w:rFonts w:ascii="Times New Roman" w:hAnsi="Times New Roman" w:cs="Times New Roman"/>
        </w:rPr>
        <w:t xml:space="preserve">additional principal </w:t>
      </w:r>
      <w:r w:rsidRPr="0079791D">
        <w:rPr>
          <w:rFonts w:ascii="Times New Roman" w:hAnsi="Times New Roman" w:cs="Times New Roman"/>
        </w:rPr>
        <w:t xml:space="preserve">components lowered the silhouette score (0.348 to 0.194). This </w:t>
      </w:r>
      <w:r w:rsidR="00240097" w:rsidRPr="0079791D">
        <w:rPr>
          <w:rFonts w:ascii="Times New Roman" w:hAnsi="Times New Roman" w:cs="Times New Roman"/>
        </w:rPr>
        <w:t>was an</w:t>
      </w:r>
      <w:r w:rsidRPr="0079791D">
        <w:rPr>
          <w:rFonts w:ascii="Times New Roman" w:hAnsi="Times New Roman" w:cs="Times New Roman"/>
        </w:rPr>
        <w:t xml:space="preserve"> expected</w:t>
      </w:r>
      <w:r w:rsidR="00240097" w:rsidRPr="0079791D">
        <w:rPr>
          <w:rFonts w:ascii="Times New Roman" w:hAnsi="Times New Roman" w:cs="Times New Roman"/>
        </w:rPr>
        <w:t xml:space="preserve"> result</w:t>
      </w:r>
      <w:r w:rsidRPr="0079791D">
        <w:rPr>
          <w:rFonts w:ascii="Times New Roman" w:hAnsi="Times New Roman" w:cs="Times New Roman"/>
        </w:rPr>
        <w:t xml:space="preserve"> as removing shared speed-driven variance eliminates what previously made clusters appear tight along one dominant axis, producing the greater overlap seen in Figure 2.</w:t>
      </w:r>
    </w:p>
    <w:p w14:paraId="102FE77D" w14:textId="77777777" w:rsidR="00EC366E" w:rsidRPr="0079791D" w:rsidRDefault="00EC366E" w:rsidP="0053647B">
      <w:pPr>
        <w:keepNext/>
        <w:spacing w:after="0" w:line="360" w:lineRule="auto"/>
        <w:jc w:val="center"/>
        <w:rPr>
          <w:rFonts w:ascii="Times New Roman" w:hAnsi="Times New Roman" w:cs="Times New Roman"/>
        </w:rPr>
      </w:pPr>
      <w:r w:rsidRPr="0079791D">
        <w:rPr>
          <w:rFonts w:ascii="Times New Roman" w:hAnsi="Times New Roman" w:cs="Times New Roman"/>
          <w:noProof/>
        </w:rPr>
        <w:drawing>
          <wp:inline distT="0" distB="0" distL="0" distR="0" wp14:anchorId="07505018" wp14:editId="7678D4C2">
            <wp:extent cx="5650592" cy="4548850"/>
            <wp:effectExtent l="0" t="0" r="7620" b="4445"/>
            <wp:docPr id="9420379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6406465" name=""/>
                    <pic:cNvPicPr/>
                  </pic:nvPicPr>
                  <pic:blipFill>
                    <a:blip r:embed="rId9"/>
                    <a:stretch>
                      <a:fillRect/>
                    </a:stretch>
                  </pic:blipFill>
                  <pic:spPr>
                    <a:xfrm>
                      <a:off x="0" y="0"/>
                      <a:ext cx="5816703" cy="4682573"/>
                    </a:xfrm>
                    <a:prstGeom prst="rect">
                      <a:avLst/>
                    </a:prstGeom>
                  </pic:spPr>
                </pic:pic>
              </a:graphicData>
            </a:graphic>
          </wp:inline>
        </w:drawing>
      </w:r>
    </w:p>
    <w:p w14:paraId="18D05D56" w14:textId="0BA034D4" w:rsidR="00EC366E" w:rsidRPr="0079791D" w:rsidRDefault="00EC366E" w:rsidP="0053647B">
      <w:pPr>
        <w:pStyle w:val="Caption"/>
        <w:spacing w:after="0" w:line="360" w:lineRule="auto"/>
        <w:jc w:val="center"/>
        <w:rPr>
          <w:rFonts w:ascii="Times New Roman" w:hAnsi="Times New Roman" w:cs="Times New Roman"/>
          <w:color w:val="auto"/>
          <w:sz w:val="22"/>
          <w:szCs w:val="22"/>
        </w:rPr>
      </w:pPr>
      <w:r w:rsidRPr="0079791D">
        <w:rPr>
          <w:rFonts w:ascii="Times New Roman" w:hAnsi="Times New Roman" w:cs="Times New Roman"/>
          <w:color w:val="auto"/>
          <w:sz w:val="22"/>
          <w:szCs w:val="22"/>
        </w:rPr>
        <w:t xml:space="preserve">Figure </w:t>
      </w:r>
      <w:r w:rsidRPr="0079791D">
        <w:rPr>
          <w:rFonts w:ascii="Times New Roman" w:hAnsi="Times New Roman" w:cs="Times New Roman"/>
          <w:color w:val="auto"/>
          <w:sz w:val="22"/>
          <w:szCs w:val="22"/>
        </w:rPr>
        <w:fldChar w:fldCharType="begin"/>
      </w:r>
      <w:r w:rsidRPr="0079791D">
        <w:rPr>
          <w:rFonts w:ascii="Times New Roman" w:hAnsi="Times New Roman" w:cs="Times New Roman"/>
          <w:color w:val="auto"/>
          <w:sz w:val="22"/>
          <w:szCs w:val="22"/>
        </w:rPr>
        <w:instrText xml:space="preserve"> SEQ Figure \* ARABIC </w:instrText>
      </w:r>
      <w:r w:rsidRPr="0079791D">
        <w:rPr>
          <w:rFonts w:ascii="Times New Roman" w:hAnsi="Times New Roman" w:cs="Times New Roman"/>
          <w:color w:val="auto"/>
          <w:sz w:val="22"/>
          <w:szCs w:val="22"/>
        </w:rPr>
        <w:fldChar w:fldCharType="separate"/>
      </w:r>
      <w:r w:rsidR="00D25DD0" w:rsidRPr="0079791D">
        <w:rPr>
          <w:rFonts w:ascii="Times New Roman" w:hAnsi="Times New Roman" w:cs="Times New Roman"/>
          <w:noProof/>
          <w:color w:val="auto"/>
          <w:sz w:val="22"/>
          <w:szCs w:val="22"/>
        </w:rPr>
        <w:t>2</w:t>
      </w:r>
      <w:r w:rsidRPr="0079791D">
        <w:rPr>
          <w:rFonts w:ascii="Times New Roman" w:hAnsi="Times New Roman" w:cs="Times New Roman"/>
          <w:color w:val="auto"/>
          <w:sz w:val="22"/>
          <w:szCs w:val="22"/>
        </w:rPr>
        <w:fldChar w:fldCharType="end"/>
      </w:r>
      <w:r w:rsidRPr="0079791D">
        <w:rPr>
          <w:rFonts w:ascii="Times New Roman" w:hAnsi="Times New Roman" w:cs="Times New Roman"/>
          <w:color w:val="auto"/>
          <w:sz w:val="22"/>
          <w:szCs w:val="22"/>
        </w:rPr>
        <w:t>: Clusters plotted along PC1, PC2, PC3.</w:t>
      </w:r>
    </w:p>
    <w:p w14:paraId="02B6B51E" w14:textId="77777777" w:rsidR="00BD5CC1" w:rsidRPr="0079791D" w:rsidRDefault="00BD5CC1" w:rsidP="0053647B">
      <w:pPr>
        <w:spacing w:line="360" w:lineRule="auto"/>
        <w:rPr>
          <w:rFonts w:ascii="Times New Roman" w:hAnsi="Times New Roman" w:cs="Times New Roman"/>
        </w:rPr>
      </w:pPr>
    </w:p>
    <w:p w14:paraId="7E1DBB6B" w14:textId="77777777" w:rsidR="00D24CEE" w:rsidRDefault="00D24CEE" w:rsidP="0053647B">
      <w:pPr>
        <w:spacing w:line="360" w:lineRule="auto"/>
        <w:jc w:val="both"/>
        <w:rPr>
          <w:rFonts w:ascii="Times New Roman" w:hAnsi="Times New Roman" w:cs="Times New Roman"/>
        </w:rPr>
      </w:pPr>
      <w:r>
        <w:rPr>
          <w:rFonts w:ascii="Times New Roman" w:hAnsi="Times New Roman" w:cs="Times New Roman"/>
        </w:rPr>
        <w:br w:type="page"/>
      </w:r>
    </w:p>
    <w:p w14:paraId="0EAA723E" w14:textId="5752D3AA" w:rsidR="00BD5CC1" w:rsidRPr="0079791D" w:rsidRDefault="00EC366E" w:rsidP="0053647B">
      <w:pPr>
        <w:spacing w:line="360" w:lineRule="auto"/>
        <w:jc w:val="both"/>
        <w:rPr>
          <w:rFonts w:ascii="Times New Roman" w:hAnsi="Times New Roman" w:cs="Times New Roman"/>
        </w:rPr>
      </w:pPr>
      <w:r w:rsidRPr="0079791D">
        <w:rPr>
          <w:rFonts w:ascii="Times New Roman" w:hAnsi="Times New Roman" w:cs="Times New Roman"/>
        </w:rPr>
        <w:lastRenderedPageBreak/>
        <w:t xml:space="preserve">Box plots of the top three PCs by cluster are shown in Figure 3. Clusters 1 and 2 </w:t>
      </w:r>
      <w:r w:rsidR="0061048C" w:rsidRPr="0079791D">
        <w:rPr>
          <w:rFonts w:ascii="Times New Roman" w:hAnsi="Times New Roman" w:cs="Times New Roman"/>
        </w:rPr>
        <w:t>were</w:t>
      </w:r>
      <w:r w:rsidRPr="0079791D">
        <w:rPr>
          <w:rFonts w:ascii="Times New Roman" w:hAnsi="Times New Roman" w:cs="Times New Roman"/>
        </w:rPr>
        <w:t xml:space="preserve"> no longer separated by PC1. Cluster 3 (n = 14) remain</w:t>
      </w:r>
      <w:r w:rsidR="0061048C" w:rsidRPr="0079791D">
        <w:rPr>
          <w:rFonts w:ascii="Times New Roman" w:hAnsi="Times New Roman" w:cs="Times New Roman"/>
        </w:rPr>
        <w:t>ed</w:t>
      </w:r>
      <w:r w:rsidRPr="0079791D">
        <w:rPr>
          <w:rFonts w:ascii="Times New Roman" w:hAnsi="Times New Roman" w:cs="Times New Roman"/>
        </w:rPr>
        <w:t xml:space="preserve"> the most distinct on the gait</w:t>
      </w:r>
      <w:r w:rsidR="006E6753">
        <w:rPr>
          <w:rFonts w:ascii="Times New Roman" w:hAnsi="Times New Roman" w:cs="Times New Roman"/>
        </w:rPr>
        <w:t xml:space="preserve"> </w:t>
      </w:r>
      <w:r w:rsidRPr="0079791D">
        <w:rPr>
          <w:rFonts w:ascii="Times New Roman" w:hAnsi="Times New Roman" w:cs="Times New Roman"/>
        </w:rPr>
        <w:t>variability component (PC3 here; PC2 in the original solution).</w:t>
      </w:r>
    </w:p>
    <w:p w14:paraId="15F1A599" w14:textId="77777777" w:rsidR="00EC366E" w:rsidRPr="0079791D" w:rsidRDefault="00EC366E" w:rsidP="0053647B">
      <w:pPr>
        <w:keepNext/>
        <w:spacing w:after="0" w:line="360" w:lineRule="auto"/>
        <w:jc w:val="center"/>
        <w:rPr>
          <w:rFonts w:ascii="Times New Roman" w:hAnsi="Times New Roman" w:cs="Times New Roman"/>
        </w:rPr>
      </w:pPr>
      <w:r w:rsidRPr="0079791D">
        <w:rPr>
          <w:rFonts w:ascii="Times New Roman" w:hAnsi="Times New Roman" w:cs="Times New Roman"/>
          <w:noProof/>
        </w:rPr>
        <w:drawing>
          <wp:inline distT="0" distB="0" distL="0" distR="0" wp14:anchorId="12BA6F1C" wp14:editId="152D9875">
            <wp:extent cx="6009861" cy="2453384"/>
            <wp:effectExtent l="0" t="0" r="0" b="4445"/>
            <wp:docPr id="2058133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813352" name=""/>
                    <pic:cNvPicPr/>
                  </pic:nvPicPr>
                  <pic:blipFill>
                    <a:blip r:embed="rId10"/>
                    <a:stretch>
                      <a:fillRect/>
                    </a:stretch>
                  </pic:blipFill>
                  <pic:spPr>
                    <a:xfrm>
                      <a:off x="0" y="0"/>
                      <a:ext cx="6016302" cy="2456013"/>
                    </a:xfrm>
                    <a:prstGeom prst="rect">
                      <a:avLst/>
                    </a:prstGeom>
                  </pic:spPr>
                </pic:pic>
              </a:graphicData>
            </a:graphic>
          </wp:inline>
        </w:drawing>
      </w:r>
    </w:p>
    <w:p w14:paraId="24782272" w14:textId="1A409089" w:rsidR="00EB34FD" w:rsidRPr="0079791D" w:rsidRDefault="00EC366E" w:rsidP="0053647B">
      <w:pPr>
        <w:pStyle w:val="Caption"/>
        <w:spacing w:after="0" w:line="360" w:lineRule="auto"/>
        <w:jc w:val="center"/>
        <w:rPr>
          <w:rFonts w:ascii="Times New Roman" w:hAnsi="Times New Roman" w:cs="Times New Roman"/>
          <w:color w:val="auto"/>
          <w:sz w:val="22"/>
          <w:szCs w:val="22"/>
        </w:rPr>
      </w:pPr>
      <w:r w:rsidRPr="0079791D">
        <w:rPr>
          <w:rFonts w:ascii="Times New Roman" w:hAnsi="Times New Roman" w:cs="Times New Roman"/>
          <w:color w:val="auto"/>
          <w:sz w:val="22"/>
          <w:szCs w:val="22"/>
        </w:rPr>
        <w:t xml:space="preserve">Figure </w:t>
      </w:r>
      <w:r w:rsidRPr="0079791D">
        <w:rPr>
          <w:rFonts w:ascii="Times New Roman" w:hAnsi="Times New Roman" w:cs="Times New Roman"/>
          <w:color w:val="auto"/>
          <w:sz w:val="22"/>
          <w:szCs w:val="22"/>
        </w:rPr>
        <w:fldChar w:fldCharType="begin"/>
      </w:r>
      <w:r w:rsidRPr="0079791D">
        <w:rPr>
          <w:rFonts w:ascii="Times New Roman" w:hAnsi="Times New Roman" w:cs="Times New Roman"/>
          <w:color w:val="auto"/>
          <w:sz w:val="22"/>
          <w:szCs w:val="22"/>
        </w:rPr>
        <w:instrText xml:space="preserve"> SEQ Figure \* ARABIC </w:instrText>
      </w:r>
      <w:r w:rsidRPr="0079791D">
        <w:rPr>
          <w:rFonts w:ascii="Times New Roman" w:hAnsi="Times New Roman" w:cs="Times New Roman"/>
          <w:color w:val="auto"/>
          <w:sz w:val="22"/>
          <w:szCs w:val="22"/>
        </w:rPr>
        <w:fldChar w:fldCharType="separate"/>
      </w:r>
      <w:r w:rsidR="00D25DD0" w:rsidRPr="0079791D">
        <w:rPr>
          <w:rFonts w:ascii="Times New Roman" w:hAnsi="Times New Roman" w:cs="Times New Roman"/>
          <w:noProof/>
          <w:color w:val="auto"/>
          <w:sz w:val="22"/>
          <w:szCs w:val="22"/>
        </w:rPr>
        <w:t>3</w:t>
      </w:r>
      <w:r w:rsidRPr="0079791D">
        <w:rPr>
          <w:rFonts w:ascii="Times New Roman" w:hAnsi="Times New Roman" w:cs="Times New Roman"/>
          <w:color w:val="auto"/>
          <w:sz w:val="22"/>
          <w:szCs w:val="22"/>
        </w:rPr>
        <w:fldChar w:fldCharType="end"/>
      </w:r>
      <w:r w:rsidRPr="0079791D">
        <w:rPr>
          <w:rFonts w:ascii="Times New Roman" w:hAnsi="Times New Roman" w:cs="Times New Roman"/>
          <w:color w:val="auto"/>
          <w:sz w:val="22"/>
          <w:szCs w:val="22"/>
        </w:rPr>
        <w:t>: Comparisons of clusters across first three PCs.</w:t>
      </w:r>
      <w:r w:rsidR="00EB34FD" w:rsidRPr="0079791D">
        <w:rPr>
          <w:rFonts w:ascii="Times New Roman" w:hAnsi="Times New Roman" w:cs="Times New Roman"/>
        </w:rPr>
        <w:br w:type="page"/>
      </w:r>
    </w:p>
    <w:p w14:paraId="7FC8CD9F" w14:textId="77A588A5" w:rsidR="00EC366E" w:rsidRPr="0079791D" w:rsidRDefault="00EC366E" w:rsidP="0053647B">
      <w:pPr>
        <w:spacing w:line="360" w:lineRule="auto"/>
        <w:jc w:val="both"/>
        <w:rPr>
          <w:rFonts w:ascii="Times New Roman" w:hAnsi="Times New Roman" w:cs="Times New Roman"/>
        </w:rPr>
      </w:pPr>
      <w:r w:rsidRPr="0079791D">
        <w:rPr>
          <w:rFonts w:ascii="Times New Roman" w:hAnsi="Times New Roman" w:cs="Times New Roman"/>
        </w:rPr>
        <w:lastRenderedPageBreak/>
        <w:t>The radar plot (Figure 4) shows each cluster's z-scores across all features. As before, Cluster 3 ha</w:t>
      </w:r>
      <w:r w:rsidR="00E648A7" w:rsidRPr="0079791D">
        <w:rPr>
          <w:rFonts w:ascii="Times New Roman" w:hAnsi="Times New Roman" w:cs="Times New Roman"/>
        </w:rPr>
        <w:t>d</w:t>
      </w:r>
      <w:r w:rsidRPr="0079791D">
        <w:rPr>
          <w:rFonts w:ascii="Times New Roman" w:hAnsi="Times New Roman" w:cs="Times New Roman"/>
        </w:rPr>
        <w:t xml:space="preserve"> the highest gait variability and Cluster 4 the highest overall impairment and asymmetry. Clusters 1 and 2 differ</w:t>
      </w:r>
      <w:r w:rsidR="00E648A7" w:rsidRPr="0079791D">
        <w:rPr>
          <w:rFonts w:ascii="Times New Roman" w:hAnsi="Times New Roman" w:cs="Times New Roman"/>
        </w:rPr>
        <w:t>ed</w:t>
      </w:r>
      <w:r w:rsidRPr="0079791D">
        <w:rPr>
          <w:rFonts w:ascii="Times New Roman" w:hAnsi="Times New Roman" w:cs="Times New Roman"/>
        </w:rPr>
        <w:t xml:space="preserve"> only subtly, where Cluster 2 </w:t>
      </w:r>
      <w:r w:rsidR="00F075EB" w:rsidRPr="0079791D">
        <w:rPr>
          <w:rFonts w:ascii="Times New Roman" w:hAnsi="Times New Roman" w:cs="Times New Roman"/>
        </w:rPr>
        <w:t>appeared to have higher time spent in</w:t>
      </w:r>
      <w:r w:rsidRPr="0079791D">
        <w:rPr>
          <w:rFonts w:ascii="Times New Roman" w:hAnsi="Times New Roman" w:cs="Times New Roman"/>
        </w:rPr>
        <w:t xml:space="preserve"> double support and stance, with marginally higher variability and asymmetry.</w:t>
      </w:r>
    </w:p>
    <w:p w14:paraId="55854445" w14:textId="77777777" w:rsidR="00EC366E" w:rsidRPr="0079791D" w:rsidRDefault="00EC366E" w:rsidP="0053647B">
      <w:pPr>
        <w:keepNext/>
        <w:spacing w:after="0" w:line="360" w:lineRule="auto"/>
        <w:jc w:val="center"/>
        <w:rPr>
          <w:rFonts w:ascii="Times New Roman" w:hAnsi="Times New Roman" w:cs="Times New Roman"/>
        </w:rPr>
      </w:pPr>
      <w:r w:rsidRPr="0079791D">
        <w:rPr>
          <w:rFonts w:ascii="Times New Roman" w:hAnsi="Times New Roman" w:cs="Times New Roman"/>
          <w:noProof/>
        </w:rPr>
        <w:drawing>
          <wp:inline distT="0" distB="0" distL="0" distR="0" wp14:anchorId="1B926A5E" wp14:editId="32EFC090">
            <wp:extent cx="5799974" cy="5247861"/>
            <wp:effectExtent l="0" t="0" r="0" b="0"/>
            <wp:docPr id="5867405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6740566" name=""/>
                    <pic:cNvPicPr/>
                  </pic:nvPicPr>
                  <pic:blipFill>
                    <a:blip r:embed="rId11"/>
                    <a:stretch>
                      <a:fillRect/>
                    </a:stretch>
                  </pic:blipFill>
                  <pic:spPr>
                    <a:xfrm>
                      <a:off x="0" y="0"/>
                      <a:ext cx="5851227" cy="5294235"/>
                    </a:xfrm>
                    <a:prstGeom prst="rect">
                      <a:avLst/>
                    </a:prstGeom>
                  </pic:spPr>
                </pic:pic>
              </a:graphicData>
            </a:graphic>
          </wp:inline>
        </w:drawing>
      </w:r>
    </w:p>
    <w:p w14:paraId="7499007A" w14:textId="116B3BE7" w:rsidR="00EC366E" w:rsidRPr="0079791D" w:rsidRDefault="00EC366E" w:rsidP="0053647B">
      <w:pPr>
        <w:pStyle w:val="Caption"/>
        <w:spacing w:after="0" w:line="360" w:lineRule="auto"/>
        <w:jc w:val="center"/>
        <w:rPr>
          <w:rFonts w:ascii="Times New Roman" w:hAnsi="Times New Roman" w:cs="Times New Roman"/>
          <w:color w:val="auto"/>
          <w:sz w:val="22"/>
          <w:szCs w:val="22"/>
        </w:rPr>
      </w:pPr>
      <w:r w:rsidRPr="0079791D">
        <w:rPr>
          <w:rFonts w:ascii="Times New Roman" w:hAnsi="Times New Roman" w:cs="Times New Roman"/>
          <w:color w:val="auto"/>
          <w:sz w:val="22"/>
          <w:szCs w:val="22"/>
        </w:rPr>
        <w:t xml:space="preserve">Figure </w:t>
      </w:r>
      <w:r w:rsidRPr="0079791D">
        <w:rPr>
          <w:rFonts w:ascii="Times New Roman" w:hAnsi="Times New Roman" w:cs="Times New Roman"/>
          <w:color w:val="auto"/>
          <w:sz w:val="22"/>
          <w:szCs w:val="22"/>
        </w:rPr>
        <w:fldChar w:fldCharType="begin"/>
      </w:r>
      <w:r w:rsidRPr="0079791D">
        <w:rPr>
          <w:rFonts w:ascii="Times New Roman" w:hAnsi="Times New Roman" w:cs="Times New Roman"/>
          <w:color w:val="auto"/>
          <w:sz w:val="22"/>
          <w:szCs w:val="22"/>
        </w:rPr>
        <w:instrText xml:space="preserve"> SEQ Figure \* ARABIC </w:instrText>
      </w:r>
      <w:r w:rsidRPr="0079791D">
        <w:rPr>
          <w:rFonts w:ascii="Times New Roman" w:hAnsi="Times New Roman" w:cs="Times New Roman"/>
          <w:color w:val="auto"/>
          <w:sz w:val="22"/>
          <w:szCs w:val="22"/>
        </w:rPr>
        <w:fldChar w:fldCharType="separate"/>
      </w:r>
      <w:r w:rsidR="00D25DD0" w:rsidRPr="0079791D">
        <w:rPr>
          <w:rFonts w:ascii="Times New Roman" w:hAnsi="Times New Roman" w:cs="Times New Roman"/>
          <w:noProof/>
          <w:color w:val="auto"/>
          <w:sz w:val="22"/>
          <w:szCs w:val="22"/>
        </w:rPr>
        <w:t>4</w:t>
      </w:r>
      <w:r w:rsidRPr="0079791D">
        <w:rPr>
          <w:rFonts w:ascii="Times New Roman" w:hAnsi="Times New Roman" w:cs="Times New Roman"/>
          <w:color w:val="auto"/>
          <w:sz w:val="22"/>
          <w:szCs w:val="22"/>
        </w:rPr>
        <w:fldChar w:fldCharType="end"/>
      </w:r>
      <w:r w:rsidRPr="0079791D">
        <w:rPr>
          <w:rFonts w:ascii="Times New Roman" w:hAnsi="Times New Roman" w:cs="Times New Roman"/>
          <w:color w:val="auto"/>
          <w:sz w:val="22"/>
          <w:szCs w:val="22"/>
        </w:rPr>
        <w:t>: Radar plot comparing gait features to healthy controls.</w:t>
      </w:r>
    </w:p>
    <w:p w14:paraId="2CB43A5D" w14:textId="77777777" w:rsidR="00EC366E" w:rsidRPr="0079791D" w:rsidRDefault="00EC366E" w:rsidP="0053647B">
      <w:pPr>
        <w:spacing w:after="0" w:line="360" w:lineRule="auto"/>
        <w:jc w:val="both"/>
        <w:rPr>
          <w:rFonts w:ascii="Times New Roman" w:hAnsi="Times New Roman" w:cs="Times New Roman"/>
        </w:rPr>
      </w:pPr>
    </w:p>
    <w:p w14:paraId="0D2E9FC4" w14:textId="77777777" w:rsidR="00D24CEE" w:rsidRDefault="00D24CEE" w:rsidP="0053647B">
      <w:pPr>
        <w:spacing w:line="360" w:lineRule="auto"/>
        <w:jc w:val="both"/>
        <w:rPr>
          <w:rFonts w:ascii="Times New Roman" w:hAnsi="Times New Roman" w:cs="Times New Roman"/>
        </w:rPr>
      </w:pPr>
      <w:r>
        <w:rPr>
          <w:rFonts w:ascii="Times New Roman" w:hAnsi="Times New Roman" w:cs="Times New Roman"/>
        </w:rPr>
        <w:br w:type="page"/>
      </w:r>
    </w:p>
    <w:p w14:paraId="192FC6F2" w14:textId="23A507F2" w:rsidR="00EC366E" w:rsidRPr="0079791D" w:rsidRDefault="00EC366E" w:rsidP="0053647B">
      <w:pPr>
        <w:spacing w:line="360" w:lineRule="auto"/>
        <w:jc w:val="both"/>
        <w:rPr>
          <w:rFonts w:ascii="Times New Roman" w:hAnsi="Times New Roman" w:cs="Times New Roman"/>
        </w:rPr>
      </w:pPr>
      <w:r w:rsidRPr="0079791D">
        <w:rPr>
          <w:rFonts w:ascii="Times New Roman" w:hAnsi="Times New Roman" w:cs="Times New Roman"/>
        </w:rPr>
        <w:lastRenderedPageBreak/>
        <w:t xml:space="preserve">Figure 5 </w:t>
      </w:r>
      <w:r w:rsidR="006A230B" w:rsidRPr="0079791D">
        <w:rPr>
          <w:rFonts w:ascii="Times New Roman" w:hAnsi="Times New Roman" w:cs="Times New Roman"/>
        </w:rPr>
        <w:t>displays</w:t>
      </w:r>
      <w:r w:rsidRPr="0079791D">
        <w:rPr>
          <w:rFonts w:ascii="Times New Roman" w:hAnsi="Times New Roman" w:cs="Times New Roman"/>
        </w:rPr>
        <w:t xml:space="preserve"> cluster membership before and after residualization. Clusters 3 and 4 were largely stable</w:t>
      </w:r>
      <w:r w:rsidR="006025A5" w:rsidRPr="0079791D">
        <w:rPr>
          <w:rFonts w:ascii="Times New Roman" w:hAnsi="Times New Roman" w:cs="Times New Roman"/>
        </w:rPr>
        <w:t xml:space="preserve"> with minimal movement of participants between clusters</w:t>
      </w:r>
      <w:r w:rsidRPr="0079791D">
        <w:rPr>
          <w:rFonts w:ascii="Times New Roman" w:hAnsi="Times New Roman" w:cs="Times New Roman"/>
        </w:rPr>
        <w:t xml:space="preserve">. Clusters 1 and 2 </w:t>
      </w:r>
      <w:r w:rsidR="00F07A06" w:rsidRPr="0079791D">
        <w:rPr>
          <w:rFonts w:ascii="Times New Roman" w:hAnsi="Times New Roman" w:cs="Times New Roman"/>
        </w:rPr>
        <w:t>were significantly different than the solution presented in the manuscript, w</w:t>
      </w:r>
      <w:r w:rsidR="00AC093D" w:rsidRPr="0079791D">
        <w:rPr>
          <w:rFonts w:ascii="Times New Roman" w:hAnsi="Times New Roman" w:cs="Times New Roman"/>
        </w:rPr>
        <w:t>here</w:t>
      </w:r>
      <w:r w:rsidR="00F07A06" w:rsidRPr="0079791D">
        <w:rPr>
          <w:rFonts w:ascii="Times New Roman" w:hAnsi="Times New Roman" w:cs="Times New Roman"/>
        </w:rPr>
        <w:t xml:space="preserve"> </w:t>
      </w:r>
      <w:r w:rsidRPr="0079791D">
        <w:rPr>
          <w:rFonts w:ascii="Times New Roman" w:hAnsi="Times New Roman" w:cs="Times New Roman"/>
        </w:rPr>
        <w:t>26 original Cluster 2 participants moved to Cluster 1</w:t>
      </w:r>
      <w:r w:rsidR="0016087C" w:rsidRPr="0079791D">
        <w:rPr>
          <w:rFonts w:ascii="Times New Roman" w:hAnsi="Times New Roman" w:cs="Times New Roman"/>
        </w:rPr>
        <w:t>, and 7 original Cluster 1 participants mov</w:t>
      </w:r>
      <w:r w:rsidR="00DF7556" w:rsidRPr="0079791D">
        <w:rPr>
          <w:rFonts w:ascii="Times New Roman" w:hAnsi="Times New Roman" w:cs="Times New Roman"/>
        </w:rPr>
        <w:t>ed</w:t>
      </w:r>
      <w:r w:rsidR="0016087C" w:rsidRPr="0079791D">
        <w:rPr>
          <w:rFonts w:ascii="Times New Roman" w:hAnsi="Times New Roman" w:cs="Times New Roman"/>
        </w:rPr>
        <w:t xml:space="preserve"> to Cluster 2</w:t>
      </w:r>
      <w:r w:rsidRPr="0079791D">
        <w:rPr>
          <w:rFonts w:ascii="Times New Roman" w:hAnsi="Times New Roman" w:cs="Times New Roman"/>
        </w:rPr>
        <w:t>.</w:t>
      </w:r>
    </w:p>
    <w:p w14:paraId="58EFFE7D" w14:textId="77777777" w:rsidR="00EC366E" w:rsidRPr="0079791D" w:rsidRDefault="00EC366E" w:rsidP="0053647B">
      <w:pPr>
        <w:keepNext/>
        <w:spacing w:after="0" w:line="360" w:lineRule="auto"/>
        <w:jc w:val="center"/>
        <w:rPr>
          <w:rFonts w:ascii="Times New Roman" w:hAnsi="Times New Roman" w:cs="Times New Roman"/>
        </w:rPr>
      </w:pPr>
      <w:r w:rsidRPr="0079791D">
        <w:rPr>
          <w:rFonts w:ascii="Times New Roman" w:hAnsi="Times New Roman" w:cs="Times New Roman"/>
          <w:noProof/>
        </w:rPr>
        <w:drawing>
          <wp:inline distT="0" distB="0" distL="0" distR="0" wp14:anchorId="43B6163C" wp14:editId="123DC9F9">
            <wp:extent cx="4262426" cy="3634451"/>
            <wp:effectExtent l="0" t="0" r="5080" b="4445"/>
            <wp:docPr id="4449064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4906400" name=""/>
                    <pic:cNvPicPr/>
                  </pic:nvPicPr>
                  <pic:blipFill>
                    <a:blip r:embed="rId12"/>
                    <a:stretch>
                      <a:fillRect/>
                    </a:stretch>
                  </pic:blipFill>
                  <pic:spPr>
                    <a:xfrm>
                      <a:off x="0" y="0"/>
                      <a:ext cx="4318375" cy="3682158"/>
                    </a:xfrm>
                    <a:prstGeom prst="rect">
                      <a:avLst/>
                    </a:prstGeom>
                  </pic:spPr>
                </pic:pic>
              </a:graphicData>
            </a:graphic>
          </wp:inline>
        </w:drawing>
      </w:r>
    </w:p>
    <w:p w14:paraId="0A02F3AE" w14:textId="2456D8AC" w:rsidR="00EC366E" w:rsidRPr="0079791D" w:rsidRDefault="00EC366E" w:rsidP="0053647B">
      <w:pPr>
        <w:pStyle w:val="Caption"/>
        <w:spacing w:after="0" w:line="360" w:lineRule="auto"/>
        <w:jc w:val="center"/>
        <w:rPr>
          <w:rFonts w:ascii="Times New Roman" w:hAnsi="Times New Roman" w:cs="Times New Roman"/>
          <w:color w:val="auto"/>
          <w:sz w:val="22"/>
          <w:szCs w:val="22"/>
        </w:rPr>
      </w:pPr>
      <w:r w:rsidRPr="0079791D">
        <w:rPr>
          <w:rFonts w:ascii="Times New Roman" w:hAnsi="Times New Roman" w:cs="Times New Roman"/>
          <w:color w:val="auto"/>
          <w:sz w:val="22"/>
          <w:szCs w:val="22"/>
        </w:rPr>
        <w:t xml:space="preserve">Figure </w:t>
      </w:r>
      <w:r w:rsidRPr="0079791D">
        <w:rPr>
          <w:rFonts w:ascii="Times New Roman" w:hAnsi="Times New Roman" w:cs="Times New Roman"/>
          <w:color w:val="auto"/>
          <w:sz w:val="22"/>
          <w:szCs w:val="22"/>
        </w:rPr>
        <w:fldChar w:fldCharType="begin"/>
      </w:r>
      <w:r w:rsidRPr="0079791D">
        <w:rPr>
          <w:rFonts w:ascii="Times New Roman" w:hAnsi="Times New Roman" w:cs="Times New Roman"/>
          <w:color w:val="auto"/>
          <w:sz w:val="22"/>
          <w:szCs w:val="22"/>
        </w:rPr>
        <w:instrText xml:space="preserve"> SEQ Figure \* ARABIC </w:instrText>
      </w:r>
      <w:r w:rsidRPr="0079791D">
        <w:rPr>
          <w:rFonts w:ascii="Times New Roman" w:hAnsi="Times New Roman" w:cs="Times New Roman"/>
          <w:color w:val="auto"/>
          <w:sz w:val="22"/>
          <w:szCs w:val="22"/>
        </w:rPr>
        <w:fldChar w:fldCharType="separate"/>
      </w:r>
      <w:r w:rsidR="00D25DD0" w:rsidRPr="0079791D">
        <w:rPr>
          <w:rFonts w:ascii="Times New Roman" w:hAnsi="Times New Roman" w:cs="Times New Roman"/>
          <w:noProof/>
          <w:color w:val="auto"/>
          <w:sz w:val="22"/>
          <w:szCs w:val="22"/>
        </w:rPr>
        <w:t>5</w:t>
      </w:r>
      <w:r w:rsidRPr="0079791D">
        <w:rPr>
          <w:rFonts w:ascii="Times New Roman" w:hAnsi="Times New Roman" w:cs="Times New Roman"/>
          <w:color w:val="auto"/>
          <w:sz w:val="22"/>
          <w:szCs w:val="22"/>
        </w:rPr>
        <w:fldChar w:fldCharType="end"/>
      </w:r>
      <w:r w:rsidRPr="0079791D">
        <w:rPr>
          <w:rFonts w:ascii="Times New Roman" w:hAnsi="Times New Roman" w:cs="Times New Roman"/>
          <w:color w:val="auto"/>
          <w:sz w:val="22"/>
          <w:szCs w:val="22"/>
        </w:rPr>
        <w:t>: Heat map showing original cluster designation (vertical) vs. new cluster designation (horizontal).</w:t>
      </w:r>
    </w:p>
    <w:p w14:paraId="2E4B0DC3" w14:textId="2130B426" w:rsidR="00EC366E" w:rsidRPr="0079791D" w:rsidRDefault="00EC366E" w:rsidP="0053647B">
      <w:pPr>
        <w:pStyle w:val="Heading2"/>
        <w:spacing w:line="360" w:lineRule="auto"/>
      </w:pPr>
      <w:r w:rsidRPr="0079791D">
        <w:t>Discussion</w:t>
      </w:r>
    </w:p>
    <w:p w14:paraId="481B1B04" w14:textId="160EEA89" w:rsidR="004404A2" w:rsidRPr="0079791D" w:rsidRDefault="004404A2" w:rsidP="0053647B">
      <w:pPr>
        <w:spacing w:line="360" w:lineRule="auto"/>
        <w:jc w:val="both"/>
        <w:rPr>
          <w:rFonts w:ascii="Times New Roman" w:hAnsi="Times New Roman" w:cs="Times New Roman"/>
        </w:rPr>
      </w:pPr>
      <w:r w:rsidRPr="0079791D">
        <w:rPr>
          <w:rFonts w:ascii="Times New Roman" w:hAnsi="Times New Roman" w:cs="Times New Roman"/>
        </w:rPr>
        <w:t>The purpose of this investigation was to evaluate the stability of the four-cluster solution after reducing the contribution of multiple spatiotemporal features that were correlated with stride velocity. Spatiotemporal features were residualized with respect to stride velocity, and the resulting feature set was used to re-examine cluster assignment. This analysis was performed to determine which aspects of the original clustering structure were preserved when the influence of correlated speed-related features was reduced.</w:t>
      </w:r>
    </w:p>
    <w:p w14:paraId="52E83973" w14:textId="458E8D2A" w:rsidR="004404A2" w:rsidRPr="0079791D" w:rsidRDefault="004404A2" w:rsidP="0053647B">
      <w:pPr>
        <w:spacing w:line="360" w:lineRule="auto"/>
        <w:jc w:val="both"/>
        <w:rPr>
          <w:rFonts w:ascii="Times New Roman" w:hAnsi="Times New Roman" w:cs="Times New Roman"/>
        </w:rPr>
      </w:pPr>
      <w:r w:rsidRPr="0079791D">
        <w:rPr>
          <w:rFonts w:ascii="Times New Roman" w:hAnsi="Times New Roman" w:cs="Times New Roman"/>
        </w:rPr>
        <w:t xml:space="preserve">The most impaired group (Cluster 4) and the </w:t>
      </w:r>
      <w:r w:rsidR="00706E0F" w:rsidRPr="0079791D">
        <w:rPr>
          <w:rFonts w:ascii="Times New Roman" w:hAnsi="Times New Roman" w:cs="Times New Roman"/>
        </w:rPr>
        <w:t xml:space="preserve">high </w:t>
      </w:r>
      <w:r w:rsidR="009371C6" w:rsidRPr="0079791D">
        <w:rPr>
          <w:rFonts w:ascii="Times New Roman" w:hAnsi="Times New Roman" w:cs="Times New Roman"/>
        </w:rPr>
        <w:t xml:space="preserve">spatiotemporal </w:t>
      </w:r>
      <w:r w:rsidR="00706E0F" w:rsidRPr="0079791D">
        <w:rPr>
          <w:rFonts w:ascii="Times New Roman" w:hAnsi="Times New Roman" w:cs="Times New Roman"/>
        </w:rPr>
        <w:t>variability</w:t>
      </w:r>
      <w:r w:rsidRPr="0079791D">
        <w:rPr>
          <w:rFonts w:ascii="Times New Roman" w:hAnsi="Times New Roman" w:cs="Times New Roman"/>
        </w:rPr>
        <w:t xml:space="preserve"> group (Cluster 3) remained largely unchanged from the solution presented in the manuscript. Cluster 3 continued to be characterized by greater gait variability, while Cluster 4 remained the most impaired group, distinguished by greater stance</w:t>
      </w:r>
      <w:r w:rsidR="00881BD2" w:rsidRPr="0079791D">
        <w:rPr>
          <w:rFonts w:ascii="Times New Roman" w:hAnsi="Times New Roman" w:cs="Times New Roman"/>
        </w:rPr>
        <w:t xml:space="preserve"> </w:t>
      </w:r>
      <w:r w:rsidRPr="0079791D">
        <w:rPr>
          <w:rFonts w:ascii="Times New Roman" w:hAnsi="Times New Roman" w:cs="Times New Roman"/>
        </w:rPr>
        <w:t xml:space="preserve">phase asymmetry. </w:t>
      </w:r>
      <w:r w:rsidR="00BE3FAD" w:rsidRPr="0079791D">
        <w:rPr>
          <w:rFonts w:ascii="Times New Roman" w:hAnsi="Times New Roman" w:cs="Times New Roman"/>
        </w:rPr>
        <w:t>G</w:t>
      </w:r>
      <w:r w:rsidR="00596A08" w:rsidRPr="0079791D">
        <w:rPr>
          <w:rFonts w:ascii="Times New Roman" w:hAnsi="Times New Roman" w:cs="Times New Roman"/>
        </w:rPr>
        <w:t>reater reassignment occurred between Clusters 1 and 2</w:t>
      </w:r>
      <w:r w:rsidR="000618A4" w:rsidRPr="0079791D">
        <w:rPr>
          <w:rFonts w:ascii="Times New Roman" w:hAnsi="Times New Roman" w:cs="Times New Roman"/>
        </w:rPr>
        <w:t xml:space="preserve"> (Figure 5)</w:t>
      </w:r>
      <w:r w:rsidR="00596A08" w:rsidRPr="0079791D">
        <w:rPr>
          <w:rFonts w:ascii="Times New Roman" w:hAnsi="Times New Roman" w:cs="Times New Roman"/>
        </w:rPr>
        <w:t xml:space="preserve">, </w:t>
      </w:r>
      <w:r w:rsidR="00C82531" w:rsidRPr="0079791D">
        <w:rPr>
          <w:rFonts w:ascii="Times New Roman" w:hAnsi="Times New Roman" w:cs="Times New Roman"/>
        </w:rPr>
        <w:t>which may suggest</w:t>
      </w:r>
      <w:r w:rsidR="00596A08" w:rsidRPr="0079791D">
        <w:rPr>
          <w:rFonts w:ascii="Times New Roman" w:hAnsi="Times New Roman" w:cs="Times New Roman"/>
        </w:rPr>
        <w:t xml:space="preserve"> that the separation of these lower-impairment groups was more sensitive to the inclusion of speed-related features.</w:t>
      </w:r>
    </w:p>
    <w:p w14:paraId="2D1A726D" w14:textId="677A1AB0" w:rsidR="0053647B" w:rsidRPr="001F2F50" w:rsidRDefault="004404A2" w:rsidP="001F2F50">
      <w:pPr>
        <w:spacing w:line="360" w:lineRule="auto"/>
        <w:jc w:val="both"/>
        <w:rPr>
          <w:rStyle w:val="Strong"/>
          <w:rFonts w:ascii="Times New Roman" w:hAnsi="Times New Roman" w:cs="Times New Roman"/>
          <w:b w:val="0"/>
          <w:bCs w:val="0"/>
        </w:rPr>
      </w:pPr>
      <w:r w:rsidRPr="0079791D">
        <w:rPr>
          <w:rFonts w:ascii="Times New Roman" w:hAnsi="Times New Roman" w:cs="Times New Roman"/>
        </w:rPr>
        <w:lastRenderedPageBreak/>
        <w:t>Several considerations should be kept in mind when interpreting these findings. Stride velocity was retained in the feature set, and therefore this analysis does not represent a clustering solution independent of walking speed</w:t>
      </w:r>
      <w:r w:rsidR="00700A59" w:rsidRPr="0079791D">
        <w:rPr>
          <w:rFonts w:ascii="Times New Roman" w:hAnsi="Times New Roman" w:cs="Times New Roman"/>
        </w:rPr>
        <w:t>. Rather,</w:t>
      </w:r>
      <w:r w:rsidRPr="0079791D">
        <w:rPr>
          <w:rFonts w:ascii="Times New Roman" w:hAnsi="Times New Roman" w:cs="Times New Roman"/>
        </w:rPr>
        <w:t xml:space="preserve"> it evaluates how the clustering structure changes after reducing the contribution of other features that contain </w:t>
      </w:r>
      <w:r w:rsidR="00805BC1" w:rsidRPr="0079791D">
        <w:rPr>
          <w:rFonts w:ascii="Times New Roman" w:hAnsi="Times New Roman" w:cs="Times New Roman"/>
        </w:rPr>
        <w:t xml:space="preserve">potentially redundant </w:t>
      </w:r>
      <w:r w:rsidRPr="0079791D">
        <w:rPr>
          <w:rFonts w:ascii="Times New Roman" w:hAnsi="Times New Roman" w:cs="Times New Roman"/>
        </w:rPr>
        <w:t>information</w:t>
      </w:r>
      <w:r w:rsidR="004117A1" w:rsidRPr="0079791D">
        <w:rPr>
          <w:rFonts w:ascii="Times New Roman" w:hAnsi="Times New Roman" w:cs="Times New Roman"/>
        </w:rPr>
        <w:t xml:space="preserve"> about walking </w:t>
      </w:r>
      <w:r w:rsidR="0040482A" w:rsidRPr="0079791D">
        <w:rPr>
          <w:rFonts w:ascii="Times New Roman" w:hAnsi="Times New Roman" w:cs="Times New Roman"/>
        </w:rPr>
        <w:t>speed</w:t>
      </w:r>
      <w:r w:rsidRPr="0079791D">
        <w:rPr>
          <w:rFonts w:ascii="Times New Roman" w:hAnsi="Times New Roman" w:cs="Times New Roman"/>
        </w:rPr>
        <w:t>. Additionally, the residualization models were developed using healthy controls and then applied to participants with MS, some of whom walked more slowly than any healthy control in the dataset (Figure 1). For these participants, residualized values involved extrapolation beyond the range observed in the healthy control group and should therefore be interpreted with caution.</w:t>
      </w:r>
      <w:r w:rsidR="0053647B">
        <w:rPr>
          <w:rStyle w:val="Strong"/>
          <w:rFonts w:cs="Times New Roman"/>
          <w:b w:val="0"/>
          <w:bCs w:val="0"/>
        </w:rPr>
        <w:br w:type="page"/>
      </w:r>
    </w:p>
    <w:p w14:paraId="0F9CDCD6" w14:textId="607CC18F" w:rsidR="00886479" w:rsidRPr="0079791D" w:rsidRDefault="00886479" w:rsidP="0053647B">
      <w:pPr>
        <w:pStyle w:val="Heading1"/>
        <w:spacing w:line="360" w:lineRule="auto"/>
        <w:rPr>
          <w:rStyle w:val="Strong"/>
          <w:rFonts w:cs="Times New Roman"/>
          <w:b w:val="0"/>
          <w:bCs w:val="0"/>
        </w:rPr>
      </w:pPr>
      <w:r w:rsidRPr="0079791D">
        <w:rPr>
          <w:rStyle w:val="Strong"/>
          <w:rFonts w:cs="Times New Roman"/>
          <w:b w:val="0"/>
          <w:bCs w:val="0"/>
        </w:rPr>
        <w:lastRenderedPageBreak/>
        <w:t>References</w:t>
      </w:r>
    </w:p>
    <w:sdt>
      <w:sdtPr>
        <w:rPr>
          <w:rFonts w:ascii="Times New Roman" w:hAnsi="Times New Roman" w:cs="Times New Roman"/>
        </w:rPr>
        <w:tag w:val="MENDELEY_BIBLIOGRAPHY"/>
        <w:id w:val="-1697465594"/>
        <w:placeholder>
          <w:docPart w:val="DefaultPlaceholder_-1854013440"/>
        </w:placeholder>
      </w:sdtPr>
      <w:sdtContent>
        <w:p w14:paraId="66ADD883" w14:textId="77777777" w:rsidR="00D83DBC" w:rsidRPr="0079791D" w:rsidRDefault="00D83DBC" w:rsidP="0053647B">
          <w:pPr>
            <w:spacing w:after="0" w:line="360" w:lineRule="auto"/>
            <w:jc w:val="both"/>
            <w:divId w:val="856430052"/>
            <w:rPr>
              <w:rFonts w:ascii="Times New Roman" w:eastAsia="Times New Roman" w:hAnsi="Times New Roman" w:cs="Times New Roman"/>
              <w:kern w:val="0"/>
              <w14:ligatures w14:val="none"/>
            </w:rPr>
          </w:pPr>
          <w:r w:rsidRPr="0079791D">
            <w:rPr>
              <w:rFonts w:ascii="Times New Roman" w:eastAsia="Times New Roman" w:hAnsi="Times New Roman" w:cs="Times New Roman"/>
            </w:rPr>
            <w:t xml:space="preserve">1. Hennig C. Cluster-wise assessment of cluster stability. </w:t>
          </w:r>
          <w:proofErr w:type="spellStart"/>
          <w:r w:rsidRPr="0079791D">
            <w:rPr>
              <w:rFonts w:ascii="Times New Roman" w:eastAsia="Times New Roman" w:hAnsi="Times New Roman" w:cs="Times New Roman"/>
            </w:rPr>
            <w:t>Comput</w:t>
          </w:r>
          <w:proofErr w:type="spellEnd"/>
          <w:r w:rsidRPr="0079791D">
            <w:rPr>
              <w:rFonts w:ascii="Times New Roman" w:eastAsia="Times New Roman" w:hAnsi="Times New Roman" w:cs="Times New Roman"/>
            </w:rPr>
            <w:t xml:space="preserve"> Stat Data Anal. 2007;52:258–71. https://doi.org/10.1016/j.csda.2006.11.025.</w:t>
          </w:r>
        </w:p>
        <w:p w14:paraId="3657F7DA" w14:textId="77777777" w:rsidR="00D83DBC" w:rsidRPr="0079791D" w:rsidRDefault="00D83DBC" w:rsidP="0053647B">
          <w:pPr>
            <w:spacing w:after="0" w:line="360" w:lineRule="auto"/>
            <w:jc w:val="both"/>
            <w:divId w:val="2107388079"/>
            <w:rPr>
              <w:rFonts w:ascii="Times New Roman" w:eastAsia="Times New Roman" w:hAnsi="Times New Roman" w:cs="Times New Roman"/>
            </w:rPr>
          </w:pPr>
          <w:r w:rsidRPr="0079791D">
            <w:rPr>
              <w:rFonts w:ascii="Times New Roman" w:eastAsia="Times New Roman" w:hAnsi="Times New Roman" w:cs="Times New Roman"/>
            </w:rPr>
            <w:t xml:space="preserve">2. </w:t>
          </w:r>
          <w:proofErr w:type="spellStart"/>
          <w:r w:rsidRPr="0079791D">
            <w:rPr>
              <w:rFonts w:ascii="Times New Roman" w:eastAsia="Times New Roman" w:hAnsi="Times New Roman" w:cs="Times New Roman"/>
            </w:rPr>
            <w:t>Bivand</w:t>
          </w:r>
          <w:proofErr w:type="spellEnd"/>
          <w:r w:rsidRPr="0079791D">
            <w:rPr>
              <w:rFonts w:ascii="Times New Roman" w:eastAsia="Times New Roman" w:hAnsi="Times New Roman" w:cs="Times New Roman"/>
            </w:rPr>
            <w:t xml:space="preserve"> RS, </w:t>
          </w:r>
          <w:proofErr w:type="spellStart"/>
          <w:r w:rsidRPr="0079791D">
            <w:rPr>
              <w:rFonts w:ascii="Times New Roman" w:eastAsia="Times New Roman" w:hAnsi="Times New Roman" w:cs="Times New Roman"/>
            </w:rPr>
            <w:t>Pebesma</w:t>
          </w:r>
          <w:proofErr w:type="spellEnd"/>
          <w:r w:rsidRPr="0079791D">
            <w:rPr>
              <w:rFonts w:ascii="Times New Roman" w:eastAsia="Times New Roman" w:hAnsi="Times New Roman" w:cs="Times New Roman"/>
            </w:rPr>
            <w:t xml:space="preserve"> E, Gómez-Rubio V. Applied Spatial Data Analysis with R: Second Edition. 2013. https://doi.org/10.1007/978-1-4614-7618-4.</w:t>
          </w:r>
        </w:p>
        <w:p w14:paraId="50245EB5" w14:textId="67CC2D00" w:rsidR="00886479" w:rsidRPr="0079791D" w:rsidRDefault="00D83DBC" w:rsidP="0053647B">
          <w:pPr>
            <w:spacing w:after="0" w:line="360" w:lineRule="auto"/>
            <w:jc w:val="both"/>
            <w:rPr>
              <w:rFonts w:ascii="Times New Roman" w:hAnsi="Times New Roman" w:cs="Times New Roman"/>
            </w:rPr>
          </w:pPr>
          <w:r w:rsidRPr="0079791D">
            <w:rPr>
              <w:rFonts w:ascii="Times New Roman" w:eastAsia="Times New Roman" w:hAnsi="Times New Roman" w:cs="Times New Roman"/>
            </w:rPr>
            <w:t> </w:t>
          </w:r>
        </w:p>
      </w:sdtContent>
    </w:sdt>
    <w:sectPr w:rsidR="00886479" w:rsidRPr="0079791D">
      <w:headerReference w:type="even" r:id="rId13"/>
      <w:headerReference w:type="default" r:id="rId14"/>
      <w:footerReference w:type="even" r:id="rId15"/>
      <w:footerReference w:type="default" r:id="rId16"/>
      <w:headerReference w:type="first" r:id="rId17"/>
      <w:footerReference w:type="first" r:id="rId1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6CAC80" w14:textId="77777777" w:rsidR="002D42AB" w:rsidRDefault="002D42AB" w:rsidP="000F0445">
      <w:pPr>
        <w:spacing w:after="0" w:line="240" w:lineRule="auto"/>
      </w:pPr>
      <w:r>
        <w:separator/>
      </w:r>
    </w:p>
  </w:endnote>
  <w:endnote w:type="continuationSeparator" w:id="0">
    <w:p w14:paraId="238B721C" w14:textId="77777777" w:rsidR="002D42AB" w:rsidRDefault="002D42AB" w:rsidP="000F04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10A56B" w14:textId="77777777" w:rsidR="000F0445" w:rsidRDefault="000F044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59121595"/>
      <w:docPartObj>
        <w:docPartGallery w:val="Page Numbers (Bottom of Page)"/>
        <w:docPartUnique/>
      </w:docPartObj>
    </w:sdtPr>
    <w:sdtEndPr>
      <w:rPr>
        <w:noProof/>
      </w:rPr>
    </w:sdtEndPr>
    <w:sdtContent>
      <w:p w14:paraId="60BF9237" w14:textId="77777777" w:rsidR="000F0445" w:rsidRDefault="000F0445">
        <w:pPr>
          <w:pStyle w:val="Footer"/>
          <w:jc w:val="right"/>
          <w:rPr>
            <w:rFonts w:ascii="Times New Roman" w:hAnsi="Times New Roman" w:cs="Times New Roman"/>
          </w:rPr>
        </w:pPr>
      </w:p>
      <w:p w14:paraId="4FD33A9B" w14:textId="35B0F54E" w:rsidR="000F0445" w:rsidRDefault="000F044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62934E8" w14:textId="77777777" w:rsidR="000F0445" w:rsidRDefault="000F044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CEB7F" w14:textId="77777777" w:rsidR="000F0445" w:rsidRDefault="000F044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0C1494" w14:textId="77777777" w:rsidR="002D42AB" w:rsidRDefault="002D42AB" w:rsidP="000F0445">
      <w:pPr>
        <w:spacing w:after="0" w:line="240" w:lineRule="auto"/>
      </w:pPr>
      <w:r>
        <w:separator/>
      </w:r>
    </w:p>
  </w:footnote>
  <w:footnote w:type="continuationSeparator" w:id="0">
    <w:p w14:paraId="5C8578AC" w14:textId="77777777" w:rsidR="002D42AB" w:rsidRDefault="002D42AB" w:rsidP="000F04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580691" w14:textId="77777777" w:rsidR="000F0445" w:rsidRDefault="000F044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ECE64F" w14:textId="77777777" w:rsidR="000F0445" w:rsidRDefault="000F044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DDFB7C" w14:textId="77777777" w:rsidR="000F0445" w:rsidRDefault="000F044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E259C2"/>
    <w:multiLevelType w:val="multilevel"/>
    <w:tmpl w:val="CF64B6F4"/>
    <w:lvl w:ilvl="0">
      <w:start w:val="2"/>
      <w:numFmt w:val="decimal"/>
      <w:lvlText w:val="%1"/>
      <w:lvlJc w:val="left"/>
      <w:pPr>
        <w:ind w:left="405" w:hanging="405"/>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 w15:restartNumberingAfterBreak="0">
    <w:nsid w:val="1CC6166F"/>
    <w:multiLevelType w:val="hybridMultilevel"/>
    <w:tmpl w:val="D94A815C"/>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23EB37F4"/>
    <w:multiLevelType w:val="multilevel"/>
    <w:tmpl w:val="A4A4D450"/>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3" w15:restartNumberingAfterBreak="0">
    <w:nsid w:val="29C9352E"/>
    <w:multiLevelType w:val="hybridMultilevel"/>
    <w:tmpl w:val="AF586B52"/>
    <w:lvl w:ilvl="0" w:tplc="1009000F">
      <w:start w:val="1"/>
      <w:numFmt w:val="decimal"/>
      <w:lvlText w:val="%1."/>
      <w:lvlJc w:val="left"/>
      <w:pPr>
        <w:ind w:left="720" w:hanging="360"/>
      </w:pPr>
      <w:rPr>
        <w:rFonts w:ascii="Times New Roman" w:hAnsi="Times New Roman" w:cs="Times New Roman"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4A0451E3"/>
    <w:multiLevelType w:val="multilevel"/>
    <w:tmpl w:val="91C234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F7341DF"/>
    <w:multiLevelType w:val="multilevel"/>
    <w:tmpl w:val="7646F53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583E1100"/>
    <w:multiLevelType w:val="hybridMultilevel"/>
    <w:tmpl w:val="2738D7C6"/>
    <w:lvl w:ilvl="0" w:tplc="1009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5E98352D"/>
    <w:multiLevelType w:val="hybridMultilevel"/>
    <w:tmpl w:val="59C096CA"/>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474760153">
    <w:abstractNumId w:val="2"/>
  </w:num>
  <w:num w:numId="2" w16cid:durableId="1614242684">
    <w:abstractNumId w:val="4"/>
  </w:num>
  <w:num w:numId="3" w16cid:durableId="320736065">
    <w:abstractNumId w:val="1"/>
  </w:num>
  <w:num w:numId="4" w16cid:durableId="1943029852">
    <w:abstractNumId w:val="7"/>
  </w:num>
  <w:num w:numId="5" w16cid:durableId="1675572315">
    <w:abstractNumId w:val="3"/>
  </w:num>
  <w:num w:numId="6" w16cid:durableId="1466435584">
    <w:abstractNumId w:val="6"/>
  </w:num>
  <w:num w:numId="7" w16cid:durableId="105085227">
    <w:abstractNumId w:val="5"/>
  </w:num>
  <w:num w:numId="8" w16cid:durableId="15466034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2"/>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7B1C"/>
    <w:rsid w:val="0000767A"/>
    <w:rsid w:val="00011F5D"/>
    <w:rsid w:val="0001251F"/>
    <w:rsid w:val="00013BBB"/>
    <w:rsid w:val="0003796E"/>
    <w:rsid w:val="00041AE9"/>
    <w:rsid w:val="000618A4"/>
    <w:rsid w:val="000C1464"/>
    <w:rsid w:val="000D38BE"/>
    <w:rsid w:val="000F0445"/>
    <w:rsid w:val="00106F3C"/>
    <w:rsid w:val="001073DF"/>
    <w:rsid w:val="001135C2"/>
    <w:rsid w:val="00122537"/>
    <w:rsid w:val="0016087C"/>
    <w:rsid w:val="00163036"/>
    <w:rsid w:val="00171188"/>
    <w:rsid w:val="001849AF"/>
    <w:rsid w:val="00193FC2"/>
    <w:rsid w:val="001949FE"/>
    <w:rsid w:val="001B3C1A"/>
    <w:rsid w:val="001D1DE8"/>
    <w:rsid w:val="001D7B0E"/>
    <w:rsid w:val="001D7EB0"/>
    <w:rsid w:val="001E5DDD"/>
    <w:rsid w:val="001F2F50"/>
    <w:rsid w:val="001F5862"/>
    <w:rsid w:val="00207B5B"/>
    <w:rsid w:val="002153B4"/>
    <w:rsid w:val="002352B6"/>
    <w:rsid w:val="00240097"/>
    <w:rsid w:val="0025784E"/>
    <w:rsid w:val="00257CCA"/>
    <w:rsid w:val="00263306"/>
    <w:rsid w:val="0026414B"/>
    <w:rsid w:val="00284122"/>
    <w:rsid w:val="0029001B"/>
    <w:rsid w:val="002908B8"/>
    <w:rsid w:val="0029457A"/>
    <w:rsid w:val="002A51E4"/>
    <w:rsid w:val="002A5787"/>
    <w:rsid w:val="002B1C87"/>
    <w:rsid w:val="002D42AB"/>
    <w:rsid w:val="002F499A"/>
    <w:rsid w:val="002F520A"/>
    <w:rsid w:val="002F7B65"/>
    <w:rsid w:val="00303E6C"/>
    <w:rsid w:val="0032584F"/>
    <w:rsid w:val="00334BB9"/>
    <w:rsid w:val="00341AE3"/>
    <w:rsid w:val="00343B9D"/>
    <w:rsid w:val="00365E94"/>
    <w:rsid w:val="00374D52"/>
    <w:rsid w:val="003814C1"/>
    <w:rsid w:val="00386958"/>
    <w:rsid w:val="00395A13"/>
    <w:rsid w:val="003B1F30"/>
    <w:rsid w:val="003D75DD"/>
    <w:rsid w:val="003D7ABB"/>
    <w:rsid w:val="003D7F06"/>
    <w:rsid w:val="003F29A6"/>
    <w:rsid w:val="0040482A"/>
    <w:rsid w:val="00411506"/>
    <w:rsid w:val="004117A1"/>
    <w:rsid w:val="00416F9D"/>
    <w:rsid w:val="004404A2"/>
    <w:rsid w:val="004619E7"/>
    <w:rsid w:val="0046338E"/>
    <w:rsid w:val="004668DB"/>
    <w:rsid w:val="00471996"/>
    <w:rsid w:val="004878F2"/>
    <w:rsid w:val="00497C40"/>
    <w:rsid w:val="004A3D31"/>
    <w:rsid w:val="004B0365"/>
    <w:rsid w:val="004B27D6"/>
    <w:rsid w:val="005139EC"/>
    <w:rsid w:val="005153DD"/>
    <w:rsid w:val="00517E20"/>
    <w:rsid w:val="00523830"/>
    <w:rsid w:val="00525C21"/>
    <w:rsid w:val="00530854"/>
    <w:rsid w:val="0053647B"/>
    <w:rsid w:val="00545715"/>
    <w:rsid w:val="00556A05"/>
    <w:rsid w:val="0057336E"/>
    <w:rsid w:val="00575324"/>
    <w:rsid w:val="00596A08"/>
    <w:rsid w:val="00596CA5"/>
    <w:rsid w:val="005A0140"/>
    <w:rsid w:val="005A2314"/>
    <w:rsid w:val="005A6B58"/>
    <w:rsid w:val="005C548B"/>
    <w:rsid w:val="005C7B98"/>
    <w:rsid w:val="005D1CE9"/>
    <w:rsid w:val="005F0A2E"/>
    <w:rsid w:val="005F1663"/>
    <w:rsid w:val="00600ACE"/>
    <w:rsid w:val="006025A5"/>
    <w:rsid w:val="00604AF9"/>
    <w:rsid w:val="0061048C"/>
    <w:rsid w:val="006200B4"/>
    <w:rsid w:val="006223F9"/>
    <w:rsid w:val="0065674F"/>
    <w:rsid w:val="00660BD4"/>
    <w:rsid w:val="00670EA3"/>
    <w:rsid w:val="006A230B"/>
    <w:rsid w:val="006C2608"/>
    <w:rsid w:val="006D770A"/>
    <w:rsid w:val="006E4088"/>
    <w:rsid w:val="006E6753"/>
    <w:rsid w:val="00700A59"/>
    <w:rsid w:val="007037D3"/>
    <w:rsid w:val="00706E0F"/>
    <w:rsid w:val="007176CD"/>
    <w:rsid w:val="007202BA"/>
    <w:rsid w:val="00720321"/>
    <w:rsid w:val="007233DE"/>
    <w:rsid w:val="007241CE"/>
    <w:rsid w:val="00727AFD"/>
    <w:rsid w:val="007456BA"/>
    <w:rsid w:val="00754D48"/>
    <w:rsid w:val="0076728C"/>
    <w:rsid w:val="007707A2"/>
    <w:rsid w:val="00770D73"/>
    <w:rsid w:val="0078688B"/>
    <w:rsid w:val="00791E23"/>
    <w:rsid w:val="00792FC2"/>
    <w:rsid w:val="00796486"/>
    <w:rsid w:val="0079791D"/>
    <w:rsid w:val="007A7A12"/>
    <w:rsid w:val="007B3FA1"/>
    <w:rsid w:val="007C0DFF"/>
    <w:rsid w:val="007D139D"/>
    <w:rsid w:val="007D4DCB"/>
    <w:rsid w:val="007E1BAE"/>
    <w:rsid w:val="00805BC1"/>
    <w:rsid w:val="008067A1"/>
    <w:rsid w:val="00811915"/>
    <w:rsid w:val="008409FB"/>
    <w:rsid w:val="0085060D"/>
    <w:rsid w:val="00855BDD"/>
    <w:rsid w:val="00870D82"/>
    <w:rsid w:val="00871DA4"/>
    <w:rsid w:val="008749FC"/>
    <w:rsid w:val="00876C2B"/>
    <w:rsid w:val="00881BD2"/>
    <w:rsid w:val="00881C63"/>
    <w:rsid w:val="00885A7A"/>
    <w:rsid w:val="00886479"/>
    <w:rsid w:val="00892FCC"/>
    <w:rsid w:val="008D2838"/>
    <w:rsid w:val="008E156C"/>
    <w:rsid w:val="008E57DC"/>
    <w:rsid w:val="008F4F7E"/>
    <w:rsid w:val="008F680B"/>
    <w:rsid w:val="009029EC"/>
    <w:rsid w:val="00914D1F"/>
    <w:rsid w:val="0092005B"/>
    <w:rsid w:val="009371C6"/>
    <w:rsid w:val="00937B1C"/>
    <w:rsid w:val="00944444"/>
    <w:rsid w:val="00952DD9"/>
    <w:rsid w:val="00960A1F"/>
    <w:rsid w:val="0098156A"/>
    <w:rsid w:val="00996CE1"/>
    <w:rsid w:val="00996E09"/>
    <w:rsid w:val="009B0A60"/>
    <w:rsid w:val="009B5864"/>
    <w:rsid w:val="009B5B3C"/>
    <w:rsid w:val="009B7DD7"/>
    <w:rsid w:val="009C100C"/>
    <w:rsid w:val="009C7555"/>
    <w:rsid w:val="009C7AD6"/>
    <w:rsid w:val="009D4529"/>
    <w:rsid w:val="009D6B9C"/>
    <w:rsid w:val="009F70D1"/>
    <w:rsid w:val="00A328AC"/>
    <w:rsid w:val="00A55E71"/>
    <w:rsid w:val="00A56482"/>
    <w:rsid w:val="00A86CFC"/>
    <w:rsid w:val="00AC093D"/>
    <w:rsid w:val="00AD1B20"/>
    <w:rsid w:val="00AD7A40"/>
    <w:rsid w:val="00B24C18"/>
    <w:rsid w:val="00B26ABD"/>
    <w:rsid w:val="00B74A97"/>
    <w:rsid w:val="00B874FC"/>
    <w:rsid w:val="00B97D23"/>
    <w:rsid w:val="00BA45A6"/>
    <w:rsid w:val="00BB242D"/>
    <w:rsid w:val="00BD5CC1"/>
    <w:rsid w:val="00BE3FAD"/>
    <w:rsid w:val="00BF4596"/>
    <w:rsid w:val="00C00ACD"/>
    <w:rsid w:val="00C3475F"/>
    <w:rsid w:val="00C439D0"/>
    <w:rsid w:val="00C5615B"/>
    <w:rsid w:val="00C665D9"/>
    <w:rsid w:val="00C71B87"/>
    <w:rsid w:val="00C75390"/>
    <w:rsid w:val="00C82531"/>
    <w:rsid w:val="00C8341B"/>
    <w:rsid w:val="00C911A7"/>
    <w:rsid w:val="00CA299E"/>
    <w:rsid w:val="00CD0897"/>
    <w:rsid w:val="00CD7EE2"/>
    <w:rsid w:val="00CE00A4"/>
    <w:rsid w:val="00CE2AEB"/>
    <w:rsid w:val="00CE6BFA"/>
    <w:rsid w:val="00D0357A"/>
    <w:rsid w:val="00D23B89"/>
    <w:rsid w:val="00D24554"/>
    <w:rsid w:val="00D24CEE"/>
    <w:rsid w:val="00D25062"/>
    <w:rsid w:val="00D25DD0"/>
    <w:rsid w:val="00D3446E"/>
    <w:rsid w:val="00D362E0"/>
    <w:rsid w:val="00D64E8D"/>
    <w:rsid w:val="00D74C3D"/>
    <w:rsid w:val="00D83DBC"/>
    <w:rsid w:val="00D919A5"/>
    <w:rsid w:val="00D96731"/>
    <w:rsid w:val="00DB0F49"/>
    <w:rsid w:val="00DB19A9"/>
    <w:rsid w:val="00DB248C"/>
    <w:rsid w:val="00DC65C3"/>
    <w:rsid w:val="00DD438A"/>
    <w:rsid w:val="00DF7556"/>
    <w:rsid w:val="00E07991"/>
    <w:rsid w:val="00E2162B"/>
    <w:rsid w:val="00E26603"/>
    <w:rsid w:val="00E36192"/>
    <w:rsid w:val="00E46C62"/>
    <w:rsid w:val="00E648A7"/>
    <w:rsid w:val="00E80AD4"/>
    <w:rsid w:val="00E825B1"/>
    <w:rsid w:val="00E84906"/>
    <w:rsid w:val="00E975AE"/>
    <w:rsid w:val="00EA028D"/>
    <w:rsid w:val="00EB31AE"/>
    <w:rsid w:val="00EB34FD"/>
    <w:rsid w:val="00EB6678"/>
    <w:rsid w:val="00EC366E"/>
    <w:rsid w:val="00EE5A37"/>
    <w:rsid w:val="00EF50FA"/>
    <w:rsid w:val="00F075EB"/>
    <w:rsid w:val="00F07A06"/>
    <w:rsid w:val="00F12C77"/>
    <w:rsid w:val="00F20E6E"/>
    <w:rsid w:val="00F62030"/>
    <w:rsid w:val="00F7248F"/>
    <w:rsid w:val="00F761CD"/>
    <w:rsid w:val="00F8020B"/>
    <w:rsid w:val="00F81FCF"/>
    <w:rsid w:val="00F85063"/>
    <w:rsid w:val="00F9188E"/>
    <w:rsid w:val="00F92E25"/>
    <w:rsid w:val="00FA2AEA"/>
    <w:rsid w:val="00FA4B60"/>
    <w:rsid w:val="00FB0DCA"/>
    <w:rsid w:val="00FB39DA"/>
    <w:rsid w:val="00FC5064"/>
    <w:rsid w:val="00FC6CEC"/>
    <w:rsid w:val="00FE3BFF"/>
    <w:rsid w:val="00FE40F4"/>
    <w:rsid w:val="00FF0C8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B3EBC3"/>
  <w15:chartTrackingRefBased/>
  <w15:docId w15:val="{9C0E2BFF-0750-439B-8FAF-307636D800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5CC1"/>
    <w:rPr>
      <w:rFonts w:ascii="Arial" w:hAnsi="Arial"/>
    </w:rPr>
  </w:style>
  <w:style w:type="paragraph" w:styleId="Heading1">
    <w:name w:val="heading 1"/>
    <w:basedOn w:val="Normal"/>
    <w:next w:val="Normal"/>
    <w:link w:val="Heading1Char"/>
    <w:autoRedefine/>
    <w:uiPriority w:val="9"/>
    <w:qFormat/>
    <w:rsid w:val="00BD5CC1"/>
    <w:pPr>
      <w:keepNext/>
      <w:keepLines/>
      <w:spacing w:before="360" w:after="80"/>
      <w:outlineLvl w:val="0"/>
    </w:pPr>
    <w:rPr>
      <w:rFonts w:ascii="Times New Roman" w:eastAsiaTheme="majorEastAsia" w:hAnsi="Times New Roman" w:cstheme="majorBidi"/>
      <w:sz w:val="40"/>
      <w:szCs w:val="40"/>
    </w:rPr>
  </w:style>
  <w:style w:type="paragraph" w:styleId="Heading2">
    <w:name w:val="heading 2"/>
    <w:basedOn w:val="Normal"/>
    <w:next w:val="Normal"/>
    <w:link w:val="Heading2Char"/>
    <w:autoRedefine/>
    <w:uiPriority w:val="9"/>
    <w:unhideWhenUsed/>
    <w:qFormat/>
    <w:rsid w:val="00BD5CC1"/>
    <w:pPr>
      <w:keepNext/>
      <w:keepLines/>
      <w:spacing w:after="0" w:line="240" w:lineRule="auto"/>
      <w:jc w:val="both"/>
      <w:outlineLvl w:val="1"/>
    </w:pPr>
    <w:rPr>
      <w:rFonts w:ascii="Times New Roman" w:eastAsiaTheme="majorEastAsia" w:hAnsi="Times New Roman" w:cs="Times New Roman"/>
      <w:b/>
      <w:bCs/>
      <w:sz w:val="24"/>
    </w:rPr>
  </w:style>
  <w:style w:type="paragraph" w:styleId="Heading3">
    <w:name w:val="heading 3"/>
    <w:basedOn w:val="Normal"/>
    <w:next w:val="Normal"/>
    <w:link w:val="Heading3Char"/>
    <w:autoRedefine/>
    <w:uiPriority w:val="9"/>
    <w:unhideWhenUsed/>
    <w:qFormat/>
    <w:rsid w:val="002A51E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37B1C"/>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937B1C"/>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937B1C"/>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937B1C"/>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937B1C"/>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937B1C"/>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D5CC1"/>
    <w:rPr>
      <w:rFonts w:ascii="Times New Roman" w:eastAsiaTheme="majorEastAsia" w:hAnsi="Times New Roman" w:cstheme="majorBidi"/>
      <w:sz w:val="40"/>
      <w:szCs w:val="40"/>
    </w:rPr>
  </w:style>
  <w:style w:type="character" w:customStyle="1" w:styleId="Heading2Char">
    <w:name w:val="Heading 2 Char"/>
    <w:basedOn w:val="DefaultParagraphFont"/>
    <w:link w:val="Heading2"/>
    <w:uiPriority w:val="9"/>
    <w:rsid w:val="00BD5CC1"/>
    <w:rPr>
      <w:rFonts w:ascii="Times New Roman" w:eastAsiaTheme="majorEastAsia" w:hAnsi="Times New Roman" w:cs="Times New Roman"/>
      <w:b/>
      <w:bCs/>
      <w:sz w:val="24"/>
    </w:rPr>
  </w:style>
  <w:style w:type="character" w:customStyle="1" w:styleId="Heading3Char">
    <w:name w:val="Heading 3 Char"/>
    <w:basedOn w:val="DefaultParagraphFont"/>
    <w:link w:val="Heading3"/>
    <w:uiPriority w:val="9"/>
    <w:rsid w:val="002A51E4"/>
    <w:rPr>
      <w:rFonts w:ascii="Arial" w:eastAsiaTheme="majorEastAsia" w:hAnsi="Arial"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37B1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37B1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37B1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37B1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37B1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37B1C"/>
    <w:rPr>
      <w:rFonts w:eastAsiaTheme="majorEastAsia" w:cstheme="majorBidi"/>
      <w:color w:val="272727" w:themeColor="text1" w:themeTint="D8"/>
    </w:rPr>
  </w:style>
  <w:style w:type="paragraph" w:styleId="Title">
    <w:name w:val="Title"/>
    <w:basedOn w:val="Normal"/>
    <w:next w:val="Normal"/>
    <w:link w:val="TitleChar"/>
    <w:uiPriority w:val="10"/>
    <w:qFormat/>
    <w:rsid w:val="00937B1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37B1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37B1C"/>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37B1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37B1C"/>
    <w:pPr>
      <w:spacing w:before="160"/>
      <w:jc w:val="center"/>
    </w:pPr>
    <w:rPr>
      <w:i/>
      <w:iCs/>
      <w:color w:val="404040" w:themeColor="text1" w:themeTint="BF"/>
    </w:rPr>
  </w:style>
  <w:style w:type="character" w:customStyle="1" w:styleId="QuoteChar">
    <w:name w:val="Quote Char"/>
    <w:basedOn w:val="DefaultParagraphFont"/>
    <w:link w:val="Quote"/>
    <w:uiPriority w:val="29"/>
    <w:rsid w:val="00937B1C"/>
    <w:rPr>
      <w:rFonts w:ascii="Arial" w:hAnsi="Arial"/>
      <w:i/>
      <w:iCs/>
      <w:color w:val="404040" w:themeColor="text1" w:themeTint="BF"/>
    </w:rPr>
  </w:style>
  <w:style w:type="paragraph" w:styleId="ListParagraph">
    <w:name w:val="List Paragraph"/>
    <w:basedOn w:val="Normal"/>
    <w:uiPriority w:val="34"/>
    <w:qFormat/>
    <w:rsid w:val="00937B1C"/>
    <w:pPr>
      <w:ind w:left="720"/>
      <w:contextualSpacing/>
    </w:pPr>
  </w:style>
  <w:style w:type="character" w:styleId="IntenseEmphasis">
    <w:name w:val="Intense Emphasis"/>
    <w:basedOn w:val="DefaultParagraphFont"/>
    <w:uiPriority w:val="21"/>
    <w:qFormat/>
    <w:rsid w:val="00937B1C"/>
    <w:rPr>
      <w:i/>
      <w:iCs/>
      <w:color w:val="0F4761" w:themeColor="accent1" w:themeShade="BF"/>
    </w:rPr>
  </w:style>
  <w:style w:type="paragraph" w:styleId="IntenseQuote">
    <w:name w:val="Intense Quote"/>
    <w:basedOn w:val="Normal"/>
    <w:next w:val="Normal"/>
    <w:link w:val="IntenseQuoteChar"/>
    <w:uiPriority w:val="30"/>
    <w:qFormat/>
    <w:rsid w:val="00937B1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37B1C"/>
    <w:rPr>
      <w:rFonts w:ascii="Arial" w:hAnsi="Arial"/>
      <w:i/>
      <w:iCs/>
      <w:color w:val="0F4761" w:themeColor="accent1" w:themeShade="BF"/>
    </w:rPr>
  </w:style>
  <w:style w:type="character" w:styleId="IntenseReference">
    <w:name w:val="Intense Reference"/>
    <w:basedOn w:val="DefaultParagraphFont"/>
    <w:uiPriority w:val="32"/>
    <w:qFormat/>
    <w:rsid w:val="00937B1C"/>
    <w:rPr>
      <w:b/>
      <w:bCs/>
      <w:smallCaps/>
      <w:color w:val="0F4761" w:themeColor="accent1" w:themeShade="BF"/>
      <w:spacing w:val="5"/>
    </w:rPr>
  </w:style>
  <w:style w:type="character" w:styleId="Strong">
    <w:name w:val="Strong"/>
    <w:basedOn w:val="DefaultParagraphFont"/>
    <w:uiPriority w:val="22"/>
    <w:qFormat/>
    <w:rsid w:val="00106F3C"/>
    <w:rPr>
      <w:b/>
      <w:bCs/>
    </w:rPr>
  </w:style>
  <w:style w:type="paragraph" w:styleId="Caption">
    <w:name w:val="caption"/>
    <w:basedOn w:val="Normal"/>
    <w:next w:val="Normal"/>
    <w:uiPriority w:val="35"/>
    <w:unhideWhenUsed/>
    <w:qFormat/>
    <w:rsid w:val="00106F3C"/>
    <w:pPr>
      <w:spacing w:after="200" w:line="240" w:lineRule="auto"/>
    </w:pPr>
    <w:rPr>
      <w:i/>
      <w:iCs/>
      <w:color w:val="0E2841" w:themeColor="text2"/>
      <w:sz w:val="18"/>
      <w:szCs w:val="18"/>
    </w:rPr>
  </w:style>
  <w:style w:type="table" w:styleId="PlainTable5">
    <w:name w:val="Plain Table 5"/>
    <w:basedOn w:val="TableNormal"/>
    <w:uiPriority w:val="45"/>
    <w:rsid w:val="00106F3C"/>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Grid">
    <w:name w:val="Table Grid"/>
    <w:basedOn w:val="TableNormal"/>
    <w:uiPriority w:val="39"/>
    <w:rsid w:val="00C911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F81FCF"/>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styleId="CommentReference">
    <w:name w:val="annotation reference"/>
    <w:basedOn w:val="DefaultParagraphFont"/>
    <w:uiPriority w:val="99"/>
    <w:semiHidden/>
    <w:unhideWhenUsed/>
    <w:rsid w:val="00BB242D"/>
    <w:rPr>
      <w:sz w:val="16"/>
      <w:szCs w:val="16"/>
    </w:rPr>
  </w:style>
  <w:style w:type="paragraph" w:styleId="CommentText">
    <w:name w:val="annotation text"/>
    <w:basedOn w:val="Normal"/>
    <w:link w:val="CommentTextChar"/>
    <w:uiPriority w:val="99"/>
    <w:unhideWhenUsed/>
    <w:rsid w:val="00BB242D"/>
    <w:pPr>
      <w:spacing w:line="240" w:lineRule="auto"/>
    </w:pPr>
    <w:rPr>
      <w:sz w:val="20"/>
      <w:szCs w:val="20"/>
    </w:rPr>
  </w:style>
  <w:style w:type="character" w:customStyle="1" w:styleId="CommentTextChar">
    <w:name w:val="Comment Text Char"/>
    <w:basedOn w:val="DefaultParagraphFont"/>
    <w:link w:val="CommentText"/>
    <w:uiPriority w:val="99"/>
    <w:rsid w:val="00BB242D"/>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BB242D"/>
    <w:rPr>
      <w:b/>
      <w:bCs/>
    </w:rPr>
  </w:style>
  <w:style w:type="character" w:customStyle="1" w:styleId="CommentSubjectChar">
    <w:name w:val="Comment Subject Char"/>
    <w:basedOn w:val="CommentTextChar"/>
    <w:link w:val="CommentSubject"/>
    <w:uiPriority w:val="99"/>
    <w:semiHidden/>
    <w:rsid w:val="00BB242D"/>
    <w:rPr>
      <w:rFonts w:ascii="Arial" w:hAnsi="Arial"/>
      <w:b/>
      <w:bCs/>
      <w:sz w:val="20"/>
      <w:szCs w:val="20"/>
    </w:rPr>
  </w:style>
  <w:style w:type="character" w:styleId="PlaceholderText">
    <w:name w:val="Placeholder Text"/>
    <w:basedOn w:val="DefaultParagraphFont"/>
    <w:uiPriority w:val="99"/>
    <w:semiHidden/>
    <w:rsid w:val="007B3FA1"/>
    <w:rPr>
      <w:color w:val="666666"/>
    </w:rPr>
  </w:style>
  <w:style w:type="paragraph" w:styleId="Header">
    <w:name w:val="header"/>
    <w:basedOn w:val="Normal"/>
    <w:link w:val="HeaderChar"/>
    <w:uiPriority w:val="99"/>
    <w:unhideWhenUsed/>
    <w:rsid w:val="000F04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0445"/>
    <w:rPr>
      <w:rFonts w:ascii="Arial" w:hAnsi="Arial"/>
    </w:rPr>
  </w:style>
  <w:style w:type="paragraph" w:styleId="Footer">
    <w:name w:val="footer"/>
    <w:basedOn w:val="Normal"/>
    <w:link w:val="FooterChar"/>
    <w:uiPriority w:val="99"/>
    <w:unhideWhenUsed/>
    <w:rsid w:val="000F04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0445"/>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821059">
      <w:marLeft w:val="0"/>
      <w:marRight w:val="0"/>
      <w:marTop w:val="0"/>
      <w:marBottom w:val="0"/>
      <w:divBdr>
        <w:top w:val="none" w:sz="0" w:space="0" w:color="auto"/>
        <w:left w:val="none" w:sz="0" w:space="0" w:color="auto"/>
        <w:bottom w:val="none" w:sz="0" w:space="0" w:color="auto"/>
        <w:right w:val="none" w:sz="0" w:space="0" w:color="auto"/>
      </w:divBdr>
    </w:div>
    <w:div w:id="856430052">
      <w:marLeft w:val="0"/>
      <w:marRight w:val="0"/>
      <w:marTop w:val="0"/>
      <w:marBottom w:val="0"/>
      <w:divBdr>
        <w:top w:val="none" w:sz="0" w:space="0" w:color="auto"/>
        <w:left w:val="none" w:sz="0" w:space="0" w:color="auto"/>
        <w:bottom w:val="none" w:sz="0" w:space="0" w:color="auto"/>
        <w:right w:val="none" w:sz="0" w:space="0" w:color="auto"/>
      </w:divBdr>
    </w:div>
    <w:div w:id="878668940">
      <w:marLeft w:val="0"/>
      <w:marRight w:val="0"/>
      <w:marTop w:val="0"/>
      <w:marBottom w:val="0"/>
      <w:divBdr>
        <w:top w:val="none" w:sz="0" w:space="0" w:color="auto"/>
        <w:left w:val="none" w:sz="0" w:space="0" w:color="auto"/>
        <w:bottom w:val="none" w:sz="0" w:space="0" w:color="auto"/>
        <w:right w:val="none" w:sz="0" w:space="0" w:color="auto"/>
      </w:divBdr>
    </w:div>
    <w:div w:id="2107388079">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C30FA820-91E4-4348-B5AB-0A4D9EDAC48B}"/>
      </w:docPartPr>
      <w:docPartBody>
        <w:p w:rsidR="00BF4100" w:rsidRDefault="001B40F5">
          <w:r w:rsidRPr="00883EDB">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40F5"/>
    <w:rsid w:val="00144392"/>
    <w:rsid w:val="00163036"/>
    <w:rsid w:val="001B40F5"/>
    <w:rsid w:val="008E57DC"/>
    <w:rsid w:val="00A82F6D"/>
    <w:rsid w:val="00BF410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B40F5"/>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36232290-634E-4653-990C-B5BF748BDB8C}">
  <we:reference id="wa104382081" version="1.55.1.0" store="en-US" storeType="OMEX"/>
  <we:alternateReferences>
    <we:reference id="WA104382081" version="1.55.1.0" store="" storeType="OMEX"/>
  </we:alternateReferences>
  <we:properties>
    <we:property name="MENDELEY_BIBLIOGRAPHY_IS_DIRTY" value="false"/>
    <we:property name="MENDELEY_BIBLIOGRAPHY_LAST_MODIFIED" value="1786455508653"/>
    <we:property name="MENDELEY_CITATIONS" value="[{&quot;citationID&quot;:&quot;MENDELEY_CITATION_8dbb3df2-a7e4-4050-8c3a-17b92088f1cf&quot;,&quot;properties&quot;:{&quot;noteIndex&quot;:0},&quot;isEdited&quot;:false,&quot;manualOverride&quot;:{&quot;isManuallyOverridden&quot;:false,&quot;citeprocText&quot;:&quot;[1]&quot;,&quot;manualOverrideText&quot;:&quot;&quot;},&quot;citationTag&quot;:&quot;MENDELEY_CITATION_v3_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&quot;,&quot;citationItems&quot;:[{&quot;id&quot;:&quot;cc0c8aba-1c25-3756-85e2-fb585c177cb7&quot;,&quot;itemData&quot;:{&quot;type&quot;:&quot;article-journal&quot;,&quot;id&quot;:&quot;cc0c8aba-1c25-3756-85e2-fb585c177cb7&quot;,&quot;title&quot;:&quot;Cluster-wise assessment of cluster stability&quot;,&quot;author&quot;:[{&quot;family&quot;:&quot;Hennig&quot;,&quot;given&quot;:&quot;Christian&quot;,&quot;parse-names&quot;:false,&quot;dropping-particle&quot;:&quot;&quot;,&quot;non-dropping-particle&quot;:&quot;&quot;}],&quot;container-title&quot;:&quot;Computational Statistics and Data Analysis&quot;,&quot;container-title-short&quot;:&quot;Comput. Stat. Data Anal.&quot;,&quot;DOI&quot;:&quot;10.1016/j.csda.2006.11.025&quot;,&quot;ISSN&quot;:&quot;01679473&quot;,&quot;issued&quot;:{&quot;date-parts&quot;:[[2007]]},&quot;page&quot;:&quot;258-271&quot;,&quot;abstract&quot;:&quot;Stability in cluster analysis is strongly dependent on the data set, especially on how well separated and how homogeneous the clusters are. In the same clustering, some clusters may be very stable and others may be extremely unstable. The Jaccard coefficient, a similarity measure between sets, is used as a cluster-wise measure of cluster stability, which is assessed by the bootstrap distribution of the Jaccard coefficient for every single cluster of a clustering compared to the most similar cluster in the bootstrapped data sets. This can be applied to very general cluster analysis methods. Some alternative resampling methods are investigated as well, namely subsetting, jittering the data points and replacing some data points by artificial noise points. The different methods are compared by means of a simulation study. A data example illustrates the use of the cluster-wise stability assessment to distinguish between meaningful stable and spurious clusters, but it is also shown that clusters are sometimes only stable because of the inflexibility of certain clustering methods. © 2007 Elsevier B.V. All rights reserved.&quot;,&quot;issue&quot;:&quot;1&quot;,&quot;volume&quot;:&quot;52&quot;},&quot;isTemporary&quot;:false}]},{&quot;citationID&quot;:&quot;MENDELEY_CITATION_b734b944-7c47-4a49-b2d9-ee5297b7ad1a&quot;,&quot;properties&quot;:{&quot;noteIndex&quot;:0},&quot;isEdited&quot;:false,&quot;manualOverride&quot;:{&quot;isManuallyOverridden&quot;:false,&quot;citeprocText&quot;:&quot;[2]&quot;,&quot;manualOverrideText&quot;:&quot;&quot;},&quot;citationTag&quot;:&quot;MENDELEY_CITATION_v3_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&quot;,&quot;citationItems&quot;:[{&quot;id&quot;:&quot;837c05cc-902a-34b7-b624-7af91890ac3e&quot;,&quot;itemData&quot;:{&quot;type&quot;:&quot;book&quot;,&quot;id&quot;:&quot;837c05cc-902a-34b7-b624-7af91890ac3e&quot;,&quot;title&quot;:&quot;Applied Spatial Data Analysis with R: Second Edition&quot;,&quot;author&quot;:[{&quot;family&quot;:&quot;Bivand&quot;,&quot;given&quot;:&quot;Roger S.&quot;,&quot;parse-names&quot;:false,&quot;dropping-particle&quot;:&quot;&quot;,&quot;non-dropping-particle&quot;:&quot;&quot;},{&quot;family&quot;:&quot;Pebesma&quot;,&quot;given&quot;:&quot;Edzer&quot;,&quot;parse-names&quot;:false,&quot;dropping-particle&quot;:&quot;&quot;,&quot;non-dropping-particle&quot;:&quot;&quot;},{&quot;family&quot;:&quot;Gómez-Rubio&quot;,&quot;given&quot;:&quot;Virgilio&quot;,&quot;parse-names&quot;:false,&quot;dropping-particle&quot;:&quot;&quot;,&quot;non-dropping-particle&quot;:&quot;&quot;}],&quot;container-title&quot;:&quot;Applied Spatial Data Analysis with R: Second Edition&quot;,&quot;DOI&quot;:&quot;10.1007/978-1-4614-7618-4&quot;,&quot;issued&quot;:{&quot;date-parts&quot;:[[2013]]},&quot;abstract&quot;:&quot;Applied Spatial Data Analysis with R, second edition, is divided into two basic parts, the first presenting R packages, functions, classes and methods for handling spatial data. This part is of interest to users who need to access and visualise spatial data. Data import and export for many file formats for spatial data are covered in detail, as is the interface between R and the open source GRASS GIS and the handling of spatio-temporal data. The second part showcases more specialised kinds of spatial data analysis, including spatial point pattern analysis, interpolation and geostatistics, areal data analysis and disease mapping. The coverage of methods of spatial data analysis ranges from standard techniques to new developments, and the examples used are largely taken from the spatial statistics literature. All the examples can be run using R contributed packages available from the CRAN website, with code and additional data sets from the book's own website. Compared to the first edition, the second edition covers the more systematic approach towards handling spatial data in R, as well as a number of important and widely used CRAN packages that have appeared since the first edition. This book will be of interest to researchers who intend to use R to handle, visualise, and analyse spatial data. It will also be of interest to spatial data analysts who do not use R, but who are interested in practical aspects of implementing software for spatial data analysis. It is a suitable companion book for introductory spatial statistics courses and for applied methods courses in a wide range of subjects using spatial data, including human and physical geography, geographical information science and geoinformatics, the environmental sciences, ecology, public health and disease control, economics, public administration and political science. The book has a website where complete code examples, data sets, and other support material may be found: http://www.asdar-book.org. The authors have taken part in writing and maintaining software for spatial data handling and analysis with R in concert since 2003.&quot;,&quot;container-title-short&quot;:&quot;&quot;},&quot;isTemporary&quot;:false}]}]"/>
    <we:property name="MENDELEY_CITATIONS_LOCALE_CODE" value="&quot;en-US&quot;"/>
    <we:property name="MENDELEY_CITATIONS_STYLE" value="{&quot;id&quot;:&quot;https://www.zotero.org/styles/biomed-central&quot;,&quot;title&quot;:&quot;BioMed Central&quot;,&quot;format&quot;:&quot;numeric&quot;,&quot;defaultLocale&quot;:&quot;en-US&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F8ADE2-34D5-4235-8D73-6995A981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276</TotalTime>
  <Pages>13</Pages>
  <Words>2127</Words>
  <Characters>12124</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Emilie Kuepper</dc:creator>
  <cp:keywords/>
  <dc:description/>
  <cp:lastModifiedBy>Emilie Kuepper</cp:lastModifiedBy>
  <cp:revision>122</cp:revision>
  <dcterms:created xsi:type="dcterms:W3CDTF">2026-07-16T20:37:00Z</dcterms:created>
  <dcterms:modified xsi:type="dcterms:W3CDTF">2026-08-12T21:00:00Z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4a7b811a-5c77-417e-8d99-880cd4c4e1f2</vt:lpwstr>
  </property>
</Properties>
</file>